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68C8BE" w14:textId="77777777" w:rsidR="00B47DDD" w:rsidRPr="00B47DDD" w:rsidRDefault="00B47DDD" w:rsidP="00B47DDD">
      <w:pPr>
        <w:spacing w:after="0" w:line="240" w:lineRule="auto"/>
        <w:jc w:val="right"/>
        <w:rPr>
          <w:rFonts w:ascii="Times New Roman" w:eastAsia="Times New Roman" w:hAnsi="Times New Roman" w:cs="Times New Roman"/>
          <w:b/>
          <w:i/>
          <w:color w:val="4A86E8"/>
          <w:sz w:val="24"/>
          <w:szCs w:val="24"/>
          <w:highlight w:val="white"/>
        </w:rPr>
      </w:pPr>
    </w:p>
    <w:p w14:paraId="73EA1130" w14:textId="77777777" w:rsidR="00B47DDD" w:rsidRPr="00B47DDD" w:rsidRDefault="00B47DDD" w:rsidP="00B47DDD">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7368B2A8" w14:textId="77777777" w:rsidR="002A165A" w:rsidRPr="00672F5F" w:rsidRDefault="002A165A" w:rsidP="002A165A">
      <w:pPr>
        <w:spacing w:after="0" w:line="240" w:lineRule="auto"/>
        <w:ind w:firstLine="567"/>
        <w:jc w:val="center"/>
        <w:rPr>
          <w:rFonts w:ascii="Times New Roman" w:hAnsi="Times New Roman"/>
          <w:b/>
          <w:sz w:val="24"/>
          <w:szCs w:val="24"/>
        </w:rPr>
      </w:pPr>
      <w:r w:rsidRPr="00672F5F">
        <w:rPr>
          <w:rFonts w:ascii="Times New Roman" w:hAnsi="Times New Roman"/>
          <w:b/>
          <w:sz w:val="24"/>
          <w:szCs w:val="24"/>
        </w:rPr>
        <w:t xml:space="preserve">Відділ освіти, культури, молоді та спорту </w:t>
      </w:r>
    </w:p>
    <w:p w14:paraId="129AD909" w14:textId="77777777" w:rsidR="002A165A" w:rsidRPr="00672F5F" w:rsidRDefault="002A165A" w:rsidP="002A165A">
      <w:pPr>
        <w:spacing w:after="0" w:line="240" w:lineRule="auto"/>
        <w:ind w:firstLine="567"/>
        <w:jc w:val="center"/>
        <w:rPr>
          <w:rFonts w:ascii="Times New Roman" w:hAnsi="Times New Roman"/>
          <w:b/>
          <w:sz w:val="24"/>
          <w:szCs w:val="24"/>
        </w:rPr>
      </w:pPr>
      <w:r w:rsidRPr="00672F5F">
        <w:rPr>
          <w:rFonts w:ascii="Times New Roman" w:hAnsi="Times New Roman"/>
          <w:b/>
          <w:sz w:val="24"/>
          <w:szCs w:val="24"/>
        </w:rPr>
        <w:t>Козинської селищної ради</w:t>
      </w:r>
    </w:p>
    <w:p w14:paraId="5984E770" w14:textId="77777777" w:rsidR="002A165A" w:rsidRPr="00672F5F" w:rsidRDefault="002A165A" w:rsidP="002A165A">
      <w:pPr>
        <w:widowControl w:val="0"/>
        <w:autoSpaceDE w:val="0"/>
        <w:autoSpaceDN w:val="0"/>
        <w:adjustRightInd w:val="0"/>
        <w:spacing w:after="0" w:line="240" w:lineRule="auto"/>
        <w:jc w:val="center"/>
        <w:rPr>
          <w:rFonts w:ascii="Times New Roman" w:hAnsi="Times New Roman"/>
          <w:b/>
          <w:bCs/>
          <w:sz w:val="24"/>
          <w:szCs w:val="24"/>
        </w:rPr>
      </w:pPr>
    </w:p>
    <w:tbl>
      <w:tblPr>
        <w:tblW w:w="10459"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5110"/>
      </w:tblGrid>
      <w:tr w:rsidR="002A165A" w:rsidRPr="00672F5F" w14:paraId="6537ABBD" w14:textId="77777777" w:rsidTr="006A2C99">
        <w:trPr>
          <w:trHeight w:val="352"/>
        </w:trPr>
        <w:tc>
          <w:tcPr>
            <w:tcW w:w="5349" w:type="dxa"/>
            <w:tcBorders>
              <w:top w:val="nil"/>
              <w:left w:val="nil"/>
              <w:bottom w:val="nil"/>
              <w:right w:val="nil"/>
            </w:tcBorders>
          </w:tcPr>
          <w:p w14:paraId="5AAFA43A" w14:textId="77777777" w:rsidR="002A165A" w:rsidRPr="00672F5F" w:rsidRDefault="002A165A" w:rsidP="006A2C99">
            <w:pPr>
              <w:spacing w:after="0" w:line="240" w:lineRule="auto"/>
              <w:ind w:firstLine="567"/>
              <w:jc w:val="right"/>
              <w:rPr>
                <w:rFonts w:ascii="Times New Roman" w:hAnsi="Times New Roman"/>
                <w:b/>
                <w:bCs/>
                <w:sz w:val="24"/>
                <w:szCs w:val="24"/>
              </w:rPr>
            </w:pPr>
          </w:p>
        </w:tc>
        <w:tc>
          <w:tcPr>
            <w:tcW w:w="5110" w:type="dxa"/>
            <w:tcBorders>
              <w:top w:val="nil"/>
              <w:left w:val="nil"/>
              <w:bottom w:val="nil"/>
              <w:right w:val="nil"/>
            </w:tcBorders>
          </w:tcPr>
          <w:p w14:paraId="1F3C3E88" w14:textId="77777777" w:rsidR="002A165A" w:rsidRPr="00672F5F" w:rsidRDefault="002A165A" w:rsidP="006A2C99">
            <w:pPr>
              <w:spacing w:after="0" w:line="240" w:lineRule="auto"/>
              <w:rPr>
                <w:rFonts w:ascii="Times New Roman" w:hAnsi="Times New Roman"/>
                <w:bCs/>
                <w:noProof/>
                <w:sz w:val="24"/>
                <w:szCs w:val="24"/>
              </w:rPr>
            </w:pPr>
            <w:r w:rsidRPr="00672F5F">
              <w:rPr>
                <w:rFonts w:ascii="Times New Roman" w:hAnsi="Times New Roman"/>
                <w:bCs/>
                <w:sz w:val="24"/>
                <w:szCs w:val="24"/>
              </w:rPr>
              <w:t>«</w:t>
            </w:r>
            <w:r w:rsidRPr="00672F5F">
              <w:rPr>
                <w:rFonts w:ascii="Times New Roman" w:hAnsi="Times New Roman"/>
                <w:bCs/>
                <w:noProof/>
                <w:sz w:val="24"/>
                <w:szCs w:val="24"/>
              </w:rPr>
              <w:t>ЗАТВЕРДЖЕНО</w:t>
            </w:r>
            <w:r w:rsidRPr="00672F5F">
              <w:rPr>
                <w:rFonts w:ascii="Times New Roman" w:hAnsi="Times New Roman"/>
                <w:bCs/>
                <w:sz w:val="24"/>
                <w:szCs w:val="24"/>
              </w:rPr>
              <w:t>»</w:t>
            </w:r>
          </w:p>
        </w:tc>
      </w:tr>
      <w:tr w:rsidR="002A165A" w:rsidRPr="00672F5F" w14:paraId="0F303F1D" w14:textId="77777777" w:rsidTr="006A2C99">
        <w:trPr>
          <w:trHeight w:val="80"/>
        </w:trPr>
        <w:tc>
          <w:tcPr>
            <w:tcW w:w="5349" w:type="dxa"/>
            <w:tcBorders>
              <w:top w:val="nil"/>
              <w:left w:val="nil"/>
              <w:bottom w:val="nil"/>
              <w:right w:val="nil"/>
            </w:tcBorders>
          </w:tcPr>
          <w:p w14:paraId="23C464AD" w14:textId="77777777" w:rsidR="002A165A" w:rsidRPr="00672F5F" w:rsidRDefault="002A165A" w:rsidP="006A2C99">
            <w:pPr>
              <w:spacing w:after="0" w:line="240" w:lineRule="auto"/>
              <w:ind w:firstLine="567"/>
              <w:rPr>
                <w:rFonts w:ascii="Times New Roman" w:hAnsi="Times New Roman"/>
                <w:b/>
                <w:bCs/>
                <w:sz w:val="24"/>
                <w:szCs w:val="24"/>
              </w:rPr>
            </w:pPr>
          </w:p>
        </w:tc>
        <w:tc>
          <w:tcPr>
            <w:tcW w:w="5110" w:type="dxa"/>
            <w:tcBorders>
              <w:top w:val="nil"/>
              <w:left w:val="nil"/>
              <w:bottom w:val="nil"/>
              <w:right w:val="nil"/>
            </w:tcBorders>
            <w:shd w:val="clear" w:color="auto" w:fill="auto"/>
          </w:tcPr>
          <w:p w14:paraId="405713B8" w14:textId="77777777" w:rsidR="002A165A" w:rsidRPr="00541892" w:rsidRDefault="002A165A" w:rsidP="006A2C99">
            <w:pPr>
              <w:spacing w:after="0" w:line="240" w:lineRule="auto"/>
              <w:rPr>
                <w:rFonts w:ascii="Times New Roman" w:hAnsi="Times New Roman"/>
                <w:bCs/>
                <w:sz w:val="24"/>
                <w:szCs w:val="24"/>
              </w:rPr>
            </w:pPr>
            <w:r w:rsidRPr="00541892">
              <w:rPr>
                <w:rFonts w:ascii="Times New Roman" w:hAnsi="Times New Roman"/>
                <w:bCs/>
                <w:sz w:val="24"/>
                <w:szCs w:val="24"/>
              </w:rPr>
              <w:t>Протоколом  щодо прийняття рішення уповноваженою особою</w:t>
            </w:r>
          </w:p>
          <w:p w14:paraId="679C4FA2" w14:textId="77777777" w:rsidR="002A165A" w:rsidRPr="00541892" w:rsidRDefault="002A165A" w:rsidP="006A2C99">
            <w:pPr>
              <w:tabs>
                <w:tab w:val="left" w:pos="567"/>
                <w:tab w:val="center" w:pos="4677"/>
                <w:tab w:val="right" w:pos="9355"/>
              </w:tabs>
              <w:spacing w:after="0" w:line="240" w:lineRule="auto"/>
              <w:rPr>
                <w:rFonts w:ascii="Times New Roman" w:hAnsi="Times New Roman"/>
                <w:sz w:val="24"/>
                <w:szCs w:val="24"/>
              </w:rPr>
            </w:pPr>
            <w:r w:rsidRPr="00541892">
              <w:rPr>
                <w:rFonts w:ascii="Times New Roman" w:hAnsi="Times New Roman"/>
                <w:sz w:val="24"/>
                <w:szCs w:val="24"/>
              </w:rPr>
              <w:t>Відділу освіти, культури, молоді та спорту Козинської селищної ради</w:t>
            </w:r>
          </w:p>
          <w:p w14:paraId="72A7F93A" w14:textId="37BA9E23" w:rsidR="002A165A" w:rsidRPr="00541892" w:rsidRDefault="002A165A" w:rsidP="006A2C99">
            <w:pPr>
              <w:tabs>
                <w:tab w:val="left" w:pos="567"/>
                <w:tab w:val="center" w:pos="4677"/>
                <w:tab w:val="right" w:pos="9355"/>
              </w:tabs>
              <w:spacing w:after="0" w:line="240" w:lineRule="auto"/>
              <w:rPr>
                <w:rFonts w:ascii="Times New Roman" w:hAnsi="Times New Roman"/>
                <w:noProof/>
                <w:sz w:val="24"/>
                <w:szCs w:val="24"/>
              </w:rPr>
            </w:pPr>
            <w:r w:rsidRPr="00541892">
              <w:rPr>
                <w:rFonts w:ascii="Times New Roman" w:hAnsi="Times New Roman"/>
                <w:b/>
                <w:noProof/>
                <w:sz w:val="24"/>
                <w:szCs w:val="24"/>
              </w:rPr>
              <w:t xml:space="preserve">№ </w:t>
            </w:r>
            <w:r>
              <w:rPr>
                <w:rFonts w:ascii="Times New Roman" w:hAnsi="Times New Roman"/>
                <w:b/>
                <w:noProof/>
                <w:sz w:val="24"/>
                <w:szCs w:val="24"/>
              </w:rPr>
              <w:t>88</w:t>
            </w:r>
            <w:r w:rsidRPr="00541892">
              <w:rPr>
                <w:rFonts w:ascii="Times New Roman" w:hAnsi="Times New Roman"/>
                <w:b/>
                <w:noProof/>
                <w:sz w:val="24"/>
                <w:szCs w:val="24"/>
              </w:rPr>
              <w:t xml:space="preserve"> від «</w:t>
            </w:r>
            <w:r>
              <w:rPr>
                <w:rFonts w:ascii="Times New Roman" w:hAnsi="Times New Roman"/>
                <w:b/>
                <w:noProof/>
                <w:sz w:val="24"/>
                <w:szCs w:val="24"/>
              </w:rPr>
              <w:t>22</w:t>
            </w:r>
            <w:r w:rsidRPr="00541892">
              <w:rPr>
                <w:rFonts w:ascii="Times New Roman" w:hAnsi="Times New Roman"/>
                <w:b/>
                <w:noProof/>
                <w:sz w:val="24"/>
                <w:szCs w:val="24"/>
              </w:rPr>
              <w:t xml:space="preserve">» </w:t>
            </w:r>
            <w:r>
              <w:rPr>
                <w:rFonts w:ascii="Times New Roman" w:hAnsi="Times New Roman"/>
                <w:b/>
                <w:noProof/>
                <w:sz w:val="24"/>
                <w:szCs w:val="24"/>
              </w:rPr>
              <w:t>квітня</w:t>
            </w:r>
            <w:r w:rsidRPr="00541892">
              <w:rPr>
                <w:rFonts w:ascii="Times New Roman" w:hAnsi="Times New Roman"/>
                <w:b/>
                <w:noProof/>
                <w:sz w:val="24"/>
                <w:szCs w:val="24"/>
              </w:rPr>
              <w:t xml:space="preserve"> 202</w:t>
            </w:r>
            <w:r>
              <w:rPr>
                <w:rFonts w:ascii="Times New Roman" w:hAnsi="Times New Roman"/>
                <w:b/>
                <w:noProof/>
                <w:sz w:val="24"/>
                <w:szCs w:val="24"/>
              </w:rPr>
              <w:t>4</w:t>
            </w:r>
            <w:r w:rsidRPr="00541892">
              <w:rPr>
                <w:rFonts w:ascii="Times New Roman" w:hAnsi="Times New Roman"/>
                <w:b/>
                <w:noProof/>
                <w:sz w:val="24"/>
                <w:szCs w:val="24"/>
              </w:rPr>
              <w:t xml:space="preserve"> р</w:t>
            </w:r>
            <w:r w:rsidRPr="00541892">
              <w:rPr>
                <w:rFonts w:ascii="Times New Roman" w:hAnsi="Times New Roman"/>
                <w:noProof/>
                <w:sz w:val="24"/>
                <w:szCs w:val="24"/>
              </w:rPr>
              <w:t xml:space="preserve">. </w:t>
            </w:r>
          </w:p>
          <w:p w14:paraId="31111E2E" w14:textId="77777777" w:rsidR="002A165A" w:rsidRPr="00541892" w:rsidRDefault="002A165A" w:rsidP="006A2C99">
            <w:pPr>
              <w:tabs>
                <w:tab w:val="left" w:pos="567"/>
                <w:tab w:val="center" w:pos="4677"/>
                <w:tab w:val="right" w:pos="9355"/>
              </w:tabs>
              <w:spacing w:after="0" w:line="240" w:lineRule="auto"/>
              <w:rPr>
                <w:rFonts w:ascii="Times New Roman" w:hAnsi="Times New Roman"/>
                <w:noProof/>
                <w:sz w:val="24"/>
                <w:szCs w:val="24"/>
              </w:rPr>
            </w:pPr>
          </w:p>
          <w:p w14:paraId="78BFAB24" w14:textId="77777777" w:rsidR="002A165A" w:rsidRPr="00541892" w:rsidRDefault="002A165A" w:rsidP="006A2C99">
            <w:pPr>
              <w:spacing w:after="0" w:line="240" w:lineRule="auto"/>
              <w:rPr>
                <w:rFonts w:ascii="Times New Roman" w:hAnsi="Times New Roman"/>
                <w:bCs/>
                <w:sz w:val="24"/>
                <w:szCs w:val="24"/>
              </w:rPr>
            </w:pPr>
            <w:r w:rsidRPr="00541892">
              <w:rPr>
                <w:rFonts w:ascii="Times New Roman" w:hAnsi="Times New Roman"/>
                <w:bCs/>
                <w:sz w:val="24"/>
                <w:szCs w:val="24"/>
              </w:rPr>
              <w:t xml:space="preserve">Уповноважена особа </w:t>
            </w:r>
          </w:p>
          <w:p w14:paraId="6C157B83" w14:textId="77777777" w:rsidR="002A165A" w:rsidRPr="00541892" w:rsidRDefault="002A165A" w:rsidP="006A2C99">
            <w:pPr>
              <w:spacing w:after="0" w:line="240" w:lineRule="auto"/>
              <w:rPr>
                <w:rFonts w:ascii="Times New Roman" w:hAnsi="Times New Roman"/>
                <w:sz w:val="24"/>
                <w:szCs w:val="24"/>
              </w:rPr>
            </w:pPr>
            <w:r w:rsidRPr="00541892">
              <w:rPr>
                <w:rFonts w:ascii="Times New Roman" w:hAnsi="Times New Roman"/>
                <w:sz w:val="24"/>
                <w:szCs w:val="24"/>
              </w:rPr>
              <w:t xml:space="preserve">__________________ </w:t>
            </w:r>
            <w:proofErr w:type="spellStart"/>
            <w:r w:rsidRPr="00541892">
              <w:rPr>
                <w:rFonts w:ascii="Times New Roman" w:hAnsi="Times New Roman"/>
                <w:b/>
                <w:sz w:val="24"/>
                <w:szCs w:val="24"/>
              </w:rPr>
              <w:t>Білоноженко</w:t>
            </w:r>
            <w:proofErr w:type="spellEnd"/>
            <w:r w:rsidRPr="00541892">
              <w:rPr>
                <w:rFonts w:ascii="Times New Roman" w:hAnsi="Times New Roman"/>
                <w:b/>
                <w:sz w:val="24"/>
                <w:szCs w:val="24"/>
              </w:rPr>
              <w:t xml:space="preserve"> Н. В.</w:t>
            </w:r>
          </w:p>
        </w:tc>
      </w:tr>
    </w:tbl>
    <w:p w14:paraId="48F1EC03" w14:textId="77777777" w:rsidR="002A165A" w:rsidRPr="00672F5F" w:rsidRDefault="002A165A" w:rsidP="002A165A">
      <w:pPr>
        <w:spacing w:after="0" w:line="240" w:lineRule="auto"/>
        <w:ind w:firstLine="567"/>
        <w:jc w:val="center"/>
        <w:rPr>
          <w:rFonts w:ascii="Times New Roman" w:hAnsi="Times New Roman"/>
          <w:b/>
          <w:snapToGrid w:val="0"/>
          <w:sz w:val="24"/>
          <w:szCs w:val="24"/>
        </w:rPr>
      </w:pPr>
      <w:r w:rsidRPr="00672F5F">
        <w:rPr>
          <w:rFonts w:ascii="Times New Roman" w:hAnsi="Times New Roman"/>
          <w:snapToGrid w:val="0"/>
          <w:sz w:val="24"/>
          <w:szCs w:val="24"/>
        </w:rPr>
        <w:t xml:space="preserve">                                         (підпис)</w:t>
      </w:r>
    </w:p>
    <w:tbl>
      <w:tblPr>
        <w:tblW w:w="98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
        <w:gridCol w:w="3931"/>
        <w:gridCol w:w="5387"/>
        <w:gridCol w:w="52"/>
      </w:tblGrid>
      <w:tr w:rsidR="002A165A" w:rsidRPr="00672F5F" w14:paraId="652DB68C" w14:textId="77777777" w:rsidTr="006A2C99">
        <w:trPr>
          <w:gridBefore w:val="1"/>
          <w:gridAfter w:val="1"/>
          <w:wBefore w:w="477" w:type="dxa"/>
          <w:wAfter w:w="52" w:type="dxa"/>
        </w:trPr>
        <w:tc>
          <w:tcPr>
            <w:tcW w:w="3931" w:type="dxa"/>
            <w:tcBorders>
              <w:top w:val="nil"/>
              <w:left w:val="nil"/>
              <w:bottom w:val="nil"/>
              <w:right w:val="nil"/>
            </w:tcBorders>
          </w:tcPr>
          <w:p w14:paraId="03F81CF0" w14:textId="77777777" w:rsidR="002A165A" w:rsidRPr="00672F5F" w:rsidRDefault="002A165A" w:rsidP="006A2C99">
            <w:pPr>
              <w:spacing w:after="0" w:line="240" w:lineRule="auto"/>
              <w:rPr>
                <w:rFonts w:ascii="Times New Roman" w:hAnsi="Times New Roman"/>
                <w:b/>
                <w:bCs/>
                <w:sz w:val="24"/>
                <w:szCs w:val="24"/>
              </w:rPr>
            </w:pPr>
          </w:p>
        </w:tc>
        <w:tc>
          <w:tcPr>
            <w:tcW w:w="5387" w:type="dxa"/>
            <w:tcBorders>
              <w:top w:val="nil"/>
              <w:left w:val="nil"/>
              <w:bottom w:val="nil"/>
              <w:right w:val="nil"/>
            </w:tcBorders>
          </w:tcPr>
          <w:p w14:paraId="607AE19A" w14:textId="77777777" w:rsidR="002A165A" w:rsidRPr="00672F5F" w:rsidRDefault="002A165A" w:rsidP="006A2C99">
            <w:pPr>
              <w:spacing w:after="0" w:line="240" w:lineRule="auto"/>
              <w:rPr>
                <w:rFonts w:ascii="Times New Roman" w:hAnsi="Times New Roman"/>
                <w:b/>
                <w:bCs/>
                <w:sz w:val="24"/>
                <w:szCs w:val="24"/>
              </w:rPr>
            </w:pPr>
          </w:p>
        </w:tc>
      </w:tr>
      <w:tr w:rsidR="002A165A" w:rsidRPr="00672F5F" w14:paraId="32F6C95D" w14:textId="77777777" w:rsidTr="006A2C99">
        <w:trPr>
          <w:gridBefore w:val="1"/>
          <w:gridAfter w:val="1"/>
          <w:wBefore w:w="477" w:type="dxa"/>
          <w:wAfter w:w="52" w:type="dxa"/>
        </w:trPr>
        <w:tc>
          <w:tcPr>
            <w:tcW w:w="3931" w:type="dxa"/>
            <w:tcBorders>
              <w:top w:val="nil"/>
              <w:left w:val="nil"/>
              <w:bottom w:val="nil"/>
              <w:right w:val="nil"/>
            </w:tcBorders>
          </w:tcPr>
          <w:p w14:paraId="25C0FE64" w14:textId="77777777" w:rsidR="002A165A" w:rsidRPr="00672F5F" w:rsidRDefault="002A165A" w:rsidP="006A2C99">
            <w:pPr>
              <w:spacing w:after="0" w:line="240" w:lineRule="auto"/>
              <w:rPr>
                <w:rFonts w:ascii="Times New Roman" w:hAnsi="Times New Roman"/>
                <w:b/>
                <w:bCs/>
                <w:sz w:val="24"/>
                <w:szCs w:val="24"/>
              </w:rPr>
            </w:pPr>
          </w:p>
        </w:tc>
        <w:tc>
          <w:tcPr>
            <w:tcW w:w="5387" w:type="dxa"/>
            <w:tcBorders>
              <w:top w:val="nil"/>
              <w:left w:val="nil"/>
              <w:bottom w:val="nil"/>
              <w:right w:val="nil"/>
            </w:tcBorders>
          </w:tcPr>
          <w:p w14:paraId="77EBFA85" w14:textId="77777777" w:rsidR="002A165A" w:rsidRPr="00672F5F" w:rsidRDefault="002A165A" w:rsidP="006A2C99">
            <w:pPr>
              <w:spacing w:after="0" w:line="240" w:lineRule="auto"/>
              <w:rPr>
                <w:rFonts w:ascii="Times New Roman" w:hAnsi="Times New Roman"/>
                <w:bCs/>
                <w:sz w:val="24"/>
                <w:szCs w:val="24"/>
              </w:rPr>
            </w:pPr>
          </w:p>
        </w:tc>
      </w:tr>
      <w:tr w:rsidR="002A165A" w:rsidRPr="00672F5F" w14:paraId="78794803" w14:textId="77777777" w:rsidTr="006A2C99">
        <w:trPr>
          <w:gridBefore w:val="1"/>
          <w:gridAfter w:val="1"/>
          <w:wBefore w:w="477" w:type="dxa"/>
          <w:wAfter w:w="52" w:type="dxa"/>
        </w:trPr>
        <w:tc>
          <w:tcPr>
            <w:tcW w:w="3931" w:type="dxa"/>
            <w:tcBorders>
              <w:top w:val="nil"/>
              <w:left w:val="nil"/>
              <w:bottom w:val="nil"/>
              <w:right w:val="nil"/>
            </w:tcBorders>
          </w:tcPr>
          <w:p w14:paraId="4097B0CE" w14:textId="77777777" w:rsidR="002A165A" w:rsidRPr="00672F5F" w:rsidRDefault="002A165A" w:rsidP="006A2C99">
            <w:pPr>
              <w:spacing w:after="0" w:line="240" w:lineRule="auto"/>
              <w:rPr>
                <w:rFonts w:ascii="Times New Roman" w:hAnsi="Times New Roman"/>
                <w:b/>
                <w:bCs/>
                <w:sz w:val="24"/>
                <w:szCs w:val="24"/>
              </w:rPr>
            </w:pPr>
          </w:p>
        </w:tc>
        <w:tc>
          <w:tcPr>
            <w:tcW w:w="5387" w:type="dxa"/>
            <w:tcBorders>
              <w:top w:val="nil"/>
              <w:left w:val="nil"/>
              <w:bottom w:val="nil"/>
              <w:right w:val="nil"/>
            </w:tcBorders>
          </w:tcPr>
          <w:p w14:paraId="16669545" w14:textId="77777777" w:rsidR="002A165A" w:rsidRPr="00672F5F" w:rsidRDefault="002A165A" w:rsidP="006A2C99">
            <w:pPr>
              <w:spacing w:after="0" w:line="240" w:lineRule="auto"/>
              <w:rPr>
                <w:rFonts w:ascii="Times New Roman" w:hAnsi="Times New Roman"/>
                <w:b/>
                <w:bCs/>
                <w:sz w:val="24"/>
                <w:szCs w:val="24"/>
              </w:rPr>
            </w:pPr>
          </w:p>
        </w:tc>
      </w:tr>
      <w:tr w:rsidR="002A165A" w:rsidRPr="00672F5F" w14:paraId="276D7A1C" w14:textId="77777777" w:rsidTr="006A2C99">
        <w:tblPrEx>
          <w:tblBorders>
            <w:top w:val="none" w:sz="0" w:space="0" w:color="auto"/>
            <w:left w:val="none" w:sz="0" w:space="0" w:color="auto"/>
            <w:bottom w:val="none" w:sz="0" w:space="0" w:color="auto"/>
            <w:right w:val="none" w:sz="0" w:space="0" w:color="auto"/>
          </w:tblBorders>
        </w:tblPrEx>
        <w:tc>
          <w:tcPr>
            <w:tcW w:w="9847" w:type="dxa"/>
            <w:gridSpan w:val="4"/>
            <w:tcBorders>
              <w:top w:val="nil"/>
              <w:left w:val="nil"/>
              <w:bottom w:val="nil"/>
              <w:right w:val="nil"/>
            </w:tcBorders>
          </w:tcPr>
          <w:p w14:paraId="5FCC9406" w14:textId="77777777" w:rsidR="002A165A" w:rsidRPr="00672F5F" w:rsidRDefault="002A165A" w:rsidP="006A2C99">
            <w:pPr>
              <w:spacing w:after="0" w:line="240" w:lineRule="auto"/>
              <w:jc w:val="center"/>
              <w:rPr>
                <w:rFonts w:ascii="Times New Roman" w:hAnsi="Times New Roman"/>
                <w:b/>
                <w:bCs/>
                <w:sz w:val="24"/>
                <w:szCs w:val="24"/>
              </w:rPr>
            </w:pPr>
          </w:p>
          <w:p w14:paraId="46578A9D" w14:textId="77777777" w:rsidR="002A165A" w:rsidRPr="00672F5F" w:rsidRDefault="002A165A" w:rsidP="006A2C99">
            <w:pPr>
              <w:spacing w:after="0" w:line="240" w:lineRule="auto"/>
              <w:jc w:val="center"/>
              <w:rPr>
                <w:rFonts w:ascii="Times New Roman" w:hAnsi="Times New Roman"/>
                <w:b/>
                <w:bCs/>
                <w:sz w:val="24"/>
                <w:szCs w:val="24"/>
              </w:rPr>
            </w:pPr>
            <w:r w:rsidRPr="00672F5F">
              <w:rPr>
                <w:rFonts w:ascii="Times New Roman" w:hAnsi="Times New Roman"/>
                <w:b/>
                <w:bCs/>
                <w:sz w:val="24"/>
                <w:szCs w:val="24"/>
              </w:rPr>
              <w:t>ВІДКРИТІ  ТОРГИ</w:t>
            </w:r>
            <w:r w:rsidRPr="00672F5F">
              <w:rPr>
                <w:rFonts w:ascii="Times New Roman" w:eastAsia="Times New Roman" w:hAnsi="Times New Roman"/>
                <w:b/>
                <w:sz w:val="24"/>
                <w:szCs w:val="24"/>
              </w:rPr>
              <w:t>(з особливостями)</w:t>
            </w:r>
          </w:p>
        </w:tc>
      </w:tr>
    </w:tbl>
    <w:p w14:paraId="2DF24C2E" w14:textId="77777777" w:rsidR="002A165A" w:rsidRPr="00672F5F" w:rsidRDefault="002A165A" w:rsidP="002A165A">
      <w:pPr>
        <w:spacing w:after="0" w:line="240" w:lineRule="auto"/>
        <w:jc w:val="center"/>
        <w:rPr>
          <w:rFonts w:ascii="Times New Roman" w:hAnsi="Times New Roman"/>
          <w:b/>
          <w:bCs/>
          <w:sz w:val="24"/>
          <w:szCs w:val="24"/>
        </w:rPr>
      </w:pPr>
    </w:p>
    <w:p w14:paraId="4361498B" w14:textId="77777777" w:rsidR="002A165A" w:rsidRPr="00672F5F" w:rsidRDefault="002A165A" w:rsidP="002A165A">
      <w:pPr>
        <w:spacing w:after="0" w:line="240" w:lineRule="auto"/>
        <w:jc w:val="center"/>
        <w:rPr>
          <w:rFonts w:ascii="Times New Roman" w:hAnsi="Times New Roman"/>
          <w:b/>
          <w:bCs/>
          <w:sz w:val="24"/>
          <w:szCs w:val="24"/>
        </w:rPr>
      </w:pPr>
    </w:p>
    <w:p w14:paraId="064F2241" w14:textId="77777777" w:rsidR="002A165A" w:rsidRPr="00672F5F" w:rsidRDefault="002A165A" w:rsidP="002A165A">
      <w:pPr>
        <w:jc w:val="center"/>
        <w:rPr>
          <w:rFonts w:ascii="Times New Roman" w:hAnsi="Times New Roman"/>
          <w:b/>
          <w:sz w:val="24"/>
          <w:szCs w:val="24"/>
        </w:rPr>
      </w:pPr>
      <w:bookmarkStart w:id="1" w:name="_Hlk148450049"/>
      <w:r w:rsidRPr="00F02232">
        <w:rPr>
          <w:rFonts w:ascii="Times New Roman" w:hAnsi="Times New Roman"/>
          <w:b/>
          <w:bCs/>
          <w:color w:val="000000"/>
          <w:sz w:val="24"/>
          <w:szCs w:val="24"/>
        </w:rPr>
        <w:t>ДК 021:2015 код 09120000-6 «Газове паливо» (природний газ)</w:t>
      </w:r>
    </w:p>
    <w:bookmarkEnd w:id="1"/>
    <w:tbl>
      <w:tblPr>
        <w:tblW w:w="9847" w:type="dxa"/>
        <w:tblLayout w:type="fixed"/>
        <w:tblLook w:val="0000" w:firstRow="0" w:lastRow="0" w:firstColumn="0" w:lastColumn="0" w:noHBand="0" w:noVBand="0"/>
      </w:tblPr>
      <w:tblGrid>
        <w:gridCol w:w="9847"/>
      </w:tblGrid>
      <w:tr w:rsidR="002A165A" w:rsidRPr="00672F5F" w14:paraId="6650EAFE" w14:textId="77777777" w:rsidTr="006A2C99">
        <w:tc>
          <w:tcPr>
            <w:tcW w:w="9847" w:type="dxa"/>
            <w:tcBorders>
              <w:top w:val="nil"/>
              <w:left w:val="nil"/>
              <w:bottom w:val="nil"/>
              <w:right w:val="nil"/>
            </w:tcBorders>
          </w:tcPr>
          <w:p w14:paraId="24E1D967" w14:textId="77777777" w:rsidR="002A165A" w:rsidRPr="00672F5F" w:rsidRDefault="002A165A" w:rsidP="006A2C99">
            <w:pPr>
              <w:spacing w:after="0" w:line="240" w:lineRule="auto"/>
              <w:jc w:val="center"/>
              <w:rPr>
                <w:rFonts w:ascii="Times New Roman" w:hAnsi="Times New Roman"/>
                <w:b/>
                <w:bCs/>
                <w:sz w:val="24"/>
                <w:szCs w:val="24"/>
              </w:rPr>
            </w:pPr>
          </w:p>
          <w:p w14:paraId="075E0A54" w14:textId="77777777" w:rsidR="002A165A" w:rsidRPr="00672F5F" w:rsidRDefault="002A165A" w:rsidP="006A2C99">
            <w:pPr>
              <w:spacing w:after="0" w:line="240" w:lineRule="auto"/>
              <w:jc w:val="center"/>
              <w:rPr>
                <w:rFonts w:ascii="Times New Roman" w:hAnsi="Times New Roman"/>
                <w:b/>
                <w:bCs/>
                <w:sz w:val="24"/>
                <w:szCs w:val="24"/>
              </w:rPr>
            </w:pPr>
          </w:p>
          <w:p w14:paraId="3DBEFE0D" w14:textId="77777777" w:rsidR="002A165A" w:rsidRPr="00672F5F" w:rsidRDefault="002A165A" w:rsidP="006A2C99">
            <w:pPr>
              <w:spacing w:after="0" w:line="240" w:lineRule="auto"/>
              <w:jc w:val="center"/>
              <w:rPr>
                <w:rFonts w:ascii="Times New Roman" w:hAnsi="Times New Roman"/>
                <w:b/>
                <w:bCs/>
                <w:sz w:val="24"/>
                <w:szCs w:val="24"/>
              </w:rPr>
            </w:pPr>
          </w:p>
          <w:p w14:paraId="632501C7" w14:textId="77777777" w:rsidR="002A165A" w:rsidRPr="00672F5F" w:rsidRDefault="002A165A" w:rsidP="006A2C99">
            <w:pPr>
              <w:spacing w:after="0" w:line="240" w:lineRule="auto"/>
              <w:jc w:val="center"/>
              <w:rPr>
                <w:rFonts w:ascii="Times New Roman" w:hAnsi="Times New Roman"/>
                <w:b/>
                <w:bCs/>
                <w:sz w:val="24"/>
                <w:szCs w:val="24"/>
              </w:rPr>
            </w:pPr>
          </w:p>
          <w:p w14:paraId="1DC20CF5" w14:textId="77777777" w:rsidR="002A165A" w:rsidRPr="00672F5F" w:rsidRDefault="002A165A" w:rsidP="006A2C99">
            <w:pPr>
              <w:spacing w:after="0" w:line="240" w:lineRule="auto"/>
              <w:jc w:val="center"/>
              <w:rPr>
                <w:rFonts w:ascii="Times New Roman" w:hAnsi="Times New Roman"/>
                <w:b/>
                <w:bCs/>
                <w:sz w:val="24"/>
                <w:szCs w:val="24"/>
              </w:rPr>
            </w:pPr>
          </w:p>
          <w:p w14:paraId="3877C86E" w14:textId="77777777" w:rsidR="002A165A" w:rsidRPr="00672F5F" w:rsidRDefault="002A165A" w:rsidP="006A2C99">
            <w:pPr>
              <w:spacing w:after="0" w:line="240" w:lineRule="auto"/>
              <w:jc w:val="center"/>
              <w:rPr>
                <w:rFonts w:ascii="Times New Roman" w:hAnsi="Times New Roman"/>
                <w:b/>
                <w:bCs/>
                <w:sz w:val="24"/>
                <w:szCs w:val="24"/>
              </w:rPr>
            </w:pPr>
            <w:r w:rsidRPr="00672F5F">
              <w:rPr>
                <w:rFonts w:ascii="Times New Roman" w:hAnsi="Times New Roman"/>
                <w:b/>
                <w:bCs/>
                <w:sz w:val="24"/>
                <w:szCs w:val="24"/>
              </w:rPr>
              <w:t>ТЕНДЕРНА ДОКУМЕНТАЦІЯ</w:t>
            </w:r>
          </w:p>
        </w:tc>
      </w:tr>
      <w:tr w:rsidR="002A165A" w:rsidRPr="00672F5F" w14:paraId="6E060B60" w14:textId="77777777" w:rsidTr="006A2C99">
        <w:tc>
          <w:tcPr>
            <w:tcW w:w="9847" w:type="dxa"/>
            <w:tcBorders>
              <w:top w:val="nil"/>
              <w:left w:val="nil"/>
              <w:bottom w:val="nil"/>
              <w:right w:val="nil"/>
            </w:tcBorders>
          </w:tcPr>
          <w:p w14:paraId="4953F39B" w14:textId="77777777" w:rsidR="002A165A" w:rsidRPr="00672F5F" w:rsidRDefault="002A165A" w:rsidP="006A2C99">
            <w:pPr>
              <w:spacing w:after="0" w:line="240" w:lineRule="auto"/>
              <w:jc w:val="center"/>
              <w:rPr>
                <w:rFonts w:ascii="Times New Roman" w:hAnsi="Times New Roman"/>
                <w:bCs/>
                <w:sz w:val="24"/>
                <w:szCs w:val="24"/>
              </w:rPr>
            </w:pPr>
          </w:p>
          <w:p w14:paraId="34B55947" w14:textId="77777777" w:rsidR="002A165A" w:rsidRPr="00672F5F" w:rsidRDefault="002A165A" w:rsidP="006A2C99">
            <w:pPr>
              <w:spacing w:after="0" w:line="240" w:lineRule="auto"/>
              <w:jc w:val="center"/>
              <w:rPr>
                <w:rFonts w:ascii="Times New Roman" w:hAnsi="Times New Roman"/>
                <w:bCs/>
                <w:sz w:val="24"/>
                <w:szCs w:val="24"/>
              </w:rPr>
            </w:pPr>
          </w:p>
          <w:p w14:paraId="2C2EB5B6" w14:textId="77777777" w:rsidR="002A165A" w:rsidRPr="00672F5F" w:rsidRDefault="002A165A" w:rsidP="006A2C99">
            <w:pPr>
              <w:spacing w:after="0" w:line="240" w:lineRule="auto"/>
              <w:jc w:val="center"/>
              <w:rPr>
                <w:rFonts w:ascii="Times New Roman" w:hAnsi="Times New Roman"/>
                <w:bCs/>
                <w:sz w:val="24"/>
                <w:szCs w:val="24"/>
              </w:rPr>
            </w:pPr>
          </w:p>
          <w:p w14:paraId="16FDD472" w14:textId="77777777" w:rsidR="002A165A" w:rsidRPr="00672F5F" w:rsidRDefault="002A165A" w:rsidP="006A2C99">
            <w:pPr>
              <w:spacing w:after="0" w:line="240" w:lineRule="auto"/>
              <w:jc w:val="center"/>
              <w:rPr>
                <w:rFonts w:ascii="Times New Roman" w:hAnsi="Times New Roman"/>
                <w:bCs/>
                <w:sz w:val="24"/>
                <w:szCs w:val="24"/>
              </w:rPr>
            </w:pPr>
          </w:p>
          <w:p w14:paraId="22CBDE46" w14:textId="77777777" w:rsidR="002A165A" w:rsidRPr="00672F5F" w:rsidRDefault="002A165A" w:rsidP="006A2C99">
            <w:pPr>
              <w:spacing w:after="0" w:line="240" w:lineRule="auto"/>
              <w:jc w:val="center"/>
              <w:rPr>
                <w:rFonts w:ascii="Times New Roman" w:hAnsi="Times New Roman"/>
                <w:bCs/>
                <w:sz w:val="24"/>
                <w:szCs w:val="24"/>
              </w:rPr>
            </w:pPr>
          </w:p>
          <w:p w14:paraId="021AFA80" w14:textId="77777777" w:rsidR="002A165A" w:rsidRPr="00672F5F" w:rsidRDefault="002A165A" w:rsidP="006A2C99">
            <w:pPr>
              <w:spacing w:after="0" w:line="240" w:lineRule="auto"/>
              <w:jc w:val="center"/>
              <w:rPr>
                <w:rFonts w:ascii="Times New Roman" w:hAnsi="Times New Roman"/>
                <w:bCs/>
                <w:sz w:val="24"/>
                <w:szCs w:val="24"/>
              </w:rPr>
            </w:pPr>
          </w:p>
          <w:p w14:paraId="6008B686" w14:textId="77777777" w:rsidR="002A165A" w:rsidRPr="00672F5F" w:rsidRDefault="002A165A" w:rsidP="006A2C99">
            <w:pPr>
              <w:spacing w:after="0" w:line="240" w:lineRule="auto"/>
              <w:jc w:val="center"/>
              <w:rPr>
                <w:rFonts w:ascii="Times New Roman" w:hAnsi="Times New Roman"/>
                <w:bCs/>
                <w:sz w:val="24"/>
                <w:szCs w:val="24"/>
              </w:rPr>
            </w:pPr>
          </w:p>
          <w:p w14:paraId="494F0B19" w14:textId="77777777" w:rsidR="002A165A" w:rsidRPr="00672F5F" w:rsidRDefault="002A165A" w:rsidP="006A2C99">
            <w:pPr>
              <w:spacing w:after="0" w:line="240" w:lineRule="auto"/>
              <w:jc w:val="center"/>
              <w:rPr>
                <w:rFonts w:ascii="Times New Roman" w:hAnsi="Times New Roman"/>
                <w:bCs/>
                <w:sz w:val="24"/>
                <w:szCs w:val="24"/>
              </w:rPr>
            </w:pPr>
          </w:p>
          <w:p w14:paraId="78699572" w14:textId="77777777" w:rsidR="002A165A" w:rsidRPr="00672F5F" w:rsidRDefault="002A165A" w:rsidP="006A2C99">
            <w:pPr>
              <w:spacing w:after="0" w:line="240" w:lineRule="auto"/>
              <w:jc w:val="center"/>
              <w:rPr>
                <w:rFonts w:ascii="Times New Roman" w:hAnsi="Times New Roman"/>
                <w:bCs/>
                <w:sz w:val="24"/>
                <w:szCs w:val="24"/>
              </w:rPr>
            </w:pPr>
          </w:p>
          <w:p w14:paraId="05972EAE" w14:textId="77777777" w:rsidR="002A165A" w:rsidRPr="00672F5F" w:rsidRDefault="002A165A" w:rsidP="006A2C99">
            <w:pPr>
              <w:spacing w:after="0" w:line="240" w:lineRule="auto"/>
              <w:jc w:val="center"/>
              <w:rPr>
                <w:rFonts w:ascii="Times New Roman" w:hAnsi="Times New Roman"/>
                <w:bCs/>
                <w:sz w:val="24"/>
                <w:szCs w:val="24"/>
              </w:rPr>
            </w:pPr>
          </w:p>
          <w:p w14:paraId="13E66ADB" w14:textId="77777777" w:rsidR="002A165A" w:rsidRPr="00672F5F" w:rsidRDefault="002A165A" w:rsidP="006A2C99">
            <w:pPr>
              <w:spacing w:after="0" w:line="240" w:lineRule="auto"/>
              <w:jc w:val="center"/>
              <w:rPr>
                <w:rFonts w:ascii="Times New Roman" w:hAnsi="Times New Roman"/>
                <w:bCs/>
                <w:sz w:val="24"/>
                <w:szCs w:val="24"/>
              </w:rPr>
            </w:pPr>
          </w:p>
          <w:p w14:paraId="099E1C64" w14:textId="77777777" w:rsidR="002A165A" w:rsidRPr="00672F5F" w:rsidRDefault="002A165A" w:rsidP="006A2C99">
            <w:pPr>
              <w:spacing w:after="0" w:line="240" w:lineRule="auto"/>
              <w:jc w:val="center"/>
              <w:rPr>
                <w:rFonts w:ascii="Times New Roman" w:hAnsi="Times New Roman"/>
                <w:bCs/>
                <w:sz w:val="24"/>
                <w:szCs w:val="24"/>
              </w:rPr>
            </w:pPr>
          </w:p>
          <w:p w14:paraId="11B3F116" w14:textId="77777777" w:rsidR="002A165A" w:rsidRPr="00672F5F" w:rsidRDefault="002A165A" w:rsidP="006A2C99">
            <w:pPr>
              <w:spacing w:after="0" w:line="240" w:lineRule="auto"/>
              <w:jc w:val="center"/>
              <w:rPr>
                <w:rFonts w:ascii="Times New Roman" w:hAnsi="Times New Roman"/>
                <w:bCs/>
                <w:sz w:val="24"/>
                <w:szCs w:val="24"/>
              </w:rPr>
            </w:pPr>
          </w:p>
          <w:p w14:paraId="3F349AC8" w14:textId="77777777" w:rsidR="002A165A" w:rsidRPr="00672F5F" w:rsidRDefault="002A165A" w:rsidP="006A2C99">
            <w:pPr>
              <w:spacing w:after="0" w:line="240" w:lineRule="auto"/>
              <w:jc w:val="center"/>
              <w:rPr>
                <w:rFonts w:ascii="Times New Roman" w:hAnsi="Times New Roman"/>
                <w:bCs/>
                <w:sz w:val="24"/>
                <w:szCs w:val="24"/>
              </w:rPr>
            </w:pPr>
          </w:p>
          <w:p w14:paraId="6022B090" w14:textId="77777777" w:rsidR="002A165A" w:rsidRPr="00672F5F" w:rsidRDefault="002A165A" w:rsidP="006A2C99">
            <w:pPr>
              <w:spacing w:after="0" w:line="240" w:lineRule="auto"/>
              <w:jc w:val="center"/>
              <w:rPr>
                <w:rFonts w:ascii="Times New Roman" w:hAnsi="Times New Roman"/>
                <w:bCs/>
                <w:sz w:val="24"/>
                <w:szCs w:val="24"/>
              </w:rPr>
            </w:pPr>
          </w:p>
          <w:p w14:paraId="2DDC7036" w14:textId="77777777" w:rsidR="002A165A" w:rsidRPr="00672F5F" w:rsidRDefault="002A165A" w:rsidP="006A2C99">
            <w:pPr>
              <w:spacing w:after="0" w:line="240" w:lineRule="auto"/>
              <w:jc w:val="center"/>
              <w:rPr>
                <w:rFonts w:ascii="Times New Roman" w:hAnsi="Times New Roman"/>
                <w:bCs/>
                <w:sz w:val="24"/>
                <w:szCs w:val="24"/>
              </w:rPr>
            </w:pPr>
          </w:p>
          <w:p w14:paraId="7CC990AB" w14:textId="77777777" w:rsidR="002A165A" w:rsidRPr="00672F5F" w:rsidRDefault="002A165A" w:rsidP="006A2C99">
            <w:pPr>
              <w:spacing w:after="0" w:line="240" w:lineRule="auto"/>
              <w:jc w:val="center"/>
              <w:rPr>
                <w:rFonts w:ascii="Times New Roman" w:hAnsi="Times New Roman"/>
                <w:bCs/>
                <w:sz w:val="24"/>
                <w:szCs w:val="24"/>
              </w:rPr>
            </w:pPr>
          </w:p>
          <w:p w14:paraId="5BBFF425" w14:textId="77777777" w:rsidR="002A165A" w:rsidRPr="00672F5F" w:rsidRDefault="002A165A" w:rsidP="006A2C99">
            <w:pPr>
              <w:spacing w:after="0" w:line="240" w:lineRule="auto"/>
              <w:jc w:val="center"/>
              <w:rPr>
                <w:rFonts w:ascii="Times New Roman" w:hAnsi="Times New Roman"/>
                <w:bCs/>
                <w:sz w:val="24"/>
                <w:szCs w:val="24"/>
              </w:rPr>
            </w:pPr>
          </w:p>
        </w:tc>
      </w:tr>
    </w:tbl>
    <w:p w14:paraId="78EF5D34" w14:textId="77777777" w:rsidR="002A165A" w:rsidRPr="00672F5F" w:rsidRDefault="002A165A" w:rsidP="002A165A">
      <w:pPr>
        <w:spacing w:after="0" w:line="240" w:lineRule="auto"/>
        <w:jc w:val="center"/>
        <w:rPr>
          <w:rFonts w:ascii="Times New Roman" w:hAnsi="Times New Roman"/>
          <w:b/>
          <w:bCs/>
          <w:sz w:val="24"/>
          <w:szCs w:val="24"/>
        </w:rPr>
      </w:pPr>
    </w:p>
    <w:p w14:paraId="11D7937F" w14:textId="77777777" w:rsidR="002A165A" w:rsidRPr="00672F5F" w:rsidRDefault="002A165A" w:rsidP="002A165A">
      <w:pPr>
        <w:spacing w:after="0" w:line="240" w:lineRule="auto"/>
        <w:ind w:left="436" w:right="2"/>
        <w:jc w:val="center"/>
        <w:rPr>
          <w:rFonts w:ascii="Times New Roman" w:hAnsi="Times New Roman"/>
          <w:sz w:val="24"/>
          <w:szCs w:val="24"/>
        </w:rPr>
      </w:pPr>
      <w:r w:rsidRPr="00672F5F">
        <w:rPr>
          <w:rFonts w:ascii="Times New Roman" w:hAnsi="Times New Roman"/>
          <w:b/>
          <w:sz w:val="24"/>
          <w:szCs w:val="24"/>
        </w:rPr>
        <w:t>смт. Козин 202</w:t>
      </w:r>
      <w:r>
        <w:rPr>
          <w:rFonts w:ascii="Times New Roman" w:hAnsi="Times New Roman"/>
          <w:b/>
          <w:sz w:val="24"/>
          <w:szCs w:val="24"/>
        </w:rPr>
        <w:t>4</w:t>
      </w:r>
      <w:r w:rsidRPr="00672F5F">
        <w:rPr>
          <w:rFonts w:ascii="Times New Roman" w:hAnsi="Times New Roman"/>
          <w:b/>
          <w:sz w:val="24"/>
          <w:szCs w:val="24"/>
        </w:rPr>
        <w:t xml:space="preserve">  </w:t>
      </w:r>
      <w:r w:rsidRPr="00672F5F">
        <w:rPr>
          <w:rFonts w:ascii="Times New Roman" w:hAnsi="Times New Roman"/>
          <w:sz w:val="24"/>
          <w:szCs w:val="24"/>
        </w:rPr>
        <w:t xml:space="preserve"> </w:t>
      </w:r>
    </w:p>
    <w:p w14:paraId="16422F81" w14:textId="77777777" w:rsidR="002A165A" w:rsidRPr="00672F5F" w:rsidRDefault="002A165A" w:rsidP="002A165A">
      <w:pPr>
        <w:spacing w:after="0" w:line="240" w:lineRule="auto"/>
        <w:jc w:val="center"/>
        <w:rPr>
          <w:rFonts w:ascii="Times New Roman" w:hAnsi="Times New Roman"/>
          <w:b/>
          <w:bCs/>
          <w:sz w:val="24"/>
          <w:szCs w:val="24"/>
        </w:rPr>
      </w:pPr>
    </w:p>
    <w:p w14:paraId="04251C78" w14:textId="77777777" w:rsidR="002A165A" w:rsidRDefault="002A165A" w:rsidP="002A165A">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eastAsia="zh-CN" w:bidi="hi-IN"/>
        </w:rPr>
      </w:pPr>
    </w:p>
    <w:p w14:paraId="1EC1C857" w14:textId="77777777" w:rsidR="002A165A" w:rsidRDefault="002A165A" w:rsidP="002A165A">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eastAsia="zh-CN" w:bidi="hi-IN"/>
        </w:rPr>
      </w:pPr>
    </w:p>
    <w:p w14:paraId="530F28F5" w14:textId="77777777" w:rsidR="00B47DDD" w:rsidRPr="00B47DDD" w:rsidRDefault="00B47DDD" w:rsidP="00B47DDD">
      <w:pPr>
        <w:spacing w:after="0" w:line="240" w:lineRule="auto"/>
        <w:jc w:val="both"/>
        <w:rPr>
          <w:rFonts w:ascii="Times New Roman" w:eastAsia="Times New Roman" w:hAnsi="Times New Roman" w:cs="Times New Roman"/>
          <w:sz w:val="24"/>
          <w:szCs w:val="24"/>
        </w:rPr>
      </w:pPr>
    </w:p>
    <w:p w14:paraId="07A313E7" w14:textId="77777777" w:rsidR="00B47DDD" w:rsidRPr="00B47DDD" w:rsidRDefault="00B47DDD" w:rsidP="00B47DD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47DDD" w:rsidRPr="00B47DDD" w14:paraId="2820CA70" w14:textId="77777777" w:rsidTr="006A2C99">
        <w:trPr>
          <w:trHeight w:val="416"/>
          <w:jc w:val="center"/>
        </w:trPr>
        <w:tc>
          <w:tcPr>
            <w:tcW w:w="705" w:type="dxa"/>
            <w:vAlign w:val="center"/>
          </w:tcPr>
          <w:p w14:paraId="163F30AE" w14:textId="77777777" w:rsidR="00B47DDD" w:rsidRPr="00B47DDD" w:rsidRDefault="00B47DDD" w:rsidP="00B47DDD">
            <w:pPr>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w:t>
            </w:r>
          </w:p>
        </w:tc>
        <w:tc>
          <w:tcPr>
            <w:tcW w:w="9255" w:type="dxa"/>
            <w:gridSpan w:val="2"/>
            <w:vAlign w:val="center"/>
          </w:tcPr>
          <w:p w14:paraId="113B39B0" w14:textId="77777777" w:rsidR="00B47DDD" w:rsidRPr="00B47DDD" w:rsidRDefault="00B47DDD" w:rsidP="00B47DDD">
            <w:pPr>
              <w:spacing w:after="0" w:line="240" w:lineRule="auto"/>
              <w:jc w:val="center"/>
              <w:rPr>
                <w:rFonts w:ascii="Times New Roman" w:eastAsia="Times New Roman" w:hAnsi="Times New Roman" w:cs="Times New Roman"/>
                <w:b/>
                <w:sz w:val="24"/>
                <w:szCs w:val="24"/>
              </w:rPr>
            </w:pPr>
            <w:r w:rsidRPr="00B47DDD">
              <w:rPr>
                <w:rFonts w:ascii="Times New Roman" w:eastAsia="Times New Roman" w:hAnsi="Times New Roman" w:cs="Times New Roman"/>
                <w:b/>
                <w:sz w:val="24"/>
                <w:szCs w:val="24"/>
              </w:rPr>
              <w:t>Розділ 1. Загальні положення</w:t>
            </w:r>
          </w:p>
        </w:tc>
      </w:tr>
      <w:tr w:rsidR="00B47DDD" w:rsidRPr="00B47DDD" w14:paraId="78F14A32" w14:textId="77777777" w:rsidTr="006A2C99">
        <w:trPr>
          <w:trHeight w:val="411"/>
          <w:jc w:val="center"/>
        </w:trPr>
        <w:tc>
          <w:tcPr>
            <w:tcW w:w="705" w:type="dxa"/>
            <w:vAlign w:val="center"/>
          </w:tcPr>
          <w:p w14:paraId="0D02F8B1" w14:textId="77777777" w:rsidR="00B47DDD" w:rsidRPr="00B47DDD" w:rsidRDefault="00B47DDD" w:rsidP="00B47DDD">
            <w:pPr>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1</w:t>
            </w:r>
          </w:p>
        </w:tc>
        <w:tc>
          <w:tcPr>
            <w:tcW w:w="2835" w:type="dxa"/>
            <w:vAlign w:val="center"/>
          </w:tcPr>
          <w:p w14:paraId="460B5526" w14:textId="77777777" w:rsidR="00B47DDD" w:rsidRPr="00B47DDD" w:rsidRDefault="00B47DDD" w:rsidP="00B47DDD">
            <w:pPr>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2</w:t>
            </w:r>
          </w:p>
        </w:tc>
        <w:tc>
          <w:tcPr>
            <w:tcW w:w="6420" w:type="dxa"/>
            <w:vAlign w:val="center"/>
          </w:tcPr>
          <w:p w14:paraId="3BCE6B25" w14:textId="77777777" w:rsidR="00B47DDD" w:rsidRPr="00B47DDD" w:rsidRDefault="00B47DDD" w:rsidP="00B47DDD">
            <w:pPr>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3</w:t>
            </w:r>
          </w:p>
        </w:tc>
      </w:tr>
      <w:tr w:rsidR="00B47DDD" w:rsidRPr="00B47DDD" w14:paraId="0EA8017A" w14:textId="77777777" w:rsidTr="006A2C99">
        <w:trPr>
          <w:trHeight w:val="1119"/>
          <w:jc w:val="center"/>
        </w:trPr>
        <w:tc>
          <w:tcPr>
            <w:tcW w:w="705" w:type="dxa"/>
          </w:tcPr>
          <w:p w14:paraId="5BB8659C" w14:textId="77777777" w:rsidR="00B47DDD" w:rsidRPr="00B47DDD" w:rsidRDefault="00B47DDD" w:rsidP="00B47DDD">
            <w:pPr>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1</w:t>
            </w:r>
          </w:p>
        </w:tc>
        <w:tc>
          <w:tcPr>
            <w:tcW w:w="2835" w:type="dxa"/>
          </w:tcPr>
          <w:p w14:paraId="4C1EFED8" w14:textId="77777777" w:rsidR="00B47DDD" w:rsidRPr="00B47DDD" w:rsidRDefault="00B47DDD" w:rsidP="00B47DDD">
            <w:pPr>
              <w:spacing w:after="0" w:line="240" w:lineRule="auto"/>
              <w:rPr>
                <w:rFonts w:ascii="Times New Roman" w:eastAsia="Times New Roman" w:hAnsi="Times New Roman" w:cs="Times New Roman"/>
                <w:sz w:val="24"/>
                <w:szCs w:val="24"/>
              </w:rPr>
            </w:pPr>
            <w:r w:rsidRPr="00B47DDD">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C2370E5" w14:textId="77777777" w:rsidR="00B47DDD" w:rsidRPr="00236F61" w:rsidRDefault="00B47DDD" w:rsidP="00B47DDD">
            <w:pPr>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Тендерну д</w:t>
            </w:r>
            <w:r w:rsidRPr="00B47DDD">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B47DDD">
              <w:rPr>
                <w:rFonts w:ascii="Times New Roman" w:eastAsia="Times New Roman" w:hAnsi="Times New Roman" w:cs="Times New Roman"/>
                <w:sz w:val="24"/>
                <w:szCs w:val="24"/>
              </w:rPr>
              <w:t>—</w:t>
            </w:r>
            <w:r w:rsidRPr="00B47DDD">
              <w:rPr>
                <w:rFonts w:ascii="Times New Roman" w:eastAsia="Times New Roman" w:hAnsi="Times New Roman" w:cs="Times New Roman"/>
                <w:color w:val="000000"/>
                <w:sz w:val="24"/>
                <w:szCs w:val="24"/>
              </w:rPr>
              <w:t xml:space="preserve"> </w:t>
            </w:r>
            <w:r w:rsidRPr="00B47DDD">
              <w:rPr>
                <w:rFonts w:ascii="Times New Roman" w:eastAsia="Times New Roman" w:hAnsi="Times New Roman" w:cs="Times New Roman"/>
                <w:b/>
                <w:i/>
                <w:color w:val="000000"/>
                <w:sz w:val="24"/>
                <w:szCs w:val="24"/>
              </w:rPr>
              <w:t>Закон</w:t>
            </w:r>
            <w:r w:rsidRPr="00B47DDD">
              <w:rPr>
                <w:rFonts w:ascii="Times New Roman" w:eastAsia="Times New Roman" w:hAnsi="Times New Roman" w:cs="Times New Roman"/>
                <w:color w:val="000000"/>
                <w:sz w:val="24"/>
                <w:szCs w:val="24"/>
              </w:rPr>
              <w:t>)</w:t>
            </w:r>
            <w:r w:rsidRPr="00B47DDD">
              <w:rPr>
                <w:rFonts w:ascii="Times New Roman" w:eastAsia="Times New Roman" w:hAnsi="Times New Roman" w:cs="Times New Roman"/>
                <w:sz w:val="24"/>
                <w:szCs w:val="24"/>
              </w:rPr>
              <w:t xml:space="preserve"> та Особливостей здійснення публічних </w:t>
            </w:r>
            <w:proofErr w:type="spellStart"/>
            <w:r w:rsidRPr="00B47DDD">
              <w:rPr>
                <w:rFonts w:ascii="Times New Roman" w:eastAsia="Times New Roman" w:hAnsi="Times New Roman" w:cs="Times New Roman"/>
                <w:sz w:val="24"/>
                <w:szCs w:val="24"/>
              </w:rPr>
              <w:t>закупівель</w:t>
            </w:r>
            <w:proofErr w:type="spellEnd"/>
            <w:r w:rsidRPr="00B47DD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B47DDD">
              <w:rPr>
                <w:rFonts w:ascii="Times New Roman" w:eastAsia="Times New Roman" w:hAnsi="Times New Roman" w:cs="Times New Roman"/>
                <w:sz w:val="24"/>
                <w:szCs w:val="24"/>
                <w:highlight w:val="white"/>
              </w:rPr>
              <w:t>(із змінами й доповненнями)</w:t>
            </w:r>
            <w:r w:rsidRPr="00B47DDD">
              <w:rPr>
                <w:rFonts w:ascii="Times New Roman" w:eastAsia="Times New Roman" w:hAnsi="Times New Roman" w:cs="Times New Roman"/>
                <w:color w:val="00B050"/>
                <w:sz w:val="24"/>
                <w:szCs w:val="24"/>
                <w:highlight w:val="cyan"/>
              </w:rPr>
              <w:t xml:space="preserve"> </w:t>
            </w:r>
            <w:r w:rsidRPr="00B47DDD">
              <w:rPr>
                <w:rFonts w:ascii="Times New Roman" w:eastAsia="Times New Roman" w:hAnsi="Times New Roman" w:cs="Times New Roman"/>
                <w:sz w:val="24"/>
                <w:szCs w:val="24"/>
              </w:rPr>
              <w:t xml:space="preserve">(далі — </w:t>
            </w:r>
            <w:r w:rsidRPr="00B47DDD">
              <w:rPr>
                <w:rFonts w:ascii="Times New Roman" w:eastAsia="Times New Roman" w:hAnsi="Times New Roman" w:cs="Times New Roman"/>
                <w:b/>
                <w:i/>
                <w:sz w:val="24"/>
                <w:szCs w:val="24"/>
              </w:rPr>
              <w:t xml:space="preserve">Особливості/ </w:t>
            </w:r>
            <w:r w:rsidRPr="00B47DDD">
              <w:rPr>
                <w:rFonts w:ascii="Times New Roman" w:eastAsia="Times New Roman" w:hAnsi="Times New Roman" w:cs="Times New Roman"/>
                <w:sz w:val="24"/>
                <w:szCs w:val="24"/>
                <w:highlight w:val="white"/>
              </w:rPr>
              <w:t>Постанова № 1178</w:t>
            </w:r>
            <w:r w:rsidRPr="00B47DDD">
              <w:rPr>
                <w:rFonts w:ascii="Times New Roman" w:eastAsia="Times New Roman" w:hAnsi="Times New Roman" w:cs="Times New Roman"/>
                <w:sz w:val="24"/>
                <w:szCs w:val="24"/>
              </w:rPr>
              <w:t xml:space="preserve">), </w:t>
            </w:r>
            <w:r w:rsidRPr="00236F61">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14:paraId="56AEE585" w14:textId="77777777" w:rsidR="00B47DDD" w:rsidRPr="00B47DDD" w:rsidRDefault="00B47DDD" w:rsidP="00B47D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47DDD">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B47DDD">
              <w:rPr>
                <w:rFonts w:ascii="Times New Roman" w:eastAsia="Times New Roman" w:hAnsi="Times New Roman" w:cs="Times New Roman"/>
                <w:b/>
                <w:i/>
                <w:color w:val="000000"/>
                <w:sz w:val="24"/>
                <w:szCs w:val="24"/>
              </w:rPr>
              <w:t>Законі</w:t>
            </w:r>
            <w:r w:rsidRPr="00B47DDD">
              <w:rPr>
                <w:rFonts w:ascii="Times New Roman" w:eastAsia="Times New Roman" w:hAnsi="Times New Roman" w:cs="Times New Roman"/>
                <w:color w:val="000000"/>
                <w:sz w:val="24"/>
                <w:szCs w:val="24"/>
              </w:rPr>
              <w:t xml:space="preserve"> та </w:t>
            </w:r>
            <w:r w:rsidRPr="00B47DDD">
              <w:rPr>
                <w:rFonts w:ascii="Times New Roman" w:eastAsia="Times New Roman" w:hAnsi="Times New Roman" w:cs="Times New Roman"/>
                <w:b/>
                <w:i/>
                <w:color w:val="000000"/>
                <w:sz w:val="24"/>
                <w:szCs w:val="24"/>
              </w:rPr>
              <w:t xml:space="preserve">Особливостях </w:t>
            </w:r>
            <w:r w:rsidRPr="00B47DDD">
              <w:rPr>
                <w:rFonts w:ascii="Times New Roman" w:eastAsia="Times New Roman" w:hAnsi="Times New Roman" w:cs="Times New Roman"/>
                <w:color w:val="000000"/>
                <w:sz w:val="24"/>
                <w:szCs w:val="24"/>
              </w:rPr>
              <w:t>та інших вищенаведених нормативних актах.</w:t>
            </w:r>
          </w:p>
        </w:tc>
      </w:tr>
      <w:tr w:rsidR="00B47DDD" w:rsidRPr="00B47DDD" w14:paraId="05733251" w14:textId="77777777" w:rsidTr="006A2C99">
        <w:trPr>
          <w:trHeight w:val="615"/>
          <w:jc w:val="center"/>
        </w:trPr>
        <w:tc>
          <w:tcPr>
            <w:tcW w:w="705" w:type="dxa"/>
          </w:tcPr>
          <w:p w14:paraId="5E4D56D9" w14:textId="77777777" w:rsidR="00B47DDD" w:rsidRPr="00B47DDD" w:rsidRDefault="00B47DDD" w:rsidP="00B47DDD">
            <w:pPr>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2</w:t>
            </w:r>
          </w:p>
        </w:tc>
        <w:tc>
          <w:tcPr>
            <w:tcW w:w="2835" w:type="dxa"/>
          </w:tcPr>
          <w:p w14:paraId="58099F24" w14:textId="77777777" w:rsidR="00B47DDD" w:rsidRPr="00B47DDD" w:rsidRDefault="00B47DDD" w:rsidP="00B47DDD">
            <w:pPr>
              <w:spacing w:after="0" w:line="240" w:lineRule="auto"/>
              <w:rPr>
                <w:rFonts w:ascii="Times New Roman" w:eastAsia="Times New Roman" w:hAnsi="Times New Roman" w:cs="Times New Roman"/>
                <w:sz w:val="24"/>
                <w:szCs w:val="24"/>
              </w:rPr>
            </w:pPr>
            <w:r w:rsidRPr="00B47DDD">
              <w:rPr>
                <w:rFonts w:ascii="Times New Roman" w:eastAsia="Times New Roman" w:hAnsi="Times New Roman" w:cs="Times New Roman"/>
                <w:b/>
                <w:color w:val="000000"/>
                <w:sz w:val="24"/>
                <w:szCs w:val="24"/>
              </w:rPr>
              <w:t>Інформація про замовника торгів</w:t>
            </w:r>
          </w:p>
        </w:tc>
        <w:tc>
          <w:tcPr>
            <w:tcW w:w="6420" w:type="dxa"/>
          </w:tcPr>
          <w:p w14:paraId="042B1FE4" w14:textId="77777777" w:rsidR="00B47DDD" w:rsidRPr="00B47DDD" w:rsidRDefault="00B47DDD" w:rsidP="00B47DDD">
            <w:pPr>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 </w:t>
            </w:r>
          </w:p>
        </w:tc>
      </w:tr>
      <w:tr w:rsidR="008F36F4" w:rsidRPr="00B47DDD" w14:paraId="6717DA23" w14:textId="77777777" w:rsidTr="006A2C99">
        <w:trPr>
          <w:trHeight w:val="285"/>
          <w:jc w:val="center"/>
        </w:trPr>
        <w:tc>
          <w:tcPr>
            <w:tcW w:w="705" w:type="dxa"/>
          </w:tcPr>
          <w:p w14:paraId="2F5E01A7" w14:textId="77777777" w:rsidR="008F36F4" w:rsidRPr="00B47DDD" w:rsidRDefault="008F36F4" w:rsidP="008F36F4">
            <w:pPr>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2.1</w:t>
            </w:r>
          </w:p>
        </w:tc>
        <w:tc>
          <w:tcPr>
            <w:tcW w:w="2835" w:type="dxa"/>
          </w:tcPr>
          <w:p w14:paraId="44722E4C" w14:textId="77777777" w:rsidR="008F36F4" w:rsidRPr="00B47DDD" w:rsidRDefault="008F36F4" w:rsidP="008F36F4">
            <w:pPr>
              <w:spacing w:after="0" w:line="240" w:lineRule="auto"/>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повне найменування</w:t>
            </w:r>
          </w:p>
        </w:tc>
        <w:tc>
          <w:tcPr>
            <w:tcW w:w="6420" w:type="dxa"/>
          </w:tcPr>
          <w:p w14:paraId="6B66F026" w14:textId="48327122" w:rsidR="008F36F4" w:rsidRPr="008F36F4" w:rsidRDefault="008F36F4" w:rsidP="008F36F4">
            <w:pPr>
              <w:spacing w:after="0" w:line="240" w:lineRule="auto"/>
              <w:jc w:val="both"/>
              <w:rPr>
                <w:rFonts w:ascii="Times New Roman" w:eastAsia="Times New Roman" w:hAnsi="Times New Roman" w:cs="Times New Roman"/>
                <w:i/>
                <w:sz w:val="24"/>
                <w:szCs w:val="24"/>
              </w:rPr>
            </w:pPr>
            <w:r w:rsidRPr="008F36F4">
              <w:rPr>
                <w:rFonts w:ascii="Times New Roman" w:hAnsi="Times New Roman" w:cs="Times New Roman"/>
                <w:sz w:val="24"/>
                <w:szCs w:val="24"/>
              </w:rPr>
              <w:t>Відділ освіти, культури, молоді та спорту Козинської селищної ради (далі – Замовник)</w:t>
            </w:r>
          </w:p>
        </w:tc>
      </w:tr>
      <w:tr w:rsidR="008F36F4" w:rsidRPr="00B47DDD" w14:paraId="26A2EAFE" w14:textId="77777777" w:rsidTr="006A2C99">
        <w:trPr>
          <w:trHeight w:val="510"/>
          <w:jc w:val="center"/>
        </w:trPr>
        <w:tc>
          <w:tcPr>
            <w:tcW w:w="705" w:type="dxa"/>
          </w:tcPr>
          <w:p w14:paraId="19186621" w14:textId="77777777" w:rsidR="008F36F4" w:rsidRPr="00B47DDD" w:rsidRDefault="008F36F4" w:rsidP="008F36F4">
            <w:pPr>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2.2</w:t>
            </w:r>
          </w:p>
        </w:tc>
        <w:tc>
          <w:tcPr>
            <w:tcW w:w="2835" w:type="dxa"/>
          </w:tcPr>
          <w:p w14:paraId="5812CBAA" w14:textId="77777777" w:rsidR="008F36F4" w:rsidRPr="00B47DDD" w:rsidRDefault="008F36F4" w:rsidP="008F36F4">
            <w:pPr>
              <w:spacing w:after="0" w:line="240" w:lineRule="auto"/>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місцезнаходження</w:t>
            </w:r>
          </w:p>
        </w:tc>
        <w:tc>
          <w:tcPr>
            <w:tcW w:w="6420" w:type="dxa"/>
          </w:tcPr>
          <w:p w14:paraId="641C2421" w14:textId="597DEA97" w:rsidR="008F36F4" w:rsidRPr="008F36F4" w:rsidRDefault="008F36F4" w:rsidP="008F36F4">
            <w:pPr>
              <w:spacing w:after="0" w:line="240" w:lineRule="auto"/>
              <w:jc w:val="both"/>
              <w:rPr>
                <w:rFonts w:ascii="Times New Roman" w:eastAsia="Times New Roman" w:hAnsi="Times New Roman" w:cs="Times New Roman"/>
                <w:sz w:val="24"/>
                <w:szCs w:val="24"/>
                <w:highlight w:val="cyan"/>
              </w:rPr>
            </w:pPr>
            <w:r w:rsidRPr="008F36F4">
              <w:rPr>
                <w:rFonts w:ascii="Times New Roman" w:hAnsi="Times New Roman" w:cs="Times New Roman"/>
                <w:sz w:val="24"/>
                <w:szCs w:val="24"/>
              </w:rPr>
              <w:t>08711, Київська область, смт. Козин, вул. Партизанська, 2</w:t>
            </w:r>
          </w:p>
        </w:tc>
      </w:tr>
      <w:tr w:rsidR="008F36F4" w:rsidRPr="00B47DDD" w14:paraId="23CEFAF7" w14:textId="77777777" w:rsidTr="006A2C99">
        <w:trPr>
          <w:trHeight w:val="1119"/>
          <w:jc w:val="center"/>
        </w:trPr>
        <w:tc>
          <w:tcPr>
            <w:tcW w:w="705" w:type="dxa"/>
          </w:tcPr>
          <w:p w14:paraId="531DE66B" w14:textId="77777777" w:rsidR="008F36F4" w:rsidRPr="00B47DDD" w:rsidRDefault="008F36F4" w:rsidP="008F36F4">
            <w:pPr>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2.3</w:t>
            </w:r>
          </w:p>
        </w:tc>
        <w:tc>
          <w:tcPr>
            <w:tcW w:w="2835" w:type="dxa"/>
          </w:tcPr>
          <w:p w14:paraId="3D1D7009" w14:textId="77777777" w:rsidR="008F36F4" w:rsidRPr="00B47DDD" w:rsidRDefault="008F36F4" w:rsidP="008F36F4">
            <w:pPr>
              <w:spacing w:after="0" w:line="240" w:lineRule="auto"/>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821CD54" w14:textId="7F88AADA" w:rsidR="008F36F4" w:rsidRPr="008F36F4" w:rsidRDefault="008F36F4" w:rsidP="008F36F4">
            <w:pPr>
              <w:spacing w:after="0" w:line="240" w:lineRule="auto"/>
              <w:jc w:val="both"/>
              <w:rPr>
                <w:rFonts w:ascii="Times New Roman" w:eastAsia="Times New Roman" w:hAnsi="Times New Roman" w:cs="Times New Roman"/>
                <w:sz w:val="24"/>
                <w:szCs w:val="24"/>
                <w:highlight w:val="cyan"/>
              </w:rPr>
            </w:pPr>
            <w:r w:rsidRPr="008F36F4">
              <w:rPr>
                <w:rFonts w:ascii="Times New Roman" w:hAnsi="Times New Roman" w:cs="Times New Roman"/>
                <w:sz w:val="24"/>
                <w:szCs w:val="24"/>
              </w:rPr>
              <w:t xml:space="preserve">Фахівець з публічних </w:t>
            </w:r>
            <w:proofErr w:type="spellStart"/>
            <w:r w:rsidRPr="008F36F4">
              <w:rPr>
                <w:rFonts w:ascii="Times New Roman" w:hAnsi="Times New Roman" w:cs="Times New Roman"/>
                <w:sz w:val="24"/>
                <w:szCs w:val="24"/>
              </w:rPr>
              <w:t>закупівель</w:t>
            </w:r>
            <w:proofErr w:type="spellEnd"/>
            <w:r w:rsidRPr="008F36F4">
              <w:rPr>
                <w:rFonts w:ascii="Times New Roman" w:hAnsi="Times New Roman" w:cs="Times New Roman"/>
                <w:sz w:val="24"/>
                <w:szCs w:val="24"/>
              </w:rPr>
              <w:t xml:space="preserve">/Уповноважена особа - </w:t>
            </w:r>
            <w:proofErr w:type="spellStart"/>
            <w:r w:rsidRPr="008F36F4">
              <w:rPr>
                <w:rFonts w:ascii="Times New Roman" w:hAnsi="Times New Roman" w:cs="Times New Roman"/>
                <w:sz w:val="24"/>
                <w:szCs w:val="24"/>
              </w:rPr>
              <w:t>Білоноженко</w:t>
            </w:r>
            <w:proofErr w:type="spellEnd"/>
            <w:r w:rsidRPr="008F36F4">
              <w:rPr>
                <w:rFonts w:ascii="Times New Roman" w:hAnsi="Times New Roman" w:cs="Times New Roman"/>
                <w:sz w:val="24"/>
                <w:szCs w:val="24"/>
              </w:rPr>
              <w:t xml:space="preserve"> Наталія Вікторівна, Київська область, смт. Козин, вул. Партизанська, 2, 08711, </w:t>
            </w:r>
            <w:proofErr w:type="spellStart"/>
            <w:r w:rsidRPr="008F36F4">
              <w:rPr>
                <w:rFonts w:ascii="Times New Roman" w:hAnsi="Times New Roman" w:cs="Times New Roman"/>
                <w:sz w:val="24"/>
                <w:szCs w:val="24"/>
              </w:rPr>
              <w:t>тел</w:t>
            </w:r>
            <w:proofErr w:type="spellEnd"/>
            <w:r w:rsidRPr="008F36F4">
              <w:rPr>
                <w:rFonts w:ascii="Times New Roman" w:hAnsi="Times New Roman" w:cs="Times New Roman"/>
                <w:sz w:val="24"/>
                <w:szCs w:val="24"/>
              </w:rPr>
              <w:t xml:space="preserve">/факс:  04572(39494)                       </w:t>
            </w:r>
          </w:p>
        </w:tc>
      </w:tr>
      <w:tr w:rsidR="00B47DDD" w:rsidRPr="00B47DDD" w14:paraId="12AA22B5" w14:textId="77777777" w:rsidTr="006A2C99">
        <w:trPr>
          <w:trHeight w:val="15"/>
          <w:jc w:val="center"/>
        </w:trPr>
        <w:tc>
          <w:tcPr>
            <w:tcW w:w="705" w:type="dxa"/>
          </w:tcPr>
          <w:p w14:paraId="567E9B56" w14:textId="77777777" w:rsidR="00B47DDD" w:rsidRPr="00B47DDD" w:rsidRDefault="00B47DDD" w:rsidP="00B47DDD">
            <w:pPr>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3</w:t>
            </w:r>
          </w:p>
        </w:tc>
        <w:tc>
          <w:tcPr>
            <w:tcW w:w="2835" w:type="dxa"/>
          </w:tcPr>
          <w:p w14:paraId="521A28A1" w14:textId="77777777" w:rsidR="00B47DDD" w:rsidRPr="00B47DDD" w:rsidRDefault="00B47DDD" w:rsidP="00B47DDD">
            <w:pPr>
              <w:spacing w:after="0" w:line="240" w:lineRule="auto"/>
              <w:rPr>
                <w:rFonts w:ascii="Times New Roman" w:eastAsia="Times New Roman" w:hAnsi="Times New Roman" w:cs="Times New Roman"/>
                <w:sz w:val="24"/>
                <w:szCs w:val="24"/>
              </w:rPr>
            </w:pPr>
            <w:r w:rsidRPr="00B47DDD">
              <w:rPr>
                <w:rFonts w:ascii="Times New Roman" w:eastAsia="Times New Roman" w:hAnsi="Times New Roman" w:cs="Times New Roman"/>
                <w:b/>
                <w:color w:val="000000"/>
                <w:sz w:val="24"/>
                <w:szCs w:val="24"/>
              </w:rPr>
              <w:t>Процедура закупівлі</w:t>
            </w:r>
          </w:p>
        </w:tc>
        <w:tc>
          <w:tcPr>
            <w:tcW w:w="6420" w:type="dxa"/>
          </w:tcPr>
          <w:p w14:paraId="50958207" w14:textId="77777777" w:rsidR="00B47DDD" w:rsidRPr="00833426" w:rsidRDefault="00B47DDD" w:rsidP="00B47DDD">
            <w:pPr>
              <w:spacing w:after="0" w:line="240" w:lineRule="auto"/>
              <w:jc w:val="both"/>
              <w:rPr>
                <w:rFonts w:ascii="Times New Roman" w:eastAsia="Times New Roman" w:hAnsi="Times New Roman" w:cs="Times New Roman"/>
                <w:sz w:val="24"/>
                <w:szCs w:val="24"/>
              </w:rPr>
            </w:pPr>
            <w:r w:rsidRPr="00833426">
              <w:rPr>
                <w:rFonts w:ascii="Times New Roman" w:eastAsia="Times New Roman" w:hAnsi="Times New Roman" w:cs="Times New Roman"/>
                <w:sz w:val="24"/>
                <w:szCs w:val="24"/>
              </w:rPr>
              <w:t>відкриті торги (з особливостями)</w:t>
            </w:r>
          </w:p>
        </w:tc>
      </w:tr>
      <w:tr w:rsidR="00B47DDD" w:rsidRPr="00B47DDD" w14:paraId="0AFA4126" w14:textId="77777777" w:rsidTr="006A2C99">
        <w:trPr>
          <w:trHeight w:val="240"/>
          <w:jc w:val="center"/>
        </w:trPr>
        <w:tc>
          <w:tcPr>
            <w:tcW w:w="705" w:type="dxa"/>
          </w:tcPr>
          <w:p w14:paraId="24023D44" w14:textId="77777777" w:rsidR="00B47DDD" w:rsidRPr="00B47DDD" w:rsidRDefault="00B47DDD" w:rsidP="00B47DDD">
            <w:pPr>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4</w:t>
            </w:r>
          </w:p>
        </w:tc>
        <w:tc>
          <w:tcPr>
            <w:tcW w:w="2835" w:type="dxa"/>
          </w:tcPr>
          <w:p w14:paraId="04F5266F" w14:textId="77777777" w:rsidR="00B47DDD" w:rsidRPr="00B47DDD" w:rsidRDefault="00B47DDD" w:rsidP="00B47DDD">
            <w:pPr>
              <w:spacing w:after="0" w:line="240" w:lineRule="auto"/>
              <w:rPr>
                <w:rFonts w:ascii="Times New Roman" w:eastAsia="Times New Roman" w:hAnsi="Times New Roman" w:cs="Times New Roman"/>
                <w:sz w:val="24"/>
                <w:szCs w:val="24"/>
              </w:rPr>
            </w:pPr>
            <w:r w:rsidRPr="00B47DDD">
              <w:rPr>
                <w:rFonts w:ascii="Times New Roman" w:eastAsia="Times New Roman" w:hAnsi="Times New Roman" w:cs="Times New Roman"/>
                <w:b/>
                <w:color w:val="000000"/>
                <w:sz w:val="24"/>
                <w:szCs w:val="24"/>
              </w:rPr>
              <w:t>Інформація про предмет закупівлі</w:t>
            </w:r>
          </w:p>
        </w:tc>
        <w:tc>
          <w:tcPr>
            <w:tcW w:w="6420" w:type="dxa"/>
          </w:tcPr>
          <w:p w14:paraId="4BD023CD" w14:textId="77777777" w:rsidR="00B47DDD" w:rsidRPr="00833426" w:rsidRDefault="00B47DDD" w:rsidP="00B47DDD">
            <w:pPr>
              <w:spacing w:after="0" w:line="240" w:lineRule="auto"/>
              <w:jc w:val="both"/>
              <w:rPr>
                <w:rFonts w:ascii="Times New Roman" w:eastAsia="Times New Roman" w:hAnsi="Times New Roman" w:cs="Times New Roman"/>
                <w:sz w:val="24"/>
                <w:szCs w:val="24"/>
              </w:rPr>
            </w:pPr>
            <w:r w:rsidRPr="00833426">
              <w:rPr>
                <w:rFonts w:ascii="Times New Roman" w:eastAsia="Times New Roman" w:hAnsi="Times New Roman" w:cs="Times New Roman"/>
                <w:i/>
                <w:sz w:val="24"/>
                <w:szCs w:val="24"/>
              </w:rPr>
              <w:t> </w:t>
            </w:r>
          </w:p>
        </w:tc>
      </w:tr>
      <w:tr w:rsidR="00B47DDD" w:rsidRPr="00B47DDD" w14:paraId="49ADA5CA" w14:textId="77777777" w:rsidTr="006A2C99">
        <w:trPr>
          <w:jc w:val="center"/>
        </w:trPr>
        <w:tc>
          <w:tcPr>
            <w:tcW w:w="705" w:type="dxa"/>
          </w:tcPr>
          <w:p w14:paraId="3DA201D5" w14:textId="77777777" w:rsidR="00B47DDD" w:rsidRPr="00B47DDD" w:rsidRDefault="00B47DDD" w:rsidP="00B47DDD">
            <w:pPr>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4.1</w:t>
            </w:r>
          </w:p>
        </w:tc>
        <w:tc>
          <w:tcPr>
            <w:tcW w:w="2835" w:type="dxa"/>
          </w:tcPr>
          <w:p w14:paraId="0B2D169C" w14:textId="77777777" w:rsidR="00B47DDD" w:rsidRPr="00B47DDD" w:rsidRDefault="00B47DDD" w:rsidP="00B47DDD">
            <w:pPr>
              <w:spacing w:after="0" w:line="240" w:lineRule="auto"/>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назва предмета закупівлі</w:t>
            </w:r>
          </w:p>
        </w:tc>
        <w:tc>
          <w:tcPr>
            <w:tcW w:w="6420" w:type="dxa"/>
          </w:tcPr>
          <w:p w14:paraId="5BC9040F" w14:textId="5821A92F" w:rsidR="00B47DDD" w:rsidRPr="00B47DDD" w:rsidRDefault="008211BA" w:rsidP="00B47DDD">
            <w:pPr>
              <w:spacing w:after="0" w:line="240" w:lineRule="auto"/>
              <w:jc w:val="both"/>
              <w:rPr>
                <w:rFonts w:ascii="Times New Roman" w:eastAsia="Times New Roman" w:hAnsi="Times New Roman" w:cs="Times New Roman"/>
                <w:b/>
                <w:color w:val="000000"/>
                <w:sz w:val="24"/>
                <w:szCs w:val="24"/>
              </w:rPr>
            </w:pPr>
            <w:r w:rsidRPr="008211BA">
              <w:rPr>
                <w:rFonts w:ascii="Times New Roman" w:eastAsia="Times New Roman" w:hAnsi="Times New Roman" w:cs="Times New Roman"/>
                <w:b/>
                <w:color w:val="000000"/>
                <w:sz w:val="24"/>
                <w:szCs w:val="24"/>
              </w:rPr>
              <w:t>ДК 021:2015 код 09120000-6 «Газове паливо» (природний газ)</w:t>
            </w:r>
          </w:p>
        </w:tc>
      </w:tr>
      <w:tr w:rsidR="00B47DDD" w:rsidRPr="00B47DDD" w14:paraId="3059501D" w14:textId="77777777" w:rsidTr="006A2C99">
        <w:trPr>
          <w:trHeight w:val="1119"/>
          <w:jc w:val="center"/>
        </w:trPr>
        <w:tc>
          <w:tcPr>
            <w:tcW w:w="705" w:type="dxa"/>
          </w:tcPr>
          <w:p w14:paraId="25BE1744" w14:textId="77777777" w:rsidR="00B47DDD" w:rsidRPr="00B47DDD" w:rsidRDefault="00B47DDD" w:rsidP="00B47DDD">
            <w:pPr>
              <w:widowControl w:val="0"/>
              <w:spacing w:after="0" w:line="240" w:lineRule="auto"/>
              <w:jc w:val="center"/>
              <w:rPr>
                <w:rFonts w:ascii="Times New Roman" w:eastAsia="Times New Roman" w:hAnsi="Times New Roman" w:cs="Times New Roman"/>
                <w:color w:val="000000"/>
                <w:sz w:val="24"/>
                <w:szCs w:val="24"/>
              </w:rPr>
            </w:pPr>
            <w:r w:rsidRPr="00B47DDD">
              <w:rPr>
                <w:rFonts w:ascii="Times New Roman" w:eastAsia="Times New Roman" w:hAnsi="Times New Roman" w:cs="Times New Roman"/>
                <w:color w:val="000000"/>
                <w:sz w:val="24"/>
                <w:szCs w:val="24"/>
              </w:rPr>
              <w:t>4.2</w:t>
            </w:r>
          </w:p>
        </w:tc>
        <w:tc>
          <w:tcPr>
            <w:tcW w:w="2835" w:type="dxa"/>
          </w:tcPr>
          <w:p w14:paraId="088F603A" w14:textId="77777777" w:rsidR="00B47DDD" w:rsidRPr="00B47DDD" w:rsidRDefault="00B47DDD" w:rsidP="00B47DDD">
            <w:pPr>
              <w:widowControl w:val="0"/>
              <w:spacing w:after="0" w:line="240" w:lineRule="auto"/>
              <w:rPr>
                <w:rFonts w:ascii="Times New Roman" w:eastAsia="Times New Roman" w:hAnsi="Times New Roman" w:cs="Times New Roman"/>
                <w:color w:val="000000"/>
                <w:sz w:val="24"/>
                <w:szCs w:val="24"/>
              </w:rPr>
            </w:pPr>
            <w:r w:rsidRPr="00B47DD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F6B4059" w14:textId="77777777" w:rsidR="00B47DDD" w:rsidRPr="00B47DDD" w:rsidRDefault="00B47DDD" w:rsidP="00B47DDD">
            <w:pPr>
              <w:widowControl w:val="0"/>
              <w:spacing w:after="0" w:line="240" w:lineRule="auto"/>
              <w:ind w:right="120"/>
              <w:jc w:val="both"/>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Закупівля здійснюється щодо предмет</w:t>
            </w:r>
            <w:r w:rsidRPr="00B47DDD">
              <w:rPr>
                <w:rFonts w:ascii="Times New Roman" w:eastAsia="Times New Roman" w:hAnsi="Times New Roman" w:cs="Times New Roman"/>
                <w:sz w:val="24"/>
                <w:szCs w:val="24"/>
              </w:rPr>
              <w:t>а</w:t>
            </w:r>
            <w:r w:rsidRPr="00B47DDD">
              <w:rPr>
                <w:rFonts w:ascii="Times New Roman" w:eastAsia="Times New Roman" w:hAnsi="Times New Roman" w:cs="Times New Roman"/>
                <w:color w:val="000000"/>
                <w:sz w:val="24"/>
                <w:szCs w:val="24"/>
              </w:rPr>
              <w:t xml:space="preserve"> закупівлі в цілому.</w:t>
            </w:r>
          </w:p>
          <w:p w14:paraId="509087C6" w14:textId="77777777" w:rsidR="00B47DDD" w:rsidRPr="00B47DDD" w:rsidRDefault="00B47DDD" w:rsidP="00B47DDD">
            <w:pPr>
              <w:widowControl w:val="0"/>
              <w:spacing w:after="0" w:line="240" w:lineRule="auto"/>
              <w:ind w:right="120"/>
              <w:jc w:val="both"/>
              <w:rPr>
                <w:rFonts w:ascii="Times New Roman" w:eastAsia="Times New Roman" w:hAnsi="Times New Roman" w:cs="Times New Roman"/>
                <w:color w:val="000000"/>
                <w:sz w:val="24"/>
                <w:szCs w:val="24"/>
                <w:highlight w:val="magenta"/>
              </w:rPr>
            </w:pPr>
          </w:p>
          <w:p w14:paraId="778B26B8" w14:textId="77777777" w:rsidR="00B47DDD" w:rsidRPr="00B47DDD" w:rsidRDefault="00B47DDD" w:rsidP="00C50C98">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B47DDD" w:rsidRPr="00B47DDD" w14:paraId="1EB7E26C" w14:textId="77777777" w:rsidTr="006A2C99">
        <w:trPr>
          <w:trHeight w:val="1119"/>
          <w:jc w:val="center"/>
        </w:trPr>
        <w:tc>
          <w:tcPr>
            <w:tcW w:w="705" w:type="dxa"/>
          </w:tcPr>
          <w:p w14:paraId="6D633855" w14:textId="77777777" w:rsidR="00B47DDD" w:rsidRPr="00B47DDD" w:rsidRDefault="00B47DDD" w:rsidP="00B47DDD">
            <w:pPr>
              <w:widowControl w:val="0"/>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lastRenderedPageBreak/>
              <w:t>4.3</w:t>
            </w:r>
          </w:p>
        </w:tc>
        <w:tc>
          <w:tcPr>
            <w:tcW w:w="2835" w:type="dxa"/>
          </w:tcPr>
          <w:p w14:paraId="1274FFE1" w14:textId="77777777" w:rsidR="00B47DDD" w:rsidRPr="00250600" w:rsidRDefault="00B47DDD" w:rsidP="00B47DDD">
            <w:pPr>
              <w:widowControl w:val="0"/>
              <w:spacing w:after="0" w:line="240" w:lineRule="auto"/>
              <w:rPr>
                <w:rFonts w:ascii="Times New Roman" w:eastAsia="Times New Roman" w:hAnsi="Times New Roman" w:cs="Times New Roman"/>
                <w:color w:val="000000"/>
                <w:sz w:val="24"/>
                <w:szCs w:val="24"/>
              </w:rPr>
            </w:pPr>
            <w:r w:rsidRPr="00250600">
              <w:rPr>
                <w:rFonts w:ascii="Times New Roman" w:eastAsia="Times New Roman" w:hAnsi="Times New Roman" w:cs="Times New Roman"/>
                <w:color w:val="000000"/>
                <w:sz w:val="24"/>
                <w:szCs w:val="24"/>
              </w:rPr>
              <w:t xml:space="preserve">кількість товару та місце його поставки </w:t>
            </w:r>
          </w:p>
          <w:p w14:paraId="2D891CE7" w14:textId="77777777" w:rsidR="00B47DDD" w:rsidRPr="00B47DDD" w:rsidRDefault="00B47DDD" w:rsidP="00B47DDD">
            <w:pPr>
              <w:widowControl w:val="0"/>
              <w:spacing w:after="0" w:line="240" w:lineRule="auto"/>
              <w:rPr>
                <w:rFonts w:ascii="Times New Roman" w:eastAsia="Times New Roman" w:hAnsi="Times New Roman" w:cs="Times New Roman"/>
                <w:color w:val="000000"/>
                <w:sz w:val="24"/>
                <w:szCs w:val="24"/>
                <w:highlight w:val="yellow"/>
              </w:rPr>
            </w:pPr>
          </w:p>
        </w:tc>
        <w:tc>
          <w:tcPr>
            <w:tcW w:w="6420" w:type="dxa"/>
          </w:tcPr>
          <w:p w14:paraId="338AE127" w14:textId="77777777" w:rsidR="00250600" w:rsidRPr="00250600" w:rsidRDefault="00250600" w:rsidP="00250600">
            <w:pPr>
              <w:widowControl w:val="0"/>
              <w:spacing w:after="0" w:line="240" w:lineRule="auto"/>
              <w:ind w:right="120"/>
              <w:jc w:val="both"/>
              <w:rPr>
                <w:rFonts w:ascii="Times New Roman" w:eastAsia="Times New Roman" w:hAnsi="Times New Roman" w:cs="Times New Roman"/>
                <w:color w:val="000000"/>
                <w:sz w:val="24"/>
                <w:szCs w:val="24"/>
              </w:rPr>
            </w:pPr>
            <w:r w:rsidRPr="00250600">
              <w:rPr>
                <w:rFonts w:ascii="Times New Roman" w:eastAsia="Times New Roman" w:hAnsi="Times New Roman" w:cs="Times New Roman"/>
                <w:color w:val="000000"/>
                <w:sz w:val="24"/>
                <w:szCs w:val="24"/>
              </w:rPr>
              <w:t>Загальний обсяг поставки – 6000 м3:</w:t>
            </w:r>
          </w:p>
          <w:p w14:paraId="71EC6B08" w14:textId="77777777" w:rsidR="00250600" w:rsidRPr="00250600" w:rsidRDefault="00250600" w:rsidP="00250600">
            <w:pPr>
              <w:widowControl w:val="0"/>
              <w:spacing w:after="0" w:line="240" w:lineRule="auto"/>
              <w:ind w:right="120"/>
              <w:jc w:val="both"/>
              <w:rPr>
                <w:rFonts w:ascii="Times New Roman" w:eastAsia="Times New Roman" w:hAnsi="Times New Roman" w:cs="Times New Roman"/>
                <w:color w:val="000000"/>
                <w:sz w:val="24"/>
                <w:szCs w:val="24"/>
              </w:rPr>
            </w:pPr>
            <w:r w:rsidRPr="00250600">
              <w:rPr>
                <w:rFonts w:ascii="Times New Roman" w:eastAsia="Times New Roman" w:hAnsi="Times New Roman" w:cs="Times New Roman"/>
                <w:color w:val="000000"/>
                <w:sz w:val="24"/>
                <w:szCs w:val="24"/>
              </w:rPr>
              <w:t>1.</w:t>
            </w:r>
            <w:r w:rsidRPr="00250600">
              <w:rPr>
                <w:rFonts w:ascii="Times New Roman" w:eastAsia="Times New Roman" w:hAnsi="Times New Roman" w:cs="Times New Roman"/>
                <w:color w:val="000000"/>
                <w:sz w:val="24"/>
                <w:szCs w:val="24"/>
              </w:rPr>
              <w:tab/>
              <w:t>Київська обл., Обухівський р-н, с. Великі Дмитровичі, вул. Київська, буд 16, будинок культури;</w:t>
            </w:r>
          </w:p>
          <w:p w14:paraId="61E163A0" w14:textId="15D31841" w:rsidR="00B47DDD" w:rsidRPr="00B47DDD" w:rsidRDefault="00250600" w:rsidP="00250600">
            <w:pPr>
              <w:widowControl w:val="0"/>
              <w:spacing w:after="0" w:line="240" w:lineRule="auto"/>
              <w:ind w:right="120"/>
              <w:jc w:val="both"/>
              <w:rPr>
                <w:rFonts w:ascii="Times New Roman" w:eastAsia="Times New Roman" w:hAnsi="Times New Roman" w:cs="Times New Roman"/>
                <w:i/>
                <w:color w:val="4A86E8"/>
                <w:sz w:val="24"/>
                <w:szCs w:val="24"/>
                <w:highlight w:val="white"/>
              </w:rPr>
            </w:pPr>
            <w:r w:rsidRPr="00250600">
              <w:rPr>
                <w:rFonts w:ascii="Times New Roman" w:eastAsia="Times New Roman" w:hAnsi="Times New Roman" w:cs="Times New Roman"/>
                <w:color w:val="000000"/>
                <w:sz w:val="24"/>
                <w:szCs w:val="24"/>
              </w:rPr>
              <w:t>2.</w:t>
            </w:r>
            <w:r w:rsidRPr="00250600">
              <w:rPr>
                <w:rFonts w:ascii="Times New Roman" w:eastAsia="Times New Roman" w:hAnsi="Times New Roman" w:cs="Times New Roman"/>
                <w:color w:val="000000"/>
                <w:sz w:val="24"/>
                <w:szCs w:val="24"/>
              </w:rPr>
              <w:tab/>
              <w:t>Київська обл., Обухівський р-н, с. Старі Безрадичі, вул. Київська, 2а, будинок культури.</w:t>
            </w:r>
          </w:p>
        </w:tc>
      </w:tr>
      <w:tr w:rsidR="00B47DDD" w:rsidRPr="00B47DDD" w14:paraId="3D4DDCC7" w14:textId="77777777" w:rsidTr="006A2C99">
        <w:trPr>
          <w:trHeight w:val="645"/>
          <w:jc w:val="center"/>
        </w:trPr>
        <w:tc>
          <w:tcPr>
            <w:tcW w:w="705" w:type="dxa"/>
          </w:tcPr>
          <w:p w14:paraId="0F75FD50" w14:textId="77777777" w:rsidR="00B47DDD" w:rsidRPr="00B47DDD" w:rsidRDefault="00B47DDD" w:rsidP="00B47DDD">
            <w:pPr>
              <w:widowControl w:val="0"/>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4.4</w:t>
            </w:r>
          </w:p>
        </w:tc>
        <w:tc>
          <w:tcPr>
            <w:tcW w:w="2835" w:type="dxa"/>
          </w:tcPr>
          <w:p w14:paraId="3C83A2C1" w14:textId="77777777" w:rsidR="00B47DDD" w:rsidRPr="00B47DDD" w:rsidRDefault="00B47DDD" w:rsidP="00B47DDD">
            <w:pPr>
              <w:widowControl w:val="0"/>
              <w:spacing w:after="0" w:line="240" w:lineRule="auto"/>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2107A4E6" w14:textId="49095866" w:rsidR="00B47DDD" w:rsidRPr="00B47DDD" w:rsidRDefault="00B47DDD" w:rsidP="00B47DDD">
            <w:pPr>
              <w:widowControl w:val="0"/>
              <w:spacing w:after="0" w:line="240" w:lineRule="auto"/>
              <w:rPr>
                <w:rFonts w:ascii="Times New Roman" w:eastAsia="Times New Roman" w:hAnsi="Times New Roman" w:cs="Times New Roman"/>
                <w:sz w:val="24"/>
                <w:szCs w:val="24"/>
                <w:highlight w:val="cyan"/>
              </w:rPr>
            </w:pPr>
            <w:r w:rsidRPr="00BF44CD">
              <w:rPr>
                <w:rFonts w:ascii="Times New Roman" w:eastAsia="Times New Roman" w:hAnsi="Times New Roman" w:cs="Times New Roman"/>
                <w:color w:val="000000"/>
                <w:sz w:val="24"/>
                <w:szCs w:val="24"/>
              </w:rPr>
              <w:t xml:space="preserve">до  </w:t>
            </w:r>
            <w:r w:rsidR="00250600" w:rsidRPr="00BF44CD">
              <w:rPr>
                <w:rFonts w:ascii="Times New Roman" w:eastAsia="Times New Roman" w:hAnsi="Times New Roman" w:cs="Times New Roman"/>
                <w:color w:val="000000"/>
                <w:sz w:val="24"/>
                <w:szCs w:val="24"/>
              </w:rPr>
              <w:t>31 травня</w:t>
            </w:r>
            <w:r w:rsidRPr="00BF44CD">
              <w:rPr>
                <w:rFonts w:ascii="Times New Roman" w:eastAsia="Times New Roman" w:hAnsi="Times New Roman" w:cs="Times New Roman"/>
                <w:color w:val="000000"/>
                <w:sz w:val="24"/>
                <w:szCs w:val="24"/>
              </w:rPr>
              <w:t xml:space="preserve">  20</w:t>
            </w:r>
            <w:r w:rsidR="00C50C98" w:rsidRPr="00BF44CD">
              <w:rPr>
                <w:rFonts w:ascii="Times New Roman" w:eastAsia="Times New Roman" w:hAnsi="Times New Roman" w:cs="Times New Roman"/>
                <w:color w:val="000000"/>
                <w:sz w:val="24"/>
                <w:szCs w:val="24"/>
              </w:rPr>
              <w:t>24</w:t>
            </w:r>
            <w:r w:rsidRPr="00BF44CD">
              <w:rPr>
                <w:rFonts w:ascii="Times New Roman" w:eastAsia="Times New Roman" w:hAnsi="Times New Roman" w:cs="Times New Roman"/>
                <w:color w:val="000000"/>
                <w:sz w:val="24"/>
                <w:szCs w:val="24"/>
              </w:rPr>
              <w:t xml:space="preserve"> року включно </w:t>
            </w:r>
          </w:p>
        </w:tc>
      </w:tr>
      <w:tr w:rsidR="00B47DDD" w:rsidRPr="00B47DDD" w14:paraId="611D3976" w14:textId="77777777" w:rsidTr="006A2C99">
        <w:trPr>
          <w:trHeight w:val="841"/>
          <w:jc w:val="center"/>
        </w:trPr>
        <w:tc>
          <w:tcPr>
            <w:tcW w:w="705" w:type="dxa"/>
          </w:tcPr>
          <w:p w14:paraId="6F1B943C" w14:textId="77777777" w:rsidR="00B47DDD" w:rsidRPr="00B47DDD" w:rsidRDefault="00B47DDD" w:rsidP="00B47DDD">
            <w:pPr>
              <w:widowControl w:val="0"/>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5</w:t>
            </w:r>
          </w:p>
        </w:tc>
        <w:tc>
          <w:tcPr>
            <w:tcW w:w="2835" w:type="dxa"/>
          </w:tcPr>
          <w:p w14:paraId="1012A8C0" w14:textId="77777777" w:rsidR="00B47DDD" w:rsidRPr="00B47DDD" w:rsidRDefault="00B47DDD" w:rsidP="00B47DDD">
            <w:pPr>
              <w:widowControl w:val="0"/>
              <w:spacing w:after="0" w:line="240" w:lineRule="auto"/>
              <w:rPr>
                <w:rFonts w:ascii="Times New Roman" w:eastAsia="Times New Roman" w:hAnsi="Times New Roman" w:cs="Times New Roman"/>
                <w:sz w:val="24"/>
                <w:szCs w:val="24"/>
              </w:rPr>
            </w:pPr>
            <w:r w:rsidRPr="00B47DDD">
              <w:rPr>
                <w:rFonts w:ascii="Times New Roman" w:eastAsia="Times New Roman" w:hAnsi="Times New Roman" w:cs="Times New Roman"/>
                <w:b/>
                <w:color w:val="000000"/>
                <w:sz w:val="24"/>
                <w:szCs w:val="24"/>
              </w:rPr>
              <w:t>Недискримінація учасників</w:t>
            </w:r>
            <w:r w:rsidRPr="00B47DDD">
              <w:rPr>
                <w:rFonts w:ascii="Times New Roman" w:eastAsia="Times New Roman" w:hAnsi="Times New Roman" w:cs="Times New Roman"/>
                <w:sz w:val="24"/>
                <w:szCs w:val="24"/>
              </w:rPr>
              <w:t xml:space="preserve"> </w:t>
            </w:r>
          </w:p>
        </w:tc>
        <w:tc>
          <w:tcPr>
            <w:tcW w:w="6420" w:type="dxa"/>
          </w:tcPr>
          <w:p w14:paraId="36E09768" w14:textId="77777777" w:rsidR="00B47DDD" w:rsidRPr="00B47DDD" w:rsidRDefault="00B47DDD" w:rsidP="00B47DDD">
            <w:pPr>
              <w:widowControl w:val="0"/>
              <w:spacing w:after="0" w:line="240" w:lineRule="auto"/>
              <w:ind w:right="140"/>
              <w:jc w:val="both"/>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47DDD">
              <w:rPr>
                <w:rFonts w:ascii="Times New Roman" w:eastAsia="Times New Roman" w:hAnsi="Times New Roman" w:cs="Times New Roman"/>
                <w:color w:val="000000"/>
                <w:sz w:val="24"/>
                <w:szCs w:val="24"/>
              </w:rPr>
              <w:t>закупівель</w:t>
            </w:r>
            <w:proofErr w:type="spellEnd"/>
            <w:r w:rsidRPr="00B47DDD">
              <w:rPr>
                <w:rFonts w:ascii="Times New Roman" w:eastAsia="Times New Roman" w:hAnsi="Times New Roman" w:cs="Times New Roman"/>
                <w:color w:val="000000"/>
                <w:sz w:val="24"/>
                <w:szCs w:val="24"/>
              </w:rPr>
              <w:t xml:space="preserve"> на рівних умовах.</w:t>
            </w:r>
          </w:p>
        </w:tc>
      </w:tr>
      <w:tr w:rsidR="00B47DDD" w:rsidRPr="00B47DDD" w14:paraId="4FC38C01" w14:textId="77777777" w:rsidTr="006A2C99">
        <w:trPr>
          <w:trHeight w:val="1119"/>
          <w:jc w:val="center"/>
        </w:trPr>
        <w:tc>
          <w:tcPr>
            <w:tcW w:w="705" w:type="dxa"/>
          </w:tcPr>
          <w:p w14:paraId="3932450D" w14:textId="77777777" w:rsidR="00B47DDD" w:rsidRPr="00B47DDD" w:rsidRDefault="00B47DDD" w:rsidP="00B47DDD">
            <w:pPr>
              <w:widowControl w:val="0"/>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6</w:t>
            </w:r>
          </w:p>
        </w:tc>
        <w:tc>
          <w:tcPr>
            <w:tcW w:w="2835" w:type="dxa"/>
          </w:tcPr>
          <w:p w14:paraId="588FCDC0" w14:textId="77777777" w:rsidR="00B47DDD" w:rsidRPr="00B47DDD" w:rsidRDefault="00B47DDD" w:rsidP="00B47DDD">
            <w:pPr>
              <w:widowControl w:val="0"/>
              <w:spacing w:after="0" w:line="240" w:lineRule="auto"/>
              <w:rPr>
                <w:rFonts w:ascii="Times New Roman" w:eastAsia="Times New Roman" w:hAnsi="Times New Roman" w:cs="Times New Roman"/>
                <w:sz w:val="24"/>
                <w:szCs w:val="24"/>
              </w:rPr>
            </w:pPr>
            <w:r w:rsidRPr="00B47DDD">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47DDD">
              <w:rPr>
                <w:rFonts w:ascii="Times New Roman" w:eastAsia="Times New Roman" w:hAnsi="Times New Roman" w:cs="Times New Roman"/>
                <w:sz w:val="24"/>
                <w:szCs w:val="24"/>
              </w:rPr>
              <w:t xml:space="preserve"> </w:t>
            </w:r>
          </w:p>
        </w:tc>
        <w:tc>
          <w:tcPr>
            <w:tcW w:w="6420" w:type="dxa"/>
          </w:tcPr>
          <w:p w14:paraId="1FD52A46" w14:textId="77777777" w:rsidR="00B47DDD" w:rsidRPr="00B47DDD" w:rsidRDefault="00B47DDD" w:rsidP="00B47DDD">
            <w:pPr>
              <w:widowControl w:val="0"/>
              <w:spacing w:after="0" w:line="240" w:lineRule="auto"/>
              <w:ind w:right="140"/>
              <w:jc w:val="both"/>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Валютою тендерної пропозиції є гривня.</w:t>
            </w:r>
            <w:r w:rsidRPr="00B47DDD">
              <w:rPr>
                <w:rFonts w:ascii="Times New Roman" w:eastAsia="Times New Roman" w:hAnsi="Times New Roman" w:cs="Times New Roman"/>
                <w:sz w:val="24"/>
                <w:szCs w:val="24"/>
              </w:rPr>
              <w:t xml:space="preserve"> </w:t>
            </w:r>
            <w:r w:rsidRPr="00B47DDD">
              <w:rPr>
                <w:rFonts w:ascii="Times New Roman" w:eastAsia="Times New Roman" w:hAnsi="Times New Roman" w:cs="Times New Roman"/>
                <w:b/>
                <w:i/>
                <w:color w:val="000000"/>
                <w:sz w:val="24"/>
                <w:szCs w:val="24"/>
              </w:rPr>
              <w:t>У разі якщо учасником процедури закупівлі є нерезидент</w:t>
            </w:r>
            <w:r w:rsidRPr="00B47DDD">
              <w:rPr>
                <w:rFonts w:ascii="Times New Roman" w:eastAsia="Times New Roman" w:hAnsi="Times New Roman" w:cs="Times New Roman"/>
                <w:b/>
                <w:color w:val="000000"/>
                <w:sz w:val="24"/>
                <w:szCs w:val="24"/>
              </w:rPr>
              <w:t xml:space="preserve">,  </w:t>
            </w:r>
            <w:r w:rsidRPr="00B47DDD">
              <w:rPr>
                <w:rFonts w:ascii="Times New Roman" w:eastAsia="Times New Roman" w:hAnsi="Times New Roman" w:cs="Times New Roman"/>
                <w:color w:val="000000"/>
                <w:sz w:val="24"/>
                <w:szCs w:val="24"/>
              </w:rPr>
              <w:t xml:space="preserve">такий </w:t>
            </w:r>
            <w:r w:rsidRPr="00B47DDD">
              <w:rPr>
                <w:rFonts w:ascii="Times New Roman" w:eastAsia="Times New Roman" w:hAnsi="Times New Roman" w:cs="Times New Roman"/>
                <w:sz w:val="24"/>
                <w:szCs w:val="24"/>
              </w:rPr>
              <w:t>у</w:t>
            </w:r>
            <w:r w:rsidRPr="00B47DDD">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B47DDD">
              <w:rPr>
                <w:rFonts w:ascii="Times New Roman" w:eastAsia="Times New Roman" w:hAnsi="Times New Roman" w:cs="Times New Roman"/>
                <w:color w:val="000000"/>
                <w:sz w:val="24"/>
                <w:szCs w:val="24"/>
              </w:rPr>
              <w:t>закупівель</w:t>
            </w:r>
            <w:proofErr w:type="spellEnd"/>
            <w:r w:rsidRPr="00B47DDD">
              <w:rPr>
                <w:rFonts w:ascii="Times New Roman" w:eastAsia="Times New Roman" w:hAnsi="Times New Roman" w:cs="Times New Roman"/>
                <w:color w:val="000000"/>
                <w:sz w:val="24"/>
                <w:szCs w:val="24"/>
              </w:rPr>
              <w:t xml:space="preserve"> у валюті – гривня.</w:t>
            </w:r>
          </w:p>
        </w:tc>
      </w:tr>
      <w:tr w:rsidR="00B47DDD" w:rsidRPr="00B47DDD" w14:paraId="0F364359" w14:textId="77777777" w:rsidTr="006A2C99">
        <w:trPr>
          <w:trHeight w:val="1119"/>
          <w:jc w:val="center"/>
        </w:trPr>
        <w:tc>
          <w:tcPr>
            <w:tcW w:w="705" w:type="dxa"/>
          </w:tcPr>
          <w:p w14:paraId="1BDEF4A2" w14:textId="77777777" w:rsidR="00B47DDD" w:rsidRPr="00B47DDD" w:rsidRDefault="00B47DDD" w:rsidP="00B47DDD">
            <w:pPr>
              <w:widowControl w:val="0"/>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7</w:t>
            </w:r>
          </w:p>
        </w:tc>
        <w:tc>
          <w:tcPr>
            <w:tcW w:w="2835" w:type="dxa"/>
          </w:tcPr>
          <w:p w14:paraId="535B9E67" w14:textId="77777777" w:rsidR="00B47DDD" w:rsidRPr="00B47DDD" w:rsidRDefault="00B47DDD" w:rsidP="00B47DDD">
            <w:pPr>
              <w:widowControl w:val="0"/>
              <w:spacing w:after="0" w:line="240" w:lineRule="auto"/>
              <w:rPr>
                <w:rFonts w:ascii="Times New Roman" w:eastAsia="Times New Roman" w:hAnsi="Times New Roman" w:cs="Times New Roman"/>
                <w:sz w:val="24"/>
                <w:szCs w:val="24"/>
              </w:rPr>
            </w:pPr>
            <w:r w:rsidRPr="00B47DDD">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CD8AE0E" w14:textId="77777777" w:rsidR="00B47DDD" w:rsidRPr="00B47DDD" w:rsidRDefault="00B47DDD" w:rsidP="00B47DDD">
            <w:pPr>
              <w:widowControl w:val="0"/>
              <w:spacing w:after="0" w:line="240" w:lineRule="auto"/>
              <w:jc w:val="both"/>
              <w:rPr>
                <w:rFonts w:ascii="Times New Roman" w:eastAsia="Times New Roman" w:hAnsi="Times New Roman" w:cs="Times New Roman"/>
                <w:color w:val="000000"/>
                <w:sz w:val="24"/>
                <w:szCs w:val="24"/>
              </w:rPr>
            </w:pPr>
            <w:r w:rsidRPr="00B47DDD">
              <w:rPr>
                <w:rFonts w:ascii="Times New Roman" w:eastAsia="Times New Roman" w:hAnsi="Times New Roman" w:cs="Times New Roman"/>
                <w:color w:val="000000"/>
                <w:sz w:val="24"/>
                <w:szCs w:val="24"/>
              </w:rPr>
              <w:t>Мова тендерної пропозиції – українська.</w:t>
            </w:r>
          </w:p>
          <w:p w14:paraId="1F9A4AB8" w14:textId="77777777" w:rsidR="00B47DDD" w:rsidRPr="00B47DDD" w:rsidRDefault="00B47DDD" w:rsidP="00B47DDD">
            <w:pPr>
              <w:widowControl w:val="0"/>
              <w:spacing w:after="0" w:line="240" w:lineRule="auto"/>
              <w:jc w:val="both"/>
              <w:rPr>
                <w:rFonts w:ascii="Times New Roman" w:eastAsia="Times New Roman" w:hAnsi="Times New Roman" w:cs="Times New Roman"/>
                <w:color w:val="000000"/>
                <w:sz w:val="24"/>
                <w:szCs w:val="24"/>
              </w:rPr>
            </w:pPr>
            <w:r w:rsidRPr="00B47DDD">
              <w:rPr>
                <w:rFonts w:ascii="Times New Roman" w:eastAsia="Times New Roman" w:hAnsi="Times New Roman" w:cs="Times New Roman"/>
                <w:color w:val="000000"/>
                <w:sz w:val="24"/>
                <w:szCs w:val="24"/>
              </w:rPr>
              <w:t xml:space="preserve">Під час проведення процедур </w:t>
            </w:r>
            <w:proofErr w:type="spellStart"/>
            <w:r w:rsidRPr="00B47DDD">
              <w:rPr>
                <w:rFonts w:ascii="Times New Roman" w:eastAsia="Times New Roman" w:hAnsi="Times New Roman" w:cs="Times New Roman"/>
                <w:color w:val="000000"/>
                <w:sz w:val="24"/>
                <w:szCs w:val="24"/>
              </w:rPr>
              <w:t>закупівель</w:t>
            </w:r>
            <w:proofErr w:type="spellEnd"/>
            <w:r w:rsidRPr="00B47DDD">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47DDD">
              <w:rPr>
                <w:rFonts w:ascii="Times New Roman" w:eastAsia="Times New Roman" w:hAnsi="Times New Roman" w:cs="Times New Roman"/>
                <w:sz w:val="24"/>
                <w:szCs w:val="24"/>
              </w:rPr>
              <w:t>іншою мовою</w:t>
            </w:r>
            <w:r w:rsidRPr="00B47DDD">
              <w:rPr>
                <w:rFonts w:ascii="Times New Roman" w:eastAsia="Times New Roman" w:hAnsi="Times New Roman" w:cs="Times New Roman"/>
                <w:color w:val="000000"/>
                <w:sz w:val="24"/>
                <w:szCs w:val="24"/>
              </w:rPr>
              <w:t>. Визначальним є текст, викладений українською мовою.</w:t>
            </w:r>
          </w:p>
          <w:p w14:paraId="7D314397" w14:textId="77777777" w:rsidR="00B47DDD" w:rsidRPr="00B47DDD" w:rsidRDefault="00B47DDD" w:rsidP="00B47DDD">
            <w:pPr>
              <w:widowControl w:val="0"/>
              <w:spacing w:after="0" w:line="240" w:lineRule="auto"/>
              <w:jc w:val="both"/>
              <w:rPr>
                <w:rFonts w:ascii="Times New Roman" w:eastAsia="Times New Roman" w:hAnsi="Times New Roman" w:cs="Times New Roman"/>
                <w:color w:val="000000"/>
                <w:sz w:val="24"/>
                <w:szCs w:val="24"/>
              </w:rPr>
            </w:pPr>
            <w:r w:rsidRPr="00B47DDD">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5FAF462" w14:textId="77777777" w:rsidR="00B47DDD" w:rsidRPr="00B47DDD" w:rsidRDefault="00B47DDD" w:rsidP="00B47DDD">
            <w:pPr>
              <w:widowControl w:val="0"/>
              <w:spacing w:after="0" w:line="240" w:lineRule="auto"/>
              <w:jc w:val="both"/>
              <w:rPr>
                <w:rFonts w:ascii="Times New Roman" w:eastAsia="Times New Roman" w:hAnsi="Times New Roman" w:cs="Times New Roman"/>
                <w:color w:val="000000"/>
                <w:sz w:val="24"/>
                <w:szCs w:val="24"/>
              </w:rPr>
            </w:pPr>
            <w:r w:rsidRPr="00B47DDD">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B47DDD">
              <w:rPr>
                <w:rFonts w:ascii="Times New Roman" w:eastAsia="Times New Roman" w:hAnsi="Times New Roman" w:cs="Times New Roman"/>
                <w:color w:val="000000"/>
                <w:sz w:val="24"/>
                <w:szCs w:val="24"/>
              </w:rPr>
              <w:t>закупівель</w:t>
            </w:r>
            <w:proofErr w:type="spellEnd"/>
            <w:r w:rsidRPr="00B47DDD">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47DDD">
              <w:rPr>
                <w:rFonts w:ascii="Times New Roman" w:eastAsia="Times New Roman" w:hAnsi="Times New Roman" w:cs="Times New Roman"/>
                <w:sz w:val="24"/>
                <w:szCs w:val="24"/>
              </w:rPr>
              <w:t>І</w:t>
            </w:r>
            <w:r w:rsidRPr="00B47DDD">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B47DDD">
              <w:rPr>
                <w:rFonts w:ascii="Times New Roman" w:eastAsia="Times New Roman" w:hAnsi="Times New Roman" w:cs="Times New Roman"/>
                <w:color w:val="000000"/>
                <w:sz w:val="24"/>
                <w:szCs w:val="24"/>
              </w:rPr>
              <w:t>знак</w:t>
            </w:r>
            <w:r w:rsidRPr="00B47DDD">
              <w:rPr>
                <w:rFonts w:ascii="Times New Roman" w:eastAsia="Times New Roman" w:hAnsi="Times New Roman" w:cs="Times New Roman"/>
                <w:sz w:val="24"/>
                <w:szCs w:val="24"/>
              </w:rPr>
              <w:t>а</w:t>
            </w:r>
            <w:proofErr w:type="spellEnd"/>
            <w:r w:rsidRPr="00B47DDD">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47DDD">
              <w:rPr>
                <w:rFonts w:ascii="Times New Roman" w:eastAsia="Times New Roman" w:hAnsi="Times New Roman" w:cs="Times New Roman"/>
                <w:sz w:val="24"/>
                <w:szCs w:val="24"/>
              </w:rPr>
              <w:t>в</w:t>
            </w:r>
            <w:r w:rsidRPr="00B47DDD">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47DDD">
              <w:rPr>
                <w:rFonts w:ascii="Times New Roman" w:eastAsia="Times New Roman" w:hAnsi="Times New Roman" w:cs="Times New Roman"/>
                <w:sz w:val="24"/>
                <w:szCs w:val="24"/>
              </w:rPr>
              <w:t>українською мовою</w:t>
            </w:r>
            <w:r w:rsidRPr="00B47DDD">
              <w:rPr>
                <w:rFonts w:ascii="Times New Roman" w:eastAsia="Times New Roman" w:hAnsi="Times New Roman" w:cs="Times New Roman"/>
                <w:color w:val="000000"/>
                <w:sz w:val="24"/>
                <w:szCs w:val="24"/>
              </w:rPr>
              <w:t xml:space="preserve">. </w:t>
            </w:r>
          </w:p>
          <w:p w14:paraId="677E4F9B" w14:textId="77777777" w:rsidR="00B47DDD" w:rsidRPr="00B47DDD" w:rsidRDefault="00B47DDD" w:rsidP="00B47DDD">
            <w:pPr>
              <w:widowControl w:val="0"/>
              <w:spacing w:after="0" w:line="240" w:lineRule="auto"/>
              <w:jc w:val="both"/>
              <w:rPr>
                <w:rFonts w:ascii="Times New Roman" w:eastAsia="Times New Roman" w:hAnsi="Times New Roman" w:cs="Times New Roman"/>
                <w:b/>
                <w:color w:val="000000"/>
                <w:sz w:val="24"/>
                <w:szCs w:val="24"/>
              </w:rPr>
            </w:pPr>
            <w:r w:rsidRPr="00B47DDD">
              <w:rPr>
                <w:rFonts w:ascii="Times New Roman" w:eastAsia="Times New Roman" w:hAnsi="Times New Roman" w:cs="Times New Roman"/>
                <w:b/>
                <w:color w:val="000000"/>
                <w:sz w:val="24"/>
                <w:szCs w:val="24"/>
              </w:rPr>
              <w:t>Виключення:</w:t>
            </w:r>
          </w:p>
          <w:p w14:paraId="73C0DEBF" w14:textId="77777777" w:rsidR="00B47DDD" w:rsidRPr="00B47DDD" w:rsidRDefault="00B47DDD" w:rsidP="00B47DDD">
            <w:pPr>
              <w:widowControl w:val="0"/>
              <w:spacing w:after="0" w:line="240" w:lineRule="auto"/>
              <w:jc w:val="both"/>
              <w:rPr>
                <w:rFonts w:ascii="Times New Roman" w:eastAsia="Times New Roman" w:hAnsi="Times New Roman" w:cs="Times New Roman"/>
                <w:color w:val="000000"/>
                <w:sz w:val="24"/>
                <w:szCs w:val="24"/>
              </w:rPr>
            </w:pPr>
            <w:r w:rsidRPr="00B47DD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47DDD">
              <w:rPr>
                <w:rFonts w:ascii="Times New Roman" w:eastAsia="Times New Roman" w:hAnsi="Times New Roman" w:cs="Times New Roman"/>
                <w:sz w:val="24"/>
                <w:szCs w:val="24"/>
              </w:rPr>
              <w:t>у</w:t>
            </w:r>
            <w:r w:rsidRPr="00B47DDD">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92E45BD"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 xml:space="preserve">2.  </w:t>
            </w:r>
            <w:r w:rsidRPr="00B47DDD">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47DDD">
              <w:rPr>
                <w:rFonts w:ascii="Times New Roman" w:eastAsia="Times New Roman" w:hAnsi="Times New Roman" w:cs="Times New Roman"/>
                <w:sz w:val="24"/>
                <w:szCs w:val="24"/>
              </w:rPr>
              <w:t>вимозі</w:t>
            </w:r>
            <w:proofErr w:type="spellEnd"/>
            <w:r w:rsidRPr="00B47DD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47DDD" w:rsidRPr="00B47DDD" w14:paraId="4EC699D8" w14:textId="77777777" w:rsidTr="006A2C99">
        <w:trPr>
          <w:trHeight w:val="501"/>
          <w:jc w:val="center"/>
        </w:trPr>
        <w:tc>
          <w:tcPr>
            <w:tcW w:w="9960" w:type="dxa"/>
            <w:gridSpan w:val="3"/>
            <w:vAlign w:val="center"/>
          </w:tcPr>
          <w:p w14:paraId="2FC25F16" w14:textId="77777777" w:rsidR="00B47DDD" w:rsidRPr="00B47DDD" w:rsidRDefault="00B47DDD" w:rsidP="00B47DDD">
            <w:pPr>
              <w:widowControl w:val="0"/>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b/>
                <w:color w:val="000000"/>
                <w:sz w:val="24"/>
                <w:szCs w:val="24"/>
              </w:rPr>
              <w:lastRenderedPageBreak/>
              <w:t xml:space="preserve">Розділ 2. Порядок </w:t>
            </w:r>
            <w:r w:rsidRPr="00B47DDD">
              <w:rPr>
                <w:rFonts w:ascii="Times New Roman" w:eastAsia="Times New Roman" w:hAnsi="Times New Roman" w:cs="Times New Roman"/>
                <w:b/>
                <w:sz w:val="24"/>
                <w:szCs w:val="24"/>
              </w:rPr>
              <w:t>в</w:t>
            </w:r>
            <w:r w:rsidRPr="00B47DDD">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47DDD" w:rsidRPr="00B47DDD" w14:paraId="0196A956" w14:textId="77777777" w:rsidTr="006A2C99">
        <w:trPr>
          <w:trHeight w:val="1975"/>
          <w:jc w:val="center"/>
        </w:trPr>
        <w:tc>
          <w:tcPr>
            <w:tcW w:w="705" w:type="dxa"/>
          </w:tcPr>
          <w:p w14:paraId="3408DEEB" w14:textId="77777777" w:rsidR="00B47DDD" w:rsidRPr="00B47DDD" w:rsidRDefault="00B47DDD" w:rsidP="00B47DDD">
            <w:pPr>
              <w:widowControl w:val="0"/>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1</w:t>
            </w:r>
          </w:p>
        </w:tc>
        <w:tc>
          <w:tcPr>
            <w:tcW w:w="2835" w:type="dxa"/>
          </w:tcPr>
          <w:p w14:paraId="535CA2FB" w14:textId="77777777" w:rsidR="00B47DDD" w:rsidRPr="00B47DDD" w:rsidRDefault="00B47DDD" w:rsidP="00B47DDD">
            <w:pPr>
              <w:widowControl w:val="0"/>
              <w:spacing w:after="0" w:line="240" w:lineRule="auto"/>
              <w:rPr>
                <w:rFonts w:ascii="Times New Roman" w:eastAsia="Times New Roman" w:hAnsi="Times New Roman" w:cs="Times New Roman"/>
                <w:b/>
                <w:sz w:val="24"/>
                <w:szCs w:val="24"/>
              </w:rPr>
            </w:pPr>
            <w:r w:rsidRPr="00B47DD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3E54736" w14:textId="77777777" w:rsidR="00B47DDD" w:rsidRPr="007238C1" w:rsidRDefault="00B47DDD" w:rsidP="00B47DDD">
            <w:pPr>
              <w:widowControl w:val="0"/>
              <w:spacing w:after="0" w:line="240" w:lineRule="auto"/>
              <w:jc w:val="both"/>
              <w:rPr>
                <w:rFonts w:ascii="Times New Roman" w:eastAsia="Times New Roman" w:hAnsi="Times New Roman" w:cs="Times New Roman"/>
                <w:sz w:val="24"/>
                <w:szCs w:val="24"/>
              </w:rPr>
            </w:pPr>
            <w:r w:rsidRPr="007238C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238C1">
              <w:rPr>
                <w:rFonts w:ascii="Times New Roman" w:eastAsia="Times New Roman" w:hAnsi="Times New Roman" w:cs="Times New Roman"/>
                <w:sz w:val="24"/>
                <w:szCs w:val="24"/>
              </w:rPr>
              <w:t>закупівель</w:t>
            </w:r>
            <w:proofErr w:type="spellEnd"/>
            <w:r w:rsidRPr="007238C1">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2DE995CB" w14:textId="77777777" w:rsidR="00B47DDD" w:rsidRPr="007238C1" w:rsidRDefault="00B47DDD" w:rsidP="00B47DDD">
            <w:pPr>
              <w:widowControl w:val="0"/>
              <w:spacing w:after="0" w:line="240" w:lineRule="auto"/>
              <w:jc w:val="both"/>
              <w:rPr>
                <w:rFonts w:ascii="Times New Roman" w:eastAsia="Times New Roman" w:hAnsi="Times New Roman" w:cs="Times New Roman"/>
                <w:sz w:val="24"/>
                <w:szCs w:val="24"/>
              </w:rPr>
            </w:pPr>
            <w:r w:rsidRPr="007238C1">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7238C1">
              <w:rPr>
                <w:rFonts w:ascii="Times New Roman" w:eastAsia="Times New Roman" w:hAnsi="Times New Roman" w:cs="Times New Roman"/>
                <w:sz w:val="24"/>
                <w:szCs w:val="24"/>
              </w:rPr>
              <w:t>закупівель</w:t>
            </w:r>
            <w:proofErr w:type="spellEnd"/>
            <w:r w:rsidRPr="007238C1">
              <w:rPr>
                <w:rFonts w:ascii="Times New Roman" w:eastAsia="Times New Roman" w:hAnsi="Times New Roman" w:cs="Times New Roman"/>
                <w:sz w:val="24"/>
                <w:szCs w:val="24"/>
              </w:rPr>
              <w:t xml:space="preserve"> без ідентифікації особи, яка звернулася до замовника. </w:t>
            </w:r>
          </w:p>
          <w:p w14:paraId="752468E8" w14:textId="77777777" w:rsidR="00B47DDD" w:rsidRPr="007238C1" w:rsidRDefault="00B47DDD" w:rsidP="00B47DDD">
            <w:pPr>
              <w:widowControl w:val="0"/>
              <w:spacing w:after="0" w:line="240" w:lineRule="auto"/>
              <w:jc w:val="both"/>
              <w:rPr>
                <w:rFonts w:ascii="Times New Roman" w:eastAsia="Times New Roman" w:hAnsi="Times New Roman" w:cs="Times New Roman"/>
                <w:sz w:val="24"/>
                <w:szCs w:val="24"/>
              </w:rPr>
            </w:pPr>
            <w:r w:rsidRPr="007238C1">
              <w:rPr>
                <w:rFonts w:ascii="Times New Roman" w:eastAsia="Times New Roman" w:hAnsi="Times New Roman" w:cs="Times New Roman"/>
                <w:sz w:val="24"/>
                <w:szCs w:val="24"/>
              </w:rPr>
              <w:t xml:space="preserve">Замовник повинен </w:t>
            </w:r>
            <w:r w:rsidRPr="007238C1">
              <w:rPr>
                <w:rFonts w:ascii="Times New Roman" w:eastAsia="Times New Roman" w:hAnsi="Times New Roman" w:cs="Times New Roman"/>
                <w:b/>
                <w:i/>
                <w:sz w:val="24"/>
                <w:szCs w:val="24"/>
              </w:rPr>
              <w:t>протягом трьох днів</w:t>
            </w:r>
            <w:r w:rsidRPr="007238C1">
              <w:rPr>
                <w:rFonts w:ascii="Times New Roman" w:eastAsia="Times New Roman" w:hAnsi="Times New Roman" w:cs="Times New Roman"/>
                <w:sz w:val="24"/>
                <w:szCs w:val="24"/>
              </w:rPr>
              <w:t xml:space="preserve"> з </w:t>
            </w:r>
            <w:r w:rsidRPr="007238C1">
              <w:rPr>
                <w:rFonts w:ascii="Times New Roman" w:eastAsia="Times New Roman" w:hAnsi="Times New Roman" w:cs="Times New Roman"/>
                <w:b/>
                <w:i/>
                <w:sz w:val="24"/>
                <w:szCs w:val="24"/>
              </w:rPr>
              <w:t>дня їх оприлюднення</w:t>
            </w:r>
            <w:r w:rsidRPr="007238C1">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7238C1">
              <w:rPr>
                <w:rFonts w:ascii="Times New Roman" w:eastAsia="Times New Roman" w:hAnsi="Times New Roman" w:cs="Times New Roman"/>
                <w:sz w:val="24"/>
                <w:szCs w:val="24"/>
              </w:rPr>
              <w:t>закупівель</w:t>
            </w:r>
            <w:proofErr w:type="spellEnd"/>
            <w:r w:rsidRPr="007238C1">
              <w:rPr>
                <w:rFonts w:ascii="Times New Roman" w:eastAsia="Times New Roman" w:hAnsi="Times New Roman" w:cs="Times New Roman"/>
                <w:sz w:val="24"/>
                <w:szCs w:val="24"/>
              </w:rPr>
              <w:t>.</w:t>
            </w:r>
          </w:p>
          <w:p w14:paraId="10D97628" w14:textId="77777777" w:rsidR="00B47DDD" w:rsidRPr="00B47DDD" w:rsidRDefault="00B47DDD" w:rsidP="00B47DDD">
            <w:pPr>
              <w:widowControl w:val="0"/>
              <w:spacing w:after="0" w:line="240" w:lineRule="auto"/>
              <w:jc w:val="both"/>
              <w:rPr>
                <w:rFonts w:ascii="Times New Roman" w:eastAsia="Times New Roman" w:hAnsi="Times New Roman" w:cs="Times New Roman"/>
                <w:b/>
                <w:i/>
                <w:sz w:val="24"/>
                <w:szCs w:val="24"/>
                <w:highlight w:val="white"/>
              </w:rPr>
            </w:pPr>
            <w:r w:rsidRPr="007238C1">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7238C1">
              <w:rPr>
                <w:rFonts w:ascii="Times New Roman" w:eastAsia="Times New Roman" w:hAnsi="Times New Roman" w:cs="Times New Roman"/>
                <w:sz w:val="24"/>
                <w:szCs w:val="24"/>
              </w:rPr>
              <w:t>закупівель</w:t>
            </w:r>
            <w:proofErr w:type="spellEnd"/>
            <w:r w:rsidRPr="007238C1">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7238C1">
              <w:rPr>
                <w:rFonts w:ascii="Times New Roman" w:eastAsia="Times New Roman" w:hAnsi="Times New Roman" w:cs="Times New Roman"/>
                <w:sz w:val="24"/>
                <w:szCs w:val="24"/>
              </w:rPr>
              <w:t>закупівель</w:t>
            </w:r>
            <w:proofErr w:type="spellEnd"/>
            <w:r w:rsidRPr="007238C1">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7238C1">
              <w:rPr>
                <w:rFonts w:ascii="Times New Roman" w:eastAsia="Times New Roman" w:hAnsi="Times New Roman" w:cs="Times New Roman"/>
                <w:b/>
                <w:i/>
                <w:sz w:val="24"/>
                <w:szCs w:val="24"/>
                <w:highlight w:val="white"/>
              </w:rPr>
              <w:t>не менше ніж на чотири дні.</w:t>
            </w:r>
          </w:p>
        </w:tc>
      </w:tr>
      <w:tr w:rsidR="00B47DDD" w:rsidRPr="00B47DDD" w14:paraId="173AC67E" w14:textId="77777777" w:rsidTr="006A2C99">
        <w:trPr>
          <w:trHeight w:val="699"/>
          <w:jc w:val="center"/>
        </w:trPr>
        <w:tc>
          <w:tcPr>
            <w:tcW w:w="705" w:type="dxa"/>
          </w:tcPr>
          <w:p w14:paraId="0BEB02B1" w14:textId="77777777" w:rsidR="00B47DDD" w:rsidRPr="00B47DDD" w:rsidRDefault="00B47DDD" w:rsidP="00B47DDD">
            <w:pPr>
              <w:widowControl w:val="0"/>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2</w:t>
            </w:r>
          </w:p>
        </w:tc>
        <w:tc>
          <w:tcPr>
            <w:tcW w:w="2835" w:type="dxa"/>
          </w:tcPr>
          <w:p w14:paraId="51D2E77D" w14:textId="77777777" w:rsidR="00B47DDD" w:rsidRPr="00B47DDD" w:rsidRDefault="00B47DDD" w:rsidP="00B47DDD">
            <w:pPr>
              <w:widowControl w:val="0"/>
              <w:spacing w:after="0" w:line="240" w:lineRule="auto"/>
              <w:rPr>
                <w:rFonts w:ascii="Times New Roman" w:eastAsia="Times New Roman" w:hAnsi="Times New Roman" w:cs="Times New Roman"/>
                <w:sz w:val="24"/>
                <w:szCs w:val="24"/>
              </w:rPr>
            </w:pPr>
            <w:r w:rsidRPr="00B47DDD">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23078BAE" w14:textId="77777777" w:rsidR="00B47DDD" w:rsidRPr="007238C1" w:rsidRDefault="00B47DDD" w:rsidP="00B47DDD">
            <w:pPr>
              <w:widowControl w:val="0"/>
              <w:spacing w:after="0" w:line="240" w:lineRule="auto"/>
              <w:jc w:val="both"/>
              <w:rPr>
                <w:rFonts w:ascii="Times New Roman" w:eastAsia="Times New Roman" w:hAnsi="Times New Roman" w:cs="Times New Roman"/>
                <w:sz w:val="24"/>
                <w:szCs w:val="24"/>
                <w:highlight w:val="white"/>
              </w:rPr>
            </w:pPr>
            <w:r w:rsidRPr="007238C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238C1">
              <w:rPr>
                <w:rFonts w:ascii="Times New Roman" w:eastAsia="Times New Roman" w:hAnsi="Times New Roman" w:cs="Times New Roman"/>
                <w:sz w:val="24"/>
                <w:szCs w:val="24"/>
                <w:highlight w:val="white"/>
              </w:rPr>
              <w:t>закупівель</w:t>
            </w:r>
            <w:proofErr w:type="spellEnd"/>
            <w:r w:rsidRPr="007238C1">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238C1">
              <w:rPr>
                <w:rFonts w:ascii="Times New Roman" w:eastAsia="Times New Roman" w:hAnsi="Times New Roman" w:cs="Times New Roman"/>
                <w:sz w:val="24"/>
                <w:szCs w:val="24"/>
                <w:highlight w:val="white"/>
              </w:rPr>
              <w:t>внести</w:t>
            </w:r>
            <w:proofErr w:type="spellEnd"/>
            <w:r w:rsidRPr="007238C1">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14:paraId="73864529" w14:textId="77777777" w:rsidR="00B47DDD" w:rsidRPr="007238C1" w:rsidRDefault="00B47DDD" w:rsidP="00B47DDD">
            <w:pPr>
              <w:widowControl w:val="0"/>
              <w:spacing w:after="0" w:line="240" w:lineRule="auto"/>
              <w:jc w:val="both"/>
              <w:rPr>
                <w:rFonts w:ascii="Times New Roman" w:eastAsia="Times New Roman" w:hAnsi="Times New Roman" w:cs="Times New Roman"/>
                <w:sz w:val="24"/>
                <w:szCs w:val="24"/>
                <w:highlight w:val="white"/>
              </w:rPr>
            </w:pPr>
            <w:r w:rsidRPr="007238C1">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7238C1">
              <w:rPr>
                <w:rFonts w:ascii="Times New Roman" w:eastAsia="Times New Roman" w:hAnsi="Times New Roman" w:cs="Times New Roman"/>
                <w:sz w:val="24"/>
                <w:szCs w:val="24"/>
                <w:highlight w:val="white"/>
              </w:rPr>
              <w:t>закупівель</w:t>
            </w:r>
            <w:proofErr w:type="spellEnd"/>
            <w:r w:rsidRPr="007238C1">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7238C1">
              <w:rPr>
                <w:rFonts w:ascii="Times New Roman" w:eastAsia="Times New Roman" w:hAnsi="Times New Roman" w:cs="Times New Roman"/>
                <w:b/>
                <w:i/>
                <w:sz w:val="24"/>
                <w:szCs w:val="24"/>
                <w:highlight w:val="white"/>
              </w:rPr>
              <w:t>не менше чотирьох днів</w:t>
            </w:r>
            <w:r w:rsidRPr="007238C1">
              <w:rPr>
                <w:rFonts w:ascii="Times New Roman" w:eastAsia="Times New Roman" w:hAnsi="Times New Roman" w:cs="Times New Roman"/>
                <w:sz w:val="24"/>
                <w:szCs w:val="24"/>
                <w:highlight w:val="white"/>
              </w:rPr>
              <w:t>.</w:t>
            </w:r>
          </w:p>
          <w:p w14:paraId="01182385" w14:textId="77777777" w:rsidR="00B47DDD" w:rsidRPr="007238C1" w:rsidRDefault="00B47DDD" w:rsidP="00B47DDD">
            <w:pPr>
              <w:widowControl w:val="0"/>
              <w:spacing w:after="0" w:line="240" w:lineRule="auto"/>
              <w:jc w:val="both"/>
              <w:rPr>
                <w:rFonts w:ascii="Times New Roman" w:eastAsia="Times New Roman" w:hAnsi="Times New Roman" w:cs="Times New Roman"/>
                <w:sz w:val="24"/>
                <w:szCs w:val="24"/>
                <w:highlight w:val="white"/>
              </w:rPr>
            </w:pPr>
            <w:r w:rsidRPr="007238C1">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7238C1">
              <w:rPr>
                <w:rFonts w:ascii="Times New Roman" w:eastAsia="Times New Roman" w:hAnsi="Times New Roman" w:cs="Times New Roman"/>
                <w:sz w:val="24"/>
                <w:szCs w:val="24"/>
                <w:highlight w:val="white"/>
              </w:rPr>
              <w:t>закупівель</w:t>
            </w:r>
            <w:proofErr w:type="spellEnd"/>
            <w:r w:rsidRPr="007238C1">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14:paraId="16174EE8" w14:textId="77777777" w:rsidR="00B47DDD" w:rsidRPr="007238C1" w:rsidRDefault="00B47DDD" w:rsidP="00B47DDD">
            <w:pPr>
              <w:widowControl w:val="0"/>
              <w:spacing w:after="0" w:line="240" w:lineRule="auto"/>
              <w:jc w:val="both"/>
              <w:rPr>
                <w:rFonts w:ascii="Times New Roman" w:eastAsia="Times New Roman" w:hAnsi="Times New Roman" w:cs="Times New Roman"/>
                <w:sz w:val="24"/>
                <w:szCs w:val="24"/>
                <w:highlight w:val="white"/>
              </w:rPr>
            </w:pPr>
            <w:r w:rsidRPr="007238C1">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7238C1">
              <w:rPr>
                <w:rFonts w:ascii="Times New Roman" w:eastAsia="Times New Roman" w:hAnsi="Times New Roman" w:cs="Times New Roman"/>
                <w:sz w:val="24"/>
                <w:szCs w:val="24"/>
                <w:highlight w:val="white"/>
              </w:rPr>
              <w:t>машинозчитувальному</w:t>
            </w:r>
            <w:proofErr w:type="spellEnd"/>
            <w:r w:rsidRPr="007238C1">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7238C1">
              <w:rPr>
                <w:rFonts w:ascii="Times New Roman" w:eastAsia="Times New Roman" w:hAnsi="Times New Roman" w:cs="Times New Roman"/>
                <w:sz w:val="24"/>
                <w:szCs w:val="24"/>
                <w:highlight w:val="white"/>
              </w:rPr>
              <w:t>закупівель</w:t>
            </w:r>
            <w:proofErr w:type="spellEnd"/>
            <w:r w:rsidRPr="007238C1">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47DDD" w:rsidRPr="00B47DDD" w14:paraId="03B170F4" w14:textId="77777777" w:rsidTr="006A2C99">
        <w:trPr>
          <w:trHeight w:val="480"/>
          <w:jc w:val="center"/>
        </w:trPr>
        <w:tc>
          <w:tcPr>
            <w:tcW w:w="9960" w:type="dxa"/>
            <w:gridSpan w:val="3"/>
            <w:vAlign w:val="center"/>
          </w:tcPr>
          <w:p w14:paraId="44DD9532" w14:textId="77777777" w:rsidR="00B47DDD" w:rsidRPr="00B47DDD" w:rsidRDefault="00B47DDD" w:rsidP="00B47DDD">
            <w:pPr>
              <w:widowControl w:val="0"/>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47DDD" w:rsidRPr="00B47DDD" w14:paraId="63CEC835" w14:textId="77777777" w:rsidTr="006A2C99">
        <w:trPr>
          <w:trHeight w:val="1119"/>
          <w:jc w:val="center"/>
        </w:trPr>
        <w:tc>
          <w:tcPr>
            <w:tcW w:w="705" w:type="dxa"/>
          </w:tcPr>
          <w:p w14:paraId="4946EAE6" w14:textId="77777777" w:rsidR="00B47DDD" w:rsidRPr="00B47DDD" w:rsidRDefault="00B47DDD" w:rsidP="00B47DDD">
            <w:pPr>
              <w:widowControl w:val="0"/>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b/>
                <w:color w:val="000000"/>
                <w:sz w:val="24"/>
                <w:szCs w:val="24"/>
              </w:rPr>
              <w:lastRenderedPageBreak/>
              <w:t>1</w:t>
            </w:r>
          </w:p>
        </w:tc>
        <w:tc>
          <w:tcPr>
            <w:tcW w:w="2835" w:type="dxa"/>
          </w:tcPr>
          <w:p w14:paraId="40AE647A" w14:textId="77777777" w:rsidR="00B47DDD" w:rsidRPr="00B47DDD" w:rsidRDefault="00B47DDD" w:rsidP="00B47DDD">
            <w:pPr>
              <w:widowControl w:val="0"/>
              <w:spacing w:after="0" w:line="240" w:lineRule="auto"/>
              <w:rPr>
                <w:rFonts w:ascii="Times New Roman" w:eastAsia="Times New Roman" w:hAnsi="Times New Roman" w:cs="Times New Roman"/>
                <w:sz w:val="24"/>
                <w:szCs w:val="24"/>
              </w:rPr>
            </w:pPr>
            <w:r w:rsidRPr="00B47DDD">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D517DE0"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47DDD">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A56E73F"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B47DDD">
              <w:rPr>
                <w:rFonts w:ascii="Times New Roman" w:eastAsia="Times New Roman" w:hAnsi="Times New Roman" w:cs="Times New Roman"/>
                <w:sz w:val="24"/>
                <w:szCs w:val="24"/>
                <w:highlight w:val="white"/>
              </w:rPr>
              <w:t>закупівель</w:t>
            </w:r>
            <w:proofErr w:type="spellEnd"/>
            <w:r w:rsidRPr="00B47DDD">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5" w:anchor="n1261">
              <w:r w:rsidRPr="00B47DDD">
                <w:rPr>
                  <w:rFonts w:ascii="Times New Roman" w:eastAsia="Times New Roman" w:hAnsi="Times New Roman" w:cs="Times New Roman"/>
                  <w:sz w:val="24"/>
                  <w:szCs w:val="24"/>
                  <w:highlight w:val="white"/>
                </w:rPr>
                <w:t>пункті 47</w:t>
              </w:r>
            </w:hyperlink>
            <w:r w:rsidRPr="00B47DDD">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2F232E1" w14:textId="77777777" w:rsidR="00B47DDD" w:rsidRPr="00B47DDD" w:rsidRDefault="00B47DDD" w:rsidP="00B47DDD">
            <w:pPr>
              <w:widowControl w:val="0"/>
              <w:numPr>
                <w:ilvl w:val="0"/>
                <w:numId w:val="1"/>
              </w:numPr>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47DDD">
              <w:rPr>
                <w:rFonts w:ascii="Times New Roman" w:eastAsia="Times New Roman" w:hAnsi="Times New Roman" w:cs="Times New Roman"/>
                <w:b/>
                <w:i/>
                <w:sz w:val="24"/>
                <w:szCs w:val="24"/>
              </w:rPr>
              <w:t>згідно</w:t>
            </w:r>
            <w:r w:rsidRPr="00B47DDD">
              <w:rPr>
                <w:rFonts w:ascii="Times New Roman" w:eastAsia="Times New Roman" w:hAnsi="Times New Roman" w:cs="Times New Roman"/>
                <w:sz w:val="24"/>
                <w:szCs w:val="24"/>
              </w:rPr>
              <w:t xml:space="preserve"> з </w:t>
            </w:r>
            <w:r w:rsidRPr="00B47DDD">
              <w:rPr>
                <w:rFonts w:ascii="Times New Roman" w:eastAsia="Times New Roman" w:hAnsi="Times New Roman" w:cs="Times New Roman"/>
                <w:b/>
                <w:i/>
                <w:sz w:val="24"/>
                <w:szCs w:val="24"/>
              </w:rPr>
              <w:t>Додатком 1</w:t>
            </w:r>
            <w:r w:rsidRPr="00B47DDD">
              <w:rPr>
                <w:rFonts w:ascii="Times New Roman" w:eastAsia="Times New Roman" w:hAnsi="Times New Roman" w:cs="Times New Roman"/>
                <w:sz w:val="24"/>
                <w:szCs w:val="24"/>
              </w:rPr>
              <w:t xml:space="preserve"> до цієї тендерної документації;</w:t>
            </w:r>
          </w:p>
          <w:p w14:paraId="1096B729" w14:textId="77777777" w:rsidR="00B47DDD" w:rsidRPr="00B47DDD" w:rsidRDefault="00B47DDD" w:rsidP="00B47DDD">
            <w:pPr>
              <w:widowControl w:val="0"/>
              <w:numPr>
                <w:ilvl w:val="0"/>
                <w:numId w:val="1"/>
              </w:numPr>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інформацією щодо відсутності підстав, установлених в пункт</w:t>
            </w:r>
            <w:r w:rsidRPr="00B47DDD">
              <w:rPr>
                <w:rFonts w:ascii="Times New Roman" w:eastAsia="Times New Roman" w:hAnsi="Times New Roman" w:cs="Times New Roman"/>
                <w:sz w:val="24"/>
                <w:szCs w:val="24"/>
                <w:highlight w:val="white"/>
              </w:rPr>
              <w:t xml:space="preserve">і 47 Особливостей, – </w:t>
            </w:r>
            <w:r w:rsidRPr="00B47DDD">
              <w:rPr>
                <w:rFonts w:ascii="Times New Roman" w:eastAsia="Times New Roman" w:hAnsi="Times New Roman" w:cs="Times New Roman"/>
                <w:b/>
                <w:i/>
                <w:sz w:val="24"/>
                <w:szCs w:val="24"/>
                <w:highlight w:val="white"/>
              </w:rPr>
              <w:t>згідно з Додатком 1</w:t>
            </w:r>
            <w:r w:rsidRPr="00B47DDD">
              <w:rPr>
                <w:rFonts w:ascii="Times New Roman" w:eastAsia="Times New Roman" w:hAnsi="Times New Roman" w:cs="Times New Roman"/>
                <w:sz w:val="24"/>
                <w:szCs w:val="24"/>
                <w:highlight w:val="white"/>
              </w:rPr>
              <w:t xml:space="preserve"> до цієї тендерної документації;</w:t>
            </w:r>
          </w:p>
          <w:p w14:paraId="00FD5612" w14:textId="77777777" w:rsidR="00B47DDD" w:rsidRPr="00B47DDD" w:rsidRDefault="00B47DDD" w:rsidP="00B47DDD">
            <w:pPr>
              <w:widowControl w:val="0"/>
              <w:numPr>
                <w:ilvl w:val="0"/>
                <w:numId w:val="1"/>
              </w:numPr>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B47DDD">
                <w:rPr>
                  <w:rFonts w:ascii="Times New Roman" w:eastAsia="Times New Roman" w:hAnsi="Times New Roman" w:cs="Times New Roman"/>
                  <w:sz w:val="24"/>
                  <w:szCs w:val="24"/>
                  <w:highlight w:val="white"/>
                </w:rPr>
                <w:t>47</w:t>
              </w:r>
            </w:hyperlink>
            <w:r w:rsidRPr="00B47DDD">
              <w:rPr>
                <w:rFonts w:ascii="Times New Roman" w:eastAsia="Times New Roman" w:hAnsi="Times New Roman" w:cs="Times New Roman"/>
                <w:sz w:val="24"/>
                <w:szCs w:val="24"/>
                <w:highlight w:val="white"/>
              </w:rPr>
              <w:t xml:space="preserve">  </w:t>
            </w:r>
            <w:r w:rsidRPr="00B47DDD">
              <w:rPr>
                <w:rFonts w:ascii="Times New Roman" w:eastAsia="Times New Roman" w:hAnsi="Times New Roman" w:cs="Times New Roman"/>
                <w:sz w:val="24"/>
                <w:szCs w:val="24"/>
              </w:rPr>
              <w:t xml:space="preserve">Особливостей, - згідно з </w:t>
            </w:r>
            <w:r w:rsidRPr="00B47DDD">
              <w:rPr>
                <w:rFonts w:ascii="Times New Roman" w:eastAsia="Times New Roman" w:hAnsi="Times New Roman" w:cs="Times New Roman"/>
                <w:b/>
                <w:i/>
                <w:sz w:val="24"/>
                <w:szCs w:val="24"/>
              </w:rPr>
              <w:t xml:space="preserve">Додатком 1 </w:t>
            </w:r>
            <w:r w:rsidRPr="00B47DDD">
              <w:rPr>
                <w:rFonts w:ascii="Times New Roman" w:eastAsia="Times New Roman" w:hAnsi="Times New Roman" w:cs="Times New Roman"/>
                <w:sz w:val="24"/>
                <w:szCs w:val="24"/>
              </w:rPr>
              <w:t>до цієї тендерної документації</w:t>
            </w:r>
            <w:r w:rsidRPr="00B47DDD">
              <w:rPr>
                <w:rFonts w:ascii="Times New Roman" w:eastAsia="Times New Roman" w:hAnsi="Times New Roman" w:cs="Times New Roman"/>
                <w:color w:val="00B050"/>
                <w:sz w:val="24"/>
                <w:szCs w:val="24"/>
              </w:rPr>
              <w:t>;</w:t>
            </w:r>
          </w:p>
          <w:p w14:paraId="34100988" w14:textId="77777777" w:rsidR="00B47DDD" w:rsidRPr="00B47DDD" w:rsidRDefault="00B47DDD" w:rsidP="00B47DDD">
            <w:pPr>
              <w:widowControl w:val="0"/>
              <w:numPr>
                <w:ilvl w:val="0"/>
                <w:numId w:val="4"/>
              </w:numPr>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64A6741" w14:textId="77777777" w:rsidR="00B47DDD" w:rsidRPr="00B47DDD" w:rsidRDefault="00B47DDD" w:rsidP="00B47DDD">
            <w:pPr>
              <w:widowControl w:val="0"/>
              <w:numPr>
                <w:ilvl w:val="0"/>
                <w:numId w:val="4"/>
              </w:numPr>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F681DB0"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47CED6"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B47DDD">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B47DDD">
              <w:rPr>
                <w:rFonts w:ascii="Times New Roman" w:eastAsia="Times New Roman" w:hAnsi="Times New Roman" w:cs="Times New Roman"/>
                <w:b/>
                <w:sz w:val="24"/>
                <w:szCs w:val="24"/>
                <w:highlight w:val="white"/>
                <w:u w:val="single"/>
              </w:rPr>
              <w:t>закупівель</w:t>
            </w:r>
            <w:proofErr w:type="spellEnd"/>
            <w:r w:rsidRPr="00B47DDD">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B47DDD">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B47DDD">
              <w:rPr>
                <w:rFonts w:ascii="Times New Roman" w:eastAsia="Times New Roman" w:hAnsi="Times New Roman" w:cs="Times New Roman"/>
                <w:sz w:val="24"/>
                <w:szCs w:val="24"/>
                <w:highlight w:val="white"/>
              </w:rPr>
              <w:t>закупівель</w:t>
            </w:r>
            <w:proofErr w:type="spellEnd"/>
            <w:r w:rsidRPr="00B47DDD">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5D6E925" w14:textId="77777777" w:rsidR="00B47DDD" w:rsidRPr="007238C1" w:rsidRDefault="00B47DDD" w:rsidP="00B47DDD">
            <w:pPr>
              <w:widowControl w:val="0"/>
              <w:spacing w:after="0" w:line="240" w:lineRule="auto"/>
              <w:jc w:val="both"/>
              <w:rPr>
                <w:rFonts w:ascii="Times New Roman" w:eastAsia="Times New Roman" w:hAnsi="Times New Roman" w:cs="Times New Roman"/>
                <w:b/>
                <w:sz w:val="24"/>
                <w:szCs w:val="24"/>
              </w:rPr>
            </w:pPr>
            <w:r w:rsidRPr="007238C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0BAFE84" w14:textId="77777777" w:rsidR="00B47DDD" w:rsidRPr="00B47DDD" w:rsidRDefault="00B47DDD" w:rsidP="00B47DDD">
            <w:pPr>
              <w:widowControl w:val="0"/>
              <w:spacing w:after="0" w:line="240" w:lineRule="auto"/>
              <w:jc w:val="both"/>
              <w:rPr>
                <w:rFonts w:ascii="Times New Roman" w:eastAsia="Times New Roman" w:hAnsi="Times New Roman" w:cs="Times New Roman"/>
                <w:b/>
                <w:i/>
                <w:sz w:val="24"/>
                <w:szCs w:val="24"/>
              </w:rPr>
            </w:pPr>
            <w:r w:rsidRPr="00B47DDD">
              <w:rPr>
                <w:rFonts w:ascii="Times New Roman" w:eastAsia="Times New Roman" w:hAnsi="Times New Roman" w:cs="Times New Roman"/>
                <w:b/>
                <w:i/>
                <w:sz w:val="24"/>
                <w:szCs w:val="24"/>
              </w:rPr>
              <w:t>Опис та приклади формальних несуттєвих помилок.</w:t>
            </w:r>
          </w:p>
          <w:p w14:paraId="60C2F221"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sidRPr="00B47DDD">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31CFD692"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D677F2D" w14:textId="77777777" w:rsidR="00B47DDD" w:rsidRPr="00B47DDD" w:rsidRDefault="00B47DDD" w:rsidP="00B47DDD">
            <w:pPr>
              <w:widowControl w:val="0"/>
              <w:spacing w:after="0" w:line="240" w:lineRule="auto"/>
              <w:jc w:val="both"/>
              <w:rPr>
                <w:rFonts w:ascii="Times New Roman" w:eastAsia="Times New Roman" w:hAnsi="Times New Roman" w:cs="Times New Roman"/>
                <w:i/>
                <w:sz w:val="24"/>
                <w:szCs w:val="24"/>
                <w:u w:val="single"/>
              </w:rPr>
            </w:pPr>
            <w:r w:rsidRPr="00B47DDD">
              <w:rPr>
                <w:rFonts w:ascii="Times New Roman" w:eastAsia="Times New Roman" w:hAnsi="Times New Roman" w:cs="Times New Roman"/>
                <w:i/>
                <w:sz w:val="24"/>
                <w:szCs w:val="24"/>
                <w:u w:val="single"/>
              </w:rPr>
              <w:t>Опис формальних помилок:</w:t>
            </w:r>
          </w:p>
          <w:p w14:paraId="5686968C"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1.</w:t>
            </w:r>
            <w:r w:rsidRPr="00B47DD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4A515B"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w:t>
            </w:r>
            <w:r w:rsidRPr="00B47DDD">
              <w:rPr>
                <w:rFonts w:ascii="Times New Roman" w:eastAsia="Times New Roman" w:hAnsi="Times New Roman" w:cs="Times New Roman"/>
                <w:sz w:val="24"/>
                <w:szCs w:val="24"/>
              </w:rPr>
              <w:tab/>
              <w:t>уживання великої літери;</w:t>
            </w:r>
          </w:p>
          <w:p w14:paraId="321FB107"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w:t>
            </w:r>
            <w:r w:rsidRPr="00B47DDD">
              <w:rPr>
                <w:rFonts w:ascii="Times New Roman" w:eastAsia="Times New Roman" w:hAnsi="Times New Roman" w:cs="Times New Roman"/>
                <w:sz w:val="24"/>
                <w:szCs w:val="24"/>
              </w:rPr>
              <w:tab/>
              <w:t>уживання розділових знаків та відмінювання слів у реченні;</w:t>
            </w:r>
          </w:p>
          <w:p w14:paraId="04D73064"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w:t>
            </w:r>
            <w:r w:rsidRPr="00B47DDD">
              <w:rPr>
                <w:rFonts w:ascii="Times New Roman" w:eastAsia="Times New Roman" w:hAnsi="Times New Roman" w:cs="Times New Roman"/>
                <w:sz w:val="24"/>
                <w:szCs w:val="24"/>
              </w:rPr>
              <w:tab/>
              <w:t xml:space="preserve">використання слова або </w:t>
            </w:r>
            <w:proofErr w:type="spellStart"/>
            <w:r w:rsidRPr="00B47DDD">
              <w:rPr>
                <w:rFonts w:ascii="Times New Roman" w:eastAsia="Times New Roman" w:hAnsi="Times New Roman" w:cs="Times New Roman"/>
                <w:sz w:val="24"/>
                <w:szCs w:val="24"/>
              </w:rPr>
              <w:t>мовного</w:t>
            </w:r>
            <w:proofErr w:type="spellEnd"/>
            <w:r w:rsidRPr="00B47DDD">
              <w:rPr>
                <w:rFonts w:ascii="Times New Roman" w:eastAsia="Times New Roman" w:hAnsi="Times New Roman" w:cs="Times New Roman"/>
                <w:sz w:val="24"/>
                <w:szCs w:val="24"/>
              </w:rPr>
              <w:t xml:space="preserve"> звороту, запозичених з іншої мови;</w:t>
            </w:r>
          </w:p>
          <w:p w14:paraId="4E680D72"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w:t>
            </w:r>
            <w:r w:rsidRPr="00B47DD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47DDD">
              <w:rPr>
                <w:rFonts w:ascii="Times New Roman" w:eastAsia="Times New Roman" w:hAnsi="Times New Roman" w:cs="Times New Roman"/>
                <w:sz w:val="24"/>
                <w:szCs w:val="24"/>
              </w:rPr>
              <w:t>закупівель</w:t>
            </w:r>
            <w:proofErr w:type="spellEnd"/>
            <w:r w:rsidRPr="00B47DD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8D8B332"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w:t>
            </w:r>
            <w:r w:rsidRPr="00B47DDD">
              <w:rPr>
                <w:rFonts w:ascii="Times New Roman" w:eastAsia="Times New Roman" w:hAnsi="Times New Roman" w:cs="Times New Roman"/>
                <w:sz w:val="24"/>
                <w:szCs w:val="24"/>
              </w:rPr>
              <w:tab/>
              <w:t>застосування правил переносу частини слова з рядка в рядок;</w:t>
            </w:r>
          </w:p>
          <w:p w14:paraId="7C5F4466"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w:t>
            </w:r>
            <w:r w:rsidRPr="00B47DDD">
              <w:rPr>
                <w:rFonts w:ascii="Times New Roman" w:eastAsia="Times New Roman" w:hAnsi="Times New Roman" w:cs="Times New Roman"/>
                <w:sz w:val="24"/>
                <w:szCs w:val="24"/>
              </w:rPr>
              <w:tab/>
              <w:t>написання слів разом та/або окремо, та/або через дефіс;</w:t>
            </w:r>
          </w:p>
          <w:p w14:paraId="6DD008F1"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60F40A8C"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2.</w:t>
            </w:r>
            <w:r w:rsidRPr="00B47DD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D458696"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3.</w:t>
            </w:r>
            <w:r w:rsidRPr="00B47DD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F48E748"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4.</w:t>
            </w:r>
            <w:r w:rsidRPr="00B47DD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ADD973C"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5.</w:t>
            </w:r>
            <w:r w:rsidRPr="00B47DDD">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B47DDD">
              <w:rPr>
                <w:rFonts w:ascii="Times New Roman" w:eastAsia="Times New Roman" w:hAnsi="Times New Roman" w:cs="Times New Roman"/>
                <w:sz w:val="24"/>
                <w:szCs w:val="24"/>
              </w:rPr>
              <w:lastRenderedPageBreak/>
              <w:t>тендерній документації.</w:t>
            </w:r>
          </w:p>
          <w:p w14:paraId="51FFD015"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6.</w:t>
            </w:r>
            <w:r w:rsidRPr="00B47DD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DE960F"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7.</w:t>
            </w:r>
            <w:r w:rsidRPr="00B47DD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F2FB4E3"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8.</w:t>
            </w:r>
            <w:r w:rsidRPr="00B47DD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243B3079"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9.</w:t>
            </w:r>
            <w:r w:rsidRPr="00B47DD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DBF5ACA"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10.</w:t>
            </w:r>
            <w:r w:rsidRPr="00B47DD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0AC024"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11.</w:t>
            </w:r>
            <w:r w:rsidRPr="00B47DD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79E6DE"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12.</w:t>
            </w:r>
            <w:r w:rsidRPr="00B47DD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39A988F" w14:textId="77777777" w:rsidR="00B47DDD" w:rsidRPr="00B47DDD" w:rsidRDefault="00B47DDD" w:rsidP="00B47DDD">
            <w:pPr>
              <w:widowControl w:val="0"/>
              <w:spacing w:after="0" w:line="240" w:lineRule="auto"/>
              <w:jc w:val="both"/>
              <w:rPr>
                <w:rFonts w:ascii="Times New Roman" w:eastAsia="Times New Roman" w:hAnsi="Times New Roman" w:cs="Times New Roman"/>
                <w:i/>
                <w:sz w:val="24"/>
                <w:szCs w:val="24"/>
                <w:u w:val="single"/>
              </w:rPr>
            </w:pPr>
            <w:r w:rsidRPr="00B47DDD">
              <w:rPr>
                <w:rFonts w:ascii="Times New Roman" w:eastAsia="Times New Roman" w:hAnsi="Times New Roman" w:cs="Times New Roman"/>
                <w:i/>
                <w:sz w:val="24"/>
                <w:szCs w:val="24"/>
                <w:u w:val="single"/>
              </w:rPr>
              <w:t>Приклади формальних помилок:</w:t>
            </w:r>
          </w:p>
          <w:p w14:paraId="7CDB76FB"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707941"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  «</w:t>
            </w:r>
            <w:proofErr w:type="spellStart"/>
            <w:r w:rsidRPr="00B47DDD">
              <w:rPr>
                <w:rFonts w:ascii="Times New Roman" w:eastAsia="Times New Roman" w:hAnsi="Times New Roman" w:cs="Times New Roman"/>
                <w:sz w:val="24"/>
                <w:szCs w:val="24"/>
              </w:rPr>
              <w:t>м.київ</w:t>
            </w:r>
            <w:proofErr w:type="spellEnd"/>
            <w:r w:rsidRPr="00B47DDD">
              <w:rPr>
                <w:rFonts w:ascii="Times New Roman" w:eastAsia="Times New Roman" w:hAnsi="Times New Roman" w:cs="Times New Roman"/>
                <w:sz w:val="24"/>
                <w:szCs w:val="24"/>
              </w:rPr>
              <w:t>» замість «</w:t>
            </w:r>
            <w:proofErr w:type="spellStart"/>
            <w:r w:rsidRPr="00B47DDD">
              <w:rPr>
                <w:rFonts w:ascii="Times New Roman" w:eastAsia="Times New Roman" w:hAnsi="Times New Roman" w:cs="Times New Roman"/>
                <w:sz w:val="24"/>
                <w:szCs w:val="24"/>
              </w:rPr>
              <w:t>м.Київ</w:t>
            </w:r>
            <w:proofErr w:type="spellEnd"/>
            <w:r w:rsidRPr="00B47DDD">
              <w:rPr>
                <w:rFonts w:ascii="Times New Roman" w:eastAsia="Times New Roman" w:hAnsi="Times New Roman" w:cs="Times New Roman"/>
                <w:sz w:val="24"/>
                <w:szCs w:val="24"/>
              </w:rPr>
              <w:t>»;</w:t>
            </w:r>
          </w:p>
          <w:p w14:paraId="17E86A70"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 «поряд -</w:t>
            </w:r>
            <w:proofErr w:type="spellStart"/>
            <w:r w:rsidRPr="00B47DDD">
              <w:rPr>
                <w:rFonts w:ascii="Times New Roman" w:eastAsia="Times New Roman" w:hAnsi="Times New Roman" w:cs="Times New Roman"/>
                <w:sz w:val="24"/>
                <w:szCs w:val="24"/>
              </w:rPr>
              <w:t>ок</w:t>
            </w:r>
            <w:proofErr w:type="spellEnd"/>
            <w:r w:rsidRPr="00B47DDD">
              <w:rPr>
                <w:rFonts w:ascii="Times New Roman" w:eastAsia="Times New Roman" w:hAnsi="Times New Roman" w:cs="Times New Roman"/>
                <w:sz w:val="24"/>
                <w:szCs w:val="24"/>
              </w:rPr>
              <w:t>» замість «</w:t>
            </w:r>
            <w:proofErr w:type="spellStart"/>
            <w:r w:rsidRPr="00B47DDD">
              <w:rPr>
                <w:rFonts w:ascii="Times New Roman" w:eastAsia="Times New Roman" w:hAnsi="Times New Roman" w:cs="Times New Roman"/>
                <w:sz w:val="24"/>
                <w:szCs w:val="24"/>
              </w:rPr>
              <w:t>поря</w:t>
            </w:r>
            <w:proofErr w:type="spellEnd"/>
            <w:r w:rsidRPr="00B47DDD">
              <w:rPr>
                <w:rFonts w:ascii="Times New Roman" w:eastAsia="Times New Roman" w:hAnsi="Times New Roman" w:cs="Times New Roman"/>
                <w:sz w:val="24"/>
                <w:szCs w:val="24"/>
              </w:rPr>
              <w:t xml:space="preserve"> – док»;</w:t>
            </w:r>
          </w:p>
          <w:p w14:paraId="4A480A87"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 «</w:t>
            </w:r>
            <w:proofErr w:type="spellStart"/>
            <w:r w:rsidRPr="00B47DDD">
              <w:rPr>
                <w:rFonts w:ascii="Times New Roman" w:eastAsia="Times New Roman" w:hAnsi="Times New Roman" w:cs="Times New Roman"/>
                <w:sz w:val="24"/>
                <w:szCs w:val="24"/>
              </w:rPr>
              <w:t>ненадається</w:t>
            </w:r>
            <w:proofErr w:type="spellEnd"/>
            <w:r w:rsidRPr="00B47DDD">
              <w:rPr>
                <w:rFonts w:ascii="Times New Roman" w:eastAsia="Times New Roman" w:hAnsi="Times New Roman" w:cs="Times New Roman"/>
                <w:sz w:val="24"/>
                <w:szCs w:val="24"/>
              </w:rPr>
              <w:t>» замість «не надається»»;</w:t>
            </w:r>
          </w:p>
          <w:p w14:paraId="48C8AD97"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 «______________№_____________» замість «14.08.2020 №320/13/14-01»;</w:t>
            </w:r>
          </w:p>
          <w:p w14:paraId="55B85DCF"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47DDD">
              <w:rPr>
                <w:rFonts w:ascii="Times New Roman" w:eastAsia="Times New Roman" w:hAnsi="Times New Roman" w:cs="Times New Roman"/>
                <w:sz w:val="24"/>
                <w:szCs w:val="24"/>
              </w:rPr>
              <w:t>pdf</w:t>
            </w:r>
            <w:proofErr w:type="spellEnd"/>
            <w:r w:rsidRPr="00B47DDD">
              <w:rPr>
                <w:rFonts w:ascii="Times New Roman" w:eastAsia="Times New Roman" w:hAnsi="Times New Roman" w:cs="Times New Roman"/>
                <w:sz w:val="24"/>
                <w:szCs w:val="24"/>
              </w:rPr>
              <w:t>» (</w:t>
            </w:r>
            <w:proofErr w:type="spellStart"/>
            <w:r w:rsidRPr="00B47DDD">
              <w:rPr>
                <w:rFonts w:ascii="Times New Roman" w:eastAsia="Times New Roman" w:hAnsi="Times New Roman" w:cs="Times New Roman"/>
                <w:sz w:val="24"/>
                <w:szCs w:val="24"/>
              </w:rPr>
              <w:t>PortableDocumentFormat</w:t>
            </w:r>
            <w:proofErr w:type="spellEnd"/>
            <w:r w:rsidRPr="00B47DDD">
              <w:rPr>
                <w:rFonts w:ascii="Times New Roman" w:eastAsia="Times New Roman" w:hAnsi="Times New Roman" w:cs="Times New Roman"/>
                <w:sz w:val="24"/>
                <w:szCs w:val="24"/>
              </w:rPr>
              <w:t xml:space="preserve">)». </w:t>
            </w:r>
          </w:p>
          <w:p w14:paraId="1CF3B3E1" w14:textId="77777777" w:rsidR="00B47DDD" w:rsidRPr="00B47DDD" w:rsidRDefault="00B47DDD" w:rsidP="00B47DDD">
            <w:pPr>
              <w:widowControl w:val="0"/>
              <w:spacing w:after="0" w:line="240" w:lineRule="auto"/>
              <w:ind w:left="40" w:hanging="20"/>
              <w:jc w:val="both"/>
              <w:rPr>
                <w:rFonts w:ascii="Times New Roman" w:eastAsia="Times New Roman" w:hAnsi="Times New Roman" w:cs="Times New Roman"/>
                <w:color w:val="000000"/>
                <w:sz w:val="24"/>
                <w:szCs w:val="24"/>
              </w:rPr>
            </w:pPr>
            <w:r w:rsidRPr="00B47DD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47DDD">
              <w:rPr>
                <w:rFonts w:ascii="Times New Roman" w:eastAsia="Times New Roman" w:hAnsi="Times New Roman" w:cs="Times New Roman"/>
                <w:sz w:val="24"/>
                <w:szCs w:val="24"/>
              </w:rPr>
              <w:t>—</w:t>
            </w:r>
            <w:r w:rsidRPr="00B47DD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47DDD">
              <w:rPr>
                <w:rFonts w:ascii="Times New Roman" w:eastAsia="Times New Roman" w:hAnsi="Times New Roman" w:cs="Times New Roman"/>
                <w:sz w:val="24"/>
                <w:szCs w:val="24"/>
              </w:rPr>
              <w:t>—</w:t>
            </w:r>
            <w:r w:rsidRPr="00B47DD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47DDD">
              <w:rPr>
                <w:rFonts w:ascii="Times New Roman" w:eastAsia="Times New Roman" w:hAnsi="Times New Roman" w:cs="Times New Roman"/>
                <w:sz w:val="24"/>
                <w:szCs w:val="24"/>
              </w:rPr>
              <w:t>—</w:t>
            </w:r>
            <w:r w:rsidRPr="00B47DD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47DDD">
              <w:rPr>
                <w:rFonts w:ascii="Times New Roman" w:eastAsia="Times New Roman" w:hAnsi="Times New Roman" w:cs="Times New Roman"/>
                <w:sz w:val="24"/>
                <w:szCs w:val="24"/>
              </w:rPr>
              <w:t>—</w:t>
            </w:r>
            <w:r w:rsidRPr="00B47DD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Pr="00B47DDD">
              <w:rPr>
                <w:rFonts w:ascii="Times New Roman" w:eastAsia="Times New Roman" w:hAnsi="Times New Roman" w:cs="Times New Roman"/>
                <w:color w:val="000000"/>
                <w:sz w:val="24"/>
                <w:szCs w:val="24"/>
              </w:rPr>
              <w:lastRenderedPageBreak/>
              <w:t>відхилення замовником.</w:t>
            </w:r>
          </w:p>
          <w:p w14:paraId="4C4884DF" w14:textId="77777777" w:rsidR="00B47DDD" w:rsidRPr="00B47DDD" w:rsidRDefault="00B47DDD" w:rsidP="00B47DDD">
            <w:pPr>
              <w:widowControl w:val="0"/>
              <w:spacing w:after="0" w:line="240" w:lineRule="auto"/>
              <w:ind w:left="40" w:hanging="20"/>
              <w:jc w:val="both"/>
              <w:rPr>
                <w:rFonts w:ascii="Times New Roman" w:eastAsia="Times New Roman" w:hAnsi="Times New Roman" w:cs="Times New Roman"/>
                <w:b/>
                <w:color w:val="000000"/>
                <w:sz w:val="24"/>
                <w:szCs w:val="24"/>
              </w:rPr>
            </w:pPr>
            <w:r w:rsidRPr="00B47DDD">
              <w:rPr>
                <w:rFonts w:ascii="Times New Roman" w:eastAsia="Times New Roman" w:hAnsi="Times New Roman" w:cs="Times New Roman"/>
                <w:b/>
                <w:color w:val="000000"/>
                <w:sz w:val="24"/>
                <w:szCs w:val="24"/>
              </w:rPr>
              <w:t>УВАГА!!!</w:t>
            </w:r>
          </w:p>
          <w:p w14:paraId="151E3974" w14:textId="77777777" w:rsidR="00B47DDD" w:rsidRPr="00B47DDD" w:rsidRDefault="00B47DDD" w:rsidP="00B47DDD">
            <w:pPr>
              <w:widowControl w:val="0"/>
              <w:spacing w:after="0" w:line="240" w:lineRule="auto"/>
              <w:jc w:val="both"/>
              <w:rPr>
                <w:rFonts w:ascii="Times New Roman" w:eastAsia="Times New Roman" w:hAnsi="Times New Roman" w:cs="Times New Roman"/>
                <w:b/>
                <w:color w:val="000000"/>
                <w:sz w:val="24"/>
                <w:szCs w:val="24"/>
              </w:rPr>
            </w:pPr>
            <w:bookmarkStart w:id="2" w:name="_heading=h.3znysh7" w:colFirst="0" w:colLast="0"/>
            <w:bookmarkEnd w:id="2"/>
            <w:r w:rsidRPr="00B47DD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47DDD">
              <w:rPr>
                <w:rFonts w:ascii="Times New Roman" w:eastAsia="Times New Roman" w:hAnsi="Times New Roman" w:cs="Times New Roman"/>
                <w:b/>
                <w:color w:val="000000"/>
                <w:sz w:val="24"/>
                <w:szCs w:val="24"/>
              </w:rPr>
              <w:t>закупівель</w:t>
            </w:r>
            <w:proofErr w:type="spellEnd"/>
            <w:r w:rsidRPr="00B47DDD">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47DDD">
              <w:rPr>
                <w:rFonts w:ascii="Times New Roman" w:eastAsia="Times New Roman" w:hAnsi="Times New Roman" w:cs="Times New Roman"/>
                <w:b/>
                <w:color w:val="000000"/>
                <w:sz w:val="24"/>
                <w:szCs w:val="24"/>
              </w:rPr>
              <w:t>скан</w:t>
            </w:r>
            <w:proofErr w:type="spellEnd"/>
            <w:r w:rsidRPr="00B47DDD">
              <w:rPr>
                <w:rFonts w:ascii="Times New Roman" w:eastAsia="Times New Roman" w:hAnsi="Times New Roman" w:cs="Times New Roman"/>
                <w:b/>
                <w:color w:val="000000"/>
                <w:sz w:val="24"/>
                <w:szCs w:val="24"/>
              </w:rPr>
              <w:t xml:space="preserve">-копій через електронну систему </w:t>
            </w:r>
            <w:proofErr w:type="spellStart"/>
            <w:r w:rsidRPr="00B47DDD">
              <w:rPr>
                <w:rFonts w:ascii="Times New Roman" w:eastAsia="Times New Roman" w:hAnsi="Times New Roman" w:cs="Times New Roman"/>
                <w:b/>
                <w:color w:val="000000"/>
                <w:sz w:val="24"/>
                <w:szCs w:val="24"/>
              </w:rPr>
              <w:t>закупівель</w:t>
            </w:r>
            <w:proofErr w:type="spellEnd"/>
            <w:r w:rsidRPr="00B47DDD">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438ED3D5" w14:textId="77777777" w:rsidR="00B47DDD" w:rsidRPr="00B47DDD" w:rsidRDefault="00B47DDD" w:rsidP="00B47DDD">
            <w:pPr>
              <w:spacing w:after="0" w:line="240" w:lineRule="auto"/>
              <w:jc w:val="both"/>
              <w:rPr>
                <w:rFonts w:ascii="Times New Roman" w:eastAsia="Times New Roman" w:hAnsi="Times New Roman" w:cs="Times New Roman"/>
                <w:b/>
                <w:color w:val="000000"/>
                <w:sz w:val="24"/>
                <w:szCs w:val="24"/>
              </w:rPr>
            </w:pPr>
            <w:r w:rsidRPr="00B47DD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9617129" w14:textId="77777777" w:rsidR="00B47DDD" w:rsidRPr="007238C1" w:rsidRDefault="00B47DDD" w:rsidP="00B47DDD">
            <w:pPr>
              <w:spacing w:after="0" w:line="240" w:lineRule="auto"/>
              <w:jc w:val="both"/>
              <w:rPr>
                <w:rFonts w:ascii="Times New Roman" w:eastAsia="Times New Roman" w:hAnsi="Times New Roman" w:cs="Times New Roman"/>
                <w:b/>
                <w:color w:val="000000"/>
                <w:sz w:val="24"/>
                <w:szCs w:val="24"/>
              </w:rPr>
            </w:pPr>
            <w:r w:rsidRPr="007238C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sidRPr="007238C1">
              <w:rPr>
                <w:rFonts w:ascii="Times New Roman" w:eastAsia="Times New Roman" w:hAnsi="Times New Roman" w:cs="Times New Roman"/>
                <w:b/>
                <w:sz w:val="24"/>
                <w:szCs w:val="24"/>
              </w:rPr>
              <w:t>сом (УЕП)</w:t>
            </w:r>
            <w:r w:rsidRPr="007238C1">
              <w:rPr>
                <w:rFonts w:ascii="Times New Roman" w:eastAsia="Times New Roman" w:hAnsi="Times New Roman" w:cs="Times New Roman"/>
                <w:b/>
                <w:color w:val="000000"/>
                <w:sz w:val="24"/>
                <w:szCs w:val="24"/>
              </w:rPr>
              <w:t>;</w:t>
            </w:r>
          </w:p>
          <w:p w14:paraId="0A3F297C" w14:textId="77777777" w:rsidR="00B47DDD" w:rsidRPr="007238C1" w:rsidRDefault="00B47DDD" w:rsidP="00B47DDD">
            <w:pPr>
              <w:spacing w:after="0" w:line="240" w:lineRule="auto"/>
              <w:jc w:val="both"/>
              <w:rPr>
                <w:rFonts w:ascii="Times New Roman" w:eastAsia="Times New Roman" w:hAnsi="Times New Roman" w:cs="Times New Roman"/>
                <w:b/>
                <w:color w:val="000000"/>
                <w:sz w:val="24"/>
                <w:szCs w:val="24"/>
              </w:rPr>
            </w:pPr>
            <w:r w:rsidRPr="007238C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42729A1" w14:textId="77777777" w:rsidR="00B47DDD" w:rsidRPr="007238C1" w:rsidRDefault="00B47DDD" w:rsidP="00B47DDD">
            <w:pPr>
              <w:spacing w:after="0" w:line="240" w:lineRule="auto"/>
              <w:jc w:val="both"/>
              <w:rPr>
                <w:rFonts w:ascii="Times New Roman" w:eastAsia="Times New Roman" w:hAnsi="Times New Roman" w:cs="Times New Roman"/>
                <w:b/>
                <w:color w:val="000000"/>
                <w:sz w:val="24"/>
                <w:szCs w:val="24"/>
              </w:rPr>
            </w:pPr>
            <w:r w:rsidRPr="007238C1">
              <w:rPr>
                <w:rFonts w:ascii="Times New Roman" w:eastAsia="Times New Roman" w:hAnsi="Times New Roman" w:cs="Times New Roman"/>
                <w:b/>
                <w:color w:val="000000"/>
                <w:sz w:val="24"/>
                <w:szCs w:val="24"/>
              </w:rPr>
              <w:t>Винятки:</w:t>
            </w:r>
          </w:p>
          <w:p w14:paraId="5D74C613" w14:textId="77777777" w:rsidR="00B47DDD" w:rsidRPr="007238C1" w:rsidRDefault="00B47DDD" w:rsidP="00B47DDD">
            <w:pPr>
              <w:spacing w:after="0" w:line="240" w:lineRule="auto"/>
              <w:jc w:val="both"/>
              <w:rPr>
                <w:rFonts w:ascii="Times New Roman" w:eastAsia="Times New Roman" w:hAnsi="Times New Roman" w:cs="Times New Roman"/>
                <w:b/>
                <w:color w:val="000000"/>
                <w:sz w:val="24"/>
                <w:szCs w:val="24"/>
              </w:rPr>
            </w:pPr>
            <w:r w:rsidRPr="007238C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3DFB6C5" w14:textId="77777777" w:rsidR="00B47DDD" w:rsidRPr="007238C1" w:rsidRDefault="00B47DDD" w:rsidP="00B47DDD">
            <w:pPr>
              <w:widowControl w:val="0"/>
              <w:spacing w:after="0" w:line="240" w:lineRule="auto"/>
              <w:jc w:val="both"/>
              <w:rPr>
                <w:rFonts w:ascii="Times New Roman" w:eastAsia="Times New Roman" w:hAnsi="Times New Roman" w:cs="Times New Roman"/>
                <w:b/>
                <w:color w:val="000000"/>
                <w:sz w:val="24"/>
                <w:szCs w:val="24"/>
              </w:rPr>
            </w:pPr>
            <w:r w:rsidRPr="007238C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87384AD" w14:textId="77777777" w:rsidR="00B47DDD" w:rsidRPr="007238C1" w:rsidRDefault="00B47DDD" w:rsidP="00B47DDD">
            <w:pPr>
              <w:widowControl w:val="0"/>
              <w:spacing w:after="0" w:line="240" w:lineRule="auto"/>
              <w:ind w:left="40" w:hanging="20"/>
              <w:jc w:val="both"/>
              <w:rPr>
                <w:rFonts w:ascii="Times New Roman" w:eastAsia="Times New Roman" w:hAnsi="Times New Roman" w:cs="Times New Roman"/>
                <w:b/>
                <w:sz w:val="24"/>
                <w:szCs w:val="24"/>
              </w:rPr>
            </w:pPr>
            <w:r w:rsidRPr="007238C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238C1">
              <w:rPr>
                <w:rFonts w:ascii="Times New Roman" w:eastAsia="Times New Roman" w:hAnsi="Times New Roman" w:cs="Times New Roman"/>
                <w:b/>
                <w:color w:val="000000"/>
                <w:sz w:val="24"/>
                <w:szCs w:val="24"/>
              </w:rPr>
              <w:t>закупівель</w:t>
            </w:r>
            <w:proofErr w:type="spellEnd"/>
            <w:r w:rsidRPr="007238C1">
              <w:rPr>
                <w:rFonts w:ascii="Times New Roman" w:eastAsia="Times New Roman" w:hAnsi="Times New Roman" w:cs="Times New Roman"/>
                <w:b/>
                <w:color w:val="000000"/>
                <w:sz w:val="24"/>
                <w:szCs w:val="24"/>
              </w:rPr>
              <w:t xml:space="preserve"> </w:t>
            </w:r>
            <w:r w:rsidRPr="007238C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2B5A3E9" w14:textId="77777777" w:rsidR="00B47DDD" w:rsidRPr="00B47DDD" w:rsidRDefault="00B47DDD" w:rsidP="00B47DDD">
            <w:pPr>
              <w:widowControl w:val="0"/>
              <w:spacing w:after="0" w:line="240" w:lineRule="auto"/>
              <w:ind w:left="40" w:hanging="20"/>
              <w:jc w:val="both"/>
              <w:rPr>
                <w:rFonts w:ascii="Times New Roman" w:eastAsia="Times New Roman" w:hAnsi="Times New Roman" w:cs="Times New Roman"/>
                <w:b/>
                <w:color w:val="000000"/>
                <w:sz w:val="24"/>
                <w:szCs w:val="24"/>
              </w:rPr>
            </w:pPr>
            <w:r w:rsidRPr="007238C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238C1">
              <w:rPr>
                <w:rFonts w:ascii="Times New Roman" w:eastAsia="Times New Roman" w:hAnsi="Times New Roman" w:cs="Times New Roman"/>
                <w:b/>
                <w:color w:val="000000"/>
                <w:sz w:val="24"/>
                <w:szCs w:val="24"/>
              </w:rPr>
              <w:t>засвідчувального</w:t>
            </w:r>
            <w:proofErr w:type="spellEnd"/>
            <w:r w:rsidRPr="007238C1">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sidRPr="00B47DDD">
              <w:rPr>
                <w:rFonts w:ascii="Times New Roman" w:eastAsia="Times New Roman" w:hAnsi="Times New Roman" w:cs="Times New Roman"/>
                <w:b/>
                <w:color w:val="000000"/>
                <w:sz w:val="24"/>
                <w:szCs w:val="24"/>
              </w:rPr>
              <w:t xml:space="preserve"> (власника ключа). </w:t>
            </w:r>
          </w:p>
          <w:p w14:paraId="2D5DEAED" w14:textId="77777777" w:rsidR="00B47DDD" w:rsidRPr="00B47DDD" w:rsidRDefault="00B47DDD" w:rsidP="00B47DDD">
            <w:pPr>
              <w:widowControl w:val="0"/>
              <w:spacing w:after="0" w:line="240" w:lineRule="auto"/>
              <w:jc w:val="both"/>
              <w:rPr>
                <w:rFonts w:ascii="Times New Roman" w:eastAsia="Times New Roman" w:hAnsi="Times New Roman" w:cs="Times New Roman"/>
                <w:color w:val="0D0D0D"/>
                <w:sz w:val="24"/>
                <w:szCs w:val="24"/>
              </w:rPr>
            </w:pPr>
            <w:bookmarkStart w:id="3" w:name="_heading=h.2et92p0" w:colFirst="0" w:colLast="0"/>
            <w:bookmarkEnd w:id="3"/>
            <w:r w:rsidRPr="00B47DDD">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47DDD">
              <w:rPr>
                <w:rFonts w:ascii="Times New Roman" w:eastAsia="Times New Roman" w:hAnsi="Times New Roman" w:cs="Times New Roman"/>
                <w:color w:val="000000"/>
                <w:sz w:val="24"/>
                <w:szCs w:val="24"/>
              </w:rPr>
              <w:t>закупівель</w:t>
            </w:r>
            <w:proofErr w:type="spellEnd"/>
            <w:r w:rsidRPr="00B47DDD">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47DDD">
              <w:rPr>
                <w:rFonts w:ascii="Times New Roman" w:eastAsia="Times New Roman" w:hAnsi="Times New Roman" w:cs="Times New Roman"/>
                <w:color w:val="000000"/>
                <w:sz w:val="24"/>
                <w:szCs w:val="24"/>
              </w:rPr>
              <w:t>закупівель</w:t>
            </w:r>
            <w:proofErr w:type="spellEnd"/>
            <w:r w:rsidRPr="00B47DDD">
              <w:rPr>
                <w:rFonts w:ascii="Times New Roman" w:eastAsia="Times New Roman" w:hAnsi="Times New Roman" w:cs="Times New Roman"/>
                <w:color w:val="000000"/>
                <w:sz w:val="24"/>
                <w:szCs w:val="24"/>
              </w:rPr>
              <w:t>).</w:t>
            </w:r>
            <w:r w:rsidRPr="00B47DDD">
              <w:rPr>
                <w:rFonts w:ascii="Times New Roman" w:eastAsia="Times New Roman" w:hAnsi="Times New Roman" w:cs="Times New Roman"/>
                <w:color w:val="0D0D0D"/>
                <w:sz w:val="24"/>
                <w:szCs w:val="24"/>
              </w:rPr>
              <w:t xml:space="preserve"> </w:t>
            </w:r>
          </w:p>
          <w:p w14:paraId="070A524E"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bookmarkStart w:id="4" w:name="_heading=h.hjqm8skarbdr" w:colFirst="0" w:colLast="0"/>
            <w:bookmarkEnd w:id="4"/>
            <w:r w:rsidRPr="00B47DDD">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14:paraId="32042366"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bookmarkStart w:id="5" w:name="_heading=h.ftj7vaqoric" w:colFirst="0" w:colLast="0"/>
            <w:bookmarkEnd w:id="5"/>
            <w:r w:rsidRPr="00B47DDD">
              <w:rPr>
                <w:rFonts w:ascii="Times New Roman" w:eastAsia="Times New Roman" w:hAnsi="Times New Roman" w:cs="Times New Roman"/>
                <w:sz w:val="24"/>
                <w:szCs w:val="24"/>
              </w:rPr>
              <w:t>Кожен учасник має право подати тільки одну тендерну пропозицію</w:t>
            </w:r>
            <w:r w:rsidRPr="00B47DDD">
              <w:rPr>
                <w:rFonts w:ascii="Times New Roman" w:eastAsia="Times New Roman" w:hAnsi="Times New Roman" w:cs="Times New Roman"/>
                <w:b/>
                <w:sz w:val="24"/>
                <w:szCs w:val="24"/>
                <w:highlight w:val="white"/>
              </w:rPr>
              <w:t xml:space="preserve"> </w:t>
            </w:r>
            <w:r w:rsidRPr="00B47DDD">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7238C1">
              <w:rPr>
                <w:rFonts w:ascii="Times New Roman" w:eastAsia="Times New Roman" w:hAnsi="Times New Roman" w:cs="Times New Roman"/>
                <w:i/>
                <w:sz w:val="24"/>
                <w:szCs w:val="24"/>
              </w:rPr>
              <w:t>(у разі здійснення закупівлі за лотами)</w:t>
            </w:r>
            <w:r w:rsidRPr="007238C1">
              <w:rPr>
                <w:rFonts w:ascii="Times New Roman" w:eastAsia="Times New Roman" w:hAnsi="Times New Roman" w:cs="Times New Roman"/>
                <w:sz w:val="24"/>
                <w:szCs w:val="24"/>
              </w:rPr>
              <w:t xml:space="preserve">. </w:t>
            </w:r>
          </w:p>
        </w:tc>
      </w:tr>
      <w:tr w:rsidR="00B47DDD" w:rsidRPr="00B47DDD" w14:paraId="26CFADC8" w14:textId="77777777" w:rsidTr="006A2C99">
        <w:trPr>
          <w:trHeight w:val="913"/>
          <w:jc w:val="center"/>
        </w:trPr>
        <w:tc>
          <w:tcPr>
            <w:tcW w:w="705" w:type="dxa"/>
          </w:tcPr>
          <w:p w14:paraId="0EE39663" w14:textId="77777777" w:rsidR="00B47DDD" w:rsidRPr="00B47DDD" w:rsidRDefault="00B47DDD" w:rsidP="00B47DDD">
            <w:pPr>
              <w:widowControl w:val="0"/>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lastRenderedPageBreak/>
              <w:t>2</w:t>
            </w:r>
          </w:p>
        </w:tc>
        <w:tc>
          <w:tcPr>
            <w:tcW w:w="2835" w:type="dxa"/>
          </w:tcPr>
          <w:p w14:paraId="4C0D147A" w14:textId="77777777" w:rsidR="00B47DDD" w:rsidRPr="00B47DDD" w:rsidRDefault="00B47DDD" w:rsidP="00B47DDD">
            <w:pPr>
              <w:widowControl w:val="0"/>
              <w:spacing w:after="0" w:line="240" w:lineRule="auto"/>
              <w:rPr>
                <w:rFonts w:ascii="Times New Roman" w:eastAsia="Times New Roman" w:hAnsi="Times New Roman" w:cs="Times New Roman"/>
                <w:sz w:val="24"/>
                <w:szCs w:val="24"/>
              </w:rPr>
            </w:pPr>
            <w:bookmarkStart w:id="6" w:name="_heading=h.tyjcwt" w:colFirst="0" w:colLast="0"/>
            <w:bookmarkEnd w:id="6"/>
            <w:r w:rsidRPr="00B47DDD">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CD77539" w14:textId="77777777" w:rsidR="00B47DDD" w:rsidRPr="007238C1" w:rsidRDefault="00B47DDD" w:rsidP="00B47DDD">
            <w:pPr>
              <w:widowControl w:val="0"/>
              <w:spacing w:after="0" w:line="240" w:lineRule="auto"/>
              <w:ind w:right="120"/>
              <w:jc w:val="both"/>
              <w:rPr>
                <w:rFonts w:ascii="Times New Roman" w:eastAsia="Times New Roman" w:hAnsi="Times New Roman" w:cs="Times New Roman"/>
                <w:sz w:val="24"/>
                <w:szCs w:val="24"/>
              </w:rPr>
            </w:pPr>
            <w:r w:rsidRPr="007238C1">
              <w:rPr>
                <w:rFonts w:ascii="Times New Roman" w:eastAsia="Times New Roman" w:hAnsi="Times New Roman" w:cs="Times New Roman"/>
                <w:sz w:val="24"/>
                <w:szCs w:val="24"/>
              </w:rPr>
              <w:t>Забезпечення тендерної пропозиції  не вимагається.</w:t>
            </w:r>
          </w:p>
          <w:p w14:paraId="0814F38A" w14:textId="77777777" w:rsidR="00B47DDD" w:rsidRPr="007238C1" w:rsidRDefault="00B47DDD" w:rsidP="007238C1">
            <w:pPr>
              <w:spacing w:after="0" w:line="240" w:lineRule="auto"/>
              <w:jc w:val="both"/>
              <w:rPr>
                <w:rFonts w:ascii="Times New Roman" w:eastAsia="Times New Roman" w:hAnsi="Times New Roman" w:cs="Times New Roman"/>
                <w:sz w:val="24"/>
                <w:szCs w:val="24"/>
              </w:rPr>
            </w:pPr>
          </w:p>
        </w:tc>
      </w:tr>
      <w:tr w:rsidR="00B47DDD" w:rsidRPr="00B47DDD" w14:paraId="6E54D6C4" w14:textId="77777777" w:rsidTr="006A2C99">
        <w:trPr>
          <w:trHeight w:val="1119"/>
          <w:jc w:val="center"/>
        </w:trPr>
        <w:tc>
          <w:tcPr>
            <w:tcW w:w="705" w:type="dxa"/>
          </w:tcPr>
          <w:p w14:paraId="084A916D" w14:textId="77777777" w:rsidR="00B47DDD" w:rsidRPr="00B47DDD" w:rsidRDefault="00B47DDD" w:rsidP="00B47DDD">
            <w:pPr>
              <w:widowControl w:val="0"/>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3</w:t>
            </w:r>
          </w:p>
        </w:tc>
        <w:tc>
          <w:tcPr>
            <w:tcW w:w="2835" w:type="dxa"/>
          </w:tcPr>
          <w:p w14:paraId="2FB9A5D1" w14:textId="77777777" w:rsidR="00B47DDD" w:rsidRPr="00B47DDD" w:rsidRDefault="00B47DDD" w:rsidP="00B47DDD">
            <w:pPr>
              <w:widowControl w:val="0"/>
              <w:spacing w:after="0" w:line="240" w:lineRule="auto"/>
              <w:rPr>
                <w:rFonts w:ascii="Times New Roman" w:eastAsia="Times New Roman" w:hAnsi="Times New Roman" w:cs="Times New Roman"/>
                <w:sz w:val="24"/>
                <w:szCs w:val="24"/>
              </w:rPr>
            </w:pPr>
            <w:r w:rsidRPr="00B47DD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01B04A4" w14:textId="77777777" w:rsidR="00B47DDD" w:rsidRPr="007238C1" w:rsidRDefault="00B47DDD" w:rsidP="00B47DDD">
            <w:pPr>
              <w:widowControl w:val="0"/>
              <w:spacing w:after="0" w:line="240" w:lineRule="auto"/>
              <w:ind w:right="120"/>
              <w:jc w:val="both"/>
              <w:rPr>
                <w:rFonts w:ascii="Times New Roman" w:eastAsia="Times New Roman" w:hAnsi="Times New Roman" w:cs="Times New Roman"/>
                <w:sz w:val="24"/>
                <w:szCs w:val="24"/>
              </w:rPr>
            </w:pPr>
            <w:r w:rsidRPr="007238C1">
              <w:rPr>
                <w:rFonts w:ascii="Times New Roman" w:eastAsia="Times New Roman" w:hAnsi="Times New Roman" w:cs="Times New Roman"/>
                <w:sz w:val="24"/>
                <w:szCs w:val="24"/>
              </w:rPr>
              <w:t>Не передбачається.</w:t>
            </w:r>
          </w:p>
          <w:p w14:paraId="278DC685" w14:textId="77777777" w:rsidR="00B47DDD" w:rsidRPr="007238C1" w:rsidRDefault="00B47DDD" w:rsidP="00B47DDD">
            <w:pPr>
              <w:widowControl w:val="0"/>
              <w:spacing w:after="0" w:line="240" w:lineRule="auto"/>
              <w:ind w:right="120"/>
              <w:jc w:val="both"/>
              <w:rPr>
                <w:rFonts w:ascii="Times New Roman" w:eastAsia="Times New Roman" w:hAnsi="Times New Roman" w:cs="Times New Roman"/>
                <w:sz w:val="24"/>
                <w:szCs w:val="24"/>
              </w:rPr>
            </w:pPr>
          </w:p>
          <w:p w14:paraId="6409FDA7" w14:textId="77777777" w:rsidR="00B47DDD" w:rsidRPr="007238C1" w:rsidRDefault="00B47DDD" w:rsidP="007238C1">
            <w:pPr>
              <w:spacing w:after="0" w:line="240" w:lineRule="auto"/>
              <w:jc w:val="both"/>
              <w:rPr>
                <w:rFonts w:ascii="Times New Roman" w:eastAsia="Times New Roman" w:hAnsi="Times New Roman" w:cs="Times New Roman"/>
                <w:sz w:val="24"/>
                <w:szCs w:val="24"/>
              </w:rPr>
            </w:pPr>
          </w:p>
        </w:tc>
      </w:tr>
      <w:tr w:rsidR="00B47DDD" w:rsidRPr="00B47DDD" w14:paraId="3747F639" w14:textId="77777777" w:rsidTr="006A2C99">
        <w:trPr>
          <w:trHeight w:val="560"/>
          <w:jc w:val="center"/>
        </w:trPr>
        <w:tc>
          <w:tcPr>
            <w:tcW w:w="705" w:type="dxa"/>
          </w:tcPr>
          <w:p w14:paraId="47C01B02" w14:textId="77777777" w:rsidR="00B47DDD" w:rsidRPr="00B47DDD" w:rsidRDefault="00B47DDD" w:rsidP="00B47DDD">
            <w:pPr>
              <w:widowControl w:val="0"/>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4</w:t>
            </w:r>
          </w:p>
        </w:tc>
        <w:tc>
          <w:tcPr>
            <w:tcW w:w="2835" w:type="dxa"/>
          </w:tcPr>
          <w:p w14:paraId="2FD8F4AB" w14:textId="77777777" w:rsidR="00B47DDD" w:rsidRPr="00B47DDD" w:rsidRDefault="00B47DDD" w:rsidP="00B47DDD">
            <w:pPr>
              <w:widowControl w:val="0"/>
              <w:spacing w:after="0" w:line="240" w:lineRule="auto"/>
              <w:rPr>
                <w:rFonts w:ascii="Times New Roman" w:eastAsia="Times New Roman" w:hAnsi="Times New Roman" w:cs="Times New Roman"/>
                <w:sz w:val="24"/>
                <w:szCs w:val="24"/>
              </w:rPr>
            </w:pPr>
            <w:r w:rsidRPr="00B47DD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12F0EE7" w14:textId="77777777" w:rsidR="00B47DDD" w:rsidRPr="007238C1" w:rsidRDefault="00B47DDD" w:rsidP="00B47DDD">
            <w:pPr>
              <w:widowControl w:val="0"/>
              <w:spacing w:after="0" w:line="240" w:lineRule="auto"/>
              <w:jc w:val="both"/>
              <w:rPr>
                <w:rFonts w:ascii="Times New Roman" w:eastAsia="Times New Roman" w:hAnsi="Times New Roman" w:cs="Times New Roman"/>
                <w:sz w:val="24"/>
                <w:szCs w:val="24"/>
              </w:rPr>
            </w:pPr>
            <w:r w:rsidRPr="007238C1">
              <w:rPr>
                <w:rFonts w:ascii="Times New Roman" w:eastAsia="Times New Roman" w:hAnsi="Times New Roman" w:cs="Times New Roman"/>
                <w:sz w:val="24"/>
                <w:szCs w:val="24"/>
              </w:rPr>
              <w:t xml:space="preserve">Тендерні пропозиції вважаються дійсними </w:t>
            </w:r>
            <w:r w:rsidRPr="007238C1">
              <w:rPr>
                <w:rFonts w:ascii="Times New Roman" w:eastAsia="Times New Roman" w:hAnsi="Times New Roman" w:cs="Times New Roman"/>
                <w:b/>
                <w:i/>
                <w:sz w:val="24"/>
                <w:szCs w:val="24"/>
                <w:u w:val="single"/>
              </w:rPr>
              <w:t>протягом 120 (ста двадцяти) днів</w:t>
            </w:r>
            <w:r w:rsidRPr="007238C1">
              <w:rPr>
                <w:rFonts w:ascii="Times New Roman" w:eastAsia="Times New Roman" w:hAnsi="Times New Roman" w:cs="Times New Roman"/>
                <w:sz w:val="24"/>
                <w:szCs w:val="24"/>
              </w:rPr>
              <w:t xml:space="preserve"> із дати кінцевого строку подання тендерних пропозицій. </w:t>
            </w:r>
          </w:p>
          <w:p w14:paraId="755B7208" w14:textId="77777777" w:rsidR="00B47DDD" w:rsidRPr="007238C1" w:rsidRDefault="00B47DDD" w:rsidP="00B47DDD">
            <w:pPr>
              <w:widowControl w:val="0"/>
              <w:spacing w:after="0" w:line="240" w:lineRule="auto"/>
              <w:jc w:val="both"/>
              <w:rPr>
                <w:rFonts w:ascii="Times New Roman" w:eastAsia="Times New Roman" w:hAnsi="Times New Roman" w:cs="Times New Roman"/>
                <w:sz w:val="24"/>
                <w:szCs w:val="24"/>
              </w:rPr>
            </w:pPr>
            <w:r w:rsidRPr="007238C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0328D00" w14:textId="77777777" w:rsidR="00B47DDD" w:rsidRPr="007238C1" w:rsidRDefault="00B47DDD" w:rsidP="00B47DDD">
            <w:pPr>
              <w:widowControl w:val="0"/>
              <w:spacing w:after="0" w:line="240" w:lineRule="auto"/>
              <w:jc w:val="both"/>
              <w:rPr>
                <w:rFonts w:ascii="Times New Roman" w:eastAsia="Times New Roman" w:hAnsi="Times New Roman" w:cs="Times New Roman"/>
                <w:sz w:val="24"/>
                <w:szCs w:val="24"/>
                <w:u w:val="single"/>
              </w:rPr>
            </w:pPr>
            <w:r w:rsidRPr="007238C1">
              <w:rPr>
                <w:rFonts w:ascii="Times New Roman" w:eastAsia="Times New Roman" w:hAnsi="Times New Roman" w:cs="Times New Roman"/>
                <w:sz w:val="24"/>
                <w:szCs w:val="24"/>
              </w:rPr>
              <w:t xml:space="preserve">Учасник процедури закупівлі </w:t>
            </w:r>
            <w:r w:rsidRPr="007238C1">
              <w:rPr>
                <w:rFonts w:ascii="Times New Roman" w:eastAsia="Times New Roman" w:hAnsi="Times New Roman" w:cs="Times New Roman"/>
                <w:sz w:val="24"/>
                <w:szCs w:val="24"/>
                <w:u w:val="single"/>
              </w:rPr>
              <w:t>має право:</w:t>
            </w:r>
          </w:p>
          <w:p w14:paraId="3E5808A6" w14:textId="77777777" w:rsidR="00B47DDD" w:rsidRPr="007238C1" w:rsidRDefault="00B47DDD" w:rsidP="00B47DDD">
            <w:pPr>
              <w:widowControl w:val="0"/>
              <w:spacing w:after="0" w:line="240" w:lineRule="auto"/>
              <w:jc w:val="both"/>
              <w:rPr>
                <w:rFonts w:ascii="Times New Roman" w:eastAsia="Times New Roman" w:hAnsi="Times New Roman" w:cs="Times New Roman"/>
                <w:sz w:val="24"/>
                <w:szCs w:val="24"/>
              </w:rPr>
            </w:pPr>
            <w:r w:rsidRPr="007238C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250A55D" w14:textId="77777777" w:rsidR="00B47DDD" w:rsidRPr="007238C1" w:rsidRDefault="00B47DDD" w:rsidP="00B47DDD">
            <w:pPr>
              <w:widowControl w:val="0"/>
              <w:spacing w:after="0" w:line="240" w:lineRule="auto"/>
              <w:jc w:val="both"/>
              <w:rPr>
                <w:rFonts w:ascii="Times New Roman" w:eastAsia="Times New Roman" w:hAnsi="Times New Roman" w:cs="Times New Roman"/>
                <w:sz w:val="24"/>
                <w:szCs w:val="24"/>
              </w:rPr>
            </w:pPr>
            <w:r w:rsidRPr="007238C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238C1">
              <w:rPr>
                <w:rFonts w:ascii="Times New Roman" w:eastAsia="Times New Roman" w:hAnsi="Times New Roman" w:cs="Times New Roman"/>
                <w:i/>
                <w:sz w:val="24"/>
                <w:szCs w:val="24"/>
              </w:rPr>
              <w:t>(у разі якщо таке вимагалося)</w:t>
            </w:r>
            <w:r w:rsidRPr="007238C1">
              <w:rPr>
                <w:rFonts w:ascii="Times New Roman" w:eastAsia="Times New Roman" w:hAnsi="Times New Roman" w:cs="Times New Roman"/>
                <w:sz w:val="24"/>
                <w:szCs w:val="24"/>
              </w:rPr>
              <w:t>.</w:t>
            </w:r>
          </w:p>
          <w:p w14:paraId="7AE4D18D" w14:textId="77777777" w:rsidR="00B47DDD" w:rsidRPr="007238C1" w:rsidRDefault="00B47DDD" w:rsidP="00B47DDD">
            <w:pPr>
              <w:widowControl w:val="0"/>
              <w:spacing w:after="0" w:line="240" w:lineRule="auto"/>
              <w:jc w:val="both"/>
              <w:rPr>
                <w:rFonts w:ascii="Times New Roman" w:eastAsia="Times New Roman" w:hAnsi="Times New Roman" w:cs="Times New Roman"/>
                <w:strike/>
                <w:sz w:val="24"/>
                <w:szCs w:val="24"/>
              </w:rPr>
            </w:pPr>
            <w:r w:rsidRPr="007238C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238C1">
              <w:rPr>
                <w:rFonts w:ascii="Times New Roman" w:eastAsia="Times New Roman" w:hAnsi="Times New Roman" w:cs="Times New Roman"/>
                <w:sz w:val="24"/>
                <w:szCs w:val="24"/>
              </w:rPr>
              <w:t>закупівель</w:t>
            </w:r>
            <w:proofErr w:type="spellEnd"/>
            <w:r w:rsidRPr="007238C1">
              <w:rPr>
                <w:rFonts w:ascii="Times New Roman" w:eastAsia="Times New Roman" w:hAnsi="Times New Roman" w:cs="Times New Roman"/>
                <w:sz w:val="24"/>
                <w:szCs w:val="24"/>
              </w:rPr>
              <w:t>.</w:t>
            </w:r>
          </w:p>
        </w:tc>
      </w:tr>
      <w:tr w:rsidR="00B47DDD" w:rsidRPr="00B47DDD" w14:paraId="43CA87B4" w14:textId="77777777" w:rsidTr="006A2C99">
        <w:trPr>
          <w:trHeight w:val="1119"/>
          <w:jc w:val="center"/>
        </w:trPr>
        <w:tc>
          <w:tcPr>
            <w:tcW w:w="705" w:type="dxa"/>
          </w:tcPr>
          <w:p w14:paraId="5EBDC70A" w14:textId="77777777" w:rsidR="00B47DDD" w:rsidRPr="00B47DDD" w:rsidRDefault="00B47DDD" w:rsidP="00B47DDD">
            <w:pPr>
              <w:widowControl w:val="0"/>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5</w:t>
            </w:r>
          </w:p>
        </w:tc>
        <w:tc>
          <w:tcPr>
            <w:tcW w:w="2835" w:type="dxa"/>
          </w:tcPr>
          <w:p w14:paraId="3189BEC6" w14:textId="77777777" w:rsidR="00B47DDD" w:rsidRPr="00B47DDD" w:rsidRDefault="00B47DDD" w:rsidP="00B47DDD">
            <w:pPr>
              <w:widowControl w:val="0"/>
              <w:spacing w:after="0" w:line="240" w:lineRule="auto"/>
              <w:rPr>
                <w:rFonts w:ascii="Times New Roman" w:eastAsia="Times New Roman" w:hAnsi="Times New Roman" w:cs="Times New Roman"/>
                <w:sz w:val="24"/>
                <w:szCs w:val="24"/>
              </w:rPr>
            </w:pPr>
            <w:r w:rsidRPr="00B47DDD">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B47DDD">
              <w:rPr>
                <w:rFonts w:ascii="Times New Roman" w:eastAsia="Times New Roman" w:hAnsi="Times New Roman" w:cs="Times New Roman"/>
                <w:b/>
                <w:sz w:val="24"/>
                <w:szCs w:val="24"/>
                <w:highlight w:val="white"/>
              </w:rPr>
              <w:t xml:space="preserve">47 </w:t>
            </w:r>
            <w:r w:rsidRPr="00B47DDD">
              <w:rPr>
                <w:rFonts w:ascii="Times New Roman" w:eastAsia="Times New Roman" w:hAnsi="Times New Roman" w:cs="Times New Roman"/>
                <w:b/>
                <w:sz w:val="24"/>
                <w:szCs w:val="24"/>
              </w:rPr>
              <w:t xml:space="preserve"> Особливостей</w:t>
            </w:r>
          </w:p>
        </w:tc>
        <w:tc>
          <w:tcPr>
            <w:tcW w:w="6420" w:type="dxa"/>
            <w:vAlign w:val="center"/>
          </w:tcPr>
          <w:p w14:paraId="0C687A3D" w14:textId="77777777" w:rsidR="00B47DDD" w:rsidRPr="00B47DDD" w:rsidRDefault="00B47DDD" w:rsidP="00B47DDD">
            <w:pPr>
              <w:widowControl w:val="0"/>
              <w:spacing w:after="0" w:line="240" w:lineRule="auto"/>
              <w:ind w:right="120"/>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B47DDD">
              <w:rPr>
                <w:rFonts w:ascii="Times New Roman" w:eastAsia="Times New Roman" w:hAnsi="Times New Roman" w:cs="Times New Roman"/>
                <w:b/>
                <w:i/>
                <w:sz w:val="24"/>
                <w:szCs w:val="24"/>
              </w:rPr>
              <w:t>Додатку 1</w:t>
            </w:r>
            <w:r w:rsidRPr="00B47DDD">
              <w:rPr>
                <w:rFonts w:ascii="Times New Roman" w:eastAsia="Times New Roman" w:hAnsi="Times New Roman" w:cs="Times New Roman"/>
                <w:i/>
                <w:sz w:val="24"/>
                <w:szCs w:val="24"/>
              </w:rPr>
              <w:t xml:space="preserve"> </w:t>
            </w:r>
            <w:r w:rsidRPr="00B47DDD">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B47DDD">
              <w:rPr>
                <w:rFonts w:ascii="Times New Roman" w:eastAsia="Times New Roman" w:hAnsi="Times New Roman" w:cs="Times New Roman"/>
                <w:b/>
                <w:sz w:val="24"/>
                <w:szCs w:val="24"/>
              </w:rPr>
              <w:t xml:space="preserve"> </w:t>
            </w:r>
            <w:r w:rsidRPr="00B47DDD">
              <w:rPr>
                <w:rFonts w:ascii="Times New Roman" w:eastAsia="Times New Roman" w:hAnsi="Times New Roman" w:cs="Times New Roman"/>
                <w:b/>
                <w:i/>
                <w:sz w:val="24"/>
                <w:szCs w:val="24"/>
              </w:rPr>
              <w:t>Додатку 1</w:t>
            </w:r>
            <w:r w:rsidRPr="00B47DDD">
              <w:rPr>
                <w:rFonts w:ascii="Times New Roman" w:eastAsia="Times New Roman" w:hAnsi="Times New Roman" w:cs="Times New Roman"/>
                <w:sz w:val="24"/>
                <w:szCs w:val="24"/>
              </w:rPr>
              <w:t xml:space="preserve"> до цієї тендерної документації. </w:t>
            </w:r>
          </w:p>
          <w:p w14:paraId="1F263481" w14:textId="77777777" w:rsidR="00B47DDD" w:rsidRPr="007238C1" w:rsidRDefault="00B47DDD" w:rsidP="00B47DDD">
            <w:pPr>
              <w:widowControl w:val="0"/>
              <w:spacing w:after="0" w:line="240" w:lineRule="auto"/>
              <w:ind w:right="120"/>
              <w:jc w:val="both"/>
              <w:rPr>
                <w:rFonts w:ascii="Times New Roman" w:eastAsia="Times New Roman" w:hAnsi="Times New Roman" w:cs="Times New Roman"/>
                <w:b/>
                <w:sz w:val="24"/>
                <w:szCs w:val="24"/>
              </w:rPr>
            </w:pPr>
            <w:r w:rsidRPr="007238C1">
              <w:rPr>
                <w:rFonts w:ascii="Times New Roman" w:eastAsia="Times New Roman" w:hAnsi="Times New Roman" w:cs="Times New Roman"/>
                <w:b/>
                <w:sz w:val="24"/>
                <w:szCs w:val="24"/>
              </w:rPr>
              <w:t xml:space="preserve">Підстави, визначені пунктом </w:t>
            </w:r>
            <w:r w:rsidRPr="007238C1">
              <w:rPr>
                <w:rFonts w:ascii="Times New Roman" w:eastAsia="Times New Roman" w:hAnsi="Times New Roman" w:cs="Times New Roman"/>
                <w:b/>
                <w:sz w:val="24"/>
                <w:szCs w:val="24"/>
                <w:highlight w:val="white"/>
              </w:rPr>
              <w:t xml:space="preserve">47 </w:t>
            </w:r>
            <w:r w:rsidRPr="007238C1">
              <w:rPr>
                <w:rFonts w:ascii="Times New Roman" w:eastAsia="Times New Roman" w:hAnsi="Times New Roman" w:cs="Times New Roman"/>
                <w:b/>
                <w:sz w:val="24"/>
                <w:szCs w:val="24"/>
              </w:rPr>
              <w:t>Особливостей.</w:t>
            </w:r>
          </w:p>
          <w:p w14:paraId="17B8F123" w14:textId="77777777" w:rsidR="00B47DDD" w:rsidRPr="007238C1" w:rsidRDefault="00B47DDD" w:rsidP="00B47DDD">
            <w:pPr>
              <w:widowControl w:val="0"/>
              <w:spacing w:after="0" w:line="240" w:lineRule="auto"/>
              <w:jc w:val="both"/>
              <w:rPr>
                <w:rFonts w:ascii="Times New Roman" w:eastAsia="Times New Roman" w:hAnsi="Times New Roman" w:cs="Times New Roman"/>
                <w:sz w:val="24"/>
                <w:szCs w:val="24"/>
              </w:rPr>
            </w:pPr>
            <w:r w:rsidRPr="007238C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078F00" w14:textId="77777777" w:rsidR="00B47DDD" w:rsidRPr="007238C1" w:rsidRDefault="00B47DDD" w:rsidP="00B47DDD">
            <w:pPr>
              <w:spacing w:after="0" w:line="240" w:lineRule="auto"/>
              <w:ind w:firstLine="567"/>
              <w:jc w:val="both"/>
              <w:rPr>
                <w:rFonts w:ascii="Times New Roman" w:eastAsia="Times New Roman" w:hAnsi="Times New Roman" w:cs="Times New Roman"/>
                <w:sz w:val="24"/>
                <w:szCs w:val="24"/>
              </w:rPr>
            </w:pPr>
            <w:r w:rsidRPr="007238C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605D130" w14:textId="77777777" w:rsidR="00B47DDD" w:rsidRPr="007238C1" w:rsidRDefault="00B47DDD" w:rsidP="00B47DDD">
            <w:pPr>
              <w:spacing w:after="0" w:line="240" w:lineRule="auto"/>
              <w:ind w:firstLine="567"/>
              <w:jc w:val="both"/>
              <w:rPr>
                <w:rFonts w:ascii="Times New Roman" w:eastAsia="Times New Roman" w:hAnsi="Times New Roman" w:cs="Times New Roman"/>
                <w:sz w:val="24"/>
                <w:szCs w:val="24"/>
              </w:rPr>
            </w:pPr>
            <w:r w:rsidRPr="007238C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238C1">
              <w:rPr>
                <w:rFonts w:ascii="Times New Roman" w:eastAsia="Times New Roman" w:hAnsi="Times New Roman" w:cs="Times New Roman"/>
                <w:sz w:val="24"/>
                <w:szCs w:val="24"/>
              </w:rPr>
              <w:t>внесено</w:t>
            </w:r>
            <w:proofErr w:type="spellEnd"/>
            <w:r w:rsidRPr="007238C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836DE46" w14:textId="77777777" w:rsidR="00B47DDD" w:rsidRPr="007238C1" w:rsidRDefault="00B47DDD" w:rsidP="00B47DDD">
            <w:pPr>
              <w:spacing w:after="0" w:line="240" w:lineRule="auto"/>
              <w:ind w:firstLine="567"/>
              <w:jc w:val="both"/>
              <w:rPr>
                <w:rFonts w:ascii="Times New Roman" w:eastAsia="Times New Roman" w:hAnsi="Times New Roman" w:cs="Times New Roman"/>
                <w:sz w:val="24"/>
                <w:szCs w:val="24"/>
              </w:rPr>
            </w:pPr>
            <w:r w:rsidRPr="007238C1">
              <w:rPr>
                <w:rFonts w:ascii="Times New Roman" w:eastAsia="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FA1A57" w14:textId="77777777" w:rsidR="00B47DDD" w:rsidRPr="007238C1" w:rsidRDefault="00B47DDD" w:rsidP="00B47DDD">
            <w:pPr>
              <w:spacing w:after="0" w:line="240" w:lineRule="auto"/>
              <w:ind w:firstLine="567"/>
              <w:jc w:val="both"/>
              <w:rPr>
                <w:rFonts w:ascii="Times New Roman" w:eastAsia="Times New Roman" w:hAnsi="Times New Roman" w:cs="Times New Roman"/>
                <w:sz w:val="24"/>
                <w:szCs w:val="24"/>
              </w:rPr>
            </w:pPr>
            <w:r w:rsidRPr="007238C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sidRPr="007238C1">
                <w:rPr>
                  <w:rFonts w:ascii="Times New Roman" w:eastAsia="Times New Roman" w:hAnsi="Times New Roman" w:cs="Times New Roman"/>
                  <w:sz w:val="24"/>
                  <w:szCs w:val="24"/>
                </w:rPr>
                <w:t>пунктом 4</w:t>
              </w:r>
            </w:hyperlink>
            <w:r w:rsidRPr="007238C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7238C1">
              <w:rPr>
                <w:rFonts w:ascii="Times New Roman" w:eastAsia="Times New Roman" w:hAnsi="Times New Roman" w:cs="Times New Roman"/>
                <w:sz w:val="24"/>
                <w:szCs w:val="24"/>
              </w:rPr>
              <w:t>антиконкурентних</w:t>
            </w:r>
            <w:proofErr w:type="spellEnd"/>
            <w:r w:rsidRPr="007238C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4D15FA2" w14:textId="77777777" w:rsidR="00B47DDD" w:rsidRPr="007238C1" w:rsidRDefault="00B47DDD" w:rsidP="00B47DDD">
            <w:pPr>
              <w:spacing w:after="0" w:line="240" w:lineRule="auto"/>
              <w:ind w:firstLine="567"/>
              <w:jc w:val="both"/>
              <w:rPr>
                <w:rFonts w:ascii="Times New Roman" w:eastAsia="Times New Roman" w:hAnsi="Times New Roman" w:cs="Times New Roman"/>
                <w:sz w:val="24"/>
                <w:szCs w:val="24"/>
              </w:rPr>
            </w:pPr>
            <w:r w:rsidRPr="007238C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4EB693" w14:textId="77777777" w:rsidR="00B47DDD" w:rsidRPr="007238C1" w:rsidRDefault="00B47DDD" w:rsidP="00B47DDD">
            <w:pPr>
              <w:spacing w:after="0" w:line="240" w:lineRule="auto"/>
              <w:ind w:firstLine="567"/>
              <w:jc w:val="both"/>
              <w:rPr>
                <w:rFonts w:ascii="Times New Roman" w:eastAsia="Times New Roman" w:hAnsi="Times New Roman" w:cs="Times New Roman"/>
                <w:sz w:val="24"/>
                <w:szCs w:val="24"/>
              </w:rPr>
            </w:pPr>
            <w:r w:rsidRPr="007238C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BEEE76" w14:textId="77777777" w:rsidR="00B47DDD" w:rsidRPr="007238C1" w:rsidRDefault="00B47DDD" w:rsidP="00B47DDD">
            <w:pPr>
              <w:spacing w:after="0" w:line="240" w:lineRule="auto"/>
              <w:ind w:firstLine="567"/>
              <w:jc w:val="both"/>
              <w:rPr>
                <w:rFonts w:ascii="Times New Roman" w:eastAsia="Times New Roman" w:hAnsi="Times New Roman" w:cs="Times New Roman"/>
                <w:sz w:val="24"/>
                <w:szCs w:val="24"/>
              </w:rPr>
            </w:pPr>
            <w:r w:rsidRPr="007238C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CEDC2B" w14:textId="77777777" w:rsidR="00B47DDD" w:rsidRPr="007238C1" w:rsidRDefault="00B47DDD" w:rsidP="00B47DDD">
            <w:pPr>
              <w:spacing w:after="0" w:line="240" w:lineRule="auto"/>
              <w:ind w:firstLine="567"/>
              <w:jc w:val="both"/>
              <w:rPr>
                <w:rFonts w:ascii="Times New Roman" w:eastAsia="Times New Roman" w:hAnsi="Times New Roman" w:cs="Times New Roman"/>
                <w:sz w:val="24"/>
                <w:szCs w:val="24"/>
              </w:rPr>
            </w:pPr>
            <w:r w:rsidRPr="007238C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6E1130B" w14:textId="77777777" w:rsidR="00B47DDD" w:rsidRPr="007238C1" w:rsidRDefault="00B47DDD" w:rsidP="00B47DDD">
            <w:pPr>
              <w:spacing w:after="0" w:line="240" w:lineRule="auto"/>
              <w:ind w:firstLine="567"/>
              <w:jc w:val="both"/>
              <w:rPr>
                <w:rFonts w:ascii="Times New Roman" w:eastAsia="Times New Roman" w:hAnsi="Times New Roman" w:cs="Times New Roman"/>
                <w:sz w:val="24"/>
                <w:szCs w:val="24"/>
              </w:rPr>
            </w:pPr>
            <w:r w:rsidRPr="007238C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A47A64" w14:textId="77777777" w:rsidR="00B47DDD" w:rsidRPr="007238C1" w:rsidRDefault="00B47DDD" w:rsidP="00B47DDD">
            <w:pPr>
              <w:spacing w:after="0" w:line="240" w:lineRule="auto"/>
              <w:ind w:firstLine="567"/>
              <w:jc w:val="both"/>
              <w:rPr>
                <w:rFonts w:ascii="Times New Roman" w:eastAsia="Times New Roman" w:hAnsi="Times New Roman" w:cs="Times New Roman"/>
                <w:sz w:val="24"/>
                <w:szCs w:val="24"/>
              </w:rPr>
            </w:pPr>
            <w:r w:rsidRPr="007238C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7F82FAA" w14:textId="77777777" w:rsidR="00B47DDD" w:rsidRPr="007238C1" w:rsidRDefault="00B47DDD" w:rsidP="00B47DDD">
            <w:pPr>
              <w:spacing w:after="0" w:line="240" w:lineRule="auto"/>
              <w:ind w:firstLine="567"/>
              <w:jc w:val="both"/>
              <w:rPr>
                <w:rFonts w:ascii="Times New Roman" w:eastAsia="Times New Roman" w:hAnsi="Times New Roman" w:cs="Times New Roman"/>
                <w:sz w:val="24"/>
                <w:szCs w:val="24"/>
              </w:rPr>
            </w:pPr>
            <w:r w:rsidRPr="007238C1">
              <w:rPr>
                <w:rFonts w:ascii="Times New Roman" w:eastAsia="Times New Roman" w:hAnsi="Times New Roman" w:cs="Times New Roman"/>
                <w:sz w:val="24"/>
                <w:szCs w:val="24"/>
              </w:rPr>
              <w:t xml:space="preserve">11) учасник процедури закупівлі або кінцевий </w:t>
            </w:r>
            <w:proofErr w:type="spellStart"/>
            <w:r w:rsidRPr="007238C1">
              <w:rPr>
                <w:rFonts w:ascii="Times New Roman" w:eastAsia="Times New Roman" w:hAnsi="Times New Roman" w:cs="Times New Roman"/>
                <w:sz w:val="24"/>
                <w:szCs w:val="24"/>
              </w:rPr>
              <w:t>бенефіціарний</w:t>
            </w:r>
            <w:proofErr w:type="spellEnd"/>
            <w:r w:rsidRPr="007238C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7238C1">
              <w:rPr>
                <w:rFonts w:ascii="Times New Roman" w:eastAsia="Times New Roman" w:hAnsi="Times New Roman" w:cs="Times New Roman"/>
                <w:sz w:val="24"/>
                <w:szCs w:val="24"/>
                <w:highlight w:val="white"/>
              </w:rPr>
              <w:t xml:space="preserve">публічних </w:t>
            </w:r>
            <w:proofErr w:type="spellStart"/>
            <w:r w:rsidRPr="007238C1">
              <w:rPr>
                <w:rFonts w:ascii="Times New Roman" w:eastAsia="Times New Roman" w:hAnsi="Times New Roman" w:cs="Times New Roman"/>
                <w:sz w:val="24"/>
                <w:szCs w:val="24"/>
                <w:highlight w:val="white"/>
              </w:rPr>
              <w:t>закупівель</w:t>
            </w:r>
            <w:proofErr w:type="spellEnd"/>
            <w:r w:rsidRPr="007238C1">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7238C1">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27493E5D" w14:textId="77777777" w:rsidR="00B47DDD" w:rsidRPr="007238C1" w:rsidRDefault="00B47DDD" w:rsidP="00B47DDD">
            <w:pPr>
              <w:spacing w:after="0" w:line="240" w:lineRule="auto"/>
              <w:ind w:firstLine="567"/>
              <w:jc w:val="both"/>
              <w:rPr>
                <w:rFonts w:ascii="Times New Roman" w:eastAsia="Times New Roman" w:hAnsi="Times New Roman" w:cs="Times New Roman"/>
                <w:sz w:val="24"/>
                <w:szCs w:val="24"/>
                <w:highlight w:val="white"/>
              </w:rPr>
            </w:pPr>
            <w:r w:rsidRPr="007238C1">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EA32B4" w14:textId="77777777" w:rsidR="00B47DDD" w:rsidRPr="00B47DDD" w:rsidRDefault="00B47DDD" w:rsidP="00B47DDD">
            <w:pPr>
              <w:spacing w:after="0" w:line="240" w:lineRule="auto"/>
              <w:jc w:val="both"/>
              <w:rPr>
                <w:rFonts w:ascii="Times New Roman" w:eastAsia="Times New Roman" w:hAnsi="Times New Roman" w:cs="Times New Roman"/>
                <w:sz w:val="24"/>
                <w:szCs w:val="24"/>
                <w:highlight w:val="white"/>
              </w:rPr>
            </w:pPr>
          </w:p>
          <w:p w14:paraId="16A7F0B8" w14:textId="77777777" w:rsidR="00B47DDD" w:rsidRPr="00B47DDD" w:rsidRDefault="00B47DDD" w:rsidP="00B47DDD">
            <w:pPr>
              <w:spacing w:after="0" w:line="240" w:lineRule="auto"/>
              <w:jc w:val="both"/>
              <w:rPr>
                <w:rFonts w:ascii="Times New Roman" w:eastAsia="Times New Roman" w:hAnsi="Times New Roman" w:cs="Times New Roman"/>
                <w:b/>
                <w:sz w:val="24"/>
                <w:szCs w:val="24"/>
              </w:rPr>
            </w:pPr>
            <w:r w:rsidRPr="00B47DDD">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47DDD">
              <w:rPr>
                <w:rFonts w:ascii="Times New Roman" w:eastAsia="Times New Roman" w:hAnsi="Times New Roman" w:cs="Times New Roman"/>
                <w:sz w:val="24"/>
                <w:szCs w:val="24"/>
                <w:highlight w:val="white"/>
              </w:rPr>
              <w:t>закупівель</w:t>
            </w:r>
            <w:proofErr w:type="spellEnd"/>
            <w:r w:rsidRPr="00B47DDD">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47DDD" w:rsidRPr="00B47DDD" w14:paraId="133D1341" w14:textId="77777777" w:rsidTr="006A2C99">
        <w:trPr>
          <w:trHeight w:val="1119"/>
          <w:jc w:val="center"/>
        </w:trPr>
        <w:tc>
          <w:tcPr>
            <w:tcW w:w="705" w:type="dxa"/>
          </w:tcPr>
          <w:p w14:paraId="4BC4DB75" w14:textId="77777777" w:rsidR="00B47DDD" w:rsidRPr="00B47DDD" w:rsidRDefault="00B47DDD" w:rsidP="00B47DDD">
            <w:pPr>
              <w:widowControl w:val="0"/>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lastRenderedPageBreak/>
              <w:t>6</w:t>
            </w:r>
          </w:p>
        </w:tc>
        <w:tc>
          <w:tcPr>
            <w:tcW w:w="2835" w:type="dxa"/>
          </w:tcPr>
          <w:p w14:paraId="5A23F3E4" w14:textId="77777777" w:rsidR="00B47DDD" w:rsidRPr="00B47DDD" w:rsidRDefault="00B47DDD" w:rsidP="00B47DDD">
            <w:pPr>
              <w:widowControl w:val="0"/>
              <w:spacing w:after="0" w:line="240" w:lineRule="auto"/>
              <w:rPr>
                <w:rFonts w:ascii="Times New Roman" w:eastAsia="Times New Roman" w:hAnsi="Times New Roman" w:cs="Times New Roman"/>
                <w:sz w:val="24"/>
                <w:szCs w:val="24"/>
              </w:rPr>
            </w:pPr>
            <w:r w:rsidRPr="00B47DDD">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0504A3F" w14:textId="77777777" w:rsidR="00B47DDD" w:rsidRPr="00B47DDD" w:rsidRDefault="00B47DDD" w:rsidP="00B47DDD">
            <w:pPr>
              <w:widowControl w:val="0"/>
              <w:spacing w:after="0" w:line="240" w:lineRule="auto"/>
              <w:ind w:right="120"/>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B47DDD">
                <w:rPr>
                  <w:rFonts w:ascii="Times New Roman" w:eastAsia="Times New Roman" w:hAnsi="Times New Roman" w:cs="Times New Roman"/>
                  <w:sz w:val="24"/>
                  <w:szCs w:val="24"/>
                </w:rPr>
                <w:t xml:space="preserve"> пунктом третім </w:t>
              </w:r>
            </w:hyperlink>
            <w:hyperlink r:id="rId9">
              <w:r w:rsidRPr="00B47DDD">
                <w:rPr>
                  <w:rFonts w:ascii="Times New Roman" w:eastAsia="Times New Roman" w:hAnsi="Times New Roman" w:cs="Times New Roman"/>
                  <w:sz w:val="24"/>
                  <w:szCs w:val="24"/>
                  <w:u w:val="single"/>
                </w:rPr>
                <w:t>частини друго</w:t>
              </w:r>
            </w:hyperlink>
            <w:r w:rsidRPr="00B47DDD">
              <w:rPr>
                <w:rFonts w:ascii="Times New Roman" w:eastAsia="Times New Roman" w:hAnsi="Times New Roman" w:cs="Times New Roman"/>
                <w:sz w:val="24"/>
                <w:szCs w:val="24"/>
              </w:rPr>
              <w:t xml:space="preserve">ї статті 22 Закону зазначено в </w:t>
            </w:r>
            <w:r w:rsidRPr="00B47DDD">
              <w:rPr>
                <w:rFonts w:ascii="Times New Roman" w:eastAsia="Times New Roman" w:hAnsi="Times New Roman" w:cs="Times New Roman"/>
                <w:b/>
                <w:i/>
                <w:sz w:val="24"/>
                <w:szCs w:val="24"/>
              </w:rPr>
              <w:t>Додатку 2</w:t>
            </w:r>
            <w:r w:rsidRPr="00B47DDD">
              <w:rPr>
                <w:rFonts w:ascii="Times New Roman" w:eastAsia="Times New Roman" w:hAnsi="Times New Roman" w:cs="Times New Roman"/>
                <w:b/>
                <w:sz w:val="24"/>
                <w:szCs w:val="24"/>
              </w:rPr>
              <w:t xml:space="preserve"> </w:t>
            </w:r>
            <w:r w:rsidRPr="00B47DDD">
              <w:rPr>
                <w:rFonts w:ascii="Times New Roman" w:eastAsia="Times New Roman" w:hAnsi="Times New Roman" w:cs="Times New Roman"/>
                <w:sz w:val="24"/>
                <w:szCs w:val="24"/>
              </w:rPr>
              <w:t>до цієї тендерної документації.</w:t>
            </w:r>
          </w:p>
        </w:tc>
      </w:tr>
      <w:tr w:rsidR="00B47DDD" w:rsidRPr="00B47DDD" w14:paraId="12721903" w14:textId="77777777" w:rsidTr="006A2C99">
        <w:trPr>
          <w:trHeight w:val="1119"/>
          <w:jc w:val="center"/>
        </w:trPr>
        <w:tc>
          <w:tcPr>
            <w:tcW w:w="705" w:type="dxa"/>
          </w:tcPr>
          <w:p w14:paraId="29185937" w14:textId="77777777" w:rsidR="00B47DDD" w:rsidRPr="00B47DDD" w:rsidRDefault="00B47DDD" w:rsidP="00B47DDD">
            <w:pPr>
              <w:widowControl w:val="0"/>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7</w:t>
            </w:r>
          </w:p>
        </w:tc>
        <w:tc>
          <w:tcPr>
            <w:tcW w:w="2835" w:type="dxa"/>
          </w:tcPr>
          <w:p w14:paraId="26235A17" w14:textId="77777777" w:rsidR="00B47DDD" w:rsidRPr="00B47DDD" w:rsidRDefault="00B47DDD" w:rsidP="00B47DDD">
            <w:pPr>
              <w:widowControl w:val="0"/>
              <w:spacing w:after="0" w:line="240" w:lineRule="auto"/>
              <w:rPr>
                <w:rFonts w:ascii="Times New Roman" w:eastAsia="Times New Roman" w:hAnsi="Times New Roman" w:cs="Times New Roman"/>
                <w:sz w:val="24"/>
                <w:szCs w:val="24"/>
              </w:rPr>
            </w:pPr>
            <w:r w:rsidRPr="00B47DDD">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14:paraId="3543E64B" w14:textId="77777777" w:rsidR="00B47DDD" w:rsidRPr="00B47DDD" w:rsidRDefault="00B47DDD" w:rsidP="00B47DDD">
            <w:pPr>
              <w:widowControl w:val="0"/>
              <w:spacing w:after="0" w:line="240" w:lineRule="auto"/>
              <w:ind w:right="120"/>
              <w:jc w:val="both"/>
              <w:rPr>
                <w:rFonts w:ascii="Times New Roman" w:eastAsia="Times New Roman" w:hAnsi="Times New Roman" w:cs="Times New Roman"/>
                <w:sz w:val="24"/>
                <w:szCs w:val="24"/>
              </w:rPr>
            </w:pPr>
            <w:r w:rsidRPr="00D3698A">
              <w:rPr>
                <w:rFonts w:ascii="Times New Roman" w:eastAsia="Times New Roman" w:hAnsi="Times New Roman" w:cs="Times New Roman"/>
                <w:color w:val="000000"/>
                <w:sz w:val="24"/>
                <w:szCs w:val="24"/>
              </w:rPr>
              <w:t xml:space="preserve">Не передбачено.  </w:t>
            </w:r>
          </w:p>
          <w:p w14:paraId="08E69F18" w14:textId="77777777" w:rsidR="00B47DDD" w:rsidRPr="00B47DDD" w:rsidRDefault="00B47DDD" w:rsidP="00B47DDD">
            <w:pPr>
              <w:widowControl w:val="0"/>
              <w:spacing w:after="0" w:line="240" w:lineRule="auto"/>
              <w:ind w:right="120"/>
              <w:jc w:val="both"/>
              <w:rPr>
                <w:rFonts w:ascii="Times New Roman" w:eastAsia="Times New Roman" w:hAnsi="Times New Roman" w:cs="Times New Roman"/>
                <w:sz w:val="24"/>
                <w:szCs w:val="24"/>
              </w:rPr>
            </w:pPr>
          </w:p>
        </w:tc>
      </w:tr>
      <w:tr w:rsidR="00B47DDD" w:rsidRPr="00B47DDD" w14:paraId="271E09DC" w14:textId="77777777" w:rsidTr="006A2C99">
        <w:trPr>
          <w:trHeight w:val="841"/>
          <w:jc w:val="center"/>
        </w:trPr>
        <w:tc>
          <w:tcPr>
            <w:tcW w:w="705" w:type="dxa"/>
          </w:tcPr>
          <w:p w14:paraId="3E3651E5" w14:textId="77777777" w:rsidR="00B47DDD" w:rsidRPr="00B47DDD" w:rsidRDefault="00B47DDD" w:rsidP="00B47DDD">
            <w:pPr>
              <w:widowControl w:val="0"/>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8</w:t>
            </w:r>
          </w:p>
        </w:tc>
        <w:tc>
          <w:tcPr>
            <w:tcW w:w="2835" w:type="dxa"/>
          </w:tcPr>
          <w:p w14:paraId="44F094CF" w14:textId="77777777" w:rsidR="00B47DDD" w:rsidRPr="00B47DDD" w:rsidRDefault="00B47DDD" w:rsidP="00B47DDD">
            <w:pPr>
              <w:widowControl w:val="0"/>
              <w:spacing w:after="0" w:line="240" w:lineRule="auto"/>
              <w:rPr>
                <w:rFonts w:ascii="Times New Roman" w:eastAsia="Times New Roman" w:hAnsi="Times New Roman" w:cs="Times New Roman"/>
                <w:sz w:val="24"/>
                <w:szCs w:val="24"/>
              </w:rPr>
            </w:pPr>
            <w:r w:rsidRPr="00B47DD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5C89A223"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 xml:space="preserve">Учасник процедури закупівлі має право </w:t>
            </w:r>
            <w:proofErr w:type="spellStart"/>
            <w:r w:rsidRPr="00B47DDD">
              <w:rPr>
                <w:rFonts w:ascii="Times New Roman" w:eastAsia="Times New Roman" w:hAnsi="Times New Roman" w:cs="Times New Roman"/>
                <w:sz w:val="24"/>
                <w:szCs w:val="24"/>
              </w:rPr>
              <w:t>внести</w:t>
            </w:r>
            <w:proofErr w:type="spellEnd"/>
            <w:r w:rsidRPr="00B47DD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47DDD">
              <w:rPr>
                <w:rFonts w:ascii="Times New Roman" w:eastAsia="Times New Roman" w:hAnsi="Times New Roman" w:cs="Times New Roman"/>
                <w:sz w:val="24"/>
                <w:szCs w:val="24"/>
              </w:rPr>
              <w:t>закупівель</w:t>
            </w:r>
            <w:proofErr w:type="spellEnd"/>
            <w:r w:rsidRPr="00B47DD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47DDD" w:rsidRPr="00B47DDD" w14:paraId="5DE7785C" w14:textId="77777777" w:rsidTr="006A2C99">
        <w:trPr>
          <w:trHeight w:val="442"/>
          <w:jc w:val="center"/>
        </w:trPr>
        <w:tc>
          <w:tcPr>
            <w:tcW w:w="9960" w:type="dxa"/>
            <w:gridSpan w:val="3"/>
            <w:vAlign w:val="center"/>
          </w:tcPr>
          <w:p w14:paraId="466CFB0A" w14:textId="77777777" w:rsidR="00B47DDD" w:rsidRPr="00B47DDD" w:rsidRDefault="00B47DDD" w:rsidP="00B47DDD">
            <w:pPr>
              <w:widowControl w:val="0"/>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b/>
                <w:color w:val="000000"/>
                <w:sz w:val="24"/>
                <w:szCs w:val="24"/>
              </w:rPr>
              <w:t>Розділ 4. Подання та розкриття тендерної пропозиції</w:t>
            </w:r>
          </w:p>
        </w:tc>
      </w:tr>
      <w:tr w:rsidR="00B47DDD" w:rsidRPr="00B47DDD" w14:paraId="7AD9C8FD" w14:textId="77777777" w:rsidTr="006A2C99">
        <w:trPr>
          <w:trHeight w:val="1119"/>
          <w:jc w:val="center"/>
        </w:trPr>
        <w:tc>
          <w:tcPr>
            <w:tcW w:w="705" w:type="dxa"/>
          </w:tcPr>
          <w:p w14:paraId="14015770" w14:textId="77777777" w:rsidR="00B47DDD" w:rsidRPr="00B47DDD" w:rsidRDefault="00B47DDD" w:rsidP="00B47DDD">
            <w:pPr>
              <w:widowControl w:val="0"/>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1</w:t>
            </w:r>
          </w:p>
        </w:tc>
        <w:tc>
          <w:tcPr>
            <w:tcW w:w="2835" w:type="dxa"/>
          </w:tcPr>
          <w:p w14:paraId="12841A63" w14:textId="77777777" w:rsidR="00B47DDD" w:rsidRPr="00B47DDD" w:rsidRDefault="00B47DDD" w:rsidP="00B47DDD">
            <w:pPr>
              <w:widowControl w:val="0"/>
              <w:spacing w:after="0" w:line="240" w:lineRule="auto"/>
              <w:rPr>
                <w:rFonts w:ascii="Times New Roman" w:eastAsia="Times New Roman" w:hAnsi="Times New Roman" w:cs="Times New Roman"/>
                <w:sz w:val="24"/>
                <w:szCs w:val="24"/>
              </w:rPr>
            </w:pPr>
            <w:r w:rsidRPr="00B47DDD">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70F5125E" w14:textId="0B2D34EE" w:rsidR="00B47DDD" w:rsidRPr="00D3698A" w:rsidRDefault="00B47DDD" w:rsidP="00B47DDD">
            <w:pPr>
              <w:widowControl w:val="0"/>
              <w:spacing w:after="0" w:line="240" w:lineRule="auto"/>
              <w:ind w:left="40" w:right="120"/>
              <w:jc w:val="both"/>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 xml:space="preserve">Кінцевий строк подання тендерних пропозицій </w:t>
            </w:r>
            <w:r w:rsidRPr="00B47DDD">
              <w:rPr>
                <w:rFonts w:ascii="Times New Roman" w:eastAsia="Times New Roman" w:hAnsi="Times New Roman" w:cs="Times New Roman"/>
                <w:sz w:val="24"/>
                <w:szCs w:val="24"/>
              </w:rPr>
              <w:t>—</w:t>
            </w:r>
            <w:r w:rsidRPr="00B47DDD">
              <w:rPr>
                <w:rFonts w:ascii="Times New Roman" w:eastAsia="Times New Roman" w:hAnsi="Times New Roman" w:cs="Times New Roman"/>
                <w:color w:val="000000"/>
                <w:sz w:val="24"/>
                <w:szCs w:val="24"/>
              </w:rPr>
              <w:t xml:space="preserve"> </w:t>
            </w:r>
            <w:r w:rsidR="00D3698A" w:rsidRPr="00D3698A">
              <w:rPr>
                <w:rFonts w:ascii="Times New Roman" w:eastAsia="Times New Roman" w:hAnsi="Times New Roman" w:cs="Times New Roman"/>
                <w:b/>
                <w:sz w:val="24"/>
                <w:szCs w:val="24"/>
              </w:rPr>
              <w:t>30 квітня</w:t>
            </w:r>
            <w:r w:rsidRPr="00D3698A">
              <w:rPr>
                <w:rFonts w:ascii="Times New Roman" w:eastAsia="Times New Roman" w:hAnsi="Times New Roman" w:cs="Times New Roman"/>
                <w:b/>
                <w:sz w:val="24"/>
                <w:szCs w:val="24"/>
              </w:rPr>
              <w:t xml:space="preserve"> 20</w:t>
            </w:r>
            <w:r w:rsidR="00D3698A" w:rsidRPr="00D3698A">
              <w:rPr>
                <w:rFonts w:ascii="Times New Roman" w:eastAsia="Times New Roman" w:hAnsi="Times New Roman" w:cs="Times New Roman"/>
                <w:b/>
                <w:sz w:val="24"/>
                <w:szCs w:val="24"/>
              </w:rPr>
              <w:t>24</w:t>
            </w:r>
            <w:r w:rsidRPr="00D3698A">
              <w:rPr>
                <w:rFonts w:ascii="Times New Roman" w:eastAsia="Times New Roman" w:hAnsi="Times New Roman" w:cs="Times New Roman"/>
                <w:b/>
                <w:sz w:val="24"/>
                <w:szCs w:val="24"/>
              </w:rPr>
              <w:t xml:space="preserve"> року до </w:t>
            </w:r>
            <w:r w:rsidR="00D3698A" w:rsidRPr="00D3698A">
              <w:rPr>
                <w:rFonts w:ascii="Times New Roman" w:eastAsia="Times New Roman" w:hAnsi="Times New Roman" w:cs="Times New Roman"/>
                <w:b/>
                <w:sz w:val="24"/>
                <w:szCs w:val="24"/>
              </w:rPr>
              <w:t>0</w:t>
            </w:r>
            <w:r w:rsidRPr="00D3698A">
              <w:rPr>
                <w:rFonts w:ascii="Times New Roman" w:eastAsia="Times New Roman" w:hAnsi="Times New Roman" w:cs="Times New Roman"/>
                <w:b/>
                <w:sz w:val="24"/>
                <w:szCs w:val="24"/>
              </w:rPr>
              <w:t>0:00 год.</w:t>
            </w:r>
            <w:r w:rsidRPr="00D3698A">
              <w:rPr>
                <w:rFonts w:ascii="Times New Roman" w:eastAsia="Times New Roman" w:hAnsi="Times New Roman" w:cs="Times New Roman"/>
                <w:sz w:val="24"/>
                <w:szCs w:val="24"/>
              </w:rPr>
              <w:t xml:space="preserve">  </w:t>
            </w:r>
          </w:p>
          <w:p w14:paraId="0249F825"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AC14ADA"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 xml:space="preserve">Електронна система </w:t>
            </w:r>
            <w:proofErr w:type="spellStart"/>
            <w:r w:rsidRPr="00B47DDD">
              <w:rPr>
                <w:rFonts w:ascii="Times New Roman" w:eastAsia="Times New Roman" w:hAnsi="Times New Roman" w:cs="Times New Roman"/>
                <w:sz w:val="24"/>
                <w:szCs w:val="24"/>
              </w:rPr>
              <w:t>закупівель</w:t>
            </w:r>
            <w:proofErr w:type="spellEnd"/>
            <w:r w:rsidRPr="00B47DD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4617BDF" w14:textId="77777777" w:rsidR="00B47DDD" w:rsidRPr="00B47DDD" w:rsidRDefault="00B47DDD" w:rsidP="00B47DDD">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B47DD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47DDD">
              <w:rPr>
                <w:rFonts w:ascii="Times New Roman" w:eastAsia="Times New Roman" w:hAnsi="Times New Roman" w:cs="Times New Roman"/>
                <w:sz w:val="24"/>
                <w:szCs w:val="24"/>
              </w:rPr>
              <w:t>закупівель</w:t>
            </w:r>
            <w:proofErr w:type="spellEnd"/>
            <w:r w:rsidRPr="00B47DDD">
              <w:rPr>
                <w:rFonts w:ascii="Times New Roman" w:eastAsia="Times New Roman" w:hAnsi="Times New Roman" w:cs="Times New Roman"/>
                <w:sz w:val="24"/>
                <w:szCs w:val="24"/>
              </w:rPr>
              <w:t>.</w:t>
            </w:r>
          </w:p>
        </w:tc>
      </w:tr>
      <w:tr w:rsidR="00B47DDD" w:rsidRPr="00B47DDD" w14:paraId="368B3619" w14:textId="77777777" w:rsidTr="006A2C99">
        <w:trPr>
          <w:trHeight w:val="1119"/>
          <w:jc w:val="center"/>
        </w:trPr>
        <w:tc>
          <w:tcPr>
            <w:tcW w:w="705" w:type="dxa"/>
          </w:tcPr>
          <w:p w14:paraId="10008DD8" w14:textId="77777777" w:rsidR="00B47DDD" w:rsidRPr="00B47DDD" w:rsidRDefault="00B47DDD" w:rsidP="00B47DDD">
            <w:pPr>
              <w:widowControl w:val="0"/>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2</w:t>
            </w:r>
          </w:p>
        </w:tc>
        <w:tc>
          <w:tcPr>
            <w:tcW w:w="2835" w:type="dxa"/>
          </w:tcPr>
          <w:p w14:paraId="004E5BBC" w14:textId="77777777" w:rsidR="00B47DDD" w:rsidRPr="00B47DDD" w:rsidRDefault="00B47DDD" w:rsidP="00B47DDD">
            <w:pPr>
              <w:widowControl w:val="0"/>
              <w:spacing w:after="0" w:line="240" w:lineRule="auto"/>
              <w:rPr>
                <w:rFonts w:ascii="Times New Roman" w:eastAsia="Times New Roman" w:hAnsi="Times New Roman" w:cs="Times New Roman"/>
                <w:sz w:val="24"/>
                <w:szCs w:val="24"/>
              </w:rPr>
            </w:pPr>
            <w:r w:rsidRPr="00B47DDD">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5921DA9E" w14:textId="77777777" w:rsidR="00B47DDD" w:rsidRPr="00B47DDD" w:rsidRDefault="00B47DDD" w:rsidP="00B47DDD">
            <w:pPr>
              <w:shd w:val="clear" w:color="auto" w:fill="FFFFFF"/>
              <w:spacing w:after="0" w:line="240" w:lineRule="auto"/>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47DDD">
              <w:rPr>
                <w:rFonts w:ascii="Times New Roman" w:eastAsia="Times New Roman" w:hAnsi="Times New Roman" w:cs="Times New Roman"/>
                <w:sz w:val="24"/>
                <w:szCs w:val="24"/>
                <w:highlight w:val="white"/>
              </w:rPr>
              <w:t>закупівель</w:t>
            </w:r>
            <w:proofErr w:type="spellEnd"/>
            <w:r w:rsidRPr="00B47DDD">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B47DDD">
              <w:rPr>
                <w:rFonts w:ascii="Times New Roman" w:eastAsia="Times New Roman" w:hAnsi="Times New Roman" w:cs="Times New Roman"/>
                <w:sz w:val="24"/>
                <w:szCs w:val="24"/>
                <w:highlight w:val="white"/>
              </w:rPr>
              <w:t>закупівель</w:t>
            </w:r>
            <w:proofErr w:type="spellEnd"/>
            <w:r w:rsidRPr="00B47DDD">
              <w:rPr>
                <w:rFonts w:ascii="Times New Roman" w:eastAsia="Times New Roman" w:hAnsi="Times New Roman" w:cs="Times New Roman"/>
                <w:sz w:val="24"/>
                <w:szCs w:val="24"/>
                <w:highlight w:val="white"/>
              </w:rPr>
              <w:t>.</w:t>
            </w:r>
          </w:p>
          <w:p w14:paraId="02CCB665" w14:textId="77777777" w:rsidR="00B47DDD" w:rsidRPr="00B47DDD" w:rsidRDefault="00B47DDD" w:rsidP="00B47DDD">
            <w:pPr>
              <w:shd w:val="clear" w:color="auto" w:fill="FFFFFF"/>
              <w:spacing w:after="0" w:line="240" w:lineRule="auto"/>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27DFE23" w14:textId="77777777" w:rsidR="00B47DDD" w:rsidRPr="00B47DDD" w:rsidRDefault="00B47DDD" w:rsidP="00B47DDD">
            <w:pPr>
              <w:shd w:val="clear" w:color="auto" w:fill="FFFFFF"/>
              <w:spacing w:after="0" w:line="240" w:lineRule="auto"/>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w:t>
            </w:r>
            <w:r w:rsidRPr="00B47DDD">
              <w:rPr>
                <w:rFonts w:ascii="Times New Roman" w:eastAsia="Times New Roman" w:hAnsi="Times New Roman" w:cs="Times New Roman"/>
                <w:sz w:val="24"/>
                <w:szCs w:val="24"/>
                <w:highlight w:val="white"/>
              </w:rPr>
              <w:lastRenderedPageBreak/>
              <w:t xml:space="preserve">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B47DDD">
                <w:rPr>
                  <w:rFonts w:ascii="Times New Roman" w:eastAsia="Times New Roman" w:hAnsi="Times New Roman" w:cs="Times New Roman"/>
                  <w:sz w:val="24"/>
                  <w:szCs w:val="24"/>
                  <w:highlight w:val="white"/>
                </w:rPr>
                <w:t>47</w:t>
              </w:r>
            </w:hyperlink>
            <w:r w:rsidRPr="00B47DDD">
              <w:rPr>
                <w:rFonts w:ascii="Times New Roman" w:eastAsia="Times New Roman" w:hAnsi="Times New Roman" w:cs="Times New Roman"/>
                <w:sz w:val="24"/>
                <w:szCs w:val="24"/>
                <w:highlight w:val="white"/>
              </w:rPr>
              <w:t xml:space="preserve"> Особливостей.</w:t>
            </w:r>
          </w:p>
        </w:tc>
      </w:tr>
      <w:tr w:rsidR="00B47DDD" w:rsidRPr="00B47DDD" w14:paraId="46ED8DB3" w14:textId="77777777" w:rsidTr="006A2C99">
        <w:trPr>
          <w:trHeight w:val="512"/>
          <w:jc w:val="center"/>
        </w:trPr>
        <w:tc>
          <w:tcPr>
            <w:tcW w:w="9960" w:type="dxa"/>
            <w:gridSpan w:val="3"/>
            <w:vAlign w:val="center"/>
          </w:tcPr>
          <w:p w14:paraId="15A71C18" w14:textId="77777777" w:rsidR="00B47DDD" w:rsidRPr="00B47DDD" w:rsidRDefault="00B47DDD" w:rsidP="00B47DDD">
            <w:pPr>
              <w:widowControl w:val="0"/>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b/>
                <w:color w:val="000000"/>
                <w:sz w:val="24"/>
                <w:szCs w:val="24"/>
              </w:rPr>
              <w:lastRenderedPageBreak/>
              <w:t>Розділ 5. Оцінка тендерної пропозиції</w:t>
            </w:r>
          </w:p>
        </w:tc>
      </w:tr>
      <w:tr w:rsidR="00B47DDD" w:rsidRPr="00B47DDD" w14:paraId="78C9DBD1" w14:textId="77777777" w:rsidTr="006A2C99">
        <w:trPr>
          <w:trHeight w:val="1119"/>
          <w:jc w:val="center"/>
        </w:trPr>
        <w:tc>
          <w:tcPr>
            <w:tcW w:w="705" w:type="dxa"/>
          </w:tcPr>
          <w:p w14:paraId="2261E2B9" w14:textId="77777777" w:rsidR="00B47DDD" w:rsidRPr="00B47DDD" w:rsidRDefault="00B47DDD" w:rsidP="00B47DDD">
            <w:pPr>
              <w:keepNext/>
              <w:widowControl w:val="0"/>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lastRenderedPageBreak/>
              <w:t>1</w:t>
            </w:r>
          </w:p>
        </w:tc>
        <w:tc>
          <w:tcPr>
            <w:tcW w:w="2835" w:type="dxa"/>
          </w:tcPr>
          <w:p w14:paraId="20438CC1" w14:textId="77777777" w:rsidR="00B47DDD" w:rsidRPr="00B47DDD" w:rsidRDefault="00B47DDD" w:rsidP="00B47DDD">
            <w:pPr>
              <w:keepNext/>
              <w:widowControl w:val="0"/>
              <w:spacing w:after="0" w:line="240" w:lineRule="auto"/>
              <w:rPr>
                <w:rFonts w:ascii="Times New Roman" w:eastAsia="Times New Roman" w:hAnsi="Times New Roman" w:cs="Times New Roman"/>
                <w:sz w:val="24"/>
                <w:szCs w:val="24"/>
              </w:rPr>
            </w:pPr>
            <w:r w:rsidRPr="00B47DD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A7B8EC5" w14:textId="77777777" w:rsidR="00B47DDD" w:rsidRPr="00B47DDD" w:rsidRDefault="00B47DDD" w:rsidP="00B47DDD">
            <w:pPr>
              <w:keepNext/>
              <w:shd w:val="clear" w:color="auto" w:fill="FFFFFF"/>
              <w:spacing w:after="0" w:line="240" w:lineRule="auto"/>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B47DDD">
                <w:rPr>
                  <w:rFonts w:ascii="Times New Roman" w:eastAsia="Times New Roman" w:hAnsi="Times New Roman" w:cs="Times New Roman"/>
                  <w:sz w:val="24"/>
                  <w:szCs w:val="24"/>
                  <w:highlight w:val="white"/>
                </w:rPr>
                <w:t>шістнадцятої</w:t>
              </w:r>
            </w:hyperlink>
            <w:r w:rsidRPr="00B47DD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121006B" w14:textId="77777777" w:rsidR="00B47DDD" w:rsidRPr="00B47DDD" w:rsidRDefault="00B47DDD" w:rsidP="00B47DDD">
            <w:pPr>
              <w:keepNext/>
              <w:widowControl w:val="0"/>
              <w:spacing w:after="0" w:line="240" w:lineRule="auto"/>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47DDD">
              <w:rPr>
                <w:rFonts w:ascii="Times New Roman" w:eastAsia="Times New Roman" w:hAnsi="Times New Roman" w:cs="Times New Roman"/>
                <w:sz w:val="24"/>
                <w:szCs w:val="24"/>
                <w:highlight w:val="white"/>
              </w:rPr>
              <w:t>закупівель</w:t>
            </w:r>
            <w:proofErr w:type="spellEnd"/>
            <w:r w:rsidRPr="00B47DDD">
              <w:rPr>
                <w:rFonts w:ascii="Times New Roman" w:eastAsia="Times New Roman" w:hAnsi="Times New Roman" w:cs="Times New Roman"/>
                <w:sz w:val="24"/>
                <w:szCs w:val="24"/>
                <w:highlight w:val="white"/>
              </w:rPr>
              <w:t xml:space="preserve"> відповідно до статті 30 Закону.</w:t>
            </w:r>
          </w:p>
          <w:p w14:paraId="7A19F570" w14:textId="77777777" w:rsidR="00B47DDD" w:rsidRPr="00B47DDD" w:rsidRDefault="00B47DDD" w:rsidP="00B47DDD">
            <w:pPr>
              <w:keepNext/>
              <w:widowControl w:val="0"/>
              <w:spacing w:after="0" w:line="240" w:lineRule="auto"/>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0E9D175" w14:textId="77777777" w:rsidR="00B47DDD" w:rsidRPr="00B47DDD" w:rsidRDefault="00B47DDD" w:rsidP="00B47DDD">
            <w:pPr>
              <w:keepNext/>
              <w:widowControl w:val="0"/>
              <w:spacing w:after="0" w:line="240" w:lineRule="auto"/>
              <w:jc w:val="both"/>
              <w:rPr>
                <w:rFonts w:ascii="Times New Roman" w:eastAsia="Times New Roman" w:hAnsi="Times New Roman" w:cs="Times New Roman"/>
                <w:b/>
                <w:sz w:val="24"/>
                <w:szCs w:val="24"/>
                <w:highlight w:val="white"/>
              </w:rPr>
            </w:pPr>
            <w:r w:rsidRPr="00B47DD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5155470" w14:textId="77777777" w:rsidR="00B47DDD" w:rsidRPr="00B47DDD" w:rsidRDefault="00B47DDD" w:rsidP="00B47DDD">
            <w:pPr>
              <w:keepNext/>
              <w:widowControl w:val="0"/>
              <w:spacing w:after="0" w:line="240" w:lineRule="auto"/>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B47DDD">
              <w:rPr>
                <w:rFonts w:ascii="Times New Roman" w:eastAsia="Times New Roman" w:hAnsi="Times New Roman" w:cs="Times New Roman"/>
                <w:sz w:val="24"/>
                <w:szCs w:val="24"/>
                <w:highlight w:val="white"/>
              </w:rPr>
              <w:t>закупівель</w:t>
            </w:r>
            <w:proofErr w:type="spellEnd"/>
            <w:r w:rsidRPr="00B47DDD">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E552BDA" w14:textId="77777777" w:rsidR="00B47DDD" w:rsidRPr="00B47DDD" w:rsidRDefault="00B47DDD" w:rsidP="00B47DDD">
            <w:pPr>
              <w:keepNext/>
              <w:widowControl w:val="0"/>
              <w:spacing w:after="0" w:line="240" w:lineRule="auto"/>
              <w:jc w:val="both"/>
              <w:rPr>
                <w:rFonts w:ascii="Times New Roman" w:eastAsia="Times New Roman" w:hAnsi="Times New Roman" w:cs="Times New Roman"/>
                <w:i/>
                <w:sz w:val="24"/>
                <w:szCs w:val="24"/>
                <w:highlight w:val="white"/>
              </w:rPr>
            </w:pPr>
            <w:r w:rsidRPr="00B47DDD">
              <w:rPr>
                <w:rFonts w:ascii="Times New Roman" w:eastAsia="Times New Roman" w:hAnsi="Times New Roman" w:cs="Times New Roman"/>
                <w:i/>
                <w:sz w:val="24"/>
                <w:szCs w:val="24"/>
                <w:highlight w:val="white"/>
              </w:rPr>
              <w:t>(у разі якщо подано дві і більше тендерних пропозицій).</w:t>
            </w:r>
          </w:p>
          <w:p w14:paraId="747FF188" w14:textId="77777777" w:rsidR="00B47DDD" w:rsidRPr="00B47DDD" w:rsidRDefault="00B47DDD" w:rsidP="00B47DDD">
            <w:pPr>
              <w:keepNext/>
              <w:shd w:val="clear" w:color="auto" w:fill="FFFFFF"/>
              <w:spacing w:after="0" w:line="240" w:lineRule="auto"/>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B47DDD">
              <w:rPr>
                <w:rFonts w:ascii="Times New Roman" w:eastAsia="Times New Roman" w:hAnsi="Times New Roman" w:cs="Times New Roman"/>
                <w:sz w:val="24"/>
                <w:szCs w:val="24"/>
                <w:highlight w:val="white"/>
              </w:rPr>
              <w:t>закупівель</w:t>
            </w:r>
            <w:proofErr w:type="spellEnd"/>
            <w:r w:rsidRPr="00B47DDD">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B61D61B" w14:textId="77777777" w:rsidR="00B47DDD" w:rsidRPr="004436A1" w:rsidRDefault="00B47DDD" w:rsidP="00B47DDD">
            <w:pPr>
              <w:keepNext/>
              <w:widowControl w:val="0"/>
              <w:spacing w:after="0" w:line="240" w:lineRule="auto"/>
              <w:jc w:val="both"/>
              <w:rPr>
                <w:rFonts w:ascii="Times New Roman" w:eastAsia="Times New Roman" w:hAnsi="Times New Roman" w:cs="Times New Roman"/>
                <w:i/>
                <w:sz w:val="24"/>
                <w:szCs w:val="24"/>
              </w:rPr>
            </w:pPr>
            <w:r w:rsidRPr="00B47DDD">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w:t>
            </w:r>
            <w:r w:rsidRPr="004436A1">
              <w:rPr>
                <w:rFonts w:ascii="Times New Roman" w:eastAsia="Times New Roman" w:hAnsi="Times New Roman" w:cs="Times New Roman"/>
                <w:sz w:val="24"/>
                <w:szCs w:val="24"/>
              </w:rPr>
              <w:t xml:space="preserve">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436A1">
              <w:rPr>
                <w:rFonts w:ascii="Times New Roman" w:eastAsia="Times New Roman" w:hAnsi="Times New Roman" w:cs="Times New Roman"/>
                <w:sz w:val="24"/>
                <w:szCs w:val="24"/>
              </w:rPr>
              <w:t>закупівель</w:t>
            </w:r>
            <w:proofErr w:type="spellEnd"/>
            <w:r w:rsidRPr="004436A1">
              <w:rPr>
                <w:rFonts w:ascii="Times New Roman" w:eastAsia="Times New Roman" w:hAnsi="Times New Roman" w:cs="Times New Roman"/>
                <w:sz w:val="24"/>
                <w:szCs w:val="24"/>
              </w:rPr>
              <w:t xml:space="preserve"> протягом одного дня з дня прийняття відповідного рішення.</w:t>
            </w:r>
          </w:p>
          <w:p w14:paraId="235FB2A3" w14:textId="334F8F8B" w:rsidR="00B47DDD" w:rsidRPr="004436A1" w:rsidRDefault="00B47DDD" w:rsidP="00B47DDD">
            <w:pPr>
              <w:keepNext/>
              <w:widowControl w:val="0"/>
              <w:spacing w:after="0" w:line="240" w:lineRule="auto"/>
              <w:jc w:val="both"/>
              <w:rPr>
                <w:rFonts w:ascii="Times New Roman" w:eastAsia="Times New Roman" w:hAnsi="Times New Roman" w:cs="Times New Roman"/>
                <w:sz w:val="24"/>
                <w:szCs w:val="24"/>
              </w:rPr>
            </w:pPr>
            <w:r w:rsidRPr="004436A1">
              <w:rPr>
                <w:rFonts w:ascii="Times New Roman" w:eastAsia="Times New Roman" w:hAnsi="Times New Roman" w:cs="Times New Roman"/>
                <w:sz w:val="24"/>
                <w:szCs w:val="24"/>
              </w:rPr>
              <w:t xml:space="preserve">Ціна тендерної пропозиції </w:t>
            </w:r>
            <w:r w:rsidRPr="004436A1">
              <w:rPr>
                <w:rFonts w:ascii="Times New Roman" w:eastAsia="Times New Roman" w:hAnsi="Times New Roman" w:cs="Times New Roman"/>
                <w:sz w:val="24"/>
                <w:szCs w:val="24"/>
                <w:u w:val="single"/>
              </w:rPr>
              <w:t>не може</w:t>
            </w:r>
            <w:r w:rsidRPr="004436A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954CF30" w14:textId="2CCF9671" w:rsidR="00B47DDD" w:rsidRPr="004436A1" w:rsidRDefault="00B47DDD" w:rsidP="00B47DDD">
            <w:pPr>
              <w:keepNext/>
              <w:widowControl w:val="0"/>
              <w:spacing w:after="0" w:line="240" w:lineRule="auto"/>
              <w:jc w:val="both"/>
              <w:rPr>
                <w:rFonts w:ascii="Times New Roman" w:eastAsia="Times New Roman" w:hAnsi="Times New Roman" w:cs="Times New Roman"/>
                <w:b/>
                <w:sz w:val="24"/>
                <w:szCs w:val="24"/>
              </w:rPr>
            </w:pPr>
            <w:r w:rsidRPr="004436A1">
              <w:rPr>
                <w:rFonts w:ascii="Times New Roman" w:eastAsia="Times New Roman" w:hAnsi="Times New Roman" w:cs="Times New Roman"/>
                <w:sz w:val="24"/>
                <w:szCs w:val="24"/>
              </w:rPr>
              <w:t xml:space="preserve">До розгляду </w:t>
            </w:r>
            <w:r w:rsidRPr="004436A1">
              <w:rPr>
                <w:rFonts w:ascii="Times New Roman" w:eastAsia="Times New Roman" w:hAnsi="Times New Roman" w:cs="Times New Roman"/>
                <w:sz w:val="24"/>
                <w:szCs w:val="24"/>
                <w:u w:val="single"/>
              </w:rPr>
              <w:t xml:space="preserve">не приймається </w:t>
            </w:r>
            <w:r w:rsidRPr="004436A1">
              <w:rPr>
                <w:rFonts w:ascii="Times New Roman" w:eastAsia="Times New Roman" w:hAnsi="Times New Roman" w:cs="Times New Roman"/>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Pr="004436A1">
              <w:rPr>
                <w:rFonts w:ascii="Times New Roman" w:eastAsia="Times New Roman" w:hAnsi="Times New Roman" w:cs="Times New Roman"/>
                <w:sz w:val="24"/>
                <w:szCs w:val="24"/>
              </w:rPr>
              <w:lastRenderedPageBreak/>
              <w:t>відкритих торгів.</w:t>
            </w:r>
          </w:p>
          <w:p w14:paraId="6A9C3049" w14:textId="77777777" w:rsidR="00B47DDD" w:rsidRPr="004436A1" w:rsidRDefault="00B47DDD" w:rsidP="00B47DDD">
            <w:pPr>
              <w:keepNext/>
              <w:widowControl w:val="0"/>
              <w:spacing w:after="0" w:line="240" w:lineRule="auto"/>
              <w:jc w:val="both"/>
              <w:rPr>
                <w:rFonts w:ascii="Times New Roman" w:eastAsia="Times New Roman" w:hAnsi="Times New Roman" w:cs="Times New Roman"/>
                <w:sz w:val="24"/>
                <w:szCs w:val="24"/>
              </w:rPr>
            </w:pPr>
            <w:r w:rsidRPr="004436A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4F5453A" w14:textId="77777777" w:rsidR="00B47DDD" w:rsidRPr="004436A1" w:rsidRDefault="00B47DDD" w:rsidP="00B47DDD">
            <w:pPr>
              <w:keepNext/>
              <w:widowControl w:val="0"/>
              <w:spacing w:after="0" w:line="240" w:lineRule="auto"/>
              <w:jc w:val="both"/>
              <w:rPr>
                <w:rFonts w:ascii="Times New Roman" w:eastAsia="Times New Roman" w:hAnsi="Times New Roman" w:cs="Times New Roman"/>
                <w:sz w:val="24"/>
                <w:szCs w:val="24"/>
              </w:rPr>
            </w:pPr>
            <w:r w:rsidRPr="004436A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06D7A57" w14:textId="77777777" w:rsidR="00B47DDD" w:rsidRPr="004436A1" w:rsidRDefault="00B47DDD" w:rsidP="00B47DDD">
            <w:pPr>
              <w:keepNext/>
              <w:widowControl w:val="0"/>
              <w:spacing w:after="0" w:line="240" w:lineRule="auto"/>
              <w:jc w:val="both"/>
              <w:rPr>
                <w:rFonts w:ascii="Times New Roman" w:eastAsia="Times New Roman" w:hAnsi="Times New Roman" w:cs="Times New Roman"/>
                <w:sz w:val="24"/>
                <w:szCs w:val="24"/>
              </w:rPr>
            </w:pPr>
            <w:r w:rsidRPr="004436A1">
              <w:rPr>
                <w:rFonts w:ascii="Times New Roman" w:eastAsia="Times New Roman" w:hAnsi="Times New Roman" w:cs="Times New Roman"/>
                <w:sz w:val="24"/>
                <w:szCs w:val="24"/>
              </w:rPr>
              <w:t>Оцінка здійснюється щодо предмета закупівлі в цілому.</w:t>
            </w:r>
          </w:p>
          <w:p w14:paraId="13B2719D" w14:textId="5E26EDE5" w:rsidR="00B47DDD" w:rsidRPr="004436A1" w:rsidRDefault="00B47DDD" w:rsidP="00B47DDD">
            <w:pPr>
              <w:keepNext/>
              <w:widowControl w:val="0"/>
              <w:spacing w:after="0" w:line="240" w:lineRule="auto"/>
              <w:jc w:val="both"/>
              <w:rPr>
                <w:rFonts w:ascii="Times New Roman" w:eastAsia="Times New Roman" w:hAnsi="Times New Roman" w:cs="Times New Roman"/>
                <w:sz w:val="24"/>
                <w:szCs w:val="24"/>
              </w:rPr>
            </w:pPr>
            <w:r w:rsidRPr="004436A1">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14:paraId="3FBD51A0" w14:textId="77777777" w:rsidR="00B47DDD" w:rsidRPr="004436A1" w:rsidRDefault="00B47DDD" w:rsidP="00B47DDD">
            <w:pPr>
              <w:keepNext/>
              <w:shd w:val="clear" w:color="auto" w:fill="FFFFFF"/>
              <w:spacing w:after="0" w:line="240" w:lineRule="auto"/>
              <w:jc w:val="both"/>
              <w:rPr>
                <w:rFonts w:ascii="Times New Roman" w:eastAsia="Times New Roman" w:hAnsi="Times New Roman" w:cs="Times New Roman"/>
                <w:sz w:val="24"/>
                <w:szCs w:val="24"/>
              </w:rPr>
            </w:pPr>
            <w:r w:rsidRPr="004436A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CF14CCD" w14:textId="77777777" w:rsidR="00B47DDD" w:rsidRPr="004436A1" w:rsidRDefault="00B47DDD" w:rsidP="00B47DDD">
            <w:pPr>
              <w:keepNext/>
              <w:shd w:val="clear" w:color="auto" w:fill="FFFFFF"/>
              <w:spacing w:after="0" w:line="240" w:lineRule="auto"/>
              <w:jc w:val="both"/>
              <w:rPr>
                <w:rFonts w:ascii="Times New Roman" w:eastAsia="Times New Roman" w:hAnsi="Times New Roman" w:cs="Times New Roman"/>
                <w:sz w:val="24"/>
                <w:szCs w:val="24"/>
              </w:rPr>
            </w:pPr>
            <w:r w:rsidRPr="004436A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1C40F8" w14:textId="77777777" w:rsidR="00B47DDD" w:rsidRPr="004436A1" w:rsidRDefault="00B47DDD" w:rsidP="00B47DDD">
            <w:pPr>
              <w:keepNext/>
              <w:shd w:val="clear" w:color="auto" w:fill="FFFFFF"/>
              <w:spacing w:after="0" w:line="240" w:lineRule="auto"/>
              <w:jc w:val="both"/>
              <w:rPr>
                <w:rFonts w:ascii="Times New Roman" w:eastAsia="Times New Roman" w:hAnsi="Times New Roman" w:cs="Times New Roman"/>
                <w:sz w:val="24"/>
                <w:szCs w:val="24"/>
              </w:rPr>
            </w:pPr>
            <w:r w:rsidRPr="004436A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36A1">
              <w:rPr>
                <w:rFonts w:ascii="Times New Roman" w:eastAsia="Times New Roman" w:hAnsi="Times New Roman" w:cs="Times New Roman"/>
                <w:sz w:val="24"/>
                <w:szCs w:val="24"/>
              </w:rPr>
              <w:t>невідповідностей</w:t>
            </w:r>
            <w:proofErr w:type="spellEnd"/>
            <w:r w:rsidRPr="004436A1">
              <w:rPr>
                <w:rFonts w:ascii="Times New Roman" w:eastAsia="Times New Roman" w:hAnsi="Times New Roman" w:cs="Times New Roman"/>
                <w:sz w:val="24"/>
                <w:szCs w:val="24"/>
              </w:rPr>
              <w:t xml:space="preserve"> в електронній системі </w:t>
            </w:r>
            <w:proofErr w:type="spellStart"/>
            <w:r w:rsidRPr="004436A1">
              <w:rPr>
                <w:rFonts w:ascii="Times New Roman" w:eastAsia="Times New Roman" w:hAnsi="Times New Roman" w:cs="Times New Roman"/>
                <w:sz w:val="24"/>
                <w:szCs w:val="24"/>
              </w:rPr>
              <w:t>закупівель</w:t>
            </w:r>
            <w:proofErr w:type="spellEnd"/>
            <w:r w:rsidRPr="004436A1">
              <w:rPr>
                <w:rFonts w:ascii="Times New Roman" w:eastAsia="Times New Roman" w:hAnsi="Times New Roman" w:cs="Times New Roman"/>
                <w:sz w:val="24"/>
                <w:szCs w:val="24"/>
              </w:rPr>
              <w:t>.</w:t>
            </w:r>
          </w:p>
          <w:p w14:paraId="46F54488" w14:textId="77777777" w:rsidR="00B47DDD" w:rsidRPr="00B47DDD" w:rsidRDefault="00B47DDD" w:rsidP="00B47DDD">
            <w:pPr>
              <w:keepNext/>
              <w:spacing w:after="0" w:line="240" w:lineRule="auto"/>
              <w:jc w:val="both"/>
              <w:rPr>
                <w:rFonts w:ascii="Times New Roman" w:eastAsia="Times New Roman" w:hAnsi="Times New Roman" w:cs="Times New Roman"/>
                <w:sz w:val="24"/>
                <w:szCs w:val="24"/>
                <w:highlight w:val="white"/>
              </w:rPr>
            </w:pPr>
            <w:r w:rsidRPr="004436A1">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w:t>
            </w:r>
            <w:r w:rsidRPr="00B47DDD">
              <w:rPr>
                <w:rFonts w:ascii="Times New Roman" w:eastAsia="Times New Roman" w:hAnsi="Times New Roman" w:cs="Times New Roman"/>
                <w:sz w:val="24"/>
                <w:szCs w:val="24"/>
                <w:highlight w:val="white"/>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52F876" w14:textId="77777777" w:rsidR="00B47DDD" w:rsidRPr="00B47DDD" w:rsidRDefault="00B47DDD" w:rsidP="00B47DDD">
            <w:pPr>
              <w:keepNext/>
              <w:spacing w:after="0" w:line="240" w:lineRule="auto"/>
              <w:jc w:val="both"/>
              <w:rPr>
                <w:rFonts w:ascii="Times New Roman" w:eastAsia="Times New Roman" w:hAnsi="Times New Roman" w:cs="Times New Roman"/>
                <w:strike/>
                <w:sz w:val="24"/>
                <w:szCs w:val="24"/>
                <w:highlight w:val="white"/>
              </w:rPr>
            </w:pPr>
            <w:r w:rsidRPr="00B47DDD">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47DDD">
              <w:rPr>
                <w:rFonts w:ascii="Times New Roman" w:eastAsia="Times New Roman" w:hAnsi="Times New Roman" w:cs="Times New Roman"/>
                <w:sz w:val="24"/>
                <w:szCs w:val="24"/>
                <w:highlight w:val="white"/>
              </w:rPr>
              <w:t>невідповідностей</w:t>
            </w:r>
            <w:proofErr w:type="spellEnd"/>
            <w:r w:rsidRPr="00B47DDD">
              <w:rPr>
                <w:rFonts w:ascii="Times New Roman" w:eastAsia="Times New Roman" w:hAnsi="Times New Roman" w:cs="Times New Roman"/>
                <w:sz w:val="24"/>
                <w:szCs w:val="24"/>
                <w:highlight w:val="white"/>
              </w:rPr>
              <w:t xml:space="preserve"> в інформації та/або документах, що подані учасником </w:t>
            </w:r>
            <w:r w:rsidRPr="00B47DDD">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14:paraId="6C12A5A6" w14:textId="77777777" w:rsidR="00B47DDD" w:rsidRPr="00B47DDD" w:rsidRDefault="00B47DDD" w:rsidP="00B47DDD">
            <w:pPr>
              <w:keepNext/>
              <w:widowControl w:val="0"/>
              <w:spacing w:after="0" w:line="240" w:lineRule="auto"/>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47DDD">
              <w:rPr>
                <w:rFonts w:ascii="Times New Roman" w:eastAsia="Times New Roman" w:hAnsi="Times New Roman" w:cs="Times New Roman"/>
                <w:sz w:val="24"/>
                <w:szCs w:val="24"/>
              </w:rPr>
              <w:t>закупівель</w:t>
            </w:r>
            <w:proofErr w:type="spellEnd"/>
            <w:r w:rsidRPr="00B47DD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B47DDD">
              <w:rPr>
                <w:rFonts w:ascii="Times New Roman" w:eastAsia="Times New Roman" w:hAnsi="Times New Roman" w:cs="Times New Roman"/>
                <w:sz w:val="24"/>
                <w:szCs w:val="24"/>
              </w:rPr>
              <w:t>закупівель</w:t>
            </w:r>
            <w:proofErr w:type="spellEnd"/>
            <w:r w:rsidRPr="00B47DDD">
              <w:rPr>
                <w:rFonts w:ascii="Times New Roman" w:eastAsia="Times New Roman" w:hAnsi="Times New Roman" w:cs="Times New Roman"/>
                <w:sz w:val="24"/>
                <w:szCs w:val="24"/>
              </w:rPr>
              <w:t xml:space="preserve"> </w:t>
            </w:r>
            <w:r w:rsidRPr="00B47DDD">
              <w:rPr>
                <w:rFonts w:ascii="Times New Roman" w:eastAsia="Times New Roman" w:hAnsi="Times New Roman" w:cs="Times New Roman"/>
                <w:b/>
                <w:i/>
                <w:sz w:val="24"/>
                <w:szCs w:val="24"/>
              </w:rPr>
              <w:t>протягом 24 годин</w:t>
            </w:r>
            <w:r w:rsidRPr="00B47DD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B47DDD">
              <w:rPr>
                <w:rFonts w:ascii="Times New Roman" w:eastAsia="Times New Roman" w:hAnsi="Times New Roman" w:cs="Times New Roman"/>
                <w:sz w:val="24"/>
                <w:szCs w:val="24"/>
              </w:rPr>
              <w:t>закупівель</w:t>
            </w:r>
            <w:proofErr w:type="spellEnd"/>
            <w:r w:rsidRPr="00B47DDD">
              <w:rPr>
                <w:rFonts w:ascii="Times New Roman" w:eastAsia="Times New Roman" w:hAnsi="Times New Roman" w:cs="Times New Roman"/>
                <w:sz w:val="24"/>
                <w:szCs w:val="24"/>
              </w:rPr>
              <w:t xml:space="preserve"> повідомлення з вимогою про усунення таких </w:t>
            </w:r>
            <w:proofErr w:type="spellStart"/>
            <w:r w:rsidRPr="00B47DDD">
              <w:rPr>
                <w:rFonts w:ascii="Times New Roman" w:eastAsia="Times New Roman" w:hAnsi="Times New Roman" w:cs="Times New Roman"/>
                <w:sz w:val="24"/>
                <w:szCs w:val="24"/>
              </w:rPr>
              <w:t>невідповідностей</w:t>
            </w:r>
            <w:proofErr w:type="spellEnd"/>
            <w:r w:rsidRPr="00B47DD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B47DDD">
              <w:rPr>
                <w:rFonts w:ascii="Times New Roman" w:eastAsia="Times New Roman" w:hAnsi="Times New Roman" w:cs="Times New Roman"/>
                <w:sz w:val="24"/>
                <w:szCs w:val="24"/>
              </w:rPr>
              <w:t>невиправлення</w:t>
            </w:r>
            <w:proofErr w:type="spellEnd"/>
            <w:r w:rsidRPr="00B47DDD">
              <w:rPr>
                <w:rFonts w:ascii="Times New Roman" w:eastAsia="Times New Roman" w:hAnsi="Times New Roman" w:cs="Times New Roman"/>
                <w:sz w:val="24"/>
                <w:szCs w:val="24"/>
              </w:rPr>
              <w:t xml:space="preserve"> учасниками вияв</w:t>
            </w:r>
            <w:r w:rsidRPr="00B47DDD">
              <w:rPr>
                <w:rFonts w:ascii="Times New Roman" w:eastAsia="Times New Roman" w:hAnsi="Times New Roman" w:cs="Times New Roman"/>
                <w:sz w:val="24"/>
                <w:szCs w:val="24"/>
                <w:highlight w:val="white"/>
              </w:rPr>
              <w:t xml:space="preserve">лених </w:t>
            </w:r>
            <w:proofErr w:type="spellStart"/>
            <w:r w:rsidRPr="00B47DDD">
              <w:rPr>
                <w:rFonts w:ascii="Times New Roman" w:eastAsia="Times New Roman" w:hAnsi="Times New Roman" w:cs="Times New Roman"/>
                <w:sz w:val="24"/>
                <w:szCs w:val="24"/>
                <w:highlight w:val="white"/>
              </w:rPr>
              <w:t>невідповідностей</w:t>
            </w:r>
            <w:proofErr w:type="spellEnd"/>
            <w:r w:rsidRPr="00B47DDD">
              <w:rPr>
                <w:rFonts w:ascii="Times New Roman" w:eastAsia="Times New Roman" w:hAnsi="Times New Roman" w:cs="Times New Roman"/>
                <w:sz w:val="24"/>
                <w:szCs w:val="24"/>
                <w:highlight w:val="white"/>
              </w:rPr>
              <w:t>.</w:t>
            </w:r>
          </w:p>
          <w:p w14:paraId="2269C8E4" w14:textId="77777777" w:rsidR="00B47DDD" w:rsidRPr="00B47DDD" w:rsidRDefault="00B47DDD" w:rsidP="00B47DDD">
            <w:pPr>
              <w:keepNext/>
              <w:widowControl w:val="0"/>
              <w:spacing w:after="0" w:line="240" w:lineRule="auto"/>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AF37484" w14:textId="78CDF08F" w:rsidR="00B47DDD" w:rsidRPr="004436A1" w:rsidRDefault="00B47DDD" w:rsidP="00B47DDD">
            <w:pPr>
              <w:keepNext/>
              <w:widowControl w:val="0"/>
              <w:spacing w:after="0" w:line="240" w:lineRule="auto"/>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47DDD" w:rsidRPr="00B47DDD" w14:paraId="7E8D19D1" w14:textId="77777777" w:rsidTr="006A2C99">
        <w:trPr>
          <w:trHeight w:val="1119"/>
          <w:jc w:val="center"/>
        </w:trPr>
        <w:tc>
          <w:tcPr>
            <w:tcW w:w="705" w:type="dxa"/>
          </w:tcPr>
          <w:p w14:paraId="7302E865" w14:textId="77777777" w:rsidR="00B47DDD" w:rsidRPr="00B47DDD" w:rsidRDefault="00B47DDD" w:rsidP="00B47DDD">
            <w:pPr>
              <w:widowControl w:val="0"/>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lastRenderedPageBreak/>
              <w:t>2</w:t>
            </w:r>
          </w:p>
        </w:tc>
        <w:tc>
          <w:tcPr>
            <w:tcW w:w="2835" w:type="dxa"/>
          </w:tcPr>
          <w:p w14:paraId="519A541D" w14:textId="77777777" w:rsidR="00B47DDD" w:rsidRPr="00B47DDD" w:rsidRDefault="00B47DDD" w:rsidP="00B47DDD">
            <w:pPr>
              <w:widowControl w:val="0"/>
              <w:spacing w:after="0" w:line="240" w:lineRule="auto"/>
              <w:rPr>
                <w:rFonts w:ascii="Times New Roman" w:eastAsia="Times New Roman" w:hAnsi="Times New Roman" w:cs="Times New Roman"/>
                <w:sz w:val="24"/>
                <w:szCs w:val="24"/>
              </w:rPr>
            </w:pPr>
            <w:r w:rsidRPr="00B47DDD">
              <w:rPr>
                <w:rFonts w:ascii="Times New Roman" w:eastAsia="Times New Roman" w:hAnsi="Times New Roman" w:cs="Times New Roman"/>
                <w:b/>
                <w:color w:val="000000"/>
                <w:sz w:val="24"/>
                <w:szCs w:val="24"/>
              </w:rPr>
              <w:t>Інша інформація</w:t>
            </w:r>
          </w:p>
        </w:tc>
        <w:tc>
          <w:tcPr>
            <w:tcW w:w="6420" w:type="dxa"/>
            <w:vAlign w:val="center"/>
          </w:tcPr>
          <w:p w14:paraId="2899CC41"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F3DACC9" w14:textId="77777777" w:rsidR="00B47DDD" w:rsidRPr="00B47DDD" w:rsidRDefault="00B47DDD" w:rsidP="00B47DDD">
            <w:pPr>
              <w:widowControl w:val="0"/>
              <w:spacing w:after="0" w:line="240" w:lineRule="auto"/>
              <w:ind w:right="120"/>
              <w:jc w:val="both"/>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C1A6652" w14:textId="02ED3C68"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4436A1">
              <w:rPr>
                <w:rFonts w:ascii="Times New Roman" w:eastAsia="Times New Roman" w:hAnsi="Times New Roman" w:cs="Times New Roman"/>
                <w:color w:val="000000"/>
                <w:sz w:val="24"/>
                <w:szCs w:val="24"/>
              </w:rPr>
              <w:t>ю.</w:t>
            </w:r>
            <w:r w:rsidRPr="00B47DDD">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BD446AF"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47DDD">
              <w:rPr>
                <w:rFonts w:ascii="Times New Roman" w:eastAsia="Times New Roman" w:hAnsi="Times New Roman" w:cs="Times New Roman"/>
                <w:color w:val="000000"/>
                <w:sz w:val="24"/>
                <w:szCs w:val="24"/>
              </w:rPr>
              <w:t>означатиме</w:t>
            </w:r>
            <w:proofErr w:type="spellEnd"/>
            <w:r w:rsidRPr="00B47DDD">
              <w:rPr>
                <w:rFonts w:ascii="Times New Roman" w:eastAsia="Times New Roman" w:hAnsi="Times New Roman" w:cs="Times New Roman"/>
                <w:color w:val="000000"/>
                <w:sz w:val="24"/>
                <w:szCs w:val="24"/>
              </w:rPr>
              <w:t xml:space="preserve">, що учасники процедури закупівлі, що беруть участь </w:t>
            </w:r>
            <w:r w:rsidRPr="00B47DDD">
              <w:rPr>
                <w:rFonts w:ascii="Times New Roman" w:eastAsia="Times New Roman" w:hAnsi="Times New Roman" w:cs="Times New Roman"/>
                <w:sz w:val="24"/>
                <w:szCs w:val="24"/>
              </w:rPr>
              <w:t>у</w:t>
            </w:r>
            <w:r w:rsidRPr="00B47DDD">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14:paraId="29A87AD2"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sidRPr="00B47DDD">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sidRPr="00B47DDD">
              <w:rPr>
                <w:rFonts w:ascii="Times New Roman" w:eastAsia="Times New Roman" w:hAnsi="Times New Roman" w:cs="Times New Roman"/>
                <w:sz w:val="24"/>
                <w:szCs w:val="24"/>
              </w:rPr>
              <w:t>ею</w:t>
            </w:r>
            <w:r w:rsidRPr="00B47DDD">
              <w:rPr>
                <w:rFonts w:ascii="Times New Roman" w:eastAsia="Times New Roman" w:hAnsi="Times New Roman" w:cs="Times New Roman"/>
                <w:color w:val="000000"/>
                <w:sz w:val="24"/>
                <w:szCs w:val="24"/>
              </w:rPr>
              <w:t xml:space="preserve"> 358 Кримінального </w:t>
            </w:r>
            <w:r w:rsidRPr="00B47DDD">
              <w:rPr>
                <w:rFonts w:ascii="Times New Roman" w:eastAsia="Times New Roman" w:hAnsi="Times New Roman" w:cs="Times New Roman"/>
                <w:sz w:val="24"/>
                <w:szCs w:val="24"/>
              </w:rPr>
              <w:t>к</w:t>
            </w:r>
            <w:r w:rsidRPr="00B47DDD">
              <w:rPr>
                <w:rFonts w:ascii="Times New Roman" w:eastAsia="Times New Roman" w:hAnsi="Times New Roman" w:cs="Times New Roman"/>
                <w:color w:val="000000"/>
                <w:sz w:val="24"/>
                <w:szCs w:val="24"/>
              </w:rPr>
              <w:t>одексу України.</w:t>
            </w:r>
          </w:p>
          <w:p w14:paraId="3F7C9C90"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b/>
                <w:i/>
                <w:color w:val="000000"/>
                <w:sz w:val="24"/>
                <w:szCs w:val="24"/>
                <w:u w:val="single"/>
              </w:rPr>
              <w:t>Інші умови тендерної документації:</w:t>
            </w:r>
          </w:p>
          <w:p w14:paraId="2A8F04B9" w14:textId="77777777" w:rsidR="00B47DDD" w:rsidRPr="00B47DDD" w:rsidRDefault="00B47DDD" w:rsidP="00B47DDD">
            <w:pPr>
              <w:widowControl w:val="0"/>
              <w:spacing w:after="0" w:line="240" w:lineRule="auto"/>
              <w:jc w:val="both"/>
              <w:rPr>
                <w:rFonts w:ascii="Times New Roman" w:eastAsia="Times New Roman" w:hAnsi="Times New Roman" w:cs="Times New Roman"/>
                <w:color w:val="000000"/>
                <w:sz w:val="24"/>
                <w:szCs w:val="24"/>
              </w:rPr>
            </w:pPr>
            <w:r w:rsidRPr="00B47DDD">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BB500D4"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47DDD">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47DDD">
              <w:rPr>
                <w:rFonts w:ascii="Times New Roman" w:eastAsia="Times New Roman" w:hAnsi="Times New Roman" w:cs="Times New Roman"/>
                <w:sz w:val="24"/>
                <w:szCs w:val="24"/>
              </w:rPr>
              <w:t>ненакладення</w:t>
            </w:r>
            <w:proofErr w:type="spellEnd"/>
            <w:r w:rsidRPr="00B47DD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47DDD">
              <w:rPr>
                <w:rFonts w:ascii="Times New Roman" w:eastAsia="Times New Roman" w:hAnsi="Times New Roman" w:cs="Times New Roman"/>
                <w:sz w:val="24"/>
                <w:szCs w:val="24"/>
              </w:rPr>
              <w:t>нь</w:t>
            </w:r>
            <w:proofErr w:type="spellEnd"/>
            <w:r w:rsidRPr="00B47DDD">
              <w:rPr>
                <w:rFonts w:ascii="Times New Roman" w:eastAsia="Times New Roman" w:hAnsi="Times New Roman" w:cs="Times New Roman"/>
                <w:sz w:val="24"/>
                <w:szCs w:val="24"/>
              </w:rPr>
              <w:t xml:space="preserve"> державних органів щодо цього.</w:t>
            </w:r>
          </w:p>
          <w:p w14:paraId="79ED93C3" w14:textId="77777777" w:rsidR="00B47DDD" w:rsidRPr="00B47DDD" w:rsidRDefault="00B47DDD" w:rsidP="00B47DDD">
            <w:pPr>
              <w:widowControl w:val="0"/>
              <w:spacing w:after="0" w:line="240" w:lineRule="auto"/>
              <w:jc w:val="both"/>
              <w:rPr>
                <w:rFonts w:ascii="Times New Roman" w:eastAsia="Times New Roman" w:hAnsi="Times New Roman" w:cs="Times New Roman"/>
                <w:color w:val="000000"/>
                <w:sz w:val="24"/>
                <w:szCs w:val="24"/>
              </w:rPr>
            </w:pPr>
            <w:r w:rsidRPr="00B47DDD">
              <w:rPr>
                <w:rFonts w:ascii="Times New Roman" w:eastAsia="Times New Roman" w:hAnsi="Times New Roman" w:cs="Times New Roman"/>
                <w:sz w:val="24"/>
                <w:szCs w:val="24"/>
              </w:rPr>
              <w:t>3.    Документи, що не передбачені законодавством для</w:t>
            </w:r>
            <w:r w:rsidRPr="00B47DDD">
              <w:rPr>
                <w:rFonts w:ascii="Times New Roman" w:eastAsia="Times New Roman" w:hAnsi="Times New Roman" w:cs="Times New Roman"/>
                <w:color w:val="000000"/>
                <w:sz w:val="24"/>
                <w:szCs w:val="24"/>
              </w:rPr>
              <w:t xml:space="preserve"> учасників </w:t>
            </w:r>
            <w:r w:rsidRPr="00B47DDD">
              <w:rPr>
                <w:rFonts w:ascii="Times New Roman" w:eastAsia="Times New Roman" w:hAnsi="Times New Roman" w:cs="Times New Roman"/>
                <w:sz w:val="24"/>
                <w:szCs w:val="24"/>
              </w:rPr>
              <w:t>—</w:t>
            </w:r>
            <w:r w:rsidRPr="00B47DD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47DDD">
              <w:rPr>
                <w:rFonts w:ascii="Times New Roman" w:eastAsia="Times New Roman" w:hAnsi="Times New Roman" w:cs="Times New Roman"/>
                <w:sz w:val="24"/>
                <w:szCs w:val="24"/>
              </w:rPr>
              <w:t>—</w:t>
            </w:r>
            <w:r w:rsidRPr="00B47DD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A4A9C5F" w14:textId="77777777" w:rsidR="00B47DDD" w:rsidRPr="00B47DDD" w:rsidRDefault="00B47DDD" w:rsidP="00B47DDD">
            <w:pPr>
              <w:widowControl w:val="0"/>
              <w:spacing w:after="0" w:line="240" w:lineRule="auto"/>
              <w:jc w:val="both"/>
              <w:rPr>
                <w:rFonts w:ascii="Times New Roman" w:eastAsia="Times New Roman" w:hAnsi="Times New Roman" w:cs="Times New Roman"/>
                <w:color w:val="000000"/>
                <w:sz w:val="24"/>
                <w:szCs w:val="24"/>
              </w:rPr>
            </w:pPr>
            <w:r w:rsidRPr="00B47DDD">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47DDD">
              <w:rPr>
                <w:rFonts w:ascii="Times New Roman" w:eastAsia="Times New Roman" w:hAnsi="Times New Roman" w:cs="Times New Roman"/>
                <w:sz w:val="24"/>
                <w:szCs w:val="24"/>
              </w:rPr>
              <w:t>—</w:t>
            </w:r>
            <w:r w:rsidRPr="00B47DD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47DDD">
              <w:rPr>
                <w:rFonts w:ascii="Times New Roman" w:eastAsia="Times New Roman" w:hAnsi="Times New Roman" w:cs="Times New Roman"/>
                <w:sz w:val="24"/>
                <w:szCs w:val="24"/>
              </w:rPr>
              <w:t>—</w:t>
            </w:r>
            <w:r w:rsidRPr="00B47DD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5DBE29" w14:textId="77777777" w:rsidR="00B47DDD" w:rsidRPr="00B47DDD" w:rsidRDefault="00B47DDD" w:rsidP="00B47DDD">
            <w:pPr>
              <w:widowControl w:val="0"/>
              <w:spacing w:after="0" w:line="240" w:lineRule="auto"/>
              <w:jc w:val="both"/>
              <w:rPr>
                <w:rFonts w:ascii="Times New Roman" w:eastAsia="Times New Roman" w:hAnsi="Times New Roman" w:cs="Times New Roman"/>
                <w:color w:val="000000"/>
                <w:sz w:val="24"/>
                <w:szCs w:val="24"/>
              </w:rPr>
            </w:pPr>
            <w:r w:rsidRPr="00B47DDD">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47DDD">
              <w:rPr>
                <w:rFonts w:ascii="Times New Roman" w:eastAsia="Times New Roman" w:hAnsi="Times New Roman" w:cs="Times New Roman"/>
                <w:b/>
                <w:i/>
                <w:color w:val="000000"/>
                <w:sz w:val="24"/>
                <w:szCs w:val="24"/>
              </w:rPr>
              <w:t>Додатком  1</w:t>
            </w:r>
            <w:r w:rsidRPr="00B47DD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654CF9C"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 xml:space="preserve">6.  Факт подання тендерної пропозиції учасником </w:t>
            </w:r>
            <w:r w:rsidRPr="00B47DDD">
              <w:rPr>
                <w:rFonts w:ascii="Times New Roman" w:eastAsia="Times New Roman" w:hAnsi="Times New Roman" w:cs="Times New Roman"/>
                <w:sz w:val="24"/>
                <w:szCs w:val="24"/>
              </w:rPr>
              <w:t>—</w:t>
            </w:r>
            <w:r w:rsidRPr="00B47DDD">
              <w:rPr>
                <w:rFonts w:ascii="Times New Roman" w:eastAsia="Times New Roman" w:hAnsi="Times New Roman" w:cs="Times New Roman"/>
                <w:color w:val="000000"/>
                <w:sz w:val="24"/>
                <w:szCs w:val="24"/>
              </w:rPr>
              <w:t xml:space="preserve"> фізичною особою чи фізичною особою</w:t>
            </w:r>
            <w:r w:rsidRPr="00B47DDD">
              <w:rPr>
                <w:rFonts w:ascii="Times New Roman" w:eastAsia="Times New Roman" w:hAnsi="Times New Roman" w:cs="Times New Roman"/>
                <w:sz w:val="24"/>
                <w:szCs w:val="24"/>
              </w:rPr>
              <w:t xml:space="preserve"> — </w:t>
            </w:r>
            <w:r w:rsidRPr="00B47DDD">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47DDD">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EAD6DAA"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E54CC00"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sidRPr="00B47DDD">
              <w:rPr>
                <w:rFonts w:ascii="Times New Roman" w:eastAsia="Times New Roman" w:hAnsi="Times New Roman" w:cs="Times New Roman"/>
                <w:sz w:val="24"/>
                <w:szCs w:val="24"/>
              </w:rPr>
              <w:lastRenderedPageBreak/>
              <w:t>такі документи видані.</w:t>
            </w:r>
          </w:p>
          <w:p w14:paraId="16231383"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47DDD">
              <w:rPr>
                <w:rFonts w:ascii="Times New Roman" w:eastAsia="Times New Roman" w:hAnsi="Times New Roman" w:cs="Times New Roman"/>
                <w:sz w:val="24"/>
                <w:szCs w:val="24"/>
              </w:rPr>
              <w:t>проєктом</w:t>
            </w:r>
            <w:proofErr w:type="spellEnd"/>
            <w:r w:rsidRPr="00B47DDD">
              <w:rPr>
                <w:rFonts w:ascii="Times New Roman" w:eastAsia="Times New Roman" w:hAnsi="Times New Roman" w:cs="Times New Roman"/>
                <w:sz w:val="24"/>
                <w:szCs w:val="24"/>
              </w:rPr>
              <w:t xml:space="preserve"> договору про закупівлю, викладеним у </w:t>
            </w:r>
            <w:r w:rsidRPr="00B47DDD">
              <w:rPr>
                <w:rFonts w:ascii="Times New Roman" w:eastAsia="Times New Roman" w:hAnsi="Times New Roman" w:cs="Times New Roman"/>
                <w:b/>
                <w:i/>
                <w:sz w:val="24"/>
                <w:szCs w:val="24"/>
              </w:rPr>
              <w:t>Додатку 3</w:t>
            </w:r>
            <w:r w:rsidRPr="00B47DD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47DDD">
              <w:rPr>
                <w:rFonts w:ascii="Times New Roman" w:eastAsia="Times New Roman" w:hAnsi="Times New Roman" w:cs="Times New Roman"/>
                <w:b/>
                <w:i/>
                <w:sz w:val="24"/>
                <w:szCs w:val="24"/>
              </w:rPr>
              <w:t>в п. 4 Розділу 3</w:t>
            </w:r>
            <w:r w:rsidRPr="00B47DDD">
              <w:rPr>
                <w:rFonts w:ascii="Times New Roman" w:eastAsia="Times New Roman" w:hAnsi="Times New Roman" w:cs="Times New Roman"/>
                <w:sz w:val="24"/>
                <w:szCs w:val="24"/>
              </w:rPr>
              <w:t xml:space="preserve"> до цієї тендерної документації.</w:t>
            </w:r>
          </w:p>
          <w:p w14:paraId="5AB057A3"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3A1EFA42" w14:textId="77777777" w:rsidR="00B47DDD" w:rsidRPr="00B47DDD" w:rsidRDefault="00B47DDD" w:rsidP="00B47DD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47DDD">
              <w:rPr>
                <w:rFonts w:ascii="Times New Roman" w:eastAsia="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w:t>
            </w:r>
            <w:r w:rsidRPr="00B47DDD">
              <w:rPr>
                <w:rFonts w:ascii="Times New Roman" w:eastAsia="Times New Roman" w:hAnsi="Times New Roman" w:cs="Times New Roman"/>
                <w:color w:val="000000"/>
                <w:sz w:val="24"/>
                <w:szCs w:val="24"/>
              </w:rPr>
              <w:t xml:space="preserve">опередніх відносинах між  Учасником та Замовником таку </w:t>
            </w:r>
            <w:proofErr w:type="spellStart"/>
            <w:r w:rsidRPr="00B47DDD">
              <w:rPr>
                <w:rFonts w:ascii="Times New Roman" w:eastAsia="Times New Roman" w:hAnsi="Times New Roman" w:cs="Times New Roman"/>
                <w:color w:val="000000"/>
                <w:sz w:val="24"/>
                <w:szCs w:val="24"/>
              </w:rPr>
              <w:t>оперативно</w:t>
            </w:r>
            <w:proofErr w:type="spellEnd"/>
            <w:r w:rsidRPr="00B47DDD">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1737AFC" w14:textId="77777777" w:rsidR="00B47DDD" w:rsidRPr="004436A1" w:rsidRDefault="00B47DDD" w:rsidP="00B47DDD">
            <w:pPr>
              <w:widowControl w:val="0"/>
              <w:spacing w:after="0" w:line="240" w:lineRule="auto"/>
              <w:jc w:val="both"/>
              <w:rPr>
                <w:rFonts w:ascii="Times New Roman" w:eastAsia="Times New Roman" w:hAnsi="Times New Roman" w:cs="Times New Roman"/>
                <w:color w:val="000000"/>
                <w:sz w:val="24"/>
                <w:szCs w:val="24"/>
              </w:rPr>
            </w:pPr>
            <w:r w:rsidRPr="004436A1">
              <w:rPr>
                <w:rFonts w:ascii="Times New Roman" w:eastAsia="Times New Roman" w:hAnsi="Times New Roman" w:cs="Times New Roman"/>
                <w:color w:val="000000"/>
                <w:sz w:val="24"/>
                <w:szCs w:val="24"/>
              </w:rPr>
              <w:t xml:space="preserve">11. </w:t>
            </w:r>
            <w:r w:rsidRPr="004436A1">
              <w:rPr>
                <w:rFonts w:ascii="Times New Roman" w:eastAsia="Times New Roman" w:hAnsi="Times New Roman" w:cs="Times New Roman"/>
                <w:sz w:val="24"/>
                <w:szCs w:val="24"/>
              </w:rPr>
              <w:t>Тендерна п</w:t>
            </w:r>
            <w:r w:rsidRPr="004436A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641FA8D" w14:textId="77777777" w:rsidR="00B47DDD" w:rsidRPr="00B47DDD" w:rsidRDefault="00B47DDD" w:rsidP="00B47DD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3C35C75E" w14:textId="77777777" w:rsidR="00B47DDD" w:rsidRPr="00B47DDD" w:rsidRDefault="00B47DDD" w:rsidP="00B47DD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 xml:space="preserve">—   </w:t>
            </w:r>
            <w:r w:rsidRPr="00B47DD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62E3A4F" w14:textId="77777777" w:rsidR="00B47DDD" w:rsidRPr="00B47DDD" w:rsidRDefault="00B47DDD" w:rsidP="00B47DD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 xml:space="preserve">—   </w:t>
            </w:r>
            <w:r w:rsidRPr="00B47DD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67FEEBE" w14:textId="77777777" w:rsidR="00B47DDD" w:rsidRPr="00B47DDD" w:rsidRDefault="00B47DDD" w:rsidP="00B47DDD">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B47DDD">
              <w:rPr>
                <w:rFonts w:ascii="Times New Roman" w:eastAsia="Times New Roman" w:hAnsi="Times New Roman" w:cs="Times New Roman"/>
                <w:sz w:val="24"/>
                <w:szCs w:val="24"/>
              </w:rPr>
              <w:t xml:space="preserve">—   </w:t>
            </w:r>
            <w:r w:rsidRPr="00B47DD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4F6ED94"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 xml:space="preserve">А також враховувати, що в Україні </w:t>
            </w:r>
            <w:r w:rsidRPr="00B47DDD">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B47DDD">
              <w:rPr>
                <w:rFonts w:ascii="Times New Roman" w:eastAsia="Times New Roman" w:hAnsi="Times New Roman" w:cs="Times New Roman"/>
                <w:i/>
                <w:sz w:val="24"/>
                <w:szCs w:val="24"/>
                <w:highlight w:val="white"/>
              </w:rPr>
              <w:t xml:space="preserve"> з</w:t>
            </w:r>
            <w:r w:rsidRPr="00B47DDD">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B47DDD">
              <w:rPr>
                <w:rFonts w:ascii="Times New Roman" w:eastAsia="Times New Roman" w:hAnsi="Times New Roman" w:cs="Times New Roman"/>
                <w:sz w:val="24"/>
                <w:szCs w:val="24"/>
                <w:highlight w:val="white"/>
              </w:rPr>
              <w:t>бенефіціарним</w:t>
            </w:r>
            <w:proofErr w:type="spellEnd"/>
            <w:r w:rsidRPr="00B47DD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w:t>
            </w:r>
            <w:r w:rsidRPr="00B47DDD">
              <w:rPr>
                <w:rFonts w:ascii="Times New Roman" w:eastAsia="Times New Roman" w:hAnsi="Times New Roman" w:cs="Times New Roman"/>
                <w:sz w:val="24"/>
                <w:szCs w:val="24"/>
                <w:highlight w:val="white"/>
              </w:rPr>
              <w:lastRenderedPageBreak/>
              <w:t>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47DDD">
              <w:rPr>
                <w:rFonts w:ascii="Times New Roman" w:eastAsia="Times New Roman" w:hAnsi="Times New Roman" w:cs="Times New Roman"/>
                <w:sz w:val="24"/>
                <w:szCs w:val="24"/>
              </w:rPr>
              <w:t>;</w:t>
            </w:r>
          </w:p>
          <w:p w14:paraId="20051897"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47DDD" w:rsidRPr="00B47DDD" w14:paraId="79FB58C7" w14:textId="77777777" w:rsidTr="006A2C99">
        <w:trPr>
          <w:trHeight w:val="1119"/>
          <w:jc w:val="center"/>
        </w:trPr>
        <w:tc>
          <w:tcPr>
            <w:tcW w:w="705" w:type="dxa"/>
          </w:tcPr>
          <w:p w14:paraId="06245347" w14:textId="77777777" w:rsidR="00B47DDD" w:rsidRPr="00B47DDD" w:rsidRDefault="00B47DDD" w:rsidP="00B47DDD">
            <w:pPr>
              <w:widowControl w:val="0"/>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lastRenderedPageBreak/>
              <w:t>3</w:t>
            </w:r>
          </w:p>
        </w:tc>
        <w:tc>
          <w:tcPr>
            <w:tcW w:w="2835" w:type="dxa"/>
          </w:tcPr>
          <w:p w14:paraId="3A9B7115" w14:textId="77777777" w:rsidR="00B47DDD" w:rsidRPr="00B47DDD" w:rsidRDefault="00B47DDD" w:rsidP="00B47DDD">
            <w:pPr>
              <w:widowControl w:val="0"/>
              <w:spacing w:after="0" w:line="240" w:lineRule="auto"/>
              <w:rPr>
                <w:rFonts w:ascii="Times New Roman" w:eastAsia="Times New Roman" w:hAnsi="Times New Roman" w:cs="Times New Roman"/>
                <w:sz w:val="24"/>
                <w:szCs w:val="24"/>
              </w:rPr>
            </w:pPr>
            <w:r w:rsidRPr="00B47DDD">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84E057F" w14:textId="77777777" w:rsidR="00B47DDD" w:rsidRPr="00B47DDD" w:rsidRDefault="00B47DDD" w:rsidP="00B47DDD">
            <w:pPr>
              <w:spacing w:after="0" w:line="240" w:lineRule="auto"/>
              <w:jc w:val="both"/>
              <w:rPr>
                <w:rFonts w:ascii="Times New Roman" w:eastAsia="Times New Roman" w:hAnsi="Times New Roman" w:cs="Times New Roman"/>
                <w:b/>
                <w:i/>
                <w:sz w:val="24"/>
                <w:szCs w:val="24"/>
                <w:highlight w:val="white"/>
              </w:rPr>
            </w:pPr>
            <w:r w:rsidRPr="00B47DDD">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B47DDD">
              <w:rPr>
                <w:rFonts w:ascii="Times New Roman" w:eastAsia="Times New Roman" w:hAnsi="Times New Roman" w:cs="Times New Roman"/>
                <w:b/>
                <w:i/>
                <w:sz w:val="24"/>
                <w:szCs w:val="24"/>
                <w:highlight w:val="white"/>
              </w:rPr>
              <w:t>закупівель</w:t>
            </w:r>
            <w:proofErr w:type="spellEnd"/>
            <w:r w:rsidRPr="00B47DDD">
              <w:rPr>
                <w:rFonts w:ascii="Times New Roman" w:eastAsia="Times New Roman" w:hAnsi="Times New Roman" w:cs="Times New Roman"/>
                <w:b/>
                <w:i/>
                <w:sz w:val="24"/>
                <w:szCs w:val="24"/>
                <w:highlight w:val="white"/>
              </w:rPr>
              <w:t xml:space="preserve"> у разі, коли:</w:t>
            </w:r>
          </w:p>
          <w:p w14:paraId="6435D54B" w14:textId="77777777" w:rsidR="00B47DDD" w:rsidRPr="00B47DDD" w:rsidRDefault="00B47DDD" w:rsidP="00B47DD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1) учасник процедури закупівлі:</w:t>
            </w:r>
          </w:p>
          <w:p w14:paraId="00447757" w14:textId="77777777" w:rsidR="00B47DDD" w:rsidRPr="00B47DDD" w:rsidRDefault="00B47DDD" w:rsidP="00B47DD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DA2F6F5" w14:textId="77777777" w:rsidR="00B47DDD" w:rsidRPr="00B47DDD" w:rsidRDefault="00B47DDD" w:rsidP="00B47DD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FE8F13E" w14:textId="77777777" w:rsidR="00B47DDD" w:rsidRPr="00B47DDD" w:rsidRDefault="00B47DDD" w:rsidP="00B47DD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67BB064" w14:textId="77777777" w:rsidR="00B47DDD" w:rsidRPr="00B47DDD" w:rsidRDefault="00B47DDD" w:rsidP="00B47DD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47DDD">
              <w:rPr>
                <w:rFonts w:ascii="Times New Roman" w:eastAsia="Times New Roman" w:hAnsi="Times New Roman" w:cs="Times New Roman"/>
                <w:sz w:val="24"/>
                <w:szCs w:val="24"/>
                <w:highlight w:val="white"/>
              </w:rPr>
              <w:t>невідповідностей</w:t>
            </w:r>
            <w:proofErr w:type="spellEnd"/>
            <w:r w:rsidRPr="00B47DDD">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B47DDD">
              <w:rPr>
                <w:rFonts w:ascii="Times New Roman" w:eastAsia="Times New Roman" w:hAnsi="Times New Roman" w:cs="Times New Roman"/>
                <w:sz w:val="24"/>
                <w:szCs w:val="24"/>
                <w:highlight w:val="white"/>
              </w:rPr>
              <w:t>закупівель</w:t>
            </w:r>
            <w:proofErr w:type="spellEnd"/>
            <w:r w:rsidRPr="00B47DDD">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B47DDD">
              <w:rPr>
                <w:rFonts w:ascii="Times New Roman" w:eastAsia="Times New Roman" w:hAnsi="Times New Roman" w:cs="Times New Roman"/>
                <w:sz w:val="24"/>
                <w:szCs w:val="24"/>
                <w:highlight w:val="white"/>
              </w:rPr>
              <w:t>невідповідностей</w:t>
            </w:r>
            <w:proofErr w:type="spellEnd"/>
            <w:r w:rsidRPr="00B47DDD">
              <w:rPr>
                <w:rFonts w:ascii="Times New Roman" w:eastAsia="Times New Roman" w:hAnsi="Times New Roman" w:cs="Times New Roman"/>
                <w:sz w:val="24"/>
                <w:szCs w:val="24"/>
                <w:highlight w:val="white"/>
              </w:rPr>
              <w:t>;</w:t>
            </w:r>
          </w:p>
          <w:p w14:paraId="422AB023" w14:textId="77777777" w:rsidR="00B47DDD" w:rsidRPr="00B47DDD" w:rsidRDefault="00B47DDD" w:rsidP="00B47DD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AB41750" w14:textId="77777777" w:rsidR="00B47DDD" w:rsidRPr="00B47DDD" w:rsidRDefault="00B47DDD" w:rsidP="00B47DD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9EF47C7" w14:textId="77777777" w:rsidR="00B47DDD" w:rsidRPr="00B47DDD" w:rsidRDefault="00B47DDD" w:rsidP="00B47DD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47DDD">
              <w:rPr>
                <w:rFonts w:ascii="Times New Roman" w:eastAsia="Times New Roman" w:hAnsi="Times New Roman" w:cs="Times New Roman"/>
                <w:sz w:val="24"/>
                <w:szCs w:val="24"/>
                <w:highlight w:val="white"/>
              </w:rPr>
              <w:t>бенефіціарним</w:t>
            </w:r>
            <w:proofErr w:type="spellEnd"/>
            <w:r w:rsidRPr="00B47DD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w:t>
            </w:r>
            <w:r w:rsidRPr="00B47DDD">
              <w:rPr>
                <w:rFonts w:ascii="Times New Roman" w:eastAsia="Times New Roman" w:hAnsi="Times New Roman" w:cs="Times New Roman"/>
                <w:sz w:val="24"/>
                <w:szCs w:val="24"/>
                <w:highlight w:val="white"/>
              </w:rPr>
              <w:lastRenderedPageBreak/>
              <w:t xml:space="preserve">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47DDD">
              <w:rPr>
                <w:rFonts w:ascii="Times New Roman" w:eastAsia="Times New Roman" w:hAnsi="Times New Roman" w:cs="Times New Roman"/>
                <w:sz w:val="24"/>
                <w:szCs w:val="24"/>
                <w:highlight w:val="white"/>
              </w:rPr>
              <w:t>закупівель</w:t>
            </w:r>
            <w:proofErr w:type="spellEnd"/>
            <w:r w:rsidRPr="00B47DD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A196E7" w14:textId="77777777" w:rsidR="00B47DDD" w:rsidRPr="00B47DDD" w:rsidRDefault="00B47DDD" w:rsidP="00B47DD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2) тендерна пропозиція:</w:t>
            </w:r>
          </w:p>
          <w:p w14:paraId="2126EE31" w14:textId="77777777" w:rsidR="00B47DDD" w:rsidRPr="00B47DDD" w:rsidRDefault="00B47DDD" w:rsidP="00B47DD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B47DDD">
                <w:rPr>
                  <w:rFonts w:ascii="Times New Roman" w:eastAsia="Times New Roman" w:hAnsi="Times New Roman" w:cs="Times New Roman"/>
                  <w:sz w:val="24"/>
                  <w:szCs w:val="24"/>
                  <w:highlight w:val="white"/>
                </w:rPr>
                <w:t>пункту 4</w:t>
              </w:r>
            </w:hyperlink>
            <w:r w:rsidRPr="00B47DDD">
              <w:rPr>
                <w:rFonts w:ascii="Times New Roman" w:eastAsia="Times New Roman" w:hAnsi="Times New Roman" w:cs="Times New Roman"/>
                <w:sz w:val="24"/>
                <w:szCs w:val="24"/>
                <w:highlight w:val="white"/>
              </w:rPr>
              <w:t>3 цих особливостей;</w:t>
            </w:r>
          </w:p>
          <w:p w14:paraId="6D8C9235" w14:textId="77777777" w:rsidR="00B47DDD" w:rsidRPr="00B47DDD" w:rsidRDefault="00B47DDD" w:rsidP="00B47DD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є такою, строк дії якої закінчився;</w:t>
            </w:r>
          </w:p>
          <w:p w14:paraId="44D1F53D" w14:textId="77777777" w:rsidR="00B47DDD" w:rsidRPr="00B47DDD" w:rsidRDefault="00B47DDD" w:rsidP="00B47DD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5B9F3E9" w14:textId="77777777" w:rsidR="00B47DDD" w:rsidRPr="00B47DDD" w:rsidRDefault="00B47DDD" w:rsidP="00B47DD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9CF07D1" w14:textId="77777777" w:rsidR="00B47DDD" w:rsidRPr="00B47DDD" w:rsidRDefault="00B47DDD" w:rsidP="00B47DD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3) переможець процедури закупівлі:</w:t>
            </w:r>
          </w:p>
          <w:p w14:paraId="666B8C0E" w14:textId="77777777" w:rsidR="00B47DDD" w:rsidRPr="00B47DDD" w:rsidRDefault="00B47DDD" w:rsidP="00B47DD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6E8D897" w14:textId="77777777" w:rsidR="00B47DDD" w:rsidRPr="004436A1" w:rsidRDefault="00B47DDD" w:rsidP="00B47DD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436A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DC9FB16" w14:textId="77777777" w:rsidR="00B47DDD" w:rsidRPr="00B47DDD" w:rsidRDefault="00B47DDD" w:rsidP="00B47DD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8B259D9" w14:textId="77777777" w:rsidR="00B47DDD" w:rsidRPr="00B47DDD" w:rsidRDefault="00B47DDD" w:rsidP="00B47DD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w:t>
            </w:r>
            <w:r w:rsidRPr="00B47DDD">
              <w:rPr>
                <w:rFonts w:ascii="Times New Roman" w:eastAsia="Times New Roman" w:hAnsi="Times New Roman" w:cs="Times New Roman"/>
                <w:sz w:val="24"/>
                <w:szCs w:val="24"/>
                <w:highlight w:val="white"/>
              </w:rPr>
              <w:lastRenderedPageBreak/>
              <w:t>замовником виявлено згідно з абзацом першим пункту 42 цих особливостей.</w:t>
            </w:r>
          </w:p>
          <w:p w14:paraId="6D2DD889" w14:textId="77777777" w:rsidR="00B47DDD" w:rsidRPr="00B47DDD" w:rsidRDefault="00B47DDD" w:rsidP="00B47DDD">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B47DDD">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B47DDD">
              <w:rPr>
                <w:rFonts w:ascii="Times New Roman" w:eastAsia="Times New Roman" w:hAnsi="Times New Roman" w:cs="Times New Roman"/>
                <w:b/>
                <w:i/>
                <w:sz w:val="24"/>
                <w:szCs w:val="24"/>
                <w:highlight w:val="white"/>
              </w:rPr>
              <w:t>закупівель</w:t>
            </w:r>
            <w:proofErr w:type="spellEnd"/>
            <w:r w:rsidRPr="00B47DDD">
              <w:rPr>
                <w:rFonts w:ascii="Times New Roman" w:eastAsia="Times New Roman" w:hAnsi="Times New Roman" w:cs="Times New Roman"/>
                <w:b/>
                <w:i/>
                <w:sz w:val="24"/>
                <w:szCs w:val="24"/>
                <w:highlight w:val="white"/>
              </w:rPr>
              <w:t xml:space="preserve"> у разі, коли:</w:t>
            </w:r>
          </w:p>
          <w:p w14:paraId="12D8DF9B" w14:textId="77777777" w:rsidR="00B47DDD" w:rsidRPr="00B47DDD" w:rsidRDefault="00B47DDD" w:rsidP="00B47DDD">
            <w:pPr>
              <w:spacing w:after="0" w:line="240" w:lineRule="auto"/>
              <w:ind w:firstLine="567"/>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06FD13" w14:textId="77777777" w:rsidR="00B47DDD" w:rsidRPr="004436A1" w:rsidRDefault="00B47DDD" w:rsidP="00B47DDD">
            <w:pPr>
              <w:spacing w:after="0" w:line="240" w:lineRule="auto"/>
              <w:ind w:firstLine="567"/>
              <w:jc w:val="both"/>
              <w:rPr>
                <w:rFonts w:ascii="Times New Roman" w:eastAsia="Times New Roman" w:hAnsi="Times New Roman" w:cs="Times New Roman"/>
                <w:sz w:val="24"/>
                <w:szCs w:val="24"/>
                <w:highlight w:val="white"/>
              </w:rPr>
            </w:pPr>
            <w:r w:rsidRPr="004436A1">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8278B7C" w14:textId="77777777" w:rsidR="00B47DDD" w:rsidRPr="00B47DDD" w:rsidRDefault="00B47DDD" w:rsidP="00B47DDD">
            <w:pPr>
              <w:spacing w:after="0" w:line="240" w:lineRule="auto"/>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47DDD">
              <w:rPr>
                <w:rFonts w:ascii="Times New Roman" w:eastAsia="Times New Roman" w:hAnsi="Times New Roman" w:cs="Times New Roman"/>
                <w:sz w:val="24"/>
                <w:szCs w:val="24"/>
                <w:highlight w:val="white"/>
              </w:rPr>
              <w:t>закупівель</w:t>
            </w:r>
            <w:proofErr w:type="spellEnd"/>
            <w:r w:rsidRPr="00B47DDD">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47DDD">
              <w:rPr>
                <w:rFonts w:ascii="Times New Roman" w:eastAsia="Times New Roman" w:hAnsi="Times New Roman" w:cs="Times New Roman"/>
                <w:sz w:val="24"/>
                <w:szCs w:val="24"/>
                <w:highlight w:val="white"/>
              </w:rPr>
              <w:t>закупівель</w:t>
            </w:r>
            <w:proofErr w:type="spellEnd"/>
            <w:r w:rsidRPr="00B47DDD">
              <w:rPr>
                <w:rFonts w:ascii="Times New Roman" w:eastAsia="Times New Roman" w:hAnsi="Times New Roman" w:cs="Times New Roman"/>
                <w:sz w:val="24"/>
                <w:szCs w:val="24"/>
                <w:highlight w:val="white"/>
              </w:rPr>
              <w:t>.</w:t>
            </w:r>
          </w:p>
          <w:p w14:paraId="401ED5C2" w14:textId="77777777" w:rsidR="00B47DDD" w:rsidRPr="00B47DDD" w:rsidRDefault="00B47DDD" w:rsidP="00B47DDD">
            <w:pPr>
              <w:spacing w:after="0" w:line="240" w:lineRule="auto"/>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47DDD">
              <w:rPr>
                <w:rFonts w:ascii="Times New Roman" w:eastAsia="Times New Roman" w:hAnsi="Times New Roman" w:cs="Times New Roman"/>
                <w:sz w:val="24"/>
                <w:szCs w:val="24"/>
                <w:highlight w:val="white"/>
              </w:rPr>
              <w:t>закупівель</w:t>
            </w:r>
            <w:proofErr w:type="spellEnd"/>
            <w:r w:rsidRPr="00B47DDD">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B47DDD">
              <w:rPr>
                <w:rFonts w:ascii="Times New Roman" w:eastAsia="Times New Roman" w:hAnsi="Times New Roman" w:cs="Times New Roman"/>
                <w:sz w:val="24"/>
                <w:szCs w:val="24"/>
                <w:highlight w:val="white"/>
              </w:rPr>
              <w:t>закупівель</w:t>
            </w:r>
            <w:proofErr w:type="spellEnd"/>
            <w:r w:rsidRPr="00B47DDD">
              <w:rPr>
                <w:rFonts w:ascii="Times New Roman" w:eastAsia="Times New Roman" w:hAnsi="Times New Roman" w:cs="Times New Roman"/>
                <w:sz w:val="24"/>
                <w:szCs w:val="24"/>
                <w:highlight w:val="white"/>
              </w:rPr>
              <w:t xml:space="preserve"> відповідно до статті 10 Закону.</w:t>
            </w:r>
          </w:p>
        </w:tc>
      </w:tr>
      <w:tr w:rsidR="00B47DDD" w:rsidRPr="00B47DDD" w14:paraId="50BD57D1" w14:textId="77777777" w:rsidTr="006A2C99">
        <w:trPr>
          <w:trHeight w:val="472"/>
          <w:jc w:val="center"/>
        </w:trPr>
        <w:tc>
          <w:tcPr>
            <w:tcW w:w="9960" w:type="dxa"/>
            <w:gridSpan w:val="3"/>
            <w:vAlign w:val="center"/>
          </w:tcPr>
          <w:p w14:paraId="3A89BA50" w14:textId="77777777" w:rsidR="00B47DDD" w:rsidRPr="00B47DDD" w:rsidRDefault="00B47DDD" w:rsidP="00B47DDD">
            <w:pPr>
              <w:widowControl w:val="0"/>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47DDD" w:rsidRPr="00B47DDD" w14:paraId="579DD61D" w14:textId="77777777" w:rsidTr="006A2C99">
        <w:trPr>
          <w:trHeight w:val="1119"/>
          <w:jc w:val="center"/>
        </w:trPr>
        <w:tc>
          <w:tcPr>
            <w:tcW w:w="705" w:type="dxa"/>
          </w:tcPr>
          <w:p w14:paraId="0ADED514" w14:textId="77777777" w:rsidR="00B47DDD" w:rsidRPr="00B47DDD" w:rsidRDefault="00B47DDD" w:rsidP="00B47DDD">
            <w:pPr>
              <w:widowControl w:val="0"/>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1</w:t>
            </w:r>
          </w:p>
        </w:tc>
        <w:tc>
          <w:tcPr>
            <w:tcW w:w="2835" w:type="dxa"/>
          </w:tcPr>
          <w:p w14:paraId="21A1262D" w14:textId="77777777" w:rsidR="00B47DDD" w:rsidRPr="00B47DDD" w:rsidRDefault="00B47DDD" w:rsidP="00B47DDD">
            <w:pPr>
              <w:widowControl w:val="0"/>
              <w:spacing w:after="0" w:line="240" w:lineRule="auto"/>
              <w:rPr>
                <w:rFonts w:ascii="Times New Roman" w:eastAsia="Times New Roman" w:hAnsi="Times New Roman" w:cs="Times New Roman"/>
                <w:b/>
                <w:sz w:val="24"/>
                <w:szCs w:val="24"/>
              </w:rPr>
            </w:pPr>
            <w:r w:rsidRPr="00B47DD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E4251E2" w14:textId="77777777" w:rsidR="00B47DDD" w:rsidRPr="00B47DDD" w:rsidRDefault="00B47DDD" w:rsidP="00B47DDD">
            <w:pPr>
              <w:widowControl w:val="0"/>
              <w:spacing w:after="0" w:line="240" w:lineRule="auto"/>
              <w:jc w:val="both"/>
              <w:rPr>
                <w:rFonts w:ascii="Times New Roman" w:eastAsia="Times New Roman" w:hAnsi="Times New Roman" w:cs="Times New Roman"/>
                <w:b/>
                <w:i/>
                <w:sz w:val="24"/>
                <w:szCs w:val="24"/>
              </w:rPr>
            </w:pPr>
            <w:r w:rsidRPr="00B47DDD">
              <w:rPr>
                <w:rFonts w:ascii="Times New Roman" w:eastAsia="Times New Roman" w:hAnsi="Times New Roman" w:cs="Times New Roman"/>
                <w:b/>
                <w:i/>
                <w:sz w:val="24"/>
                <w:szCs w:val="24"/>
              </w:rPr>
              <w:t>Замовник відміняє відкриті торги у разі:</w:t>
            </w:r>
          </w:p>
          <w:p w14:paraId="114C1429"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1) відсутності подальшої потреби в закупівлі товарів, робіт чи послуг;</w:t>
            </w:r>
          </w:p>
          <w:p w14:paraId="2EAE2031"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 xml:space="preserve">2) неможливості усунення порушень, що виникли через </w:t>
            </w:r>
            <w:r w:rsidRPr="00B47DDD">
              <w:rPr>
                <w:rFonts w:ascii="Times New Roman" w:eastAsia="Times New Roman" w:hAnsi="Times New Roman" w:cs="Times New Roman"/>
                <w:sz w:val="24"/>
                <w:szCs w:val="24"/>
              </w:rPr>
              <w:lastRenderedPageBreak/>
              <w:t xml:space="preserve">виявлені порушення вимог законодавства у сфері публічних </w:t>
            </w:r>
            <w:proofErr w:type="spellStart"/>
            <w:r w:rsidRPr="00B47DDD">
              <w:rPr>
                <w:rFonts w:ascii="Times New Roman" w:eastAsia="Times New Roman" w:hAnsi="Times New Roman" w:cs="Times New Roman"/>
                <w:sz w:val="24"/>
                <w:szCs w:val="24"/>
              </w:rPr>
              <w:t>закупівель</w:t>
            </w:r>
            <w:proofErr w:type="spellEnd"/>
            <w:r w:rsidRPr="00B47DDD">
              <w:rPr>
                <w:rFonts w:ascii="Times New Roman" w:eastAsia="Times New Roman" w:hAnsi="Times New Roman" w:cs="Times New Roman"/>
                <w:sz w:val="24"/>
                <w:szCs w:val="24"/>
              </w:rPr>
              <w:t>, з описом таких порушень;</w:t>
            </w:r>
          </w:p>
          <w:p w14:paraId="6915D396"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5630EE4"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43EFBCC"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 xml:space="preserve">У разі відміни відкритих торгів замовник </w:t>
            </w:r>
            <w:r w:rsidRPr="00B47DDD">
              <w:rPr>
                <w:rFonts w:ascii="Times New Roman" w:eastAsia="Times New Roman" w:hAnsi="Times New Roman" w:cs="Times New Roman"/>
                <w:b/>
                <w:i/>
                <w:sz w:val="24"/>
                <w:szCs w:val="24"/>
              </w:rPr>
              <w:t>протягом одного робочого дня</w:t>
            </w:r>
            <w:r w:rsidRPr="00B47DD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B47DDD">
              <w:rPr>
                <w:rFonts w:ascii="Times New Roman" w:eastAsia="Times New Roman" w:hAnsi="Times New Roman" w:cs="Times New Roman"/>
                <w:sz w:val="24"/>
                <w:szCs w:val="24"/>
              </w:rPr>
              <w:t>закупівель</w:t>
            </w:r>
            <w:proofErr w:type="spellEnd"/>
            <w:r w:rsidRPr="00B47DDD">
              <w:rPr>
                <w:rFonts w:ascii="Times New Roman" w:eastAsia="Times New Roman" w:hAnsi="Times New Roman" w:cs="Times New Roman"/>
                <w:sz w:val="24"/>
                <w:szCs w:val="24"/>
              </w:rPr>
              <w:t xml:space="preserve"> підстави прийняття такого рішення.</w:t>
            </w:r>
          </w:p>
          <w:p w14:paraId="3F4E9913" w14:textId="77777777" w:rsidR="00B47DDD" w:rsidRPr="00B47DDD" w:rsidRDefault="00B47DDD" w:rsidP="00B47DDD">
            <w:pPr>
              <w:widowControl w:val="0"/>
              <w:spacing w:after="0" w:line="240" w:lineRule="auto"/>
              <w:jc w:val="both"/>
              <w:rPr>
                <w:rFonts w:ascii="Times New Roman" w:eastAsia="Times New Roman" w:hAnsi="Times New Roman" w:cs="Times New Roman"/>
                <w:b/>
                <w:i/>
                <w:sz w:val="24"/>
                <w:szCs w:val="24"/>
              </w:rPr>
            </w:pPr>
            <w:r w:rsidRPr="00B47DD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B47DDD">
              <w:rPr>
                <w:rFonts w:ascii="Times New Roman" w:eastAsia="Times New Roman" w:hAnsi="Times New Roman" w:cs="Times New Roman"/>
                <w:b/>
                <w:i/>
                <w:sz w:val="24"/>
                <w:szCs w:val="24"/>
              </w:rPr>
              <w:t>закупівель</w:t>
            </w:r>
            <w:proofErr w:type="spellEnd"/>
            <w:r w:rsidRPr="00B47DDD">
              <w:rPr>
                <w:rFonts w:ascii="Times New Roman" w:eastAsia="Times New Roman" w:hAnsi="Times New Roman" w:cs="Times New Roman"/>
                <w:b/>
                <w:i/>
                <w:sz w:val="24"/>
                <w:szCs w:val="24"/>
              </w:rPr>
              <w:t xml:space="preserve"> у разі:</w:t>
            </w:r>
          </w:p>
          <w:p w14:paraId="4553512F"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47DDD">
              <w:rPr>
                <w:rFonts w:ascii="Times New Roman" w:eastAsia="Times New Roman" w:hAnsi="Times New Roman" w:cs="Times New Roman"/>
                <w:sz w:val="24"/>
                <w:szCs w:val="24"/>
                <w:highlight w:val="white"/>
              </w:rPr>
              <w:t>цими особливостями</w:t>
            </w:r>
            <w:r w:rsidRPr="00B47DDD">
              <w:rPr>
                <w:rFonts w:ascii="Times New Roman" w:eastAsia="Times New Roman" w:hAnsi="Times New Roman" w:cs="Times New Roman"/>
                <w:sz w:val="24"/>
                <w:szCs w:val="24"/>
              </w:rPr>
              <w:t>;</w:t>
            </w:r>
          </w:p>
          <w:p w14:paraId="285E4567"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2) не</w:t>
            </w:r>
            <w:r w:rsidRPr="00B47DDD">
              <w:rPr>
                <w:rFonts w:ascii="Times New Roman" w:eastAsia="Times New Roman" w:hAnsi="Times New Roman" w:cs="Times New Roman"/>
                <w:sz w:val="24"/>
                <w:szCs w:val="24"/>
                <w:highlight w:val="white"/>
              </w:rPr>
              <w:t>подання жодної тендерної пропозиції для участі</w:t>
            </w:r>
            <w:r w:rsidRPr="00B47DDD">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B47DDD">
              <w:rPr>
                <w:rFonts w:ascii="Times New Roman" w:eastAsia="Times New Roman" w:hAnsi="Times New Roman" w:cs="Times New Roman"/>
                <w:sz w:val="24"/>
                <w:szCs w:val="24"/>
                <w:highlight w:val="white"/>
              </w:rPr>
              <w:t>цими особливостями</w:t>
            </w:r>
            <w:r w:rsidRPr="00B47DDD">
              <w:rPr>
                <w:rFonts w:ascii="Times New Roman" w:eastAsia="Times New Roman" w:hAnsi="Times New Roman" w:cs="Times New Roman"/>
                <w:sz w:val="24"/>
                <w:szCs w:val="24"/>
              </w:rPr>
              <w:t>.</w:t>
            </w:r>
          </w:p>
          <w:p w14:paraId="43994547"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 xml:space="preserve">Електронною системою </w:t>
            </w:r>
            <w:proofErr w:type="spellStart"/>
            <w:r w:rsidRPr="00B47DDD">
              <w:rPr>
                <w:rFonts w:ascii="Times New Roman" w:eastAsia="Times New Roman" w:hAnsi="Times New Roman" w:cs="Times New Roman"/>
                <w:sz w:val="24"/>
                <w:szCs w:val="24"/>
              </w:rPr>
              <w:t>закупівель</w:t>
            </w:r>
            <w:proofErr w:type="spellEnd"/>
            <w:r w:rsidRPr="00B47DD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A038BDB"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Відкриті торги можуть бути відмінені частково (за лотом).</w:t>
            </w:r>
          </w:p>
          <w:p w14:paraId="2519534F"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47DDD">
              <w:rPr>
                <w:rFonts w:ascii="Times New Roman" w:eastAsia="Times New Roman" w:hAnsi="Times New Roman" w:cs="Times New Roman"/>
                <w:sz w:val="24"/>
                <w:szCs w:val="24"/>
              </w:rPr>
              <w:t>закупівель</w:t>
            </w:r>
            <w:proofErr w:type="spellEnd"/>
            <w:r w:rsidRPr="00B47DDD">
              <w:rPr>
                <w:rFonts w:ascii="Times New Roman" w:eastAsia="Times New Roman" w:hAnsi="Times New Roman" w:cs="Times New Roman"/>
                <w:sz w:val="24"/>
                <w:szCs w:val="24"/>
              </w:rPr>
              <w:t xml:space="preserve"> в день її оприлюднення</w:t>
            </w:r>
            <w:r w:rsidRPr="00B47DDD">
              <w:rPr>
                <w:rFonts w:ascii="Times New Roman" w:eastAsia="Times New Roman" w:hAnsi="Times New Roman" w:cs="Times New Roman"/>
                <w:color w:val="4A86E8"/>
                <w:sz w:val="24"/>
                <w:szCs w:val="24"/>
              </w:rPr>
              <w:t>.</w:t>
            </w:r>
          </w:p>
        </w:tc>
      </w:tr>
      <w:tr w:rsidR="00B47DDD" w:rsidRPr="00B47DDD" w14:paraId="37CB5BAE" w14:textId="77777777" w:rsidTr="006A2C99">
        <w:trPr>
          <w:trHeight w:val="1119"/>
          <w:jc w:val="center"/>
        </w:trPr>
        <w:tc>
          <w:tcPr>
            <w:tcW w:w="705" w:type="dxa"/>
          </w:tcPr>
          <w:p w14:paraId="5D2BFD43" w14:textId="77777777" w:rsidR="00B47DDD" w:rsidRPr="00B47DDD" w:rsidRDefault="00B47DDD" w:rsidP="00B47DDD">
            <w:pPr>
              <w:widowControl w:val="0"/>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lastRenderedPageBreak/>
              <w:t>2</w:t>
            </w:r>
          </w:p>
        </w:tc>
        <w:tc>
          <w:tcPr>
            <w:tcW w:w="2835" w:type="dxa"/>
          </w:tcPr>
          <w:p w14:paraId="7B9FCE4D" w14:textId="77777777" w:rsidR="00B47DDD" w:rsidRPr="00B47DDD" w:rsidRDefault="00B47DDD" w:rsidP="00B47DDD">
            <w:pPr>
              <w:widowControl w:val="0"/>
              <w:spacing w:after="0" w:line="240" w:lineRule="auto"/>
              <w:rPr>
                <w:rFonts w:ascii="Times New Roman" w:eastAsia="Times New Roman" w:hAnsi="Times New Roman" w:cs="Times New Roman"/>
                <w:sz w:val="24"/>
                <w:szCs w:val="24"/>
              </w:rPr>
            </w:pPr>
            <w:r w:rsidRPr="00B47DDD">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CBA4D72"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47DDD">
              <w:rPr>
                <w:rFonts w:ascii="Times New Roman" w:eastAsia="Times New Roman" w:hAnsi="Times New Roman" w:cs="Times New Roman"/>
                <w:b/>
                <w:i/>
                <w:sz w:val="24"/>
                <w:szCs w:val="24"/>
                <w:highlight w:val="white"/>
              </w:rPr>
              <w:t>не пізніше ніж через 15 днів</w:t>
            </w:r>
            <w:r w:rsidRPr="00B47DD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47DDD">
              <w:rPr>
                <w:rFonts w:ascii="Times New Roman" w:eastAsia="Times New Roman" w:hAnsi="Times New Roman" w:cs="Times New Roman"/>
                <w:b/>
                <w:i/>
                <w:sz w:val="24"/>
                <w:szCs w:val="24"/>
                <w:highlight w:val="white"/>
              </w:rPr>
              <w:t>може бути продовжений до 60 днів</w:t>
            </w:r>
            <w:r w:rsidRPr="00B47DDD">
              <w:rPr>
                <w:rFonts w:ascii="Times New Roman" w:eastAsia="Times New Roman" w:hAnsi="Times New Roman" w:cs="Times New Roman"/>
                <w:sz w:val="24"/>
                <w:szCs w:val="24"/>
                <w:highlight w:val="white"/>
              </w:rPr>
              <w:t xml:space="preserve">. </w:t>
            </w:r>
          </w:p>
          <w:p w14:paraId="5239D06D"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B47DDD">
              <w:rPr>
                <w:rFonts w:ascii="Times New Roman" w:eastAsia="Times New Roman" w:hAnsi="Times New Roman" w:cs="Times New Roman"/>
                <w:sz w:val="24"/>
                <w:szCs w:val="24"/>
                <w:highlight w:val="white"/>
              </w:rPr>
              <w:t>закупівель</w:t>
            </w:r>
            <w:proofErr w:type="spellEnd"/>
            <w:r w:rsidRPr="00B47DDD">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EFDC06A"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47DDD">
              <w:rPr>
                <w:rFonts w:ascii="Times New Roman" w:eastAsia="Times New Roman" w:hAnsi="Times New Roman" w:cs="Times New Roman"/>
                <w:b/>
                <w:i/>
                <w:sz w:val="24"/>
                <w:szCs w:val="24"/>
                <w:highlight w:val="white"/>
              </w:rPr>
              <w:t>не може бути укладено раніше ніж через п’ять днів</w:t>
            </w:r>
            <w:r w:rsidRPr="00B47DDD">
              <w:rPr>
                <w:rFonts w:ascii="Times New Roman" w:eastAsia="Times New Roman" w:hAnsi="Times New Roman" w:cs="Times New Roman"/>
                <w:i/>
                <w:sz w:val="24"/>
                <w:szCs w:val="24"/>
                <w:highlight w:val="white"/>
              </w:rPr>
              <w:t xml:space="preserve"> </w:t>
            </w:r>
            <w:r w:rsidRPr="00B47DDD">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B47DDD">
              <w:rPr>
                <w:rFonts w:ascii="Times New Roman" w:eastAsia="Times New Roman" w:hAnsi="Times New Roman" w:cs="Times New Roman"/>
                <w:sz w:val="24"/>
                <w:szCs w:val="24"/>
                <w:highlight w:val="white"/>
              </w:rPr>
              <w:t>закупівель</w:t>
            </w:r>
            <w:proofErr w:type="spellEnd"/>
            <w:r w:rsidRPr="00B47DDD">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47DDD" w:rsidRPr="00B47DDD" w14:paraId="3E14BF20" w14:textId="77777777" w:rsidTr="006A2C99">
        <w:trPr>
          <w:trHeight w:val="1119"/>
          <w:jc w:val="center"/>
        </w:trPr>
        <w:tc>
          <w:tcPr>
            <w:tcW w:w="705" w:type="dxa"/>
          </w:tcPr>
          <w:p w14:paraId="0F88EC65" w14:textId="77777777" w:rsidR="00B47DDD" w:rsidRPr="00B47DDD" w:rsidRDefault="00B47DDD" w:rsidP="00B47DDD">
            <w:pPr>
              <w:widowControl w:val="0"/>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t>3</w:t>
            </w:r>
          </w:p>
        </w:tc>
        <w:tc>
          <w:tcPr>
            <w:tcW w:w="2835" w:type="dxa"/>
          </w:tcPr>
          <w:p w14:paraId="12E18B6D" w14:textId="77777777" w:rsidR="00B47DDD" w:rsidRPr="00B47DDD" w:rsidRDefault="00B47DDD" w:rsidP="00B47DDD">
            <w:pPr>
              <w:widowControl w:val="0"/>
              <w:spacing w:after="0" w:line="240" w:lineRule="auto"/>
              <w:rPr>
                <w:rFonts w:ascii="Times New Roman" w:eastAsia="Times New Roman" w:hAnsi="Times New Roman" w:cs="Times New Roman"/>
                <w:sz w:val="24"/>
                <w:szCs w:val="24"/>
              </w:rPr>
            </w:pPr>
            <w:proofErr w:type="spellStart"/>
            <w:r w:rsidRPr="00B47DDD">
              <w:rPr>
                <w:rFonts w:ascii="Times New Roman" w:eastAsia="Times New Roman" w:hAnsi="Times New Roman" w:cs="Times New Roman"/>
                <w:b/>
                <w:color w:val="000000"/>
                <w:sz w:val="24"/>
                <w:szCs w:val="24"/>
              </w:rPr>
              <w:t>Проєкт</w:t>
            </w:r>
            <w:proofErr w:type="spellEnd"/>
            <w:r w:rsidRPr="00B47DDD">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71AE98EE" w14:textId="77777777" w:rsidR="00B47DDD" w:rsidRPr="00B47DDD" w:rsidRDefault="00B47DDD" w:rsidP="00B47DDD">
            <w:pPr>
              <w:widowControl w:val="0"/>
              <w:spacing w:after="0" w:line="240" w:lineRule="auto"/>
              <w:ind w:right="120"/>
              <w:jc w:val="both"/>
              <w:rPr>
                <w:rFonts w:ascii="Times New Roman" w:eastAsia="Times New Roman" w:hAnsi="Times New Roman" w:cs="Times New Roman"/>
                <w:sz w:val="24"/>
                <w:szCs w:val="24"/>
              </w:rPr>
            </w:pPr>
            <w:proofErr w:type="spellStart"/>
            <w:r w:rsidRPr="00B47DDD">
              <w:rPr>
                <w:rFonts w:ascii="Times New Roman" w:eastAsia="Times New Roman" w:hAnsi="Times New Roman" w:cs="Times New Roman"/>
                <w:sz w:val="24"/>
                <w:szCs w:val="24"/>
              </w:rPr>
              <w:t>Проєкт</w:t>
            </w:r>
            <w:proofErr w:type="spellEnd"/>
            <w:r w:rsidRPr="00B47DDD">
              <w:rPr>
                <w:rFonts w:ascii="Times New Roman" w:eastAsia="Times New Roman" w:hAnsi="Times New Roman" w:cs="Times New Roman"/>
                <w:sz w:val="24"/>
                <w:szCs w:val="24"/>
              </w:rPr>
              <w:t xml:space="preserve"> договору про закупівлю викладено в </w:t>
            </w:r>
            <w:r w:rsidRPr="00B47DDD">
              <w:rPr>
                <w:rFonts w:ascii="Times New Roman" w:eastAsia="Times New Roman" w:hAnsi="Times New Roman" w:cs="Times New Roman"/>
                <w:b/>
                <w:i/>
                <w:sz w:val="24"/>
                <w:szCs w:val="24"/>
              </w:rPr>
              <w:t>Додатку 3</w:t>
            </w:r>
            <w:r w:rsidRPr="00B47DDD">
              <w:rPr>
                <w:rFonts w:ascii="Times New Roman" w:eastAsia="Times New Roman" w:hAnsi="Times New Roman" w:cs="Times New Roman"/>
                <w:sz w:val="24"/>
                <w:szCs w:val="24"/>
              </w:rPr>
              <w:t xml:space="preserve"> до цієї тендерної документації.</w:t>
            </w:r>
          </w:p>
          <w:p w14:paraId="522DD57A" w14:textId="77777777" w:rsidR="00B47DDD" w:rsidRPr="00B47DDD" w:rsidRDefault="00B47DDD" w:rsidP="00B47DDD">
            <w:pPr>
              <w:widowControl w:val="0"/>
              <w:spacing w:after="0" w:line="240" w:lineRule="auto"/>
              <w:ind w:right="120"/>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3637C44" w14:textId="77777777" w:rsidR="00B47DDD" w:rsidRPr="00B47DDD" w:rsidRDefault="00B47DDD" w:rsidP="00B47DDD">
            <w:pPr>
              <w:widowControl w:val="0"/>
              <w:spacing w:after="0" w:line="240" w:lineRule="auto"/>
              <w:ind w:right="120"/>
              <w:jc w:val="both"/>
              <w:rPr>
                <w:rFonts w:ascii="Times New Roman" w:eastAsia="Times New Roman" w:hAnsi="Times New Roman" w:cs="Times New Roman"/>
                <w:sz w:val="24"/>
                <w:szCs w:val="24"/>
                <w:highlight w:val="white"/>
              </w:rPr>
            </w:pPr>
            <w:r w:rsidRPr="00B47DD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AA31977" w14:textId="77777777" w:rsidR="00B47DDD" w:rsidRPr="00B47DDD" w:rsidRDefault="00B47DDD" w:rsidP="00B47DDD">
            <w:pPr>
              <w:widowControl w:val="0"/>
              <w:spacing w:after="0" w:line="240" w:lineRule="auto"/>
              <w:ind w:right="120"/>
              <w:jc w:val="both"/>
              <w:rPr>
                <w:rFonts w:ascii="Times New Roman" w:eastAsia="Times New Roman" w:hAnsi="Times New Roman" w:cs="Times New Roman"/>
                <w:sz w:val="24"/>
                <w:szCs w:val="24"/>
                <w:highlight w:val="white"/>
              </w:rPr>
            </w:pPr>
          </w:p>
        </w:tc>
      </w:tr>
      <w:tr w:rsidR="00B47DDD" w:rsidRPr="00B47DDD" w14:paraId="10480A2A" w14:textId="77777777" w:rsidTr="006A2C99">
        <w:trPr>
          <w:trHeight w:val="1860"/>
          <w:jc w:val="center"/>
        </w:trPr>
        <w:tc>
          <w:tcPr>
            <w:tcW w:w="705" w:type="dxa"/>
          </w:tcPr>
          <w:p w14:paraId="3CF500BF" w14:textId="77777777" w:rsidR="00B47DDD" w:rsidRPr="00B47DDD" w:rsidRDefault="00B47DDD" w:rsidP="00B47DDD">
            <w:pPr>
              <w:widowControl w:val="0"/>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color w:val="000000"/>
                <w:sz w:val="24"/>
                <w:szCs w:val="24"/>
              </w:rPr>
              <w:lastRenderedPageBreak/>
              <w:t>4</w:t>
            </w:r>
          </w:p>
        </w:tc>
        <w:tc>
          <w:tcPr>
            <w:tcW w:w="2835" w:type="dxa"/>
          </w:tcPr>
          <w:p w14:paraId="1E2A7C3A" w14:textId="77777777" w:rsidR="00B47DDD" w:rsidRPr="00B47DDD" w:rsidRDefault="00B47DDD" w:rsidP="00B47DDD">
            <w:pPr>
              <w:widowControl w:val="0"/>
              <w:spacing w:after="0" w:line="240" w:lineRule="auto"/>
              <w:rPr>
                <w:rFonts w:ascii="Times New Roman" w:eastAsia="Times New Roman" w:hAnsi="Times New Roman" w:cs="Times New Roman"/>
                <w:sz w:val="24"/>
                <w:szCs w:val="24"/>
              </w:rPr>
            </w:pPr>
            <w:r w:rsidRPr="00B47DDD">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EEC7291"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highlight w:val="white"/>
              </w:rPr>
            </w:pPr>
            <w:r w:rsidRPr="004436A1">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FF4190A"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27171D8" w14:textId="77777777" w:rsidR="00B47DDD" w:rsidRPr="00B47DDD" w:rsidRDefault="00B47DDD" w:rsidP="00B47DDD">
            <w:pPr>
              <w:shd w:val="clear" w:color="auto" w:fill="FFFFFF"/>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47DDD">
              <w:rPr>
                <w:rFonts w:ascii="Times New Roman" w:eastAsia="Times New Roman" w:hAnsi="Times New Roman" w:cs="Times New Roman"/>
                <w:sz w:val="24"/>
                <w:szCs w:val="24"/>
                <w:highlight w:val="white"/>
              </w:rPr>
              <w:t>у тому числі за результатами електронного аукціону, кр</w:t>
            </w:r>
            <w:r w:rsidRPr="00B47DDD">
              <w:rPr>
                <w:rFonts w:ascii="Times New Roman" w:eastAsia="Times New Roman" w:hAnsi="Times New Roman" w:cs="Times New Roman"/>
                <w:sz w:val="24"/>
                <w:szCs w:val="24"/>
              </w:rPr>
              <w:t>ім випадків:</w:t>
            </w:r>
          </w:p>
          <w:p w14:paraId="152943D0"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визначення грошового еквівалента зобов’язання в іноземній валюті;</w:t>
            </w:r>
          </w:p>
          <w:p w14:paraId="6B1B3BF5"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ED80517" w14:textId="623319FA"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p>
        </w:tc>
      </w:tr>
      <w:tr w:rsidR="00B47DDD" w:rsidRPr="00B47DDD" w14:paraId="4A9D92CB" w14:textId="77777777" w:rsidTr="006A2C99">
        <w:trPr>
          <w:jc w:val="center"/>
        </w:trPr>
        <w:tc>
          <w:tcPr>
            <w:tcW w:w="705" w:type="dxa"/>
          </w:tcPr>
          <w:p w14:paraId="36BAB9B0" w14:textId="77777777" w:rsidR="00B47DDD" w:rsidRPr="00B47DDD" w:rsidRDefault="00B47DDD" w:rsidP="00B47DDD">
            <w:pPr>
              <w:widowControl w:val="0"/>
              <w:spacing w:after="0" w:line="240" w:lineRule="auto"/>
              <w:jc w:val="center"/>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rPr>
              <w:t>5</w:t>
            </w:r>
          </w:p>
        </w:tc>
        <w:tc>
          <w:tcPr>
            <w:tcW w:w="2835" w:type="dxa"/>
          </w:tcPr>
          <w:p w14:paraId="347252E7" w14:textId="77777777" w:rsidR="00B47DDD" w:rsidRPr="00B47DDD" w:rsidRDefault="00B47DDD" w:rsidP="00B47DDD">
            <w:pPr>
              <w:widowControl w:val="0"/>
              <w:spacing w:after="0" w:line="240" w:lineRule="auto"/>
              <w:rPr>
                <w:rFonts w:ascii="Times New Roman" w:eastAsia="Times New Roman" w:hAnsi="Times New Roman" w:cs="Times New Roman"/>
                <w:sz w:val="24"/>
                <w:szCs w:val="24"/>
              </w:rPr>
            </w:pPr>
            <w:r w:rsidRPr="00B47DDD">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0E34A14" w14:textId="77777777" w:rsidR="00B47DDD" w:rsidRPr="00B47DDD" w:rsidRDefault="00B47DDD" w:rsidP="00B47DDD">
            <w:pPr>
              <w:widowControl w:val="0"/>
              <w:spacing w:after="0" w:line="240" w:lineRule="auto"/>
              <w:ind w:right="120"/>
              <w:jc w:val="both"/>
              <w:rPr>
                <w:rFonts w:ascii="Times New Roman" w:eastAsia="Times New Roman" w:hAnsi="Times New Roman" w:cs="Times New Roman"/>
                <w:color w:val="FF0000"/>
                <w:sz w:val="24"/>
                <w:szCs w:val="24"/>
                <w:highlight w:val="yellow"/>
              </w:rPr>
            </w:pPr>
            <w:r w:rsidRPr="004436A1">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A15520F"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3EF9DAE6" w14:textId="5D786E80" w:rsidR="00B47DDD" w:rsidRPr="004436A1" w:rsidRDefault="00B47DDD" w:rsidP="00B47DDD">
      <w:pPr>
        <w:widowControl w:val="0"/>
        <w:spacing w:after="0" w:line="240" w:lineRule="auto"/>
        <w:jc w:val="both"/>
        <w:rPr>
          <w:rFonts w:ascii="Times New Roman" w:eastAsia="Times New Roman" w:hAnsi="Times New Roman" w:cs="Times New Roman"/>
          <w:sz w:val="24"/>
          <w:szCs w:val="24"/>
        </w:rPr>
      </w:pPr>
      <w:r w:rsidRPr="00B47DDD">
        <w:rPr>
          <w:rFonts w:ascii="Times New Roman" w:eastAsia="Times New Roman" w:hAnsi="Times New Roman" w:cs="Times New Roman"/>
          <w:sz w:val="24"/>
          <w:szCs w:val="24"/>
          <w:highlight w:val="white"/>
        </w:rPr>
        <w:t xml:space="preserve">Додатки: </w:t>
      </w:r>
      <w:r w:rsidRPr="00B47DDD">
        <w:rPr>
          <w:rFonts w:ascii="Times New Roman" w:eastAsia="Times New Roman" w:hAnsi="Times New Roman" w:cs="Times New Roman"/>
          <w:sz w:val="24"/>
          <w:szCs w:val="24"/>
          <w:highlight w:val="white"/>
        </w:rPr>
        <w:tab/>
      </w:r>
      <w:r w:rsidRPr="00B47DDD">
        <w:rPr>
          <w:rFonts w:ascii="Times New Roman" w:eastAsia="Times New Roman" w:hAnsi="Times New Roman" w:cs="Times New Roman"/>
          <w:sz w:val="24"/>
          <w:szCs w:val="24"/>
          <w:highlight w:val="white"/>
        </w:rPr>
        <w:tab/>
      </w:r>
      <w:r w:rsidRPr="00B47DDD">
        <w:rPr>
          <w:rFonts w:ascii="Times New Roman" w:eastAsia="Times New Roman" w:hAnsi="Times New Roman" w:cs="Times New Roman"/>
          <w:sz w:val="24"/>
          <w:szCs w:val="24"/>
          <w:highlight w:val="white"/>
        </w:rPr>
        <w:tab/>
        <w:t xml:space="preserve">1. Додаток 1 до тендерної документації </w:t>
      </w:r>
      <w:r w:rsidRPr="004436A1">
        <w:rPr>
          <w:rFonts w:ascii="Times New Roman" w:eastAsia="Times New Roman" w:hAnsi="Times New Roman" w:cs="Times New Roman"/>
          <w:sz w:val="24"/>
          <w:szCs w:val="24"/>
        </w:rPr>
        <w:t>в 1 прим.</w:t>
      </w:r>
    </w:p>
    <w:p w14:paraId="124F6E0B" w14:textId="70341DCE" w:rsidR="00B47DDD" w:rsidRPr="004436A1" w:rsidRDefault="00B47DDD" w:rsidP="00B47DDD">
      <w:pPr>
        <w:widowControl w:val="0"/>
        <w:spacing w:after="0" w:line="240" w:lineRule="auto"/>
        <w:jc w:val="both"/>
        <w:rPr>
          <w:rFonts w:ascii="Times New Roman" w:eastAsia="Times New Roman" w:hAnsi="Times New Roman" w:cs="Times New Roman"/>
          <w:sz w:val="24"/>
          <w:szCs w:val="24"/>
        </w:rPr>
      </w:pPr>
      <w:r w:rsidRPr="004436A1">
        <w:rPr>
          <w:rFonts w:ascii="Times New Roman" w:eastAsia="Times New Roman" w:hAnsi="Times New Roman" w:cs="Times New Roman"/>
          <w:sz w:val="24"/>
          <w:szCs w:val="24"/>
        </w:rPr>
        <w:t xml:space="preserve">                                               2. Додаток 2 до тендерної документації в 1 прим.</w:t>
      </w:r>
    </w:p>
    <w:p w14:paraId="0C3D5039" w14:textId="1A686AF7" w:rsidR="00B47DDD" w:rsidRPr="00B47DDD" w:rsidRDefault="00B47DDD" w:rsidP="00B47DDD">
      <w:pPr>
        <w:spacing w:after="0" w:line="240" w:lineRule="auto"/>
        <w:rPr>
          <w:rFonts w:ascii="Times New Roman" w:eastAsia="Times New Roman" w:hAnsi="Times New Roman" w:cs="Times New Roman"/>
          <w:sz w:val="24"/>
          <w:szCs w:val="24"/>
          <w:highlight w:val="white"/>
        </w:rPr>
      </w:pPr>
      <w:r w:rsidRPr="004436A1">
        <w:rPr>
          <w:rFonts w:ascii="Times New Roman" w:eastAsia="Times New Roman" w:hAnsi="Times New Roman" w:cs="Times New Roman"/>
          <w:sz w:val="24"/>
          <w:szCs w:val="24"/>
        </w:rPr>
        <w:t xml:space="preserve">                                               3. Додаток 3 до тендерної документації </w:t>
      </w:r>
      <w:r w:rsidRPr="00B47DDD">
        <w:rPr>
          <w:rFonts w:ascii="Times New Roman" w:eastAsia="Times New Roman" w:hAnsi="Times New Roman" w:cs="Times New Roman"/>
          <w:sz w:val="24"/>
          <w:szCs w:val="24"/>
          <w:highlight w:val="white"/>
        </w:rPr>
        <w:t>в 1 прим</w:t>
      </w:r>
    </w:p>
    <w:p w14:paraId="273B6556" w14:textId="77777777" w:rsidR="00B47DDD" w:rsidRPr="00B47DDD" w:rsidRDefault="00B47DDD" w:rsidP="00B47DDD">
      <w:pPr>
        <w:widowControl w:val="0"/>
        <w:spacing w:after="0" w:line="240" w:lineRule="auto"/>
        <w:jc w:val="both"/>
        <w:rPr>
          <w:rFonts w:ascii="Times New Roman" w:eastAsia="Times New Roman" w:hAnsi="Times New Roman" w:cs="Times New Roman"/>
          <w:sz w:val="24"/>
          <w:szCs w:val="24"/>
        </w:rPr>
      </w:pPr>
    </w:p>
    <w:p w14:paraId="7D9B643E" w14:textId="77777777" w:rsidR="00B47DDD" w:rsidRDefault="00B47DDD" w:rsidP="00B47DDD">
      <w:pPr>
        <w:spacing w:after="0" w:line="240" w:lineRule="auto"/>
        <w:ind w:left="5660" w:firstLine="700"/>
        <w:jc w:val="right"/>
        <w:rPr>
          <w:rFonts w:ascii="Times New Roman" w:eastAsia="Times New Roman" w:hAnsi="Times New Roman" w:cs="Times New Roman"/>
          <w:b/>
          <w:color w:val="000000"/>
          <w:sz w:val="20"/>
          <w:szCs w:val="20"/>
        </w:rPr>
      </w:pPr>
    </w:p>
    <w:p w14:paraId="357A92AA" w14:textId="77777777" w:rsidR="00B47DDD" w:rsidRDefault="00B47DDD" w:rsidP="00B47DDD">
      <w:pPr>
        <w:spacing w:after="0" w:line="240" w:lineRule="auto"/>
        <w:ind w:left="5660" w:firstLine="700"/>
        <w:jc w:val="right"/>
        <w:rPr>
          <w:rFonts w:ascii="Times New Roman" w:eastAsia="Times New Roman" w:hAnsi="Times New Roman" w:cs="Times New Roman"/>
          <w:b/>
          <w:color w:val="000000"/>
          <w:sz w:val="20"/>
          <w:szCs w:val="20"/>
        </w:rPr>
      </w:pPr>
    </w:p>
    <w:p w14:paraId="0D66566D" w14:textId="77777777" w:rsidR="00B47DDD" w:rsidRDefault="00B47DDD" w:rsidP="00B47DDD">
      <w:pPr>
        <w:spacing w:after="0" w:line="240" w:lineRule="auto"/>
        <w:ind w:left="5660" w:firstLine="700"/>
        <w:jc w:val="right"/>
        <w:rPr>
          <w:rFonts w:ascii="Times New Roman" w:eastAsia="Times New Roman" w:hAnsi="Times New Roman" w:cs="Times New Roman"/>
          <w:b/>
          <w:color w:val="000000"/>
          <w:sz w:val="20"/>
          <w:szCs w:val="20"/>
        </w:rPr>
      </w:pPr>
    </w:p>
    <w:p w14:paraId="02BABF34" w14:textId="77777777" w:rsidR="00B47DDD" w:rsidRDefault="00B47DDD" w:rsidP="00B47DDD">
      <w:pPr>
        <w:spacing w:after="0" w:line="240" w:lineRule="auto"/>
        <w:ind w:left="5660" w:firstLine="700"/>
        <w:jc w:val="right"/>
        <w:rPr>
          <w:rFonts w:ascii="Times New Roman" w:eastAsia="Times New Roman" w:hAnsi="Times New Roman" w:cs="Times New Roman"/>
          <w:b/>
          <w:color w:val="000000"/>
          <w:sz w:val="20"/>
          <w:szCs w:val="20"/>
        </w:rPr>
      </w:pPr>
    </w:p>
    <w:p w14:paraId="0336AA0E" w14:textId="77777777" w:rsidR="00B47DDD" w:rsidRDefault="00B47DDD" w:rsidP="00B47DDD">
      <w:pPr>
        <w:spacing w:after="0" w:line="240" w:lineRule="auto"/>
        <w:ind w:left="5660" w:firstLine="700"/>
        <w:jc w:val="right"/>
        <w:rPr>
          <w:rFonts w:ascii="Times New Roman" w:eastAsia="Times New Roman" w:hAnsi="Times New Roman" w:cs="Times New Roman"/>
          <w:b/>
          <w:color w:val="000000"/>
          <w:sz w:val="20"/>
          <w:szCs w:val="20"/>
        </w:rPr>
      </w:pPr>
    </w:p>
    <w:p w14:paraId="5B3D64B5" w14:textId="77777777" w:rsidR="00B47DDD" w:rsidRDefault="00B47DDD" w:rsidP="00B47DDD">
      <w:pPr>
        <w:spacing w:after="0" w:line="240" w:lineRule="auto"/>
        <w:ind w:left="5660" w:firstLine="700"/>
        <w:jc w:val="right"/>
        <w:rPr>
          <w:rFonts w:ascii="Times New Roman" w:eastAsia="Times New Roman" w:hAnsi="Times New Roman" w:cs="Times New Roman"/>
          <w:b/>
          <w:color w:val="000000"/>
          <w:sz w:val="20"/>
          <w:szCs w:val="20"/>
        </w:rPr>
      </w:pPr>
    </w:p>
    <w:p w14:paraId="7B196134" w14:textId="77777777" w:rsidR="00B47DDD" w:rsidRDefault="00B47DDD" w:rsidP="00B47DDD">
      <w:pPr>
        <w:spacing w:after="0" w:line="240" w:lineRule="auto"/>
        <w:ind w:left="5660" w:firstLine="700"/>
        <w:jc w:val="right"/>
        <w:rPr>
          <w:rFonts w:ascii="Times New Roman" w:eastAsia="Times New Roman" w:hAnsi="Times New Roman" w:cs="Times New Roman"/>
          <w:b/>
          <w:color w:val="000000"/>
          <w:sz w:val="20"/>
          <w:szCs w:val="20"/>
        </w:rPr>
      </w:pPr>
    </w:p>
    <w:p w14:paraId="4B0AE9E0" w14:textId="77777777" w:rsidR="00B47DDD" w:rsidRDefault="00B47DDD" w:rsidP="00B47DDD">
      <w:pPr>
        <w:spacing w:after="0" w:line="240" w:lineRule="auto"/>
        <w:ind w:left="5660" w:firstLine="700"/>
        <w:jc w:val="right"/>
        <w:rPr>
          <w:rFonts w:ascii="Times New Roman" w:eastAsia="Times New Roman" w:hAnsi="Times New Roman" w:cs="Times New Roman"/>
          <w:b/>
          <w:color w:val="000000"/>
          <w:sz w:val="20"/>
          <w:szCs w:val="20"/>
        </w:rPr>
      </w:pPr>
    </w:p>
    <w:p w14:paraId="304CF570" w14:textId="77777777" w:rsidR="00B47DDD" w:rsidRDefault="00B47DDD" w:rsidP="00B47DDD">
      <w:pPr>
        <w:spacing w:after="0" w:line="240" w:lineRule="auto"/>
        <w:ind w:left="5660" w:firstLine="700"/>
        <w:jc w:val="right"/>
        <w:rPr>
          <w:rFonts w:ascii="Times New Roman" w:eastAsia="Times New Roman" w:hAnsi="Times New Roman" w:cs="Times New Roman"/>
          <w:b/>
          <w:color w:val="000000"/>
          <w:sz w:val="20"/>
          <w:szCs w:val="20"/>
        </w:rPr>
      </w:pPr>
    </w:p>
    <w:p w14:paraId="60642490" w14:textId="77777777" w:rsidR="00B47DDD" w:rsidRDefault="00B47DDD" w:rsidP="00B47DDD">
      <w:pPr>
        <w:spacing w:after="0" w:line="240" w:lineRule="auto"/>
        <w:ind w:left="5660" w:firstLine="700"/>
        <w:jc w:val="right"/>
        <w:rPr>
          <w:rFonts w:ascii="Times New Roman" w:eastAsia="Times New Roman" w:hAnsi="Times New Roman" w:cs="Times New Roman"/>
          <w:b/>
          <w:color w:val="000000"/>
          <w:sz w:val="20"/>
          <w:szCs w:val="20"/>
        </w:rPr>
      </w:pPr>
    </w:p>
    <w:p w14:paraId="299434DB" w14:textId="77777777" w:rsidR="005C261A" w:rsidRDefault="005C261A" w:rsidP="00B47DDD">
      <w:pPr>
        <w:spacing w:after="0" w:line="240" w:lineRule="auto"/>
        <w:ind w:left="5660" w:firstLine="700"/>
        <w:jc w:val="right"/>
        <w:rPr>
          <w:rFonts w:ascii="Times New Roman" w:eastAsia="Times New Roman" w:hAnsi="Times New Roman" w:cs="Times New Roman"/>
          <w:b/>
          <w:color w:val="000000"/>
          <w:sz w:val="20"/>
          <w:szCs w:val="20"/>
        </w:rPr>
      </w:pPr>
    </w:p>
    <w:p w14:paraId="19B43D52" w14:textId="77777777" w:rsidR="005C261A" w:rsidRDefault="005C261A" w:rsidP="00B47DDD">
      <w:pPr>
        <w:spacing w:after="0" w:line="240" w:lineRule="auto"/>
        <w:ind w:left="5660" w:firstLine="700"/>
        <w:jc w:val="right"/>
        <w:rPr>
          <w:rFonts w:ascii="Times New Roman" w:eastAsia="Times New Roman" w:hAnsi="Times New Roman" w:cs="Times New Roman"/>
          <w:b/>
          <w:color w:val="000000"/>
          <w:sz w:val="20"/>
          <w:szCs w:val="20"/>
        </w:rPr>
      </w:pPr>
    </w:p>
    <w:p w14:paraId="6E426DF9" w14:textId="77777777" w:rsidR="005C261A" w:rsidRDefault="005C261A" w:rsidP="00B47DDD">
      <w:pPr>
        <w:spacing w:after="0" w:line="240" w:lineRule="auto"/>
        <w:ind w:left="5660" w:firstLine="700"/>
        <w:jc w:val="right"/>
        <w:rPr>
          <w:rFonts w:ascii="Times New Roman" w:eastAsia="Times New Roman" w:hAnsi="Times New Roman" w:cs="Times New Roman"/>
          <w:b/>
          <w:color w:val="000000"/>
          <w:sz w:val="20"/>
          <w:szCs w:val="20"/>
        </w:rPr>
      </w:pPr>
    </w:p>
    <w:p w14:paraId="608F70F0" w14:textId="77777777" w:rsidR="005C261A" w:rsidRDefault="005C261A" w:rsidP="00B47DDD">
      <w:pPr>
        <w:spacing w:after="0" w:line="240" w:lineRule="auto"/>
        <w:ind w:left="5660" w:firstLine="700"/>
        <w:jc w:val="right"/>
        <w:rPr>
          <w:rFonts w:ascii="Times New Roman" w:eastAsia="Times New Roman" w:hAnsi="Times New Roman" w:cs="Times New Roman"/>
          <w:b/>
          <w:color w:val="000000"/>
          <w:sz w:val="20"/>
          <w:szCs w:val="20"/>
        </w:rPr>
      </w:pPr>
    </w:p>
    <w:p w14:paraId="036640F7" w14:textId="77777777" w:rsidR="005C261A" w:rsidRDefault="005C261A" w:rsidP="00B47DDD">
      <w:pPr>
        <w:spacing w:after="0" w:line="240" w:lineRule="auto"/>
        <w:ind w:left="5660" w:firstLine="700"/>
        <w:jc w:val="right"/>
        <w:rPr>
          <w:rFonts w:ascii="Times New Roman" w:eastAsia="Times New Roman" w:hAnsi="Times New Roman" w:cs="Times New Roman"/>
          <w:b/>
          <w:color w:val="000000"/>
          <w:sz w:val="20"/>
          <w:szCs w:val="20"/>
        </w:rPr>
      </w:pPr>
    </w:p>
    <w:p w14:paraId="46E4B1C5" w14:textId="77777777" w:rsidR="005C261A" w:rsidRDefault="005C261A" w:rsidP="00B47DDD">
      <w:pPr>
        <w:spacing w:after="0" w:line="240" w:lineRule="auto"/>
        <w:ind w:left="5660" w:firstLine="700"/>
        <w:jc w:val="right"/>
        <w:rPr>
          <w:rFonts w:ascii="Times New Roman" w:eastAsia="Times New Roman" w:hAnsi="Times New Roman" w:cs="Times New Roman"/>
          <w:b/>
          <w:color w:val="000000"/>
          <w:sz w:val="20"/>
          <w:szCs w:val="20"/>
        </w:rPr>
      </w:pPr>
    </w:p>
    <w:p w14:paraId="5235EAB2" w14:textId="77777777" w:rsidR="005C261A" w:rsidRDefault="005C261A" w:rsidP="00B47DDD">
      <w:pPr>
        <w:spacing w:after="0" w:line="240" w:lineRule="auto"/>
        <w:ind w:left="5660" w:firstLine="700"/>
        <w:jc w:val="right"/>
        <w:rPr>
          <w:rFonts w:ascii="Times New Roman" w:eastAsia="Times New Roman" w:hAnsi="Times New Roman" w:cs="Times New Roman"/>
          <w:b/>
          <w:color w:val="000000"/>
          <w:sz w:val="20"/>
          <w:szCs w:val="20"/>
        </w:rPr>
      </w:pPr>
    </w:p>
    <w:p w14:paraId="467C4E47" w14:textId="77777777" w:rsidR="005C261A" w:rsidRDefault="005C261A" w:rsidP="00B47DDD">
      <w:pPr>
        <w:spacing w:after="0" w:line="240" w:lineRule="auto"/>
        <w:ind w:left="5660" w:firstLine="700"/>
        <w:jc w:val="right"/>
        <w:rPr>
          <w:rFonts w:ascii="Times New Roman" w:eastAsia="Times New Roman" w:hAnsi="Times New Roman" w:cs="Times New Roman"/>
          <w:b/>
          <w:color w:val="000000"/>
          <w:sz w:val="20"/>
          <w:szCs w:val="20"/>
        </w:rPr>
      </w:pPr>
    </w:p>
    <w:p w14:paraId="3D1D4E87" w14:textId="77777777" w:rsidR="005C261A" w:rsidRDefault="005C261A" w:rsidP="00B47DDD">
      <w:pPr>
        <w:spacing w:after="0" w:line="240" w:lineRule="auto"/>
        <w:ind w:left="5660" w:firstLine="700"/>
        <w:jc w:val="right"/>
        <w:rPr>
          <w:rFonts w:ascii="Times New Roman" w:eastAsia="Times New Roman" w:hAnsi="Times New Roman" w:cs="Times New Roman"/>
          <w:b/>
          <w:color w:val="000000"/>
          <w:sz w:val="20"/>
          <w:szCs w:val="20"/>
        </w:rPr>
      </w:pPr>
    </w:p>
    <w:p w14:paraId="2C98963F" w14:textId="77777777" w:rsidR="005C261A" w:rsidRDefault="005C261A" w:rsidP="00B47DDD">
      <w:pPr>
        <w:spacing w:after="0" w:line="240" w:lineRule="auto"/>
        <w:ind w:left="5660" w:firstLine="700"/>
        <w:jc w:val="right"/>
        <w:rPr>
          <w:rFonts w:ascii="Times New Roman" w:eastAsia="Times New Roman" w:hAnsi="Times New Roman" w:cs="Times New Roman"/>
          <w:b/>
          <w:color w:val="000000"/>
          <w:sz w:val="20"/>
          <w:szCs w:val="20"/>
        </w:rPr>
      </w:pPr>
    </w:p>
    <w:p w14:paraId="51A788D5" w14:textId="77777777" w:rsidR="005C261A" w:rsidRDefault="005C261A" w:rsidP="00B47DDD">
      <w:pPr>
        <w:spacing w:after="0" w:line="240" w:lineRule="auto"/>
        <w:ind w:left="5660" w:firstLine="700"/>
        <w:jc w:val="right"/>
        <w:rPr>
          <w:rFonts w:ascii="Times New Roman" w:eastAsia="Times New Roman" w:hAnsi="Times New Roman" w:cs="Times New Roman"/>
          <w:b/>
          <w:color w:val="000000"/>
          <w:sz w:val="20"/>
          <w:szCs w:val="20"/>
        </w:rPr>
      </w:pPr>
    </w:p>
    <w:p w14:paraId="668AEC5B" w14:textId="77777777" w:rsidR="005C261A" w:rsidRDefault="005C261A" w:rsidP="00B47DDD">
      <w:pPr>
        <w:spacing w:after="0" w:line="240" w:lineRule="auto"/>
        <w:ind w:left="5660" w:firstLine="700"/>
        <w:jc w:val="right"/>
        <w:rPr>
          <w:rFonts w:ascii="Times New Roman" w:eastAsia="Times New Roman" w:hAnsi="Times New Roman" w:cs="Times New Roman"/>
          <w:b/>
          <w:color w:val="000000"/>
          <w:sz w:val="20"/>
          <w:szCs w:val="20"/>
        </w:rPr>
      </w:pPr>
    </w:p>
    <w:p w14:paraId="0AAAD40A" w14:textId="77777777" w:rsidR="005C261A" w:rsidRDefault="005C261A" w:rsidP="00B47DDD">
      <w:pPr>
        <w:spacing w:after="0" w:line="240" w:lineRule="auto"/>
        <w:ind w:left="5660" w:firstLine="700"/>
        <w:jc w:val="right"/>
        <w:rPr>
          <w:rFonts w:ascii="Times New Roman" w:eastAsia="Times New Roman" w:hAnsi="Times New Roman" w:cs="Times New Roman"/>
          <w:b/>
          <w:color w:val="000000"/>
          <w:sz w:val="20"/>
          <w:szCs w:val="20"/>
        </w:rPr>
      </w:pPr>
    </w:p>
    <w:p w14:paraId="359DFCC7" w14:textId="77777777" w:rsidR="005C261A" w:rsidRDefault="005C261A" w:rsidP="00B47DDD">
      <w:pPr>
        <w:spacing w:after="0" w:line="240" w:lineRule="auto"/>
        <w:ind w:left="5660" w:firstLine="700"/>
        <w:jc w:val="right"/>
        <w:rPr>
          <w:rFonts w:ascii="Times New Roman" w:eastAsia="Times New Roman" w:hAnsi="Times New Roman" w:cs="Times New Roman"/>
          <w:b/>
          <w:color w:val="000000"/>
          <w:sz w:val="20"/>
          <w:szCs w:val="20"/>
        </w:rPr>
      </w:pPr>
    </w:p>
    <w:p w14:paraId="0AFE3265" w14:textId="77777777" w:rsidR="005C261A" w:rsidRDefault="005C261A" w:rsidP="00B47DDD">
      <w:pPr>
        <w:spacing w:after="0" w:line="240" w:lineRule="auto"/>
        <w:ind w:left="5660" w:firstLine="700"/>
        <w:jc w:val="right"/>
        <w:rPr>
          <w:rFonts w:ascii="Times New Roman" w:eastAsia="Times New Roman" w:hAnsi="Times New Roman" w:cs="Times New Roman"/>
          <w:b/>
          <w:color w:val="000000"/>
          <w:sz w:val="20"/>
          <w:szCs w:val="20"/>
        </w:rPr>
      </w:pPr>
    </w:p>
    <w:p w14:paraId="3164B86E" w14:textId="77777777" w:rsidR="005C261A" w:rsidRDefault="005C261A" w:rsidP="00B47DDD">
      <w:pPr>
        <w:spacing w:after="0" w:line="240" w:lineRule="auto"/>
        <w:ind w:left="5660" w:firstLine="700"/>
        <w:jc w:val="right"/>
        <w:rPr>
          <w:rFonts w:ascii="Times New Roman" w:eastAsia="Times New Roman" w:hAnsi="Times New Roman" w:cs="Times New Roman"/>
          <w:b/>
          <w:color w:val="000000"/>
          <w:sz w:val="20"/>
          <w:szCs w:val="20"/>
        </w:rPr>
      </w:pPr>
    </w:p>
    <w:p w14:paraId="3B2A2579" w14:textId="77777777" w:rsidR="005C261A" w:rsidRDefault="005C261A" w:rsidP="00B47DDD">
      <w:pPr>
        <w:spacing w:after="0" w:line="240" w:lineRule="auto"/>
        <w:ind w:left="5660" w:firstLine="700"/>
        <w:jc w:val="right"/>
        <w:rPr>
          <w:rFonts w:ascii="Times New Roman" w:eastAsia="Times New Roman" w:hAnsi="Times New Roman" w:cs="Times New Roman"/>
          <w:b/>
          <w:color w:val="000000"/>
          <w:sz w:val="20"/>
          <w:szCs w:val="20"/>
        </w:rPr>
      </w:pPr>
    </w:p>
    <w:p w14:paraId="3AA3B2D1" w14:textId="77777777" w:rsidR="005C261A" w:rsidRDefault="005C261A" w:rsidP="00B47DDD">
      <w:pPr>
        <w:spacing w:after="0" w:line="240" w:lineRule="auto"/>
        <w:ind w:left="5660" w:firstLine="700"/>
        <w:jc w:val="right"/>
        <w:rPr>
          <w:rFonts w:ascii="Times New Roman" w:eastAsia="Times New Roman" w:hAnsi="Times New Roman" w:cs="Times New Roman"/>
          <w:b/>
          <w:color w:val="000000"/>
          <w:sz w:val="20"/>
          <w:szCs w:val="20"/>
        </w:rPr>
      </w:pPr>
    </w:p>
    <w:p w14:paraId="3AE4B93F" w14:textId="77777777" w:rsidR="005C261A" w:rsidRDefault="005C261A" w:rsidP="00B47DDD">
      <w:pPr>
        <w:spacing w:after="0" w:line="240" w:lineRule="auto"/>
        <w:ind w:left="5660" w:firstLine="700"/>
        <w:jc w:val="right"/>
        <w:rPr>
          <w:rFonts w:ascii="Times New Roman" w:eastAsia="Times New Roman" w:hAnsi="Times New Roman" w:cs="Times New Roman"/>
          <w:b/>
          <w:color w:val="000000"/>
          <w:sz w:val="20"/>
          <w:szCs w:val="20"/>
        </w:rPr>
      </w:pPr>
    </w:p>
    <w:p w14:paraId="63F1ABB6" w14:textId="350FD17F" w:rsidR="00B47DDD" w:rsidRDefault="00B47DDD" w:rsidP="00B47DD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9553FDB" w14:textId="77777777" w:rsidR="00B47DDD" w:rsidRDefault="00B47DDD" w:rsidP="00B47DD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67F8D1F" w14:textId="77777777" w:rsidR="00B47DDD" w:rsidRDefault="00B47DDD" w:rsidP="00B47DD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655D2ED" w14:textId="77777777" w:rsidR="00B47DDD" w:rsidRDefault="00B47DDD" w:rsidP="00B47DDD">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14:paraId="6589A0D1" w14:textId="77777777" w:rsidR="00B47DDD" w:rsidRDefault="00B47DDD" w:rsidP="00B47DDD">
      <w:pPr>
        <w:spacing w:after="0" w:line="240" w:lineRule="auto"/>
        <w:ind w:left="885"/>
        <w:jc w:val="center"/>
        <w:rPr>
          <w:rFonts w:ascii="Times New Roman" w:eastAsia="Times New Roman" w:hAnsi="Times New Roman" w:cs="Times New Roman"/>
          <w:b/>
          <w:i/>
          <w:color w:val="4472C4"/>
          <w:sz w:val="20"/>
          <w:szCs w:val="20"/>
        </w:rPr>
      </w:pPr>
    </w:p>
    <w:p w14:paraId="6BEB6025" w14:textId="77777777" w:rsidR="00B47DDD" w:rsidRDefault="00B47DDD" w:rsidP="00B47DDD">
      <w:pPr>
        <w:spacing w:after="0" w:line="240" w:lineRule="auto"/>
        <w:ind w:left="885"/>
        <w:jc w:val="center"/>
        <w:rPr>
          <w:rFonts w:ascii="Times New Roman" w:eastAsia="Times New Roman" w:hAnsi="Times New Roman" w:cs="Times New Roman"/>
          <w:color w:val="4472C4"/>
          <w:sz w:val="20"/>
          <w:szCs w:val="20"/>
        </w:rPr>
      </w:pPr>
    </w:p>
    <w:tbl>
      <w:tblPr>
        <w:tblW w:w="9619" w:type="dxa"/>
        <w:jc w:val="center"/>
        <w:tblLayout w:type="fixed"/>
        <w:tblLook w:val="0400" w:firstRow="0" w:lastRow="0" w:firstColumn="0" w:lastColumn="0" w:noHBand="0" w:noVBand="1"/>
      </w:tblPr>
      <w:tblGrid>
        <w:gridCol w:w="490"/>
        <w:gridCol w:w="2273"/>
        <w:gridCol w:w="6856"/>
      </w:tblGrid>
      <w:tr w:rsidR="00B47DDD" w14:paraId="08DAADDE" w14:textId="77777777" w:rsidTr="006A2C9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D44CB3" w14:textId="77777777" w:rsidR="00B47DDD" w:rsidRDefault="00B47DDD" w:rsidP="006A2C9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8F402D" w14:textId="77777777" w:rsidR="00B47DDD" w:rsidRDefault="00B47DDD" w:rsidP="006A2C9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r>
              <w:rPr>
                <w:rFonts w:ascii="Times New Roman" w:eastAsia="Times New Roman" w:hAnsi="Times New Roman" w:cs="Times New Roman"/>
                <w:b/>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9DCD52" w14:textId="77777777" w:rsidR="00B47DDD" w:rsidRDefault="00B47DDD" w:rsidP="006A2C9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B47DDD" w14:paraId="64AD2884" w14:textId="77777777" w:rsidTr="006A2C9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CC06A" w14:textId="77777777" w:rsidR="00B47DDD" w:rsidRDefault="00B47DDD" w:rsidP="006A2C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E8723" w14:textId="77777777" w:rsidR="00B47DDD" w:rsidRDefault="00B47DDD" w:rsidP="006A2C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Наявність фінансової спроможності***</w:t>
            </w:r>
          </w:p>
          <w:p w14:paraId="68132161" w14:textId="77777777" w:rsidR="00B47DDD" w:rsidRDefault="00B47DDD" w:rsidP="006A2C99">
            <w:pPr>
              <w:spacing w:after="0" w:line="240" w:lineRule="auto"/>
              <w:rPr>
                <w:rFonts w:ascii="Times New Roman" w:eastAsia="Times New Roman" w:hAnsi="Times New Roman" w:cs="Times New Roman"/>
                <w:i/>
                <w:sz w:val="18"/>
                <w:szCs w:val="18"/>
              </w:rPr>
            </w:pPr>
          </w:p>
          <w:p w14:paraId="40F47402" w14:textId="77777777" w:rsidR="00B47DDD" w:rsidRDefault="00B47DDD" w:rsidP="006A2C9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Pr>
                <w:rFonts w:ascii="Times New Roman" w:eastAsia="Times New Roman" w:hAnsi="Times New Roman" w:cs="Times New Roman"/>
                <w:i/>
                <w:sz w:val="18"/>
                <w:szCs w:val="18"/>
              </w:rPr>
              <w:t>пропорційно</w:t>
            </w:r>
            <w:proofErr w:type="spellEnd"/>
            <w:r>
              <w:rPr>
                <w:rFonts w:ascii="Times New Roman" w:eastAsia="Times New Roman" w:hAnsi="Times New Roman" w:cs="Times New Roman"/>
                <w:i/>
                <w:sz w:val="18"/>
                <w:szCs w:val="18"/>
              </w:rPr>
              <w:t xml:space="preserve"> очікуваній вартості частини предмета закупівлі (лота) в разі поділу предмета </w:t>
            </w:r>
            <w:proofErr w:type="spellStart"/>
            <w:r>
              <w:rPr>
                <w:rFonts w:ascii="Times New Roman" w:eastAsia="Times New Roman" w:hAnsi="Times New Roman" w:cs="Times New Roman"/>
                <w:i/>
                <w:sz w:val="18"/>
                <w:szCs w:val="18"/>
              </w:rPr>
              <w:t>закупівель</w:t>
            </w:r>
            <w:proofErr w:type="spellEnd"/>
            <w:r>
              <w:rPr>
                <w:rFonts w:ascii="Times New Roman" w:eastAsia="Times New Roman" w:hAnsi="Times New Roman" w:cs="Times New Roman"/>
                <w:i/>
                <w:sz w:val="18"/>
                <w:szCs w:val="18"/>
              </w:rPr>
              <w:t xml:space="preserve">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34E89" w14:textId="77777777" w:rsidR="00B47DDD" w:rsidRDefault="00B47DDD" w:rsidP="006A2C9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На підтвердження фінансової спроможності учасник надає фінансову звітність за 20__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68B8C77E" w14:textId="77777777" w:rsidR="00B47DDD" w:rsidRDefault="00B47DDD" w:rsidP="006A2C99">
            <w:pPr>
              <w:spacing w:after="0" w:line="240" w:lineRule="auto"/>
              <w:jc w:val="both"/>
              <w:rPr>
                <w:rFonts w:ascii="Times New Roman" w:eastAsia="Times New Roman" w:hAnsi="Times New Roman" w:cs="Times New Roman"/>
                <w:sz w:val="20"/>
                <w:szCs w:val="20"/>
              </w:rPr>
            </w:pPr>
          </w:p>
          <w:p w14:paraId="13CA1201" w14:textId="77777777" w:rsidR="00B47DDD" w:rsidRDefault="00B47DDD" w:rsidP="006A2C99">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Звітним періодом для складання фінансової звітності є календарний рік.</w:t>
            </w:r>
          </w:p>
          <w:p w14:paraId="4A21730D" w14:textId="77777777" w:rsidR="00B47DDD" w:rsidRDefault="00B47DDD" w:rsidP="006A2C99">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Ті учасники, що працюють менше одного року, надають документи на підтвердження фінансової спроможності за період роботи.</w:t>
            </w:r>
          </w:p>
          <w:p w14:paraId="00478687" w14:textId="77777777" w:rsidR="00B47DDD" w:rsidRDefault="00B47DDD" w:rsidP="006A2C99">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14:paraId="5300A37C" w14:textId="77777777" w:rsidR="00B47DDD" w:rsidRDefault="00B47DDD" w:rsidP="006A2C99">
            <w:pPr>
              <w:spacing w:after="0" w:line="240" w:lineRule="auto"/>
              <w:rPr>
                <w:rFonts w:ascii="Times New Roman" w:eastAsia="Times New Roman" w:hAnsi="Times New Roman" w:cs="Times New Roman"/>
                <w:sz w:val="20"/>
                <w:szCs w:val="20"/>
              </w:rPr>
            </w:pPr>
          </w:p>
          <w:p w14:paraId="5A8CBFF6" w14:textId="77777777" w:rsidR="00B47DDD" w:rsidRDefault="00B47DDD" w:rsidP="006A2C99">
            <w:pPr>
              <w:spacing w:after="0" w:line="240" w:lineRule="auto"/>
              <w:rPr>
                <w:rFonts w:ascii="Times New Roman" w:eastAsia="Times New Roman" w:hAnsi="Times New Roman" w:cs="Times New Roman"/>
                <w:sz w:val="20"/>
                <w:szCs w:val="20"/>
              </w:rPr>
            </w:pPr>
          </w:p>
        </w:tc>
      </w:tr>
      <w:tr w:rsidR="00B47DDD" w14:paraId="0B2B429B" w14:textId="77777777" w:rsidTr="006A2C99">
        <w:trPr>
          <w:trHeight w:val="795"/>
          <w:jc w:val="center"/>
        </w:trPr>
        <w:tc>
          <w:tcPr>
            <w:tcW w:w="961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83C39" w14:textId="77777777" w:rsidR="00B47DDD" w:rsidRDefault="00B47DDD" w:rsidP="006A2C99">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4252B672" w14:textId="77777777" w:rsidR="00B47DDD" w:rsidRDefault="00B47DDD" w:rsidP="00B47DDD">
      <w:pPr>
        <w:spacing w:before="20" w:after="20" w:line="240" w:lineRule="auto"/>
        <w:ind w:firstLine="720"/>
        <w:jc w:val="both"/>
        <w:rPr>
          <w:rFonts w:ascii="Times New Roman" w:eastAsia="Times New Roman" w:hAnsi="Times New Roman" w:cs="Times New Roman"/>
          <w:b/>
          <w:sz w:val="20"/>
          <w:szCs w:val="20"/>
        </w:rPr>
      </w:pPr>
    </w:p>
    <w:p w14:paraId="7A2E0F33" w14:textId="77777777" w:rsidR="00B47DDD" w:rsidRDefault="00B47DDD" w:rsidP="00B47DDD">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м у пункті 47 Особливостей.</w:t>
      </w:r>
    </w:p>
    <w:p w14:paraId="540A04EC" w14:textId="77777777" w:rsidR="00B47DDD" w:rsidRPr="005C261A" w:rsidRDefault="00B47DDD" w:rsidP="00B47DDD">
      <w:pPr>
        <w:spacing w:after="0"/>
        <w:ind w:firstLine="567"/>
        <w:jc w:val="both"/>
        <w:rPr>
          <w:rFonts w:ascii="Times New Roman" w:eastAsia="Times New Roman" w:hAnsi="Times New Roman" w:cs="Times New Roman"/>
          <w:sz w:val="20"/>
          <w:szCs w:val="20"/>
          <w:highlight w:val="white"/>
        </w:rPr>
      </w:pPr>
      <w:r w:rsidRPr="005C261A">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C261A">
        <w:rPr>
          <w:rFonts w:ascii="Times New Roman" w:eastAsia="Times New Roman" w:hAnsi="Times New Roman" w:cs="Times New Roman"/>
          <w:sz w:val="20"/>
          <w:szCs w:val="20"/>
          <w:highlight w:val="white"/>
        </w:rPr>
        <w:t>закупівель</w:t>
      </w:r>
      <w:proofErr w:type="spellEnd"/>
      <w:r w:rsidRPr="005C261A">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F6BB312" w14:textId="77777777" w:rsidR="00B47DDD" w:rsidRPr="005C261A" w:rsidRDefault="00B47DDD" w:rsidP="00B47DDD">
      <w:pPr>
        <w:spacing w:after="0"/>
        <w:ind w:firstLine="567"/>
        <w:jc w:val="both"/>
        <w:rPr>
          <w:rFonts w:ascii="Times New Roman" w:eastAsia="Times New Roman" w:hAnsi="Times New Roman" w:cs="Times New Roman"/>
          <w:sz w:val="20"/>
          <w:szCs w:val="20"/>
          <w:highlight w:val="white"/>
        </w:rPr>
      </w:pPr>
      <w:r w:rsidRPr="005C261A">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5C261A">
        <w:rPr>
          <w:rFonts w:ascii="Times New Roman" w:eastAsia="Times New Roman" w:hAnsi="Times New Roman" w:cs="Times New Roman"/>
          <w:sz w:val="20"/>
          <w:szCs w:val="20"/>
          <w:highlight w:val="white"/>
        </w:rPr>
        <w:t>закупівель</w:t>
      </w:r>
      <w:proofErr w:type="spellEnd"/>
      <w:r w:rsidRPr="005C261A">
        <w:rPr>
          <w:rFonts w:ascii="Times New Roman" w:eastAsia="Times New Roman" w:hAnsi="Times New Roman" w:cs="Times New Roman"/>
          <w:sz w:val="20"/>
          <w:szCs w:val="20"/>
          <w:highlight w:val="white"/>
        </w:rPr>
        <w:t xml:space="preserve"> під час подання тендерної пропозиції.</w:t>
      </w:r>
    </w:p>
    <w:p w14:paraId="01C16B25" w14:textId="77777777" w:rsidR="00B47DDD" w:rsidRDefault="00B47DDD" w:rsidP="00B47DDD">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294AC1C0" w14:textId="77777777" w:rsidR="00B47DDD" w:rsidRDefault="00B47DDD" w:rsidP="00B47DDD">
      <w:pPr>
        <w:widowControl w:val="0"/>
        <w:spacing w:after="0" w:line="240" w:lineRule="auto"/>
        <w:jc w:val="both"/>
        <w:rPr>
          <w:rFonts w:ascii="Times New Roman" w:eastAsia="Times New Roman" w:hAnsi="Times New Roman" w:cs="Times New Roman"/>
          <w:color w:val="00B050"/>
        </w:rPr>
      </w:pPr>
    </w:p>
    <w:p w14:paraId="33F7BEB0" w14:textId="77777777" w:rsidR="00B47DDD" w:rsidRDefault="00B47DDD" w:rsidP="00B47DDD">
      <w:pPr>
        <w:widowControl w:val="0"/>
        <w:spacing w:after="0" w:line="240" w:lineRule="auto"/>
        <w:jc w:val="both"/>
        <w:rPr>
          <w:rFonts w:ascii="Times New Roman" w:eastAsia="Times New Roman" w:hAnsi="Times New Roman" w:cs="Times New Roman"/>
          <w:i/>
          <w:sz w:val="20"/>
          <w:szCs w:val="20"/>
        </w:rPr>
      </w:pPr>
    </w:p>
    <w:p w14:paraId="425B3AE8" w14:textId="77777777" w:rsidR="00B47DDD" w:rsidRDefault="00B47DDD" w:rsidP="00B47DDD">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14:paraId="40EFAF5F" w14:textId="77777777" w:rsidR="00B47DDD" w:rsidRPr="005C261A" w:rsidRDefault="00B47DDD" w:rsidP="00B47DDD">
      <w:pPr>
        <w:widowControl w:val="0"/>
        <w:spacing w:after="0" w:line="240" w:lineRule="auto"/>
        <w:ind w:firstLine="567"/>
        <w:jc w:val="both"/>
        <w:rPr>
          <w:rFonts w:ascii="Times New Roman" w:eastAsia="Times New Roman" w:hAnsi="Times New Roman" w:cs="Times New Roman"/>
          <w:sz w:val="20"/>
          <w:szCs w:val="20"/>
          <w:highlight w:val="white"/>
        </w:rPr>
      </w:pPr>
      <w:r w:rsidRPr="005C261A">
        <w:rPr>
          <w:rFonts w:ascii="Times New Roman" w:eastAsia="Times New Roman" w:hAnsi="Times New Roman" w:cs="Times New Roman"/>
          <w:sz w:val="20"/>
          <w:szCs w:val="20"/>
          <w:highlight w:val="white"/>
        </w:rPr>
        <w:t xml:space="preserve">Переможець процедури закупівлі у строк, що </w:t>
      </w:r>
      <w:r w:rsidRPr="005C261A">
        <w:rPr>
          <w:rFonts w:ascii="Times New Roman" w:eastAsia="Times New Roman" w:hAnsi="Times New Roman" w:cs="Times New Roman"/>
          <w:b/>
          <w:i/>
          <w:sz w:val="20"/>
          <w:szCs w:val="20"/>
          <w:highlight w:val="white"/>
        </w:rPr>
        <w:t xml:space="preserve">не перевищує чотири дні </w:t>
      </w:r>
      <w:r w:rsidRPr="005C261A">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5C261A">
        <w:rPr>
          <w:rFonts w:ascii="Times New Roman" w:eastAsia="Times New Roman" w:hAnsi="Times New Roman" w:cs="Times New Roman"/>
          <w:sz w:val="20"/>
          <w:szCs w:val="20"/>
          <w:highlight w:val="white"/>
        </w:rPr>
        <w:t>закупівель</w:t>
      </w:r>
      <w:proofErr w:type="spellEnd"/>
      <w:r w:rsidRPr="005C261A">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C261A">
        <w:rPr>
          <w:rFonts w:ascii="Times New Roman" w:eastAsia="Times New Roman" w:hAnsi="Times New Roman" w:cs="Times New Roman"/>
          <w:sz w:val="20"/>
          <w:szCs w:val="20"/>
          <w:highlight w:val="white"/>
        </w:rPr>
        <w:t>закупівель</w:t>
      </w:r>
      <w:proofErr w:type="spellEnd"/>
      <w:r w:rsidRPr="005C261A">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пункту 47 Особливостей. </w:t>
      </w:r>
    </w:p>
    <w:p w14:paraId="4627A83A" w14:textId="77777777" w:rsidR="00B47DDD" w:rsidRDefault="00B47DDD" w:rsidP="00B47DDD">
      <w:pPr>
        <w:widowControl w:val="0"/>
        <w:spacing w:after="0" w:line="240" w:lineRule="auto"/>
        <w:ind w:firstLine="567"/>
        <w:jc w:val="both"/>
        <w:rPr>
          <w:rFonts w:ascii="Times New Roman" w:eastAsia="Times New Roman" w:hAnsi="Times New Roman" w:cs="Times New Roman"/>
          <w:b/>
        </w:rPr>
      </w:pPr>
      <w:r w:rsidRPr="005C261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A6D954E" w14:textId="77777777" w:rsidR="00B47DDD" w:rsidRDefault="00B47DDD" w:rsidP="00B47DDD">
      <w:pPr>
        <w:spacing w:after="0" w:line="240" w:lineRule="auto"/>
        <w:rPr>
          <w:rFonts w:ascii="Times New Roman" w:eastAsia="Times New Roman" w:hAnsi="Times New Roman" w:cs="Times New Roman"/>
          <w:color w:val="000000"/>
          <w:sz w:val="20"/>
          <w:szCs w:val="20"/>
        </w:rPr>
      </w:pPr>
    </w:p>
    <w:p w14:paraId="5905C22D" w14:textId="77777777" w:rsidR="00B47DDD" w:rsidRDefault="00B47DDD" w:rsidP="00B47DD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47DDD" w14:paraId="6D8544DE" w14:textId="77777777" w:rsidTr="006A2C9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72777" w14:textId="77777777" w:rsidR="00B47DDD" w:rsidRDefault="00B47DDD" w:rsidP="006A2C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40B1E862" w14:textId="77777777" w:rsidR="00B47DDD" w:rsidRDefault="00B47DDD" w:rsidP="006A2C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CBD83" w14:textId="77777777" w:rsidR="00B47DDD" w:rsidRDefault="00B47DDD" w:rsidP="006A2C9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14:paraId="436F1020" w14:textId="77777777" w:rsidR="00B47DDD" w:rsidRDefault="00B47DDD" w:rsidP="006A2C99">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A64AF" w14:textId="77777777" w:rsidR="00B47DDD" w:rsidRDefault="00B47DDD" w:rsidP="006A2C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B47DDD" w14:paraId="3B3DA659" w14:textId="77777777" w:rsidTr="006A2C9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FACD" w14:textId="77777777" w:rsidR="00B47DDD" w:rsidRDefault="00B47DDD" w:rsidP="006A2C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55194" w14:textId="77777777" w:rsidR="00B47DDD" w:rsidRDefault="00B47DDD" w:rsidP="006A2C9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878310" w14:textId="77777777" w:rsidR="00B47DDD" w:rsidRDefault="00B47DDD" w:rsidP="006A2C9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BF705" w14:textId="77777777" w:rsidR="00B47DDD" w:rsidRDefault="00B47DDD" w:rsidP="006A2C99">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11005E8D" w14:textId="77777777" w:rsidR="00B47DDD" w:rsidRDefault="00B47DDD" w:rsidP="006A2C99">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5637F1A2" w14:textId="3FDA84BD" w:rsidR="00B47DDD" w:rsidRDefault="00B47DDD" w:rsidP="006A2C99">
            <w:pPr>
              <w:spacing w:after="0" w:line="256"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w:t>
            </w:r>
            <w:r w:rsidR="00F338E1">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0"/>
                <w:szCs w:val="20"/>
                <w:highlight w:val="white"/>
              </w:rPr>
              <w:t>на виконання пункту 47 Особливостей надається переможцем торгів.</w:t>
            </w:r>
          </w:p>
        </w:tc>
      </w:tr>
      <w:tr w:rsidR="00B47DDD" w14:paraId="3418D976" w14:textId="77777777" w:rsidTr="006A2C9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37DA5" w14:textId="77777777" w:rsidR="00B47DDD" w:rsidRDefault="00B47DDD" w:rsidP="006A2C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81090" w14:textId="77777777" w:rsidR="00B47DDD" w:rsidRDefault="00B47DDD" w:rsidP="006A2C9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C0342F" w14:textId="77777777" w:rsidR="00B47DDD" w:rsidRDefault="00B47DDD" w:rsidP="006A2C99">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B9EE10A" w14:textId="77777777" w:rsidR="00B47DDD" w:rsidRDefault="00B47DDD" w:rsidP="006A2C9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492C2109" w14:textId="77777777" w:rsidR="00B47DDD" w:rsidRDefault="00B47DDD" w:rsidP="006A2C99">
            <w:pPr>
              <w:spacing w:after="0" w:line="240" w:lineRule="auto"/>
              <w:jc w:val="both"/>
              <w:rPr>
                <w:rFonts w:ascii="Times New Roman" w:eastAsia="Times New Roman" w:hAnsi="Times New Roman" w:cs="Times New Roman"/>
                <w:b/>
                <w:sz w:val="20"/>
                <w:szCs w:val="20"/>
              </w:rPr>
            </w:pPr>
          </w:p>
          <w:p w14:paraId="3CFC3F65" w14:textId="77777777" w:rsidR="00B47DDD" w:rsidRDefault="00B47DDD" w:rsidP="006A2C9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w:t>
            </w:r>
          </w:p>
        </w:tc>
      </w:tr>
      <w:tr w:rsidR="00B47DDD" w14:paraId="6A9F9A7D" w14:textId="77777777" w:rsidTr="006A2C9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B608E" w14:textId="77777777" w:rsidR="00B47DDD" w:rsidRDefault="00B47DDD" w:rsidP="006A2C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3F583" w14:textId="77777777" w:rsidR="00B47DDD" w:rsidRDefault="00B47DDD" w:rsidP="006A2C9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3E78D5" w14:textId="77777777" w:rsidR="00B47DDD" w:rsidRDefault="00B47DDD" w:rsidP="006A2C9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6AE5FD8" w14:textId="77777777" w:rsidR="00B47DDD" w:rsidRDefault="00B47DDD" w:rsidP="006A2C99">
            <w:pPr>
              <w:widowControl w:val="0"/>
              <w:spacing w:after="0" w:line="276" w:lineRule="auto"/>
              <w:rPr>
                <w:rFonts w:ascii="Times New Roman" w:eastAsia="Times New Roman" w:hAnsi="Times New Roman" w:cs="Times New Roman"/>
                <w:b/>
                <w:sz w:val="20"/>
                <w:szCs w:val="20"/>
              </w:rPr>
            </w:pPr>
          </w:p>
        </w:tc>
      </w:tr>
    </w:tbl>
    <w:p w14:paraId="07F69005" w14:textId="77777777" w:rsidR="00B47DDD" w:rsidRDefault="00B47DDD" w:rsidP="00B47DDD">
      <w:pPr>
        <w:spacing w:after="0" w:line="240" w:lineRule="auto"/>
        <w:rPr>
          <w:rFonts w:ascii="Times New Roman" w:eastAsia="Times New Roman" w:hAnsi="Times New Roman" w:cs="Times New Roman"/>
          <w:b/>
          <w:sz w:val="20"/>
          <w:szCs w:val="20"/>
        </w:rPr>
      </w:pPr>
    </w:p>
    <w:p w14:paraId="18FFC4CB" w14:textId="77777777" w:rsidR="00B47DDD" w:rsidRDefault="00B47DDD" w:rsidP="00B47DD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47DDD" w14:paraId="43100DA9" w14:textId="77777777" w:rsidTr="006A2C9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D6355" w14:textId="77777777" w:rsidR="00B47DDD" w:rsidRDefault="00B47DDD" w:rsidP="006A2C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13488794" w14:textId="77777777" w:rsidR="00B47DDD" w:rsidRDefault="00B47DDD" w:rsidP="006A2C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5E81E" w14:textId="77777777" w:rsidR="00B47DDD" w:rsidRDefault="00B47DDD" w:rsidP="006A2C9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з</w:t>
            </w:r>
            <w:r>
              <w:rPr>
                <w:rFonts w:ascii="Times New Roman" w:eastAsia="Times New Roman" w:hAnsi="Times New Roman" w:cs="Times New Roman"/>
                <w:b/>
                <w:sz w:val="20"/>
                <w:szCs w:val="20"/>
              </w:rPr>
              <w:t>гідно пункту 47 Особливостей</w:t>
            </w:r>
          </w:p>
          <w:p w14:paraId="0C26BF50" w14:textId="77777777" w:rsidR="00B47DDD" w:rsidRDefault="00B47DDD" w:rsidP="006A2C99">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60F91" w14:textId="77777777" w:rsidR="00B47DDD" w:rsidRDefault="00B47DDD" w:rsidP="006A2C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B47DDD" w14:paraId="3D97EAEE" w14:textId="77777777" w:rsidTr="006A2C9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8DA05" w14:textId="77777777" w:rsidR="00B47DDD" w:rsidRDefault="00B47DDD" w:rsidP="006A2C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0D28C" w14:textId="77777777" w:rsidR="00B47DDD" w:rsidRDefault="00B47DDD" w:rsidP="006A2C9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9A31CF" w14:textId="77777777" w:rsidR="00B47DDD" w:rsidRDefault="00B47DDD" w:rsidP="006A2C9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589BA" w14:textId="77777777" w:rsidR="00B47DDD" w:rsidRDefault="00B47DDD" w:rsidP="006A2C99">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0931488A" w14:textId="77777777" w:rsidR="00B47DDD" w:rsidRDefault="00B47DDD" w:rsidP="006A2C99">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42B890CD" w14:textId="164531EF" w:rsidR="00B47DDD" w:rsidRDefault="00B47DDD" w:rsidP="006A2C99">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w:t>
            </w:r>
            <w:r w:rsidR="007C0E34">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на виконання пункту 47 Особливостей надається переможцем торгів.</w:t>
            </w:r>
          </w:p>
        </w:tc>
      </w:tr>
      <w:tr w:rsidR="00B47DDD" w14:paraId="52D6CFC7" w14:textId="77777777" w:rsidTr="006A2C9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C79DE" w14:textId="77777777" w:rsidR="00B47DDD" w:rsidRDefault="00B47DDD" w:rsidP="006A2C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BDF1D" w14:textId="77777777" w:rsidR="00B47DDD" w:rsidRDefault="00B47DDD" w:rsidP="006A2C9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62B2E7A" w14:textId="77777777" w:rsidR="00B47DDD" w:rsidRDefault="00B47DDD" w:rsidP="006A2C99">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1A30171" w14:textId="77777777" w:rsidR="00B47DDD" w:rsidRDefault="00B47DDD" w:rsidP="006A2C9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57B4776" w14:textId="77777777" w:rsidR="00B47DDD" w:rsidRDefault="00B47DDD" w:rsidP="006A2C99">
            <w:pPr>
              <w:spacing w:after="0" w:line="240" w:lineRule="auto"/>
              <w:jc w:val="both"/>
              <w:rPr>
                <w:rFonts w:ascii="Times New Roman" w:eastAsia="Times New Roman" w:hAnsi="Times New Roman" w:cs="Times New Roman"/>
                <w:b/>
                <w:sz w:val="20"/>
                <w:szCs w:val="20"/>
              </w:rPr>
            </w:pPr>
          </w:p>
          <w:p w14:paraId="357133A3" w14:textId="77777777" w:rsidR="00B47DDD" w:rsidRDefault="00B47DDD" w:rsidP="006A2C9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B47DDD" w14:paraId="6A3F02D0" w14:textId="77777777" w:rsidTr="006A2C9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DDDC9" w14:textId="77777777" w:rsidR="00B47DDD" w:rsidRDefault="00B47DDD" w:rsidP="006A2C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22F59" w14:textId="77777777" w:rsidR="00B47DDD" w:rsidRDefault="00B47DDD" w:rsidP="006A2C9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BF668A" w14:textId="77777777" w:rsidR="00B47DDD" w:rsidRDefault="00B47DDD" w:rsidP="006A2C9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FCD839D" w14:textId="77777777" w:rsidR="00B47DDD" w:rsidRDefault="00B47DDD" w:rsidP="006A2C99">
            <w:pPr>
              <w:widowControl w:val="0"/>
              <w:spacing w:after="0" w:line="276" w:lineRule="auto"/>
              <w:rPr>
                <w:rFonts w:ascii="Times New Roman" w:eastAsia="Times New Roman" w:hAnsi="Times New Roman" w:cs="Times New Roman"/>
                <w:sz w:val="20"/>
                <w:szCs w:val="20"/>
              </w:rPr>
            </w:pPr>
          </w:p>
        </w:tc>
      </w:tr>
    </w:tbl>
    <w:p w14:paraId="0E5BCB2B" w14:textId="77777777" w:rsidR="00B47DDD" w:rsidRDefault="00B47DDD" w:rsidP="00B47DD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728DEFC8" w14:textId="77777777" w:rsidR="00B47DDD" w:rsidRDefault="00B47DDD" w:rsidP="00B47DDD">
      <w:pPr>
        <w:shd w:val="clear" w:color="auto" w:fill="FFFFFF"/>
        <w:spacing w:after="0" w:line="240" w:lineRule="auto"/>
        <w:rPr>
          <w:rFonts w:ascii="Times New Roman" w:eastAsia="Times New Roman" w:hAnsi="Times New Roman" w:cs="Times New Roman"/>
          <w:sz w:val="20"/>
          <w:szCs w:val="20"/>
        </w:rPr>
      </w:pPr>
    </w:p>
    <w:p w14:paraId="4A34D094" w14:textId="77777777" w:rsidR="00B47DDD" w:rsidRDefault="00B47DDD" w:rsidP="00B47DDD">
      <w:pPr>
        <w:shd w:val="clear" w:color="auto" w:fill="FFFFFF"/>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p w14:paraId="6732A098" w14:textId="77777777" w:rsidR="00B47DDD" w:rsidRDefault="00B47DDD" w:rsidP="00B47DDD">
      <w:pPr>
        <w:shd w:val="clear" w:color="auto" w:fill="FFFFFF"/>
        <w:spacing w:after="0" w:line="240" w:lineRule="auto"/>
        <w:rPr>
          <w:rFonts w:ascii="Times New Roman" w:eastAsia="Times New Roman" w:hAnsi="Times New Roman" w:cs="Times New Roman"/>
          <w:b/>
          <w:sz w:val="20"/>
          <w:szCs w:val="20"/>
        </w:rPr>
      </w:pPr>
    </w:p>
    <w:tbl>
      <w:tblPr>
        <w:tblW w:w="9619" w:type="dxa"/>
        <w:tblInd w:w="-100" w:type="dxa"/>
        <w:tblLayout w:type="fixed"/>
        <w:tblLook w:val="0400" w:firstRow="0" w:lastRow="0" w:firstColumn="0" w:lastColumn="0" w:noHBand="0" w:noVBand="1"/>
      </w:tblPr>
      <w:tblGrid>
        <w:gridCol w:w="400"/>
        <w:gridCol w:w="9219"/>
      </w:tblGrid>
      <w:tr w:rsidR="00B47DDD" w14:paraId="0B21A775" w14:textId="77777777" w:rsidTr="006A2C99">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C47D777" w14:textId="77777777" w:rsidR="00B47DDD" w:rsidRDefault="00B47DDD" w:rsidP="006A2C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B47DDD" w14:paraId="5432D8EB" w14:textId="77777777" w:rsidTr="006A2C9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1E1F6" w14:textId="77777777" w:rsidR="00B47DDD" w:rsidRDefault="00B47DDD" w:rsidP="006A2C99">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66586" w14:textId="77777777" w:rsidR="00B47DDD" w:rsidRDefault="00B47DDD" w:rsidP="006A2C9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64D18046" w14:textId="77777777" w:rsidR="00B47DDD" w:rsidRDefault="00B47DDD" w:rsidP="006A2C99">
            <w:pPr>
              <w:spacing w:after="0" w:line="240" w:lineRule="auto"/>
              <w:ind w:left="100" w:right="120" w:hanging="20"/>
              <w:jc w:val="both"/>
              <w:rPr>
                <w:rFonts w:ascii="Times New Roman" w:eastAsia="Times New Roman" w:hAnsi="Times New Roman" w:cs="Times New Roman"/>
                <w:b/>
                <w:sz w:val="20"/>
                <w:szCs w:val="20"/>
              </w:rPr>
            </w:pPr>
            <w:r>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 або відповідну Постанову НКРЕКП.</w:t>
            </w:r>
          </w:p>
        </w:tc>
      </w:tr>
    </w:tbl>
    <w:p w14:paraId="3DB880E5" w14:textId="77777777" w:rsidR="00B47DDD" w:rsidRDefault="00B47DDD" w:rsidP="00B47DDD">
      <w:pPr>
        <w:spacing w:after="0" w:line="240" w:lineRule="auto"/>
        <w:rPr>
          <w:rFonts w:ascii="Times New Roman" w:eastAsia="Times New Roman" w:hAnsi="Times New Roman" w:cs="Times New Roman"/>
          <w:sz w:val="20"/>
          <w:szCs w:val="20"/>
        </w:rPr>
      </w:pPr>
    </w:p>
    <w:p w14:paraId="6A359CA4" w14:textId="77777777" w:rsidR="00B47DDD" w:rsidRDefault="00B47DDD" w:rsidP="00B47DDD">
      <w:pPr>
        <w:rPr>
          <w:rFonts w:ascii="Times New Roman" w:eastAsia="Times New Roman" w:hAnsi="Times New Roman" w:cs="Times New Roman"/>
          <w:sz w:val="20"/>
          <w:szCs w:val="20"/>
        </w:rPr>
      </w:pPr>
    </w:p>
    <w:p w14:paraId="427D2EB1" w14:textId="77777777" w:rsidR="001D68CB" w:rsidRDefault="001D68CB" w:rsidP="00B47DDD">
      <w:pPr>
        <w:spacing w:after="0" w:line="240" w:lineRule="auto"/>
        <w:rPr>
          <w:rFonts w:ascii="Times New Roman" w:hAnsi="Times New Roman" w:cs="Times New Roman"/>
          <w:sz w:val="24"/>
          <w:szCs w:val="24"/>
        </w:rPr>
      </w:pPr>
    </w:p>
    <w:p w14:paraId="7349278E" w14:textId="77777777" w:rsidR="00FA6B6D" w:rsidRPr="001B2E90" w:rsidRDefault="00FA6B6D" w:rsidP="00FA6B6D">
      <w:pPr>
        <w:jc w:val="right"/>
        <w:rPr>
          <w:rFonts w:ascii="Times New Roman" w:hAnsi="Times New Roman"/>
          <w:b/>
          <w:bCs/>
          <w:sz w:val="24"/>
          <w:szCs w:val="24"/>
        </w:rPr>
      </w:pPr>
      <w:r w:rsidRPr="001B2E90">
        <w:rPr>
          <w:rFonts w:ascii="Times New Roman" w:hAnsi="Times New Roman"/>
          <w:b/>
          <w:bCs/>
          <w:sz w:val="24"/>
          <w:szCs w:val="24"/>
        </w:rPr>
        <w:t>Додаток № 2 до тендерної документації</w:t>
      </w:r>
    </w:p>
    <w:p w14:paraId="587F7629" w14:textId="77777777" w:rsidR="00FA6B6D" w:rsidRPr="001B2E90" w:rsidRDefault="00FA6B6D" w:rsidP="00FA6B6D">
      <w:pPr>
        <w:contextualSpacing/>
        <w:jc w:val="center"/>
        <w:rPr>
          <w:rFonts w:ascii="Times New Roman" w:hAnsi="Times New Roman"/>
          <w:b/>
          <w:bCs/>
          <w:i/>
          <w:iCs/>
          <w:sz w:val="24"/>
          <w:szCs w:val="24"/>
        </w:rPr>
      </w:pPr>
      <w:r w:rsidRPr="001B2E90">
        <w:rPr>
          <w:rFonts w:ascii="Times New Roman" w:hAnsi="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B2E90">
        <w:rPr>
          <w:rFonts w:ascii="Times New Roman" w:hAnsi="Times New Roman"/>
          <w:b/>
          <w:bCs/>
          <w:i/>
          <w:iCs/>
          <w:sz w:val="24"/>
          <w:szCs w:val="24"/>
        </w:rPr>
        <w:t xml:space="preserve"> </w:t>
      </w:r>
    </w:p>
    <w:p w14:paraId="2CE4DB3D" w14:textId="77777777" w:rsidR="00FA6B6D" w:rsidRPr="001B2E90" w:rsidRDefault="00FA6B6D" w:rsidP="00FA6B6D">
      <w:pPr>
        <w:rPr>
          <w:rFonts w:ascii="Times New Roman" w:hAnsi="Times New Roman"/>
          <w:sz w:val="24"/>
          <w:szCs w:val="24"/>
        </w:rPr>
      </w:pPr>
    </w:p>
    <w:p w14:paraId="62BB6C8E" w14:textId="77777777" w:rsidR="00FA6B6D" w:rsidRPr="00FE50A0" w:rsidRDefault="00FA6B6D" w:rsidP="00FA6B6D">
      <w:pPr>
        <w:rPr>
          <w:rFonts w:ascii="Times New Roman" w:hAnsi="Times New Roman"/>
          <w:b/>
          <w:bCs/>
          <w:sz w:val="24"/>
          <w:szCs w:val="24"/>
        </w:rPr>
      </w:pPr>
      <w:r>
        <w:rPr>
          <w:rFonts w:ascii="Times New Roman" w:hAnsi="Times New Roman"/>
          <w:b/>
          <w:bCs/>
          <w:sz w:val="24"/>
          <w:szCs w:val="24"/>
        </w:rPr>
        <w:t xml:space="preserve">Відділ освіти, культури, молоді та спорту Козинської селищної ради, </w:t>
      </w:r>
      <w:r w:rsidRPr="00E90931">
        <w:rPr>
          <w:rFonts w:ascii="Times New Roman" w:hAnsi="Times New Roman"/>
          <w:b/>
          <w:bCs/>
          <w:sz w:val="24"/>
          <w:szCs w:val="24"/>
        </w:rPr>
        <w:t xml:space="preserve">код ЕІС </w:t>
      </w:r>
      <w:r>
        <w:rPr>
          <w:rFonts w:ascii="Times New Roman" w:hAnsi="Times New Roman"/>
          <w:b/>
          <w:bCs/>
          <w:sz w:val="24"/>
          <w:szCs w:val="24"/>
        </w:rPr>
        <w:t>– 56</w:t>
      </w:r>
      <w:r>
        <w:rPr>
          <w:rFonts w:ascii="Times New Roman" w:hAnsi="Times New Roman"/>
          <w:b/>
          <w:bCs/>
          <w:sz w:val="24"/>
          <w:szCs w:val="24"/>
          <w:lang w:val="en-US"/>
        </w:rPr>
        <w:t>XS</w:t>
      </w:r>
      <w:r w:rsidRPr="00FE50A0">
        <w:rPr>
          <w:rFonts w:ascii="Times New Roman" w:hAnsi="Times New Roman"/>
          <w:b/>
          <w:bCs/>
          <w:sz w:val="24"/>
          <w:szCs w:val="24"/>
        </w:rPr>
        <w:t>000</w:t>
      </w:r>
      <w:r>
        <w:rPr>
          <w:rFonts w:ascii="Times New Roman" w:hAnsi="Times New Roman"/>
          <w:b/>
          <w:bCs/>
          <w:sz w:val="24"/>
          <w:szCs w:val="24"/>
        </w:rPr>
        <w:t>17</w:t>
      </w:r>
      <w:r>
        <w:rPr>
          <w:rFonts w:ascii="Times New Roman" w:hAnsi="Times New Roman"/>
          <w:b/>
          <w:bCs/>
          <w:sz w:val="24"/>
          <w:szCs w:val="24"/>
          <w:lang w:val="en-US"/>
        </w:rPr>
        <w:t>QD</w:t>
      </w:r>
      <w:r w:rsidRPr="00FE50A0">
        <w:rPr>
          <w:rFonts w:ascii="Times New Roman" w:hAnsi="Times New Roman"/>
          <w:b/>
          <w:bCs/>
          <w:sz w:val="24"/>
          <w:szCs w:val="24"/>
        </w:rPr>
        <w:t>4</w:t>
      </w:r>
      <w:r>
        <w:rPr>
          <w:rFonts w:ascii="Times New Roman" w:hAnsi="Times New Roman"/>
          <w:b/>
          <w:bCs/>
          <w:sz w:val="24"/>
          <w:szCs w:val="24"/>
          <w:lang w:val="en-US"/>
        </w:rPr>
        <w:t>R</w:t>
      </w:r>
      <w:r w:rsidRPr="00FE50A0">
        <w:rPr>
          <w:rFonts w:ascii="Times New Roman" w:hAnsi="Times New Roman"/>
          <w:b/>
          <w:bCs/>
          <w:sz w:val="24"/>
          <w:szCs w:val="24"/>
        </w:rPr>
        <w:t>00</w:t>
      </w:r>
      <w:r>
        <w:rPr>
          <w:rFonts w:ascii="Times New Roman" w:hAnsi="Times New Roman"/>
          <w:b/>
          <w:bCs/>
          <w:sz w:val="24"/>
          <w:szCs w:val="24"/>
          <w:lang w:val="en-US"/>
        </w:rPr>
        <w:t>V</w:t>
      </w:r>
    </w:p>
    <w:p w14:paraId="4B4062AB" w14:textId="77777777" w:rsidR="00FA6B6D" w:rsidRPr="001B2E90" w:rsidRDefault="00FA6B6D" w:rsidP="00FA6B6D">
      <w:pPr>
        <w:jc w:val="both"/>
        <w:rPr>
          <w:rFonts w:ascii="Times New Roman" w:hAnsi="Times New Roman"/>
          <w:sz w:val="24"/>
          <w:szCs w:val="24"/>
        </w:rPr>
      </w:pPr>
      <w:r w:rsidRPr="001B2E90">
        <w:rPr>
          <w:rFonts w:ascii="Times New Roman" w:hAnsi="Times New Roman"/>
          <w:sz w:val="24"/>
          <w:szCs w:val="24"/>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3119"/>
        <w:gridCol w:w="3782"/>
      </w:tblGrid>
      <w:tr w:rsidR="00FA6B6D" w:rsidRPr="001B2E90" w14:paraId="6192614D" w14:textId="77777777" w:rsidTr="006A2C99">
        <w:trPr>
          <w:trHeight w:val="131"/>
          <w:jc w:val="center"/>
        </w:trPr>
        <w:tc>
          <w:tcPr>
            <w:tcW w:w="3442" w:type="dxa"/>
            <w:vAlign w:val="center"/>
          </w:tcPr>
          <w:p w14:paraId="00162739" w14:textId="77777777" w:rsidR="00FA6B6D" w:rsidRPr="001B2E90" w:rsidRDefault="00FA6B6D" w:rsidP="006A2C99">
            <w:pPr>
              <w:autoSpaceDE w:val="0"/>
              <w:adjustRightInd w:val="0"/>
              <w:spacing w:after="0"/>
              <w:ind w:firstLine="45"/>
              <w:jc w:val="center"/>
              <w:rPr>
                <w:rFonts w:ascii="Times New Roman" w:hAnsi="Times New Roman"/>
                <w:b/>
                <w:bCs/>
                <w:sz w:val="24"/>
                <w:szCs w:val="24"/>
                <w:lang w:eastAsia="ar-SA"/>
              </w:rPr>
            </w:pPr>
            <w:r w:rsidRPr="001B2E90">
              <w:rPr>
                <w:rFonts w:ascii="Times New Roman" w:hAnsi="Times New Roman"/>
                <w:b/>
                <w:bCs/>
                <w:sz w:val="24"/>
                <w:szCs w:val="24"/>
                <w:lang w:eastAsia="ar-SA"/>
              </w:rPr>
              <w:t>Найменування товару</w:t>
            </w:r>
          </w:p>
        </w:tc>
        <w:tc>
          <w:tcPr>
            <w:tcW w:w="3119" w:type="dxa"/>
            <w:vAlign w:val="center"/>
          </w:tcPr>
          <w:p w14:paraId="6CEB54CD" w14:textId="77777777" w:rsidR="00FA6B6D" w:rsidRPr="001B2E90" w:rsidRDefault="00FA6B6D" w:rsidP="006A2C99">
            <w:pPr>
              <w:autoSpaceDE w:val="0"/>
              <w:adjustRightInd w:val="0"/>
              <w:spacing w:after="0"/>
              <w:jc w:val="center"/>
              <w:rPr>
                <w:rFonts w:ascii="Times New Roman" w:hAnsi="Times New Roman"/>
                <w:b/>
                <w:bCs/>
                <w:sz w:val="24"/>
                <w:szCs w:val="24"/>
                <w:lang w:eastAsia="ar-SA"/>
              </w:rPr>
            </w:pPr>
            <w:r w:rsidRPr="001B2E90">
              <w:rPr>
                <w:rFonts w:ascii="Times New Roman" w:hAnsi="Times New Roman"/>
                <w:b/>
                <w:bCs/>
                <w:sz w:val="24"/>
                <w:szCs w:val="24"/>
                <w:lang w:eastAsia="ar-SA"/>
              </w:rPr>
              <w:t xml:space="preserve">Одиниця виміру </w:t>
            </w:r>
          </w:p>
        </w:tc>
        <w:tc>
          <w:tcPr>
            <w:tcW w:w="3782" w:type="dxa"/>
            <w:vAlign w:val="center"/>
          </w:tcPr>
          <w:p w14:paraId="1B2124ED" w14:textId="77777777" w:rsidR="00FA6B6D" w:rsidRPr="001B2E90" w:rsidRDefault="00FA6B6D" w:rsidP="006A2C99">
            <w:pPr>
              <w:autoSpaceDE w:val="0"/>
              <w:adjustRightInd w:val="0"/>
              <w:spacing w:after="0"/>
              <w:jc w:val="center"/>
              <w:rPr>
                <w:rFonts w:ascii="Times New Roman" w:hAnsi="Times New Roman"/>
                <w:b/>
                <w:bCs/>
                <w:sz w:val="24"/>
                <w:szCs w:val="24"/>
                <w:lang w:eastAsia="ar-SA"/>
              </w:rPr>
            </w:pPr>
            <w:r w:rsidRPr="001B2E90">
              <w:rPr>
                <w:rFonts w:ascii="Times New Roman" w:hAnsi="Times New Roman"/>
                <w:b/>
                <w:sz w:val="24"/>
                <w:szCs w:val="24"/>
                <w:lang w:eastAsia="ar-SA"/>
              </w:rPr>
              <w:t>Кількість товару</w:t>
            </w:r>
          </w:p>
        </w:tc>
      </w:tr>
      <w:tr w:rsidR="00FA6B6D" w:rsidRPr="001B2E90" w14:paraId="2B401FB8" w14:textId="77777777" w:rsidTr="006A2C99">
        <w:trPr>
          <w:trHeight w:val="42"/>
          <w:jc w:val="center"/>
        </w:trPr>
        <w:tc>
          <w:tcPr>
            <w:tcW w:w="3442" w:type="dxa"/>
            <w:vAlign w:val="center"/>
          </w:tcPr>
          <w:p w14:paraId="47ABB292" w14:textId="77777777" w:rsidR="00FA6B6D" w:rsidRPr="001B2E90" w:rsidRDefault="00FA6B6D" w:rsidP="006A2C99">
            <w:pPr>
              <w:autoSpaceDE w:val="0"/>
              <w:adjustRightInd w:val="0"/>
              <w:spacing w:after="0"/>
              <w:jc w:val="center"/>
              <w:rPr>
                <w:rFonts w:ascii="Times New Roman" w:hAnsi="Times New Roman"/>
                <w:sz w:val="24"/>
                <w:szCs w:val="24"/>
                <w:lang w:eastAsia="ar-SA"/>
              </w:rPr>
            </w:pPr>
            <w:r w:rsidRPr="001B2E90">
              <w:rPr>
                <w:rFonts w:ascii="Times New Roman" w:hAnsi="Times New Roman"/>
                <w:sz w:val="24"/>
                <w:szCs w:val="24"/>
                <w:lang w:eastAsia="ar-SA"/>
              </w:rPr>
              <w:t>Природний газ</w:t>
            </w:r>
          </w:p>
        </w:tc>
        <w:tc>
          <w:tcPr>
            <w:tcW w:w="3119" w:type="dxa"/>
            <w:vAlign w:val="center"/>
          </w:tcPr>
          <w:p w14:paraId="20EE5E96" w14:textId="77777777" w:rsidR="00FA6B6D" w:rsidRPr="001B2E90" w:rsidRDefault="00FA6B6D" w:rsidP="006A2C99">
            <w:pPr>
              <w:autoSpaceDE w:val="0"/>
              <w:adjustRightInd w:val="0"/>
              <w:spacing w:after="0"/>
              <w:jc w:val="center"/>
              <w:rPr>
                <w:rFonts w:ascii="Times New Roman" w:hAnsi="Times New Roman"/>
                <w:sz w:val="24"/>
                <w:szCs w:val="24"/>
                <w:lang w:eastAsia="ar-SA"/>
              </w:rPr>
            </w:pPr>
            <w:r w:rsidRPr="001B2E90">
              <w:rPr>
                <w:rFonts w:ascii="Times New Roman" w:hAnsi="Times New Roman"/>
                <w:sz w:val="24"/>
                <w:szCs w:val="24"/>
                <w:lang w:eastAsia="ar-SA"/>
              </w:rPr>
              <w:t>м</w:t>
            </w:r>
            <w:r w:rsidRPr="001B2E90">
              <w:rPr>
                <w:rFonts w:ascii="Times New Roman" w:hAnsi="Times New Roman"/>
                <w:sz w:val="24"/>
                <w:szCs w:val="24"/>
                <w:vertAlign w:val="superscript"/>
                <w:lang w:eastAsia="ar-SA"/>
              </w:rPr>
              <w:t>3</w:t>
            </w:r>
          </w:p>
        </w:tc>
        <w:tc>
          <w:tcPr>
            <w:tcW w:w="3782" w:type="dxa"/>
            <w:vAlign w:val="center"/>
          </w:tcPr>
          <w:p w14:paraId="73AF6845" w14:textId="3FA4D219" w:rsidR="00FA6B6D" w:rsidRPr="001B2E90" w:rsidRDefault="0012554B" w:rsidP="006A2C99">
            <w:pPr>
              <w:autoSpaceDE w:val="0"/>
              <w:adjustRightInd w:val="0"/>
              <w:spacing w:after="0"/>
              <w:jc w:val="center"/>
              <w:rPr>
                <w:rFonts w:ascii="Times New Roman" w:hAnsi="Times New Roman"/>
                <w:sz w:val="24"/>
                <w:szCs w:val="24"/>
                <w:lang w:eastAsia="ar-SA"/>
              </w:rPr>
            </w:pPr>
            <w:r>
              <w:rPr>
                <w:rFonts w:ascii="Times New Roman" w:hAnsi="Times New Roman"/>
                <w:sz w:val="24"/>
                <w:szCs w:val="24"/>
                <w:lang w:eastAsia="ar-SA"/>
              </w:rPr>
              <w:t>2</w:t>
            </w:r>
            <w:r w:rsidR="00FA6B6D">
              <w:rPr>
                <w:rFonts w:ascii="Times New Roman" w:hAnsi="Times New Roman"/>
                <w:sz w:val="24"/>
                <w:szCs w:val="24"/>
                <w:lang w:eastAsia="ar-SA"/>
              </w:rPr>
              <w:t>000</w:t>
            </w:r>
          </w:p>
        </w:tc>
      </w:tr>
    </w:tbl>
    <w:p w14:paraId="560DAB09" w14:textId="77777777" w:rsidR="00FA6B6D" w:rsidRPr="00EC26BE" w:rsidRDefault="00FA6B6D" w:rsidP="00FA6B6D">
      <w:pPr>
        <w:spacing w:before="150" w:after="150" w:line="240" w:lineRule="auto"/>
        <w:rPr>
          <w:rFonts w:ascii="Times New Roman" w:eastAsia="Times New Roman" w:hAnsi="Times New Roman"/>
          <w:b/>
          <w:sz w:val="24"/>
          <w:szCs w:val="24"/>
          <w:lang w:eastAsia="ru-RU"/>
        </w:rPr>
      </w:pPr>
      <w:r w:rsidRPr="00441331">
        <w:rPr>
          <w:rFonts w:ascii="Times New Roman" w:eastAsia="Times New Roman" w:hAnsi="Times New Roman"/>
          <w:b/>
          <w:sz w:val="24"/>
          <w:szCs w:val="24"/>
          <w:lang w:eastAsia="ru-RU"/>
        </w:rPr>
        <w:t>Об’єкти:</w:t>
      </w:r>
    </w:p>
    <w:p w14:paraId="65676643" w14:textId="77777777" w:rsidR="00FA6B6D" w:rsidRPr="00EC26BE" w:rsidRDefault="00FA6B6D" w:rsidP="00FA6B6D">
      <w:pPr>
        <w:rPr>
          <w:rFonts w:ascii="Times New Roman" w:eastAsia="Times New Roman" w:hAnsi="Times New Roman"/>
          <w:sz w:val="24"/>
          <w:szCs w:val="24"/>
          <w:lang w:eastAsia="ru-RU"/>
        </w:rPr>
      </w:pPr>
      <w:r w:rsidRPr="00EC26BE">
        <w:rPr>
          <w:rFonts w:ascii="Times New Roman" w:eastAsia="Times New Roman" w:hAnsi="Times New Roman"/>
          <w:sz w:val="24"/>
          <w:szCs w:val="24"/>
          <w:lang w:eastAsia="ru-RU"/>
        </w:rPr>
        <w:t>1.</w:t>
      </w:r>
      <w:r w:rsidRPr="00EC26BE">
        <w:rPr>
          <w:rFonts w:ascii="Times New Roman" w:eastAsia="Times New Roman" w:hAnsi="Times New Roman"/>
          <w:sz w:val="24"/>
          <w:szCs w:val="24"/>
          <w:lang w:eastAsia="ru-RU"/>
        </w:rPr>
        <w:tab/>
        <w:t>Київська обл., Обухівський р-н, с. Великі Дмитровичі, вул. Київська, буд 16, будинок культури;</w:t>
      </w:r>
    </w:p>
    <w:p w14:paraId="4ACB0B0E" w14:textId="77777777" w:rsidR="00FA6B6D" w:rsidRDefault="00FA6B6D" w:rsidP="00FA6B6D">
      <w:pPr>
        <w:rPr>
          <w:rFonts w:ascii="Times New Roman" w:hAnsi="Times New Roman"/>
          <w:sz w:val="24"/>
          <w:szCs w:val="24"/>
        </w:rPr>
      </w:pPr>
      <w:r w:rsidRPr="00EC26BE">
        <w:rPr>
          <w:rFonts w:ascii="Times New Roman" w:eastAsia="Times New Roman" w:hAnsi="Times New Roman"/>
          <w:sz w:val="24"/>
          <w:szCs w:val="24"/>
          <w:lang w:eastAsia="ru-RU"/>
        </w:rPr>
        <w:t>2.</w:t>
      </w:r>
      <w:r w:rsidRPr="00EC26BE">
        <w:rPr>
          <w:rFonts w:ascii="Times New Roman" w:eastAsia="Times New Roman" w:hAnsi="Times New Roman"/>
          <w:sz w:val="24"/>
          <w:szCs w:val="24"/>
          <w:lang w:eastAsia="ru-RU"/>
        </w:rPr>
        <w:tab/>
        <w:t>Київська обл., Обухівський р-н, с. Старі Безрадичі, вул. Київська, 2а, будинок культури.</w:t>
      </w:r>
    </w:p>
    <w:p w14:paraId="6A73F572" w14:textId="77777777" w:rsidR="00FA6B6D" w:rsidRPr="001B2E90" w:rsidRDefault="00FA6B6D" w:rsidP="00FA6B6D">
      <w:pPr>
        <w:rPr>
          <w:rFonts w:ascii="Times New Roman" w:hAnsi="Times New Roman"/>
          <w:sz w:val="24"/>
          <w:szCs w:val="24"/>
        </w:rPr>
      </w:pPr>
      <w:r w:rsidRPr="001B2E90">
        <w:rPr>
          <w:rFonts w:ascii="Times New Roman" w:hAnsi="Times New Roman"/>
          <w:sz w:val="24"/>
          <w:szCs w:val="24"/>
          <w:lang w:eastAsia="ar-SA"/>
        </w:rPr>
        <w:t>Плановий обсяг</w:t>
      </w:r>
      <w:r w:rsidRPr="001B2E90">
        <w:rPr>
          <w:rFonts w:ascii="Times New Roman" w:hAnsi="Times New Roman"/>
          <w:sz w:val="24"/>
          <w:szCs w:val="24"/>
        </w:rPr>
        <w:t xml:space="preserve"> закупівлі природного газу з розбивкою по місяцях:</w:t>
      </w:r>
    </w:p>
    <w:tbl>
      <w:tblPr>
        <w:tblStyle w:val="a5"/>
        <w:tblW w:w="10207" w:type="dxa"/>
        <w:tblInd w:w="-431" w:type="dxa"/>
        <w:tblLook w:val="04A0" w:firstRow="1" w:lastRow="0" w:firstColumn="1" w:lastColumn="0" w:noHBand="0" w:noVBand="1"/>
      </w:tblPr>
      <w:tblGrid>
        <w:gridCol w:w="3828"/>
        <w:gridCol w:w="6379"/>
      </w:tblGrid>
      <w:tr w:rsidR="00FA6B6D" w:rsidRPr="001B2E90" w14:paraId="1CCBD6C3" w14:textId="77777777" w:rsidTr="006A2C99">
        <w:tc>
          <w:tcPr>
            <w:tcW w:w="3828" w:type="dxa"/>
          </w:tcPr>
          <w:p w14:paraId="7D9BFCB0" w14:textId="77777777" w:rsidR="00FA6B6D" w:rsidRPr="001B2E90" w:rsidRDefault="00FA6B6D" w:rsidP="006A2C99">
            <w:pPr>
              <w:jc w:val="center"/>
              <w:rPr>
                <w:rFonts w:ascii="Times New Roman" w:hAnsi="Times New Roman"/>
                <w:b/>
                <w:bCs/>
                <w:sz w:val="24"/>
                <w:szCs w:val="24"/>
                <w:lang w:val="uk-UA"/>
              </w:rPr>
            </w:pPr>
            <w:r w:rsidRPr="001B2E90">
              <w:rPr>
                <w:rFonts w:ascii="Times New Roman" w:hAnsi="Times New Roman"/>
                <w:b/>
                <w:bCs/>
                <w:sz w:val="24"/>
                <w:szCs w:val="24"/>
                <w:lang w:val="uk-UA"/>
              </w:rPr>
              <w:t>Місяць</w:t>
            </w:r>
          </w:p>
        </w:tc>
        <w:tc>
          <w:tcPr>
            <w:tcW w:w="6379" w:type="dxa"/>
          </w:tcPr>
          <w:p w14:paraId="6439E9D1" w14:textId="77777777" w:rsidR="00FA6B6D" w:rsidRPr="001B2E90" w:rsidRDefault="00FA6B6D" w:rsidP="006A2C99">
            <w:pPr>
              <w:jc w:val="center"/>
              <w:rPr>
                <w:rFonts w:ascii="Times New Roman" w:hAnsi="Times New Roman"/>
                <w:b/>
                <w:bCs/>
                <w:sz w:val="24"/>
                <w:szCs w:val="24"/>
                <w:lang w:val="uk-UA"/>
              </w:rPr>
            </w:pPr>
            <w:r w:rsidRPr="001B2E90">
              <w:rPr>
                <w:rFonts w:ascii="Times New Roman" w:hAnsi="Times New Roman"/>
                <w:b/>
                <w:bCs/>
                <w:sz w:val="24"/>
                <w:szCs w:val="24"/>
                <w:lang w:val="uk-UA"/>
              </w:rPr>
              <w:t>Обсяг</w:t>
            </w:r>
          </w:p>
        </w:tc>
      </w:tr>
      <w:tr w:rsidR="0012554B" w:rsidRPr="001B2E90" w14:paraId="6AA67FA6" w14:textId="77777777" w:rsidTr="008E1E02">
        <w:tc>
          <w:tcPr>
            <w:tcW w:w="3828" w:type="dxa"/>
            <w:vAlign w:val="center"/>
          </w:tcPr>
          <w:p w14:paraId="52FAB687" w14:textId="026CC7B2" w:rsidR="0012554B" w:rsidRPr="001B2E90" w:rsidRDefault="0012554B" w:rsidP="0012554B">
            <w:pPr>
              <w:ind w:firstLine="857"/>
              <w:rPr>
                <w:rFonts w:ascii="Times New Roman" w:hAnsi="Times New Roman"/>
                <w:sz w:val="24"/>
                <w:szCs w:val="24"/>
                <w:lang w:val="uk-UA"/>
              </w:rPr>
            </w:pPr>
            <w:r>
              <w:rPr>
                <w:rFonts w:ascii="Times New Roman" w:hAnsi="Times New Roman"/>
                <w:sz w:val="24"/>
                <w:szCs w:val="24"/>
                <w:lang w:val="uk-UA"/>
              </w:rPr>
              <w:t>Травень</w:t>
            </w:r>
            <w:r w:rsidRPr="00A146AE">
              <w:rPr>
                <w:rFonts w:ascii="Times New Roman" w:hAnsi="Times New Roman"/>
                <w:sz w:val="24"/>
                <w:szCs w:val="24"/>
                <w:lang w:val="uk-UA"/>
              </w:rPr>
              <w:t xml:space="preserve"> 2024</w:t>
            </w:r>
          </w:p>
        </w:tc>
        <w:tc>
          <w:tcPr>
            <w:tcW w:w="6379" w:type="dxa"/>
          </w:tcPr>
          <w:p w14:paraId="77394204" w14:textId="7F01E09D" w:rsidR="0012554B" w:rsidRPr="00FE50A0" w:rsidRDefault="0012554B" w:rsidP="0012554B">
            <w:pPr>
              <w:jc w:val="center"/>
              <w:rPr>
                <w:rFonts w:ascii="Times New Roman" w:hAnsi="Times New Roman"/>
                <w:sz w:val="24"/>
                <w:szCs w:val="24"/>
                <w:lang w:val="uk-UA"/>
              </w:rPr>
            </w:pPr>
            <w:r>
              <w:rPr>
                <w:rFonts w:ascii="Times New Roman" w:hAnsi="Times New Roman"/>
                <w:sz w:val="24"/>
                <w:szCs w:val="24"/>
                <w:lang w:val="uk-UA"/>
              </w:rPr>
              <w:t>2000</w:t>
            </w:r>
          </w:p>
        </w:tc>
      </w:tr>
      <w:tr w:rsidR="0012554B" w:rsidRPr="001B2E90" w14:paraId="31A9B7BE" w14:textId="77777777" w:rsidTr="008E1E02">
        <w:tc>
          <w:tcPr>
            <w:tcW w:w="3828" w:type="dxa"/>
            <w:vAlign w:val="center"/>
          </w:tcPr>
          <w:p w14:paraId="107BE83C" w14:textId="1C01DA92" w:rsidR="0012554B" w:rsidRPr="001B2E90" w:rsidRDefault="0012554B" w:rsidP="0012554B">
            <w:pPr>
              <w:ind w:firstLine="857"/>
              <w:rPr>
                <w:rFonts w:ascii="Times New Roman" w:hAnsi="Times New Roman"/>
                <w:sz w:val="24"/>
                <w:szCs w:val="24"/>
                <w:lang w:val="uk-UA"/>
              </w:rPr>
            </w:pPr>
            <w:r w:rsidRPr="00A146AE">
              <w:rPr>
                <w:rFonts w:ascii="Times New Roman" w:hAnsi="Times New Roman"/>
                <w:sz w:val="24"/>
                <w:szCs w:val="24"/>
                <w:lang w:val="uk-UA"/>
              </w:rPr>
              <w:t>ВСЬОГО</w:t>
            </w:r>
          </w:p>
        </w:tc>
        <w:tc>
          <w:tcPr>
            <w:tcW w:w="6379" w:type="dxa"/>
          </w:tcPr>
          <w:p w14:paraId="7C8912F8" w14:textId="1C280F72" w:rsidR="0012554B" w:rsidRPr="00FE50A0" w:rsidRDefault="0012554B" w:rsidP="0012554B">
            <w:pPr>
              <w:jc w:val="center"/>
              <w:rPr>
                <w:rFonts w:ascii="Times New Roman" w:hAnsi="Times New Roman"/>
                <w:sz w:val="24"/>
                <w:szCs w:val="24"/>
                <w:lang w:val="uk-UA"/>
              </w:rPr>
            </w:pPr>
            <w:r>
              <w:rPr>
                <w:rFonts w:ascii="Times New Roman" w:hAnsi="Times New Roman"/>
                <w:sz w:val="24"/>
                <w:szCs w:val="24"/>
                <w:lang w:val="uk-UA"/>
              </w:rPr>
              <w:t>2000</w:t>
            </w:r>
          </w:p>
        </w:tc>
      </w:tr>
    </w:tbl>
    <w:p w14:paraId="56FAD368" w14:textId="77777777" w:rsidR="00FA6B6D" w:rsidRPr="001B2E90" w:rsidRDefault="00FA6B6D" w:rsidP="00FA6B6D">
      <w:pPr>
        <w:jc w:val="both"/>
        <w:rPr>
          <w:rFonts w:ascii="Times New Roman" w:hAnsi="Times New Roman"/>
          <w:sz w:val="24"/>
          <w:szCs w:val="24"/>
        </w:rPr>
      </w:pPr>
    </w:p>
    <w:p w14:paraId="6F8D1F62" w14:textId="77777777" w:rsidR="00FA6B6D" w:rsidRPr="001B2E90" w:rsidRDefault="00FA6B6D" w:rsidP="00FA6B6D">
      <w:pPr>
        <w:jc w:val="both"/>
        <w:rPr>
          <w:rFonts w:ascii="Times New Roman" w:hAnsi="Times New Roman"/>
          <w:sz w:val="24"/>
          <w:szCs w:val="24"/>
        </w:rPr>
      </w:pPr>
      <w:r w:rsidRPr="001B2E90">
        <w:rPr>
          <w:rFonts w:ascii="Times New Roman" w:hAnsi="Times New Roman"/>
          <w:sz w:val="24"/>
          <w:szCs w:val="24"/>
        </w:rPr>
        <w:t>Товар запропонований учасником повинен відповідати вимогам Кодексу газорозподільних систем</w:t>
      </w:r>
      <w:r w:rsidRPr="001B2E90">
        <w:rPr>
          <w:rFonts w:ascii="Times New Roman" w:hAnsi="Times New Roman"/>
          <w:sz w:val="24"/>
          <w:szCs w:val="24"/>
          <w:lang w:eastAsia="ar-SA"/>
        </w:rPr>
        <w:t xml:space="preserve"> та </w:t>
      </w:r>
      <w:r w:rsidRPr="001B2E90">
        <w:rPr>
          <w:rFonts w:ascii="Times New Roman" w:hAnsi="Times New Roman"/>
          <w:sz w:val="24"/>
          <w:szCs w:val="24"/>
        </w:rPr>
        <w:t>Кодексу газотранспортної системи, зокрема:</w:t>
      </w:r>
    </w:p>
    <w:tbl>
      <w:tblPr>
        <w:tblW w:w="496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6640"/>
        <w:gridCol w:w="2920"/>
      </w:tblGrid>
      <w:tr w:rsidR="00FA6B6D" w:rsidRPr="001B2E90" w14:paraId="588B6C4C" w14:textId="77777777" w:rsidTr="006A2C99">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vAlign w:val="center"/>
          </w:tcPr>
          <w:p w14:paraId="13F9F44E" w14:textId="77777777" w:rsidR="00FA6B6D" w:rsidRPr="001B2E90" w:rsidRDefault="00FA6B6D" w:rsidP="006A2C99">
            <w:pPr>
              <w:autoSpaceDE w:val="0"/>
              <w:spacing w:after="0"/>
              <w:jc w:val="center"/>
              <w:rPr>
                <w:rFonts w:ascii="Times New Roman" w:hAnsi="Times New Roman"/>
                <w:b/>
                <w:sz w:val="24"/>
                <w:szCs w:val="24"/>
              </w:rPr>
            </w:pPr>
            <w:r w:rsidRPr="001B2E90">
              <w:rPr>
                <w:rFonts w:ascii="Times New Roman" w:hAnsi="Times New Roman"/>
                <w:b/>
                <w:sz w:val="24"/>
                <w:szCs w:val="24"/>
              </w:rPr>
              <w:t>Найменування показника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71E17FE" w14:textId="77777777" w:rsidR="00FA6B6D" w:rsidRPr="001B2E90" w:rsidRDefault="00FA6B6D" w:rsidP="006A2C99">
            <w:pPr>
              <w:autoSpaceDE w:val="0"/>
              <w:spacing w:after="0"/>
              <w:jc w:val="center"/>
              <w:rPr>
                <w:rFonts w:ascii="Times New Roman" w:hAnsi="Times New Roman"/>
                <w:b/>
                <w:sz w:val="24"/>
                <w:szCs w:val="24"/>
              </w:rPr>
            </w:pPr>
            <w:r w:rsidRPr="001B2E90">
              <w:rPr>
                <w:rFonts w:ascii="Times New Roman" w:hAnsi="Times New Roman"/>
                <w:b/>
                <w:sz w:val="24"/>
                <w:szCs w:val="24"/>
              </w:rPr>
              <w:t>Норма</w:t>
            </w:r>
          </w:p>
        </w:tc>
      </w:tr>
      <w:tr w:rsidR="00FA6B6D" w:rsidRPr="00EA0220" w14:paraId="4B3FEB25" w14:textId="77777777" w:rsidTr="006A2C99">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7C697B7" w14:textId="77777777" w:rsidR="00FA6B6D" w:rsidRPr="001B2E90" w:rsidRDefault="00FA6B6D" w:rsidP="006A2C99">
            <w:pPr>
              <w:autoSpaceDE w:val="0"/>
              <w:spacing w:after="0"/>
              <w:rPr>
                <w:rFonts w:ascii="Times New Roman" w:hAnsi="Times New Roman"/>
                <w:sz w:val="24"/>
                <w:szCs w:val="24"/>
              </w:rPr>
            </w:pPr>
            <w:r w:rsidRPr="001B2E90">
              <w:rPr>
                <w:rFonts w:ascii="Times New Roman" w:hAnsi="Times New Roman"/>
                <w:sz w:val="24"/>
                <w:szCs w:val="24"/>
              </w:rPr>
              <w:t>1. Теплота згоряння нижча,  МДж/м³ кПа,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8B74E34" w14:textId="77777777" w:rsidR="00FA6B6D" w:rsidRPr="001B2E90" w:rsidRDefault="00FA6B6D" w:rsidP="006A2C99">
            <w:pPr>
              <w:autoSpaceDE w:val="0"/>
              <w:spacing w:after="0"/>
              <w:rPr>
                <w:rFonts w:ascii="Times New Roman" w:hAnsi="Times New Roman"/>
                <w:sz w:val="24"/>
                <w:szCs w:val="24"/>
              </w:rPr>
            </w:pPr>
            <w:r w:rsidRPr="001B2E90">
              <w:rPr>
                <w:rFonts w:ascii="Times New Roman" w:hAnsi="Times New Roman"/>
                <w:sz w:val="24"/>
                <w:szCs w:val="24"/>
              </w:rPr>
              <w:t>32,66 (</w:t>
            </w:r>
            <w:r w:rsidRPr="001B2E90">
              <w:rPr>
                <w:rFonts w:ascii="Times New Roman" w:hAnsi="Times New Roman"/>
                <w:color w:val="333333"/>
                <w:sz w:val="24"/>
                <w:szCs w:val="24"/>
                <w:shd w:val="clear" w:color="auto" w:fill="FFFFFF"/>
              </w:rPr>
              <w:t xml:space="preserve">09,07 </w:t>
            </w:r>
            <w:proofErr w:type="spellStart"/>
            <w:r w:rsidRPr="001B2E90">
              <w:rPr>
                <w:rFonts w:ascii="Times New Roman" w:hAnsi="Times New Roman"/>
                <w:color w:val="333333"/>
                <w:sz w:val="24"/>
                <w:szCs w:val="24"/>
                <w:shd w:val="clear" w:color="auto" w:fill="FFFFFF"/>
              </w:rPr>
              <w:t>кВт</w:t>
            </w:r>
            <w:r w:rsidRPr="001B2E90">
              <w:rPr>
                <w:rStyle w:val="rvts80"/>
                <w:rFonts w:ascii="Cambria Math" w:eastAsia="Arial Unicode MS" w:hAnsi="Cambria Math" w:cs="Cambria Math"/>
                <w:b/>
                <w:bCs/>
                <w:color w:val="333333"/>
                <w:sz w:val="24"/>
                <w:szCs w:val="24"/>
                <w:shd w:val="clear" w:color="auto" w:fill="FFFFFF"/>
              </w:rPr>
              <w:t>⋅</w:t>
            </w:r>
            <w:r w:rsidRPr="001B2E90">
              <w:rPr>
                <w:rFonts w:ascii="Times New Roman" w:hAnsi="Times New Roman"/>
                <w:color w:val="333333"/>
                <w:sz w:val="24"/>
                <w:szCs w:val="24"/>
                <w:shd w:val="clear" w:color="auto" w:fill="FFFFFF"/>
              </w:rPr>
              <w:t>год</w:t>
            </w:r>
            <w:proofErr w:type="spellEnd"/>
            <w:r w:rsidRPr="001B2E90">
              <w:rPr>
                <w:rFonts w:ascii="Times New Roman" w:hAnsi="Times New Roman"/>
                <w:color w:val="333333"/>
                <w:sz w:val="24"/>
                <w:szCs w:val="24"/>
                <w:shd w:val="clear" w:color="auto" w:fill="FFFFFF"/>
              </w:rPr>
              <w:t>/м</w:t>
            </w:r>
            <w:r w:rsidRPr="001B2E90">
              <w:rPr>
                <w:rStyle w:val="rvts37"/>
                <w:rFonts w:ascii="Times New Roman" w:hAnsi="Times New Roman"/>
                <w:color w:val="333333"/>
                <w:sz w:val="24"/>
                <w:szCs w:val="24"/>
                <w:shd w:val="clear" w:color="auto" w:fill="FFFFFF"/>
                <w:vertAlign w:val="superscript"/>
              </w:rPr>
              <w:t>-3</w:t>
            </w:r>
            <w:r w:rsidRPr="001B2E90">
              <w:rPr>
                <w:rStyle w:val="rvts37"/>
                <w:rFonts w:ascii="Times New Roman" w:hAnsi="Times New Roman"/>
                <w:color w:val="333333"/>
                <w:sz w:val="24"/>
                <w:szCs w:val="24"/>
                <w:shd w:val="clear" w:color="auto" w:fill="FFFFFF"/>
              </w:rPr>
              <w:t xml:space="preserve">) - 34,54 МДж/м-3 (09,59 </w:t>
            </w:r>
            <w:proofErr w:type="spellStart"/>
            <w:r w:rsidRPr="001B2E90">
              <w:rPr>
                <w:rStyle w:val="rvts37"/>
                <w:rFonts w:ascii="Times New Roman" w:hAnsi="Times New Roman"/>
                <w:color w:val="333333"/>
                <w:sz w:val="24"/>
                <w:szCs w:val="24"/>
                <w:shd w:val="clear" w:color="auto" w:fill="FFFFFF"/>
              </w:rPr>
              <w:t>кВт</w:t>
            </w:r>
            <w:r w:rsidRPr="001B2E90">
              <w:rPr>
                <w:rStyle w:val="rvts37"/>
                <w:rFonts w:ascii="Cambria Math" w:hAnsi="Cambria Math" w:cs="Cambria Math"/>
                <w:color w:val="333333"/>
                <w:sz w:val="24"/>
                <w:szCs w:val="24"/>
                <w:shd w:val="clear" w:color="auto" w:fill="FFFFFF"/>
              </w:rPr>
              <w:t>⋅</w:t>
            </w:r>
            <w:r w:rsidRPr="001B2E90">
              <w:rPr>
                <w:rStyle w:val="rvts37"/>
                <w:rFonts w:ascii="Times New Roman" w:hAnsi="Times New Roman"/>
                <w:color w:val="333333"/>
                <w:sz w:val="24"/>
                <w:szCs w:val="24"/>
                <w:shd w:val="clear" w:color="auto" w:fill="FFFFFF"/>
              </w:rPr>
              <w:t>год</w:t>
            </w:r>
            <w:proofErr w:type="spellEnd"/>
            <w:r w:rsidRPr="001B2E90">
              <w:rPr>
                <w:rStyle w:val="rvts37"/>
                <w:rFonts w:ascii="Times New Roman" w:hAnsi="Times New Roman"/>
                <w:color w:val="333333"/>
                <w:sz w:val="24"/>
                <w:szCs w:val="24"/>
                <w:shd w:val="clear" w:color="auto" w:fill="FFFFFF"/>
              </w:rPr>
              <w:t>/м-3)</w:t>
            </w:r>
          </w:p>
        </w:tc>
      </w:tr>
      <w:tr w:rsidR="00FA6B6D" w:rsidRPr="001B2E90" w14:paraId="086F0F28" w14:textId="77777777" w:rsidTr="006A2C99">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E2CC481" w14:textId="77777777" w:rsidR="00FA6B6D" w:rsidRPr="001B2E90" w:rsidRDefault="00FA6B6D" w:rsidP="006A2C99">
            <w:pPr>
              <w:autoSpaceDE w:val="0"/>
              <w:spacing w:after="0"/>
              <w:rPr>
                <w:rFonts w:ascii="Times New Roman" w:hAnsi="Times New Roman"/>
                <w:sz w:val="24"/>
                <w:szCs w:val="24"/>
              </w:rPr>
            </w:pPr>
            <w:r w:rsidRPr="001B2E90">
              <w:rPr>
                <w:rFonts w:ascii="Times New Roman" w:hAnsi="Times New Roman"/>
                <w:sz w:val="24"/>
                <w:szCs w:val="24"/>
              </w:rPr>
              <w:t>2. Теплота згоряння вища,  МДж/м³ кПа,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67B6F71" w14:textId="77777777" w:rsidR="00FA6B6D" w:rsidRPr="001B2E90" w:rsidRDefault="00FA6B6D" w:rsidP="006A2C99">
            <w:pPr>
              <w:autoSpaceDE w:val="0"/>
              <w:spacing w:after="0"/>
              <w:rPr>
                <w:rFonts w:ascii="Times New Roman" w:hAnsi="Times New Roman"/>
                <w:sz w:val="24"/>
                <w:szCs w:val="24"/>
              </w:rPr>
            </w:pPr>
            <w:r w:rsidRPr="001B2E90">
              <w:rPr>
                <w:rFonts w:ascii="Times New Roman" w:hAnsi="Times New Roman"/>
                <w:sz w:val="24"/>
                <w:szCs w:val="24"/>
              </w:rPr>
              <w:t xml:space="preserve">36,20 (10,06 </w:t>
            </w:r>
            <w:proofErr w:type="spellStart"/>
            <w:r w:rsidRPr="001B2E90">
              <w:rPr>
                <w:rFonts w:ascii="Times New Roman" w:hAnsi="Times New Roman"/>
                <w:sz w:val="24"/>
                <w:szCs w:val="24"/>
              </w:rPr>
              <w:t>кВт</w:t>
            </w:r>
            <w:r w:rsidRPr="001B2E90">
              <w:rPr>
                <w:rFonts w:ascii="Cambria Math" w:hAnsi="Cambria Math" w:cs="Cambria Math"/>
                <w:sz w:val="24"/>
                <w:szCs w:val="24"/>
              </w:rPr>
              <w:t>⋅</w:t>
            </w:r>
            <w:r w:rsidRPr="001B2E90">
              <w:rPr>
                <w:rFonts w:ascii="Times New Roman" w:hAnsi="Times New Roman"/>
                <w:sz w:val="24"/>
                <w:szCs w:val="24"/>
              </w:rPr>
              <w:t>год</w:t>
            </w:r>
            <w:proofErr w:type="spellEnd"/>
            <w:r w:rsidRPr="001B2E90">
              <w:rPr>
                <w:rFonts w:ascii="Times New Roman" w:hAnsi="Times New Roman"/>
                <w:sz w:val="24"/>
                <w:szCs w:val="24"/>
              </w:rPr>
              <w:t xml:space="preserve">/м-3) - 38,30 (10,64 </w:t>
            </w:r>
            <w:proofErr w:type="spellStart"/>
            <w:r w:rsidRPr="001B2E90">
              <w:rPr>
                <w:rFonts w:ascii="Times New Roman" w:hAnsi="Times New Roman"/>
                <w:sz w:val="24"/>
                <w:szCs w:val="24"/>
              </w:rPr>
              <w:t>кВт</w:t>
            </w:r>
            <w:r w:rsidRPr="001B2E90">
              <w:rPr>
                <w:rFonts w:ascii="Cambria Math" w:hAnsi="Cambria Math" w:cs="Cambria Math"/>
                <w:sz w:val="24"/>
                <w:szCs w:val="24"/>
              </w:rPr>
              <w:t>⋅</w:t>
            </w:r>
            <w:r w:rsidRPr="001B2E90">
              <w:rPr>
                <w:rFonts w:ascii="Times New Roman" w:hAnsi="Times New Roman"/>
                <w:sz w:val="24"/>
                <w:szCs w:val="24"/>
              </w:rPr>
              <w:t>год</w:t>
            </w:r>
            <w:proofErr w:type="spellEnd"/>
            <w:r w:rsidRPr="001B2E90">
              <w:rPr>
                <w:rFonts w:ascii="Times New Roman" w:hAnsi="Times New Roman"/>
                <w:sz w:val="24"/>
                <w:szCs w:val="24"/>
              </w:rPr>
              <w:t>/м-3)</w:t>
            </w:r>
          </w:p>
        </w:tc>
      </w:tr>
      <w:tr w:rsidR="00FA6B6D" w:rsidRPr="001B2E90" w14:paraId="4A61A495" w14:textId="77777777" w:rsidTr="006A2C99">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7A5217D" w14:textId="77777777" w:rsidR="00FA6B6D" w:rsidRPr="001B2E90" w:rsidRDefault="00FA6B6D" w:rsidP="006A2C99">
            <w:pPr>
              <w:autoSpaceDE w:val="0"/>
              <w:spacing w:after="0"/>
              <w:rPr>
                <w:rFonts w:ascii="Times New Roman" w:hAnsi="Times New Roman"/>
                <w:sz w:val="24"/>
                <w:szCs w:val="24"/>
              </w:rPr>
            </w:pPr>
            <w:r w:rsidRPr="001B2E90">
              <w:rPr>
                <w:rFonts w:ascii="Times New Roman" w:hAnsi="Times New Roman"/>
                <w:sz w:val="24"/>
                <w:szCs w:val="24"/>
              </w:rPr>
              <w:t>3. Теплота згоряння вища,  МДж/м³ кПа,  при 25 °C/0 °C</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502757B" w14:textId="77777777" w:rsidR="00FA6B6D" w:rsidRPr="001B2E90" w:rsidRDefault="00FA6B6D" w:rsidP="006A2C99">
            <w:pPr>
              <w:autoSpaceDE w:val="0"/>
              <w:spacing w:after="0"/>
              <w:rPr>
                <w:rFonts w:ascii="Times New Roman" w:hAnsi="Times New Roman"/>
                <w:sz w:val="24"/>
                <w:szCs w:val="24"/>
              </w:rPr>
            </w:pPr>
            <w:r w:rsidRPr="001B2E90">
              <w:rPr>
                <w:rFonts w:ascii="Times New Roman" w:hAnsi="Times New Roman"/>
                <w:sz w:val="24"/>
                <w:szCs w:val="24"/>
              </w:rPr>
              <w:t xml:space="preserve">38,85 (10,80 </w:t>
            </w:r>
            <w:proofErr w:type="spellStart"/>
            <w:r w:rsidRPr="001B2E90">
              <w:rPr>
                <w:rFonts w:ascii="Times New Roman" w:hAnsi="Times New Roman"/>
                <w:sz w:val="24"/>
                <w:szCs w:val="24"/>
              </w:rPr>
              <w:t>кВт</w:t>
            </w:r>
            <w:r w:rsidRPr="001B2E90">
              <w:rPr>
                <w:rFonts w:ascii="Cambria Math" w:hAnsi="Cambria Math" w:cs="Cambria Math"/>
                <w:sz w:val="24"/>
                <w:szCs w:val="24"/>
              </w:rPr>
              <w:t>⋅</w:t>
            </w:r>
            <w:r w:rsidRPr="001B2E90">
              <w:rPr>
                <w:rFonts w:ascii="Times New Roman" w:hAnsi="Times New Roman"/>
                <w:sz w:val="24"/>
                <w:szCs w:val="24"/>
              </w:rPr>
              <w:t>год</w:t>
            </w:r>
            <w:proofErr w:type="spellEnd"/>
            <w:r w:rsidRPr="001B2E90">
              <w:rPr>
                <w:rFonts w:ascii="Times New Roman" w:hAnsi="Times New Roman"/>
                <w:sz w:val="24"/>
                <w:szCs w:val="24"/>
              </w:rPr>
              <w:t xml:space="preserve">/м-3) - 41,10 (11,42 </w:t>
            </w:r>
            <w:proofErr w:type="spellStart"/>
            <w:r w:rsidRPr="001B2E90">
              <w:rPr>
                <w:rFonts w:ascii="Times New Roman" w:hAnsi="Times New Roman"/>
                <w:sz w:val="24"/>
                <w:szCs w:val="24"/>
              </w:rPr>
              <w:t>кВт</w:t>
            </w:r>
            <w:r w:rsidRPr="001B2E90">
              <w:rPr>
                <w:rFonts w:ascii="Cambria Math" w:hAnsi="Cambria Math" w:cs="Cambria Math"/>
                <w:sz w:val="24"/>
                <w:szCs w:val="24"/>
              </w:rPr>
              <w:t>⋅</w:t>
            </w:r>
            <w:r w:rsidRPr="001B2E90">
              <w:rPr>
                <w:rFonts w:ascii="Times New Roman" w:hAnsi="Times New Roman"/>
                <w:sz w:val="24"/>
                <w:szCs w:val="24"/>
              </w:rPr>
              <w:t>год</w:t>
            </w:r>
            <w:proofErr w:type="spellEnd"/>
            <w:r w:rsidRPr="001B2E90">
              <w:rPr>
                <w:rFonts w:ascii="Times New Roman" w:hAnsi="Times New Roman"/>
                <w:sz w:val="24"/>
                <w:szCs w:val="24"/>
              </w:rPr>
              <w:t>/м-3)</w:t>
            </w:r>
          </w:p>
        </w:tc>
      </w:tr>
      <w:tr w:rsidR="00FA6B6D" w:rsidRPr="001B2E90" w14:paraId="37026741" w14:textId="77777777" w:rsidTr="006A2C99">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EF3CB1D" w14:textId="77777777" w:rsidR="00FA6B6D" w:rsidRPr="001B2E90" w:rsidRDefault="00FA6B6D" w:rsidP="006A2C99">
            <w:pPr>
              <w:autoSpaceDE w:val="0"/>
              <w:spacing w:after="0"/>
              <w:rPr>
                <w:rFonts w:ascii="Times New Roman" w:hAnsi="Times New Roman"/>
                <w:sz w:val="24"/>
                <w:szCs w:val="24"/>
              </w:rPr>
            </w:pPr>
            <w:r w:rsidRPr="001B2E90">
              <w:rPr>
                <w:rFonts w:ascii="Times New Roman" w:hAnsi="Times New Roman"/>
                <w:sz w:val="24"/>
                <w:szCs w:val="24"/>
              </w:rPr>
              <w:t xml:space="preserve">4. Вміст метану (C1), </w:t>
            </w:r>
            <w:proofErr w:type="spellStart"/>
            <w:r w:rsidRPr="001B2E90">
              <w:rPr>
                <w:rFonts w:ascii="Times New Roman" w:hAnsi="Times New Roman"/>
                <w:sz w:val="24"/>
                <w:szCs w:val="24"/>
              </w:rPr>
              <w:t>мол</w:t>
            </w:r>
            <w:proofErr w:type="spellEnd"/>
            <w:r w:rsidRPr="001B2E90">
              <w:rPr>
                <w:rFonts w:ascii="Times New Roman" w:hAnsi="Times New Roman"/>
                <w:sz w:val="24"/>
                <w:szCs w:val="24"/>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9C3C8FE" w14:textId="77777777" w:rsidR="00FA6B6D" w:rsidRPr="001B2E90" w:rsidRDefault="00FA6B6D" w:rsidP="006A2C99">
            <w:pPr>
              <w:autoSpaceDE w:val="0"/>
              <w:spacing w:after="0"/>
              <w:rPr>
                <w:rFonts w:ascii="Times New Roman" w:hAnsi="Times New Roman"/>
                <w:sz w:val="24"/>
                <w:szCs w:val="24"/>
              </w:rPr>
            </w:pPr>
            <w:r w:rsidRPr="001B2E90">
              <w:rPr>
                <w:rFonts w:ascii="Times New Roman" w:hAnsi="Times New Roman"/>
                <w:sz w:val="24"/>
                <w:szCs w:val="24"/>
              </w:rPr>
              <w:t>мінімум 90</w:t>
            </w:r>
          </w:p>
        </w:tc>
      </w:tr>
      <w:tr w:rsidR="00FA6B6D" w:rsidRPr="001B2E90" w14:paraId="56C48A42" w14:textId="77777777" w:rsidTr="006A2C99">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23FFE2E" w14:textId="77777777" w:rsidR="00FA6B6D" w:rsidRPr="001B2E90" w:rsidRDefault="00FA6B6D" w:rsidP="006A2C99">
            <w:pPr>
              <w:autoSpaceDE w:val="0"/>
              <w:spacing w:after="0"/>
              <w:rPr>
                <w:rFonts w:ascii="Times New Roman" w:hAnsi="Times New Roman"/>
                <w:sz w:val="24"/>
                <w:szCs w:val="24"/>
              </w:rPr>
            </w:pPr>
            <w:r w:rsidRPr="001B2E90">
              <w:rPr>
                <w:rFonts w:ascii="Times New Roman" w:hAnsi="Times New Roman"/>
                <w:sz w:val="24"/>
                <w:szCs w:val="24"/>
              </w:rPr>
              <w:t xml:space="preserve">5. Вміст етану (C2), </w:t>
            </w:r>
            <w:proofErr w:type="spellStart"/>
            <w:r w:rsidRPr="001B2E90">
              <w:rPr>
                <w:rFonts w:ascii="Times New Roman" w:hAnsi="Times New Roman"/>
                <w:sz w:val="24"/>
                <w:szCs w:val="24"/>
              </w:rPr>
              <w:t>мол</w:t>
            </w:r>
            <w:proofErr w:type="spellEnd"/>
            <w:r w:rsidRPr="001B2E90">
              <w:rPr>
                <w:rFonts w:ascii="Times New Roman" w:hAnsi="Times New Roman"/>
                <w:sz w:val="24"/>
                <w:szCs w:val="24"/>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C071530" w14:textId="77777777" w:rsidR="00FA6B6D" w:rsidRPr="001B2E90" w:rsidRDefault="00FA6B6D" w:rsidP="006A2C99">
            <w:pPr>
              <w:autoSpaceDE w:val="0"/>
              <w:spacing w:after="0"/>
              <w:rPr>
                <w:rFonts w:ascii="Times New Roman" w:hAnsi="Times New Roman"/>
                <w:sz w:val="24"/>
                <w:szCs w:val="24"/>
              </w:rPr>
            </w:pPr>
            <w:r w:rsidRPr="001B2E90">
              <w:rPr>
                <w:rFonts w:ascii="Times New Roman" w:hAnsi="Times New Roman"/>
                <w:sz w:val="24"/>
                <w:szCs w:val="24"/>
              </w:rPr>
              <w:t>максимум 7</w:t>
            </w:r>
          </w:p>
        </w:tc>
      </w:tr>
      <w:tr w:rsidR="00FA6B6D" w:rsidRPr="001B2E90" w14:paraId="27CAD4EF" w14:textId="77777777" w:rsidTr="006A2C99">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CF8EC2E" w14:textId="77777777" w:rsidR="00FA6B6D" w:rsidRPr="001B2E90" w:rsidRDefault="00FA6B6D" w:rsidP="006A2C99">
            <w:pPr>
              <w:autoSpaceDE w:val="0"/>
              <w:spacing w:after="0"/>
              <w:rPr>
                <w:rFonts w:ascii="Times New Roman" w:hAnsi="Times New Roman"/>
                <w:sz w:val="24"/>
                <w:szCs w:val="24"/>
              </w:rPr>
            </w:pPr>
            <w:r w:rsidRPr="001B2E90">
              <w:rPr>
                <w:rFonts w:ascii="Times New Roman" w:hAnsi="Times New Roman"/>
                <w:sz w:val="24"/>
                <w:szCs w:val="24"/>
              </w:rPr>
              <w:t xml:space="preserve">6. Вміст пропану (C3), </w:t>
            </w:r>
            <w:proofErr w:type="spellStart"/>
            <w:r w:rsidRPr="001B2E90">
              <w:rPr>
                <w:rFonts w:ascii="Times New Roman" w:hAnsi="Times New Roman"/>
                <w:sz w:val="24"/>
                <w:szCs w:val="24"/>
              </w:rPr>
              <w:t>мол</w:t>
            </w:r>
            <w:proofErr w:type="spellEnd"/>
            <w:r w:rsidRPr="001B2E90">
              <w:rPr>
                <w:rFonts w:ascii="Times New Roman" w:hAnsi="Times New Roman"/>
                <w:sz w:val="24"/>
                <w:szCs w:val="24"/>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4897143" w14:textId="77777777" w:rsidR="00FA6B6D" w:rsidRPr="001B2E90" w:rsidRDefault="00FA6B6D" w:rsidP="006A2C99">
            <w:pPr>
              <w:autoSpaceDE w:val="0"/>
              <w:spacing w:after="0"/>
              <w:rPr>
                <w:rFonts w:ascii="Times New Roman" w:hAnsi="Times New Roman"/>
                <w:sz w:val="24"/>
                <w:szCs w:val="24"/>
              </w:rPr>
            </w:pPr>
            <w:r w:rsidRPr="001B2E90">
              <w:rPr>
                <w:rFonts w:ascii="Times New Roman" w:hAnsi="Times New Roman"/>
                <w:sz w:val="24"/>
                <w:szCs w:val="24"/>
              </w:rPr>
              <w:t>максимум 3</w:t>
            </w:r>
          </w:p>
        </w:tc>
      </w:tr>
      <w:tr w:rsidR="00FA6B6D" w:rsidRPr="001B2E90" w14:paraId="3F17C50E" w14:textId="77777777" w:rsidTr="006A2C99">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B579424" w14:textId="77777777" w:rsidR="00FA6B6D" w:rsidRPr="001B2E90" w:rsidRDefault="00FA6B6D" w:rsidP="006A2C99">
            <w:pPr>
              <w:autoSpaceDE w:val="0"/>
              <w:spacing w:after="0"/>
              <w:rPr>
                <w:rFonts w:ascii="Times New Roman" w:hAnsi="Times New Roman"/>
                <w:sz w:val="24"/>
                <w:szCs w:val="24"/>
              </w:rPr>
            </w:pPr>
            <w:r w:rsidRPr="001B2E90">
              <w:rPr>
                <w:rFonts w:ascii="Times New Roman" w:hAnsi="Times New Roman"/>
                <w:sz w:val="24"/>
                <w:szCs w:val="24"/>
              </w:rPr>
              <w:t xml:space="preserve">7. Вміст бутану (C4), </w:t>
            </w:r>
            <w:proofErr w:type="spellStart"/>
            <w:r w:rsidRPr="001B2E90">
              <w:rPr>
                <w:rFonts w:ascii="Times New Roman" w:hAnsi="Times New Roman"/>
                <w:sz w:val="24"/>
                <w:szCs w:val="24"/>
              </w:rPr>
              <w:t>мол</w:t>
            </w:r>
            <w:proofErr w:type="spellEnd"/>
            <w:r w:rsidRPr="001B2E90">
              <w:rPr>
                <w:rFonts w:ascii="Times New Roman" w:hAnsi="Times New Roman"/>
                <w:sz w:val="24"/>
                <w:szCs w:val="24"/>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9DAEF36" w14:textId="77777777" w:rsidR="00FA6B6D" w:rsidRPr="001B2E90" w:rsidRDefault="00FA6B6D" w:rsidP="006A2C99">
            <w:pPr>
              <w:autoSpaceDE w:val="0"/>
              <w:spacing w:after="0"/>
              <w:rPr>
                <w:rFonts w:ascii="Times New Roman" w:hAnsi="Times New Roman"/>
                <w:sz w:val="24"/>
                <w:szCs w:val="24"/>
              </w:rPr>
            </w:pPr>
            <w:r w:rsidRPr="001B2E90">
              <w:rPr>
                <w:rFonts w:ascii="Times New Roman" w:hAnsi="Times New Roman"/>
                <w:sz w:val="24"/>
                <w:szCs w:val="24"/>
              </w:rPr>
              <w:t>максимум 2</w:t>
            </w:r>
          </w:p>
        </w:tc>
      </w:tr>
      <w:tr w:rsidR="00FA6B6D" w:rsidRPr="001B2E90" w14:paraId="25F0FB82" w14:textId="77777777" w:rsidTr="006A2C99">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DEF8D25" w14:textId="77777777" w:rsidR="00FA6B6D" w:rsidRPr="001B2E90" w:rsidRDefault="00FA6B6D" w:rsidP="006A2C99">
            <w:pPr>
              <w:autoSpaceDE w:val="0"/>
              <w:spacing w:after="0"/>
              <w:rPr>
                <w:rFonts w:ascii="Times New Roman" w:hAnsi="Times New Roman"/>
                <w:sz w:val="24"/>
                <w:szCs w:val="24"/>
              </w:rPr>
            </w:pPr>
            <w:r w:rsidRPr="001B2E90">
              <w:rPr>
                <w:rFonts w:ascii="Times New Roman" w:hAnsi="Times New Roman"/>
                <w:sz w:val="24"/>
                <w:szCs w:val="24"/>
              </w:rPr>
              <w:lastRenderedPageBreak/>
              <w:t xml:space="preserve">8. Вміст пентану та інших більш важких вуглеводнів (C5+), </w:t>
            </w:r>
            <w:proofErr w:type="spellStart"/>
            <w:r w:rsidRPr="001B2E90">
              <w:rPr>
                <w:rFonts w:ascii="Times New Roman" w:hAnsi="Times New Roman"/>
                <w:sz w:val="24"/>
                <w:szCs w:val="24"/>
              </w:rPr>
              <w:t>мол</w:t>
            </w:r>
            <w:proofErr w:type="spellEnd"/>
            <w:r w:rsidRPr="001B2E90">
              <w:rPr>
                <w:rFonts w:ascii="Times New Roman" w:hAnsi="Times New Roman"/>
                <w:sz w:val="24"/>
                <w:szCs w:val="24"/>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A067CDD" w14:textId="77777777" w:rsidR="00FA6B6D" w:rsidRPr="001B2E90" w:rsidRDefault="00FA6B6D" w:rsidP="006A2C99">
            <w:pPr>
              <w:autoSpaceDE w:val="0"/>
              <w:spacing w:after="0"/>
              <w:rPr>
                <w:rFonts w:ascii="Times New Roman" w:hAnsi="Times New Roman"/>
                <w:sz w:val="24"/>
                <w:szCs w:val="24"/>
              </w:rPr>
            </w:pPr>
            <w:r w:rsidRPr="001B2E90">
              <w:rPr>
                <w:rFonts w:ascii="Times New Roman" w:hAnsi="Times New Roman"/>
                <w:sz w:val="24"/>
                <w:szCs w:val="24"/>
              </w:rPr>
              <w:t xml:space="preserve">максимум 1 </w:t>
            </w:r>
          </w:p>
        </w:tc>
      </w:tr>
      <w:tr w:rsidR="00FA6B6D" w:rsidRPr="001B2E90" w14:paraId="4A3348E8" w14:textId="77777777" w:rsidTr="006A2C99">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8ED802C" w14:textId="77777777" w:rsidR="00FA6B6D" w:rsidRPr="001B2E90" w:rsidRDefault="00FA6B6D" w:rsidP="006A2C99">
            <w:pPr>
              <w:autoSpaceDE w:val="0"/>
              <w:spacing w:after="0"/>
              <w:rPr>
                <w:rFonts w:ascii="Times New Roman" w:hAnsi="Times New Roman"/>
                <w:sz w:val="24"/>
                <w:szCs w:val="24"/>
              </w:rPr>
            </w:pPr>
            <w:r w:rsidRPr="001B2E90">
              <w:rPr>
                <w:rFonts w:ascii="Times New Roman" w:hAnsi="Times New Roman"/>
                <w:sz w:val="24"/>
                <w:szCs w:val="24"/>
              </w:rPr>
              <w:t xml:space="preserve">9. Вміст азоту (N2), </w:t>
            </w:r>
            <w:proofErr w:type="spellStart"/>
            <w:r w:rsidRPr="001B2E90">
              <w:rPr>
                <w:rFonts w:ascii="Times New Roman" w:hAnsi="Times New Roman"/>
                <w:sz w:val="24"/>
                <w:szCs w:val="24"/>
              </w:rPr>
              <w:t>мол</w:t>
            </w:r>
            <w:proofErr w:type="spellEnd"/>
            <w:r w:rsidRPr="001B2E90">
              <w:rPr>
                <w:rFonts w:ascii="Times New Roman" w:hAnsi="Times New Roman"/>
                <w:sz w:val="24"/>
                <w:szCs w:val="24"/>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A5AD893" w14:textId="77777777" w:rsidR="00FA6B6D" w:rsidRPr="001B2E90" w:rsidRDefault="00FA6B6D" w:rsidP="006A2C99">
            <w:pPr>
              <w:autoSpaceDE w:val="0"/>
              <w:spacing w:after="0"/>
              <w:rPr>
                <w:rFonts w:ascii="Times New Roman" w:hAnsi="Times New Roman"/>
                <w:sz w:val="24"/>
                <w:szCs w:val="24"/>
              </w:rPr>
            </w:pPr>
            <w:r w:rsidRPr="001B2E90">
              <w:rPr>
                <w:rFonts w:ascii="Times New Roman" w:hAnsi="Times New Roman"/>
                <w:sz w:val="24"/>
                <w:szCs w:val="24"/>
              </w:rPr>
              <w:t>максимум 5</w:t>
            </w:r>
          </w:p>
        </w:tc>
      </w:tr>
      <w:tr w:rsidR="00FA6B6D" w:rsidRPr="001B2E90" w14:paraId="0E041D9D" w14:textId="77777777" w:rsidTr="006A2C99">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C80CD64" w14:textId="77777777" w:rsidR="00FA6B6D" w:rsidRPr="001B2E90" w:rsidRDefault="00FA6B6D" w:rsidP="006A2C99">
            <w:pPr>
              <w:autoSpaceDE w:val="0"/>
              <w:spacing w:after="0"/>
              <w:rPr>
                <w:rFonts w:ascii="Times New Roman" w:hAnsi="Times New Roman"/>
                <w:sz w:val="24"/>
                <w:szCs w:val="24"/>
              </w:rPr>
            </w:pPr>
            <w:r w:rsidRPr="001B2E90">
              <w:rPr>
                <w:rFonts w:ascii="Times New Roman" w:hAnsi="Times New Roman"/>
                <w:sz w:val="24"/>
                <w:szCs w:val="24"/>
              </w:rPr>
              <w:t xml:space="preserve">10. Вміст вуглецю (CO2), </w:t>
            </w:r>
            <w:proofErr w:type="spellStart"/>
            <w:r w:rsidRPr="001B2E90">
              <w:rPr>
                <w:rFonts w:ascii="Times New Roman" w:hAnsi="Times New Roman"/>
                <w:sz w:val="24"/>
                <w:szCs w:val="24"/>
              </w:rPr>
              <w:t>мол</w:t>
            </w:r>
            <w:proofErr w:type="spellEnd"/>
            <w:r w:rsidRPr="001B2E90">
              <w:rPr>
                <w:rFonts w:ascii="Times New Roman" w:hAnsi="Times New Roman"/>
                <w:sz w:val="24"/>
                <w:szCs w:val="24"/>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4543863" w14:textId="77777777" w:rsidR="00FA6B6D" w:rsidRPr="001B2E90" w:rsidRDefault="00FA6B6D" w:rsidP="006A2C99">
            <w:pPr>
              <w:autoSpaceDE w:val="0"/>
              <w:spacing w:after="0"/>
              <w:rPr>
                <w:rFonts w:ascii="Times New Roman" w:hAnsi="Times New Roman"/>
                <w:sz w:val="24"/>
                <w:szCs w:val="24"/>
              </w:rPr>
            </w:pPr>
            <w:r w:rsidRPr="001B2E90">
              <w:rPr>
                <w:rFonts w:ascii="Times New Roman" w:hAnsi="Times New Roman"/>
                <w:sz w:val="24"/>
                <w:szCs w:val="24"/>
              </w:rPr>
              <w:t>максимум 2</w:t>
            </w:r>
          </w:p>
        </w:tc>
      </w:tr>
      <w:tr w:rsidR="00FA6B6D" w:rsidRPr="001B2E90" w14:paraId="18E37DA2" w14:textId="77777777" w:rsidTr="006A2C99">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EF0B5E0" w14:textId="77777777" w:rsidR="00FA6B6D" w:rsidRPr="001B2E90" w:rsidRDefault="00FA6B6D" w:rsidP="006A2C99">
            <w:pPr>
              <w:autoSpaceDE w:val="0"/>
              <w:spacing w:after="0"/>
              <w:rPr>
                <w:rFonts w:ascii="Times New Roman" w:hAnsi="Times New Roman"/>
                <w:sz w:val="24"/>
                <w:szCs w:val="24"/>
              </w:rPr>
            </w:pPr>
            <w:r w:rsidRPr="001B2E90">
              <w:rPr>
                <w:rFonts w:ascii="Times New Roman" w:hAnsi="Times New Roman"/>
                <w:sz w:val="24"/>
                <w:szCs w:val="24"/>
              </w:rPr>
              <w:t xml:space="preserve">11. Вміст кисню (O2), </w:t>
            </w:r>
            <w:proofErr w:type="spellStart"/>
            <w:r w:rsidRPr="001B2E90">
              <w:rPr>
                <w:rFonts w:ascii="Times New Roman" w:hAnsi="Times New Roman"/>
                <w:sz w:val="24"/>
                <w:szCs w:val="24"/>
              </w:rPr>
              <w:t>мол</w:t>
            </w:r>
            <w:proofErr w:type="spellEnd"/>
            <w:r w:rsidRPr="001B2E90">
              <w:rPr>
                <w:rFonts w:ascii="Times New Roman" w:hAnsi="Times New Roman"/>
                <w:sz w:val="24"/>
                <w:szCs w:val="24"/>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37E21CE" w14:textId="77777777" w:rsidR="00FA6B6D" w:rsidRPr="001B2E90" w:rsidRDefault="00FA6B6D" w:rsidP="006A2C99">
            <w:pPr>
              <w:autoSpaceDE w:val="0"/>
              <w:spacing w:after="0"/>
              <w:rPr>
                <w:rFonts w:ascii="Times New Roman" w:hAnsi="Times New Roman"/>
                <w:sz w:val="24"/>
                <w:szCs w:val="24"/>
              </w:rPr>
            </w:pPr>
            <w:r w:rsidRPr="001B2E90">
              <w:rPr>
                <w:rFonts w:ascii="Times New Roman" w:hAnsi="Times New Roman"/>
                <w:sz w:val="24"/>
                <w:szCs w:val="24"/>
              </w:rPr>
              <w:t>максимум 0,2</w:t>
            </w:r>
          </w:p>
        </w:tc>
      </w:tr>
      <w:tr w:rsidR="00FA6B6D" w:rsidRPr="001B2E90" w14:paraId="6F2B984F" w14:textId="77777777" w:rsidTr="006A2C99">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A576041" w14:textId="77777777" w:rsidR="00FA6B6D" w:rsidRPr="001B2E90" w:rsidRDefault="00FA6B6D" w:rsidP="006A2C99">
            <w:pPr>
              <w:autoSpaceDE w:val="0"/>
              <w:spacing w:after="0"/>
              <w:rPr>
                <w:rFonts w:ascii="Times New Roman" w:hAnsi="Times New Roman"/>
                <w:sz w:val="24"/>
                <w:szCs w:val="24"/>
              </w:rPr>
            </w:pPr>
            <w:r w:rsidRPr="001B2E90">
              <w:rPr>
                <w:rFonts w:ascii="Times New Roman" w:hAnsi="Times New Roman"/>
                <w:sz w:val="24"/>
                <w:szCs w:val="24"/>
              </w:rPr>
              <w:t>12. Вміст механічних домішок</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514847E" w14:textId="77777777" w:rsidR="00FA6B6D" w:rsidRPr="001B2E90" w:rsidRDefault="00FA6B6D" w:rsidP="006A2C99">
            <w:pPr>
              <w:autoSpaceDE w:val="0"/>
              <w:spacing w:after="0"/>
              <w:rPr>
                <w:rFonts w:ascii="Times New Roman" w:hAnsi="Times New Roman"/>
                <w:sz w:val="24"/>
                <w:szCs w:val="24"/>
              </w:rPr>
            </w:pPr>
            <w:r w:rsidRPr="001B2E90">
              <w:rPr>
                <w:rFonts w:ascii="Times New Roman" w:hAnsi="Times New Roman"/>
                <w:sz w:val="24"/>
                <w:szCs w:val="24"/>
              </w:rPr>
              <w:t>відсутні</w:t>
            </w:r>
          </w:p>
        </w:tc>
      </w:tr>
      <w:tr w:rsidR="00FA6B6D" w:rsidRPr="001B2E90" w14:paraId="3BEEC28D" w14:textId="77777777" w:rsidTr="006A2C99">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67EF3ED" w14:textId="77777777" w:rsidR="00FA6B6D" w:rsidRPr="001B2E90" w:rsidRDefault="00FA6B6D" w:rsidP="006A2C99">
            <w:pPr>
              <w:autoSpaceDE w:val="0"/>
              <w:spacing w:after="0"/>
              <w:rPr>
                <w:rFonts w:ascii="Times New Roman" w:hAnsi="Times New Roman"/>
                <w:sz w:val="24"/>
                <w:szCs w:val="24"/>
              </w:rPr>
            </w:pPr>
            <w:r w:rsidRPr="001B2E90">
              <w:rPr>
                <w:rFonts w:ascii="Times New Roman" w:hAnsi="Times New Roman"/>
                <w:sz w:val="24"/>
                <w:szCs w:val="24"/>
              </w:rPr>
              <w:t>13. Вміст сірководню,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F60B438" w14:textId="77777777" w:rsidR="00FA6B6D" w:rsidRPr="001B2E90" w:rsidRDefault="00FA6B6D" w:rsidP="006A2C99">
            <w:pPr>
              <w:autoSpaceDE w:val="0"/>
              <w:spacing w:after="0"/>
              <w:rPr>
                <w:rFonts w:ascii="Times New Roman" w:hAnsi="Times New Roman"/>
                <w:sz w:val="24"/>
                <w:szCs w:val="24"/>
              </w:rPr>
            </w:pPr>
            <w:r w:rsidRPr="001B2E90">
              <w:rPr>
                <w:rFonts w:ascii="Times New Roman" w:hAnsi="Times New Roman"/>
                <w:sz w:val="24"/>
                <w:szCs w:val="24"/>
              </w:rPr>
              <w:t>максимум 0,006</w:t>
            </w:r>
          </w:p>
        </w:tc>
      </w:tr>
      <w:tr w:rsidR="00FA6B6D" w:rsidRPr="001B2E90" w14:paraId="5055E001" w14:textId="77777777" w:rsidTr="006A2C99">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1AA7EF4" w14:textId="77777777" w:rsidR="00FA6B6D" w:rsidRPr="001B2E90" w:rsidRDefault="00FA6B6D" w:rsidP="006A2C99">
            <w:pPr>
              <w:autoSpaceDE w:val="0"/>
              <w:spacing w:after="0"/>
              <w:rPr>
                <w:rFonts w:ascii="Times New Roman" w:hAnsi="Times New Roman"/>
                <w:sz w:val="24"/>
                <w:szCs w:val="24"/>
              </w:rPr>
            </w:pPr>
            <w:r w:rsidRPr="001B2E90">
              <w:rPr>
                <w:rFonts w:ascii="Times New Roman" w:hAnsi="Times New Roman"/>
                <w:sz w:val="24"/>
                <w:szCs w:val="24"/>
              </w:rPr>
              <w:t xml:space="preserve">14. Вміст </w:t>
            </w:r>
            <w:proofErr w:type="spellStart"/>
            <w:r w:rsidRPr="001B2E90">
              <w:rPr>
                <w:rFonts w:ascii="Times New Roman" w:hAnsi="Times New Roman"/>
                <w:sz w:val="24"/>
                <w:szCs w:val="24"/>
              </w:rPr>
              <w:t>меркаптанової</w:t>
            </w:r>
            <w:proofErr w:type="spellEnd"/>
            <w:r w:rsidRPr="001B2E90">
              <w:rPr>
                <w:rFonts w:ascii="Times New Roman" w:hAnsi="Times New Roman"/>
                <w:sz w:val="24"/>
                <w:szCs w:val="24"/>
              </w:rPr>
              <w:t xml:space="preserve"> сірки,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4D5276B" w14:textId="77777777" w:rsidR="00FA6B6D" w:rsidRPr="001B2E90" w:rsidRDefault="00FA6B6D" w:rsidP="006A2C99">
            <w:pPr>
              <w:autoSpaceDE w:val="0"/>
              <w:spacing w:after="0"/>
              <w:rPr>
                <w:rFonts w:ascii="Times New Roman" w:hAnsi="Times New Roman"/>
                <w:sz w:val="24"/>
                <w:szCs w:val="24"/>
              </w:rPr>
            </w:pPr>
            <w:r w:rsidRPr="001B2E90">
              <w:rPr>
                <w:rFonts w:ascii="Times New Roman" w:hAnsi="Times New Roman"/>
                <w:sz w:val="24"/>
                <w:szCs w:val="24"/>
              </w:rPr>
              <w:t>максимум 0,02</w:t>
            </w:r>
          </w:p>
        </w:tc>
      </w:tr>
      <w:tr w:rsidR="00FA6B6D" w:rsidRPr="001B2E90" w14:paraId="1BBC9478" w14:textId="77777777" w:rsidTr="006A2C99">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97F5FAE" w14:textId="77777777" w:rsidR="00FA6B6D" w:rsidRPr="001B2E90" w:rsidRDefault="00FA6B6D" w:rsidP="006A2C99">
            <w:pPr>
              <w:autoSpaceDE w:val="0"/>
              <w:spacing w:after="0"/>
              <w:rPr>
                <w:rFonts w:ascii="Times New Roman" w:hAnsi="Times New Roman"/>
                <w:sz w:val="24"/>
                <w:szCs w:val="24"/>
              </w:rPr>
            </w:pPr>
            <w:r w:rsidRPr="001B2E90">
              <w:rPr>
                <w:rFonts w:ascii="Times New Roman" w:hAnsi="Times New Roman"/>
                <w:sz w:val="24"/>
                <w:szCs w:val="24"/>
              </w:rPr>
              <w:t>15. Температура точки роси за вологою °С при абсолютному тиску газу 3,92 МПа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6865D77" w14:textId="77777777" w:rsidR="00FA6B6D" w:rsidRPr="001B2E90" w:rsidRDefault="00FA6B6D" w:rsidP="006A2C99">
            <w:pPr>
              <w:autoSpaceDE w:val="0"/>
              <w:spacing w:after="0"/>
              <w:rPr>
                <w:rFonts w:ascii="Times New Roman" w:hAnsi="Times New Roman"/>
                <w:sz w:val="24"/>
                <w:szCs w:val="24"/>
              </w:rPr>
            </w:pPr>
            <w:r w:rsidRPr="001B2E90">
              <w:rPr>
                <w:rFonts w:ascii="Times New Roman" w:hAnsi="Times New Roman"/>
                <w:sz w:val="24"/>
                <w:szCs w:val="24"/>
              </w:rPr>
              <w:t>не перевищує мінус 8 (-8)</w:t>
            </w:r>
          </w:p>
        </w:tc>
      </w:tr>
      <w:tr w:rsidR="00FA6B6D" w:rsidRPr="001B2E90" w14:paraId="2C073495" w14:textId="77777777" w:rsidTr="006A2C99">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C988B59" w14:textId="77777777" w:rsidR="00FA6B6D" w:rsidRPr="001B2E90" w:rsidRDefault="00FA6B6D" w:rsidP="006A2C99">
            <w:pPr>
              <w:autoSpaceDE w:val="0"/>
              <w:spacing w:after="0"/>
              <w:rPr>
                <w:rFonts w:ascii="Times New Roman" w:hAnsi="Times New Roman"/>
                <w:sz w:val="24"/>
                <w:szCs w:val="24"/>
              </w:rPr>
            </w:pPr>
            <w:r w:rsidRPr="001B2E90">
              <w:rPr>
                <w:rFonts w:ascii="Times New Roman" w:hAnsi="Times New Roman"/>
                <w:sz w:val="24"/>
                <w:szCs w:val="24"/>
              </w:rPr>
              <w:t>16. Температура точки роси за вуглеводнями при температурі газу не нижче 0 °С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326A14E" w14:textId="77777777" w:rsidR="00FA6B6D" w:rsidRPr="001B2E90" w:rsidRDefault="00FA6B6D" w:rsidP="006A2C99">
            <w:pPr>
              <w:autoSpaceDE w:val="0"/>
              <w:spacing w:after="0"/>
              <w:rPr>
                <w:rFonts w:ascii="Times New Roman" w:hAnsi="Times New Roman"/>
                <w:sz w:val="24"/>
                <w:szCs w:val="24"/>
              </w:rPr>
            </w:pPr>
            <w:r w:rsidRPr="001B2E90">
              <w:rPr>
                <w:rFonts w:ascii="Times New Roman" w:hAnsi="Times New Roman"/>
                <w:sz w:val="24"/>
                <w:szCs w:val="24"/>
              </w:rPr>
              <w:t>не перевищує 0°С</w:t>
            </w:r>
          </w:p>
        </w:tc>
      </w:tr>
    </w:tbl>
    <w:p w14:paraId="2B790CB9" w14:textId="77777777" w:rsidR="00FA6B6D" w:rsidRPr="001B2E90" w:rsidRDefault="00FA6B6D" w:rsidP="00FA6B6D">
      <w:pPr>
        <w:keepNext/>
        <w:keepLines/>
        <w:tabs>
          <w:tab w:val="left" w:pos="0"/>
          <w:tab w:val="left" w:pos="284"/>
        </w:tabs>
        <w:jc w:val="both"/>
        <w:rPr>
          <w:rFonts w:ascii="Times New Roman" w:hAnsi="Times New Roman"/>
          <w:sz w:val="24"/>
          <w:szCs w:val="24"/>
          <w:lang w:eastAsia="ar-SA"/>
        </w:rPr>
      </w:pPr>
      <w:r w:rsidRPr="001B2E90">
        <w:rPr>
          <w:rFonts w:ascii="Times New Roman" w:hAnsi="Times New Roman"/>
          <w:sz w:val="24"/>
          <w:szCs w:val="24"/>
          <w:lang w:eastAsia="ar-SA"/>
        </w:rPr>
        <w:t>Умови постачання товару Замовнику повинні відповідати наступним нормативно-правовим актам:</w:t>
      </w:r>
    </w:p>
    <w:p w14:paraId="5DE9F1D1" w14:textId="77777777" w:rsidR="00FA6B6D" w:rsidRPr="001B2E90" w:rsidRDefault="00FA6B6D" w:rsidP="00FA6B6D">
      <w:pPr>
        <w:pStyle w:val="a3"/>
        <w:numPr>
          <w:ilvl w:val="0"/>
          <w:numId w:val="6"/>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eastAsia="ar-SA"/>
        </w:rPr>
        <w:t>Закону України «Про ринок природного газу»;</w:t>
      </w:r>
    </w:p>
    <w:p w14:paraId="72EECC3E" w14:textId="77777777" w:rsidR="00FA6B6D" w:rsidRPr="001B2E90" w:rsidRDefault="00FA6B6D" w:rsidP="00FA6B6D">
      <w:pPr>
        <w:pStyle w:val="a3"/>
        <w:numPr>
          <w:ilvl w:val="0"/>
          <w:numId w:val="6"/>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eastAsia="ar-SA"/>
        </w:rPr>
        <w:t>Правилам постачання природного газу, затвердженим постановою НКРЕКП від 30.09.2015 № 2496 (зі змінами);</w:t>
      </w:r>
    </w:p>
    <w:p w14:paraId="4E1E6740" w14:textId="77777777" w:rsidR="00FA6B6D" w:rsidRPr="001B2E90" w:rsidRDefault="00FA6B6D" w:rsidP="00FA6B6D">
      <w:pPr>
        <w:pStyle w:val="a3"/>
        <w:numPr>
          <w:ilvl w:val="0"/>
          <w:numId w:val="6"/>
        </w:numPr>
        <w:tabs>
          <w:tab w:val="left" w:pos="426"/>
        </w:tabs>
        <w:spacing w:after="200" w:line="276" w:lineRule="auto"/>
        <w:jc w:val="both"/>
        <w:rPr>
          <w:rFonts w:ascii="Times New Roman" w:hAnsi="Times New Roman"/>
          <w:sz w:val="24"/>
          <w:szCs w:val="24"/>
          <w:lang w:val="uk-UA"/>
        </w:rPr>
      </w:pPr>
      <w:r w:rsidRPr="001B2E90">
        <w:rPr>
          <w:rFonts w:ascii="Times New Roman" w:hAnsi="Times New Roman"/>
          <w:sz w:val="24"/>
          <w:szCs w:val="24"/>
          <w:lang w:val="uk-UA"/>
        </w:rPr>
        <w:t>Кодексу газорозподільних систем, затвердженим Постановою НКРЕКП від 30.09.2015 № 2494 (зі змінами);</w:t>
      </w:r>
    </w:p>
    <w:p w14:paraId="7F6BDE7C" w14:textId="77777777" w:rsidR="00FA6B6D" w:rsidRPr="001B2E90" w:rsidRDefault="00FA6B6D" w:rsidP="00FA6B6D">
      <w:pPr>
        <w:pStyle w:val="a3"/>
        <w:numPr>
          <w:ilvl w:val="0"/>
          <w:numId w:val="6"/>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rPr>
        <w:t>Кодексу газотранспортної системи, затвердженим Постановою НКРЕКП від 30.09.2015 № 2493 (зі змінами);</w:t>
      </w:r>
    </w:p>
    <w:p w14:paraId="68432BE3" w14:textId="77777777" w:rsidR="00FA6B6D" w:rsidRDefault="00FA6B6D" w:rsidP="00FA6B6D">
      <w:pPr>
        <w:pStyle w:val="a3"/>
        <w:numPr>
          <w:ilvl w:val="0"/>
          <w:numId w:val="6"/>
        </w:numPr>
        <w:tabs>
          <w:tab w:val="left" w:pos="426"/>
        </w:tabs>
        <w:suppressAutoHyphens/>
        <w:spacing w:after="200" w:line="276" w:lineRule="auto"/>
        <w:jc w:val="both"/>
        <w:textAlignment w:val="baseline"/>
        <w:rPr>
          <w:rFonts w:ascii="Times New Roman" w:hAnsi="Times New Roman"/>
          <w:sz w:val="24"/>
          <w:szCs w:val="24"/>
          <w:lang w:val="uk-UA"/>
        </w:rPr>
      </w:pPr>
      <w:r w:rsidRPr="001B2E90">
        <w:rPr>
          <w:rFonts w:ascii="Times New Roman" w:hAnsi="Times New Roman"/>
          <w:sz w:val="24"/>
          <w:szCs w:val="24"/>
          <w:lang w:val="uk-UA" w:eastAsia="ar-SA"/>
        </w:rPr>
        <w:t>іншим чинним нормативно-правовим актам, прийнятим на виконання Закону України «Про ринок природного газу».</w:t>
      </w:r>
    </w:p>
    <w:p w14:paraId="73F79295" w14:textId="77777777" w:rsidR="00FA6B6D" w:rsidRDefault="00FA6B6D" w:rsidP="00FA6B6D"/>
    <w:p w14:paraId="7BBF4647" w14:textId="77777777" w:rsidR="00FA6B6D" w:rsidRDefault="00FA6B6D" w:rsidP="00FA6B6D"/>
    <w:p w14:paraId="73F7FE36" w14:textId="77777777" w:rsidR="00FA6B6D" w:rsidRDefault="00FA6B6D" w:rsidP="00FA6B6D"/>
    <w:p w14:paraId="0BE05787" w14:textId="77777777" w:rsidR="00FA6B6D" w:rsidRDefault="00FA6B6D" w:rsidP="00FA6B6D">
      <w:pPr>
        <w:jc w:val="right"/>
        <w:rPr>
          <w:rFonts w:ascii="Times New Roman" w:hAnsi="Times New Roman"/>
          <w:b/>
          <w:bCs/>
          <w:sz w:val="24"/>
          <w:szCs w:val="24"/>
        </w:rPr>
      </w:pPr>
    </w:p>
    <w:p w14:paraId="50734195" w14:textId="77777777" w:rsidR="00767D88" w:rsidRDefault="00767D88" w:rsidP="00FA6B6D">
      <w:pPr>
        <w:jc w:val="right"/>
        <w:rPr>
          <w:rFonts w:ascii="Times New Roman" w:hAnsi="Times New Roman"/>
          <w:b/>
          <w:bCs/>
          <w:sz w:val="24"/>
          <w:szCs w:val="24"/>
        </w:rPr>
      </w:pPr>
    </w:p>
    <w:p w14:paraId="7110F307" w14:textId="77777777" w:rsidR="00767D88" w:rsidRDefault="00767D88" w:rsidP="00FA6B6D">
      <w:pPr>
        <w:jc w:val="right"/>
        <w:rPr>
          <w:rFonts w:ascii="Times New Roman" w:hAnsi="Times New Roman"/>
          <w:b/>
          <w:bCs/>
          <w:sz w:val="24"/>
          <w:szCs w:val="24"/>
        </w:rPr>
      </w:pPr>
    </w:p>
    <w:p w14:paraId="1C2ED339" w14:textId="77777777" w:rsidR="00767D88" w:rsidRDefault="00767D88" w:rsidP="00FA6B6D">
      <w:pPr>
        <w:jc w:val="right"/>
        <w:rPr>
          <w:rFonts w:ascii="Times New Roman" w:hAnsi="Times New Roman"/>
          <w:b/>
          <w:bCs/>
          <w:sz w:val="24"/>
          <w:szCs w:val="24"/>
        </w:rPr>
      </w:pPr>
    </w:p>
    <w:p w14:paraId="390B67ED" w14:textId="77777777" w:rsidR="00767D88" w:rsidRDefault="00767D88" w:rsidP="00FA6B6D">
      <w:pPr>
        <w:jc w:val="right"/>
        <w:rPr>
          <w:rFonts w:ascii="Times New Roman" w:hAnsi="Times New Roman"/>
          <w:b/>
          <w:bCs/>
          <w:sz w:val="24"/>
          <w:szCs w:val="24"/>
        </w:rPr>
      </w:pPr>
    </w:p>
    <w:p w14:paraId="387286A5" w14:textId="77777777" w:rsidR="00767D88" w:rsidRDefault="00767D88" w:rsidP="00FA6B6D">
      <w:pPr>
        <w:jc w:val="right"/>
        <w:rPr>
          <w:rFonts w:ascii="Times New Roman" w:hAnsi="Times New Roman"/>
          <w:b/>
          <w:bCs/>
          <w:sz w:val="24"/>
          <w:szCs w:val="24"/>
        </w:rPr>
      </w:pPr>
    </w:p>
    <w:p w14:paraId="619F684E" w14:textId="77777777" w:rsidR="00767D88" w:rsidRDefault="00767D88" w:rsidP="00FA6B6D">
      <w:pPr>
        <w:jc w:val="right"/>
        <w:rPr>
          <w:rFonts w:ascii="Times New Roman" w:hAnsi="Times New Roman"/>
          <w:b/>
          <w:bCs/>
          <w:sz w:val="24"/>
          <w:szCs w:val="24"/>
        </w:rPr>
      </w:pPr>
    </w:p>
    <w:p w14:paraId="079AE0CE" w14:textId="77777777" w:rsidR="00767D88" w:rsidRDefault="00767D88" w:rsidP="00FA6B6D">
      <w:pPr>
        <w:jc w:val="right"/>
        <w:rPr>
          <w:rFonts w:ascii="Times New Roman" w:hAnsi="Times New Roman"/>
          <w:b/>
          <w:bCs/>
          <w:sz w:val="24"/>
          <w:szCs w:val="24"/>
        </w:rPr>
      </w:pPr>
    </w:p>
    <w:p w14:paraId="388A9DE6" w14:textId="77777777" w:rsidR="00FA6B6D" w:rsidRDefault="00FA6B6D" w:rsidP="00FA6B6D">
      <w:pPr>
        <w:jc w:val="right"/>
        <w:rPr>
          <w:rFonts w:ascii="Times New Roman" w:hAnsi="Times New Roman"/>
          <w:b/>
          <w:bCs/>
          <w:sz w:val="24"/>
          <w:szCs w:val="24"/>
        </w:rPr>
      </w:pPr>
    </w:p>
    <w:p w14:paraId="38D861D0" w14:textId="77777777" w:rsidR="00FA6B6D" w:rsidRPr="001B2E90" w:rsidRDefault="00FA6B6D" w:rsidP="00FA6B6D">
      <w:pPr>
        <w:jc w:val="right"/>
        <w:rPr>
          <w:rFonts w:ascii="Times New Roman" w:hAnsi="Times New Roman"/>
          <w:b/>
          <w:bCs/>
          <w:sz w:val="24"/>
          <w:szCs w:val="24"/>
        </w:rPr>
      </w:pPr>
      <w:r w:rsidRPr="001B2E90">
        <w:rPr>
          <w:rFonts w:ascii="Times New Roman" w:hAnsi="Times New Roman"/>
          <w:b/>
          <w:bCs/>
          <w:sz w:val="24"/>
          <w:szCs w:val="24"/>
        </w:rPr>
        <w:lastRenderedPageBreak/>
        <w:t>Додаток № 3 до тендерної документації</w:t>
      </w:r>
    </w:p>
    <w:p w14:paraId="602D398F" w14:textId="77777777" w:rsidR="00FA6B6D" w:rsidRPr="001B2E90" w:rsidRDefault="00FA6B6D" w:rsidP="00FA6B6D">
      <w:pPr>
        <w:pStyle w:val="Standard"/>
        <w:widowControl/>
        <w:jc w:val="center"/>
        <w:rPr>
          <w:rFonts w:ascii="Times New Roman" w:eastAsia="Arial" w:hAnsi="Times New Roman" w:cs="Times New Roman"/>
          <w:b/>
          <w:bCs/>
          <w:kern w:val="0"/>
          <w:shd w:val="clear" w:color="auto" w:fill="FFFFFF"/>
          <w:lang w:val="uk-UA" w:eastAsia="ar-SA" w:bidi="ar-SA"/>
        </w:rPr>
      </w:pPr>
    </w:p>
    <w:p w14:paraId="42060A5A" w14:textId="77777777" w:rsidR="00FA6B6D" w:rsidRPr="001B2E90" w:rsidRDefault="00FA6B6D" w:rsidP="00FA6B6D">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1B2E90">
        <w:rPr>
          <w:rFonts w:ascii="Times New Roman" w:eastAsia="Arial" w:hAnsi="Times New Roman" w:cs="Times New Roman"/>
          <w:b/>
          <w:bCs/>
          <w:kern w:val="0"/>
          <w:shd w:val="clear" w:color="auto" w:fill="FFFFFF"/>
          <w:lang w:val="uk-UA" w:eastAsia="ar-SA" w:bidi="ar-SA"/>
        </w:rPr>
        <w:t>Проєкт</w:t>
      </w:r>
      <w:proofErr w:type="spellEnd"/>
      <w:r w:rsidRPr="001B2E90">
        <w:rPr>
          <w:rFonts w:ascii="Times New Roman" w:eastAsia="Arial" w:hAnsi="Times New Roman" w:cs="Times New Roman"/>
          <w:b/>
          <w:bCs/>
          <w:kern w:val="0"/>
          <w:shd w:val="clear" w:color="auto" w:fill="FFFFFF"/>
          <w:lang w:val="uk-UA" w:eastAsia="ar-SA" w:bidi="ar-SA"/>
        </w:rPr>
        <w:t xml:space="preserve"> договору про закупівлю</w:t>
      </w:r>
    </w:p>
    <w:p w14:paraId="7CC7EBA5" w14:textId="77777777" w:rsidR="00FA6B6D" w:rsidRPr="001B2E90" w:rsidRDefault="00FA6B6D" w:rsidP="00FA6B6D">
      <w:pPr>
        <w:contextualSpacing/>
        <w:rPr>
          <w:rFonts w:ascii="Times New Roman" w:eastAsia="Arial" w:hAnsi="Times New Roman"/>
          <w:b/>
          <w:bCs/>
          <w:sz w:val="24"/>
          <w:szCs w:val="24"/>
          <w:shd w:val="clear" w:color="auto" w:fill="FFFFFF"/>
          <w:lang w:eastAsia="ar-SA"/>
        </w:rPr>
      </w:pPr>
      <w:r w:rsidRPr="001B2E90">
        <w:rPr>
          <w:rFonts w:ascii="Times New Roman" w:eastAsia="Arial" w:hAnsi="Times New Roman"/>
          <w:b/>
          <w:bCs/>
          <w:sz w:val="24"/>
          <w:szCs w:val="24"/>
          <w:shd w:val="clear" w:color="auto" w:fill="FFFFFF"/>
          <w:lang w:eastAsia="ar-SA"/>
        </w:rPr>
        <w:t xml:space="preserve">                                                         </w:t>
      </w:r>
    </w:p>
    <w:p w14:paraId="1CA807B0" w14:textId="77777777" w:rsidR="00FA6B6D" w:rsidRPr="0078381B" w:rsidRDefault="00FA6B6D" w:rsidP="00FA6B6D">
      <w:pPr>
        <w:pStyle w:val="Default"/>
        <w:jc w:val="center"/>
        <w:rPr>
          <w:lang w:val="uk-UA"/>
        </w:rPr>
      </w:pPr>
      <w:r w:rsidRPr="0078381B">
        <w:rPr>
          <w:b/>
          <w:bCs/>
          <w:lang w:val="uk-UA"/>
        </w:rPr>
        <w:t xml:space="preserve">Договір № </w:t>
      </w:r>
      <w:r w:rsidRPr="0078381B">
        <w:rPr>
          <w:bCs/>
          <w:lang w:val="uk-UA"/>
        </w:rPr>
        <w:t>_______________________</w:t>
      </w:r>
    </w:p>
    <w:p w14:paraId="753BB065" w14:textId="77777777" w:rsidR="00FA6B6D" w:rsidRPr="0078381B" w:rsidRDefault="00FA6B6D" w:rsidP="00FA6B6D">
      <w:pPr>
        <w:pStyle w:val="Default"/>
        <w:jc w:val="center"/>
        <w:rPr>
          <w:b/>
          <w:bCs/>
          <w:lang w:val="uk-UA"/>
        </w:rPr>
      </w:pPr>
      <w:r w:rsidRPr="0078381B">
        <w:rPr>
          <w:b/>
          <w:bCs/>
          <w:lang w:val="uk-UA"/>
        </w:rPr>
        <w:t>постачання природного газу</w:t>
      </w:r>
    </w:p>
    <w:p w14:paraId="0DEAFB25" w14:textId="77777777" w:rsidR="00FA6B6D" w:rsidRPr="001B2E90" w:rsidRDefault="00FA6B6D" w:rsidP="00FA6B6D">
      <w:pPr>
        <w:pStyle w:val="a6"/>
        <w:spacing w:before="11"/>
        <w:ind w:left="0" w:firstLine="0"/>
        <w:jc w:val="left"/>
        <w:rPr>
          <w:b/>
          <w:sz w:val="24"/>
          <w:szCs w:val="24"/>
        </w:rPr>
      </w:pPr>
    </w:p>
    <w:p w14:paraId="0AB17603" w14:textId="616541CB" w:rsidR="00FA6B6D" w:rsidRPr="0078381B" w:rsidRDefault="00FA6B6D" w:rsidP="00FA6B6D">
      <w:pPr>
        <w:pStyle w:val="Default"/>
        <w:rPr>
          <w:b/>
          <w:bCs/>
          <w:lang w:val="uk-UA"/>
        </w:rPr>
      </w:pPr>
      <w:r w:rsidRPr="0078381B">
        <w:rPr>
          <w:b/>
          <w:bCs/>
          <w:lang w:val="uk-UA"/>
        </w:rPr>
        <w:t xml:space="preserve">__________ </w:t>
      </w:r>
      <w:r w:rsidRPr="0078381B">
        <w:rPr>
          <w:b/>
          <w:bCs/>
          <w:lang w:val="uk-UA"/>
        </w:rPr>
        <w:tab/>
      </w:r>
      <w:r w:rsidRPr="0078381B">
        <w:rPr>
          <w:b/>
          <w:bCs/>
          <w:lang w:val="uk-UA"/>
        </w:rPr>
        <w:tab/>
      </w:r>
      <w:r w:rsidRPr="0078381B">
        <w:rPr>
          <w:b/>
          <w:bCs/>
          <w:lang w:val="uk-UA"/>
        </w:rPr>
        <w:tab/>
      </w:r>
      <w:r w:rsidRPr="0078381B">
        <w:rPr>
          <w:b/>
          <w:bCs/>
          <w:lang w:val="uk-UA"/>
        </w:rPr>
        <w:tab/>
      </w:r>
      <w:r w:rsidRPr="0078381B">
        <w:rPr>
          <w:b/>
          <w:bCs/>
          <w:lang w:val="uk-UA"/>
        </w:rPr>
        <w:tab/>
      </w:r>
      <w:r w:rsidRPr="0078381B">
        <w:rPr>
          <w:b/>
          <w:bCs/>
          <w:lang w:val="uk-UA"/>
        </w:rPr>
        <w:tab/>
      </w:r>
      <w:r w:rsidRPr="0078381B">
        <w:rPr>
          <w:b/>
          <w:bCs/>
          <w:lang w:val="uk-UA"/>
        </w:rPr>
        <w:tab/>
      </w:r>
      <w:r w:rsidRPr="0078381B">
        <w:rPr>
          <w:b/>
          <w:bCs/>
          <w:lang w:val="uk-UA"/>
        </w:rPr>
        <w:tab/>
        <w:t>«____» _______ 202</w:t>
      </w:r>
      <w:r w:rsidR="00636DE0">
        <w:rPr>
          <w:b/>
          <w:bCs/>
          <w:lang w:val="uk-UA"/>
        </w:rPr>
        <w:t>4</w:t>
      </w:r>
      <w:r w:rsidRPr="0078381B">
        <w:rPr>
          <w:b/>
          <w:bCs/>
          <w:lang w:val="uk-UA"/>
        </w:rPr>
        <w:t xml:space="preserve"> року</w:t>
      </w:r>
    </w:p>
    <w:p w14:paraId="55091413" w14:textId="77777777" w:rsidR="00FA6B6D" w:rsidRPr="001B2E90" w:rsidRDefault="00FA6B6D" w:rsidP="00FA6B6D">
      <w:pPr>
        <w:pStyle w:val="a6"/>
        <w:ind w:left="0" w:firstLine="0"/>
        <w:jc w:val="left"/>
        <w:rPr>
          <w:b/>
          <w:sz w:val="24"/>
          <w:szCs w:val="24"/>
        </w:rPr>
      </w:pPr>
    </w:p>
    <w:p w14:paraId="58540593" w14:textId="77777777" w:rsidR="00FA6B6D" w:rsidRPr="001B2E90" w:rsidRDefault="00FA6B6D" w:rsidP="00FA6B6D">
      <w:pPr>
        <w:pStyle w:val="a6"/>
        <w:spacing w:before="1"/>
        <w:ind w:left="0" w:firstLine="0"/>
        <w:jc w:val="left"/>
        <w:rPr>
          <w:b/>
          <w:sz w:val="24"/>
          <w:szCs w:val="24"/>
        </w:rPr>
      </w:pPr>
    </w:p>
    <w:p w14:paraId="2A66CF17" w14:textId="77777777" w:rsidR="00FA6B6D" w:rsidRDefault="00FA6B6D" w:rsidP="00FA6B6D">
      <w:pPr>
        <w:pStyle w:val="Default"/>
        <w:ind w:firstLine="708"/>
        <w:jc w:val="both"/>
        <w:rPr>
          <w:lang w:val="uk-UA"/>
        </w:rPr>
      </w:pPr>
      <w:r w:rsidRPr="0078381B">
        <w:rPr>
          <w:bCs/>
          <w:lang w:val="uk-UA"/>
        </w:rPr>
        <w:t xml:space="preserve">____________________________________________________________________________________________, </w:t>
      </w:r>
      <w:r w:rsidRPr="0078381B">
        <w:rPr>
          <w:b/>
          <w:bCs/>
          <w:lang w:val="uk-UA"/>
        </w:rPr>
        <w:t xml:space="preserve">ЕІС-код </w:t>
      </w:r>
      <w:r w:rsidRPr="0078381B">
        <w:rPr>
          <w:bCs/>
          <w:lang w:val="uk-UA"/>
        </w:rPr>
        <w:t>___________________________________,</w:t>
      </w:r>
      <w:r w:rsidRPr="0078381B">
        <w:rPr>
          <w:lang w:val="uk-UA"/>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w:t>
      </w:r>
      <w:r>
        <w:rPr>
          <w:lang w:val="uk-UA"/>
        </w:rPr>
        <w:t xml:space="preserve"> </w:t>
      </w:r>
      <w:r w:rsidRPr="0078381B">
        <w:rPr>
          <w:lang w:val="uk-UA"/>
        </w:rPr>
        <w:t>___), надалі – Постачальник, в особі _______________________________________________________________________________, який/яка діє на підставі ___________________________________________, з однієї сторони, та _________</w:t>
      </w:r>
      <w:r w:rsidRPr="0078381B">
        <w:rPr>
          <w:bCs/>
          <w:lang w:val="uk-UA"/>
        </w:rPr>
        <w:t>____________________________________________________________________,</w:t>
      </w:r>
      <w:r w:rsidRPr="0078381B">
        <w:rPr>
          <w:b/>
          <w:bCs/>
          <w:lang w:val="uk-UA"/>
        </w:rPr>
        <w:t xml:space="preserve"> ЕІС-код </w:t>
      </w:r>
      <w:r w:rsidRPr="0078381B">
        <w:rPr>
          <w:bCs/>
          <w:lang w:val="uk-UA"/>
        </w:rPr>
        <w:t xml:space="preserve">___________________________________, </w:t>
      </w:r>
      <w:r w:rsidRPr="0078381B">
        <w:rPr>
          <w:lang w:val="uk-UA"/>
        </w:rPr>
        <w:t xml:space="preserve">юридична особа, що створена та діє відповідно до законодавства України і є </w:t>
      </w:r>
      <w:r w:rsidRPr="0078381B">
        <w:rPr>
          <w:b/>
          <w:lang w:val="uk-UA"/>
        </w:rPr>
        <w:t>бюджетною установою/організацією</w:t>
      </w:r>
      <w:r w:rsidRPr="0078381B">
        <w:rPr>
          <w:lang w:val="uk-UA"/>
        </w:rPr>
        <w:t xml:space="preserve">, надалі – Споживач, в особі ____________________________________________________, який/яка діє на підставі 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w:t>
      </w:r>
      <w:r w:rsidRPr="0078381B">
        <w:rPr>
          <w:color w:val="auto"/>
          <w:lang w:val="uk-UA"/>
        </w:rPr>
        <w:t>_____________________________________________</w:t>
      </w:r>
      <w:r w:rsidRPr="0078381B">
        <w:rPr>
          <w:lang w:val="uk-UA"/>
        </w:rPr>
        <w:t>,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45237468" w14:textId="77777777" w:rsidR="00FA6B6D" w:rsidRPr="0078381B" w:rsidRDefault="00FA6B6D" w:rsidP="00FA6B6D">
      <w:pPr>
        <w:pStyle w:val="Default"/>
        <w:ind w:firstLine="708"/>
        <w:jc w:val="both"/>
        <w:rPr>
          <w:lang w:val="uk-UA"/>
        </w:rPr>
      </w:pPr>
    </w:p>
    <w:p w14:paraId="7C358575" w14:textId="77777777" w:rsidR="00FA6B6D" w:rsidRPr="0078381B" w:rsidRDefault="00FA6B6D" w:rsidP="00FA6B6D">
      <w:pPr>
        <w:spacing w:after="0" w:line="240" w:lineRule="auto"/>
        <w:jc w:val="center"/>
        <w:rPr>
          <w:rFonts w:ascii="Times New Roman" w:hAnsi="Times New Roman"/>
          <w:b/>
          <w:sz w:val="24"/>
          <w:szCs w:val="24"/>
        </w:rPr>
      </w:pPr>
      <w:r w:rsidRPr="0078381B">
        <w:rPr>
          <w:rFonts w:ascii="Times New Roman" w:hAnsi="Times New Roman"/>
          <w:b/>
          <w:sz w:val="24"/>
          <w:szCs w:val="24"/>
        </w:rPr>
        <w:t>1. Предмет договору</w:t>
      </w:r>
    </w:p>
    <w:p w14:paraId="2C4DC4E1" w14:textId="77777777" w:rsidR="00FA6B6D" w:rsidRPr="0078381B" w:rsidRDefault="00FA6B6D" w:rsidP="00FA6B6D">
      <w:pPr>
        <w:spacing w:after="0" w:line="240" w:lineRule="auto"/>
        <w:jc w:val="both"/>
        <w:rPr>
          <w:rFonts w:ascii="Times New Roman" w:hAnsi="Times New Roman"/>
          <w:sz w:val="24"/>
          <w:szCs w:val="24"/>
        </w:rPr>
      </w:pPr>
    </w:p>
    <w:p w14:paraId="3E86AA74"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 xml:space="preserve">1.1. Постачальник зобов'язується поставити </w:t>
      </w:r>
      <w:proofErr w:type="spellStart"/>
      <w:r w:rsidRPr="0078381B">
        <w:rPr>
          <w:rFonts w:ascii="Times New Roman" w:hAnsi="Times New Roman"/>
          <w:sz w:val="24"/>
          <w:szCs w:val="24"/>
        </w:rPr>
        <w:t>Cпоживачеві</w:t>
      </w:r>
      <w:proofErr w:type="spellEnd"/>
      <w:r w:rsidRPr="0078381B">
        <w:rPr>
          <w:rFonts w:ascii="Times New Roman" w:hAnsi="Times New Roman"/>
          <w:sz w:val="24"/>
          <w:szCs w:val="24"/>
        </w:rPr>
        <w:t xml:space="preserve">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14:paraId="4F45FF41" w14:textId="77777777" w:rsidR="00FA6B6D" w:rsidRPr="0078381B" w:rsidRDefault="00FA6B6D" w:rsidP="00FA6B6D">
      <w:pPr>
        <w:pStyle w:val="Default"/>
        <w:ind w:firstLine="708"/>
        <w:jc w:val="both"/>
        <w:rPr>
          <w:lang w:val="uk-UA"/>
        </w:rPr>
      </w:pPr>
      <w:r w:rsidRPr="0078381B">
        <w:rPr>
          <w:lang w:val="uk-UA"/>
        </w:rPr>
        <w:t xml:space="preserve">1.2. Природний газ, що постачається за цим Договором, використовується Споживачем для своїх власних потреб. </w:t>
      </w:r>
    </w:p>
    <w:p w14:paraId="4B5E35A8" w14:textId="77777777" w:rsidR="00FA6B6D" w:rsidRPr="0078381B" w:rsidRDefault="00FA6B6D" w:rsidP="00FA6B6D">
      <w:pPr>
        <w:pStyle w:val="Default"/>
        <w:ind w:firstLine="708"/>
        <w:jc w:val="both"/>
        <w:rPr>
          <w:lang w:val="uk-UA"/>
        </w:rPr>
      </w:pPr>
      <w:r w:rsidRPr="0078381B">
        <w:rPr>
          <w:lang w:val="uk-UA"/>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783D4E16" w14:textId="77777777" w:rsidR="00FA6B6D" w:rsidRPr="0078381B" w:rsidRDefault="00FA6B6D" w:rsidP="00FA6B6D">
      <w:pPr>
        <w:pStyle w:val="Default"/>
        <w:ind w:firstLine="708"/>
        <w:jc w:val="both"/>
        <w:rPr>
          <w:lang w:val="uk-UA"/>
        </w:rPr>
      </w:pPr>
      <w:r w:rsidRPr="0078381B">
        <w:rPr>
          <w:lang w:val="uk-UA"/>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w:t>
      </w:r>
      <w:r w:rsidRPr="0078381B">
        <w:rPr>
          <w:lang w:val="uk-UA"/>
        </w:rPr>
        <w:lastRenderedPageBreak/>
        <w:t>Оператором ГТС персональний EIC-код (якщо об’єкти Споживача безпосередньо приє</w:t>
      </w:r>
      <w:r>
        <w:rPr>
          <w:lang w:val="uk-UA"/>
        </w:rPr>
        <w:t>днані до газотранспортної мережі</w:t>
      </w:r>
      <w:r w:rsidRPr="0078381B">
        <w:rPr>
          <w:lang w:val="uk-UA"/>
        </w:rPr>
        <w:t xml:space="preserve">). </w:t>
      </w:r>
    </w:p>
    <w:p w14:paraId="62E99CF3" w14:textId="77777777" w:rsidR="00FA6B6D" w:rsidRPr="0078381B" w:rsidRDefault="00FA6B6D" w:rsidP="00FA6B6D">
      <w:pPr>
        <w:pStyle w:val="Default"/>
        <w:ind w:firstLine="708"/>
        <w:jc w:val="both"/>
        <w:rPr>
          <w:lang w:val="uk-UA"/>
        </w:rPr>
      </w:pPr>
      <w:r w:rsidRPr="0078381B">
        <w:rPr>
          <w:lang w:val="uk-UA"/>
        </w:rPr>
        <w:t xml:space="preserve">Відповідальність за достовірність інформації, зазначеної в цьому пункті, несе Споживач. </w:t>
      </w:r>
    </w:p>
    <w:p w14:paraId="3736F2F7" w14:textId="77777777" w:rsidR="00FA6B6D" w:rsidRPr="00C9097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78381B">
        <w:rPr>
          <w:rFonts w:ascii="Times New Roman" w:hAnsi="Times New Roman"/>
          <w:sz w:val="24"/>
          <w:szCs w:val="24"/>
        </w:rPr>
        <w:t>ють</w:t>
      </w:r>
      <w:proofErr w:type="spellEnd"/>
      <w:r w:rsidRPr="0078381B">
        <w:rPr>
          <w:rFonts w:ascii="Times New Roman" w:hAnsi="Times New Roman"/>
          <w:sz w:val="24"/>
          <w:szCs w:val="24"/>
        </w:rPr>
        <w:t xml:space="preserve">) оператор(и) газорозподільних мереж, а саме: </w:t>
      </w:r>
      <w:r w:rsidRPr="00C9097B">
        <w:rPr>
          <w:rFonts w:ascii="Times New Roman" w:hAnsi="Times New Roman"/>
          <w:sz w:val="24"/>
          <w:szCs w:val="24"/>
        </w:rPr>
        <w:t>______________________________________</w:t>
      </w:r>
    </w:p>
    <w:p w14:paraId="5213BBA8" w14:textId="77777777" w:rsidR="00FA6B6D" w:rsidRPr="00C9097B" w:rsidRDefault="00FA6B6D" w:rsidP="00FA6B6D">
      <w:pPr>
        <w:spacing w:after="0" w:line="240" w:lineRule="auto"/>
        <w:jc w:val="both"/>
        <w:rPr>
          <w:rFonts w:ascii="Times New Roman" w:hAnsi="Times New Roman"/>
          <w:sz w:val="24"/>
          <w:szCs w:val="24"/>
        </w:rPr>
      </w:pPr>
      <w:r w:rsidRPr="0078381B">
        <w:rPr>
          <w:rFonts w:ascii="Times New Roman" w:hAnsi="Times New Roman"/>
          <w:sz w:val="24"/>
          <w:szCs w:val="24"/>
        </w:rPr>
        <w:t>_____________</w:t>
      </w:r>
      <w:r>
        <w:rPr>
          <w:rFonts w:ascii="Times New Roman" w:hAnsi="Times New Roman"/>
          <w:sz w:val="24"/>
          <w:szCs w:val="24"/>
        </w:rPr>
        <w:t>___________________________</w:t>
      </w:r>
      <w:r w:rsidRPr="00C9097B">
        <w:rPr>
          <w:rFonts w:ascii="Times New Roman" w:hAnsi="Times New Roman"/>
          <w:sz w:val="24"/>
          <w:szCs w:val="24"/>
        </w:rPr>
        <w:t>______</w:t>
      </w:r>
      <w:r>
        <w:rPr>
          <w:rFonts w:ascii="Times New Roman" w:hAnsi="Times New Roman"/>
          <w:sz w:val="24"/>
          <w:szCs w:val="24"/>
        </w:rPr>
        <w:t>______________________________</w:t>
      </w:r>
      <w:r w:rsidRPr="00C9097B">
        <w:rPr>
          <w:rFonts w:ascii="Times New Roman" w:hAnsi="Times New Roman"/>
          <w:sz w:val="24"/>
          <w:szCs w:val="24"/>
        </w:rPr>
        <w:t>_</w:t>
      </w:r>
      <w:r w:rsidRPr="0078381B">
        <w:rPr>
          <w:rFonts w:ascii="Times New Roman" w:hAnsi="Times New Roman"/>
          <w:sz w:val="24"/>
          <w:szCs w:val="24"/>
        </w:rPr>
        <w:t>, з яким (якими) Споживач уклав відповідний договір (договори).</w:t>
      </w:r>
    </w:p>
    <w:p w14:paraId="5A12F246" w14:textId="77777777" w:rsidR="00FA6B6D" w:rsidRPr="00C9097B" w:rsidRDefault="00FA6B6D" w:rsidP="00FA6B6D">
      <w:pPr>
        <w:spacing w:after="0" w:line="240" w:lineRule="auto"/>
        <w:ind w:firstLine="708"/>
        <w:jc w:val="both"/>
        <w:rPr>
          <w:rFonts w:ascii="Times New Roman" w:hAnsi="Times New Roman"/>
          <w:sz w:val="24"/>
          <w:szCs w:val="24"/>
        </w:rPr>
      </w:pPr>
    </w:p>
    <w:p w14:paraId="23E543E5" w14:textId="77777777" w:rsidR="00FA6B6D" w:rsidRPr="0078381B" w:rsidRDefault="00FA6B6D" w:rsidP="00FA6B6D">
      <w:pPr>
        <w:pStyle w:val="Default"/>
        <w:jc w:val="center"/>
        <w:rPr>
          <w:b/>
          <w:bCs/>
          <w:lang w:val="uk-UA"/>
        </w:rPr>
      </w:pPr>
      <w:r w:rsidRPr="0078381B">
        <w:rPr>
          <w:b/>
          <w:bCs/>
          <w:lang w:val="uk-UA"/>
        </w:rPr>
        <w:t>2. Кількість та фізико-хімічні показники природного газу</w:t>
      </w:r>
    </w:p>
    <w:p w14:paraId="2D6A6137" w14:textId="77777777" w:rsidR="00FA6B6D" w:rsidRPr="0078381B" w:rsidRDefault="00FA6B6D" w:rsidP="00FA6B6D">
      <w:pPr>
        <w:pStyle w:val="Default"/>
        <w:jc w:val="center"/>
        <w:rPr>
          <w:lang w:val="uk-UA"/>
        </w:rPr>
      </w:pPr>
    </w:p>
    <w:p w14:paraId="65203739" w14:textId="713CEAD1" w:rsidR="00FA6B6D" w:rsidRPr="00A146AE" w:rsidRDefault="00FA6B6D" w:rsidP="00FA6B6D">
      <w:pPr>
        <w:spacing w:after="0" w:line="240" w:lineRule="auto"/>
        <w:ind w:firstLine="708"/>
        <w:jc w:val="both"/>
        <w:rPr>
          <w:rFonts w:ascii="Times New Roman" w:hAnsi="Times New Roman"/>
          <w:sz w:val="24"/>
          <w:szCs w:val="24"/>
        </w:rPr>
      </w:pPr>
      <w:r w:rsidRPr="00A146AE">
        <w:rPr>
          <w:rFonts w:ascii="Times New Roman" w:hAnsi="Times New Roman"/>
          <w:sz w:val="24"/>
          <w:szCs w:val="24"/>
        </w:rPr>
        <w:t xml:space="preserve">2.1. Постачальник передає Споживачу на умовах цього Договору замовлений Споживачем обсяг (об’єм) природного газу у період з </w:t>
      </w:r>
      <w:r w:rsidR="007C0E34">
        <w:rPr>
          <w:rFonts w:ascii="Times New Roman" w:hAnsi="Times New Roman"/>
          <w:sz w:val="24"/>
          <w:szCs w:val="24"/>
        </w:rPr>
        <w:t>____</w:t>
      </w:r>
      <w:r>
        <w:rPr>
          <w:rFonts w:ascii="Times New Roman" w:hAnsi="Times New Roman"/>
          <w:sz w:val="24"/>
          <w:szCs w:val="24"/>
        </w:rPr>
        <w:t xml:space="preserve"> </w:t>
      </w:r>
      <w:r w:rsidR="00B73B6F">
        <w:rPr>
          <w:rFonts w:ascii="Times New Roman" w:hAnsi="Times New Roman"/>
          <w:sz w:val="24"/>
          <w:szCs w:val="24"/>
        </w:rPr>
        <w:t>травня</w:t>
      </w:r>
      <w:r w:rsidRPr="00A146AE">
        <w:rPr>
          <w:rFonts w:ascii="Times New Roman" w:hAnsi="Times New Roman"/>
          <w:sz w:val="24"/>
          <w:szCs w:val="24"/>
        </w:rPr>
        <w:t xml:space="preserve"> 2024 року по  </w:t>
      </w:r>
      <w:r w:rsidR="00B73B6F">
        <w:rPr>
          <w:rFonts w:ascii="Times New Roman" w:hAnsi="Times New Roman"/>
          <w:sz w:val="24"/>
          <w:szCs w:val="24"/>
        </w:rPr>
        <w:t>31 травня</w:t>
      </w:r>
      <w:r w:rsidRPr="00A146AE">
        <w:rPr>
          <w:rFonts w:ascii="Times New Roman" w:hAnsi="Times New Roman"/>
          <w:sz w:val="24"/>
          <w:szCs w:val="24"/>
        </w:rPr>
        <w:t xml:space="preserve"> 2024 року (включно), в кількості ____________________________ </w:t>
      </w:r>
      <w:proofErr w:type="spellStart"/>
      <w:r w:rsidRPr="00A146AE">
        <w:rPr>
          <w:rFonts w:ascii="Times New Roman" w:hAnsi="Times New Roman"/>
          <w:sz w:val="24"/>
          <w:szCs w:val="24"/>
        </w:rPr>
        <w:t>тис.куб.метрів</w:t>
      </w:r>
      <w:proofErr w:type="spellEnd"/>
      <w:r w:rsidRPr="00A146AE">
        <w:rPr>
          <w:rFonts w:ascii="Times New Roman" w:hAnsi="Times New Roman"/>
          <w:sz w:val="24"/>
          <w:szCs w:val="24"/>
        </w:rPr>
        <w:t xml:space="preserve"> (___________________________________________________________________куб.метрів), в тому числі по місяцях (далі також - розрахункові періоди) (</w:t>
      </w:r>
      <w:proofErr w:type="spellStart"/>
      <w:r w:rsidRPr="00A146AE">
        <w:rPr>
          <w:rFonts w:ascii="Times New Roman" w:hAnsi="Times New Roman"/>
          <w:sz w:val="24"/>
          <w:szCs w:val="24"/>
        </w:rPr>
        <w:t>тис.куб.м</w:t>
      </w:r>
      <w:proofErr w:type="spellEnd"/>
      <w:r w:rsidRPr="00A146AE">
        <w:rPr>
          <w:rFonts w:ascii="Times New Roman" w:hAnsi="Times New Roman"/>
          <w:sz w:val="24"/>
          <w:szCs w:val="24"/>
        </w:rPr>
        <w:t>.):</w:t>
      </w:r>
    </w:p>
    <w:p w14:paraId="1FF3610C" w14:textId="77777777" w:rsidR="00FA6B6D" w:rsidRPr="00A146AE" w:rsidRDefault="00FA6B6D" w:rsidP="00FA6B6D">
      <w:pPr>
        <w:spacing w:after="0" w:line="240" w:lineRule="auto"/>
        <w:jc w:val="both"/>
        <w:rPr>
          <w:rFonts w:ascii="Times New Roman" w:hAnsi="Times New Roman"/>
          <w:sz w:val="24"/>
          <w:szCs w:val="24"/>
        </w:rPr>
      </w:pPr>
    </w:p>
    <w:tbl>
      <w:tblPr>
        <w:tblStyle w:val="a5"/>
        <w:tblW w:w="8566" w:type="dxa"/>
        <w:tblInd w:w="468" w:type="dxa"/>
        <w:tblLook w:val="01E0" w:firstRow="1" w:lastRow="1" w:firstColumn="1" w:lastColumn="1" w:noHBand="0" w:noVBand="0"/>
      </w:tblPr>
      <w:tblGrid>
        <w:gridCol w:w="3780"/>
        <w:gridCol w:w="4786"/>
      </w:tblGrid>
      <w:tr w:rsidR="00FA6B6D" w:rsidRPr="00A146AE" w14:paraId="2AEDBD64" w14:textId="77777777" w:rsidTr="006A2C99">
        <w:tc>
          <w:tcPr>
            <w:tcW w:w="3780" w:type="dxa"/>
          </w:tcPr>
          <w:p w14:paraId="56DECCF2" w14:textId="77777777" w:rsidR="00FA6B6D" w:rsidRPr="00A146AE" w:rsidRDefault="00FA6B6D" w:rsidP="006A2C99">
            <w:pPr>
              <w:jc w:val="both"/>
              <w:rPr>
                <w:rFonts w:ascii="Times New Roman" w:hAnsi="Times New Roman"/>
                <w:sz w:val="24"/>
                <w:szCs w:val="24"/>
                <w:lang w:val="uk-UA"/>
              </w:rPr>
            </w:pPr>
            <w:r w:rsidRPr="00A146AE">
              <w:rPr>
                <w:rFonts w:ascii="Times New Roman" w:hAnsi="Times New Roman"/>
                <w:sz w:val="24"/>
                <w:szCs w:val="24"/>
                <w:lang w:val="uk-UA"/>
              </w:rPr>
              <w:t>Розрахунковий період</w:t>
            </w:r>
          </w:p>
        </w:tc>
        <w:tc>
          <w:tcPr>
            <w:tcW w:w="4786" w:type="dxa"/>
          </w:tcPr>
          <w:p w14:paraId="3C69339C" w14:textId="77777777" w:rsidR="00FA6B6D" w:rsidRPr="00A146AE" w:rsidRDefault="00FA6B6D" w:rsidP="006A2C99">
            <w:pPr>
              <w:jc w:val="both"/>
              <w:rPr>
                <w:rFonts w:ascii="Times New Roman" w:hAnsi="Times New Roman"/>
                <w:sz w:val="24"/>
                <w:szCs w:val="24"/>
                <w:lang w:val="uk-UA"/>
              </w:rPr>
            </w:pPr>
            <w:r w:rsidRPr="00A146AE">
              <w:rPr>
                <w:rFonts w:ascii="Times New Roman" w:hAnsi="Times New Roman"/>
                <w:sz w:val="24"/>
                <w:szCs w:val="24"/>
                <w:lang w:val="uk-UA"/>
              </w:rPr>
              <w:t>Замовлений обсяг, тис. куб. м.</w:t>
            </w:r>
          </w:p>
        </w:tc>
      </w:tr>
      <w:tr w:rsidR="00FA6B6D" w:rsidRPr="00A146AE" w14:paraId="59942028" w14:textId="77777777" w:rsidTr="006A2C99">
        <w:tc>
          <w:tcPr>
            <w:tcW w:w="3780" w:type="dxa"/>
            <w:vAlign w:val="center"/>
          </w:tcPr>
          <w:p w14:paraId="7D87775F" w14:textId="0B6DFE00" w:rsidR="00FA6B6D" w:rsidRPr="00A146AE" w:rsidRDefault="00EE20BA" w:rsidP="006A2C99">
            <w:pPr>
              <w:ind w:firstLine="612"/>
              <w:rPr>
                <w:rFonts w:ascii="Times New Roman" w:hAnsi="Times New Roman"/>
                <w:sz w:val="24"/>
                <w:szCs w:val="24"/>
                <w:lang w:val="uk-UA"/>
              </w:rPr>
            </w:pPr>
            <w:r>
              <w:rPr>
                <w:rFonts w:ascii="Times New Roman" w:hAnsi="Times New Roman"/>
                <w:sz w:val="24"/>
                <w:szCs w:val="24"/>
                <w:lang w:val="uk-UA"/>
              </w:rPr>
              <w:t>Травень</w:t>
            </w:r>
            <w:r w:rsidR="00FA6B6D" w:rsidRPr="00A146AE">
              <w:rPr>
                <w:rFonts w:ascii="Times New Roman" w:hAnsi="Times New Roman"/>
                <w:sz w:val="24"/>
                <w:szCs w:val="24"/>
                <w:lang w:val="uk-UA"/>
              </w:rPr>
              <w:t xml:space="preserve"> 2024</w:t>
            </w:r>
          </w:p>
        </w:tc>
        <w:tc>
          <w:tcPr>
            <w:tcW w:w="4786" w:type="dxa"/>
          </w:tcPr>
          <w:p w14:paraId="50FB73BE" w14:textId="70DFDA94" w:rsidR="00FA6B6D" w:rsidRPr="00A146AE" w:rsidRDefault="00EE20BA" w:rsidP="006A2C99">
            <w:pPr>
              <w:jc w:val="both"/>
              <w:rPr>
                <w:rFonts w:ascii="Times New Roman" w:hAnsi="Times New Roman"/>
                <w:sz w:val="24"/>
                <w:szCs w:val="24"/>
                <w:lang w:val="uk-UA"/>
              </w:rPr>
            </w:pPr>
            <w:r>
              <w:rPr>
                <w:rFonts w:ascii="Times New Roman" w:hAnsi="Times New Roman"/>
                <w:sz w:val="24"/>
                <w:szCs w:val="24"/>
                <w:lang w:val="uk-UA"/>
              </w:rPr>
              <w:t>2</w:t>
            </w:r>
            <w:r w:rsidR="00FA6B6D">
              <w:rPr>
                <w:rFonts w:ascii="Times New Roman" w:hAnsi="Times New Roman"/>
                <w:sz w:val="24"/>
                <w:szCs w:val="24"/>
                <w:lang w:val="uk-UA"/>
              </w:rPr>
              <w:t>000</w:t>
            </w:r>
          </w:p>
        </w:tc>
      </w:tr>
      <w:tr w:rsidR="00FA6B6D" w:rsidRPr="0078381B" w14:paraId="0C77B5F4" w14:textId="77777777" w:rsidTr="006A2C99">
        <w:tc>
          <w:tcPr>
            <w:tcW w:w="3780" w:type="dxa"/>
            <w:vAlign w:val="center"/>
          </w:tcPr>
          <w:p w14:paraId="22A27A19" w14:textId="77777777" w:rsidR="00FA6B6D" w:rsidRPr="0078381B" w:rsidRDefault="00FA6B6D" w:rsidP="006A2C99">
            <w:pPr>
              <w:ind w:firstLine="612"/>
              <w:rPr>
                <w:rFonts w:ascii="Times New Roman" w:hAnsi="Times New Roman"/>
                <w:sz w:val="24"/>
                <w:szCs w:val="24"/>
                <w:lang w:val="uk-UA"/>
              </w:rPr>
            </w:pPr>
            <w:r w:rsidRPr="00A146AE">
              <w:rPr>
                <w:rFonts w:ascii="Times New Roman" w:hAnsi="Times New Roman"/>
                <w:sz w:val="24"/>
                <w:szCs w:val="24"/>
                <w:lang w:val="uk-UA"/>
              </w:rPr>
              <w:t>ВСЬОГО</w:t>
            </w:r>
          </w:p>
        </w:tc>
        <w:tc>
          <w:tcPr>
            <w:tcW w:w="4786" w:type="dxa"/>
          </w:tcPr>
          <w:p w14:paraId="4E32C335" w14:textId="388F67F3" w:rsidR="00FA6B6D" w:rsidRPr="0078381B" w:rsidRDefault="00EE20BA" w:rsidP="006A2C99">
            <w:pPr>
              <w:jc w:val="both"/>
              <w:rPr>
                <w:rFonts w:ascii="Times New Roman" w:hAnsi="Times New Roman"/>
                <w:sz w:val="24"/>
                <w:szCs w:val="24"/>
                <w:lang w:val="uk-UA"/>
              </w:rPr>
            </w:pPr>
            <w:r>
              <w:rPr>
                <w:rFonts w:ascii="Times New Roman" w:hAnsi="Times New Roman"/>
                <w:sz w:val="24"/>
                <w:szCs w:val="24"/>
                <w:lang w:val="uk-UA"/>
              </w:rPr>
              <w:t>2</w:t>
            </w:r>
            <w:r w:rsidR="00FA6B6D">
              <w:rPr>
                <w:rFonts w:ascii="Times New Roman" w:hAnsi="Times New Roman"/>
                <w:sz w:val="24"/>
                <w:szCs w:val="24"/>
                <w:lang w:val="uk-UA"/>
              </w:rPr>
              <w:t>000</w:t>
            </w:r>
          </w:p>
        </w:tc>
      </w:tr>
    </w:tbl>
    <w:p w14:paraId="678C021E" w14:textId="77777777" w:rsidR="00FA6B6D" w:rsidRPr="0078381B" w:rsidRDefault="00FA6B6D" w:rsidP="00FA6B6D">
      <w:pPr>
        <w:spacing w:after="0" w:line="240" w:lineRule="auto"/>
        <w:jc w:val="both"/>
        <w:rPr>
          <w:rFonts w:ascii="Times New Roman" w:hAnsi="Times New Roman"/>
          <w:sz w:val="24"/>
          <w:szCs w:val="24"/>
        </w:rPr>
      </w:pPr>
    </w:p>
    <w:p w14:paraId="013A26BF" w14:textId="77777777" w:rsidR="00FA6B6D" w:rsidRPr="0078381B" w:rsidRDefault="00FA6B6D" w:rsidP="00FA6B6D">
      <w:pPr>
        <w:pStyle w:val="Default"/>
        <w:ind w:firstLine="708"/>
        <w:jc w:val="both"/>
        <w:rPr>
          <w:lang w:val="uk-UA"/>
        </w:rPr>
      </w:pPr>
      <w:r w:rsidRPr="0078381B">
        <w:rPr>
          <w:lang w:val="uk-UA"/>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14:paraId="2EED2BCE" w14:textId="77777777" w:rsidR="00FA6B6D" w:rsidRPr="0078381B" w:rsidRDefault="00FA6B6D" w:rsidP="00FA6B6D">
      <w:pPr>
        <w:pStyle w:val="Default"/>
        <w:ind w:firstLine="708"/>
        <w:jc w:val="both"/>
        <w:rPr>
          <w:lang w:val="uk-UA"/>
        </w:rPr>
      </w:pPr>
      <w:r w:rsidRPr="0078381B">
        <w:rPr>
          <w:lang w:val="uk-UA"/>
        </w:rPr>
        <w:t>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5BB63D13" w14:textId="77777777" w:rsidR="00FA6B6D" w:rsidRPr="0078381B" w:rsidRDefault="00FA6B6D" w:rsidP="00FA6B6D">
      <w:pPr>
        <w:pStyle w:val="Default"/>
        <w:ind w:firstLine="708"/>
        <w:jc w:val="both"/>
        <w:rPr>
          <w:lang w:val="uk-UA"/>
        </w:rPr>
      </w:pPr>
      <w:r w:rsidRPr="0078381B">
        <w:rPr>
          <w:lang w:val="uk-UA"/>
        </w:rPr>
        <w:t xml:space="preserve">Відповідальність за правильність визначення замовлених обсягів газу покладається виключно на Споживача. </w:t>
      </w:r>
    </w:p>
    <w:p w14:paraId="7951F2EE" w14:textId="77777777" w:rsidR="00FA6B6D" w:rsidRPr="0078381B" w:rsidRDefault="00FA6B6D" w:rsidP="00FA6B6D">
      <w:pPr>
        <w:pStyle w:val="Default"/>
        <w:ind w:firstLine="708"/>
        <w:jc w:val="both"/>
        <w:rPr>
          <w:lang w:val="uk-UA"/>
        </w:rPr>
      </w:pPr>
      <w:r w:rsidRPr="0078381B">
        <w:rPr>
          <w:lang w:val="uk-UA"/>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57E181B5"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0139D04E" w14:textId="77777777" w:rsidR="00FA6B6D" w:rsidRPr="0078381B" w:rsidRDefault="00FA6B6D" w:rsidP="00FA6B6D">
      <w:pPr>
        <w:pStyle w:val="Default"/>
        <w:ind w:firstLine="708"/>
        <w:jc w:val="both"/>
        <w:rPr>
          <w:lang w:val="uk-UA"/>
        </w:rPr>
      </w:pPr>
      <w:r w:rsidRPr="0078381B">
        <w:rPr>
          <w:lang w:val="uk-UA"/>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14:paraId="21F8E1C2" w14:textId="77777777" w:rsidR="00FA6B6D" w:rsidRPr="0078381B" w:rsidRDefault="00FA6B6D" w:rsidP="00FA6B6D">
      <w:pPr>
        <w:pStyle w:val="Default"/>
        <w:ind w:firstLine="708"/>
        <w:jc w:val="both"/>
        <w:rPr>
          <w:lang w:val="uk-UA"/>
        </w:rPr>
      </w:pPr>
      <w:r w:rsidRPr="0078381B">
        <w:rPr>
          <w:lang w:val="uk-UA"/>
        </w:rPr>
        <w:t xml:space="preserve">В будь-якому випадку, обсяг, визначений в акті приймання-передачі природного газу, оформленого відповідно до пункту 3.5 цього Договору, вважається фактично використаним за цим Договором обсягом природного газу. </w:t>
      </w:r>
    </w:p>
    <w:p w14:paraId="63F98367" w14:textId="77777777" w:rsidR="00FA6B6D" w:rsidRPr="0078381B" w:rsidRDefault="00FA6B6D" w:rsidP="00FA6B6D">
      <w:pPr>
        <w:pStyle w:val="Default"/>
        <w:ind w:firstLine="708"/>
        <w:jc w:val="both"/>
        <w:rPr>
          <w:lang w:val="uk-UA"/>
        </w:rPr>
      </w:pPr>
      <w:r w:rsidRPr="0078381B">
        <w:rPr>
          <w:lang w:val="uk-UA"/>
        </w:rPr>
        <w:t xml:space="preserve">2.5. Режим використання природного газу протягом розрахункового періоду (в </w:t>
      </w:r>
      <w:proofErr w:type="spellStart"/>
      <w:r w:rsidRPr="0078381B">
        <w:rPr>
          <w:lang w:val="uk-UA"/>
        </w:rPr>
        <w:t>т.ч</w:t>
      </w:r>
      <w:proofErr w:type="spellEnd"/>
      <w:r w:rsidRPr="0078381B">
        <w:rPr>
          <w:lang w:val="uk-UA"/>
        </w:rPr>
        <w:t xml:space="preserve">. добове використання) Споживач визначає самостійно в залежності від своїх власних потреб. </w:t>
      </w:r>
    </w:p>
    <w:p w14:paraId="7632E709" w14:textId="77777777" w:rsidR="00FA6B6D" w:rsidRPr="0078381B" w:rsidRDefault="00FA6B6D" w:rsidP="00FA6B6D">
      <w:pPr>
        <w:pStyle w:val="Default"/>
        <w:ind w:firstLine="708"/>
        <w:jc w:val="both"/>
        <w:rPr>
          <w:lang w:val="uk-UA"/>
        </w:rPr>
      </w:pPr>
      <w:r w:rsidRPr="0078381B">
        <w:rPr>
          <w:lang w:val="uk-UA"/>
        </w:rPr>
        <w:t>2.6. За розрахункову одиницю газу приймається один метр кубічний (м3), приведений до стандартних умов: температура (t) 293,18 К (20</w:t>
      </w:r>
      <w:r w:rsidRPr="0078381B">
        <w:rPr>
          <w:vertAlign w:val="superscript"/>
          <w:lang w:val="uk-UA"/>
        </w:rPr>
        <w:t>о</w:t>
      </w:r>
      <w:r w:rsidRPr="0078381B">
        <w:rPr>
          <w:lang w:val="uk-UA"/>
        </w:rPr>
        <w:t xml:space="preserve">С), тиск газу (Р) 101,325 кПа (760 мм </w:t>
      </w:r>
      <w:proofErr w:type="spellStart"/>
      <w:r w:rsidRPr="0078381B">
        <w:rPr>
          <w:lang w:val="uk-UA"/>
        </w:rPr>
        <w:t>рт</w:t>
      </w:r>
      <w:proofErr w:type="spellEnd"/>
      <w:r w:rsidRPr="0078381B">
        <w:rPr>
          <w:lang w:val="uk-UA"/>
        </w:rPr>
        <w:t xml:space="preserve">. ст.). </w:t>
      </w:r>
    </w:p>
    <w:p w14:paraId="19D639E9" w14:textId="77777777" w:rsidR="00FA6B6D" w:rsidRPr="00696558"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4A785A03" w14:textId="77777777" w:rsidR="00FA6B6D" w:rsidRPr="00696558" w:rsidRDefault="00FA6B6D" w:rsidP="00FA6B6D">
      <w:pPr>
        <w:spacing w:after="0" w:line="240" w:lineRule="auto"/>
        <w:ind w:firstLine="708"/>
        <w:jc w:val="both"/>
        <w:rPr>
          <w:rFonts w:ascii="Times New Roman" w:hAnsi="Times New Roman"/>
          <w:sz w:val="24"/>
          <w:szCs w:val="24"/>
        </w:rPr>
      </w:pPr>
    </w:p>
    <w:p w14:paraId="0622120A" w14:textId="77777777" w:rsidR="00FA6B6D" w:rsidRPr="0078381B" w:rsidRDefault="00FA6B6D" w:rsidP="00FA6B6D">
      <w:pPr>
        <w:spacing w:after="0" w:line="240" w:lineRule="auto"/>
        <w:ind w:firstLine="708"/>
        <w:jc w:val="center"/>
        <w:rPr>
          <w:rFonts w:ascii="Times New Roman" w:hAnsi="Times New Roman"/>
          <w:b/>
          <w:sz w:val="24"/>
          <w:szCs w:val="24"/>
        </w:rPr>
      </w:pPr>
      <w:r w:rsidRPr="0078381B">
        <w:rPr>
          <w:rFonts w:ascii="Times New Roman" w:hAnsi="Times New Roman"/>
          <w:b/>
          <w:sz w:val="24"/>
          <w:szCs w:val="24"/>
        </w:rPr>
        <w:t>3. Порядок та умови передачі природного газу</w:t>
      </w:r>
    </w:p>
    <w:p w14:paraId="641AC127" w14:textId="77777777" w:rsidR="00FA6B6D" w:rsidRPr="0078381B" w:rsidRDefault="00FA6B6D" w:rsidP="00FA6B6D">
      <w:pPr>
        <w:spacing w:after="0" w:line="240" w:lineRule="auto"/>
        <w:ind w:firstLine="708"/>
        <w:jc w:val="center"/>
        <w:rPr>
          <w:rFonts w:ascii="Times New Roman" w:hAnsi="Times New Roman"/>
          <w:b/>
          <w:sz w:val="24"/>
          <w:szCs w:val="24"/>
        </w:rPr>
      </w:pPr>
    </w:p>
    <w:p w14:paraId="7170E5DC"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3.1. Постачальник передає Споживачу у загальному потоці природний газ у внутрішній точці виходу з газотранспортної системи.</w:t>
      </w:r>
    </w:p>
    <w:p w14:paraId="132F09F5"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0E9DB82D"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53AF445A"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05DE1EC5"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354F1886" w14:textId="77777777" w:rsidR="00FA6B6D" w:rsidRPr="0078381B" w:rsidRDefault="00FA6B6D" w:rsidP="00FA6B6D">
      <w:pPr>
        <w:pStyle w:val="Default"/>
        <w:ind w:firstLine="708"/>
        <w:jc w:val="both"/>
        <w:rPr>
          <w:lang w:val="uk-UA"/>
        </w:rPr>
      </w:pPr>
      <w:r w:rsidRPr="0078381B">
        <w:rPr>
          <w:lang w:val="uk-UA"/>
        </w:rPr>
        <w:t xml:space="preserve">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 </w:t>
      </w:r>
    </w:p>
    <w:p w14:paraId="366CA5EC" w14:textId="77777777" w:rsidR="00FA6B6D" w:rsidRPr="0078381B" w:rsidRDefault="00FA6B6D" w:rsidP="00FA6B6D">
      <w:pPr>
        <w:pStyle w:val="Default"/>
        <w:ind w:firstLine="708"/>
        <w:jc w:val="both"/>
        <w:rPr>
          <w:lang w:val="uk-UA"/>
        </w:rPr>
      </w:pPr>
      <w:r w:rsidRPr="0078381B">
        <w:rPr>
          <w:lang w:val="uk-UA"/>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01260F07" w14:textId="77777777" w:rsidR="00FA6B6D" w:rsidRPr="0078381B" w:rsidRDefault="00FA6B6D" w:rsidP="00FA6B6D">
      <w:pPr>
        <w:pStyle w:val="Default"/>
        <w:ind w:firstLine="708"/>
        <w:jc w:val="both"/>
        <w:rPr>
          <w:lang w:val="uk-UA"/>
        </w:rPr>
      </w:pPr>
      <w:r w:rsidRPr="0078381B">
        <w:rPr>
          <w:lang w:val="uk-UA"/>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78381B">
        <w:rPr>
          <w:lang w:val="uk-UA"/>
        </w:rPr>
        <w:t>ами</w:t>
      </w:r>
      <w:proofErr w:type="spellEnd"/>
      <w:r w:rsidRPr="0078381B">
        <w:rPr>
          <w:lang w:val="uk-UA"/>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14:paraId="2C1B2D2D"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29A0E294" w14:textId="77777777" w:rsidR="00FA6B6D" w:rsidRPr="0078381B" w:rsidRDefault="00FA6B6D" w:rsidP="00FA6B6D">
      <w:pPr>
        <w:pStyle w:val="Default"/>
        <w:ind w:firstLine="708"/>
        <w:jc w:val="both"/>
        <w:rPr>
          <w:lang w:val="uk-UA"/>
        </w:rPr>
      </w:pPr>
      <w:r w:rsidRPr="0078381B">
        <w:rPr>
          <w:lang w:val="uk-UA"/>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14:paraId="1C2114D5" w14:textId="77777777" w:rsidR="00FA6B6D" w:rsidRPr="0078381B" w:rsidRDefault="00FA6B6D" w:rsidP="00FA6B6D">
      <w:pPr>
        <w:pStyle w:val="Default"/>
        <w:ind w:firstLine="708"/>
        <w:jc w:val="both"/>
        <w:rPr>
          <w:lang w:val="uk-UA"/>
        </w:rPr>
      </w:pPr>
      <w:r w:rsidRPr="0078381B">
        <w:rPr>
          <w:lang w:val="uk-UA"/>
        </w:rP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14:paraId="3C28EF08" w14:textId="77777777" w:rsidR="00FA6B6D" w:rsidRPr="00696558"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0966D838" w14:textId="77777777" w:rsidR="00FA6B6D" w:rsidRPr="00696558" w:rsidRDefault="00FA6B6D" w:rsidP="00FA6B6D">
      <w:pPr>
        <w:spacing w:after="0" w:line="240" w:lineRule="auto"/>
        <w:ind w:firstLine="708"/>
        <w:jc w:val="both"/>
        <w:rPr>
          <w:rFonts w:ascii="Times New Roman" w:hAnsi="Times New Roman"/>
          <w:sz w:val="24"/>
          <w:szCs w:val="24"/>
        </w:rPr>
      </w:pPr>
    </w:p>
    <w:p w14:paraId="49819118" w14:textId="77777777" w:rsidR="00FA6B6D" w:rsidRPr="0078381B" w:rsidRDefault="00FA6B6D" w:rsidP="00FA6B6D">
      <w:pPr>
        <w:spacing w:after="0" w:line="240" w:lineRule="auto"/>
        <w:ind w:firstLine="708"/>
        <w:jc w:val="center"/>
        <w:rPr>
          <w:rFonts w:ascii="Times New Roman" w:hAnsi="Times New Roman"/>
          <w:b/>
          <w:sz w:val="24"/>
          <w:szCs w:val="24"/>
        </w:rPr>
      </w:pPr>
      <w:r w:rsidRPr="0078381B">
        <w:rPr>
          <w:rFonts w:ascii="Times New Roman" w:hAnsi="Times New Roman"/>
          <w:b/>
          <w:sz w:val="24"/>
          <w:szCs w:val="24"/>
        </w:rPr>
        <w:t>4. Ціна та вартість природного газу</w:t>
      </w:r>
    </w:p>
    <w:p w14:paraId="0AA81AC4" w14:textId="77777777" w:rsidR="00FA6B6D" w:rsidRPr="0078381B" w:rsidRDefault="00FA6B6D" w:rsidP="00FA6B6D">
      <w:pPr>
        <w:spacing w:after="0" w:line="240" w:lineRule="auto"/>
        <w:ind w:firstLine="708"/>
        <w:jc w:val="center"/>
        <w:rPr>
          <w:rFonts w:ascii="Times New Roman" w:hAnsi="Times New Roman"/>
          <w:b/>
          <w:sz w:val="24"/>
          <w:szCs w:val="24"/>
        </w:rPr>
      </w:pPr>
    </w:p>
    <w:p w14:paraId="6E178AE5"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4.1. Ціна та порядок зміни ціни на природний газ, який постачається за цим Договором, встановлюється наступним чином:</w:t>
      </w:r>
    </w:p>
    <w:p w14:paraId="18386E27" w14:textId="77777777" w:rsidR="00FA6B6D" w:rsidRPr="0078381B" w:rsidRDefault="00FA6B6D" w:rsidP="00FA6B6D">
      <w:pPr>
        <w:pStyle w:val="Default"/>
        <w:ind w:firstLine="708"/>
        <w:jc w:val="both"/>
        <w:rPr>
          <w:lang w:val="uk-UA"/>
        </w:rPr>
      </w:pPr>
      <w:r w:rsidRPr="0078381B">
        <w:rPr>
          <w:b/>
          <w:bCs/>
          <w:lang w:val="uk-UA"/>
        </w:rPr>
        <w:lastRenderedPageBreak/>
        <w:t xml:space="preserve">Ціна природного газу </w:t>
      </w:r>
      <w:r w:rsidRPr="0078381B">
        <w:rPr>
          <w:lang w:val="uk-UA"/>
        </w:rPr>
        <w:t>за 1000 куб. м газу без ПДВ – __________</w:t>
      </w:r>
      <w:r w:rsidRPr="0078381B">
        <w:rPr>
          <w:b/>
          <w:bCs/>
          <w:lang w:val="uk-UA"/>
        </w:rPr>
        <w:t xml:space="preserve"> грн.</w:t>
      </w:r>
      <w:r w:rsidRPr="0078381B">
        <w:rPr>
          <w:lang w:val="uk-UA"/>
        </w:rPr>
        <w:t>,</w:t>
      </w:r>
    </w:p>
    <w:p w14:paraId="47E6847E" w14:textId="77777777" w:rsidR="00FA6B6D" w:rsidRPr="0078381B" w:rsidRDefault="00FA6B6D" w:rsidP="00FA6B6D">
      <w:pPr>
        <w:pStyle w:val="Default"/>
        <w:ind w:firstLine="708"/>
        <w:jc w:val="both"/>
        <w:rPr>
          <w:lang w:val="uk-UA"/>
        </w:rPr>
      </w:pPr>
      <w:r w:rsidRPr="0078381B">
        <w:rPr>
          <w:lang w:val="uk-UA"/>
        </w:rPr>
        <w:t>крім того податок на додану вартість за ставкою 20%,</w:t>
      </w:r>
    </w:p>
    <w:p w14:paraId="7175A3B2" w14:textId="77777777" w:rsidR="00FA6B6D" w:rsidRPr="0078381B" w:rsidRDefault="00FA6B6D" w:rsidP="00FA6B6D">
      <w:pPr>
        <w:pStyle w:val="Default"/>
        <w:ind w:firstLine="708"/>
        <w:jc w:val="both"/>
        <w:rPr>
          <w:lang w:val="uk-UA"/>
        </w:rPr>
      </w:pPr>
      <w:r w:rsidRPr="0078381B">
        <w:rPr>
          <w:lang w:val="uk-UA"/>
        </w:rPr>
        <w:t>ціна природного газу за 1000 куб. м з ПДВ – __________</w:t>
      </w:r>
      <w:r w:rsidRPr="0078381B">
        <w:rPr>
          <w:b/>
          <w:bCs/>
          <w:lang w:val="uk-UA"/>
        </w:rPr>
        <w:t xml:space="preserve"> грн.</w:t>
      </w:r>
      <w:r w:rsidRPr="0078381B">
        <w:rPr>
          <w:lang w:val="uk-UA"/>
        </w:rPr>
        <w:t xml:space="preserve">; </w:t>
      </w:r>
    </w:p>
    <w:p w14:paraId="4915E045"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 xml:space="preserve">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20% – 27,315 грн., всього з ПДВ – 163,89 грн. за 1000 куб. м. </w:t>
      </w:r>
    </w:p>
    <w:p w14:paraId="6749939A" w14:textId="77777777" w:rsidR="00FA6B6D" w:rsidRPr="0078381B" w:rsidRDefault="00FA6B6D" w:rsidP="00FA6B6D">
      <w:pPr>
        <w:pStyle w:val="Default"/>
        <w:ind w:firstLine="708"/>
        <w:jc w:val="both"/>
        <w:rPr>
          <w:lang w:val="uk-UA"/>
        </w:rPr>
      </w:pPr>
      <w:r w:rsidRPr="0078381B">
        <w:rPr>
          <w:b/>
          <w:bCs/>
          <w:lang w:val="uk-UA"/>
        </w:rPr>
        <w:t>Всього ціна газу за 1000 куб. м з ПДВ</w:t>
      </w:r>
      <w:r w:rsidRPr="0078381B">
        <w:rPr>
          <w:lang w:val="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78381B">
        <w:rPr>
          <w:bCs/>
          <w:lang w:val="uk-UA"/>
        </w:rPr>
        <w:t>__________</w:t>
      </w:r>
      <w:r w:rsidRPr="0078381B">
        <w:rPr>
          <w:b/>
          <w:bCs/>
          <w:lang w:val="uk-UA"/>
        </w:rPr>
        <w:t xml:space="preserve"> грн</w:t>
      </w:r>
      <w:r w:rsidRPr="0078381B">
        <w:rPr>
          <w:lang w:val="uk-UA"/>
        </w:rPr>
        <w:t>.</w:t>
      </w:r>
    </w:p>
    <w:p w14:paraId="0CB0614D"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65917F18" w14:textId="77777777" w:rsidR="00FA6B6D" w:rsidRPr="0078381B" w:rsidRDefault="00FA6B6D" w:rsidP="00FA6B6D">
      <w:pPr>
        <w:pStyle w:val="Default"/>
        <w:ind w:firstLine="708"/>
        <w:jc w:val="both"/>
        <w:rPr>
          <w:lang w:val="uk-UA"/>
        </w:rPr>
      </w:pPr>
      <w:r w:rsidRPr="0078381B">
        <w:rPr>
          <w:lang w:val="uk-UA"/>
        </w:rPr>
        <w:t xml:space="preserve">4.3. Загальна вартість цього Договору </w:t>
      </w:r>
      <w:r w:rsidRPr="0078381B">
        <w:rPr>
          <w:bCs/>
          <w:lang w:val="uk-UA"/>
        </w:rPr>
        <w:t>на дату укладання</w:t>
      </w:r>
      <w:r w:rsidRPr="0078381B">
        <w:rPr>
          <w:b/>
          <w:bCs/>
          <w:lang w:val="uk-UA"/>
        </w:rPr>
        <w:t xml:space="preserve"> </w:t>
      </w:r>
      <w:r w:rsidRPr="0078381B">
        <w:rPr>
          <w:lang w:val="uk-UA"/>
        </w:rPr>
        <w:t xml:space="preserve">становить _________________ грн., крім того ПДВ __________________ грн., разом з ПДВ - _______________ (___________________________________________________________) грн. </w:t>
      </w:r>
    </w:p>
    <w:p w14:paraId="19C5976F" w14:textId="77777777" w:rsidR="00FA6B6D" w:rsidRPr="00696558" w:rsidRDefault="00FA6B6D" w:rsidP="00FA6B6D">
      <w:pPr>
        <w:spacing w:after="0" w:line="240" w:lineRule="auto"/>
        <w:ind w:firstLine="708"/>
        <w:jc w:val="center"/>
        <w:rPr>
          <w:rFonts w:ascii="Times New Roman" w:hAnsi="Times New Roman"/>
          <w:b/>
          <w:sz w:val="24"/>
          <w:szCs w:val="24"/>
        </w:rPr>
      </w:pPr>
    </w:p>
    <w:p w14:paraId="4C4F3D63" w14:textId="77777777" w:rsidR="00FA6B6D" w:rsidRPr="0078381B" w:rsidRDefault="00FA6B6D" w:rsidP="00FA6B6D">
      <w:pPr>
        <w:spacing w:after="0" w:line="240" w:lineRule="auto"/>
        <w:ind w:firstLine="708"/>
        <w:jc w:val="center"/>
        <w:rPr>
          <w:rFonts w:ascii="Times New Roman" w:hAnsi="Times New Roman"/>
          <w:b/>
          <w:sz w:val="24"/>
          <w:szCs w:val="24"/>
        </w:rPr>
      </w:pPr>
      <w:r w:rsidRPr="0078381B">
        <w:rPr>
          <w:rFonts w:ascii="Times New Roman" w:hAnsi="Times New Roman"/>
          <w:b/>
          <w:sz w:val="24"/>
          <w:szCs w:val="24"/>
        </w:rPr>
        <w:t>5. Порядок та умови проведення розрахунків</w:t>
      </w:r>
    </w:p>
    <w:p w14:paraId="16F2E46C" w14:textId="77777777" w:rsidR="00FA6B6D" w:rsidRPr="0078381B" w:rsidRDefault="00FA6B6D" w:rsidP="00FA6B6D">
      <w:pPr>
        <w:spacing w:after="0" w:line="240" w:lineRule="auto"/>
        <w:ind w:firstLine="708"/>
        <w:jc w:val="center"/>
        <w:rPr>
          <w:rFonts w:ascii="Times New Roman" w:hAnsi="Times New Roman"/>
          <w:b/>
          <w:sz w:val="24"/>
          <w:szCs w:val="24"/>
        </w:rPr>
      </w:pPr>
    </w:p>
    <w:p w14:paraId="7F31B475"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30E4F9AC"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14:paraId="5B4AF70D" w14:textId="77777777" w:rsidR="00FA6B6D" w:rsidRPr="0078381B" w:rsidRDefault="00FA6B6D" w:rsidP="00FA6B6D">
      <w:pPr>
        <w:pStyle w:val="Default"/>
        <w:ind w:firstLine="708"/>
        <w:jc w:val="both"/>
        <w:rPr>
          <w:lang w:val="uk-UA"/>
        </w:rPr>
      </w:pPr>
      <w:r w:rsidRPr="0078381B">
        <w:rPr>
          <w:lang w:val="uk-UA"/>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14:paraId="65F49712" w14:textId="77777777" w:rsidR="00FA6B6D" w:rsidRPr="0078381B" w:rsidRDefault="00FA6B6D" w:rsidP="00FA6B6D">
      <w:pPr>
        <w:pStyle w:val="Default"/>
        <w:ind w:firstLine="708"/>
        <w:jc w:val="both"/>
        <w:rPr>
          <w:lang w:val="uk-UA"/>
        </w:rPr>
      </w:pPr>
      <w:r w:rsidRPr="0078381B">
        <w:rPr>
          <w:lang w:val="uk-UA"/>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14:paraId="73547636" w14:textId="77777777" w:rsidR="00FA6B6D" w:rsidRPr="0078381B" w:rsidRDefault="00FA6B6D" w:rsidP="00FA6B6D">
      <w:pPr>
        <w:pStyle w:val="Default"/>
        <w:ind w:firstLine="708"/>
        <w:jc w:val="both"/>
        <w:rPr>
          <w:lang w:val="uk-UA"/>
        </w:rPr>
      </w:pPr>
      <w:r w:rsidRPr="0078381B">
        <w:rPr>
          <w:lang w:val="uk-UA"/>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 </w:t>
      </w:r>
    </w:p>
    <w:p w14:paraId="0A47EC4F" w14:textId="77777777" w:rsidR="00FA6B6D" w:rsidRPr="0078381B" w:rsidRDefault="00FA6B6D" w:rsidP="00FA6B6D">
      <w:pPr>
        <w:pStyle w:val="Default"/>
        <w:ind w:firstLine="708"/>
        <w:jc w:val="both"/>
        <w:rPr>
          <w:lang w:val="uk-UA"/>
        </w:rPr>
      </w:pPr>
      <w:r w:rsidRPr="0078381B">
        <w:rPr>
          <w:lang w:val="uk-UA"/>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04413B64" w14:textId="77777777" w:rsidR="00FA6B6D" w:rsidRPr="0078381B" w:rsidRDefault="00FA6B6D" w:rsidP="00FA6B6D">
      <w:pPr>
        <w:pStyle w:val="Default"/>
        <w:ind w:firstLine="708"/>
        <w:jc w:val="both"/>
        <w:rPr>
          <w:lang w:val="uk-UA"/>
        </w:rPr>
      </w:pPr>
      <w:r w:rsidRPr="0078381B">
        <w:rPr>
          <w:lang w:val="uk-UA"/>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14:paraId="559010A4"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періоди.</w:t>
      </w:r>
    </w:p>
    <w:p w14:paraId="12DB4EF4" w14:textId="77777777" w:rsidR="00FA6B6D" w:rsidRPr="0078381B" w:rsidRDefault="00FA6B6D" w:rsidP="00FA6B6D">
      <w:pPr>
        <w:pStyle w:val="Default"/>
        <w:ind w:firstLine="708"/>
        <w:jc w:val="both"/>
        <w:rPr>
          <w:lang w:val="uk-UA"/>
        </w:rPr>
      </w:pPr>
      <w:r w:rsidRPr="0078381B">
        <w:rPr>
          <w:lang w:val="uk-UA"/>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14:paraId="0270A549" w14:textId="77777777" w:rsidR="00FA6B6D" w:rsidRPr="0078381B" w:rsidRDefault="00FA6B6D" w:rsidP="00FA6B6D">
      <w:pPr>
        <w:pStyle w:val="Default"/>
        <w:ind w:firstLine="708"/>
        <w:jc w:val="both"/>
        <w:rPr>
          <w:lang w:val="uk-UA"/>
        </w:rPr>
      </w:pPr>
      <w:r w:rsidRPr="0078381B">
        <w:rPr>
          <w:lang w:val="uk-UA"/>
        </w:rPr>
        <w:t xml:space="preserve">1) у першу чергу відшкодовуються витрати Постачальника, пов'язані з одержанням виконання; </w:t>
      </w:r>
    </w:p>
    <w:p w14:paraId="36818F4D" w14:textId="77777777" w:rsidR="00FA6B6D" w:rsidRPr="0078381B" w:rsidRDefault="00FA6B6D" w:rsidP="00FA6B6D">
      <w:pPr>
        <w:pStyle w:val="Default"/>
        <w:ind w:firstLine="708"/>
        <w:jc w:val="both"/>
        <w:rPr>
          <w:lang w:val="uk-UA"/>
        </w:rPr>
      </w:pPr>
      <w:r w:rsidRPr="0078381B">
        <w:rPr>
          <w:lang w:val="uk-UA"/>
        </w:rPr>
        <w:t xml:space="preserve">2) у другу - сплачуються інфляційні нарахування, відсотки річних, пені, штрафи; </w:t>
      </w:r>
    </w:p>
    <w:p w14:paraId="23635624" w14:textId="77777777" w:rsidR="00FA6B6D" w:rsidRPr="0078381B" w:rsidRDefault="00FA6B6D" w:rsidP="00FA6B6D">
      <w:pPr>
        <w:pStyle w:val="Default"/>
        <w:ind w:firstLine="708"/>
        <w:jc w:val="both"/>
        <w:rPr>
          <w:lang w:val="uk-UA"/>
        </w:rPr>
      </w:pPr>
      <w:r w:rsidRPr="0078381B">
        <w:rPr>
          <w:lang w:val="uk-UA"/>
        </w:rPr>
        <w:lastRenderedPageBreak/>
        <w:t xml:space="preserve">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14:paraId="34EC7367"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6E140577" w14:textId="77777777" w:rsidR="00FA6B6D" w:rsidRPr="00696558" w:rsidRDefault="00FA6B6D" w:rsidP="00FA6B6D">
      <w:pPr>
        <w:spacing w:after="0" w:line="240" w:lineRule="auto"/>
        <w:ind w:firstLine="708"/>
        <w:jc w:val="center"/>
        <w:rPr>
          <w:rFonts w:ascii="Times New Roman" w:hAnsi="Times New Roman"/>
          <w:b/>
          <w:sz w:val="24"/>
          <w:szCs w:val="24"/>
        </w:rPr>
      </w:pPr>
    </w:p>
    <w:p w14:paraId="11229846" w14:textId="77777777" w:rsidR="00FA6B6D" w:rsidRPr="0078381B" w:rsidRDefault="00FA6B6D" w:rsidP="00FA6B6D">
      <w:pPr>
        <w:spacing w:after="0" w:line="240" w:lineRule="auto"/>
        <w:ind w:firstLine="708"/>
        <w:jc w:val="center"/>
        <w:rPr>
          <w:rFonts w:ascii="Times New Roman" w:hAnsi="Times New Roman"/>
          <w:b/>
          <w:sz w:val="24"/>
          <w:szCs w:val="24"/>
        </w:rPr>
      </w:pPr>
      <w:r w:rsidRPr="0078381B">
        <w:rPr>
          <w:rFonts w:ascii="Times New Roman" w:hAnsi="Times New Roman"/>
          <w:b/>
          <w:sz w:val="24"/>
          <w:szCs w:val="24"/>
        </w:rPr>
        <w:t>6. Права та обов'язки сторін</w:t>
      </w:r>
    </w:p>
    <w:p w14:paraId="77387A96" w14:textId="77777777" w:rsidR="00FA6B6D" w:rsidRPr="0078381B" w:rsidRDefault="00FA6B6D" w:rsidP="00FA6B6D">
      <w:pPr>
        <w:spacing w:after="0" w:line="240" w:lineRule="auto"/>
        <w:ind w:firstLine="708"/>
        <w:jc w:val="center"/>
        <w:rPr>
          <w:rFonts w:ascii="Times New Roman" w:hAnsi="Times New Roman"/>
          <w:b/>
          <w:sz w:val="24"/>
          <w:szCs w:val="24"/>
        </w:rPr>
      </w:pPr>
    </w:p>
    <w:p w14:paraId="4CC3BF6F" w14:textId="77777777" w:rsidR="00FA6B6D" w:rsidRPr="0078381B" w:rsidRDefault="00FA6B6D" w:rsidP="00FA6B6D">
      <w:pPr>
        <w:spacing w:after="0" w:line="240" w:lineRule="auto"/>
        <w:ind w:firstLine="708"/>
        <w:jc w:val="both"/>
        <w:rPr>
          <w:rFonts w:ascii="Times New Roman" w:hAnsi="Times New Roman"/>
          <w:b/>
          <w:sz w:val="24"/>
          <w:szCs w:val="24"/>
        </w:rPr>
      </w:pPr>
      <w:r w:rsidRPr="0078381B">
        <w:rPr>
          <w:rFonts w:ascii="Times New Roman" w:hAnsi="Times New Roman"/>
          <w:b/>
          <w:sz w:val="24"/>
          <w:szCs w:val="24"/>
        </w:rPr>
        <w:t>6.1. Споживач має право:</w:t>
      </w:r>
    </w:p>
    <w:p w14:paraId="0C93D161"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1) використовувати (відбирати) природний газ відповідно до умов цього Договору;</w:t>
      </w:r>
    </w:p>
    <w:p w14:paraId="1DD437BA"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716AAAF7"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242DC21D" w14:textId="77777777" w:rsidR="00FA6B6D" w:rsidRPr="0078381B" w:rsidRDefault="00FA6B6D" w:rsidP="00FA6B6D">
      <w:pPr>
        <w:pStyle w:val="Default"/>
        <w:ind w:firstLine="708"/>
        <w:jc w:val="both"/>
        <w:rPr>
          <w:lang w:val="uk-UA"/>
        </w:rPr>
      </w:pPr>
      <w:r w:rsidRPr="0078381B">
        <w:rPr>
          <w:lang w:val="uk-UA"/>
        </w:rPr>
        <w:t xml:space="preserve">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14:paraId="0A7C9A18" w14:textId="77777777" w:rsidR="00FA6B6D" w:rsidRPr="0078381B" w:rsidRDefault="00FA6B6D" w:rsidP="00FA6B6D">
      <w:pPr>
        <w:pStyle w:val="Default"/>
        <w:ind w:firstLine="708"/>
        <w:jc w:val="both"/>
        <w:rPr>
          <w:lang w:val="uk-UA"/>
        </w:rPr>
      </w:pPr>
      <w:r w:rsidRPr="0078381B">
        <w:rPr>
          <w:b/>
          <w:bCs/>
          <w:lang w:val="uk-UA"/>
        </w:rPr>
        <w:t xml:space="preserve">6.2. Споживач зобов'язаний: </w:t>
      </w:r>
    </w:p>
    <w:p w14:paraId="6930501A" w14:textId="77777777" w:rsidR="00FA6B6D" w:rsidRPr="0078381B" w:rsidRDefault="00FA6B6D" w:rsidP="00FA6B6D">
      <w:pPr>
        <w:pStyle w:val="Default"/>
        <w:ind w:firstLine="708"/>
        <w:jc w:val="both"/>
        <w:rPr>
          <w:lang w:val="uk-UA"/>
        </w:rPr>
      </w:pPr>
      <w:r w:rsidRPr="0078381B">
        <w:rPr>
          <w:lang w:val="uk-UA"/>
        </w:rPr>
        <w:t>1) мати діючий (діючі) договір/договори на розподіл природного газу з оператором(</w:t>
      </w:r>
      <w:proofErr w:type="spellStart"/>
      <w:r w:rsidRPr="0078381B">
        <w:rPr>
          <w:lang w:val="uk-UA"/>
        </w:rPr>
        <w:t>ами</w:t>
      </w:r>
      <w:proofErr w:type="spellEnd"/>
      <w:r w:rsidRPr="0078381B">
        <w:rPr>
          <w:lang w:val="uk-UA"/>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14:paraId="7D7DD6EC" w14:textId="77777777" w:rsidR="00FA6B6D" w:rsidRPr="0078381B" w:rsidRDefault="00FA6B6D" w:rsidP="00FA6B6D">
      <w:pPr>
        <w:pStyle w:val="Default"/>
        <w:ind w:firstLine="708"/>
        <w:jc w:val="both"/>
        <w:rPr>
          <w:lang w:val="uk-UA"/>
        </w:rPr>
      </w:pPr>
      <w:r w:rsidRPr="0078381B">
        <w:rPr>
          <w:lang w:val="uk-UA"/>
        </w:rPr>
        <w:t xml:space="preserve">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14:paraId="5FAB2800" w14:textId="77777777" w:rsidR="00FA6B6D" w:rsidRPr="0078381B" w:rsidRDefault="00FA6B6D" w:rsidP="00FA6B6D">
      <w:pPr>
        <w:pStyle w:val="Default"/>
        <w:ind w:firstLine="708"/>
        <w:jc w:val="both"/>
        <w:rPr>
          <w:lang w:val="uk-UA"/>
        </w:rPr>
      </w:pPr>
      <w:r w:rsidRPr="0078381B">
        <w:rPr>
          <w:lang w:val="uk-UA"/>
        </w:rPr>
        <w:t xml:space="preserve">3) самостійно припиняти (обмежувати) використання природного газу в разі: </w:t>
      </w:r>
    </w:p>
    <w:p w14:paraId="442A630A" w14:textId="77777777" w:rsidR="00FA6B6D" w:rsidRPr="0078381B" w:rsidRDefault="00FA6B6D" w:rsidP="00FA6B6D">
      <w:pPr>
        <w:pStyle w:val="Default"/>
        <w:ind w:firstLine="708"/>
        <w:jc w:val="both"/>
        <w:rPr>
          <w:lang w:val="uk-UA"/>
        </w:rPr>
      </w:pPr>
      <w:r w:rsidRPr="0078381B">
        <w:rPr>
          <w:lang w:val="uk-UA"/>
        </w:rPr>
        <w:t xml:space="preserve">- порушення строків оплати за договором про постачання природного газу; </w:t>
      </w:r>
    </w:p>
    <w:p w14:paraId="292644B6" w14:textId="77777777" w:rsidR="00FA6B6D" w:rsidRPr="0078381B" w:rsidRDefault="00FA6B6D" w:rsidP="00FA6B6D">
      <w:pPr>
        <w:pStyle w:val="Default"/>
        <w:ind w:firstLine="708"/>
        <w:jc w:val="both"/>
        <w:rPr>
          <w:lang w:val="uk-UA"/>
        </w:rPr>
      </w:pPr>
      <w:r w:rsidRPr="0078381B">
        <w:rPr>
          <w:lang w:val="uk-UA"/>
        </w:rPr>
        <w:t xml:space="preserve">- перевищення обсягів використання газу, зазначених в пункті 2.1 цього Договору, без їх коригування додатковою угодою; </w:t>
      </w:r>
    </w:p>
    <w:p w14:paraId="3C26B7EF" w14:textId="77777777" w:rsidR="00FA6B6D" w:rsidRPr="0078381B" w:rsidRDefault="00FA6B6D" w:rsidP="00FA6B6D">
      <w:pPr>
        <w:pStyle w:val="Default"/>
        <w:ind w:firstLine="708"/>
        <w:jc w:val="both"/>
        <w:rPr>
          <w:lang w:val="uk-UA"/>
        </w:rPr>
      </w:pPr>
      <w:r w:rsidRPr="0078381B">
        <w:rPr>
          <w:lang w:val="uk-UA"/>
        </w:rPr>
        <w:t xml:space="preserve">- </w:t>
      </w:r>
      <w:proofErr w:type="spellStart"/>
      <w:r w:rsidRPr="0078381B">
        <w:rPr>
          <w:lang w:val="uk-UA"/>
        </w:rPr>
        <w:t>невключення</w:t>
      </w:r>
      <w:proofErr w:type="spellEnd"/>
      <w:r w:rsidRPr="0078381B">
        <w:rPr>
          <w:lang w:val="uk-UA"/>
        </w:rPr>
        <w:t xml:space="preserve">/виключення Споживача до/з Реєстру споживачів Постачальника в інформаційній платформі Оператора ГТС; </w:t>
      </w:r>
    </w:p>
    <w:p w14:paraId="346B200B" w14:textId="77777777" w:rsidR="00FA6B6D" w:rsidRPr="0078381B" w:rsidRDefault="00FA6B6D" w:rsidP="00FA6B6D">
      <w:pPr>
        <w:pStyle w:val="Default"/>
        <w:ind w:firstLine="708"/>
        <w:jc w:val="both"/>
        <w:rPr>
          <w:lang w:val="uk-UA"/>
        </w:rPr>
      </w:pPr>
      <w:r w:rsidRPr="0078381B">
        <w:rPr>
          <w:lang w:val="uk-UA"/>
        </w:rPr>
        <w:t xml:space="preserve">- інших випадках, передбачених цим Договором та законодавством; </w:t>
      </w:r>
    </w:p>
    <w:p w14:paraId="0CB92622" w14:textId="77777777" w:rsidR="00FA6B6D" w:rsidRPr="0078381B" w:rsidRDefault="00FA6B6D" w:rsidP="00FA6B6D">
      <w:pPr>
        <w:pStyle w:val="Default"/>
        <w:ind w:firstLine="708"/>
        <w:jc w:val="both"/>
        <w:rPr>
          <w:lang w:val="uk-UA"/>
        </w:rPr>
      </w:pPr>
      <w:r w:rsidRPr="0078381B">
        <w:rPr>
          <w:lang w:val="uk-UA"/>
        </w:rPr>
        <w:t xml:space="preserve">4) 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14:paraId="35F89B8D" w14:textId="77777777" w:rsidR="00FA6B6D" w:rsidRPr="0078381B" w:rsidRDefault="00FA6B6D" w:rsidP="00FA6B6D">
      <w:pPr>
        <w:pStyle w:val="Default"/>
        <w:ind w:firstLine="708"/>
        <w:jc w:val="both"/>
        <w:rPr>
          <w:lang w:val="uk-UA"/>
        </w:rPr>
      </w:pPr>
      <w:r w:rsidRPr="0078381B">
        <w:rPr>
          <w:lang w:val="uk-UA"/>
        </w:rPr>
        <w:t xml:space="preserve">5) компенсувати Постачальнику вартість послуг на відключення газопостачання Споживачу; </w:t>
      </w:r>
    </w:p>
    <w:p w14:paraId="1D7448B7" w14:textId="77777777" w:rsidR="00FA6B6D" w:rsidRPr="0078381B" w:rsidRDefault="00FA6B6D" w:rsidP="00FA6B6D">
      <w:pPr>
        <w:pStyle w:val="Default"/>
        <w:ind w:firstLine="708"/>
        <w:jc w:val="both"/>
        <w:rPr>
          <w:lang w:val="uk-UA"/>
        </w:rPr>
      </w:pPr>
      <w:r w:rsidRPr="0078381B">
        <w:rPr>
          <w:b/>
          <w:bCs/>
          <w:lang w:val="uk-UA"/>
        </w:rPr>
        <w:t xml:space="preserve">6.3. Постачальник має право: </w:t>
      </w:r>
    </w:p>
    <w:p w14:paraId="11165BD1" w14:textId="77777777" w:rsidR="00FA6B6D" w:rsidRPr="0078381B" w:rsidRDefault="00FA6B6D" w:rsidP="00FA6B6D">
      <w:pPr>
        <w:pStyle w:val="Default"/>
        <w:ind w:firstLine="708"/>
        <w:jc w:val="both"/>
        <w:rPr>
          <w:lang w:val="uk-UA"/>
        </w:rPr>
      </w:pPr>
      <w:r w:rsidRPr="0078381B">
        <w:rPr>
          <w:lang w:val="uk-UA"/>
        </w:rPr>
        <w:t xml:space="preserve">1) ініціювати заходи з припинення (обмеження) постачання природного газу Споживачеві в разі: </w:t>
      </w:r>
    </w:p>
    <w:p w14:paraId="21CD1168" w14:textId="77777777" w:rsidR="00FA6B6D" w:rsidRPr="0078381B" w:rsidRDefault="00FA6B6D" w:rsidP="00FA6B6D">
      <w:pPr>
        <w:pStyle w:val="Default"/>
        <w:ind w:firstLine="708"/>
        <w:jc w:val="both"/>
        <w:rPr>
          <w:lang w:val="uk-UA"/>
        </w:rPr>
      </w:pPr>
      <w:r w:rsidRPr="0078381B">
        <w:rPr>
          <w:lang w:val="uk-UA"/>
        </w:rPr>
        <w:t xml:space="preserve">- невиконання Споживачем пунктів 5.1 та 8.4. цього Договору; </w:t>
      </w:r>
    </w:p>
    <w:p w14:paraId="53218A43" w14:textId="77777777" w:rsidR="00FA6B6D" w:rsidRPr="0078381B" w:rsidRDefault="00FA6B6D" w:rsidP="00FA6B6D">
      <w:pPr>
        <w:pStyle w:val="Default"/>
        <w:ind w:firstLine="708"/>
        <w:jc w:val="both"/>
        <w:rPr>
          <w:lang w:val="uk-UA"/>
        </w:rPr>
      </w:pPr>
      <w:r w:rsidRPr="0078381B">
        <w:rPr>
          <w:lang w:val="uk-UA"/>
        </w:rPr>
        <w:t xml:space="preserve">- відмови Споживача від підписання акту приймання-передачі без відповідного письмового обґрунтування. </w:t>
      </w:r>
    </w:p>
    <w:p w14:paraId="48C2111E" w14:textId="77777777" w:rsidR="00FA6B6D" w:rsidRPr="0078381B" w:rsidRDefault="00FA6B6D" w:rsidP="00FA6B6D">
      <w:pPr>
        <w:pStyle w:val="Default"/>
        <w:ind w:firstLine="708"/>
        <w:jc w:val="both"/>
        <w:rPr>
          <w:lang w:val="uk-UA"/>
        </w:rPr>
      </w:pPr>
      <w:r w:rsidRPr="0078381B">
        <w:rPr>
          <w:lang w:val="uk-UA"/>
        </w:rPr>
        <w:t xml:space="preserve">Газопостачання Споживачу може бути припинено в інших випадках, передбачених чинним законодавством України; </w:t>
      </w:r>
    </w:p>
    <w:p w14:paraId="58179180" w14:textId="77777777" w:rsidR="00FA6B6D" w:rsidRPr="0078381B" w:rsidRDefault="00FA6B6D" w:rsidP="00FA6B6D">
      <w:pPr>
        <w:pStyle w:val="Default"/>
        <w:ind w:firstLine="708"/>
        <w:jc w:val="both"/>
        <w:rPr>
          <w:lang w:val="uk-UA"/>
        </w:rPr>
      </w:pPr>
      <w:r w:rsidRPr="0078381B">
        <w:rPr>
          <w:lang w:val="uk-UA"/>
        </w:rPr>
        <w:lastRenderedPageBreak/>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14:paraId="1B35C108" w14:textId="77777777" w:rsidR="00FA6B6D" w:rsidRPr="0078381B" w:rsidRDefault="00FA6B6D" w:rsidP="00FA6B6D">
      <w:pPr>
        <w:pStyle w:val="Default"/>
        <w:ind w:firstLine="708"/>
        <w:jc w:val="both"/>
        <w:rPr>
          <w:lang w:val="uk-UA"/>
        </w:rPr>
      </w:pPr>
      <w:r w:rsidRPr="0078381B">
        <w:rPr>
          <w:lang w:val="uk-UA"/>
        </w:rPr>
        <w:t xml:space="preserve">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 </w:t>
      </w:r>
    </w:p>
    <w:p w14:paraId="783B0819" w14:textId="77777777" w:rsidR="00FA6B6D" w:rsidRPr="0078381B" w:rsidRDefault="00FA6B6D" w:rsidP="00FA6B6D">
      <w:pPr>
        <w:pStyle w:val="Default"/>
        <w:ind w:firstLine="708"/>
        <w:jc w:val="both"/>
        <w:rPr>
          <w:lang w:val="uk-UA"/>
        </w:rPr>
      </w:pPr>
      <w:r w:rsidRPr="0078381B">
        <w:rPr>
          <w:lang w:val="uk-UA"/>
        </w:rPr>
        <w:t>4) отримати оплату за переданий за цим Договором природний газ в розмірі та в строки, визначені цим Договором.</w:t>
      </w:r>
    </w:p>
    <w:p w14:paraId="0BB2B021" w14:textId="77777777" w:rsidR="00FA6B6D" w:rsidRPr="0078381B" w:rsidRDefault="00FA6B6D" w:rsidP="00FA6B6D">
      <w:pPr>
        <w:pStyle w:val="Default"/>
        <w:ind w:firstLine="708"/>
        <w:jc w:val="both"/>
        <w:rPr>
          <w:lang w:val="uk-UA"/>
        </w:rPr>
      </w:pPr>
      <w:r w:rsidRPr="0078381B">
        <w:rPr>
          <w:b/>
          <w:bCs/>
          <w:lang w:val="uk-UA"/>
        </w:rPr>
        <w:t xml:space="preserve">6.4. Постачальник зобов'язаний: </w:t>
      </w:r>
    </w:p>
    <w:p w14:paraId="611B9E01" w14:textId="77777777" w:rsidR="00FA6B6D" w:rsidRPr="0078381B" w:rsidRDefault="00FA6B6D" w:rsidP="00FA6B6D">
      <w:pPr>
        <w:pStyle w:val="Default"/>
        <w:ind w:firstLine="708"/>
        <w:jc w:val="both"/>
        <w:rPr>
          <w:lang w:val="uk-UA"/>
        </w:rPr>
      </w:pPr>
      <w:r w:rsidRPr="0078381B">
        <w:rPr>
          <w:lang w:val="uk-UA"/>
        </w:rPr>
        <w:t xml:space="preserve">1) виконувати умови цього Договору; </w:t>
      </w:r>
    </w:p>
    <w:p w14:paraId="7B897928" w14:textId="77777777" w:rsidR="00FA6B6D" w:rsidRPr="0078381B" w:rsidRDefault="00FA6B6D" w:rsidP="00FA6B6D">
      <w:pPr>
        <w:pStyle w:val="Default"/>
        <w:ind w:firstLine="708"/>
        <w:jc w:val="both"/>
        <w:rPr>
          <w:lang w:val="uk-UA"/>
        </w:rPr>
      </w:pPr>
      <w:r w:rsidRPr="0078381B">
        <w:rPr>
          <w:lang w:val="uk-UA"/>
        </w:rPr>
        <w:t xml:space="preserve">2) забезпечувати відповідно до вимог Кодексу ГТС своєчасну реєстрацію Споживача у Реєстрі при дотриманні Споживачем умов цього Договору; </w:t>
      </w:r>
    </w:p>
    <w:p w14:paraId="63F9E9D7" w14:textId="77777777" w:rsidR="00FA6B6D" w:rsidRPr="0078381B" w:rsidRDefault="00FA6B6D" w:rsidP="00FA6B6D">
      <w:pPr>
        <w:pStyle w:val="Default"/>
        <w:ind w:firstLine="708"/>
        <w:jc w:val="both"/>
        <w:rPr>
          <w:lang w:val="uk-UA"/>
        </w:rPr>
      </w:pPr>
      <w:r w:rsidRPr="0078381B">
        <w:rPr>
          <w:lang w:val="uk-UA"/>
        </w:rPr>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14:paraId="058CD61E" w14:textId="77777777" w:rsidR="00FA6B6D" w:rsidRPr="0078381B" w:rsidRDefault="00FA6B6D" w:rsidP="00FA6B6D">
      <w:pPr>
        <w:pStyle w:val="Default"/>
        <w:ind w:firstLine="708"/>
        <w:jc w:val="both"/>
        <w:rPr>
          <w:lang w:val="uk-UA"/>
        </w:rPr>
      </w:pPr>
      <w:r w:rsidRPr="0078381B">
        <w:rPr>
          <w:lang w:val="uk-UA"/>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06FEFDCA" w14:textId="77777777" w:rsidR="00FA6B6D" w:rsidRPr="0078381B" w:rsidRDefault="00FA6B6D" w:rsidP="00FA6B6D">
      <w:pPr>
        <w:pStyle w:val="Default"/>
        <w:ind w:firstLine="708"/>
        <w:jc w:val="both"/>
        <w:rPr>
          <w:lang w:val="uk-UA"/>
        </w:rPr>
      </w:pPr>
      <w:r w:rsidRPr="0078381B">
        <w:rPr>
          <w:lang w:val="uk-UA"/>
        </w:rPr>
        <w:t>5) виконувати інші обов'язки, передбачені Правилами постачання природного газу та чинним законодавством України.</w:t>
      </w:r>
    </w:p>
    <w:p w14:paraId="7F5AED65" w14:textId="77777777" w:rsidR="00FA6B6D" w:rsidRPr="00696558" w:rsidRDefault="00FA6B6D" w:rsidP="00FA6B6D">
      <w:pPr>
        <w:pStyle w:val="Default"/>
        <w:ind w:firstLine="708"/>
        <w:jc w:val="center"/>
        <w:rPr>
          <w:b/>
        </w:rPr>
      </w:pPr>
    </w:p>
    <w:p w14:paraId="5E5232AD" w14:textId="77777777" w:rsidR="00FA6B6D" w:rsidRPr="0078381B" w:rsidRDefault="00FA6B6D" w:rsidP="00FA6B6D">
      <w:pPr>
        <w:pStyle w:val="Default"/>
        <w:ind w:firstLine="708"/>
        <w:jc w:val="center"/>
        <w:rPr>
          <w:b/>
          <w:lang w:val="uk-UA"/>
        </w:rPr>
      </w:pPr>
      <w:r w:rsidRPr="0078381B">
        <w:rPr>
          <w:b/>
          <w:lang w:val="uk-UA"/>
        </w:rPr>
        <w:t>7. Відповідальність сторін</w:t>
      </w:r>
    </w:p>
    <w:p w14:paraId="126F01C6" w14:textId="77777777" w:rsidR="00FA6B6D" w:rsidRPr="0078381B" w:rsidRDefault="00FA6B6D" w:rsidP="00FA6B6D">
      <w:pPr>
        <w:pStyle w:val="Default"/>
        <w:ind w:firstLine="708"/>
        <w:jc w:val="center"/>
        <w:rPr>
          <w:b/>
          <w:lang w:val="uk-UA"/>
        </w:rPr>
      </w:pPr>
    </w:p>
    <w:p w14:paraId="47A3C41F" w14:textId="77777777" w:rsidR="00FA6B6D" w:rsidRPr="0078381B" w:rsidRDefault="00FA6B6D" w:rsidP="00FA6B6D">
      <w:pPr>
        <w:pStyle w:val="Default"/>
        <w:ind w:firstLine="708"/>
        <w:jc w:val="both"/>
        <w:rPr>
          <w:lang w:val="uk-UA"/>
        </w:rPr>
      </w:pPr>
      <w:r w:rsidRPr="0078381B">
        <w:rPr>
          <w:lang w:val="uk-UA"/>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70A7C621" w14:textId="77777777" w:rsidR="00FA6B6D" w:rsidRPr="0078381B" w:rsidRDefault="00FA6B6D" w:rsidP="00FA6B6D">
      <w:pPr>
        <w:pStyle w:val="Default"/>
        <w:ind w:firstLine="708"/>
        <w:jc w:val="both"/>
        <w:rPr>
          <w:lang w:val="uk-UA"/>
        </w:rPr>
      </w:pPr>
      <w:r w:rsidRPr="0078381B">
        <w:rPr>
          <w:lang w:val="uk-UA"/>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6F68DD44" w14:textId="77777777" w:rsidR="00FA6B6D" w:rsidRPr="0078381B" w:rsidRDefault="00FA6B6D" w:rsidP="00FA6B6D">
      <w:pPr>
        <w:pStyle w:val="Default"/>
        <w:ind w:firstLine="708"/>
        <w:jc w:val="both"/>
        <w:rPr>
          <w:lang w:val="uk-UA"/>
        </w:rPr>
      </w:pPr>
      <w:r w:rsidRPr="0078381B">
        <w:rPr>
          <w:lang w:val="uk-UA"/>
        </w:rPr>
        <w:t>7.3. Постачальник не відповідає за підтримання належного тиску на газорозподільних станціях.</w:t>
      </w:r>
    </w:p>
    <w:p w14:paraId="24FD6E85" w14:textId="77777777" w:rsidR="00FA6B6D" w:rsidRPr="0078381B" w:rsidRDefault="00FA6B6D" w:rsidP="00FA6B6D">
      <w:pPr>
        <w:pStyle w:val="Default"/>
        <w:ind w:firstLine="708"/>
        <w:jc w:val="both"/>
        <w:rPr>
          <w:lang w:val="uk-UA"/>
        </w:rPr>
      </w:pPr>
      <w:r w:rsidRPr="0078381B">
        <w:rPr>
          <w:lang w:val="uk-UA"/>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29859EB0" w14:textId="77777777" w:rsidR="00FA6B6D" w:rsidRPr="0078381B" w:rsidRDefault="00FA6B6D" w:rsidP="00FA6B6D">
      <w:pPr>
        <w:pStyle w:val="Default"/>
        <w:ind w:firstLine="708"/>
        <w:jc w:val="both"/>
        <w:rPr>
          <w:lang w:val="uk-UA"/>
        </w:rPr>
      </w:pPr>
      <w:r w:rsidRPr="0078381B">
        <w:rPr>
          <w:lang w:val="uk-UA"/>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78381B">
        <w:rPr>
          <w:lang w:val="uk-UA"/>
        </w:rPr>
        <w:t>п.п</w:t>
      </w:r>
      <w:proofErr w:type="spellEnd"/>
      <w:r w:rsidRPr="0078381B">
        <w:rPr>
          <w:lang w:val="uk-UA"/>
        </w:rPr>
        <w:t>. 13.5 та 13.6 цього Договору.</w:t>
      </w:r>
    </w:p>
    <w:p w14:paraId="06258C86" w14:textId="77777777" w:rsidR="00FA6B6D" w:rsidRPr="0078381B" w:rsidRDefault="00FA6B6D" w:rsidP="00FA6B6D">
      <w:pPr>
        <w:pStyle w:val="Default"/>
        <w:ind w:firstLine="708"/>
        <w:jc w:val="both"/>
        <w:rPr>
          <w:lang w:val="uk-UA"/>
        </w:rPr>
      </w:pPr>
      <w:r w:rsidRPr="0078381B">
        <w:rPr>
          <w:lang w:val="uk-UA"/>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698CA833" w14:textId="77777777" w:rsidR="00FA6B6D" w:rsidRPr="00696558" w:rsidRDefault="00FA6B6D" w:rsidP="00FA6B6D">
      <w:pPr>
        <w:spacing w:after="0" w:line="240" w:lineRule="auto"/>
        <w:jc w:val="center"/>
        <w:rPr>
          <w:rFonts w:ascii="Times New Roman" w:hAnsi="Times New Roman"/>
          <w:b/>
          <w:sz w:val="24"/>
          <w:szCs w:val="24"/>
        </w:rPr>
      </w:pPr>
    </w:p>
    <w:p w14:paraId="541D9D38" w14:textId="77777777" w:rsidR="00FA6B6D" w:rsidRPr="0078381B" w:rsidRDefault="00FA6B6D" w:rsidP="00FA6B6D">
      <w:pPr>
        <w:spacing w:after="0" w:line="240" w:lineRule="auto"/>
        <w:jc w:val="center"/>
        <w:rPr>
          <w:rFonts w:ascii="Times New Roman" w:hAnsi="Times New Roman"/>
          <w:b/>
          <w:sz w:val="24"/>
          <w:szCs w:val="24"/>
        </w:rPr>
      </w:pPr>
      <w:r w:rsidRPr="0078381B">
        <w:rPr>
          <w:rFonts w:ascii="Times New Roman" w:hAnsi="Times New Roman"/>
          <w:b/>
          <w:sz w:val="24"/>
          <w:szCs w:val="24"/>
        </w:rPr>
        <w:t>8. Порядок припинення (обмеження) та відновлення газопостачання</w:t>
      </w:r>
    </w:p>
    <w:p w14:paraId="0F254E61" w14:textId="77777777" w:rsidR="00FA6B6D" w:rsidRPr="0078381B" w:rsidRDefault="00FA6B6D" w:rsidP="00FA6B6D">
      <w:pPr>
        <w:spacing w:after="0" w:line="240" w:lineRule="auto"/>
        <w:ind w:firstLine="708"/>
        <w:jc w:val="center"/>
        <w:rPr>
          <w:rFonts w:ascii="Times New Roman" w:hAnsi="Times New Roman"/>
          <w:b/>
          <w:sz w:val="24"/>
          <w:szCs w:val="24"/>
        </w:rPr>
      </w:pPr>
    </w:p>
    <w:p w14:paraId="253C9B55"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78381B">
        <w:rPr>
          <w:rFonts w:ascii="Times New Roman" w:hAnsi="Times New Roman"/>
          <w:sz w:val="24"/>
          <w:szCs w:val="24"/>
        </w:rPr>
        <w:lastRenderedPageBreak/>
        <w:t>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211FD948"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5DDF6AFB"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Газопостачання припиняється Постачальником з дати, зазначеної в Повідомленні.</w:t>
      </w:r>
    </w:p>
    <w:p w14:paraId="5F18187E"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 xml:space="preserve">Споживач не має права вимагати від Постачальника відшкодування збитків за </w:t>
      </w:r>
      <w:proofErr w:type="spellStart"/>
      <w:r w:rsidRPr="0078381B">
        <w:rPr>
          <w:rFonts w:ascii="Times New Roman" w:hAnsi="Times New Roman"/>
          <w:sz w:val="24"/>
          <w:szCs w:val="24"/>
        </w:rPr>
        <w:t>невключення</w:t>
      </w:r>
      <w:proofErr w:type="spellEnd"/>
      <w:r w:rsidRPr="0078381B">
        <w:rPr>
          <w:rFonts w:ascii="Times New Roman" w:hAnsi="Times New Roman"/>
          <w:sz w:val="24"/>
          <w:szCs w:val="24"/>
        </w:rPr>
        <w:t xml:space="preserve"> його до Реєстру внаслідок невиконання Споживачем умов цього Договору.</w:t>
      </w:r>
    </w:p>
    <w:p w14:paraId="3A707689"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Постачальник не припиняє постачання Споживачу у випадках:</w:t>
      </w:r>
    </w:p>
    <w:p w14:paraId="07803AAB"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 прийняття рішення учасника Постачальника щодо продовження постачання природного газу Споживачу;</w:t>
      </w:r>
    </w:p>
    <w:p w14:paraId="5D575DE1" w14:textId="77777777" w:rsidR="00FA6B6D" w:rsidRPr="0078381B" w:rsidRDefault="00FA6B6D" w:rsidP="00FA6B6D">
      <w:pPr>
        <w:pStyle w:val="Default"/>
        <w:ind w:firstLine="708"/>
        <w:jc w:val="both"/>
        <w:rPr>
          <w:lang w:val="uk-UA"/>
        </w:rPr>
      </w:pPr>
      <w:r w:rsidRPr="0078381B">
        <w:rPr>
          <w:lang w:val="uk-UA"/>
        </w:rPr>
        <w:t xml:space="preserve">- у разі прийняття рішення спеціально створеним органом Постачальника (або його учасника) щодо продовження постачання природного газу Споживачу. </w:t>
      </w:r>
    </w:p>
    <w:p w14:paraId="7BB95D92" w14:textId="77777777" w:rsidR="00FA6B6D" w:rsidRPr="0078381B" w:rsidRDefault="00FA6B6D" w:rsidP="00FA6B6D">
      <w:pPr>
        <w:pStyle w:val="Default"/>
        <w:ind w:firstLine="708"/>
        <w:jc w:val="both"/>
        <w:rPr>
          <w:lang w:val="uk-UA"/>
        </w:rPr>
      </w:pPr>
      <w:r w:rsidRPr="0078381B">
        <w:rPr>
          <w:lang w:val="uk-UA"/>
        </w:rPr>
        <w:t xml:space="preserve">8.2. 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14:paraId="1147AC45" w14:textId="77777777" w:rsidR="00FA6B6D" w:rsidRPr="0078381B" w:rsidRDefault="00FA6B6D" w:rsidP="00FA6B6D">
      <w:pPr>
        <w:pStyle w:val="Default"/>
        <w:ind w:firstLine="708"/>
        <w:jc w:val="both"/>
        <w:rPr>
          <w:lang w:val="uk-UA"/>
        </w:rPr>
      </w:pPr>
      <w:r w:rsidRPr="0078381B">
        <w:rPr>
          <w:lang w:val="uk-UA"/>
        </w:rPr>
        <w:t>8.3. Фізичне припинення постачання природного газу за цим Договором здійснює(</w:t>
      </w:r>
      <w:proofErr w:type="spellStart"/>
      <w:r w:rsidRPr="0078381B">
        <w:rPr>
          <w:lang w:val="uk-UA"/>
        </w:rPr>
        <w:t>ють</w:t>
      </w:r>
      <w:proofErr w:type="spellEnd"/>
      <w:r w:rsidRPr="0078381B">
        <w:rPr>
          <w:lang w:val="uk-UA"/>
        </w:rPr>
        <w:t xml:space="preserve">)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05A87ADB" w14:textId="77777777" w:rsidR="00FA6B6D" w:rsidRPr="0078381B" w:rsidRDefault="00FA6B6D" w:rsidP="00FA6B6D">
      <w:pPr>
        <w:pStyle w:val="Default"/>
        <w:ind w:firstLine="708"/>
        <w:jc w:val="both"/>
        <w:rPr>
          <w:lang w:val="uk-UA"/>
        </w:rPr>
      </w:pPr>
      <w:r w:rsidRPr="0078381B">
        <w:rPr>
          <w:lang w:val="uk-UA"/>
        </w:rPr>
        <w:t xml:space="preserve">8.4. Компенсація Постачальнику вартості послуг з припинення (обмеження) газопостачання здійснюється Споживачем в такому порядку: </w:t>
      </w:r>
    </w:p>
    <w:p w14:paraId="2B7DE858" w14:textId="77777777" w:rsidR="00FA6B6D" w:rsidRPr="0078381B" w:rsidRDefault="00FA6B6D" w:rsidP="00FA6B6D">
      <w:pPr>
        <w:pStyle w:val="Default"/>
        <w:ind w:firstLine="708"/>
        <w:jc w:val="both"/>
        <w:rPr>
          <w:lang w:val="uk-UA"/>
        </w:rPr>
      </w:pPr>
      <w:r w:rsidRPr="0078381B">
        <w:rPr>
          <w:lang w:val="uk-UA"/>
        </w:rPr>
        <w:t xml:space="preserve">-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14:paraId="18474812" w14:textId="77777777" w:rsidR="00FA6B6D" w:rsidRPr="0078381B" w:rsidRDefault="00FA6B6D" w:rsidP="00FA6B6D">
      <w:pPr>
        <w:pStyle w:val="Default"/>
        <w:ind w:firstLine="708"/>
        <w:jc w:val="both"/>
        <w:rPr>
          <w:lang w:val="uk-UA"/>
        </w:rPr>
      </w:pPr>
      <w:r w:rsidRPr="0078381B">
        <w:rPr>
          <w:lang w:val="uk-UA"/>
        </w:rPr>
        <w:t xml:space="preserve">-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14:paraId="01A494B0"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21E8D59E" w14:textId="77777777" w:rsidR="00FA6B6D" w:rsidRPr="00696558" w:rsidRDefault="00FA6B6D" w:rsidP="00FA6B6D">
      <w:pPr>
        <w:spacing w:after="0" w:line="240" w:lineRule="auto"/>
        <w:ind w:firstLine="708"/>
        <w:jc w:val="center"/>
        <w:rPr>
          <w:rFonts w:ascii="Times New Roman" w:hAnsi="Times New Roman"/>
          <w:b/>
          <w:sz w:val="24"/>
          <w:szCs w:val="24"/>
        </w:rPr>
      </w:pPr>
    </w:p>
    <w:p w14:paraId="7C57D248" w14:textId="77777777" w:rsidR="00FA6B6D" w:rsidRPr="0078381B" w:rsidRDefault="00FA6B6D" w:rsidP="00FA6B6D">
      <w:pPr>
        <w:spacing w:after="0" w:line="240" w:lineRule="auto"/>
        <w:ind w:firstLine="708"/>
        <w:jc w:val="center"/>
        <w:rPr>
          <w:rFonts w:ascii="Times New Roman" w:hAnsi="Times New Roman"/>
          <w:b/>
          <w:sz w:val="24"/>
          <w:szCs w:val="24"/>
        </w:rPr>
      </w:pPr>
      <w:r w:rsidRPr="0078381B">
        <w:rPr>
          <w:rFonts w:ascii="Times New Roman" w:hAnsi="Times New Roman"/>
          <w:b/>
          <w:sz w:val="24"/>
          <w:szCs w:val="24"/>
        </w:rPr>
        <w:t>9. Порядок зміни постачальника</w:t>
      </w:r>
    </w:p>
    <w:p w14:paraId="502B0F3A" w14:textId="77777777" w:rsidR="00FA6B6D" w:rsidRPr="0078381B" w:rsidRDefault="00FA6B6D" w:rsidP="00FA6B6D">
      <w:pPr>
        <w:spacing w:after="0" w:line="240" w:lineRule="auto"/>
        <w:ind w:firstLine="708"/>
        <w:jc w:val="center"/>
        <w:rPr>
          <w:rFonts w:ascii="Times New Roman" w:hAnsi="Times New Roman"/>
          <w:sz w:val="24"/>
          <w:szCs w:val="24"/>
        </w:rPr>
      </w:pPr>
    </w:p>
    <w:p w14:paraId="1EF3F811"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10806F68"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2A3EAA58"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14:paraId="4119C956" w14:textId="77777777" w:rsidR="00FA6B6D" w:rsidRPr="00696558" w:rsidRDefault="00FA6B6D" w:rsidP="00FA6B6D">
      <w:pPr>
        <w:spacing w:after="0" w:line="240" w:lineRule="auto"/>
        <w:ind w:firstLine="708"/>
        <w:jc w:val="center"/>
        <w:rPr>
          <w:rFonts w:ascii="Times New Roman" w:hAnsi="Times New Roman"/>
          <w:b/>
          <w:sz w:val="24"/>
          <w:szCs w:val="24"/>
        </w:rPr>
      </w:pPr>
    </w:p>
    <w:p w14:paraId="154DBA24" w14:textId="77777777" w:rsidR="00FA6B6D" w:rsidRPr="0078381B" w:rsidRDefault="00FA6B6D" w:rsidP="00FA6B6D">
      <w:pPr>
        <w:spacing w:after="0" w:line="240" w:lineRule="auto"/>
        <w:ind w:firstLine="708"/>
        <w:jc w:val="center"/>
        <w:rPr>
          <w:rFonts w:ascii="Times New Roman" w:hAnsi="Times New Roman"/>
          <w:b/>
          <w:sz w:val="24"/>
          <w:szCs w:val="24"/>
        </w:rPr>
      </w:pPr>
      <w:r w:rsidRPr="0078381B">
        <w:rPr>
          <w:rFonts w:ascii="Times New Roman" w:hAnsi="Times New Roman"/>
          <w:b/>
          <w:sz w:val="24"/>
          <w:szCs w:val="24"/>
        </w:rPr>
        <w:t>10. Форс-мажор</w:t>
      </w:r>
    </w:p>
    <w:p w14:paraId="61EABF02" w14:textId="77777777" w:rsidR="00FA6B6D" w:rsidRPr="0078381B" w:rsidRDefault="00FA6B6D" w:rsidP="00FA6B6D">
      <w:pPr>
        <w:spacing w:after="0" w:line="240" w:lineRule="auto"/>
        <w:ind w:firstLine="708"/>
        <w:jc w:val="center"/>
        <w:rPr>
          <w:rFonts w:ascii="Times New Roman" w:hAnsi="Times New Roman"/>
          <w:b/>
          <w:sz w:val="24"/>
          <w:szCs w:val="24"/>
        </w:rPr>
      </w:pPr>
    </w:p>
    <w:p w14:paraId="05AE97F5"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16083885"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lastRenderedPageBreak/>
        <w:t>10.2. Строк виконання зобов'язань відкладається на строк дії форс-мажорних обставин.</w:t>
      </w:r>
    </w:p>
    <w:p w14:paraId="546D07BA"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75CE5A5C"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10.4. Настання форс-мажорних обставин підтверджується в порядку, встановленому чинним законодавством України.</w:t>
      </w:r>
    </w:p>
    <w:p w14:paraId="086D7BED"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6B37FA5A" w14:textId="77777777" w:rsidR="00FA6B6D" w:rsidRPr="0078381B" w:rsidRDefault="00FA6B6D" w:rsidP="00FA6B6D">
      <w:pPr>
        <w:pStyle w:val="Default"/>
        <w:ind w:firstLine="708"/>
        <w:jc w:val="both"/>
        <w:rPr>
          <w:lang w:val="uk-UA"/>
        </w:rPr>
      </w:pPr>
      <w:r w:rsidRPr="0078381B">
        <w:rPr>
          <w:lang w:val="uk-UA"/>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5D8C44EE" w14:textId="77777777" w:rsidR="00FA6B6D" w:rsidRDefault="00FA6B6D" w:rsidP="00FA6B6D">
      <w:pPr>
        <w:pStyle w:val="Default"/>
        <w:ind w:firstLine="708"/>
        <w:jc w:val="center"/>
        <w:rPr>
          <w:b/>
          <w:lang w:val="uk-UA"/>
        </w:rPr>
      </w:pPr>
    </w:p>
    <w:p w14:paraId="693D5093" w14:textId="77777777" w:rsidR="00FA6B6D" w:rsidRDefault="00FA6B6D" w:rsidP="00FA6B6D">
      <w:pPr>
        <w:pStyle w:val="Default"/>
        <w:ind w:firstLine="708"/>
        <w:jc w:val="center"/>
        <w:rPr>
          <w:b/>
          <w:lang w:val="uk-UA"/>
        </w:rPr>
      </w:pPr>
      <w:r w:rsidRPr="0078381B">
        <w:rPr>
          <w:b/>
          <w:lang w:val="uk-UA"/>
        </w:rPr>
        <w:t>11. Порядок розв'язання спорів (розбіжностей)</w:t>
      </w:r>
    </w:p>
    <w:p w14:paraId="704909BE" w14:textId="77777777" w:rsidR="00FA6B6D" w:rsidRPr="0078381B" w:rsidRDefault="00FA6B6D" w:rsidP="00FA6B6D">
      <w:pPr>
        <w:pStyle w:val="Default"/>
        <w:ind w:firstLine="708"/>
        <w:jc w:val="center"/>
        <w:rPr>
          <w:b/>
          <w:lang w:val="uk-UA"/>
        </w:rPr>
      </w:pPr>
    </w:p>
    <w:p w14:paraId="3D079EE8" w14:textId="77777777" w:rsidR="00FA6B6D" w:rsidRPr="0078381B" w:rsidRDefault="00FA6B6D" w:rsidP="00FA6B6D">
      <w:pPr>
        <w:pStyle w:val="Default"/>
        <w:ind w:firstLine="708"/>
        <w:jc w:val="both"/>
        <w:rPr>
          <w:lang w:val="uk-UA"/>
        </w:rPr>
      </w:pPr>
      <w:r w:rsidRPr="0078381B">
        <w:rPr>
          <w:lang w:val="uk-UA"/>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6867FEE0" w14:textId="77777777" w:rsidR="00FA6B6D" w:rsidRPr="0078381B" w:rsidRDefault="00FA6B6D" w:rsidP="00FA6B6D">
      <w:pPr>
        <w:pStyle w:val="Default"/>
        <w:ind w:firstLine="708"/>
        <w:jc w:val="both"/>
        <w:rPr>
          <w:lang w:val="uk-UA"/>
        </w:rPr>
      </w:pPr>
      <w:r w:rsidRPr="0078381B">
        <w:rPr>
          <w:lang w:val="uk-UA"/>
        </w:rPr>
        <w:t>11.2. У разі недосягнення Сторонами згоди спори (розбіжності) розв'язуються у судовому порядку.</w:t>
      </w:r>
    </w:p>
    <w:p w14:paraId="78A9B3FC" w14:textId="77777777" w:rsidR="00FA6B6D" w:rsidRPr="0078381B" w:rsidRDefault="00FA6B6D" w:rsidP="00FA6B6D">
      <w:pPr>
        <w:pStyle w:val="Default"/>
        <w:ind w:firstLine="708"/>
        <w:jc w:val="both"/>
        <w:rPr>
          <w:lang w:val="uk-UA"/>
        </w:rPr>
      </w:pPr>
      <w:r w:rsidRPr="0078381B">
        <w:rPr>
          <w:lang w:val="uk-UA"/>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216AB7DF" w14:textId="77777777" w:rsidR="00FA6B6D" w:rsidRPr="00696558" w:rsidRDefault="00FA6B6D" w:rsidP="00FA6B6D">
      <w:pPr>
        <w:spacing w:after="0" w:line="240" w:lineRule="auto"/>
        <w:ind w:firstLine="708"/>
        <w:jc w:val="center"/>
        <w:rPr>
          <w:rFonts w:ascii="Times New Roman" w:hAnsi="Times New Roman"/>
          <w:b/>
          <w:sz w:val="24"/>
          <w:szCs w:val="24"/>
        </w:rPr>
      </w:pPr>
    </w:p>
    <w:p w14:paraId="161C9A17" w14:textId="77777777" w:rsidR="00FA6B6D" w:rsidRPr="0078381B" w:rsidRDefault="00FA6B6D" w:rsidP="00FA6B6D">
      <w:pPr>
        <w:spacing w:after="0" w:line="240" w:lineRule="auto"/>
        <w:ind w:firstLine="708"/>
        <w:jc w:val="center"/>
        <w:rPr>
          <w:rFonts w:ascii="Times New Roman" w:hAnsi="Times New Roman"/>
          <w:b/>
          <w:sz w:val="24"/>
          <w:szCs w:val="24"/>
        </w:rPr>
      </w:pPr>
      <w:r w:rsidRPr="0078381B">
        <w:rPr>
          <w:rFonts w:ascii="Times New Roman" w:hAnsi="Times New Roman"/>
          <w:b/>
          <w:sz w:val="24"/>
          <w:szCs w:val="24"/>
        </w:rPr>
        <w:t xml:space="preserve">12. </w:t>
      </w:r>
      <w:proofErr w:type="spellStart"/>
      <w:r w:rsidRPr="0078381B">
        <w:rPr>
          <w:rFonts w:ascii="Times New Roman" w:hAnsi="Times New Roman"/>
          <w:b/>
          <w:sz w:val="24"/>
          <w:szCs w:val="24"/>
        </w:rPr>
        <w:t>Санкційне</w:t>
      </w:r>
      <w:proofErr w:type="spellEnd"/>
      <w:r w:rsidRPr="0078381B">
        <w:rPr>
          <w:rFonts w:ascii="Times New Roman" w:hAnsi="Times New Roman"/>
          <w:b/>
          <w:sz w:val="24"/>
          <w:szCs w:val="24"/>
        </w:rPr>
        <w:t xml:space="preserve"> та антикорупційне застереження</w:t>
      </w:r>
    </w:p>
    <w:p w14:paraId="6250210C" w14:textId="77777777" w:rsidR="00FA6B6D" w:rsidRPr="0078381B" w:rsidRDefault="00FA6B6D" w:rsidP="00FA6B6D">
      <w:pPr>
        <w:spacing w:after="0" w:line="240" w:lineRule="auto"/>
        <w:ind w:firstLine="708"/>
        <w:jc w:val="center"/>
        <w:rPr>
          <w:rFonts w:ascii="Times New Roman" w:hAnsi="Times New Roman"/>
          <w:b/>
          <w:sz w:val="24"/>
          <w:szCs w:val="24"/>
        </w:rPr>
      </w:pPr>
    </w:p>
    <w:p w14:paraId="3710A825"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150F64AB"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 xml:space="preserve">12.1.1. Споживача, та/або учасника Споживача, та/або кінцевого </w:t>
      </w:r>
      <w:proofErr w:type="spellStart"/>
      <w:r w:rsidRPr="0078381B">
        <w:rPr>
          <w:rFonts w:ascii="Times New Roman" w:hAnsi="Times New Roman"/>
          <w:sz w:val="24"/>
          <w:szCs w:val="24"/>
        </w:rPr>
        <w:t>бенефіціарного</w:t>
      </w:r>
      <w:proofErr w:type="spellEnd"/>
      <w:r w:rsidRPr="0078381B">
        <w:rPr>
          <w:rFonts w:ascii="Times New Roman" w:hAnsi="Times New Roman"/>
          <w:sz w:val="24"/>
          <w:szCs w:val="24"/>
        </w:rPr>
        <w:t xml:space="preserve"> власника Споживача </w:t>
      </w:r>
      <w:proofErr w:type="spellStart"/>
      <w:r w:rsidRPr="0078381B">
        <w:rPr>
          <w:rFonts w:ascii="Times New Roman" w:hAnsi="Times New Roman"/>
          <w:sz w:val="24"/>
          <w:szCs w:val="24"/>
        </w:rPr>
        <w:t>внесено</w:t>
      </w:r>
      <w:proofErr w:type="spellEnd"/>
      <w:r w:rsidRPr="0078381B">
        <w:rPr>
          <w:rFonts w:ascii="Times New Roman" w:hAnsi="Times New Roman"/>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sidRPr="0078381B">
        <w:rPr>
          <w:rFonts w:ascii="Times New Roman" w:hAnsi="Times New Roman"/>
          <w:sz w:val="24"/>
          <w:szCs w:val="24"/>
        </w:rPr>
        <w:t>The</w:t>
      </w:r>
      <w:proofErr w:type="spellEnd"/>
      <w:r w:rsidRPr="0078381B">
        <w:rPr>
          <w:rFonts w:ascii="Times New Roman" w:hAnsi="Times New Roman"/>
          <w:sz w:val="24"/>
          <w:szCs w:val="24"/>
        </w:rPr>
        <w:t xml:space="preserve"> Office </w:t>
      </w:r>
      <w:proofErr w:type="spellStart"/>
      <w:r w:rsidRPr="0078381B">
        <w:rPr>
          <w:rFonts w:ascii="Times New Roman" w:hAnsi="Times New Roman"/>
          <w:sz w:val="24"/>
          <w:szCs w:val="24"/>
        </w:rPr>
        <w:t>of</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Foreign</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Assets</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Control</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of</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the</w:t>
      </w:r>
      <w:proofErr w:type="spellEnd"/>
      <w:r w:rsidRPr="0078381B">
        <w:rPr>
          <w:rFonts w:ascii="Times New Roman" w:hAnsi="Times New Roman"/>
          <w:sz w:val="24"/>
          <w:szCs w:val="24"/>
        </w:rPr>
        <w:t xml:space="preserve"> US </w:t>
      </w:r>
      <w:proofErr w:type="spellStart"/>
      <w:r w:rsidRPr="0078381B">
        <w:rPr>
          <w:rFonts w:ascii="Times New Roman" w:hAnsi="Times New Roman"/>
          <w:sz w:val="24"/>
          <w:szCs w:val="24"/>
        </w:rPr>
        <w:t>Department</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of</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the</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Treasury</w:t>
      </w:r>
      <w:proofErr w:type="spellEnd"/>
      <w:r w:rsidRPr="0078381B">
        <w:rPr>
          <w:rFonts w:ascii="Times New Roman" w:hAnsi="Times New Roman"/>
          <w:sz w:val="24"/>
          <w:szCs w:val="24"/>
        </w:rPr>
        <w:t>);</w:t>
      </w:r>
    </w:p>
    <w:p w14:paraId="0A95A3B4"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 xml:space="preserve">12.1.2. до Споживача, та/або учасника Споживача, та/або кінцевого </w:t>
      </w:r>
      <w:proofErr w:type="spellStart"/>
      <w:r w:rsidRPr="0078381B">
        <w:rPr>
          <w:rFonts w:ascii="Times New Roman" w:hAnsi="Times New Roman"/>
          <w:sz w:val="24"/>
          <w:szCs w:val="24"/>
        </w:rPr>
        <w:t>бенефіціарного</w:t>
      </w:r>
      <w:proofErr w:type="spellEnd"/>
      <w:r w:rsidRPr="0078381B">
        <w:rPr>
          <w:rFonts w:ascii="Times New Roman" w:hAnsi="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29B5F0FB"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 xml:space="preserve">12.1.3. Споживача, та/або учасника Споживача, та/або кінцевого </w:t>
      </w:r>
      <w:proofErr w:type="spellStart"/>
      <w:r w:rsidRPr="0078381B">
        <w:rPr>
          <w:rFonts w:ascii="Times New Roman" w:hAnsi="Times New Roman"/>
          <w:sz w:val="24"/>
          <w:szCs w:val="24"/>
        </w:rPr>
        <w:t>бенефіціарного</w:t>
      </w:r>
      <w:proofErr w:type="spellEnd"/>
      <w:r w:rsidRPr="0078381B">
        <w:rPr>
          <w:rFonts w:ascii="Times New Roman" w:hAnsi="Times New Roman"/>
          <w:sz w:val="24"/>
          <w:szCs w:val="24"/>
        </w:rPr>
        <w:t xml:space="preserve"> власника Споживача </w:t>
      </w:r>
      <w:proofErr w:type="spellStart"/>
      <w:r w:rsidRPr="0078381B">
        <w:rPr>
          <w:rFonts w:ascii="Times New Roman" w:hAnsi="Times New Roman"/>
          <w:sz w:val="24"/>
          <w:szCs w:val="24"/>
        </w:rPr>
        <w:t>внесено</w:t>
      </w:r>
      <w:proofErr w:type="spellEnd"/>
      <w:r w:rsidRPr="0078381B">
        <w:rPr>
          <w:rFonts w:ascii="Times New Roman" w:hAnsi="Times New Roman"/>
          <w:sz w:val="24"/>
          <w:szCs w:val="24"/>
        </w:rPr>
        <w:t xml:space="preserve"> до списку санкцій Європейського Союзу (</w:t>
      </w:r>
      <w:proofErr w:type="spellStart"/>
      <w:r w:rsidRPr="0078381B">
        <w:rPr>
          <w:rFonts w:ascii="Times New Roman" w:hAnsi="Times New Roman"/>
          <w:sz w:val="24"/>
          <w:szCs w:val="24"/>
        </w:rPr>
        <w:t>Consolidated</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list</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of</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persons</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groups</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and</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entities</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subject</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to</w:t>
      </w:r>
      <w:proofErr w:type="spellEnd"/>
      <w:r w:rsidRPr="0078381B">
        <w:rPr>
          <w:rFonts w:ascii="Times New Roman" w:hAnsi="Times New Roman"/>
          <w:sz w:val="24"/>
          <w:szCs w:val="24"/>
        </w:rPr>
        <w:t xml:space="preserve"> EU </w:t>
      </w:r>
      <w:proofErr w:type="spellStart"/>
      <w:r w:rsidRPr="0078381B">
        <w:rPr>
          <w:rFonts w:ascii="Times New Roman" w:hAnsi="Times New Roman"/>
          <w:sz w:val="24"/>
          <w:szCs w:val="24"/>
        </w:rPr>
        <w:t>financial</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sanctions</w:t>
      </w:r>
      <w:proofErr w:type="spellEnd"/>
      <w:r w:rsidRPr="0078381B">
        <w:rPr>
          <w:rFonts w:ascii="Times New Roman" w:hAnsi="Times New Roman"/>
          <w:sz w:val="24"/>
          <w:szCs w:val="24"/>
        </w:rPr>
        <w:t>);</w:t>
      </w:r>
    </w:p>
    <w:p w14:paraId="43EA96B0"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 xml:space="preserve">12.1.4. Споживача, та/або учасника Споживача, та/або кінцевого </w:t>
      </w:r>
      <w:proofErr w:type="spellStart"/>
      <w:r w:rsidRPr="0078381B">
        <w:rPr>
          <w:rFonts w:ascii="Times New Roman" w:hAnsi="Times New Roman"/>
          <w:sz w:val="24"/>
          <w:szCs w:val="24"/>
        </w:rPr>
        <w:t>бенефіціарного</w:t>
      </w:r>
      <w:proofErr w:type="spellEnd"/>
      <w:r w:rsidRPr="0078381B">
        <w:rPr>
          <w:rFonts w:ascii="Times New Roman" w:hAnsi="Times New Roman"/>
          <w:sz w:val="24"/>
          <w:szCs w:val="24"/>
        </w:rPr>
        <w:t xml:space="preserve"> власника Споживача </w:t>
      </w:r>
      <w:proofErr w:type="spellStart"/>
      <w:r w:rsidRPr="0078381B">
        <w:rPr>
          <w:rFonts w:ascii="Times New Roman" w:hAnsi="Times New Roman"/>
          <w:sz w:val="24"/>
          <w:szCs w:val="24"/>
        </w:rPr>
        <w:t>внесено</w:t>
      </w:r>
      <w:proofErr w:type="spellEnd"/>
      <w:r w:rsidRPr="0078381B">
        <w:rPr>
          <w:rFonts w:ascii="Times New Roman" w:hAnsi="Times New Roman"/>
          <w:sz w:val="24"/>
          <w:szCs w:val="24"/>
        </w:rPr>
        <w:t xml:space="preserve"> до списку санкцій </w:t>
      </w:r>
      <w:proofErr w:type="spellStart"/>
      <w:r w:rsidRPr="0078381B">
        <w:rPr>
          <w:rFonts w:ascii="Times New Roman" w:hAnsi="Times New Roman"/>
          <w:sz w:val="24"/>
          <w:szCs w:val="24"/>
        </w:rPr>
        <w:t>Her</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Majesty’s</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Treasury</w:t>
      </w:r>
      <w:proofErr w:type="spellEnd"/>
      <w:r w:rsidRPr="0078381B">
        <w:rPr>
          <w:rFonts w:ascii="Times New Roman" w:hAnsi="Times New Roman"/>
          <w:sz w:val="24"/>
          <w:szCs w:val="24"/>
        </w:rPr>
        <w:t xml:space="preserve"> Великої Британії (список осіб, включених до </w:t>
      </w:r>
      <w:proofErr w:type="spellStart"/>
      <w:r w:rsidRPr="0078381B">
        <w:rPr>
          <w:rFonts w:ascii="Times New Roman" w:hAnsi="Times New Roman"/>
          <w:sz w:val="24"/>
          <w:szCs w:val="24"/>
        </w:rPr>
        <w:t>Consolidated</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list</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of</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financial</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sanctions</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targets</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in</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the</w:t>
      </w:r>
      <w:proofErr w:type="spellEnd"/>
      <w:r w:rsidRPr="0078381B">
        <w:rPr>
          <w:rFonts w:ascii="Times New Roman" w:hAnsi="Times New Roman"/>
          <w:sz w:val="24"/>
          <w:szCs w:val="24"/>
        </w:rPr>
        <w:t xml:space="preserve"> UK та до </w:t>
      </w:r>
      <w:proofErr w:type="spellStart"/>
      <w:r w:rsidRPr="0078381B">
        <w:rPr>
          <w:rFonts w:ascii="Times New Roman" w:hAnsi="Times New Roman"/>
          <w:sz w:val="24"/>
          <w:szCs w:val="24"/>
        </w:rPr>
        <w:t>List</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of</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persons</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subject</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to</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restrictive</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measures</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in</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view</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of</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Russia’s</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actions</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destabilising</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the</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situation</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in</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Ukraine</w:t>
      </w:r>
      <w:proofErr w:type="spellEnd"/>
      <w:r w:rsidRPr="0078381B">
        <w:rPr>
          <w:rFonts w:ascii="Times New Roman" w:hAnsi="Times New Roman"/>
          <w:sz w:val="24"/>
          <w:szCs w:val="24"/>
        </w:rPr>
        <w:t xml:space="preserve">, що ведеться </w:t>
      </w:r>
      <w:proofErr w:type="spellStart"/>
      <w:r w:rsidRPr="0078381B">
        <w:rPr>
          <w:rFonts w:ascii="Times New Roman" w:hAnsi="Times New Roman"/>
          <w:sz w:val="24"/>
          <w:szCs w:val="24"/>
        </w:rPr>
        <w:t>the</w:t>
      </w:r>
      <w:proofErr w:type="spellEnd"/>
      <w:r w:rsidRPr="0078381B">
        <w:rPr>
          <w:rFonts w:ascii="Times New Roman" w:hAnsi="Times New Roman"/>
          <w:sz w:val="24"/>
          <w:szCs w:val="24"/>
        </w:rPr>
        <w:t xml:space="preserve"> UK Office </w:t>
      </w:r>
      <w:proofErr w:type="spellStart"/>
      <w:r w:rsidRPr="0078381B">
        <w:rPr>
          <w:rFonts w:ascii="Times New Roman" w:hAnsi="Times New Roman"/>
          <w:sz w:val="24"/>
          <w:szCs w:val="24"/>
        </w:rPr>
        <w:t>of</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Financial</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Sanctions</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Implementation</w:t>
      </w:r>
      <w:proofErr w:type="spellEnd"/>
      <w:r w:rsidRPr="0078381B">
        <w:rPr>
          <w:rFonts w:ascii="Times New Roman" w:hAnsi="Times New Roman"/>
          <w:sz w:val="24"/>
          <w:szCs w:val="24"/>
        </w:rPr>
        <w:t xml:space="preserve"> (OFSI) </w:t>
      </w:r>
      <w:proofErr w:type="spellStart"/>
      <w:r w:rsidRPr="0078381B">
        <w:rPr>
          <w:rFonts w:ascii="Times New Roman" w:hAnsi="Times New Roman"/>
          <w:sz w:val="24"/>
          <w:szCs w:val="24"/>
        </w:rPr>
        <w:t>of</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the</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Her</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Majesty’s</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Treasury</w:t>
      </w:r>
      <w:proofErr w:type="spellEnd"/>
      <w:r w:rsidRPr="0078381B">
        <w:rPr>
          <w:rFonts w:ascii="Times New Roman" w:hAnsi="Times New Roman"/>
          <w:sz w:val="24"/>
          <w:szCs w:val="24"/>
        </w:rPr>
        <w:t>);</w:t>
      </w:r>
    </w:p>
    <w:p w14:paraId="19A3BF0C"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 xml:space="preserve">12.1.5. Споживача, та/або учасника Споживача, та/або кінцевого </w:t>
      </w:r>
      <w:proofErr w:type="spellStart"/>
      <w:r w:rsidRPr="0078381B">
        <w:rPr>
          <w:rFonts w:ascii="Times New Roman" w:hAnsi="Times New Roman"/>
          <w:sz w:val="24"/>
          <w:szCs w:val="24"/>
        </w:rPr>
        <w:t>бенефіціарного</w:t>
      </w:r>
      <w:proofErr w:type="spellEnd"/>
      <w:r w:rsidRPr="0078381B">
        <w:rPr>
          <w:rFonts w:ascii="Times New Roman" w:hAnsi="Times New Roman"/>
          <w:sz w:val="24"/>
          <w:szCs w:val="24"/>
        </w:rPr>
        <w:t xml:space="preserve"> власника Споживача </w:t>
      </w:r>
      <w:proofErr w:type="spellStart"/>
      <w:r w:rsidRPr="0078381B">
        <w:rPr>
          <w:rFonts w:ascii="Times New Roman" w:hAnsi="Times New Roman"/>
          <w:sz w:val="24"/>
          <w:szCs w:val="24"/>
        </w:rPr>
        <w:t>внесено</w:t>
      </w:r>
      <w:proofErr w:type="spellEnd"/>
      <w:r w:rsidRPr="0078381B">
        <w:rPr>
          <w:rFonts w:ascii="Times New Roman" w:hAnsi="Times New Roman"/>
          <w:sz w:val="24"/>
          <w:szCs w:val="24"/>
        </w:rPr>
        <w:t xml:space="preserve"> до списку санкцій Ради Безпеки ООН (зведений список санкцій Ради Безпеки Організації Об’єднаних Націй (</w:t>
      </w:r>
      <w:proofErr w:type="spellStart"/>
      <w:r w:rsidRPr="0078381B">
        <w:rPr>
          <w:rFonts w:ascii="Times New Roman" w:hAnsi="Times New Roman"/>
          <w:sz w:val="24"/>
          <w:szCs w:val="24"/>
        </w:rPr>
        <w:t>Consolidated</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United</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Nations</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Security</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Council</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Sanctions</w:t>
      </w:r>
      <w:proofErr w:type="spellEnd"/>
      <w:r w:rsidRPr="0078381B">
        <w:rPr>
          <w:rFonts w:ascii="Times New Roman" w:hAnsi="Times New Roman"/>
          <w:sz w:val="24"/>
          <w:szCs w:val="24"/>
        </w:rPr>
        <w:t xml:space="preserve"> </w:t>
      </w:r>
      <w:proofErr w:type="spellStart"/>
      <w:r w:rsidRPr="0078381B">
        <w:rPr>
          <w:rFonts w:ascii="Times New Roman" w:hAnsi="Times New Roman"/>
          <w:sz w:val="24"/>
          <w:szCs w:val="24"/>
        </w:rPr>
        <w:t>List</w:t>
      </w:r>
      <w:proofErr w:type="spellEnd"/>
      <w:r w:rsidRPr="0078381B">
        <w:rPr>
          <w:rFonts w:ascii="Times New Roman" w:hAnsi="Times New Roman"/>
          <w:sz w:val="24"/>
          <w:szCs w:val="24"/>
        </w:rPr>
        <w:t xml:space="preserve">), до якого включено фізичних та юридичних осіб, щодо яких застосовано </w:t>
      </w:r>
      <w:proofErr w:type="spellStart"/>
      <w:r w:rsidRPr="0078381B">
        <w:rPr>
          <w:rFonts w:ascii="Times New Roman" w:hAnsi="Times New Roman"/>
          <w:sz w:val="24"/>
          <w:szCs w:val="24"/>
        </w:rPr>
        <w:t>санкційні</w:t>
      </w:r>
      <w:proofErr w:type="spellEnd"/>
      <w:r w:rsidRPr="0078381B">
        <w:rPr>
          <w:rFonts w:ascii="Times New Roman" w:hAnsi="Times New Roman"/>
          <w:sz w:val="24"/>
          <w:szCs w:val="24"/>
        </w:rPr>
        <w:t xml:space="preserve"> заходи Ради Безпеки ООН).</w:t>
      </w:r>
    </w:p>
    <w:p w14:paraId="39E4F26C" w14:textId="77777777" w:rsidR="00FA6B6D" w:rsidRPr="0078381B" w:rsidRDefault="00FA6B6D" w:rsidP="00FA6B6D">
      <w:pPr>
        <w:pStyle w:val="Default"/>
        <w:ind w:firstLine="708"/>
        <w:jc w:val="both"/>
        <w:rPr>
          <w:lang w:val="uk-UA"/>
        </w:rPr>
      </w:pPr>
      <w:r w:rsidRPr="0078381B">
        <w:rPr>
          <w:lang w:val="uk-UA"/>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1F34E284"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 xml:space="preserve">12.2.1. Споживача, та/або учасника Споживача, та/або кінцевого </w:t>
      </w:r>
      <w:proofErr w:type="spellStart"/>
      <w:r w:rsidRPr="0078381B">
        <w:rPr>
          <w:rFonts w:ascii="Times New Roman" w:hAnsi="Times New Roman"/>
          <w:sz w:val="24"/>
          <w:szCs w:val="24"/>
        </w:rPr>
        <w:t>бенефіціарного</w:t>
      </w:r>
      <w:proofErr w:type="spellEnd"/>
      <w:r w:rsidRPr="0078381B">
        <w:rPr>
          <w:rFonts w:ascii="Times New Roman" w:hAnsi="Times New Roman"/>
          <w:sz w:val="24"/>
          <w:szCs w:val="24"/>
        </w:rPr>
        <w:t xml:space="preserve"> власника Споживача </w:t>
      </w:r>
      <w:proofErr w:type="spellStart"/>
      <w:r w:rsidRPr="0078381B">
        <w:rPr>
          <w:rFonts w:ascii="Times New Roman" w:hAnsi="Times New Roman"/>
          <w:sz w:val="24"/>
          <w:szCs w:val="24"/>
        </w:rPr>
        <w:t>внесено</w:t>
      </w:r>
      <w:proofErr w:type="spellEnd"/>
      <w:r w:rsidRPr="0078381B">
        <w:rPr>
          <w:rFonts w:ascii="Times New Roman" w:hAnsi="Times New Roman"/>
          <w:sz w:val="24"/>
          <w:szCs w:val="24"/>
        </w:rPr>
        <w:t xml:space="preserve"> до списку санкцій Ради національної безпеки і оборони України </w:t>
      </w:r>
      <w:r w:rsidRPr="0078381B">
        <w:rPr>
          <w:rFonts w:ascii="Times New Roman" w:hAnsi="Times New Roman"/>
          <w:sz w:val="24"/>
          <w:szCs w:val="24"/>
        </w:rPr>
        <w:lastRenderedPageBreak/>
        <w:t>(перелік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4AE2AE28" w14:textId="77777777" w:rsidR="00FA6B6D" w:rsidRPr="0078381B" w:rsidRDefault="00FA6B6D" w:rsidP="00FA6B6D">
      <w:pPr>
        <w:pStyle w:val="Default"/>
        <w:ind w:firstLine="708"/>
        <w:jc w:val="both"/>
        <w:rPr>
          <w:lang w:val="uk-UA"/>
        </w:rPr>
      </w:pPr>
      <w:r w:rsidRPr="0078381B">
        <w:rPr>
          <w:lang w:val="uk-UA"/>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754003F4" w14:textId="77777777" w:rsidR="00FA6B6D" w:rsidRPr="0078381B" w:rsidRDefault="00FA6B6D" w:rsidP="00FA6B6D">
      <w:pPr>
        <w:pStyle w:val="Default"/>
        <w:ind w:firstLine="708"/>
        <w:jc w:val="both"/>
        <w:rPr>
          <w:lang w:val="uk-UA"/>
        </w:rPr>
      </w:pPr>
      <w:r w:rsidRPr="0078381B">
        <w:rPr>
          <w:lang w:val="uk-UA"/>
        </w:rPr>
        <w:t xml:space="preserve">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14:paraId="33E49629" w14:textId="77777777" w:rsidR="00FA6B6D" w:rsidRPr="0078381B" w:rsidRDefault="00FA6B6D" w:rsidP="00FA6B6D">
      <w:pPr>
        <w:pStyle w:val="Default"/>
        <w:ind w:firstLine="708"/>
        <w:jc w:val="both"/>
        <w:rPr>
          <w:lang w:val="uk-UA"/>
        </w:rPr>
      </w:pPr>
      <w:r w:rsidRPr="0078381B">
        <w:rPr>
          <w:lang w:val="uk-UA"/>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14:paraId="636179BC"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2D880F25" w14:textId="77777777" w:rsidR="00FA6B6D" w:rsidRPr="00696558" w:rsidRDefault="00FA6B6D" w:rsidP="00FA6B6D">
      <w:pPr>
        <w:spacing w:after="0" w:line="240" w:lineRule="auto"/>
        <w:ind w:firstLine="708"/>
        <w:jc w:val="center"/>
        <w:rPr>
          <w:rFonts w:ascii="Times New Roman" w:hAnsi="Times New Roman"/>
          <w:b/>
          <w:sz w:val="24"/>
          <w:szCs w:val="24"/>
        </w:rPr>
      </w:pPr>
    </w:p>
    <w:p w14:paraId="57B9BCDB" w14:textId="77777777" w:rsidR="00FA6B6D" w:rsidRPr="0078381B" w:rsidRDefault="00FA6B6D" w:rsidP="00FA6B6D">
      <w:pPr>
        <w:spacing w:after="0" w:line="240" w:lineRule="auto"/>
        <w:ind w:firstLine="708"/>
        <w:jc w:val="center"/>
        <w:rPr>
          <w:rFonts w:ascii="Times New Roman" w:hAnsi="Times New Roman"/>
          <w:b/>
          <w:sz w:val="24"/>
          <w:szCs w:val="24"/>
        </w:rPr>
      </w:pPr>
      <w:r w:rsidRPr="0078381B">
        <w:rPr>
          <w:rFonts w:ascii="Times New Roman" w:hAnsi="Times New Roman"/>
          <w:b/>
          <w:sz w:val="24"/>
          <w:szCs w:val="24"/>
        </w:rPr>
        <w:t>13. Строк дії Договору та інші умови</w:t>
      </w:r>
    </w:p>
    <w:p w14:paraId="0B8F032A" w14:textId="77777777" w:rsidR="00FA6B6D" w:rsidRPr="0078381B" w:rsidRDefault="00FA6B6D" w:rsidP="00FA6B6D">
      <w:pPr>
        <w:spacing w:after="0" w:line="240" w:lineRule="auto"/>
        <w:ind w:firstLine="708"/>
        <w:jc w:val="center"/>
        <w:rPr>
          <w:rFonts w:ascii="Times New Roman" w:hAnsi="Times New Roman"/>
          <w:b/>
          <w:sz w:val="24"/>
          <w:szCs w:val="24"/>
        </w:rPr>
      </w:pPr>
    </w:p>
    <w:p w14:paraId="0879216D" w14:textId="0887BD15" w:rsidR="00FA6B6D" w:rsidRPr="0078381B" w:rsidRDefault="00FA6B6D" w:rsidP="00FA6B6D">
      <w:pPr>
        <w:pStyle w:val="Default"/>
        <w:ind w:firstLine="720"/>
        <w:jc w:val="both"/>
        <w:rPr>
          <w:lang w:val="uk-UA"/>
        </w:rPr>
      </w:pPr>
      <w:r w:rsidRPr="00A146AE">
        <w:rPr>
          <w:lang w:val="uk-UA"/>
        </w:rPr>
        <w:t xml:space="preserve">13.1. Даний Договір набирає чинності з </w:t>
      </w:r>
      <w:r>
        <w:rPr>
          <w:lang w:val="uk-UA"/>
        </w:rPr>
        <w:t>«        »                  2024 року</w:t>
      </w:r>
      <w:r w:rsidRPr="00A146AE">
        <w:rPr>
          <w:lang w:val="uk-UA"/>
        </w:rPr>
        <w:t xml:space="preserve"> і діє до «</w:t>
      </w:r>
      <w:r>
        <w:rPr>
          <w:lang w:val="uk-UA"/>
        </w:rPr>
        <w:t>31</w:t>
      </w:r>
      <w:r w:rsidRPr="00A146AE">
        <w:rPr>
          <w:lang w:val="uk-UA"/>
        </w:rPr>
        <w:t xml:space="preserve">» </w:t>
      </w:r>
      <w:r w:rsidR="00EA02FE">
        <w:rPr>
          <w:lang w:val="uk-UA"/>
        </w:rPr>
        <w:t>грудня</w:t>
      </w:r>
      <w:r w:rsidRPr="00A146AE">
        <w:rPr>
          <w:lang w:val="uk-UA"/>
        </w:rPr>
        <w:t xml:space="preserve"> 2024 року (включно),</w:t>
      </w:r>
      <w:r w:rsidRPr="0078381B">
        <w:rPr>
          <w:lang w:val="uk-UA"/>
        </w:rPr>
        <w:t xml:space="preserve">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14:paraId="2A040ACC" w14:textId="77777777" w:rsidR="00FA6B6D" w:rsidRPr="0078381B" w:rsidRDefault="00FA6B6D" w:rsidP="00FA6B6D">
      <w:pPr>
        <w:pStyle w:val="Default"/>
        <w:ind w:firstLine="720"/>
        <w:jc w:val="both"/>
        <w:rPr>
          <w:lang w:val="uk-UA"/>
        </w:rPr>
      </w:pPr>
      <w:r w:rsidRPr="0078381B">
        <w:rPr>
          <w:lang w:val="uk-UA"/>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14:paraId="781EF06C" w14:textId="77777777" w:rsidR="00FA6B6D" w:rsidRPr="0078381B" w:rsidRDefault="00FA6B6D" w:rsidP="00FA6B6D">
      <w:pPr>
        <w:pStyle w:val="Default"/>
        <w:ind w:firstLine="720"/>
        <w:jc w:val="both"/>
        <w:rPr>
          <w:lang w:val="uk-UA"/>
        </w:rPr>
      </w:pPr>
      <w:r w:rsidRPr="0078381B">
        <w:rPr>
          <w:lang w:val="uk-UA"/>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14:paraId="55FA67E7" w14:textId="77777777" w:rsidR="00FA6B6D" w:rsidRPr="0078381B" w:rsidRDefault="00FA6B6D" w:rsidP="00FA6B6D">
      <w:pPr>
        <w:pStyle w:val="Default"/>
        <w:ind w:firstLine="720"/>
        <w:jc w:val="both"/>
        <w:rPr>
          <w:lang w:val="uk-UA"/>
        </w:rPr>
      </w:pPr>
      <w:r w:rsidRPr="0078381B">
        <w:rPr>
          <w:lang w:val="uk-UA"/>
        </w:rPr>
        <w:t xml:space="preserve">Перелік документів, які Сторони можуть укладати в електронній формі в тому числі, але не виключно: </w:t>
      </w:r>
    </w:p>
    <w:p w14:paraId="0270EEC0" w14:textId="77777777" w:rsidR="00FA6B6D" w:rsidRPr="0078381B" w:rsidRDefault="00FA6B6D" w:rsidP="00FA6B6D">
      <w:pPr>
        <w:pStyle w:val="Default"/>
        <w:ind w:firstLine="720"/>
        <w:jc w:val="both"/>
        <w:rPr>
          <w:lang w:val="uk-UA"/>
        </w:rPr>
      </w:pPr>
      <w:r w:rsidRPr="0078381B">
        <w:rPr>
          <w:lang w:val="uk-UA"/>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14:paraId="4183E975" w14:textId="77777777" w:rsidR="00FA6B6D" w:rsidRPr="0078381B" w:rsidRDefault="00FA6B6D" w:rsidP="00FA6B6D">
      <w:pPr>
        <w:pStyle w:val="Default"/>
        <w:ind w:firstLine="720"/>
        <w:jc w:val="both"/>
        <w:rPr>
          <w:lang w:val="uk-UA"/>
        </w:rPr>
      </w:pPr>
      <w:r w:rsidRPr="0078381B">
        <w:rPr>
          <w:lang w:val="uk-UA"/>
        </w:rPr>
        <w:t xml:space="preserve">б) акти приймання-передачі природного газу; </w:t>
      </w:r>
    </w:p>
    <w:p w14:paraId="7C9FFFB3" w14:textId="77777777" w:rsidR="00FA6B6D" w:rsidRPr="0078381B" w:rsidRDefault="00FA6B6D" w:rsidP="00FA6B6D">
      <w:pPr>
        <w:pStyle w:val="Default"/>
        <w:ind w:firstLine="720"/>
        <w:jc w:val="both"/>
        <w:rPr>
          <w:lang w:val="uk-UA"/>
        </w:rPr>
      </w:pPr>
      <w:r w:rsidRPr="0078381B">
        <w:rPr>
          <w:lang w:val="uk-UA"/>
        </w:rPr>
        <w:t xml:space="preserve">в) рахунки-фактури (рахунки) на оплату; </w:t>
      </w:r>
    </w:p>
    <w:p w14:paraId="212170D6" w14:textId="77777777" w:rsidR="00FA6B6D" w:rsidRPr="0078381B" w:rsidRDefault="00FA6B6D" w:rsidP="00FA6B6D">
      <w:pPr>
        <w:spacing w:after="0" w:line="240" w:lineRule="auto"/>
        <w:ind w:firstLine="720"/>
        <w:jc w:val="both"/>
        <w:rPr>
          <w:rFonts w:ascii="Times New Roman" w:hAnsi="Times New Roman"/>
          <w:sz w:val="24"/>
          <w:szCs w:val="24"/>
        </w:rPr>
      </w:pPr>
      <w:r w:rsidRPr="0078381B">
        <w:rPr>
          <w:rFonts w:ascii="Times New Roman" w:hAnsi="Times New Roman"/>
          <w:sz w:val="24"/>
          <w:szCs w:val="24"/>
        </w:rPr>
        <w:t xml:space="preserve">г) листи, повідомлення, заяви та інші документи, які мають або можуть подаватися Сторонами з метою виконання цього Договору. </w:t>
      </w:r>
    </w:p>
    <w:p w14:paraId="1AF2907F"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13.2. Цей Договір складений у двох примірниках - по одному для кожної із сторін, які мають однакову юридичну силу.</w:t>
      </w:r>
    </w:p>
    <w:p w14:paraId="669E07F0"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lastRenderedPageBreak/>
        <w:t>Визнання окремих положень цього Договору недійсними, не тягне за собою визнання Договору недійсним в цілому.</w:t>
      </w:r>
    </w:p>
    <w:p w14:paraId="57A37E0B"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36274F80"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1D21C3BC" w14:textId="77777777" w:rsidR="00FA6B6D" w:rsidRPr="0078381B" w:rsidRDefault="00FA6B6D" w:rsidP="00FA6B6D">
      <w:pPr>
        <w:spacing w:after="0" w:line="240" w:lineRule="auto"/>
        <w:ind w:firstLine="708"/>
        <w:jc w:val="both"/>
        <w:rPr>
          <w:rFonts w:ascii="Times New Roman" w:hAnsi="Times New Roman"/>
          <w:sz w:val="24"/>
          <w:szCs w:val="24"/>
        </w:rPr>
      </w:pPr>
      <w:r w:rsidRPr="0078381B">
        <w:rPr>
          <w:rFonts w:ascii="Times New Roman" w:hAnsi="Times New Roman"/>
          <w:sz w:val="24"/>
          <w:szCs w:val="24"/>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335EBBCB" w14:textId="77777777" w:rsidR="00FA6B6D" w:rsidRPr="0078381B" w:rsidRDefault="00FA6B6D" w:rsidP="00FA6B6D">
      <w:pPr>
        <w:pStyle w:val="Default"/>
        <w:ind w:firstLine="708"/>
        <w:jc w:val="both"/>
        <w:rPr>
          <w:lang w:val="uk-UA"/>
        </w:rPr>
      </w:pPr>
      <w:r w:rsidRPr="0078381B">
        <w:rPr>
          <w:lang w:val="uk-UA"/>
        </w:rPr>
        <w:t xml:space="preserve">Споживач _______ платником податку на додану вартість та ___________ статус </w:t>
      </w:r>
    </w:p>
    <w:p w14:paraId="545732F0" w14:textId="77777777" w:rsidR="00FA6B6D" w:rsidRPr="0078381B" w:rsidRDefault="00FA6B6D" w:rsidP="00FA6B6D">
      <w:pPr>
        <w:pStyle w:val="Default"/>
        <w:ind w:firstLine="708"/>
        <w:jc w:val="both"/>
        <w:rPr>
          <w:sz w:val="22"/>
          <w:szCs w:val="22"/>
          <w:lang w:val="uk-UA"/>
        </w:rPr>
      </w:pPr>
      <w:r w:rsidRPr="0078381B">
        <w:rPr>
          <w:sz w:val="22"/>
          <w:szCs w:val="22"/>
          <w:lang w:val="uk-UA"/>
        </w:rPr>
        <w:t xml:space="preserve">    (</w:t>
      </w:r>
      <w:r w:rsidRPr="0078381B">
        <w:rPr>
          <w:b/>
          <w:bCs/>
          <w:i/>
          <w:iCs/>
          <w:sz w:val="22"/>
          <w:szCs w:val="22"/>
          <w:lang w:val="uk-UA"/>
        </w:rPr>
        <w:t>є/ не є, потрібне зазначити</w:t>
      </w:r>
      <w:r w:rsidRPr="0078381B">
        <w:rPr>
          <w:sz w:val="22"/>
          <w:szCs w:val="22"/>
          <w:lang w:val="uk-UA"/>
        </w:rPr>
        <w:t xml:space="preserve">) </w:t>
      </w:r>
      <w:r w:rsidRPr="0078381B">
        <w:rPr>
          <w:sz w:val="22"/>
          <w:szCs w:val="22"/>
          <w:lang w:val="uk-UA"/>
        </w:rPr>
        <w:tab/>
      </w:r>
      <w:r w:rsidRPr="0078381B">
        <w:rPr>
          <w:sz w:val="22"/>
          <w:szCs w:val="22"/>
          <w:lang w:val="uk-UA"/>
        </w:rPr>
        <w:tab/>
      </w:r>
      <w:r w:rsidRPr="0078381B">
        <w:rPr>
          <w:sz w:val="22"/>
          <w:szCs w:val="22"/>
          <w:lang w:val="uk-UA"/>
        </w:rPr>
        <w:tab/>
        <w:t xml:space="preserve">  (</w:t>
      </w:r>
      <w:r w:rsidRPr="0078381B">
        <w:rPr>
          <w:b/>
          <w:bCs/>
          <w:i/>
          <w:iCs/>
          <w:sz w:val="22"/>
          <w:szCs w:val="22"/>
          <w:lang w:val="uk-UA"/>
        </w:rPr>
        <w:t>має/ не має, потрібне зазначити</w:t>
      </w:r>
      <w:r w:rsidRPr="0078381B">
        <w:rPr>
          <w:sz w:val="22"/>
          <w:szCs w:val="22"/>
          <w:lang w:val="uk-UA"/>
        </w:rPr>
        <w:t xml:space="preserve">) </w:t>
      </w:r>
    </w:p>
    <w:p w14:paraId="3049F303" w14:textId="77777777" w:rsidR="00FA6B6D" w:rsidRPr="0078381B" w:rsidRDefault="00FA6B6D" w:rsidP="00FA6B6D">
      <w:pPr>
        <w:pStyle w:val="Default"/>
        <w:jc w:val="both"/>
        <w:rPr>
          <w:lang w:val="uk-UA"/>
        </w:rPr>
      </w:pPr>
      <w:r w:rsidRPr="0078381B">
        <w:rPr>
          <w:lang w:val="uk-UA"/>
        </w:rPr>
        <w:t xml:space="preserve">платника податку на прибуток на загальних умовах, передбачених Податковим кодексом України. </w:t>
      </w:r>
    </w:p>
    <w:p w14:paraId="1FFC7B0E" w14:textId="77777777" w:rsidR="00FA6B6D" w:rsidRPr="0078381B" w:rsidRDefault="00FA6B6D" w:rsidP="00FA6B6D">
      <w:pPr>
        <w:spacing w:after="0" w:line="240" w:lineRule="auto"/>
        <w:ind w:firstLine="709"/>
        <w:jc w:val="both"/>
        <w:rPr>
          <w:rFonts w:ascii="Times New Roman" w:hAnsi="Times New Roman"/>
          <w:sz w:val="24"/>
          <w:szCs w:val="24"/>
        </w:rPr>
      </w:pPr>
      <w:r w:rsidRPr="0078381B">
        <w:rPr>
          <w:rFonts w:ascii="Times New Roman" w:hAnsi="Times New Roman"/>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34098E12" w14:textId="77777777" w:rsidR="00FA6B6D" w:rsidRPr="0078381B" w:rsidRDefault="00FA6B6D" w:rsidP="00FA6B6D">
      <w:pPr>
        <w:pStyle w:val="Default"/>
        <w:ind w:firstLine="708"/>
        <w:jc w:val="both"/>
        <w:rPr>
          <w:lang w:val="uk-UA"/>
        </w:rPr>
      </w:pPr>
      <w:r w:rsidRPr="0078381B">
        <w:rPr>
          <w:lang w:val="uk-UA"/>
        </w:rPr>
        <w:t>13.6. Цей Договір разом з усіма додатками і доповненнями, складений за повного розуміння Сторонами предмета та умов Договору.</w:t>
      </w:r>
    </w:p>
    <w:p w14:paraId="6D9C150A" w14:textId="77777777" w:rsidR="00FA6B6D" w:rsidRPr="0078381B" w:rsidRDefault="00FA6B6D" w:rsidP="00FA6B6D">
      <w:pPr>
        <w:pStyle w:val="Default"/>
        <w:ind w:firstLine="708"/>
        <w:jc w:val="both"/>
        <w:rPr>
          <w:lang w:val="uk-UA"/>
        </w:rPr>
      </w:pPr>
      <w:r w:rsidRPr="0078381B">
        <w:rPr>
          <w:lang w:val="uk-UA"/>
        </w:rPr>
        <w:t xml:space="preserve">Споживач розуміє та погоджується з тим, що отримав повну, достовірну та достатню інформацію, необхідну для підписання Договору. </w:t>
      </w:r>
    </w:p>
    <w:p w14:paraId="17E00BEF" w14:textId="77777777" w:rsidR="00FA6B6D" w:rsidRPr="0078381B" w:rsidRDefault="00FA6B6D" w:rsidP="00FA6B6D">
      <w:pPr>
        <w:spacing w:after="0" w:line="240" w:lineRule="auto"/>
        <w:ind w:firstLine="709"/>
        <w:jc w:val="both"/>
        <w:rPr>
          <w:rFonts w:ascii="Times New Roman" w:hAnsi="Times New Roman"/>
          <w:sz w:val="24"/>
          <w:szCs w:val="24"/>
        </w:rPr>
      </w:pPr>
      <w:r w:rsidRPr="0078381B">
        <w:rPr>
          <w:rFonts w:ascii="Times New Roman" w:hAnsi="Times New Roman"/>
          <w:sz w:val="24"/>
          <w:szCs w:val="24"/>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09368780" w14:textId="77777777" w:rsidR="00FA6B6D" w:rsidRPr="0078381B" w:rsidRDefault="00FA6B6D" w:rsidP="00FA6B6D">
      <w:pPr>
        <w:spacing w:after="0" w:line="240" w:lineRule="auto"/>
        <w:ind w:firstLine="708"/>
        <w:jc w:val="both"/>
        <w:rPr>
          <w:rFonts w:ascii="Times New Roman" w:hAnsi="Times New Roman"/>
          <w:sz w:val="24"/>
          <w:szCs w:val="24"/>
        </w:rPr>
      </w:pPr>
    </w:p>
    <w:p w14:paraId="0BF8EB68" w14:textId="77777777" w:rsidR="00FA6B6D" w:rsidRPr="0078381B" w:rsidRDefault="00FA6B6D" w:rsidP="00FA6B6D">
      <w:pPr>
        <w:spacing w:after="0" w:line="240" w:lineRule="auto"/>
        <w:ind w:firstLine="708"/>
        <w:jc w:val="center"/>
        <w:rPr>
          <w:rFonts w:ascii="Times New Roman" w:hAnsi="Times New Roman"/>
          <w:b/>
          <w:sz w:val="24"/>
          <w:szCs w:val="24"/>
        </w:rPr>
      </w:pPr>
      <w:r w:rsidRPr="0078381B">
        <w:rPr>
          <w:rFonts w:ascii="Times New Roman" w:hAnsi="Times New Roman"/>
          <w:b/>
          <w:sz w:val="24"/>
          <w:szCs w:val="24"/>
        </w:rPr>
        <w:t>14. Адреси та реквізити сторін</w:t>
      </w:r>
    </w:p>
    <w:p w14:paraId="676BA735" w14:textId="77777777" w:rsidR="00FA6B6D" w:rsidRPr="0078381B" w:rsidRDefault="00FA6B6D" w:rsidP="00FA6B6D">
      <w:pPr>
        <w:spacing w:after="0" w:line="240" w:lineRule="auto"/>
        <w:ind w:firstLine="708"/>
        <w:jc w:val="center"/>
        <w:rPr>
          <w:rFonts w:ascii="Times New Roman" w:hAnsi="Times New Roman"/>
          <w:sz w:val="24"/>
          <w:szCs w:val="24"/>
        </w:rPr>
      </w:pPr>
    </w:p>
    <w:tbl>
      <w:tblPr>
        <w:tblW w:w="0" w:type="auto"/>
        <w:tblInd w:w="180" w:type="dxa"/>
        <w:tblLayout w:type="fixed"/>
        <w:tblCellMar>
          <w:left w:w="0" w:type="dxa"/>
          <w:right w:w="0" w:type="dxa"/>
        </w:tblCellMar>
        <w:tblLook w:val="0000" w:firstRow="0" w:lastRow="0" w:firstColumn="0" w:lastColumn="0" w:noHBand="0" w:noVBand="0"/>
      </w:tblPr>
      <w:tblGrid>
        <w:gridCol w:w="4688"/>
        <w:gridCol w:w="4688"/>
        <w:gridCol w:w="360"/>
      </w:tblGrid>
      <w:tr w:rsidR="00FA6B6D" w:rsidRPr="0078381B" w14:paraId="4EC153DA" w14:textId="77777777" w:rsidTr="006A2C99">
        <w:trPr>
          <w:trHeight w:val="2155"/>
        </w:trPr>
        <w:tc>
          <w:tcPr>
            <w:tcW w:w="4688" w:type="dxa"/>
          </w:tcPr>
          <w:p w14:paraId="27FA7F76" w14:textId="77777777" w:rsidR="00FA6B6D" w:rsidRPr="0078381B" w:rsidRDefault="00FA6B6D" w:rsidP="006A2C99">
            <w:pPr>
              <w:pStyle w:val="Default"/>
              <w:jc w:val="center"/>
              <w:rPr>
                <w:lang w:val="uk-UA"/>
              </w:rPr>
            </w:pPr>
            <w:r w:rsidRPr="0078381B">
              <w:rPr>
                <w:b/>
                <w:bCs/>
                <w:lang w:val="uk-UA"/>
              </w:rPr>
              <w:t>ПОСТАЧАЛЬНИК</w:t>
            </w:r>
          </w:p>
          <w:p w14:paraId="4FF89839" w14:textId="77777777" w:rsidR="00FA6B6D" w:rsidRPr="0078381B" w:rsidRDefault="00FA6B6D" w:rsidP="006A2C99">
            <w:pPr>
              <w:pStyle w:val="Default"/>
              <w:jc w:val="center"/>
              <w:rPr>
                <w:lang w:val="uk-UA"/>
              </w:rPr>
            </w:pPr>
            <w:r w:rsidRPr="0078381B">
              <w:rPr>
                <w:b/>
                <w:bCs/>
                <w:lang w:val="uk-UA"/>
              </w:rPr>
              <w:t>___________________________________</w:t>
            </w:r>
          </w:p>
          <w:p w14:paraId="0EF4B20E" w14:textId="77777777" w:rsidR="00FA6B6D" w:rsidRPr="0078381B" w:rsidRDefault="00FA6B6D" w:rsidP="006A2C99">
            <w:pPr>
              <w:pStyle w:val="Default"/>
              <w:jc w:val="center"/>
              <w:rPr>
                <w:lang w:val="uk-UA"/>
              </w:rPr>
            </w:pPr>
            <w:r w:rsidRPr="0078381B">
              <w:rPr>
                <w:b/>
                <w:bCs/>
                <w:lang w:val="uk-UA"/>
              </w:rPr>
              <w:t>___________________________________</w:t>
            </w:r>
          </w:p>
          <w:p w14:paraId="5C5F736A" w14:textId="77777777" w:rsidR="00FA6B6D" w:rsidRPr="0078381B" w:rsidRDefault="00FA6B6D" w:rsidP="006A2C99">
            <w:pPr>
              <w:pStyle w:val="Default"/>
              <w:jc w:val="center"/>
              <w:rPr>
                <w:lang w:val="uk-UA"/>
              </w:rPr>
            </w:pPr>
            <w:r w:rsidRPr="0078381B">
              <w:rPr>
                <w:b/>
                <w:bCs/>
                <w:lang w:val="uk-UA"/>
              </w:rPr>
              <w:t>___________________________________</w:t>
            </w:r>
          </w:p>
          <w:p w14:paraId="54DB896A" w14:textId="77777777" w:rsidR="00FA6B6D" w:rsidRPr="0078381B" w:rsidRDefault="00FA6B6D" w:rsidP="006A2C99">
            <w:pPr>
              <w:pStyle w:val="Default"/>
              <w:jc w:val="center"/>
              <w:rPr>
                <w:b/>
                <w:bCs/>
                <w:lang w:val="uk-UA"/>
              </w:rPr>
            </w:pPr>
            <w:r w:rsidRPr="0078381B">
              <w:rPr>
                <w:b/>
                <w:bCs/>
                <w:lang w:val="uk-UA"/>
              </w:rPr>
              <w:t>(код ЕІС - _________________________)</w:t>
            </w:r>
          </w:p>
          <w:p w14:paraId="05339488" w14:textId="77777777" w:rsidR="00FA6B6D" w:rsidRPr="0078381B" w:rsidRDefault="00FA6B6D" w:rsidP="006A2C99">
            <w:pPr>
              <w:pStyle w:val="Default"/>
              <w:jc w:val="center"/>
              <w:rPr>
                <w:lang w:val="uk-UA"/>
              </w:rPr>
            </w:pPr>
          </w:p>
          <w:p w14:paraId="26D5E3E6" w14:textId="77777777" w:rsidR="00FA6B6D" w:rsidRPr="0078381B" w:rsidRDefault="00FA6B6D" w:rsidP="006A2C99">
            <w:pPr>
              <w:pStyle w:val="Default"/>
              <w:rPr>
                <w:lang w:val="uk-UA"/>
              </w:rPr>
            </w:pPr>
            <w:r w:rsidRPr="0078381B">
              <w:rPr>
                <w:lang w:val="uk-UA"/>
              </w:rPr>
              <w:t xml:space="preserve">Поштова адреса: ____________________ ___________________________________ </w:t>
            </w:r>
          </w:p>
          <w:p w14:paraId="7694B4C2" w14:textId="77777777" w:rsidR="00FA6B6D" w:rsidRPr="0078381B" w:rsidRDefault="00FA6B6D" w:rsidP="006A2C99">
            <w:pPr>
              <w:pStyle w:val="Default"/>
              <w:rPr>
                <w:lang w:val="uk-UA"/>
              </w:rPr>
            </w:pPr>
            <w:r w:rsidRPr="0078381B">
              <w:rPr>
                <w:lang w:val="uk-UA"/>
              </w:rPr>
              <w:t>Рахунок №:</w:t>
            </w:r>
          </w:p>
          <w:p w14:paraId="41E77E3F" w14:textId="77777777" w:rsidR="00FA6B6D" w:rsidRPr="0078381B" w:rsidRDefault="00FA6B6D" w:rsidP="006A2C99">
            <w:pPr>
              <w:pStyle w:val="Default"/>
              <w:rPr>
                <w:lang w:val="uk-UA"/>
              </w:rPr>
            </w:pPr>
            <w:r w:rsidRPr="0078381B">
              <w:rPr>
                <w:lang w:val="uk-UA"/>
              </w:rPr>
              <w:t xml:space="preserve">IBAN ______________________________ </w:t>
            </w:r>
          </w:p>
          <w:p w14:paraId="68E315D2" w14:textId="77777777" w:rsidR="00FA6B6D" w:rsidRPr="0078381B" w:rsidRDefault="00FA6B6D" w:rsidP="006A2C99">
            <w:pPr>
              <w:pStyle w:val="Default"/>
              <w:rPr>
                <w:lang w:val="uk-UA"/>
              </w:rPr>
            </w:pPr>
            <w:r w:rsidRPr="0078381B">
              <w:rPr>
                <w:lang w:val="uk-UA"/>
              </w:rPr>
              <w:t>в __________________________________</w:t>
            </w:r>
          </w:p>
          <w:p w14:paraId="6AC8F872" w14:textId="77777777" w:rsidR="00FA6B6D" w:rsidRPr="0078381B" w:rsidRDefault="00FA6B6D" w:rsidP="006A2C99">
            <w:pPr>
              <w:pStyle w:val="Default"/>
              <w:rPr>
                <w:lang w:val="uk-UA"/>
              </w:rPr>
            </w:pPr>
            <w:r w:rsidRPr="0078381B">
              <w:rPr>
                <w:lang w:val="uk-UA"/>
              </w:rPr>
              <w:t xml:space="preserve">IBAN ______________________________ </w:t>
            </w:r>
          </w:p>
          <w:p w14:paraId="3AF0217B" w14:textId="77777777" w:rsidR="00FA6B6D" w:rsidRPr="0078381B" w:rsidRDefault="00FA6B6D" w:rsidP="006A2C99">
            <w:pPr>
              <w:pStyle w:val="Default"/>
              <w:rPr>
                <w:lang w:val="uk-UA"/>
              </w:rPr>
            </w:pPr>
            <w:r w:rsidRPr="0078381B">
              <w:rPr>
                <w:lang w:val="uk-UA"/>
              </w:rPr>
              <w:t>в __________________________________</w:t>
            </w:r>
          </w:p>
          <w:p w14:paraId="29412D19" w14:textId="77777777" w:rsidR="00FA6B6D" w:rsidRPr="0078381B" w:rsidRDefault="00FA6B6D" w:rsidP="006A2C99">
            <w:pPr>
              <w:pStyle w:val="Default"/>
              <w:rPr>
                <w:lang w:val="uk-UA"/>
              </w:rPr>
            </w:pPr>
            <w:r w:rsidRPr="0078381B">
              <w:rPr>
                <w:lang w:val="uk-UA"/>
              </w:rPr>
              <w:t>Код ЄДРПОУ: ______________________</w:t>
            </w:r>
          </w:p>
          <w:p w14:paraId="446BE183" w14:textId="77777777" w:rsidR="00FA6B6D" w:rsidRPr="0078381B" w:rsidRDefault="00FA6B6D" w:rsidP="006A2C99">
            <w:pPr>
              <w:pStyle w:val="Default"/>
              <w:rPr>
                <w:lang w:val="uk-UA"/>
              </w:rPr>
            </w:pPr>
            <w:r w:rsidRPr="0078381B">
              <w:rPr>
                <w:lang w:val="uk-UA"/>
              </w:rPr>
              <w:t>ІПН: _______________________________ Телефон: ___________________________</w:t>
            </w:r>
          </w:p>
          <w:p w14:paraId="79B738BA" w14:textId="77777777" w:rsidR="00FA6B6D" w:rsidRPr="0078381B" w:rsidRDefault="00FA6B6D" w:rsidP="006A2C99">
            <w:pPr>
              <w:pStyle w:val="Default"/>
              <w:rPr>
                <w:lang w:val="uk-UA"/>
              </w:rPr>
            </w:pPr>
            <w:r w:rsidRPr="0078381B">
              <w:rPr>
                <w:lang w:val="uk-UA"/>
              </w:rPr>
              <w:t>E-</w:t>
            </w:r>
            <w:proofErr w:type="spellStart"/>
            <w:r w:rsidRPr="0078381B">
              <w:rPr>
                <w:lang w:val="uk-UA"/>
              </w:rPr>
              <w:t>mail</w:t>
            </w:r>
            <w:proofErr w:type="spellEnd"/>
            <w:r w:rsidRPr="0078381B">
              <w:rPr>
                <w:lang w:val="uk-UA"/>
              </w:rPr>
              <w:t>:</w:t>
            </w:r>
            <w:r>
              <w:rPr>
                <w:lang w:val="uk-UA"/>
              </w:rPr>
              <w:t xml:space="preserve"> </w:t>
            </w:r>
            <w:r w:rsidRPr="0078381B">
              <w:rPr>
                <w:lang w:val="uk-UA"/>
              </w:rPr>
              <w:t>______________________________</w:t>
            </w:r>
          </w:p>
          <w:p w14:paraId="0508251F" w14:textId="77777777" w:rsidR="00FA6B6D" w:rsidRPr="0078381B" w:rsidRDefault="00FA6B6D" w:rsidP="006A2C99">
            <w:pPr>
              <w:pStyle w:val="Default"/>
              <w:rPr>
                <w:lang w:val="uk-UA"/>
              </w:rPr>
            </w:pPr>
          </w:p>
          <w:p w14:paraId="2484B8F5" w14:textId="77777777" w:rsidR="00FA6B6D" w:rsidRPr="0078381B" w:rsidRDefault="00FA6B6D" w:rsidP="006A2C99">
            <w:pPr>
              <w:pStyle w:val="Default"/>
              <w:rPr>
                <w:lang w:val="uk-UA"/>
              </w:rPr>
            </w:pPr>
            <w:r w:rsidRPr="0078381B">
              <w:rPr>
                <w:lang w:val="uk-UA"/>
              </w:rPr>
              <w:t xml:space="preserve"> </w:t>
            </w:r>
          </w:p>
          <w:p w14:paraId="12B8464E" w14:textId="77777777" w:rsidR="00FA6B6D" w:rsidRPr="0078381B" w:rsidRDefault="00FA6B6D" w:rsidP="006A2C99">
            <w:pPr>
              <w:pStyle w:val="Default"/>
              <w:rPr>
                <w:lang w:val="uk-UA"/>
              </w:rPr>
            </w:pPr>
            <w:r w:rsidRPr="0078381B">
              <w:rPr>
                <w:lang w:val="uk-UA"/>
              </w:rPr>
              <w:t>___________________/_________________/</w:t>
            </w:r>
          </w:p>
          <w:p w14:paraId="426DD3C3" w14:textId="77777777" w:rsidR="00FA6B6D" w:rsidRPr="0078381B" w:rsidRDefault="00FA6B6D" w:rsidP="006A2C99">
            <w:pPr>
              <w:pStyle w:val="Default"/>
              <w:rPr>
                <w:lang w:val="uk-UA"/>
              </w:rPr>
            </w:pPr>
          </w:p>
        </w:tc>
        <w:tc>
          <w:tcPr>
            <w:tcW w:w="4688" w:type="dxa"/>
          </w:tcPr>
          <w:p w14:paraId="0A61A6E0" w14:textId="77777777" w:rsidR="00FA6B6D" w:rsidRPr="0078381B" w:rsidRDefault="00FA6B6D" w:rsidP="006A2C99">
            <w:pPr>
              <w:pStyle w:val="Default"/>
              <w:jc w:val="center"/>
              <w:rPr>
                <w:lang w:val="uk-UA"/>
              </w:rPr>
            </w:pPr>
            <w:r w:rsidRPr="0078381B">
              <w:rPr>
                <w:b/>
                <w:bCs/>
                <w:lang w:val="uk-UA"/>
              </w:rPr>
              <w:t>СПОЖИВАЧ</w:t>
            </w:r>
          </w:p>
          <w:p w14:paraId="1867C419" w14:textId="77777777" w:rsidR="00491F95" w:rsidRDefault="00491F95" w:rsidP="00491F95">
            <w:pPr>
              <w:pStyle w:val="Default"/>
              <w:jc w:val="both"/>
              <w:rPr>
                <w:b/>
                <w:bCs/>
                <w:lang w:val="uk-UA"/>
              </w:rPr>
            </w:pPr>
            <w:r w:rsidRPr="00491F95">
              <w:rPr>
                <w:b/>
                <w:bCs/>
                <w:lang w:val="uk-UA"/>
              </w:rPr>
              <w:t>Відділ освіти, культури, молоді та спорту Козинської селищної ради Обухівського району Київської області</w:t>
            </w:r>
          </w:p>
          <w:p w14:paraId="5FDAB624" w14:textId="77777777" w:rsidR="00491F95" w:rsidRPr="00491F95" w:rsidRDefault="00491F95" w:rsidP="00491F95">
            <w:pPr>
              <w:pStyle w:val="Default"/>
              <w:jc w:val="both"/>
              <w:rPr>
                <w:lang w:val="uk-UA"/>
              </w:rPr>
            </w:pPr>
            <w:r w:rsidRPr="00491F95">
              <w:rPr>
                <w:lang w:val="uk-UA"/>
              </w:rPr>
              <w:t>адреса: 08711, Київська область, смт. Козин, вул. Партизанська, 2</w:t>
            </w:r>
          </w:p>
          <w:p w14:paraId="648A72B8" w14:textId="77777777" w:rsidR="00491F95" w:rsidRPr="00491F95" w:rsidRDefault="00491F95" w:rsidP="00491F95">
            <w:pPr>
              <w:pStyle w:val="Default"/>
              <w:jc w:val="both"/>
              <w:rPr>
                <w:b/>
                <w:bCs/>
                <w:lang w:val="uk-UA"/>
              </w:rPr>
            </w:pPr>
            <w:r w:rsidRPr="00491F95">
              <w:rPr>
                <w:lang w:val="uk-UA"/>
              </w:rPr>
              <w:t>р/р UA588201720344270002000148779</w:t>
            </w:r>
          </w:p>
          <w:p w14:paraId="2E5FEF69" w14:textId="77777777" w:rsidR="00491F95" w:rsidRPr="00491F95" w:rsidRDefault="00491F95" w:rsidP="00491F95">
            <w:pPr>
              <w:pStyle w:val="Default"/>
              <w:jc w:val="both"/>
              <w:rPr>
                <w:lang w:val="uk-UA"/>
              </w:rPr>
            </w:pPr>
            <w:r w:rsidRPr="00491F95">
              <w:rPr>
                <w:lang w:val="uk-UA"/>
              </w:rPr>
              <w:t xml:space="preserve">в Державній казначейській службі України </w:t>
            </w:r>
          </w:p>
          <w:p w14:paraId="31705E92" w14:textId="77777777" w:rsidR="00491F95" w:rsidRPr="00491F95" w:rsidRDefault="00491F95" w:rsidP="00491F95">
            <w:pPr>
              <w:pStyle w:val="Default"/>
              <w:jc w:val="both"/>
              <w:rPr>
                <w:lang w:val="uk-UA"/>
              </w:rPr>
            </w:pPr>
            <w:r w:rsidRPr="00491F95">
              <w:rPr>
                <w:lang w:val="uk-UA"/>
              </w:rPr>
              <w:t xml:space="preserve">м. Київ     </w:t>
            </w:r>
          </w:p>
          <w:p w14:paraId="3EE8CF32" w14:textId="77777777" w:rsidR="00491F95" w:rsidRPr="00491F95" w:rsidRDefault="00491F95" w:rsidP="00491F95">
            <w:pPr>
              <w:pStyle w:val="Default"/>
              <w:jc w:val="both"/>
              <w:rPr>
                <w:lang w:val="uk-UA"/>
              </w:rPr>
            </w:pPr>
            <w:r w:rsidRPr="00491F95">
              <w:rPr>
                <w:lang w:val="uk-UA"/>
              </w:rPr>
              <w:t>МФО 820172</w:t>
            </w:r>
          </w:p>
          <w:p w14:paraId="046187EF" w14:textId="77777777" w:rsidR="00491F95" w:rsidRPr="00491F95" w:rsidRDefault="00491F95" w:rsidP="00491F95">
            <w:pPr>
              <w:pStyle w:val="Default"/>
              <w:jc w:val="both"/>
              <w:rPr>
                <w:lang w:val="uk-UA"/>
              </w:rPr>
            </w:pPr>
            <w:r w:rsidRPr="00491F95">
              <w:rPr>
                <w:lang w:val="uk-UA"/>
              </w:rPr>
              <w:t xml:space="preserve">ЄДРПОУ 43949171 </w:t>
            </w:r>
          </w:p>
          <w:p w14:paraId="2CA89C57" w14:textId="77777777" w:rsidR="00491F95" w:rsidRPr="00491F95" w:rsidRDefault="00491F95" w:rsidP="00491F95">
            <w:pPr>
              <w:pStyle w:val="Default"/>
              <w:jc w:val="both"/>
              <w:rPr>
                <w:b/>
                <w:bCs/>
                <w:lang w:val="uk-UA"/>
              </w:rPr>
            </w:pPr>
          </w:p>
          <w:p w14:paraId="5B827824" w14:textId="77777777" w:rsidR="00491F95" w:rsidRPr="00491F95" w:rsidRDefault="00491F95" w:rsidP="00491F95">
            <w:pPr>
              <w:pStyle w:val="Default"/>
              <w:jc w:val="both"/>
              <w:rPr>
                <w:b/>
                <w:bCs/>
                <w:lang w:val="uk-UA"/>
              </w:rPr>
            </w:pPr>
          </w:p>
          <w:p w14:paraId="7C2EDF2E" w14:textId="73D331A3" w:rsidR="00491F95" w:rsidRPr="0078381B" w:rsidRDefault="00491F95" w:rsidP="00491F95">
            <w:pPr>
              <w:pStyle w:val="Default"/>
              <w:rPr>
                <w:lang w:val="uk-UA"/>
              </w:rPr>
            </w:pPr>
            <w:r w:rsidRPr="00491F95">
              <w:rPr>
                <w:b/>
                <w:bCs/>
                <w:lang w:val="uk-UA"/>
              </w:rPr>
              <w:t>____________________І. О. Радченко</w:t>
            </w:r>
            <w:r>
              <w:rPr>
                <w:b/>
                <w:bCs/>
                <w:lang w:val="uk-UA"/>
              </w:rPr>
              <w:t xml:space="preserve"> </w:t>
            </w:r>
          </w:p>
          <w:p w14:paraId="4710A7D5" w14:textId="310BA9C5" w:rsidR="00FA6B6D" w:rsidRPr="0078381B" w:rsidRDefault="00FA6B6D" w:rsidP="006A2C99">
            <w:pPr>
              <w:pStyle w:val="Default"/>
              <w:rPr>
                <w:lang w:val="uk-UA"/>
              </w:rPr>
            </w:pPr>
          </w:p>
        </w:tc>
        <w:tc>
          <w:tcPr>
            <w:tcW w:w="360" w:type="dxa"/>
          </w:tcPr>
          <w:p w14:paraId="65036833" w14:textId="77777777" w:rsidR="00FA6B6D" w:rsidRPr="0078381B" w:rsidRDefault="00FA6B6D" w:rsidP="006A2C99">
            <w:pPr>
              <w:spacing w:after="0" w:line="240" w:lineRule="auto"/>
              <w:rPr>
                <w:rFonts w:ascii="Times New Roman" w:hAnsi="Times New Roman"/>
                <w:sz w:val="24"/>
                <w:szCs w:val="24"/>
              </w:rPr>
            </w:pPr>
            <w:r w:rsidRPr="0078381B">
              <w:rPr>
                <w:rFonts w:ascii="Times New Roman" w:hAnsi="Times New Roman"/>
                <w:sz w:val="24"/>
                <w:szCs w:val="24"/>
              </w:rPr>
              <w:t xml:space="preserve"> </w:t>
            </w:r>
          </w:p>
        </w:tc>
      </w:tr>
    </w:tbl>
    <w:p w14:paraId="69BABE8A" w14:textId="77777777" w:rsidR="00FA6B6D" w:rsidRPr="0078381B" w:rsidRDefault="00FA6B6D" w:rsidP="00FA6B6D">
      <w:pPr>
        <w:spacing w:after="0" w:line="240" w:lineRule="auto"/>
        <w:rPr>
          <w:rFonts w:ascii="Times New Roman" w:hAnsi="Times New Roman"/>
          <w:sz w:val="24"/>
          <w:szCs w:val="24"/>
        </w:rPr>
      </w:pPr>
    </w:p>
    <w:p w14:paraId="3C2CA700" w14:textId="77777777" w:rsidR="00FA6B6D" w:rsidRDefault="00FA6B6D" w:rsidP="00FA6B6D">
      <w:pPr>
        <w:spacing w:after="0" w:line="240" w:lineRule="auto"/>
        <w:jc w:val="right"/>
        <w:rPr>
          <w:rFonts w:ascii="Times New Roman" w:hAnsi="Times New Roman"/>
          <w:b/>
          <w:color w:val="000000"/>
          <w:sz w:val="24"/>
          <w:szCs w:val="24"/>
          <w:lang w:val="en-US"/>
        </w:rPr>
      </w:pPr>
    </w:p>
    <w:p w14:paraId="180F6FF0" w14:textId="77777777" w:rsidR="00FA6B6D" w:rsidRDefault="00FA6B6D" w:rsidP="00FA6B6D">
      <w:pPr>
        <w:spacing w:after="0" w:line="240" w:lineRule="auto"/>
        <w:jc w:val="right"/>
        <w:rPr>
          <w:rFonts w:ascii="Times New Roman" w:hAnsi="Times New Roman"/>
          <w:b/>
          <w:color w:val="000000"/>
          <w:sz w:val="24"/>
          <w:szCs w:val="24"/>
          <w:lang w:val="en-US"/>
        </w:rPr>
      </w:pPr>
    </w:p>
    <w:p w14:paraId="234601DC" w14:textId="77777777" w:rsidR="00FA6B6D" w:rsidRDefault="00FA6B6D" w:rsidP="00FA6B6D">
      <w:pPr>
        <w:spacing w:after="0" w:line="240" w:lineRule="auto"/>
        <w:jc w:val="right"/>
        <w:rPr>
          <w:rFonts w:ascii="Times New Roman" w:hAnsi="Times New Roman"/>
          <w:b/>
          <w:color w:val="000000"/>
          <w:sz w:val="24"/>
          <w:szCs w:val="24"/>
          <w:lang w:val="en-US"/>
        </w:rPr>
      </w:pPr>
    </w:p>
    <w:p w14:paraId="4FC22D30" w14:textId="77777777" w:rsidR="00FA6B6D" w:rsidRDefault="00FA6B6D" w:rsidP="00FA6B6D">
      <w:pPr>
        <w:spacing w:after="0" w:line="240" w:lineRule="auto"/>
        <w:jc w:val="right"/>
        <w:rPr>
          <w:rFonts w:ascii="Times New Roman" w:hAnsi="Times New Roman"/>
          <w:b/>
          <w:color w:val="000000"/>
          <w:sz w:val="24"/>
          <w:szCs w:val="24"/>
          <w:lang w:val="en-US"/>
        </w:rPr>
      </w:pPr>
    </w:p>
    <w:p w14:paraId="674C633A" w14:textId="77777777" w:rsidR="00FA6B6D" w:rsidRPr="0098601F" w:rsidRDefault="00FA6B6D" w:rsidP="00FA6B6D"/>
    <w:p w14:paraId="1EC128DB" w14:textId="77777777" w:rsidR="00FA6B6D" w:rsidRPr="00B47DDD" w:rsidRDefault="00FA6B6D" w:rsidP="00B47DDD">
      <w:pPr>
        <w:spacing w:after="0" w:line="240" w:lineRule="auto"/>
        <w:rPr>
          <w:rFonts w:ascii="Times New Roman" w:hAnsi="Times New Roman" w:cs="Times New Roman"/>
          <w:sz w:val="24"/>
          <w:szCs w:val="24"/>
        </w:rPr>
      </w:pPr>
    </w:p>
    <w:sectPr w:rsidR="00FA6B6D" w:rsidRPr="00B47DDD" w:rsidSect="00B47DDD">
      <w:footerReference w:type="default" r:id="rId13"/>
      <w:footerReference w:type="first" r:id="rId14"/>
      <w:pgSz w:w="11906" w:h="16838"/>
      <w:pgMar w:top="566" w:right="850" w:bottom="682" w:left="1417"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00"/>
    <w:family w:val="auto"/>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B6AC9" w14:textId="77777777" w:rsidR="00C46DC6" w:rsidRDefault="00C46DC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4492D" w14:textId="77777777" w:rsidR="00C46DC6" w:rsidRDefault="00C46DC6"/>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1D59C6"/>
    <w:multiLevelType w:val="multilevel"/>
    <w:tmpl w:val="A52ABD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E7C5AB9"/>
    <w:multiLevelType w:val="multilevel"/>
    <w:tmpl w:val="707CB3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CA26164"/>
    <w:multiLevelType w:val="multilevel"/>
    <w:tmpl w:val="00EE13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9656B61"/>
    <w:multiLevelType w:val="multilevel"/>
    <w:tmpl w:val="7FC66D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BD04EDA"/>
    <w:multiLevelType w:val="multilevel"/>
    <w:tmpl w:val="A45628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391659222">
    <w:abstractNumId w:val="5"/>
  </w:num>
  <w:num w:numId="2" w16cid:durableId="1341664330">
    <w:abstractNumId w:val="3"/>
  </w:num>
  <w:num w:numId="3" w16cid:durableId="457113623">
    <w:abstractNumId w:val="2"/>
  </w:num>
  <w:num w:numId="4" w16cid:durableId="1314795739">
    <w:abstractNumId w:val="1"/>
  </w:num>
  <w:num w:numId="5" w16cid:durableId="201213944">
    <w:abstractNumId w:val="4"/>
  </w:num>
  <w:num w:numId="6" w16cid:durableId="1164273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49"/>
    <w:rsid w:val="0012554B"/>
    <w:rsid w:val="00185AD7"/>
    <w:rsid w:val="001D68CB"/>
    <w:rsid w:val="0020307C"/>
    <w:rsid w:val="00236F61"/>
    <w:rsid w:val="00250600"/>
    <w:rsid w:val="00273A30"/>
    <w:rsid w:val="002A165A"/>
    <w:rsid w:val="002B400C"/>
    <w:rsid w:val="002D2FC9"/>
    <w:rsid w:val="003A02F9"/>
    <w:rsid w:val="004436A1"/>
    <w:rsid w:val="00457981"/>
    <w:rsid w:val="00491F95"/>
    <w:rsid w:val="00570C34"/>
    <w:rsid w:val="005C261A"/>
    <w:rsid w:val="00636DE0"/>
    <w:rsid w:val="006467F7"/>
    <w:rsid w:val="006D6925"/>
    <w:rsid w:val="007238C1"/>
    <w:rsid w:val="00743F49"/>
    <w:rsid w:val="00767D88"/>
    <w:rsid w:val="007C0E34"/>
    <w:rsid w:val="008211BA"/>
    <w:rsid w:val="00833426"/>
    <w:rsid w:val="00843852"/>
    <w:rsid w:val="008F36F4"/>
    <w:rsid w:val="00B47DDD"/>
    <w:rsid w:val="00B73B6F"/>
    <w:rsid w:val="00BF44CD"/>
    <w:rsid w:val="00C46DC6"/>
    <w:rsid w:val="00C50C98"/>
    <w:rsid w:val="00C6520C"/>
    <w:rsid w:val="00D3698A"/>
    <w:rsid w:val="00E939AD"/>
    <w:rsid w:val="00EA02FE"/>
    <w:rsid w:val="00EE20BA"/>
    <w:rsid w:val="00F338E1"/>
    <w:rsid w:val="00FA6B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EB1F"/>
  <w15:chartTrackingRefBased/>
  <w15:docId w15:val="{CA2755F7-3043-4AB8-8BA1-FDB4ACF7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DDD"/>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FA6B6D"/>
    <w:pPr>
      <w:ind w:left="720"/>
      <w:contextualSpacing/>
    </w:pPr>
    <w:rPr>
      <w:rFonts w:cs="Times New Roman"/>
      <w:lang w:val="ru-RU" w:eastAsia="en-US"/>
    </w:rPr>
  </w:style>
  <w:style w:type="table" w:styleId="a5">
    <w:name w:val="Table Grid"/>
    <w:basedOn w:val="a1"/>
    <w:uiPriority w:val="59"/>
    <w:rsid w:val="00FA6B6D"/>
    <w:pPr>
      <w:spacing w:after="0" w:line="240" w:lineRule="auto"/>
    </w:pPr>
    <w:rPr>
      <w:rFonts w:ascii="Calibri" w:eastAsia="Calibri" w:hAnsi="Calibri" w:cs="Times New Roman"/>
      <w:kern w:val="0"/>
      <w:sz w:val="20"/>
      <w:szCs w:val="2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A6B6D"/>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14:ligatures w14:val="none"/>
    </w:r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1"/>
    <w:locked/>
    <w:rsid w:val="00FA6B6D"/>
    <w:rPr>
      <w:rFonts w:ascii="Calibri" w:eastAsia="Calibri" w:hAnsi="Calibri" w:cs="Times New Roman"/>
      <w:kern w:val="0"/>
      <w:lang w:val="ru-RU"/>
      <w14:ligatures w14:val="none"/>
    </w:rPr>
  </w:style>
  <w:style w:type="character" w:customStyle="1" w:styleId="rvts80">
    <w:name w:val="rvts80"/>
    <w:basedOn w:val="a0"/>
    <w:rsid w:val="00FA6B6D"/>
  </w:style>
  <w:style w:type="character" w:customStyle="1" w:styleId="rvts37">
    <w:name w:val="rvts37"/>
    <w:basedOn w:val="a0"/>
    <w:rsid w:val="00FA6B6D"/>
  </w:style>
  <w:style w:type="paragraph" w:styleId="a6">
    <w:name w:val="Body Text"/>
    <w:basedOn w:val="a"/>
    <w:link w:val="a7"/>
    <w:uiPriority w:val="1"/>
    <w:qFormat/>
    <w:rsid w:val="00FA6B6D"/>
    <w:pPr>
      <w:widowControl w:val="0"/>
      <w:autoSpaceDE w:val="0"/>
      <w:autoSpaceDN w:val="0"/>
      <w:spacing w:after="0" w:line="240" w:lineRule="auto"/>
      <w:ind w:left="308" w:firstLine="662"/>
      <w:jc w:val="both"/>
    </w:pPr>
    <w:rPr>
      <w:rFonts w:ascii="Times New Roman" w:eastAsia="Times New Roman" w:hAnsi="Times New Roman" w:cs="Times New Roman"/>
      <w:sz w:val="26"/>
      <w:szCs w:val="26"/>
      <w:lang w:eastAsia="en-US"/>
    </w:rPr>
  </w:style>
  <w:style w:type="character" w:customStyle="1" w:styleId="a7">
    <w:name w:val="Основний текст Знак"/>
    <w:basedOn w:val="a0"/>
    <w:link w:val="a6"/>
    <w:uiPriority w:val="1"/>
    <w:rsid w:val="00FA6B6D"/>
    <w:rPr>
      <w:rFonts w:ascii="Times New Roman" w:eastAsia="Times New Roman" w:hAnsi="Times New Roman" w:cs="Times New Roman"/>
      <w:kern w:val="0"/>
      <w:sz w:val="26"/>
      <w:szCs w:val="26"/>
      <w14:ligatures w14:val="none"/>
    </w:rPr>
  </w:style>
  <w:style w:type="paragraph" w:customStyle="1" w:styleId="Default">
    <w:name w:val="Default"/>
    <w:rsid w:val="00FA6B6D"/>
    <w:pPr>
      <w:autoSpaceDE w:val="0"/>
      <w:autoSpaceDN w:val="0"/>
      <w:adjustRightInd w:val="0"/>
      <w:spacing w:after="0" w:line="240" w:lineRule="auto"/>
    </w:pPr>
    <w:rPr>
      <w:rFonts w:ascii="Times New Roman" w:eastAsia="Times New Roman" w:hAnsi="Times New Roman" w:cs="Times New Roman"/>
      <w:color w:val="000000"/>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38</Pages>
  <Words>63444</Words>
  <Characters>36164</Characters>
  <Application>Microsoft Office Word</Application>
  <DocSecurity>0</DocSecurity>
  <Lines>301</Lines>
  <Paragraphs>198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111350110_14 rada</dc:creator>
  <cp:keywords/>
  <dc:description/>
  <cp:lastModifiedBy>111350110_14 rada</cp:lastModifiedBy>
  <cp:revision>33</cp:revision>
  <dcterms:created xsi:type="dcterms:W3CDTF">2024-04-22T06:58:00Z</dcterms:created>
  <dcterms:modified xsi:type="dcterms:W3CDTF">2024-04-22T12:16:00Z</dcterms:modified>
</cp:coreProperties>
</file>