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823313" w:rsidRDefault="00482335" w:rsidP="00F819B4">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FE33E9"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0A171F" w:rsidRPr="00FE33E9">
        <w:rPr>
          <w:rFonts w:ascii="Times New Roman" w:hAnsi="Times New Roman"/>
          <w:color w:val="244061" w:themeColor="accent1" w:themeShade="80"/>
          <w:sz w:val="28"/>
          <w:szCs w:val="28"/>
          <w:lang w:val="uk-UA"/>
        </w:rPr>
        <w:t>105</w:t>
      </w:r>
      <w:r w:rsidRPr="00FE33E9">
        <w:rPr>
          <w:rFonts w:ascii="Times New Roman" w:hAnsi="Times New Roman"/>
          <w:color w:val="244061" w:themeColor="accent1" w:themeShade="80"/>
          <w:sz w:val="28"/>
          <w:szCs w:val="28"/>
          <w:lang w:val="uk-UA"/>
        </w:rPr>
        <w:t xml:space="preserve"> від </w:t>
      </w:r>
      <w:r w:rsidR="000A171F" w:rsidRPr="00FE33E9">
        <w:rPr>
          <w:rFonts w:ascii="Times New Roman" w:hAnsi="Times New Roman"/>
          <w:color w:val="244061" w:themeColor="accent1" w:themeShade="80"/>
          <w:sz w:val="28"/>
          <w:szCs w:val="28"/>
          <w:lang w:val="uk-UA"/>
        </w:rPr>
        <w:t>31</w:t>
      </w:r>
      <w:r w:rsidR="00FD6982" w:rsidRPr="00FE33E9">
        <w:rPr>
          <w:rFonts w:ascii="Times New Roman" w:hAnsi="Times New Roman"/>
          <w:color w:val="244061" w:themeColor="accent1" w:themeShade="80"/>
          <w:sz w:val="28"/>
          <w:szCs w:val="28"/>
          <w:lang w:val="uk-UA"/>
        </w:rPr>
        <w:t>.05</w:t>
      </w:r>
      <w:r w:rsidRPr="00FE33E9">
        <w:rPr>
          <w:rFonts w:ascii="Times New Roman" w:hAnsi="Times New Roman"/>
          <w:color w:val="244061" w:themeColor="accent1" w:themeShade="80"/>
          <w:sz w:val="28"/>
          <w:szCs w:val="28"/>
          <w:lang w:val="uk-UA"/>
        </w:rPr>
        <w:t>.20</w:t>
      </w:r>
      <w:r w:rsidR="00705F1C" w:rsidRPr="00FE33E9">
        <w:rPr>
          <w:rFonts w:ascii="Times New Roman" w:hAnsi="Times New Roman"/>
          <w:color w:val="244061" w:themeColor="accent1" w:themeShade="80"/>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 xml:space="preserve">на закупівлю </w:t>
      </w:r>
      <w:r w:rsidRPr="00CA6C3B">
        <w:rPr>
          <w:rFonts w:ascii="Times New Roman" w:hAnsi="Times New Roman"/>
          <w:b/>
          <w:sz w:val="32"/>
          <w:szCs w:val="32"/>
          <w:lang w:val="uk-UA"/>
        </w:rPr>
        <w:t>послуг</w:t>
      </w:r>
    </w:p>
    <w:p w:rsidR="009104F8" w:rsidRPr="00823313" w:rsidRDefault="009104F8" w:rsidP="00F819B4">
      <w:pPr>
        <w:spacing w:after="0" w:line="240" w:lineRule="auto"/>
        <w:jc w:val="both"/>
        <w:rPr>
          <w:rFonts w:ascii="Times New Roman" w:hAnsi="Times New Roman"/>
          <w:sz w:val="24"/>
          <w:szCs w:val="24"/>
          <w:lang w:val="uk-UA"/>
        </w:rPr>
      </w:pPr>
    </w:p>
    <w:p w:rsidR="00CA6C3B" w:rsidRPr="00CA6C3B" w:rsidRDefault="00CA6C3B" w:rsidP="00CA6C3B">
      <w:pPr>
        <w:pStyle w:val="a7"/>
        <w:widowControl w:val="0"/>
        <w:tabs>
          <w:tab w:val="num" w:pos="1260"/>
        </w:tabs>
        <w:spacing w:before="0" w:beforeAutospacing="0" w:after="0" w:afterAutospacing="0"/>
        <w:jc w:val="center"/>
        <w:rPr>
          <w:b/>
          <w:sz w:val="56"/>
          <w:szCs w:val="76"/>
        </w:rPr>
      </w:pPr>
      <w:proofErr w:type="spellStart"/>
      <w:r w:rsidRPr="00CA6C3B">
        <w:rPr>
          <w:b/>
          <w:sz w:val="56"/>
          <w:szCs w:val="76"/>
          <w:lang w:val="ru-RU"/>
        </w:rPr>
        <w:t>Стр</w:t>
      </w:r>
      <w:proofErr w:type="spellEnd"/>
      <w:r w:rsidRPr="00CA6C3B">
        <w:rPr>
          <w:b/>
          <w:sz w:val="56"/>
          <w:szCs w:val="76"/>
        </w:rPr>
        <w:t xml:space="preserve">ахові послуги, код </w:t>
      </w:r>
      <w:proofErr w:type="spellStart"/>
      <w:r w:rsidRPr="00CA6C3B">
        <w:rPr>
          <w:b/>
          <w:sz w:val="56"/>
          <w:szCs w:val="76"/>
        </w:rPr>
        <w:t>ДК</w:t>
      </w:r>
      <w:proofErr w:type="spellEnd"/>
      <w:r w:rsidRPr="00CA6C3B">
        <w:rPr>
          <w:b/>
          <w:sz w:val="56"/>
          <w:szCs w:val="76"/>
        </w:rPr>
        <w:t xml:space="preserve"> 021:2015-6651 </w:t>
      </w:r>
    </w:p>
    <w:p w:rsidR="00CA6C3B" w:rsidRPr="00CA6C3B" w:rsidRDefault="00CA6C3B" w:rsidP="00CA6C3B">
      <w:pPr>
        <w:pStyle w:val="a7"/>
        <w:widowControl w:val="0"/>
        <w:tabs>
          <w:tab w:val="num" w:pos="1260"/>
        </w:tabs>
        <w:spacing w:before="0" w:beforeAutospacing="0" w:after="0" w:afterAutospacing="0"/>
        <w:jc w:val="center"/>
        <w:rPr>
          <w:b/>
          <w:sz w:val="56"/>
          <w:szCs w:val="76"/>
        </w:rPr>
      </w:pPr>
      <w:r w:rsidRPr="00CA6C3B">
        <w:rPr>
          <w:b/>
          <w:sz w:val="56"/>
          <w:szCs w:val="76"/>
        </w:rPr>
        <w:t>(Обов’язкове особисте страхування членів добровільних пожежних дружин)</w:t>
      </w:r>
    </w:p>
    <w:p w:rsidR="009104F8" w:rsidRPr="00CA6C3B" w:rsidRDefault="009104F8" w:rsidP="00F819B4">
      <w:pPr>
        <w:spacing w:after="0" w:line="240" w:lineRule="auto"/>
        <w:jc w:val="both"/>
        <w:rPr>
          <w:rFonts w:ascii="Times New Roman" w:hAnsi="Times New Roman"/>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995BD8">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995BD8">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995BD8" w:rsidRPr="00EF5F1C" w:rsidRDefault="00995BD8" w:rsidP="00995BD8">
            <w:pPr>
              <w:spacing w:after="0" w:line="240" w:lineRule="auto"/>
              <w:rPr>
                <w:rFonts w:ascii="Times New Roman" w:hAnsi="Times New Roman"/>
                <w:sz w:val="24"/>
                <w:szCs w:val="24"/>
                <w:lang w:val="uk-UA"/>
              </w:rPr>
            </w:pPr>
            <w:proofErr w:type="spellStart"/>
            <w:r w:rsidRPr="00EF5F1C">
              <w:rPr>
                <w:rFonts w:ascii="Times New Roman" w:hAnsi="Times New Roman"/>
                <w:sz w:val="24"/>
                <w:szCs w:val="24"/>
                <w:lang w:val="uk-UA"/>
              </w:rPr>
              <w:t>Ізвозчиков</w:t>
            </w:r>
            <w:proofErr w:type="spellEnd"/>
            <w:r w:rsidRPr="00EF5F1C">
              <w:rPr>
                <w:rFonts w:ascii="Times New Roman" w:hAnsi="Times New Roman"/>
                <w:sz w:val="24"/>
                <w:szCs w:val="24"/>
                <w:lang w:val="uk-UA"/>
              </w:rPr>
              <w:t xml:space="preserve"> Павло Юрійович, начальник </w:t>
            </w:r>
            <w:r>
              <w:rPr>
                <w:rFonts w:ascii="Times New Roman" w:hAnsi="Times New Roman"/>
                <w:sz w:val="24"/>
                <w:szCs w:val="24"/>
                <w:lang w:val="uk-UA"/>
              </w:rPr>
              <w:t xml:space="preserve">відділу </w:t>
            </w:r>
            <w:r w:rsidRPr="00EF5F1C">
              <w:rPr>
                <w:rFonts w:ascii="Times New Roman" w:hAnsi="Times New Roman"/>
                <w:sz w:val="24"/>
                <w:szCs w:val="24"/>
                <w:lang w:val="uk-UA"/>
              </w:rPr>
              <w:t>ЦЗ та НС, +380503615457, shtab_go@vostgok.dp.ua</w:t>
            </w:r>
          </w:p>
          <w:p w:rsidR="00036D20" w:rsidRPr="00E86AA2" w:rsidRDefault="00036D20" w:rsidP="00036D20">
            <w:pPr>
              <w:spacing w:after="0" w:line="240" w:lineRule="auto"/>
              <w:jc w:val="both"/>
              <w:rPr>
                <w:lang w:val="uk-UA"/>
              </w:rPr>
            </w:pP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995BD8" w:rsidRPr="00995BD8" w:rsidRDefault="00995BD8" w:rsidP="00995BD8">
            <w:pPr>
              <w:pStyle w:val="a7"/>
              <w:widowControl w:val="0"/>
              <w:tabs>
                <w:tab w:val="num" w:pos="1260"/>
              </w:tabs>
              <w:spacing w:before="0" w:beforeAutospacing="0" w:after="0" w:afterAutospacing="0"/>
              <w:jc w:val="center"/>
              <w:rPr>
                <w:b/>
                <w:sz w:val="28"/>
                <w:szCs w:val="28"/>
              </w:rPr>
            </w:pPr>
            <w:proofErr w:type="spellStart"/>
            <w:r w:rsidRPr="00995BD8">
              <w:rPr>
                <w:b/>
                <w:sz w:val="28"/>
                <w:szCs w:val="28"/>
                <w:lang w:val="ru-RU"/>
              </w:rPr>
              <w:t>Стр</w:t>
            </w:r>
            <w:proofErr w:type="spellEnd"/>
            <w:r w:rsidRPr="00995BD8">
              <w:rPr>
                <w:b/>
                <w:sz w:val="28"/>
                <w:szCs w:val="28"/>
              </w:rPr>
              <w:t xml:space="preserve">ахові послуги, код </w:t>
            </w:r>
            <w:proofErr w:type="spellStart"/>
            <w:r w:rsidRPr="00995BD8">
              <w:rPr>
                <w:b/>
                <w:sz w:val="28"/>
                <w:szCs w:val="28"/>
              </w:rPr>
              <w:t>ДК</w:t>
            </w:r>
            <w:proofErr w:type="spellEnd"/>
            <w:r w:rsidRPr="00995BD8">
              <w:rPr>
                <w:b/>
                <w:sz w:val="28"/>
                <w:szCs w:val="28"/>
              </w:rPr>
              <w:t xml:space="preserve"> 021:2015-6651 </w:t>
            </w:r>
          </w:p>
          <w:p w:rsidR="004F06C4" w:rsidRPr="00995BD8" w:rsidRDefault="00995BD8" w:rsidP="00995BD8">
            <w:pPr>
              <w:pStyle w:val="a7"/>
              <w:widowControl w:val="0"/>
              <w:tabs>
                <w:tab w:val="num" w:pos="1260"/>
              </w:tabs>
              <w:spacing w:before="0" w:beforeAutospacing="0" w:after="0" w:afterAutospacing="0"/>
              <w:jc w:val="center"/>
              <w:rPr>
                <w:b/>
                <w:sz w:val="28"/>
                <w:szCs w:val="28"/>
              </w:rPr>
            </w:pPr>
            <w:r w:rsidRPr="00995BD8">
              <w:rPr>
                <w:b/>
                <w:sz w:val="28"/>
                <w:szCs w:val="28"/>
              </w:rPr>
              <w:t>(Обов’язкове особисте страхування членів добровільних пожежних дружин)</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D84B88" w:rsidRDefault="00FE33E9" w:rsidP="00995BD8">
            <w:pPr>
              <w:spacing w:after="0" w:line="240" w:lineRule="auto"/>
              <w:ind w:left="49"/>
              <w:jc w:val="both"/>
              <w:rPr>
                <w:rFonts w:ascii="Times New Roman" w:hAnsi="Times New Roman"/>
                <w:color w:val="0F243E" w:themeColor="text2" w:themeShade="80"/>
                <w:sz w:val="24"/>
                <w:szCs w:val="24"/>
                <w:lang w:val="uk-UA"/>
              </w:rPr>
            </w:pPr>
            <w:r>
              <w:rPr>
                <w:rFonts w:ascii="Times New Roman" w:hAnsi="Times New Roman"/>
                <w:color w:val="0F243E" w:themeColor="text2" w:themeShade="80"/>
                <w:sz w:val="24"/>
                <w:szCs w:val="24"/>
                <w:lang w:val="uk-UA"/>
              </w:rPr>
              <w:t xml:space="preserve">Вул. Горького, 2 </w:t>
            </w:r>
            <w:r w:rsidR="002B2639" w:rsidRPr="00D84B88">
              <w:rPr>
                <w:rFonts w:ascii="Times New Roman" w:hAnsi="Times New Roman"/>
                <w:color w:val="0F243E" w:themeColor="text2" w:themeShade="80"/>
                <w:sz w:val="24"/>
                <w:szCs w:val="24"/>
                <w:lang w:val="uk-UA"/>
              </w:rPr>
              <w:t>м. Жовті</w:t>
            </w:r>
            <w:r w:rsidR="00166914" w:rsidRPr="00D84B88">
              <w:rPr>
                <w:rFonts w:ascii="Times New Roman" w:hAnsi="Times New Roman"/>
                <w:color w:val="0F243E" w:themeColor="text2" w:themeShade="80"/>
                <w:sz w:val="24"/>
                <w:szCs w:val="24"/>
                <w:lang w:val="uk-UA"/>
              </w:rPr>
              <w:t xml:space="preserve"> Води, Дніпропетровська область</w:t>
            </w:r>
          </w:p>
          <w:p w:rsidR="002B2639" w:rsidRPr="00D84B88" w:rsidRDefault="002B2639" w:rsidP="00F819B4">
            <w:pPr>
              <w:spacing w:after="0" w:line="240" w:lineRule="auto"/>
              <w:jc w:val="both"/>
              <w:rPr>
                <w:rFonts w:ascii="Times New Roman" w:hAnsi="Times New Roman"/>
                <w:color w:val="0F243E" w:themeColor="text2" w:themeShade="80"/>
                <w:sz w:val="24"/>
                <w:szCs w:val="24"/>
                <w:lang w:val="uk-UA"/>
              </w:rPr>
            </w:pPr>
          </w:p>
          <w:p w:rsidR="004F06C4" w:rsidRPr="00995BD8" w:rsidRDefault="008C604C" w:rsidP="008C604C">
            <w:pPr>
              <w:spacing w:after="0" w:line="240" w:lineRule="auto"/>
              <w:rPr>
                <w:rFonts w:ascii="Times New Roman" w:eastAsia="Times New Roman" w:hAnsi="Times New Roman"/>
                <w:color w:val="943634" w:themeColor="accent2" w:themeShade="BF"/>
                <w:sz w:val="24"/>
                <w:szCs w:val="24"/>
                <w:lang w:val="uk-UA" w:eastAsia="ru-RU"/>
              </w:rPr>
            </w:pPr>
            <w:r>
              <w:rPr>
                <w:rFonts w:ascii="Times New Roman" w:hAnsi="Times New Roman"/>
                <w:b/>
                <w:color w:val="0F243E" w:themeColor="text2" w:themeShade="80"/>
                <w:sz w:val="24"/>
                <w:szCs w:val="24"/>
                <w:lang w:val="uk-UA"/>
              </w:rPr>
              <w:t xml:space="preserve">Страхуванню підлягають </w:t>
            </w:r>
            <w:r w:rsidR="00AF7AC6" w:rsidRPr="00D84B88">
              <w:rPr>
                <w:rFonts w:ascii="Times New Roman" w:hAnsi="Times New Roman"/>
                <w:b/>
                <w:color w:val="0F243E" w:themeColor="text2" w:themeShade="80"/>
                <w:sz w:val="24"/>
                <w:szCs w:val="24"/>
                <w:lang w:val="uk-UA"/>
              </w:rPr>
              <w:t>1</w:t>
            </w:r>
            <w:r>
              <w:rPr>
                <w:rFonts w:ascii="Times New Roman" w:hAnsi="Times New Roman"/>
                <w:b/>
                <w:color w:val="0F243E" w:themeColor="text2" w:themeShade="80"/>
                <w:sz w:val="24"/>
                <w:szCs w:val="24"/>
                <w:lang w:val="uk-UA"/>
              </w:rPr>
              <w:t>20</w:t>
            </w:r>
            <w:r w:rsidR="00036D20" w:rsidRPr="00D84B88">
              <w:rPr>
                <w:rFonts w:ascii="Times New Roman" w:hAnsi="Times New Roman"/>
                <w:b/>
                <w:color w:val="0F243E" w:themeColor="text2" w:themeShade="80"/>
                <w:sz w:val="24"/>
                <w:szCs w:val="24"/>
                <w:lang w:val="uk-UA"/>
              </w:rPr>
              <w:t xml:space="preserve"> </w:t>
            </w:r>
            <w:r>
              <w:rPr>
                <w:rFonts w:ascii="Times New Roman" w:hAnsi="Times New Roman"/>
                <w:b/>
                <w:color w:val="0F243E" w:themeColor="text2" w:themeShade="80"/>
                <w:sz w:val="24"/>
                <w:szCs w:val="24"/>
                <w:lang w:val="uk-UA"/>
              </w:rPr>
              <w:t>осіб</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84B88" w:rsidRDefault="00DC5434" w:rsidP="00D84B88">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D84B88">
              <w:rPr>
                <w:rFonts w:ascii="Times New Roman" w:hAnsi="Times New Roman"/>
                <w:b/>
                <w:color w:val="0F243E" w:themeColor="text2" w:themeShade="80"/>
                <w:sz w:val="24"/>
                <w:szCs w:val="24"/>
                <w:lang w:val="uk-UA"/>
              </w:rPr>
              <w:t>Протягом 1</w:t>
            </w:r>
            <w:r w:rsidR="00D84B88">
              <w:rPr>
                <w:rFonts w:ascii="Times New Roman" w:hAnsi="Times New Roman"/>
                <w:b/>
                <w:color w:val="0F243E" w:themeColor="text2" w:themeShade="80"/>
                <w:sz w:val="24"/>
                <w:szCs w:val="24"/>
                <w:lang w:val="uk-UA"/>
              </w:rPr>
              <w:t>2 місяців</w:t>
            </w:r>
            <w:r w:rsidRPr="00D84B88">
              <w:rPr>
                <w:rFonts w:ascii="Times New Roman" w:hAnsi="Times New Roman"/>
                <w:b/>
                <w:color w:val="0F243E" w:themeColor="text2" w:themeShade="80"/>
                <w:sz w:val="24"/>
                <w:szCs w:val="24"/>
                <w:lang w:val="uk-UA"/>
              </w:rPr>
              <w:t xml:space="preserve"> після перерахування </w:t>
            </w:r>
            <w:r w:rsidR="003B698D" w:rsidRPr="00D84B88">
              <w:rPr>
                <w:rFonts w:ascii="Times New Roman" w:hAnsi="Times New Roman"/>
                <w:b/>
                <w:color w:val="0F243E" w:themeColor="text2" w:themeShade="80"/>
                <w:sz w:val="24"/>
                <w:szCs w:val="24"/>
                <w:lang w:val="uk-UA"/>
              </w:rPr>
              <w:t xml:space="preserve">страхового платежу </w:t>
            </w:r>
            <w:r w:rsidRPr="00D84B88">
              <w:rPr>
                <w:rFonts w:ascii="Times New Roman" w:hAnsi="Times New Roman"/>
                <w:b/>
                <w:color w:val="0F243E" w:themeColor="text2" w:themeShade="80"/>
                <w:sz w:val="24"/>
                <w:szCs w:val="24"/>
                <w:lang w:val="uk-UA"/>
              </w:rPr>
              <w:t>(до</w:t>
            </w:r>
            <w:r w:rsidR="00995BD8" w:rsidRPr="00D84B88">
              <w:rPr>
                <w:rFonts w:ascii="Times New Roman" w:hAnsi="Times New Roman"/>
                <w:b/>
                <w:color w:val="0F243E" w:themeColor="text2" w:themeShade="80"/>
                <w:sz w:val="24"/>
                <w:szCs w:val="24"/>
                <w:lang w:val="uk-UA"/>
              </w:rPr>
              <w:t xml:space="preserve"> </w:t>
            </w:r>
            <w:r w:rsidRPr="00D84B88">
              <w:rPr>
                <w:rFonts w:ascii="Times New Roman" w:hAnsi="Times New Roman"/>
                <w:b/>
                <w:color w:val="0F243E" w:themeColor="text2" w:themeShade="80"/>
                <w:sz w:val="24"/>
                <w:szCs w:val="24"/>
                <w:lang w:val="uk-UA"/>
              </w:rPr>
              <w:t>30.06.</w:t>
            </w:r>
            <w:r w:rsidR="00D00577" w:rsidRPr="00D84B88">
              <w:rPr>
                <w:rFonts w:ascii="Times New Roman" w:hAnsi="Times New Roman"/>
                <w:b/>
                <w:color w:val="0F243E" w:themeColor="text2" w:themeShade="80"/>
                <w:sz w:val="24"/>
                <w:szCs w:val="24"/>
                <w:lang w:val="uk-UA"/>
              </w:rPr>
              <w:t>202</w:t>
            </w:r>
            <w:r w:rsidRPr="00D84B88">
              <w:rPr>
                <w:rFonts w:ascii="Times New Roman" w:hAnsi="Times New Roman"/>
                <w:b/>
                <w:color w:val="0F243E" w:themeColor="text2" w:themeShade="80"/>
                <w:sz w:val="24"/>
                <w:szCs w:val="24"/>
                <w:lang w:val="uk-UA"/>
              </w:rPr>
              <w:t>4)</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0B09A5" w:rsidRPr="00823313"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995BD8"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які не є резидентами України</w:t>
            </w:r>
            <w:r w:rsidR="000E611A">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w:t>
            </w:r>
            <w:r w:rsidRPr="00995BD8">
              <w:rPr>
                <w:rFonts w:ascii="Times New Roman" w:eastAsia="Times New Roman" w:hAnsi="Times New Roman"/>
                <w:sz w:val="24"/>
                <w:lang w:val="uk-UA" w:eastAsia="ru-RU"/>
              </w:rPr>
              <w:t>встановленим Національним б</w:t>
            </w:r>
            <w:r w:rsidR="00E913A3" w:rsidRPr="00995BD8">
              <w:rPr>
                <w:rFonts w:ascii="Times New Roman" w:eastAsia="Times New Roman" w:hAnsi="Times New Roman"/>
                <w:sz w:val="24"/>
                <w:lang w:val="uk-UA" w:eastAsia="ru-RU"/>
              </w:rPr>
              <w:t>а</w:t>
            </w:r>
            <w:r w:rsidRPr="00995BD8">
              <w:rPr>
                <w:rFonts w:ascii="Times New Roman" w:eastAsia="Times New Roman" w:hAnsi="Times New Roman"/>
                <w:sz w:val="24"/>
                <w:lang w:val="uk-UA" w:eastAsia="ru-RU"/>
              </w:rPr>
              <w:t>нком України  на дату</w:t>
            </w:r>
            <w:r w:rsidR="00036D20" w:rsidRPr="00995BD8">
              <w:rPr>
                <w:rFonts w:ascii="Times New Roman" w:eastAsia="Times New Roman" w:hAnsi="Times New Roman"/>
                <w:sz w:val="24"/>
                <w:lang w:val="uk-UA" w:eastAsia="ru-RU"/>
              </w:rPr>
              <w:t xml:space="preserve"> </w:t>
            </w:r>
            <w:r w:rsidR="003A51F6" w:rsidRPr="00995BD8">
              <w:rPr>
                <w:rFonts w:ascii="Times New Roman" w:eastAsia="Times New Roman" w:hAnsi="Times New Roman"/>
                <w:sz w:val="24"/>
                <w:lang w:val="uk-UA" w:eastAsia="ru-RU"/>
              </w:rPr>
              <w:t>проведення електронного аукціону</w:t>
            </w:r>
            <w:r w:rsidR="00036D20" w:rsidRPr="00995BD8">
              <w:rPr>
                <w:rFonts w:ascii="Times New Roman" w:eastAsia="Times New Roman" w:hAnsi="Times New Roman"/>
                <w:sz w:val="24"/>
                <w:lang w:val="uk-UA" w:eastAsia="ru-RU"/>
              </w:rPr>
              <w:t xml:space="preserve"> </w:t>
            </w:r>
            <w:r w:rsidR="00FA53B6" w:rsidRPr="00995BD8">
              <w:rPr>
                <w:rFonts w:ascii="Times New Roman" w:eastAsia="Times New Roman" w:hAnsi="Times New Roman"/>
                <w:sz w:val="24"/>
                <w:lang w:val="uk-UA" w:eastAsia="ru-RU"/>
              </w:rPr>
              <w:t>(</w:t>
            </w:r>
            <w:r w:rsidR="00F819B4" w:rsidRPr="00995BD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995BD8">
              <w:rPr>
                <w:rFonts w:ascii="Times New Roman" w:eastAsia="Times New Roman" w:hAnsi="Times New Roman"/>
                <w:sz w:val="24"/>
                <w:lang w:val="uk-UA" w:eastAsia="ru-RU"/>
              </w:rPr>
              <w:t>)</w:t>
            </w:r>
            <w:r w:rsidR="00F819B4" w:rsidRPr="00995BD8">
              <w:rPr>
                <w:rFonts w:ascii="Times New Roman" w:eastAsia="Times New Roman" w:hAnsi="Times New Roman"/>
                <w:color w:val="000000"/>
                <w:sz w:val="28"/>
                <w:szCs w:val="24"/>
                <w:lang w:val="uk-UA"/>
              </w:rPr>
              <w:t>,</w:t>
            </w:r>
            <w:r w:rsidR="000E611A">
              <w:rPr>
                <w:rFonts w:ascii="Times New Roman" w:eastAsia="Times New Roman" w:hAnsi="Times New Roman"/>
                <w:color w:val="000000"/>
                <w:sz w:val="28"/>
                <w:szCs w:val="24"/>
                <w:lang w:val="uk-UA"/>
              </w:rPr>
              <w:t xml:space="preserve"> </w:t>
            </w:r>
            <w:r w:rsidRPr="00995BD8">
              <w:rPr>
                <w:rFonts w:ascii="Times New Roman" w:eastAsia="Times New Roman" w:hAnsi="Times New Roman"/>
                <w:sz w:val="24"/>
                <w:lang w:val="uk-UA" w:eastAsia="ru-RU"/>
              </w:rPr>
              <w:t xml:space="preserve">за формулою: </w:t>
            </w:r>
          </w:p>
          <w:p w:rsidR="00B530A1" w:rsidRPr="00995BD8" w:rsidRDefault="00B530A1" w:rsidP="00F819B4">
            <w:pPr>
              <w:spacing w:after="120" w:line="240" w:lineRule="auto"/>
              <w:jc w:val="both"/>
              <w:rPr>
                <w:rFonts w:ascii="Times New Roman" w:eastAsia="Times New Roman" w:hAnsi="Times New Roman"/>
                <w:sz w:val="24"/>
                <w:lang w:val="uk-UA" w:eastAsia="ru-RU"/>
              </w:rPr>
            </w:pPr>
            <w:r w:rsidRPr="00995BD8">
              <w:rPr>
                <w:rFonts w:ascii="Times New Roman" w:eastAsia="Times New Roman" w:hAnsi="Times New Roman"/>
                <w:sz w:val="24"/>
                <w:lang w:val="uk-UA" w:eastAsia="ru-RU"/>
              </w:rPr>
              <w:t>у=  $(Є)*х</w:t>
            </w:r>
          </w:p>
          <w:p w:rsidR="00B530A1" w:rsidRPr="00995BD8" w:rsidRDefault="00B530A1" w:rsidP="00F819B4">
            <w:pPr>
              <w:spacing w:after="120" w:line="240" w:lineRule="auto"/>
              <w:jc w:val="both"/>
              <w:rPr>
                <w:rFonts w:ascii="Times New Roman" w:eastAsia="Times New Roman" w:hAnsi="Times New Roman"/>
                <w:sz w:val="24"/>
                <w:lang w:val="uk-UA" w:eastAsia="ru-RU"/>
              </w:rPr>
            </w:pPr>
            <w:r w:rsidRPr="00995BD8">
              <w:rPr>
                <w:rFonts w:ascii="Times New Roman" w:eastAsia="Times New Roman" w:hAnsi="Times New Roman"/>
                <w:sz w:val="24"/>
                <w:lang w:val="uk-UA" w:eastAsia="ru-RU"/>
              </w:rPr>
              <w:t>$(Є)</w:t>
            </w:r>
            <w:r w:rsidR="000E611A">
              <w:rPr>
                <w:rFonts w:ascii="Times New Roman" w:eastAsia="Times New Roman" w:hAnsi="Times New Roman"/>
                <w:sz w:val="24"/>
                <w:lang w:val="uk-UA" w:eastAsia="ru-RU"/>
              </w:rPr>
              <w:t xml:space="preserve"> </w:t>
            </w:r>
            <w:r w:rsidRPr="00995BD8">
              <w:rPr>
                <w:rFonts w:ascii="Times New Roman" w:eastAsia="Times New Roman" w:hAnsi="Times New Roman"/>
                <w:sz w:val="24"/>
                <w:lang w:val="uk-UA" w:eastAsia="ru-RU"/>
              </w:rPr>
              <w:t>-</w:t>
            </w:r>
            <w:r w:rsidR="000E611A">
              <w:rPr>
                <w:rFonts w:ascii="Times New Roman" w:eastAsia="Times New Roman" w:hAnsi="Times New Roman"/>
                <w:sz w:val="24"/>
                <w:lang w:val="uk-UA" w:eastAsia="ru-RU"/>
              </w:rPr>
              <w:t xml:space="preserve"> </w:t>
            </w:r>
            <w:r w:rsidRPr="00995BD8">
              <w:rPr>
                <w:rFonts w:ascii="Times New Roman" w:eastAsia="Times New Roman" w:hAnsi="Times New Roman"/>
                <w:sz w:val="24"/>
                <w:lang w:val="uk-UA" w:eastAsia="ru-RU"/>
              </w:rPr>
              <w:t>долар США (або Євро);</w:t>
            </w:r>
          </w:p>
          <w:p w:rsidR="00B530A1" w:rsidRPr="00995BD8" w:rsidRDefault="00B530A1" w:rsidP="00F819B4">
            <w:pPr>
              <w:spacing w:after="120" w:line="240" w:lineRule="auto"/>
              <w:jc w:val="both"/>
              <w:rPr>
                <w:rFonts w:ascii="Times New Roman" w:eastAsia="Times New Roman" w:hAnsi="Times New Roman"/>
                <w:sz w:val="24"/>
                <w:lang w:val="uk-UA" w:eastAsia="ru-RU"/>
              </w:rPr>
            </w:pPr>
            <w:r w:rsidRPr="00995BD8">
              <w:rPr>
                <w:rFonts w:ascii="Times New Roman" w:eastAsia="Times New Roman" w:hAnsi="Times New Roman"/>
                <w:sz w:val="24"/>
                <w:lang w:val="uk-UA" w:eastAsia="ru-RU"/>
              </w:rPr>
              <w:t>х - офіційний курс, встановлений Національним б</w:t>
            </w:r>
            <w:r w:rsidR="008333F4" w:rsidRPr="00995BD8">
              <w:rPr>
                <w:rFonts w:ascii="Times New Roman" w:eastAsia="Times New Roman" w:hAnsi="Times New Roman"/>
                <w:sz w:val="24"/>
                <w:lang w:val="uk-UA" w:eastAsia="ru-RU"/>
              </w:rPr>
              <w:t>а</w:t>
            </w:r>
            <w:r w:rsidRPr="00995BD8">
              <w:rPr>
                <w:rFonts w:ascii="Times New Roman" w:eastAsia="Times New Roman" w:hAnsi="Times New Roman"/>
                <w:sz w:val="24"/>
                <w:lang w:val="uk-UA" w:eastAsia="ru-RU"/>
              </w:rPr>
              <w:t xml:space="preserve">нком України на </w:t>
            </w:r>
            <w:r w:rsidR="00F819B4" w:rsidRPr="00995BD8">
              <w:rPr>
                <w:rFonts w:ascii="Times New Roman" w:eastAsia="Times New Roman" w:hAnsi="Times New Roman"/>
                <w:sz w:val="24"/>
                <w:lang w:val="uk-UA" w:eastAsia="ru-RU"/>
              </w:rPr>
              <w:t>дату проведення електронного аукціону</w:t>
            </w:r>
            <w:r w:rsidR="00036D20" w:rsidRPr="00995BD8">
              <w:rPr>
                <w:rFonts w:ascii="Times New Roman" w:eastAsia="Times New Roman" w:hAnsi="Times New Roman"/>
                <w:sz w:val="24"/>
                <w:lang w:val="uk-UA" w:eastAsia="ru-RU"/>
              </w:rPr>
              <w:t xml:space="preserve"> </w:t>
            </w:r>
            <w:r w:rsidR="00FA53B6" w:rsidRPr="00995BD8">
              <w:rPr>
                <w:rFonts w:ascii="Times New Roman" w:eastAsia="Times New Roman" w:hAnsi="Times New Roman"/>
                <w:sz w:val="24"/>
                <w:lang w:val="uk-UA" w:eastAsia="ru-RU"/>
              </w:rPr>
              <w:t>(</w:t>
            </w:r>
            <w:r w:rsidR="00F819B4" w:rsidRPr="00995BD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995BD8">
              <w:rPr>
                <w:rFonts w:ascii="Times New Roman" w:eastAsia="Times New Roman" w:hAnsi="Times New Roman"/>
                <w:sz w:val="24"/>
                <w:lang w:val="uk-UA" w:eastAsia="ru-RU"/>
              </w:rPr>
              <w:t>)</w:t>
            </w:r>
            <w:r w:rsidRPr="00995BD8">
              <w:rPr>
                <w:rFonts w:ascii="Times New Roman" w:eastAsia="Times New Roman" w:hAnsi="Times New Roman"/>
                <w:sz w:val="28"/>
                <w:lang w:val="uk-UA" w:eastAsia="ru-RU"/>
              </w:rPr>
              <w:t>;</w:t>
            </w:r>
          </w:p>
          <w:p w:rsidR="00B530A1" w:rsidRPr="00995BD8" w:rsidRDefault="00B530A1" w:rsidP="00F819B4">
            <w:pPr>
              <w:spacing w:after="120" w:line="240" w:lineRule="auto"/>
              <w:jc w:val="both"/>
              <w:rPr>
                <w:rFonts w:ascii="Times New Roman" w:eastAsia="Times New Roman" w:hAnsi="Times New Roman"/>
                <w:sz w:val="24"/>
                <w:lang w:val="uk-UA" w:eastAsia="ru-RU"/>
              </w:rPr>
            </w:pPr>
            <w:r w:rsidRPr="00995BD8">
              <w:rPr>
                <w:rFonts w:ascii="Times New Roman" w:eastAsia="Times New Roman" w:hAnsi="Times New Roman"/>
                <w:sz w:val="24"/>
                <w:lang w:val="uk-UA" w:eastAsia="ru-RU"/>
              </w:rPr>
              <w:t>у-ціна</w:t>
            </w:r>
            <w:r w:rsidR="00922442" w:rsidRPr="00995BD8">
              <w:rPr>
                <w:rFonts w:ascii="Times New Roman" w:eastAsia="Times New Roman" w:hAnsi="Times New Roman"/>
                <w:sz w:val="24"/>
                <w:lang w:val="uk-UA" w:eastAsia="ru-RU"/>
              </w:rPr>
              <w:t xml:space="preserve"> тендерної пропозиції у гривні.</w:t>
            </w:r>
          </w:p>
          <w:p w:rsidR="00B530A1" w:rsidRPr="00995BD8" w:rsidRDefault="00B530A1" w:rsidP="00F819B4">
            <w:pPr>
              <w:spacing w:after="120" w:line="240" w:lineRule="auto"/>
              <w:jc w:val="both"/>
              <w:rPr>
                <w:rFonts w:ascii="Times New Roman" w:eastAsia="Times New Roman" w:hAnsi="Times New Roman"/>
                <w:sz w:val="24"/>
                <w:lang w:val="uk-UA" w:eastAsia="ru-RU"/>
              </w:rPr>
            </w:pPr>
            <w:r w:rsidRPr="00995BD8">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036D20" w:rsidRDefault="00371571" w:rsidP="00036D20">
            <w:pPr>
              <w:spacing w:after="120" w:line="240" w:lineRule="auto"/>
              <w:jc w:val="both"/>
              <w:rPr>
                <w:rFonts w:ascii="Times New Roman" w:eastAsia="Times New Roman" w:hAnsi="Times New Roman"/>
                <w:sz w:val="24"/>
                <w:lang w:val="uk-UA" w:eastAsia="ru-RU"/>
              </w:rPr>
            </w:pPr>
            <w:r w:rsidRPr="00995BD8">
              <w:rPr>
                <w:rFonts w:ascii="Times New Roman" w:eastAsia="Times New Roman" w:hAnsi="Times New Roman"/>
                <w:sz w:val="24"/>
                <w:lang w:val="uk-UA" w:eastAsia="ru-RU"/>
              </w:rPr>
              <w:t>Учасник</w:t>
            </w:r>
            <w:r w:rsidR="00B530A1" w:rsidRPr="00995BD8">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995BD8">
              <w:rPr>
                <w:rFonts w:ascii="Times New Roman" w:eastAsia="Times New Roman" w:hAnsi="Times New Roman"/>
                <w:sz w:val="24"/>
                <w:lang w:val="uk-UA" w:eastAsia="ru-RU"/>
              </w:rPr>
              <w:t>рної пропозиції</w:t>
            </w:r>
            <w:r w:rsidR="00036D20" w:rsidRPr="00995BD8">
              <w:rPr>
                <w:rFonts w:ascii="Times New Roman" w:eastAsia="Times New Roman" w:hAnsi="Times New Roman"/>
                <w:sz w:val="24"/>
                <w:lang w:val="uk-UA" w:eastAsia="ru-RU"/>
              </w:rPr>
              <w:t xml:space="preserve"> </w:t>
            </w:r>
            <w:r w:rsidR="00A8136C" w:rsidRPr="00995BD8">
              <w:rPr>
                <w:rFonts w:ascii="Times New Roman" w:eastAsia="Times New Roman" w:hAnsi="Times New Roman"/>
                <w:sz w:val="24"/>
                <w:lang w:val="uk-UA" w:eastAsia="ru-RU"/>
              </w:rPr>
              <w:t>за результатами проведеного аукціону</w:t>
            </w:r>
            <w:r w:rsidR="00FA53B6" w:rsidRPr="00995BD8">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995BD8">
              <w:rPr>
                <w:rFonts w:ascii="Times New Roman" w:eastAsia="Times New Roman" w:hAnsi="Times New Roman"/>
                <w:sz w:val="24"/>
                <w:lang w:val="uk-UA" w:eastAsia="ru-RU"/>
              </w:rPr>
              <w:t>.</w:t>
            </w:r>
            <w:r w:rsidR="00B530A1" w:rsidRPr="00995BD8">
              <w:rPr>
                <w:rFonts w:ascii="Times New Roman" w:eastAsia="Times New Roman" w:hAnsi="Times New Roman"/>
                <w:sz w:val="28"/>
                <w:lang w:val="uk-UA" w:eastAsia="ru-RU"/>
              </w:rPr>
              <w:t xml:space="preserve"> </w:t>
            </w:r>
            <w:r w:rsidR="00B530A1" w:rsidRPr="00995BD8">
              <w:rPr>
                <w:rFonts w:ascii="Times New Roman" w:eastAsia="Times New Roman" w:hAnsi="Times New Roman"/>
                <w:sz w:val="24"/>
                <w:lang w:val="uk-UA" w:eastAsia="ru-RU"/>
              </w:rPr>
              <w:t xml:space="preserve">У разі надання </w:t>
            </w:r>
            <w:r w:rsidRPr="00995BD8">
              <w:rPr>
                <w:rFonts w:ascii="Times New Roman" w:eastAsia="Times New Roman" w:hAnsi="Times New Roman"/>
                <w:sz w:val="24"/>
                <w:lang w:val="uk-UA" w:eastAsia="ru-RU"/>
              </w:rPr>
              <w:t>Учасник</w:t>
            </w:r>
            <w:r w:rsidR="00B530A1" w:rsidRPr="00995BD8">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995BD8">
              <w:rPr>
                <w:rFonts w:ascii="Times New Roman" w:eastAsia="Times New Roman" w:hAnsi="Times New Roman"/>
                <w:sz w:val="24"/>
                <w:lang w:val="uk-UA" w:eastAsia="ru-RU"/>
              </w:rPr>
              <w:t>Замовник</w:t>
            </w:r>
            <w:r w:rsidR="00B530A1" w:rsidRPr="00995BD8">
              <w:rPr>
                <w:rFonts w:ascii="Times New Roman" w:eastAsia="Times New Roman" w:hAnsi="Times New Roman"/>
                <w:sz w:val="24"/>
                <w:lang w:val="uk-UA" w:eastAsia="ru-RU"/>
              </w:rPr>
              <w:t xml:space="preserve"> відхиляє пропозицію</w:t>
            </w:r>
            <w:r w:rsidR="00B530A1" w:rsidRPr="00036D20">
              <w:rPr>
                <w:rFonts w:ascii="Times New Roman" w:eastAsia="Times New Roman" w:hAnsi="Times New Roman"/>
                <w:sz w:val="24"/>
                <w:lang w:val="uk-UA" w:eastAsia="ru-RU"/>
              </w:rPr>
              <w:t xml:space="preserve"> </w:t>
            </w:r>
            <w:r w:rsidRPr="00036D20">
              <w:rPr>
                <w:rFonts w:ascii="Times New Roman" w:eastAsia="Times New Roman" w:hAnsi="Times New Roman"/>
                <w:sz w:val="24"/>
                <w:lang w:val="uk-UA" w:eastAsia="ru-RU"/>
              </w:rPr>
              <w:t>Учасник</w:t>
            </w:r>
            <w:r w:rsidR="00B530A1" w:rsidRPr="00036D20">
              <w:rPr>
                <w:rFonts w:ascii="Times New Roman" w:eastAsia="Times New Roman" w:hAnsi="Times New Roman"/>
                <w:sz w:val="24"/>
                <w:lang w:val="uk-UA" w:eastAsia="ru-RU"/>
              </w:rPr>
              <w:t>а як таку, що не відповідає вимогам тендерної документації.</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995BD8"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995BD8">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995BD8">
              <w:rPr>
                <w:rFonts w:ascii="Times New Roman" w:eastAsia="Times New Roman" w:hAnsi="Times New Roman"/>
                <w:sz w:val="24"/>
                <w:szCs w:val="24"/>
                <w:lang w:val="uk-UA" w:eastAsia="ru-RU"/>
              </w:rPr>
              <w:t>, а саме в оголошенні про проведення відкритих торгів,</w:t>
            </w:r>
            <w:r w:rsidRPr="00995BD8">
              <w:rPr>
                <w:rFonts w:ascii="Times New Roman" w:eastAsia="Times New Roman" w:hAnsi="Times New Roman"/>
                <w:sz w:val="24"/>
                <w:szCs w:val="24"/>
                <w:lang w:val="uk-UA" w:eastAsia="ru-RU"/>
              </w:rPr>
              <w:t xml:space="preserve"> таким чином, щоб з моменту внесення змін до тендерної</w:t>
            </w:r>
            <w:r w:rsidRPr="00823313">
              <w:rPr>
                <w:rFonts w:ascii="Times New Roman" w:eastAsia="Times New Roman" w:hAnsi="Times New Roman"/>
                <w:sz w:val="24"/>
                <w:szCs w:val="24"/>
                <w:lang w:val="uk-UA" w:eastAsia="ru-RU"/>
              </w:rPr>
              <w:t xml:space="preserve">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23313">
              <w:rPr>
                <w:rFonts w:ascii="Times New Roman" w:eastAsia="Times New Roman" w:hAnsi="Times New Roman"/>
                <w:sz w:val="24"/>
                <w:szCs w:val="24"/>
                <w:lang w:val="uk-UA" w:eastAsia="ru-RU"/>
              </w:rPr>
              <w:lastRenderedPageBreak/>
              <w:t xml:space="preserve">Зміни до тендерної документації у </w:t>
            </w:r>
            <w:r w:rsidR="009762E3">
              <w:rPr>
                <w:rFonts w:ascii="Times New Roman" w:eastAsia="Times New Roman" w:hAnsi="Times New Roman"/>
                <w:sz w:val="24"/>
                <w:szCs w:val="24"/>
                <w:lang w:val="uk-UA" w:eastAsia="ru-RU"/>
              </w:rPr>
              <w:t xml:space="preserve">машино зчитувальному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995BD8"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Pr>
                <w:rFonts w:ascii="Times New Roman" w:eastAsia="Times New Roman" w:hAnsi="Times New Roman"/>
                <w:sz w:val="24"/>
                <w:szCs w:val="24"/>
                <w:lang w:val="uk-UA" w:eastAsia="ru-RU"/>
              </w:rPr>
              <w:t xml:space="preserve"> </w:t>
            </w:r>
            <w:r w:rsidR="00EB0AEC" w:rsidRPr="00995BD8">
              <w:rPr>
                <w:rFonts w:ascii="Times New Roman" w:eastAsia="Times New Roman" w:hAnsi="Times New Roman"/>
                <w:sz w:val="24"/>
                <w:szCs w:val="24"/>
                <w:lang w:val="uk-UA" w:eastAsia="ru-RU"/>
              </w:rPr>
              <w:t>першої,</w:t>
            </w:r>
            <w:r w:rsidRPr="00995BD8">
              <w:rPr>
                <w:rFonts w:ascii="Times New Roman" w:eastAsia="Times New Roman" w:hAnsi="Times New Roman"/>
                <w:sz w:val="24"/>
                <w:szCs w:val="24"/>
                <w:lang w:val="uk-UA" w:eastAsia="ru-RU"/>
              </w:rPr>
              <w:t xml:space="preserve"> четвертої, шостої та сьомої статті 26 Закону</w:t>
            </w:r>
            <w:r w:rsidR="00602B7F" w:rsidRPr="00995BD8">
              <w:rPr>
                <w:rFonts w:ascii="Times New Roman" w:eastAsia="Times New Roman" w:hAnsi="Times New Roman"/>
                <w:sz w:val="24"/>
                <w:szCs w:val="24"/>
                <w:lang w:val="uk-UA" w:eastAsia="ru-RU"/>
              </w:rPr>
              <w:t>.</w:t>
            </w:r>
          </w:p>
          <w:p w:rsidR="00F73840" w:rsidRPr="00995BD8" w:rsidRDefault="00F73840" w:rsidP="00F819B4">
            <w:pPr>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036D20">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w:t>
            </w:r>
            <w:r w:rsidRPr="00823313">
              <w:rPr>
                <w:rFonts w:ascii="Times New Roman" w:eastAsia="Times New Roman" w:hAnsi="Times New Roman"/>
                <w:sz w:val="24"/>
                <w:szCs w:val="24"/>
                <w:lang w:val="uk-UA" w:eastAsia="ru-RU"/>
              </w:rPr>
              <w:lastRenderedPageBreak/>
              <w:t>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копій</w:t>
            </w:r>
            <w:proofErr w:type="spellEnd"/>
            <w:r w:rsidRPr="00823313">
              <w:rPr>
                <w:rFonts w:ascii="Times New Roman" w:eastAsia="Times New Roman" w:hAnsi="Times New Roman"/>
                <w:color w:val="000000"/>
                <w:sz w:val="24"/>
                <w:szCs w:val="24"/>
                <w:lang w:val="uk-UA" w:eastAsia="ru-RU"/>
              </w:rPr>
              <w:t xml:space="preserve"> придатних для </w:t>
            </w:r>
            <w:proofErr w:type="spellStart"/>
            <w:r w:rsidRPr="00823313">
              <w:rPr>
                <w:rFonts w:ascii="Times New Roman" w:eastAsia="Times New Roman" w:hAnsi="Times New Roman"/>
                <w:color w:val="000000"/>
                <w:sz w:val="24"/>
                <w:szCs w:val="24"/>
                <w:lang w:val="uk-UA" w:eastAsia="ru-RU"/>
              </w:rPr>
              <w:t>машинозчитування</w:t>
            </w:r>
            <w:proofErr w:type="spellEnd"/>
            <w:r w:rsidRPr="00823313">
              <w:rPr>
                <w:rFonts w:ascii="Times New Roman" w:eastAsia="Times New Roman" w:hAnsi="Times New Roman"/>
                <w:color w:val="000000"/>
                <w:sz w:val="24"/>
                <w:szCs w:val="24"/>
                <w:lang w:val="uk-UA" w:eastAsia="ru-RU"/>
              </w:rPr>
              <w:t xml:space="preserve">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w:t>
            </w:r>
            <w:proofErr w:type="spellStart"/>
            <w:r w:rsidR="00444EA2" w:rsidRPr="00823313">
              <w:rPr>
                <w:rFonts w:ascii="Times New Roman" w:eastAsia="Times New Roman" w:hAnsi="Times New Roman"/>
                <w:color w:val="000000"/>
                <w:sz w:val="24"/>
                <w:szCs w:val="24"/>
                <w:lang w:val="uk-UA" w:eastAsia="ru-RU"/>
              </w:rPr>
              <w:t>скан</w:t>
            </w:r>
            <w:r w:rsidRPr="00823313">
              <w:rPr>
                <w:rFonts w:ascii="Times New Roman" w:eastAsia="Times New Roman" w:hAnsi="Times New Roman"/>
                <w:color w:val="000000"/>
                <w:sz w:val="24"/>
                <w:szCs w:val="24"/>
                <w:lang w:val="uk-UA" w:eastAsia="ru-RU"/>
              </w:rPr>
              <w:t>копії</w:t>
            </w:r>
            <w:proofErr w:type="spellEnd"/>
            <w:r w:rsidR="00D242FC"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23313">
              <w:rPr>
                <w:rFonts w:ascii="Times New Roman" w:eastAsia="Times New Roman" w:hAnsi="Times New Roman"/>
                <w:sz w:val="24"/>
                <w:szCs w:val="24"/>
                <w:lang w:val="uk-UA" w:eastAsia="ru-RU"/>
              </w:rPr>
              <w:t>.</w:t>
            </w:r>
          </w:p>
          <w:p w:rsidR="00471AE5" w:rsidRPr="00995BD8"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95BD8">
              <w:rPr>
                <w:rFonts w:ascii="Times New Roman" w:eastAsia="Times New Roman" w:hAnsi="Times New Roman"/>
                <w:b/>
                <w:sz w:val="24"/>
                <w:szCs w:val="24"/>
                <w:lang w:val="uk-UA" w:eastAsia="ru-RU"/>
              </w:rPr>
              <w:t>два робочі дні</w:t>
            </w:r>
            <w:r w:rsidRPr="00995BD8">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823313"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w:t>
            </w:r>
            <w:r w:rsidRPr="00823313">
              <w:rPr>
                <w:rFonts w:ascii="Times New Roman" w:eastAsia="Times New Roman" w:hAnsi="Times New Roman"/>
                <w:sz w:val="24"/>
                <w:szCs w:val="24"/>
                <w:lang w:val="uk-UA" w:eastAsia="ru-RU"/>
              </w:rPr>
              <w:t xml:space="preserve">м у своїй тендерній пропозиції, виявлені замовником після </w:t>
            </w:r>
            <w:r w:rsidRPr="00C26D77">
              <w:rPr>
                <w:rFonts w:ascii="Times New Roman" w:eastAsia="Times New Roman" w:hAnsi="Times New Roman"/>
                <w:sz w:val="24"/>
                <w:szCs w:val="24"/>
                <w:lang w:val="uk-UA" w:eastAsia="ru-RU"/>
              </w:rPr>
              <w:t>розкриття</w:t>
            </w:r>
            <w:r w:rsidRPr="00823313">
              <w:rPr>
                <w:rFonts w:ascii="Times New Roman" w:eastAsia="Times New Roman" w:hAnsi="Times New Roman"/>
                <w:sz w:val="24"/>
                <w:szCs w:val="24"/>
                <w:lang w:val="uk-UA" w:eastAsia="ru-RU"/>
              </w:rPr>
              <w:t xml:space="preserve"> тендерних пропозицій, шляхом завантаження через електронну систему закупівель уточнених або нових документів в електронній</w:t>
            </w:r>
            <w:r w:rsidR="00575293" w:rsidRPr="00823313">
              <w:rPr>
                <w:rFonts w:ascii="Times New Roman" w:eastAsia="Times New Roman" w:hAnsi="Times New Roman"/>
                <w:sz w:val="24"/>
                <w:szCs w:val="24"/>
                <w:lang w:val="uk-UA" w:eastAsia="ru-RU"/>
              </w:rPr>
              <w:t xml:space="preserve"> системі закупівель протягом 24 </w:t>
            </w:r>
            <w:r w:rsidRPr="00823313">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995BD8"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82331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w:t>
            </w:r>
            <w:r w:rsidRPr="00CD7D1E">
              <w:rPr>
                <w:rFonts w:ascii="Times New Roman" w:eastAsia="Times New Roman" w:hAnsi="Times New Roman"/>
                <w:sz w:val="24"/>
                <w:szCs w:val="24"/>
                <w:lang w:val="uk-UA" w:eastAsia="ru-RU"/>
              </w:rPr>
              <w:t>тендерн</w:t>
            </w:r>
            <w:r w:rsidR="00371929" w:rsidRPr="00CD7D1E">
              <w:rPr>
                <w:rFonts w:ascii="Times New Roman" w:eastAsia="Times New Roman" w:hAnsi="Times New Roman"/>
                <w:sz w:val="24"/>
                <w:szCs w:val="24"/>
                <w:lang w:val="uk-UA" w:eastAsia="ru-RU"/>
              </w:rPr>
              <w:t>ої</w:t>
            </w:r>
            <w:r w:rsidRPr="0082331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995BD8">
              <w:rPr>
                <w:rFonts w:ascii="Times New Roman" w:eastAsia="Times New Roman" w:hAnsi="Times New Roman"/>
                <w:sz w:val="24"/>
                <w:szCs w:val="24"/>
                <w:lang w:val="uk-UA" w:eastAsia="ru-RU"/>
              </w:rPr>
              <w:t>найменування товару, марки, моделі тощо.</w:t>
            </w:r>
          </w:p>
          <w:p w:rsidR="003C0235" w:rsidRPr="00995BD8" w:rsidRDefault="003C0235" w:rsidP="00F819B4">
            <w:pPr>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995BD8">
              <w:rPr>
                <w:rFonts w:ascii="Times New Roman" w:eastAsia="Times New Roman" w:hAnsi="Times New Roman"/>
                <w:sz w:val="24"/>
                <w:szCs w:val="24"/>
                <w:lang w:val="uk-UA" w:eastAsia="ru-RU"/>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Замовник</w:t>
            </w:r>
            <w:r w:rsidR="004957E6" w:rsidRPr="00995BD8">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995BD8">
              <w:rPr>
                <w:rFonts w:ascii="Times New Roman" w:eastAsia="Times New Roman" w:hAnsi="Times New Roman"/>
                <w:sz w:val="24"/>
                <w:szCs w:val="24"/>
                <w:lang w:val="uk-UA" w:eastAsia="ru-RU"/>
              </w:rPr>
              <w:t xml:space="preserve">не виправлення </w:t>
            </w:r>
            <w:r w:rsidRPr="00995BD8">
              <w:rPr>
                <w:rFonts w:ascii="Times New Roman" w:eastAsia="Times New Roman" w:hAnsi="Times New Roman"/>
                <w:sz w:val="24"/>
                <w:szCs w:val="24"/>
                <w:lang w:val="uk-UA" w:eastAsia="ru-RU"/>
              </w:rPr>
              <w:t>Учасн</w:t>
            </w:r>
            <w:r w:rsidRPr="00823313">
              <w:rPr>
                <w:rFonts w:ascii="Times New Roman" w:eastAsia="Times New Roman" w:hAnsi="Times New Roman"/>
                <w:sz w:val="24"/>
                <w:szCs w:val="24"/>
                <w:lang w:val="uk-UA" w:eastAsia="ru-RU"/>
              </w:rPr>
              <w:t>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036D20">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8C604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995BD8"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 xml:space="preserve">Кваліфікаційні критерії до </w:t>
            </w:r>
            <w:r w:rsidR="00371571" w:rsidRPr="00995BD8">
              <w:rPr>
                <w:rFonts w:ascii="Times New Roman" w:eastAsia="Times New Roman" w:hAnsi="Times New Roman"/>
                <w:sz w:val="24"/>
                <w:szCs w:val="24"/>
                <w:lang w:val="uk-UA" w:eastAsia="ru-RU"/>
              </w:rPr>
              <w:t>Учасник</w:t>
            </w:r>
            <w:r w:rsidRPr="00995BD8">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995BD8">
              <w:rPr>
                <w:rFonts w:ascii="Times New Roman" w:eastAsia="Times New Roman" w:hAnsi="Times New Roman"/>
                <w:sz w:val="24"/>
                <w:szCs w:val="24"/>
                <w:lang w:val="uk-UA" w:eastAsia="ru-RU"/>
              </w:rPr>
              <w:t>пунктом 4</w:t>
            </w:r>
            <w:r w:rsidR="00EF20E9" w:rsidRPr="00995BD8">
              <w:rPr>
                <w:rFonts w:ascii="Times New Roman" w:eastAsia="Times New Roman" w:hAnsi="Times New Roman"/>
                <w:sz w:val="24"/>
                <w:szCs w:val="24"/>
                <w:lang w:val="uk-UA" w:eastAsia="ru-RU"/>
              </w:rPr>
              <w:t>7</w:t>
            </w:r>
            <w:r w:rsidR="00646183" w:rsidRPr="00995BD8">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995BD8"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995BD8">
              <w:rPr>
                <w:rFonts w:ascii="Times New Roman" w:eastAsia="Times New Roman" w:hAnsi="Times New Roman"/>
                <w:sz w:val="24"/>
                <w:szCs w:val="24"/>
                <w:lang w:val="uk-UA" w:eastAsia="ru-RU"/>
              </w:rPr>
              <w:t>Кваліфікаційні</w:t>
            </w:r>
            <w:r w:rsidR="00E215D8" w:rsidRPr="00995BD8">
              <w:rPr>
                <w:rFonts w:ascii="Times New Roman" w:eastAsia="Times New Roman" w:hAnsi="Times New Roman"/>
                <w:sz w:val="24"/>
                <w:szCs w:val="24"/>
                <w:lang w:val="uk-UA" w:eastAsia="ru-RU"/>
              </w:rPr>
              <w:t xml:space="preserve"> критерії</w:t>
            </w:r>
            <w:r w:rsidR="001D7EFE" w:rsidRPr="00995BD8">
              <w:rPr>
                <w:rFonts w:ascii="Times New Roman" w:eastAsia="Times New Roman" w:hAnsi="Times New Roman"/>
                <w:sz w:val="24"/>
                <w:szCs w:val="24"/>
                <w:lang w:val="uk-UA" w:eastAsia="ru-RU"/>
              </w:rPr>
              <w:t xml:space="preserve"> до </w:t>
            </w:r>
            <w:r w:rsidR="00371571" w:rsidRPr="00995BD8">
              <w:rPr>
                <w:rFonts w:ascii="Times New Roman" w:eastAsia="Times New Roman" w:hAnsi="Times New Roman"/>
                <w:sz w:val="24"/>
                <w:szCs w:val="24"/>
                <w:lang w:val="uk-UA" w:eastAsia="ru-RU"/>
              </w:rPr>
              <w:t>Учасник</w:t>
            </w:r>
            <w:r w:rsidR="001D7EFE" w:rsidRPr="00995BD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995BD8">
              <w:rPr>
                <w:rFonts w:ascii="Times New Roman" w:eastAsia="Times New Roman" w:hAnsi="Times New Roman"/>
                <w:sz w:val="24"/>
                <w:szCs w:val="24"/>
                <w:lang w:val="uk-UA" w:eastAsia="ru-RU"/>
              </w:rPr>
              <w:t>№</w:t>
            </w:r>
            <w:r w:rsidR="001D7EFE" w:rsidRPr="00995BD8">
              <w:rPr>
                <w:rFonts w:ascii="Times New Roman" w:eastAsia="Times New Roman" w:hAnsi="Times New Roman"/>
                <w:sz w:val="24"/>
                <w:szCs w:val="24"/>
                <w:lang w:val="uk-UA" w:eastAsia="ru-RU"/>
              </w:rPr>
              <w:t>1)</w:t>
            </w:r>
            <w:r w:rsidR="00CA378C" w:rsidRPr="00995BD8">
              <w:rPr>
                <w:rFonts w:ascii="Times New Roman" w:eastAsia="Times New Roman" w:hAnsi="Times New Roman"/>
                <w:sz w:val="24"/>
                <w:szCs w:val="24"/>
                <w:lang w:val="uk-UA" w:eastAsia="ru-RU"/>
              </w:rPr>
              <w:t>.</w:t>
            </w:r>
          </w:p>
          <w:p w:rsidR="007D22FC" w:rsidRPr="00995BD8"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995BD8" w:rsidRDefault="00CE1941" w:rsidP="00F819B4">
            <w:pPr>
              <w:pStyle w:val="af4"/>
              <w:widowControl w:val="0"/>
              <w:ind w:hanging="2"/>
              <w:jc w:val="both"/>
              <w:rPr>
                <w:rFonts w:ascii="Times New Roman" w:hAnsi="Times New Roman"/>
                <w:sz w:val="24"/>
                <w:szCs w:val="24"/>
              </w:rPr>
            </w:pPr>
            <w:r w:rsidRPr="00995BD8">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995BD8">
                <w:rPr>
                  <w:rFonts w:ascii="Times New Roman" w:hAnsi="Times New Roman"/>
                  <w:sz w:val="24"/>
                  <w:szCs w:val="24"/>
                </w:rPr>
                <w:t>підпунктів 1</w:t>
              </w:r>
            </w:hyperlink>
            <w:r w:rsidRPr="00995BD8">
              <w:rPr>
                <w:rFonts w:ascii="Times New Roman" w:hAnsi="Times New Roman"/>
                <w:sz w:val="24"/>
                <w:szCs w:val="24"/>
              </w:rPr>
              <w:t> і </w:t>
            </w:r>
            <w:hyperlink r:id="rId10" w:anchor="n622" w:history="1">
              <w:r w:rsidRPr="00995BD8">
                <w:rPr>
                  <w:rFonts w:ascii="Times New Roman" w:hAnsi="Times New Roman"/>
                  <w:sz w:val="24"/>
                  <w:szCs w:val="24"/>
                </w:rPr>
                <w:t>7</w:t>
              </w:r>
            </w:hyperlink>
            <w:r w:rsidRPr="00995BD8">
              <w:rPr>
                <w:rFonts w:ascii="Times New Roman" w:hAnsi="Times New Roman"/>
                <w:sz w:val="24"/>
                <w:szCs w:val="24"/>
              </w:rPr>
              <w:t>, </w:t>
            </w:r>
            <w:hyperlink r:id="rId11" w:anchor="n628" w:history="1">
              <w:r w:rsidRPr="00995BD8">
                <w:rPr>
                  <w:rFonts w:ascii="Times New Roman" w:hAnsi="Times New Roman"/>
                  <w:sz w:val="24"/>
                  <w:szCs w:val="24"/>
                </w:rPr>
                <w:t>абзацу чотирнадцятого</w:t>
              </w:r>
            </w:hyperlink>
            <w:r w:rsidRPr="00995BD8">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995BD8" w:rsidRDefault="00646183" w:rsidP="00F819B4">
            <w:pPr>
              <w:pStyle w:val="af4"/>
              <w:widowControl w:val="0"/>
              <w:ind w:hanging="2"/>
              <w:jc w:val="both"/>
              <w:rPr>
                <w:rFonts w:ascii="Times New Roman" w:hAnsi="Times New Roman"/>
                <w:sz w:val="24"/>
                <w:szCs w:val="28"/>
              </w:rPr>
            </w:pPr>
            <w:r w:rsidRPr="00995BD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995BD8" w:rsidRDefault="00CE1941" w:rsidP="00F819B4">
            <w:pPr>
              <w:pStyle w:val="rvps2"/>
              <w:shd w:val="clear" w:color="auto" w:fill="FFFFFF"/>
              <w:spacing w:before="0" w:beforeAutospacing="0" w:after="150" w:afterAutospacing="0"/>
              <w:ind w:hanging="2"/>
              <w:jc w:val="both"/>
              <w:rPr>
                <w:lang w:val="uk-UA"/>
              </w:rPr>
            </w:pPr>
            <w:r w:rsidRPr="00995BD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995BD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995BD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995BD8">
              <w:rPr>
                <w:lang w:val="uk-UA"/>
              </w:rPr>
              <w:t>4) суб’єкт господарювання (учасник процедури закупівлі) протягом останніх трьох років притягувався до відповідаль</w:t>
            </w:r>
            <w:r w:rsidR="008C5FFB" w:rsidRPr="00995BD8">
              <w:rPr>
                <w:lang w:val="uk-UA"/>
              </w:rPr>
              <w:t xml:space="preserve">ності за порушення, передбачене </w:t>
            </w:r>
            <w:r w:rsidRPr="00995BD8">
              <w:rPr>
                <w:lang w:val="uk-UA"/>
              </w:rPr>
              <w:t>пунктом</w:t>
            </w:r>
            <w:r w:rsidR="00036D20" w:rsidRPr="00995BD8">
              <w:rPr>
                <w:lang w:val="uk-UA"/>
              </w:rPr>
              <w:t xml:space="preserve"> </w:t>
            </w:r>
            <w:r w:rsidRPr="00995BD8">
              <w:rPr>
                <w:lang w:val="uk-UA"/>
              </w:rPr>
              <w:t>4</w:t>
            </w:r>
            <w:r w:rsidR="008C5FFB" w:rsidRPr="00995BD8">
              <w:rPr>
                <w:lang w:val="uk-UA"/>
              </w:rPr>
              <w:t xml:space="preserve"> частини другої статті 6, </w:t>
            </w:r>
            <w:r w:rsidRPr="00995BD8">
              <w:rPr>
                <w:lang w:val="uk-UA"/>
              </w:rPr>
              <w:t>пунктом 1</w:t>
            </w:r>
            <w:r w:rsidR="00036D20" w:rsidRPr="00995BD8">
              <w:rPr>
                <w:lang w:val="uk-UA"/>
              </w:rPr>
              <w:t xml:space="preserve"> </w:t>
            </w:r>
            <w:r w:rsidRPr="00995BD8">
              <w:rPr>
                <w:lang w:val="uk-UA"/>
              </w:rPr>
              <w:t xml:space="preserve">статті 50 Закону України </w:t>
            </w:r>
            <w:r w:rsidR="00E17688" w:rsidRPr="00995BD8">
              <w:rPr>
                <w:lang w:val="uk-UA"/>
              </w:rPr>
              <w:t>"</w:t>
            </w:r>
            <w:r w:rsidRPr="00995BD8">
              <w:rPr>
                <w:lang w:val="uk-UA"/>
              </w:rPr>
              <w:t>Про захист економічної конкуренції</w:t>
            </w:r>
            <w:r w:rsidR="00E17688" w:rsidRPr="00995BD8">
              <w:rPr>
                <w:lang w:val="uk-UA"/>
              </w:rPr>
              <w:t>"</w:t>
            </w:r>
            <w:r w:rsidRPr="00995BD8">
              <w:rPr>
                <w:lang w:val="uk-UA"/>
              </w:rPr>
              <w:t xml:space="preserve">, у вигляді вчинення </w:t>
            </w:r>
            <w:proofErr w:type="spellStart"/>
            <w:r w:rsidRPr="00995BD8">
              <w:rPr>
                <w:lang w:val="uk-UA"/>
              </w:rPr>
              <w:t>антиконкурентних</w:t>
            </w:r>
            <w:proofErr w:type="spellEnd"/>
            <w:r w:rsidRPr="00995BD8">
              <w:rPr>
                <w:lang w:val="uk-UA"/>
              </w:rPr>
              <w:t xml:space="preserve"> узгоджених дій, що стосуються спотворення результатів тендерів;</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995BD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995BD8">
              <w:rPr>
                <w:lang w:val="uk-UA"/>
              </w:rPr>
              <w:t xml:space="preserve">6) керівник учасника процедури закупівлі був засуджений за кримінальне правопорушення, вчинене з корисливих мотивів </w:t>
            </w:r>
            <w:r w:rsidRPr="00995BD8">
              <w:rPr>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995BD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995BD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995BD8">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995BD8">
              <w:rPr>
                <w:lang w:val="uk-UA"/>
              </w:rPr>
              <w:t>"</w:t>
            </w:r>
            <w:r w:rsidRPr="00995BD8">
              <w:rPr>
                <w:lang w:val="uk-UA"/>
              </w:rPr>
              <w:t>Про державну реєстрацію юридичних осіб, фізичних осіб - підприємців та громадських формувань</w:t>
            </w:r>
            <w:r w:rsidR="00E17688" w:rsidRPr="00995BD8">
              <w:rPr>
                <w:lang w:val="uk-UA"/>
              </w:rPr>
              <w:t>"</w:t>
            </w:r>
            <w:r w:rsidRPr="00995BD8">
              <w:rPr>
                <w:lang w:val="uk-UA"/>
              </w:rPr>
              <w:t xml:space="preserve"> (крім нерезидентів);</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995BD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995BD8">
              <w:rPr>
                <w:lang w:val="uk-UA"/>
              </w:rPr>
              <w:t xml:space="preserve">11) учасник процедури закупівлі або кінцевий </w:t>
            </w:r>
            <w:proofErr w:type="spellStart"/>
            <w:r w:rsidRPr="00995BD8">
              <w:rPr>
                <w:lang w:val="uk-UA"/>
              </w:rPr>
              <w:t>бенефіціарний</w:t>
            </w:r>
            <w:proofErr w:type="spellEnd"/>
            <w:r w:rsidRPr="00995BD8">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995BD8">
              <w:rPr>
                <w:lang w:val="uk-UA"/>
              </w:rPr>
              <w:t>"</w:t>
            </w:r>
            <w:r w:rsidRPr="00995BD8">
              <w:rPr>
                <w:lang w:val="uk-UA"/>
              </w:rPr>
              <w:t>Про санкції</w:t>
            </w:r>
            <w:r w:rsidR="00E17688" w:rsidRPr="00995BD8">
              <w:rPr>
                <w:lang w:val="uk-UA"/>
              </w:rPr>
              <w:t>"</w:t>
            </w:r>
            <w:r w:rsidRPr="00995BD8">
              <w:rPr>
                <w:lang w:val="uk-UA"/>
              </w:rPr>
              <w:t>;</w:t>
            </w:r>
          </w:p>
          <w:p w:rsidR="00CE1941" w:rsidRPr="00995BD8"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995BD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995BD8" w:rsidRDefault="00CE1941" w:rsidP="00F819B4">
            <w:pPr>
              <w:pStyle w:val="rvps2"/>
              <w:shd w:val="clear" w:color="auto" w:fill="FFFFFF"/>
              <w:spacing w:before="0" w:beforeAutospacing="0" w:after="150" w:afterAutospacing="0"/>
              <w:jc w:val="both"/>
              <w:rPr>
                <w:lang w:val="uk-UA"/>
              </w:rPr>
            </w:pPr>
            <w:bookmarkStart w:id="16" w:name="n628"/>
            <w:bookmarkEnd w:id="16"/>
            <w:r w:rsidRPr="00995BD8">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995BD8">
              <w:rPr>
                <w:lang w:val="uk-UA"/>
              </w:rPr>
              <w:lastRenderedPageBreak/>
              <w:t>процедурі закупівлі.</w:t>
            </w:r>
          </w:p>
          <w:p w:rsidR="00646183" w:rsidRPr="00995BD8" w:rsidRDefault="00646183" w:rsidP="00F819B4">
            <w:pPr>
              <w:pStyle w:val="af4"/>
              <w:widowControl w:val="0"/>
              <w:ind w:hanging="2"/>
              <w:jc w:val="both"/>
              <w:rPr>
                <w:rFonts w:ascii="Times New Roman" w:hAnsi="Times New Roman"/>
                <w:sz w:val="24"/>
                <w:szCs w:val="28"/>
              </w:rPr>
            </w:pPr>
            <w:r w:rsidRPr="00995BD8">
              <w:rPr>
                <w:rFonts w:ascii="Times New Roman" w:hAnsi="Times New Roman"/>
                <w:sz w:val="24"/>
                <w:szCs w:val="28"/>
              </w:rPr>
              <w:t xml:space="preserve">Переможець процедури закупівлі у строк, що </w:t>
            </w:r>
            <w:r w:rsidRPr="00995BD8">
              <w:rPr>
                <w:rFonts w:ascii="Times New Roman" w:hAnsi="Times New Roman"/>
                <w:b/>
                <w:sz w:val="24"/>
                <w:szCs w:val="28"/>
              </w:rPr>
              <w:t>не перевищує чотири дні</w:t>
            </w:r>
            <w:r w:rsidRPr="00995BD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995BD8">
              <w:rPr>
                <w:rFonts w:ascii="Times New Roman" w:hAnsi="Times New Roman"/>
                <w:sz w:val="24"/>
                <w:szCs w:val="28"/>
              </w:rPr>
              <w:t>7</w:t>
            </w:r>
            <w:r w:rsidRPr="00995BD8">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995BD8">
              <w:rPr>
                <w:rFonts w:ascii="Times New Roman" w:hAnsi="Times New Roman"/>
                <w:sz w:val="24"/>
                <w:szCs w:val="28"/>
              </w:rPr>
              <w:t>"</w:t>
            </w:r>
            <w:r w:rsidRPr="00995BD8">
              <w:rPr>
                <w:rFonts w:ascii="Times New Roman" w:hAnsi="Times New Roman"/>
                <w:sz w:val="24"/>
                <w:szCs w:val="28"/>
              </w:rPr>
              <w:t>Про доступ до публічної інформації</w:t>
            </w:r>
            <w:r w:rsidR="00851A99" w:rsidRPr="00995BD8">
              <w:rPr>
                <w:rFonts w:ascii="Times New Roman" w:hAnsi="Times New Roman"/>
                <w:sz w:val="24"/>
                <w:szCs w:val="28"/>
              </w:rPr>
              <w:t>"</w:t>
            </w:r>
            <w:r w:rsidRPr="00995BD8">
              <w:rPr>
                <w:rFonts w:ascii="Times New Roman" w:hAnsi="Times New Roman"/>
                <w:sz w:val="24"/>
                <w:szCs w:val="28"/>
              </w:rPr>
              <w:t xml:space="preserve"> та/або міститься у відкритих </w:t>
            </w:r>
            <w:r w:rsidRPr="00995BD8">
              <w:rPr>
                <w:rFonts w:ascii="Times New Roman" w:hAnsi="Times New Roman"/>
                <w:sz w:val="24"/>
                <w:szCs w:val="28"/>
                <w:lang w:eastAsia="en-US"/>
              </w:rPr>
              <w:t>публічних електронних реєстрах</w:t>
            </w:r>
            <w:r w:rsidRPr="00995BD8">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95BD8"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995BD8">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995BD8">
              <w:rPr>
                <w:rFonts w:ascii="Times New Roman" w:hAnsi="Times New Roman"/>
                <w:sz w:val="24"/>
                <w:szCs w:val="28"/>
                <w:lang w:val="uk-UA"/>
              </w:rPr>
              <w:t xml:space="preserve"> </w:t>
            </w:r>
            <w:r w:rsidRPr="00995BD8">
              <w:rPr>
                <w:rFonts w:ascii="Times New Roman" w:eastAsia="Times New Roman" w:hAnsi="Times New Roman"/>
                <w:sz w:val="24"/>
                <w:szCs w:val="24"/>
                <w:lang w:val="uk-UA" w:eastAsia="ru-RU"/>
              </w:rPr>
              <w:t>4</w:t>
            </w:r>
            <w:r w:rsidR="00CE1941" w:rsidRPr="00995BD8">
              <w:rPr>
                <w:rFonts w:ascii="Times New Roman" w:eastAsia="Times New Roman" w:hAnsi="Times New Roman"/>
                <w:sz w:val="24"/>
                <w:szCs w:val="24"/>
                <w:lang w:val="uk-UA" w:eastAsia="ru-RU"/>
              </w:rPr>
              <w:t>7</w:t>
            </w:r>
            <w:r w:rsidRPr="00995BD8">
              <w:rPr>
                <w:rFonts w:ascii="Times New Roman" w:eastAsia="Times New Roman" w:hAnsi="Times New Roman"/>
                <w:sz w:val="24"/>
                <w:szCs w:val="24"/>
                <w:lang w:val="uk-UA" w:eastAsia="ru-RU"/>
              </w:rPr>
              <w:t xml:space="preserve"> Особливостей, </w:t>
            </w:r>
            <w:r w:rsidR="008800E3" w:rsidRPr="00995BD8">
              <w:rPr>
                <w:rFonts w:ascii="Times New Roman" w:eastAsia="Times New Roman" w:hAnsi="Times New Roman"/>
                <w:sz w:val="24"/>
                <w:szCs w:val="24"/>
                <w:lang w:val="uk-UA" w:eastAsia="ru-RU"/>
              </w:rPr>
              <w:t xml:space="preserve">надаються </w:t>
            </w:r>
            <w:r w:rsidRPr="00995BD8">
              <w:rPr>
                <w:rFonts w:ascii="Times New Roman" w:eastAsia="Times New Roman" w:hAnsi="Times New Roman"/>
                <w:sz w:val="24"/>
                <w:szCs w:val="24"/>
                <w:lang w:val="uk-UA" w:eastAsia="ru-RU"/>
              </w:rPr>
              <w:t xml:space="preserve">Переможцем згідно з </w:t>
            </w:r>
            <w:r w:rsidR="001D7EFE" w:rsidRPr="00995BD8">
              <w:rPr>
                <w:rFonts w:ascii="Times New Roman" w:eastAsia="Times New Roman" w:hAnsi="Times New Roman"/>
                <w:sz w:val="24"/>
                <w:szCs w:val="24"/>
                <w:lang w:val="uk-UA" w:eastAsia="ru-RU"/>
              </w:rPr>
              <w:t>Додатк</w:t>
            </w:r>
            <w:r w:rsidRPr="00995BD8">
              <w:rPr>
                <w:rFonts w:ascii="Times New Roman" w:eastAsia="Times New Roman" w:hAnsi="Times New Roman"/>
                <w:sz w:val="24"/>
                <w:szCs w:val="24"/>
                <w:lang w:val="uk-UA" w:eastAsia="ru-RU"/>
              </w:rPr>
              <w:t>ом</w:t>
            </w:r>
            <w:r w:rsidR="00036D20" w:rsidRPr="00995BD8">
              <w:rPr>
                <w:rFonts w:ascii="Times New Roman" w:eastAsia="Times New Roman" w:hAnsi="Times New Roman"/>
                <w:sz w:val="24"/>
                <w:szCs w:val="24"/>
                <w:lang w:val="uk-UA" w:eastAsia="ru-RU"/>
              </w:rPr>
              <w:t xml:space="preserve"> </w:t>
            </w:r>
            <w:r w:rsidR="00D242FC" w:rsidRPr="00995BD8">
              <w:rPr>
                <w:rFonts w:ascii="Times New Roman" w:eastAsia="Times New Roman" w:hAnsi="Times New Roman"/>
                <w:sz w:val="24"/>
                <w:szCs w:val="24"/>
                <w:lang w:val="uk-UA" w:eastAsia="ru-RU"/>
              </w:rPr>
              <w:t>№</w:t>
            </w:r>
            <w:r w:rsidRPr="00995BD8">
              <w:rPr>
                <w:rFonts w:ascii="Times New Roman" w:eastAsia="Times New Roman" w:hAnsi="Times New Roman"/>
                <w:sz w:val="24"/>
                <w:szCs w:val="24"/>
                <w:lang w:val="uk-UA" w:eastAsia="ru-RU"/>
              </w:rPr>
              <w:t>2 до тендерної документації</w:t>
            </w:r>
            <w:r w:rsidR="00D77985" w:rsidRPr="00995BD8">
              <w:rPr>
                <w:rFonts w:ascii="Times New Roman" w:eastAsia="Times New Roman" w:hAnsi="Times New Roman"/>
                <w:sz w:val="24"/>
                <w:szCs w:val="24"/>
                <w:lang w:val="uk-UA" w:eastAsia="ru-RU"/>
              </w:rPr>
              <w:t>.</w:t>
            </w:r>
          </w:p>
        </w:tc>
      </w:tr>
      <w:tr w:rsidR="004F06C4"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995BD8"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995BD8">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995BD8" w:rsidRDefault="009E6D91" w:rsidP="00F819B4">
            <w:pPr>
              <w:spacing w:line="240" w:lineRule="auto"/>
              <w:ind w:left="29" w:right="-60" w:hanging="29"/>
              <w:rPr>
                <w:rStyle w:val="a6"/>
                <w:rFonts w:ascii="Times New Roman" w:hAnsi="Times New Roman"/>
                <w:b w:val="0"/>
                <w:sz w:val="24"/>
                <w:szCs w:val="24"/>
                <w:lang w:val="uk-UA"/>
              </w:rPr>
            </w:pPr>
            <w:r w:rsidRPr="00995BD8">
              <w:rPr>
                <w:rStyle w:val="a6"/>
                <w:rFonts w:ascii="Times New Roman" w:hAnsi="Times New Roman"/>
                <w:b w:val="0"/>
                <w:sz w:val="24"/>
                <w:szCs w:val="24"/>
                <w:lang w:val="uk-UA"/>
              </w:rPr>
              <w:t>Інформація про субпідрядника (субпідрядників)</w:t>
            </w:r>
          </w:p>
          <w:p w:rsidR="009E6D91" w:rsidRPr="00995BD8"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995BD8" w:rsidRDefault="00371571" w:rsidP="00F819B4">
            <w:pPr>
              <w:spacing w:after="120" w:line="240" w:lineRule="auto"/>
              <w:jc w:val="both"/>
              <w:rPr>
                <w:rFonts w:ascii="Times New Roman" w:eastAsia="Times New Roman" w:hAnsi="Times New Roman"/>
                <w:color w:val="000000"/>
                <w:sz w:val="24"/>
                <w:szCs w:val="24"/>
                <w:lang w:val="uk-UA" w:eastAsia="ru-RU"/>
              </w:rPr>
            </w:pPr>
            <w:r w:rsidRPr="00995BD8">
              <w:rPr>
                <w:rFonts w:ascii="Times New Roman" w:hAnsi="Times New Roman"/>
                <w:sz w:val="24"/>
                <w:szCs w:val="24"/>
                <w:lang w:val="uk-UA"/>
              </w:rPr>
              <w:t>Учасник</w:t>
            </w:r>
            <w:r w:rsidR="009E6D91" w:rsidRPr="00995BD8">
              <w:rPr>
                <w:rFonts w:ascii="Times New Roman" w:hAnsi="Times New Roman"/>
                <w:sz w:val="24"/>
                <w:szCs w:val="24"/>
                <w:lang w:val="uk-UA"/>
              </w:rPr>
              <w:t xml:space="preserve"> у тендерній пропозиції зазначає інформацію </w:t>
            </w:r>
            <w:r w:rsidR="00465985" w:rsidRPr="00995BD8">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995BD8">
              <w:rPr>
                <w:rFonts w:ascii="Times New Roman" w:eastAsia="Times New Roman" w:hAnsi="Times New Roman"/>
                <w:sz w:val="24"/>
                <w:szCs w:val="24"/>
                <w:lang w:val="uk-UA" w:eastAsia="ru-RU"/>
              </w:rPr>
              <w:t>Учасник</w:t>
            </w:r>
            <w:r w:rsidR="00465985" w:rsidRPr="00995BD8">
              <w:rPr>
                <w:rFonts w:ascii="Times New Roman" w:eastAsia="Times New Roman" w:hAnsi="Times New Roman"/>
                <w:sz w:val="24"/>
                <w:szCs w:val="24"/>
                <w:lang w:val="uk-UA" w:eastAsia="ru-RU"/>
              </w:rPr>
              <w:t xml:space="preserve"> планує залучати до виконання послуг як співвиконавця в обсязі не менше 20 відсотків від вартості договору про закупівлю</w:t>
            </w:r>
            <w:r w:rsidR="00097566" w:rsidRPr="00995BD8">
              <w:rPr>
                <w:rFonts w:ascii="Times New Roman" w:eastAsia="Times New Roman" w:hAnsi="Times New Roman"/>
                <w:sz w:val="24"/>
                <w:szCs w:val="24"/>
                <w:lang w:val="uk-UA" w:eastAsia="ru-RU"/>
              </w:rPr>
              <w:t xml:space="preserve">, </w:t>
            </w:r>
            <w:r w:rsidR="00097566" w:rsidRPr="00995BD8">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співвиконавця</w:t>
            </w:r>
            <w:r w:rsidR="00995BD8" w:rsidRPr="00995BD8">
              <w:rPr>
                <w:rFonts w:ascii="Times New Roman" w:eastAsia="Times New Roman" w:hAnsi="Times New Roman"/>
                <w:color w:val="000000"/>
                <w:sz w:val="24"/>
                <w:szCs w:val="24"/>
                <w:lang w:val="uk-UA" w:eastAsia="ru-RU"/>
              </w:rPr>
              <w:t xml:space="preserve"> (співвиконавців)</w:t>
            </w:r>
            <w:r w:rsidR="00097566" w:rsidRPr="00995BD8">
              <w:rPr>
                <w:rFonts w:ascii="Times New Roman" w:eastAsia="Times New Roman" w:hAnsi="Times New Roman"/>
                <w:color w:val="000000"/>
                <w:sz w:val="24"/>
                <w:szCs w:val="24"/>
                <w:lang w:val="uk-UA" w:eastAsia="ru-RU"/>
              </w:rPr>
              <w:t>.</w:t>
            </w:r>
          </w:p>
          <w:p w:rsidR="00391094" w:rsidRPr="00995BD8"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995BD8">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995BD8">
              <w:rPr>
                <w:rFonts w:ascii="Times New Roman" w:hAnsi="Times New Roman"/>
                <w:sz w:val="24"/>
                <w:szCs w:val="28"/>
                <w:lang w:val="uk-UA"/>
              </w:rPr>
              <w:t>конавців в обсязі не менш як 20 </w:t>
            </w:r>
            <w:r w:rsidRPr="00995BD8">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995BD8">
              <w:rPr>
                <w:rFonts w:ascii="Times New Roman" w:hAnsi="Times New Roman"/>
                <w:sz w:val="24"/>
                <w:szCs w:val="28"/>
                <w:lang w:val="uk-UA"/>
              </w:rPr>
              <w:t>щодо</w:t>
            </w:r>
            <w:r w:rsidRPr="00995BD8">
              <w:rPr>
                <w:rFonts w:ascii="Times New Roman" w:hAnsi="Times New Roman"/>
                <w:sz w:val="24"/>
                <w:szCs w:val="28"/>
                <w:lang w:val="uk-UA"/>
              </w:rPr>
              <w:t xml:space="preserve"> відсутн</w:t>
            </w:r>
            <w:r w:rsidR="00643888" w:rsidRPr="00995BD8">
              <w:rPr>
                <w:rFonts w:ascii="Times New Roman" w:hAnsi="Times New Roman"/>
                <w:sz w:val="24"/>
                <w:szCs w:val="28"/>
                <w:lang w:val="uk-UA"/>
              </w:rPr>
              <w:t>ості</w:t>
            </w:r>
            <w:r w:rsidRPr="00995BD8">
              <w:rPr>
                <w:rFonts w:ascii="Times New Roman" w:hAnsi="Times New Roman"/>
                <w:sz w:val="24"/>
                <w:szCs w:val="28"/>
                <w:lang w:val="uk-UA"/>
              </w:rPr>
              <w:t xml:space="preserve"> підстав, визначених пунктом</w:t>
            </w:r>
            <w:r w:rsidR="00995BD8" w:rsidRPr="00995BD8">
              <w:rPr>
                <w:rFonts w:ascii="Times New Roman" w:hAnsi="Times New Roman"/>
                <w:sz w:val="24"/>
                <w:szCs w:val="28"/>
                <w:lang w:val="uk-UA"/>
              </w:rPr>
              <w:t xml:space="preserve"> </w:t>
            </w:r>
            <w:r w:rsidR="00A5121D" w:rsidRPr="00995BD8">
              <w:rPr>
                <w:rFonts w:ascii="Times New Roman" w:hAnsi="Times New Roman"/>
                <w:sz w:val="24"/>
                <w:szCs w:val="28"/>
                <w:lang w:val="uk-UA"/>
              </w:rPr>
              <w:t>4</w:t>
            </w:r>
            <w:r w:rsidR="006978A2" w:rsidRPr="00995BD8">
              <w:rPr>
                <w:rFonts w:ascii="Times New Roman" w:hAnsi="Times New Roman"/>
                <w:sz w:val="24"/>
                <w:szCs w:val="28"/>
                <w:lang w:val="uk-UA"/>
              </w:rPr>
              <w:t>7</w:t>
            </w:r>
            <w:r w:rsidR="00A5121D" w:rsidRPr="00995BD8">
              <w:rPr>
                <w:rFonts w:ascii="Times New Roman" w:hAnsi="Times New Roman"/>
                <w:sz w:val="24"/>
                <w:szCs w:val="28"/>
                <w:lang w:val="uk-UA"/>
              </w:rPr>
              <w:t xml:space="preserve"> Особливостей</w:t>
            </w:r>
            <w:r w:rsidRPr="00995BD8">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0A171F" w:rsidRDefault="005F4F6F"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Pr>
                <w:rFonts w:ascii="Times New Roman" w:eastAsia="Times New Roman" w:hAnsi="Times New Roman"/>
                <w:b/>
                <w:color w:val="244061" w:themeColor="accent1" w:themeShade="80"/>
                <w:sz w:val="24"/>
                <w:szCs w:val="24"/>
                <w:u w:val="single"/>
                <w:lang w:val="uk-UA" w:eastAsia="ru-RU"/>
              </w:rPr>
              <w:t>1</w:t>
            </w:r>
            <w:r w:rsidR="001B14C5">
              <w:rPr>
                <w:rFonts w:ascii="Times New Roman" w:eastAsia="Times New Roman" w:hAnsi="Times New Roman"/>
                <w:b/>
                <w:color w:val="244061" w:themeColor="accent1" w:themeShade="80"/>
                <w:sz w:val="24"/>
                <w:szCs w:val="24"/>
                <w:u w:val="single"/>
                <w:lang w:val="uk-UA" w:eastAsia="ru-RU"/>
              </w:rPr>
              <w:t>4</w:t>
            </w:r>
            <w:r w:rsidR="008E5A6E" w:rsidRPr="000A171F">
              <w:rPr>
                <w:rFonts w:ascii="Times New Roman" w:eastAsia="Times New Roman" w:hAnsi="Times New Roman"/>
                <w:b/>
                <w:color w:val="244061" w:themeColor="accent1" w:themeShade="80"/>
                <w:sz w:val="24"/>
                <w:szCs w:val="24"/>
                <w:u w:val="single"/>
                <w:lang w:val="uk-UA" w:eastAsia="ru-RU"/>
              </w:rPr>
              <w:t>.0</w:t>
            </w:r>
            <w:r w:rsidR="00B558B2" w:rsidRPr="000A171F">
              <w:rPr>
                <w:rFonts w:ascii="Times New Roman" w:eastAsia="Times New Roman" w:hAnsi="Times New Roman"/>
                <w:b/>
                <w:color w:val="244061" w:themeColor="accent1" w:themeShade="80"/>
                <w:sz w:val="24"/>
                <w:szCs w:val="24"/>
                <w:u w:val="single"/>
                <w:lang w:val="uk-UA" w:eastAsia="ru-RU"/>
              </w:rPr>
              <w:t>6</w:t>
            </w:r>
            <w:r w:rsidR="00C52BC8" w:rsidRPr="000A171F">
              <w:rPr>
                <w:rFonts w:ascii="Times New Roman" w:eastAsia="Times New Roman" w:hAnsi="Times New Roman"/>
                <w:b/>
                <w:color w:val="244061" w:themeColor="accent1" w:themeShade="80"/>
                <w:sz w:val="24"/>
                <w:szCs w:val="24"/>
                <w:u w:val="single"/>
                <w:lang w:val="uk-UA" w:eastAsia="ru-RU"/>
              </w:rPr>
              <w:t>.202</w:t>
            </w:r>
            <w:r w:rsidR="00450B61" w:rsidRPr="000A171F">
              <w:rPr>
                <w:rFonts w:ascii="Times New Roman" w:eastAsia="Times New Roman" w:hAnsi="Times New Roman"/>
                <w:b/>
                <w:color w:val="244061" w:themeColor="accent1" w:themeShade="80"/>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B558B2">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B558B2"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B558B2"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B558B2" w:rsidRDefault="00DB5F05" w:rsidP="00F819B4">
            <w:pPr>
              <w:spacing w:after="100" w:afterAutospacing="1"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B558B2"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Розкриття тендерних пропозицій</w:t>
            </w:r>
          </w:p>
          <w:p w:rsidR="0072400E" w:rsidRPr="00B558B2"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B558B2" w:rsidRDefault="00A640FB" w:rsidP="00F819B4">
            <w:pPr>
              <w:spacing w:after="12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558B2">
                <w:rPr>
                  <w:rFonts w:ascii="Times New Roman" w:eastAsia="Times New Roman" w:hAnsi="Times New Roman"/>
                  <w:sz w:val="24"/>
                  <w:szCs w:val="24"/>
                  <w:lang w:val="uk-UA" w:eastAsia="ru-RU"/>
                </w:rPr>
                <w:t>абзацу третього</w:t>
              </w:r>
            </w:hyperlink>
            <w:r w:rsidRPr="00B558B2">
              <w:rPr>
                <w:rFonts w:ascii="Times New Roman" w:eastAsia="Times New Roman" w:hAnsi="Times New Roman"/>
                <w:sz w:val="24"/>
                <w:szCs w:val="24"/>
                <w:lang w:val="uk-UA" w:eastAsia="ru-RU"/>
              </w:rPr>
              <w:t> частини першої та </w:t>
            </w:r>
            <w:hyperlink r:id="rId13" w:anchor="n1497" w:tgtFrame="_blank" w:history="1">
              <w:r w:rsidRPr="00B558B2">
                <w:rPr>
                  <w:rFonts w:ascii="Times New Roman" w:eastAsia="Times New Roman" w:hAnsi="Times New Roman"/>
                  <w:sz w:val="24"/>
                  <w:szCs w:val="24"/>
                  <w:lang w:val="uk-UA" w:eastAsia="ru-RU"/>
                </w:rPr>
                <w:t>абзацу другого</w:t>
              </w:r>
            </w:hyperlink>
            <w:r w:rsidRPr="00B558B2">
              <w:rPr>
                <w:rFonts w:ascii="Times New Roman" w:eastAsia="Times New Roman" w:hAnsi="Times New Roman"/>
                <w:sz w:val="24"/>
                <w:szCs w:val="24"/>
                <w:lang w:val="uk-UA" w:eastAsia="ru-RU"/>
              </w:rPr>
              <w:t> частини другої статті 28 Закону не застосовуються).</w:t>
            </w:r>
          </w:p>
          <w:p w:rsidR="00081DB4" w:rsidRPr="00B558B2" w:rsidRDefault="00081DB4" w:rsidP="00F819B4">
            <w:pPr>
              <w:spacing w:after="12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B558B2">
              <w:rPr>
                <w:rFonts w:ascii="Times New Roman" w:eastAsia="Times New Roman" w:hAnsi="Times New Roman"/>
                <w:sz w:val="24"/>
                <w:szCs w:val="24"/>
                <w:lang w:val="uk-UA" w:eastAsia="ru-RU"/>
              </w:rPr>
              <w:t>Учасник</w:t>
            </w:r>
            <w:r w:rsidRPr="00B558B2">
              <w:rPr>
                <w:rFonts w:ascii="Times New Roman" w:eastAsia="Times New Roman" w:hAnsi="Times New Roman"/>
                <w:sz w:val="24"/>
                <w:szCs w:val="24"/>
                <w:lang w:val="uk-UA" w:eastAsia="ru-RU"/>
              </w:rPr>
              <w:t xml:space="preserve">ів, крім інформації, </w:t>
            </w:r>
            <w:r w:rsidR="00E65E35" w:rsidRPr="00B558B2">
              <w:rPr>
                <w:rFonts w:ascii="Times New Roman" w:eastAsia="Times New Roman" w:hAnsi="Times New Roman"/>
                <w:sz w:val="24"/>
                <w:szCs w:val="24"/>
                <w:lang w:val="uk-UA" w:eastAsia="ru-RU"/>
              </w:rPr>
              <w:t xml:space="preserve">яка </w:t>
            </w:r>
            <w:r w:rsidRPr="00B558B2">
              <w:rPr>
                <w:rFonts w:ascii="Times New Roman" w:eastAsia="Times New Roman" w:hAnsi="Times New Roman"/>
                <w:sz w:val="24"/>
                <w:szCs w:val="24"/>
                <w:lang w:val="uk-UA" w:eastAsia="ru-RU"/>
              </w:rPr>
              <w:t>зазначен</w:t>
            </w:r>
            <w:r w:rsidR="00E65E35" w:rsidRPr="00B558B2">
              <w:rPr>
                <w:rFonts w:ascii="Times New Roman" w:eastAsia="Times New Roman" w:hAnsi="Times New Roman"/>
                <w:sz w:val="24"/>
                <w:szCs w:val="24"/>
                <w:lang w:val="uk-UA" w:eastAsia="ru-RU"/>
              </w:rPr>
              <w:t>а</w:t>
            </w:r>
            <w:r w:rsidR="00283A8E" w:rsidRPr="00B558B2">
              <w:rPr>
                <w:rFonts w:ascii="Times New Roman" w:eastAsia="Times New Roman" w:hAnsi="Times New Roman"/>
                <w:sz w:val="24"/>
                <w:szCs w:val="24"/>
                <w:lang w:val="uk-UA" w:eastAsia="ru-RU"/>
              </w:rPr>
              <w:t xml:space="preserve"> </w:t>
            </w:r>
            <w:r w:rsidRPr="00B558B2">
              <w:rPr>
                <w:rFonts w:ascii="Times New Roman" w:eastAsia="Times New Roman" w:hAnsi="Times New Roman"/>
                <w:sz w:val="24"/>
                <w:szCs w:val="24"/>
                <w:lang w:val="uk-UA" w:eastAsia="ru-RU"/>
              </w:rPr>
              <w:t>конфіденційною.</w:t>
            </w:r>
          </w:p>
          <w:p w:rsidR="00844F55" w:rsidRPr="00B558B2"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B558B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B558B2">
              <w:rPr>
                <w:rFonts w:ascii="Times New Roman" w:eastAsia="Times New Roman" w:hAnsi="Times New Roman"/>
                <w:sz w:val="24"/>
                <w:szCs w:val="24"/>
                <w:lang w:val="uk-UA" w:eastAsia="ru-RU"/>
              </w:rPr>
              <w:t>Учасник</w:t>
            </w:r>
            <w:r w:rsidRPr="00B558B2">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B558B2">
              <w:rPr>
                <w:rFonts w:ascii="Times New Roman" w:eastAsia="Times New Roman" w:hAnsi="Times New Roman"/>
                <w:sz w:val="24"/>
                <w:szCs w:val="24"/>
                <w:lang w:val="uk-UA" w:eastAsia="ru-RU"/>
              </w:rPr>
              <w:t>пунктом 4</w:t>
            </w:r>
            <w:r w:rsidR="00024187" w:rsidRPr="00B558B2">
              <w:rPr>
                <w:rFonts w:ascii="Times New Roman" w:eastAsia="Times New Roman" w:hAnsi="Times New Roman"/>
                <w:sz w:val="24"/>
                <w:szCs w:val="24"/>
                <w:lang w:val="uk-UA" w:eastAsia="ru-RU"/>
              </w:rPr>
              <w:t>7</w:t>
            </w:r>
            <w:r w:rsidR="002F18C6" w:rsidRPr="00B558B2">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B558B2" w:rsidRDefault="004F06C4" w:rsidP="00F819B4">
            <w:pPr>
              <w:spacing w:after="12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 xml:space="preserve">Критерієм оцінки є ціна </w:t>
            </w:r>
            <w:r w:rsidR="00851A99" w:rsidRPr="00B558B2">
              <w:rPr>
                <w:rFonts w:ascii="Times New Roman" w:eastAsia="Times New Roman" w:hAnsi="Times New Roman"/>
                <w:sz w:val="24"/>
                <w:szCs w:val="24"/>
                <w:lang w:val="uk-UA" w:eastAsia="ru-RU"/>
              </w:rPr>
              <w:t xml:space="preserve">– </w:t>
            </w:r>
            <w:r w:rsidR="005B751D" w:rsidRPr="00B558B2">
              <w:rPr>
                <w:rFonts w:ascii="Times New Roman" w:eastAsia="Times New Roman" w:hAnsi="Times New Roman"/>
                <w:sz w:val="24"/>
                <w:szCs w:val="24"/>
                <w:lang w:val="uk-UA" w:eastAsia="ru-RU"/>
              </w:rPr>
              <w:t>100%</w:t>
            </w:r>
          </w:p>
          <w:p w:rsidR="00117B22" w:rsidRPr="00B558B2" w:rsidRDefault="00117B22" w:rsidP="00F819B4">
            <w:pPr>
              <w:spacing w:after="12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 xml:space="preserve">Ціна, запропонована </w:t>
            </w:r>
            <w:r w:rsidR="00371571" w:rsidRPr="00B558B2">
              <w:rPr>
                <w:rFonts w:ascii="Times New Roman" w:eastAsia="Times New Roman" w:hAnsi="Times New Roman"/>
                <w:sz w:val="24"/>
                <w:szCs w:val="24"/>
                <w:lang w:val="uk-UA" w:eastAsia="ru-RU"/>
              </w:rPr>
              <w:t>Учасник</w:t>
            </w:r>
            <w:r w:rsidRPr="00B558B2">
              <w:rPr>
                <w:rFonts w:ascii="Times New Roman" w:eastAsia="Times New Roman" w:hAnsi="Times New Roman"/>
                <w:sz w:val="24"/>
                <w:szCs w:val="24"/>
                <w:lang w:val="uk-UA" w:eastAsia="ru-RU"/>
              </w:rPr>
              <w:t xml:space="preserve">ом в тендерній пропозиції, повинна враховувати всі затрати пов’язані із сплатою податків </w:t>
            </w:r>
            <w:r w:rsidRPr="000A171F">
              <w:rPr>
                <w:rFonts w:ascii="Times New Roman" w:hAnsi="Times New Roman"/>
                <w:i/>
                <w:color w:val="0070C0"/>
                <w:sz w:val="24"/>
                <w:szCs w:val="24"/>
                <w:shd w:val="clear" w:color="auto" w:fill="FFFFFF"/>
                <w:lang w:val="uk-UA"/>
              </w:rPr>
              <w:t>(</w:t>
            </w:r>
            <w:r w:rsidR="005C3ED1" w:rsidRPr="000A171F">
              <w:rPr>
                <w:rFonts w:ascii="Times New Roman" w:hAnsi="Times New Roman"/>
                <w:i/>
                <w:color w:val="0070C0"/>
                <w:sz w:val="24"/>
                <w:szCs w:val="24"/>
                <w:shd w:val="clear" w:color="auto" w:fill="FFFFFF"/>
                <w:lang w:val="uk-UA"/>
              </w:rPr>
              <w:t>надання послуг із страхування, співстрахування або перестрахування особами, які мають ліцензію на здійснення страхової діяльності відповідно до закону, а також пов'язаних з такою діяльністю послуг страхових (</w:t>
            </w:r>
            <w:proofErr w:type="spellStart"/>
            <w:r w:rsidR="005C3ED1" w:rsidRPr="000A171F">
              <w:rPr>
                <w:rFonts w:ascii="Times New Roman" w:hAnsi="Times New Roman"/>
                <w:i/>
                <w:color w:val="0070C0"/>
                <w:sz w:val="24"/>
                <w:szCs w:val="24"/>
                <w:shd w:val="clear" w:color="auto" w:fill="FFFFFF"/>
                <w:lang w:val="uk-UA"/>
              </w:rPr>
              <w:t>перестрахових</w:t>
            </w:r>
            <w:proofErr w:type="spellEnd"/>
            <w:r w:rsidR="005C3ED1" w:rsidRPr="000A171F">
              <w:rPr>
                <w:rFonts w:ascii="Times New Roman" w:hAnsi="Times New Roman"/>
                <w:i/>
                <w:color w:val="0070C0"/>
                <w:sz w:val="24"/>
                <w:szCs w:val="24"/>
                <w:shd w:val="clear" w:color="auto" w:fill="FFFFFF"/>
                <w:lang w:val="uk-UA"/>
              </w:rPr>
              <w:t>) брокерів та страхових агентів</w:t>
            </w:r>
            <w:r w:rsidR="009762E3" w:rsidRPr="000A171F">
              <w:rPr>
                <w:rFonts w:ascii="Times New Roman" w:hAnsi="Times New Roman"/>
                <w:i/>
                <w:color w:val="0070C0"/>
                <w:sz w:val="24"/>
                <w:szCs w:val="24"/>
                <w:shd w:val="clear" w:color="auto" w:fill="FFFFFF"/>
                <w:lang w:val="uk-UA"/>
              </w:rPr>
              <w:t xml:space="preserve"> </w:t>
            </w:r>
            <w:r w:rsidR="005C3ED1" w:rsidRPr="000A171F">
              <w:rPr>
                <w:rFonts w:ascii="Times New Roman" w:hAnsi="Times New Roman"/>
                <w:i/>
                <w:color w:val="0070C0"/>
                <w:sz w:val="24"/>
                <w:szCs w:val="24"/>
                <w:shd w:val="clear" w:color="auto" w:fill="FFFFFF"/>
                <w:lang w:val="uk-UA"/>
              </w:rPr>
              <w:t xml:space="preserve">не </w:t>
            </w:r>
            <w:r w:rsidR="009762E3" w:rsidRPr="000A171F">
              <w:rPr>
                <w:rFonts w:ascii="Times New Roman" w:hAnsi="Times New Roman"/>
                <w:i/>
                <w:color w:val="0070C0"/>
                <w:sz w:val="24"/>
                <w:szCs w:val="24"/>
                <w:shd w:val="clear" w:color="auto" w:fill="FFFFFF"/>
                <w:lang w:val="uk-UA"/>
              </w:rPr>
              <w:t>є об’єктом оподаткування ПДВ згідно з </w:t>
            </w:r>
            <w:hyperlink r:id="rId14" w:anchor="s196" w:tgtFrame="_blank" w:history="1">
              <w:r w:rsidR="009762E3" w:rsidRPr="000A171F">
                <w:rPr>
                  <w:rFonts w:ascii="Times New Roman" w:hAnsi="Times New Roman"/>
                  <w:i/>
                  <w:color w:val="0070C0"/>
                  <w:sz w:val="24"/>
                  <w:szCs w:val="24"/>
                  <w:shd w:val="clear" w:color="auto" w:fill="FFFFFF"/>
                  <w:lang w:val="uk-UA"/>
                </w:rPr>
                <w:t>пп.196.1.3 п.196.1 ст.196</w:t>
              </w:r>
            </w:hyperlink>
            <w:r w:rsidR="009762E3" w:rsidRPr="000A171F">
              <w:rPr>
                <w:rFonts w:ascii="Times New Roman" w:hAnsi="Times New Roman"/>
                <w:i/>
                <w:color w:val="0070C0"/>
                <w:sz w:val="24"/>
                <w:szCs w:val="24"/>
                <w:shd w:val="clear" w:color="auto" w:fill="FFFFFF"/>
                <w:lang w:val="uk-UA"/>
              </w:rPr>
              <w:t xml:space="preserve"> ПКУ</w:t>
            </w:r>
            <w:r w:rsidRPr="000A171F">
              <w:rPr>
                <w:rFonts w:ascii="Times New Roman" w:eastAsia="Times New Roman" w:hAnsi="Times New Roman"/>
                <w:i/>
                <w:color w:val="0070C0"/>
                <w:sz w:val="24"/>
                <w:szCs w:val="24"/>
                <w:lang w:val="uk-UA" w:eastAsia="ru-RU"/>
              </w:rPr>
              <w:t>)</w:t>
            </w:r>
            <w:r w:rsidRPr="000A171F">
              <w:rPr>
                <w:rFonts w:ascii="Times New Roman" w:eastAsia="Times New Roman" w:hAnsi="Times New Roman"/>
                <w:color w:val="0070C0"/>
                <w:sz w:val="24"/>
                <w:szCs w:val="24"/>
                <w:lang w:val="uk-UA" w:eastAsia="ru-RU"/>
              </w:rPr>
              <w:t>,</w:t>
            </w:r>
            <w:r w:rsidRPr="00B558B2">
              <w:rPr>
                <w:rFonts w:ascii="Times New Roman" w:eastAsia="Times New Roman" w:hAnsi="Times New Roman"/>
                <w:sz w:val="24"/>
                <w:szCs w:val="24"/>
                <w:lang w:val="uk-UA" w:eastAsia="ru-RU"/>
              </w:rPr>
              <w:t xml:space="preserve"> обов’язкових платежів та зборів, страхування, витрати пов’язані з отриманням необхідних дозволів та ліцензій</w:t>
            </w:r>
            <w:r w:rsidR="00E65E35" w:rsidRPr="00B558B2">
              <w:rPr>
                <w:rFonts w:ascii="Times New Roman" w:eastAsia="Times New Roman" w:hAnsi="Times New Roman"/>
                <w:sz w:val="24"/>
                <w:szCs w:val="24"/>
                <w:lang w:val="uk-UA" w:eastAsia="ru-RU"/>
              </w:rPr>
              <w:t>,</w:t>
            </w:r>
            <w:r w:rsidRPr="00B558B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w:t>
            </w:r>
            <w:r w:rsidRPr="00B558B2">
              <w:rPr>
                <w:rFonts w:ascii="Times New Roman" w:eastAsia="Times New Roman" w:hAnsi="Times New Roman"/>
                <w:sz w:val="24"/>
                <w:szCs w:val="24"/>
                <w:lang w:val="uk-UA" w:eastAsia="ru-RU"/>
              </w:rPr>
              <w:lastRenderedPageBreak/>
              <w:t>Законом.</w:t>
            </w:r>
          </w:p>
          <w:p w:rsidR="004F06C4" w:rsidRPr="00B558B2" w:rsidRDefault="005B751D" w:rsidP="00F819B4">
            <w:pPr>
              <w:spacing w:after="12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B558B2">
              <w:rPr>
                <w:rFonts w:ascii="Times New Roman" w:eastAsia="Times New Roman" w:hAnsi="Times New Roman"/>
                <w:sz w:val="24"/>
                <w:szCs w:val="24"/>
                <w:lang w:val="uk-UA" w:eastAsia="ru-RU"/>
              </w:rPr>
              <w:t>Замовник</w:t>
            </w:r>
            <w:r w:rsidR="00C756AD" w:rsidRPr="00B558B2">
              <w:rPr>
                <w:rFonts w:ascii="Times New Roman" w:eastAsia="Times New Roman" w:hAnsi="Times New Roman"/>
                <w:sz w:val="24"/>
                <w:szCs w:val="24"/>
                <w:lang w:val="uk-UA" w:eastAsia="ru-RU"/>
              </w:rPr>
              <w:t xml:space="preserve">ом у тендерній документації </w:t>
            </w:r>
            <w:r w:rsidR="008E409B" w:rsidRPr="00B558B2">
              <w:rPr>
                <w:rFonts w:ascii="Times New Roman" w:eastAsia="Times New Roman" w:hAnsi="Times New Roman"/>
                <w:sz w:val="24"/>
                <w:szCs w:val="24"/>
                <w:lang w:val="uk-UA" w:eastAsia="ru-RU"/>
              </w:rPr>
              <w:t>шляхом застосування електронного аукціону</w:t>
            </w:r>
            <w:r w:rsidR="003855ED" w:rsidRPr="00B558B2">
              <w:rPr>
                <w:rFonts w:ascii="Times New Roman" w:eastAsia="Times New Roman" w:hAnsi="Times New Roman"/>
                <w:sz w:val="24"/>
                <w:szCs w:val="24"/>
                <w:lang w:val="uk-UA" w:eastAsia="ru-RU"/>
              </w:rPr>
              <w:t>.</w:t>
            </w:r>
          </w:p>
          <w:p w:rsidR="001E0D6D" w:rsidRPr="00B558B2" w:rsidRDefault="001E0D6D" w:rsidP="00F819B4">
            <w:pPr>
              <w:spacing w:after="12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B558B2">
              <w:rPr>
                <w:rFonts w:ascii="Times New Roman" w:eastAsia="Times New Roman" w:hAnsi="Times New Roman"/>
                <w:sz w:val="24"/>
                <w:szCs w:val="24"/>
                <w:lang w:val="uk-UA" w:eastAsia="ru-RU"/>
              </w:rPr>
              <w:t>.</w:t>
            </w:r>
          </w:p>
          <w:p w:rsidR="00D70E27" w:rsidRPr="00B558B2"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B558B2"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B558B2"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B558B2">
              <w:rPr>
                <w:rFonts w:ascii="Times New Roman" w:eastAsia="Times New Roman" w:hAnsi="Times New Roman"/>
                <w:color w:val="000000"/>
                <w:sz w:val="24"/>
                <w:szCs w:val="24"/>
                <w:lang w:val="uk-UA"/>
              </w:rPr>
              <w:t xml:space="preserve">ії, крім інформації, визначеної </w:t>
            </w:r>
            <w:hyperlink r:id="rId15" w:anchor="n584" w:history="1">
              <w:r w:rsidRPr="00B558B2">
                <w:rPr>
                  <w:rFonts w:ascii="Times New Roman" w:eastAsia="Times New Roman" w:hAnsi="Times New Roman"/>
                  <w:color w:val="000000"/>
                  <w:sz w:val="24"/>
                  <w:szCs w:val="24"/>
                  <w:lang w:val="uk-UA"/>
                </w:rPr>
                <w:t>пунктом 40</w:t>
              </w:r>
            </w:hyperlink>
            <w:r w:rsidR="006C3C96" w:rsidRPr="00B558B2">
              <w:rPr>
                <w:lang w:val="uk-UA"/>
              </w:rPr>
              <w:t xml:space="preserve"> </w:t>
            </w:r>
            <w:r w:rsidRPr="00B558B2">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B558B2">
              <w:rPr>
                <w:rFonts w:ascii="Times New Roman" w:eastAsia="Times New Roman" w:hAnsi="Times New Roman"/>
                <w:color w:val="000000"/>
                <w:sz w:val="24"/>
                <w:szCs w:val="24"/>
                <w:lang w:val="uk-UA"/>
              </w:rPr>
              <w:t xml:space="preserve">люднюється відповідно до частин </w:t>
            </w:r>
            <w:hyperlink r:id="rId16" w:anchor="n1499" w:tgtFrame="_blank" w:history="1">
              <w:r w:rsidRPr="00B558B2">
                <w:rPr>
                  <w:rFonts w:ascii="Times New Roman" w:eastAsia="Times New Roman" w:hAnsi="Times New Roman"/>
                  <w:color w:val="000000"/>
                  <w:sz w:val="24"/>
                  <w:szCs w:val="24"/>
                  <w:lang w:val="uk-UA"/>
                </w:rPr>
                <w:t>третьої</w:t>
              </w:r>
            </w:hyperlink>
            <w:r w:rsidR="003E0E53" w:rsidRPr="00B558B2">
              <w:rPr>
                <w:rFonts w:ascii="Times New Roman" w:eastAsia="Times New Roman" w:hAnsi="Times New Roman"/>
                <w:color w:val="000000"/>
                <w:sz w:val="24"/>
                <w:szCs w:val="24"/>
                <w:lang w:val="uk-UA"/>
              </w:rPr>
              <w:t xml:space="preserve"> та </w:t>
            </w:r>
            <w:hyperlink r:id="rId17" w:anchor="n1500" w:tgtFrame="_blank" w:history="1">
              <w:r w:rsidRPr="00B558B2">
                <w:rPr>
                  <w:rFonts w:ascii="Times New Roman" w:eastAsia="Times New Roman" w:hAnsi="Times New Roman"/>
                  <w:color w:val="000000"/>
                  <w:sz w:val="24"/>
                  <w:szCs w:val="24"/>
                  <w:lang w:val="uk-UA"/>
                </w:rPr>
                <w:t>четвертої</w:t>
              </w:r>
            </w:hyperlink>
            <w:r w:rsidR="00B558B2">
              <w:rPr>
                <w:lang w:val="uk-UA"/>
              </w:rPr>
              <w:t xml:space="preserve"> </w:t>
            </w:r>
            <w:r w:rsidRPr="00B558B2">
              <w:rPr>
                <w:rFonts w:ascii="Times New Roman" w:eastAsia="Times New Roman" w:hAnsi="Times New Roman"/>
                <w:color w:val="000000"/>
                <w:sz w:val="24"/>
                <w:szCs w:val="24"/>
                <w:lang w:val="uk-UA"/>
              </w:rPr>
              <w:t xml:space="preserve">статті 28 Закону. </w:t>
            </w:r>
          </w:p>
          <w:p w:rsidR="001E0D6D" w:rsidRPr="00B558B2"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B558B2">
              <w:rPr>
                <w:rFonts w:ascii="Times New Roman" w:eastAsia="Times New Roman" w:hAnsi="Times New Roman"/>
                <w:color w:val="000000"/>
                <w:sz w:val="24"/>
                <w:szCs w:val="24"/>
                <w:lang w:val="uk-UA"/>
              </w:rPr>
              <w:t xml:space="preserve">тті 29 Закону (положення частин </w:t>
            </w:r>
            <w:hyperlink r:id="rId18" w:anchor="n1513" w:tgtFrame="_blank" w:history="1">
              <w:r w:rsidRPr="00B558B2">
                <w:rPr>
                  <w:rFonts w:ascii="Times New Roman" w:eastAsia="Times New Roman" w:hAnsi="Times New Roman"/>
                  <w:color w:val="000000"/>
                  <w:sz w:val="24"/>
                  <w:szCs w:val="24"/>
                  <w:lang w:val="uk-UA"/>
                </w:rPr>
                <w:t>другої</w:t>
              </w:r>
            </w:hyperlink>
            <w:r w:rsidR="003E0E53" w:rsidRPr="00B558B2">
              <w:rPr>
                <w:rFonts w:ascii="Times New Roman" w:eastAsia="Times New Roman" w:hAnsi="Times New Roman"/>
                <w:color w:val="000000"/>
                <w:sz w:val="24"/>
                <w:szCs w:val="24"/>
                <w:lang w:val="uk-UA"/>
              </w:rPr>
              <w:t xml:space="preserve">, п’ятої - дев’ятої, одинадцятої, </w:t>
            </w:r>
            <w:r w:rsidRPr="00B558B2">
              <w:rPr>
                <w:rFonts w:ascii="Times New Roman" w:eastAsia="Times New Roman" w:hAnsi="Times New Roman"/>
                <w:color w:val="000000"/>
                <w:sz w:val="24"/>
                <w:szCs w:val="24"/>
                <w:lang w:val="uk-UA"/>
              </w:rPr>
              <w:t>дванадцятої,</w:t>
            </w:r>
            <w:r w:rsidR="006C3C96" w:rsidRPr="00B558B2">
              <w:rPr>
                <w:rFonts w:ascii="Times New Roman" w:eastAsia="Times New Roman" w:hAnsi="Times New Roman"/>
                <w:color w:val="000000"/>
                <w:sz w:val="24"/>
                <w:szCs w:val="24"/>
                <w:lang w:val="uk-UA"/>
              </w:rPr>
              <w:t xml:space="preserve"> </w:t>
            </w:r>
            <w:hyperlink r:id="rId19" w:anchor="n1543" w:tgtFrame="_blank" w:history="1">
              <w:r w:rsidRPr="00B558B2">
                <w:rPr>
                  <w:rFonts w:ascii="Times New Roman" w:eastAsia="Times New Roman" w:hAnsi="Times New Roman"/>
                  <w:color w:val="000000"/>
                  <w:sz w:val="24"/>
                  <w:szCs w:val="24"/>
                  <w:lang w:val="uk-UA"/>
                </w:rPr>
                <w:t>чотирнадцятої</w:t>
              </w:r>
            </w:hyperlink>
            <w:r w:rsidR="003E0E53" w:rsidRPr="00B558B2">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B558B2">
                <w:rPr>
                  <w:rFonts w:ascii="Times New Roman" w:eastAsia="Times New Roman" w:hAnsi="Times New Roman"/>
                  <w:color w:val="000000"/>
                  <w:sz w:val="24"/>
                  <w:szCs w:val="24"/>
                  <w:lang w:val="uk-UA"/>
                </w:rPr>
                <w:t>другого</w:t>
              </w:r>
            </w:hyperlink>
            <w:r w:rsidR="003E0E53" w:rsidRPr="00B558B2">
              <w:rPr>
                <w:rFonts w:ascii="Times New Roman" w:eastAsia="Times New Roman" w:hAnsi="Times New Roman"/>
                <w:color w:val="000000"/>
                <w:sz w:val="24"/>
                <w:szCs w:val="24"/>
                <w:lang w:val="uk-UA"/>
              </w:rPr>
              <w:t xml:space="preserve"> і </w:t>
            </w:r>
            <w:hyperlink r:id="rId21" w:anchor="n1551" w:tgtFrame="_blank" w:history="1">
              <w:r w:rsidRPr="00B558B2">
                <w:rPr>
                  <w:rFonts w:ascii="Times New Roman" w:eastAsia="Times New Roman" w:hAnsi="Times New Roman"/>
                  <w:color w:val="000000"/>
                  <w:sz w:val="24"/>
                  <w:szCs w:val="24"/>
                  <w:lang w:val="uk-UA"/>
                </w:rPr>
                <w:t>третього</w:t>
              </w:r>
            </w:hyperlink>
            <w:r w:rsidR="006C3C96" w:rsidRPr="00B558B2">
              <w:rPr>
                <w:lang w:val="uk-UA"/>
              </w:rPr>
              <w:t xml:space="preserve"> </w:t>
            </w:r>
            <w:r w:rsidRPr="00B558B2">
              <w:rPr>
                <w:rFonts w:ascii="Times New Roman" w:eastAsia="Times New Roman" w:hAnsi="Times New Roman"/>
                <w:color w:val="000000"/>
                <w:sz w:val="24"/>
                <w:szCs w:val="24"/>
                <w:lang w:val="uk-UA"/>
              </w:rPr>
              <w:t>частини п’ятнадцятої статті 29 Закону не застосо</w:t>
            </w:r>
            <w:r w:rsidR="003E0E53" w:rsidRPr="00B558B2">
              <w:rPr>
                <w:rFonts w:ascii="Times New Roman" w:eastAsia="Times New Roman" w:hAnsi="Times New Roman"/>
                <w:color w:val="000000"/>
                <w:sz w:val="24"/>
                <w:szCs w:val="24"/>
                <w:lang w:val="uk-UA"/>
              </w:rPr>
              <w:t xml:space="preserve">вуються) з урахуванням положень </w:t>
            </w:r>
            <w:hyperlink r:id="rId22" w:anchor="n588" w:history="1">
              <w:r w:rsidRPr="00B558B2">
                <w:rPr>
                  <w:rFonts w:ascii="Times New Roman" w:eastAsia="Times New Roman" w:hAnsi="Times New Roman"/>
                  <w:color w:val="000000"/>
                  <w:sz w:val="24"/>
                  <w:szCs w:val="24"/>
                  <w:lang w:val="uk-UA"/>
                </w:rPr>
                <w:t>пункту 43</w:t>
              </w:r>
            </w:hyperlink>
            <w:r w:rsidR="006C3C96" w:rsidRPr="00B558B2">
              <w:rPr>
                <w:lang w:val="uk-UA"/>
              </w:rPr>
              <w:t xml:space="preserve"> </w:t>
            </w:r>
            <w:r w:rsidRPr="00B558B2">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B558B2"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B558B2">
              <w:rPr>
                <w:rFonts w:ascii="Times New Roman" w:eastAsia="Times New Roman" w:hAnsi="Times New Roman"/>
                <w:b/>
                <w:color w:val="000000"/>
                <w:sz w:val="24"/>
                <w:szCs w:val="24"/>
                <w:lang w:val="uk-UA"/>
              </w:rPr>
              <w:t>п’яти робочих днів</w:t>
            </w:r>
            <w:r w:rsidRPr="00B558B2">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B558B2"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У разі продовження строку замовник оприлюднює</w:t>
            </w:r>
            <w:r w:rsidR="00B558B2">
              <w:rPr>
                <w:rFonts w:ascii="Times New Roman" w:eastAsia="Times New Roman" w:hAnsi="Times New Roman"/>
                <w:color w:val="000000"/>
                <w:sz w:val="24"/>
                <w:szCs w:val="24"/>
                <w:lang w:val="uk-UA"/>
              </w:rPr>
              <w:t xml:space="preserve"> </w:t>
            </w:r>
            <w:r w:rsidRPr="00B558B2">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C604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B558B2" w:rsidRDefault="00DA7F5B" w:rsidP="00F819B4">
            <w:pPr>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B558B2">
              <w:rPr>
                <w:rFonts w:ascii="Times New Roman" w:eastAsia="Times New Roman" w:hAnsi="Times New Roman"/>
                <w:color w:val="000000"/>
                <w:sz w:val="24"/>
                <w:szCs w:val="24"/>
                <w:lang w:val="uk-UA"/>
              </w:rPr>
              <w:t>"</w:t>
            </w:r>
            <w:r w:rsidRPr="00B558B2">
              <w:rPr>
                <w:rFonts w:ascii="Times New Roman" w:eastAsia="Times New Roman" w:hAnsi="Times New Roman"/>
                <w:color w:val="000000"/>
                <w:sz w:val="24"/>
                <w:szCs w:val="24"/>
                <w:lang w:val="uk-UA"/>
              </w:rPr>
              <w:t>аномально низька ціна тендерної пропозиції</w:t>
            </w:r>
            <w:r w:rsidR="00E17688" w:rsidRPr="00B558B2">
              <w:rPr>
                <w:rFonts w:ascii="Times New Roman" w:eastAsia="Times New Roman" w:hAnsi="Times New Roman"/>
                <w:color w:val="000000"/>
                <w:sz w:val="24"/>
                <w:szCs w:val="24"/>
                <w:lang w:val="uk-UA"/>
              </w:rPr>
              <w:t>"</w:t>
            </w:r>
            <w:r w:rsidRPr="00B558B2">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B558B2">
              <w:rPr>
                <w:rFonts w:ascii="Times New Roman" w:eastAsia="Times New Roman" w:hAnsi="Times New Roman"/>
                <w:color w:val="000000"/>
                <w:sz w:val="24"/>
                <w:szCs w:val="24"/>
                <w:lang w:val="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чи послуг тендерної пропозиції.</w:t>
            </w:r>
          </w:p>
          <w:p w:rsidR="00F044DD" w:rsidRPr="00B558B2"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B558B2">
              <w:rPr>
                <w:rFonts w:ascii="Times New Roman" w:eastAsia="Times New Roman" w:hAnsi="Times New Roman"/>
                <w:sz w:val="24"/>
                <w:szCs w:val="24"/>
                <w:lang w:val="uk-UA" w:eastAsia="ru-RU"/>
              </w:rPr>
              <w:t>Замовник</w:t>
            </w:r>
            <w:r w:rsidR="00E90D01" w:rsidRPr="00B558B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558B2">
              <w:rPr>
                <w:rFonts w:ascii="Times New Roman" w:eastAsia="Times New Roman" w:hAnsi="Times New Roman"/>
                <w:sz w:val="24"/>
                <w:szCs w:val="24"/>
                <w:lang w:val="uk-UA" w:eastAsia="ru-RU"/>
              </w:rPr>
              <w:t>Учасник</w:t>
            </w:r>
            <w:r w:rsidR="00E90D01" w:rsidRPr="00B558B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B558B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B558B2"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B558B2">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B558B2">
              <w:rPr>
                <w:rFonts w:ascii="Times New Roman" w:eastAsia="Times New Roman" w:hAnsi="Times New Roman"/>
                <w:color w:val="000000"/>
                <w:sz w:val="24"/>
                <w:szCs w:val="24"/>
                <w:lang w:val="uk-UA"/>
              </w:rPr>
              <w:t>у</w:t>
            </w:r>
            <w:r w:rsidR="00B558B2">
              <w:rPr>
                <w:rFonts w:ascii="Times New Roman" w:eastAsia="Times New Roman" w:hAnsi="Times New Roman"/>
                <w:color w:val="000000"/>
                <w:sz w:val="24"/>
                <w:szCs w:val="24"/>
                <w:lang w:val="uk-UA"/>
              </w:rPr>
              <w:t xml:space="preserve"> </w:t>
            </w:r>
            <w:r w:rsidRPr="00B558B2">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B558B2">
              <w:rPr>
                <w:rFonts w:ascii="Times New Roman" w:eastAsia="Times New Roman" w:hAnsi="Times New Roman"/>
                <w:sz w:val="24"/>
                <w:szCs w:val="24"/>
                <w:lang w:val="uk-UA"/>
              </w:rPr>
              <w:t>у</w:t>
            </w:r>
            <w:r w:rsidRPr="00B558B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B558B2">
              <w:rPr>
                <w:rFonts w:ascii="Times New Roman" w:eastAsia="Times New Roman" w:hAnsi="Times New Roman"/>
                <w:color w:val="000000"/>
                <w:sz w:val="24"/>
                <w:szCs w:val="24"/>
                <w:lang w:val="uk-UA"/>
              </w:rPr>
              <w:t>ненакладення</w:t>
            </w:r>
            <w:proofErr w:type="spellEnd"/>
            <w:r w:rsidRPr="00B558B2">
              <w:rPr>
                <w:rFonts w:ascii="Times New Roman" w:eastAsia="Times New Roman" w:hAnsi="Times New Roman"/>
                <w:color w:val="000000"/>
                <w:sz w:val="24"/>
                <w:szCs w:val="24"/>
                <w:lang w:val="uk-UA"/>
              </w:rPr>
              <w:t xml:space="preserve"> електронного підпису.</w:t>
            </w:r>
          </w:p>
          <w:p w:rsidR="00E01114" w:rsidRPr="00B558B2" w:rsidRDefault="00E01114" w:rsidP="00F819B4">
            <w:pPr>
              <w:spacing w:after="0" w:line="240" w:lineRule="auto"/>
              <w:jc w:val="both"/>
              <w:rPr>
                <w:rFonts w:ascii="Times New Roman" w:eastAsia="Times New Roman" w:hAnsi="Times New Roman"/>
                <w:sz w:val="24"/>
                <w:szCs w:val="24"/>
                <w:lang w:val="uk-UA" w:eastAsia="ru-RU"/>
              </w:rPr>
            </w:pPr>
            <w:r w:rsidRPr="00B558B2">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B558B2" w:rsidRDefault="00E01114" w:rsidP="00F819B4">
            <w:pPr>
              <w:pStyle w:val="af5"/>
              <w:jc w:val="both"/>
              <w:rPr>
                <w:rFonts w:ascii="Times New Roman" w:eastAsia="Times New Roman" w:hAnsi="Times New Roman" w:cs="Times New Roman"/>
                <w:sz w:val="24"/>
                <w:szCs w:val="24"/>
                <w:lang w:val="uk-UA" w:eastAsia="ru-RU"/>
              </w:rPr>
            </w:pPr>
            <w:r w:rsidRPr="00B558B2">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B558B2" w:rsidRDefault="00E01114" w:rsidP="00F819B4">
            <w:pPr>
              <w:pStyle w:val="af5"/>
              <w:jc w:val="both"/>
              <w:rPr>
                <w:rFonts w:ascii="Times New Roman" w:eastAsia="Times New Roman" w:hAnsi="Times New Roman" w:cs="Times New Roman"/>
                <w:sz w:val="24"/>
                <w:szCs w:val="24"/>
                <w:lang w:val="uk-UA" w:eastAsia="ru-RU"/>
              </w:rPr>
            </w:pPr>
            <w:r w:rsidRPr="00B558B2">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B558B2" w:rsidRDefault="00E01114" w:rsidP="00F819B4">
            <w:pPr>
              <w:pStyle w:val="af5"/>
              <w:jc w:val="both"/>
              <w:rPr>
                <w:rFonts w:ascii="Times New Roman" w:eastAsia="Times New Roman" w:hAnsi="Times New Roman" w:cs="Times New Roman"/>
                <w:color w:val="FF0066"/>
                <w:sz w:val="24"/>
                <w:szCs w:val="24"/>
                <w:lang w:val="uk-UA" w:eastAsia="ru-RU"/>
              </w:rPr>
            </w:pPr>
            <w:r w:rsidRPr="00B558B2">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F819B4">
            <w:pPr>
              <w:pStyle w:val="rvps2"/>
              <w:shd w:val="clear" w:color="auto" w:fill="FFFFFF"/>
              <w:spacing w:before="0" w:beforeAutospacing="0" w:after="12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A67FAB" w:rsidRDefault="00DA7F5B" w:rsidP="00F819B4">
            <w:pPr>
              <w:pStyle w:val="rvps2"/>
              <w:shd w:val="clear" w:color="auto" w:fill="FFFFFF"/>
              <w:spacing w:before="0" w:beforeAutospacing="0" w:after="150" w:afterAutospacing="0"/>
              <w:jc w:val="both"/>
              <w:rPr>
                <w:lang w:val="uk-UA"/>
              </w:rPr>
            </w:pPr>
            <w:bookmarkStart w:id="19" w:name="n135"/>
            <w:bookmarkEnd w:id="19"/>
            <w:r w:rsidRPr="009D556E">
              <w:rPr>
                <w:lang w:val="uk-UA"/>
              </w:rPr>
              <w:t>1) учасник процедури закупівлі:</w:t>
            </w:r>
          </w:p>
          <w:p w:rsidR="00DA7F5B" w:rsidRPr="00A67FAB" w:rsidRDefault="006711BE" w:rsidP="00F819B4">
            <w:pPr>
              <w:pStyle w:val="rvps2"/>
              <w:shd w:val="clear" w:color="auto" w:fill="FFFFFF"/>
              <w:spacing w:before="0" w:beforeAutospacing="0" w:after="150" w:afterAutospacing="0"/>
              <w:jc w:val="both"/>
              <w:rPr>
                <w:lang w:val="uk-UA"/>
              </w:rPr>
            </w:pPr>
            <w:bookmarkStart w:id="20" w:name="n593"/>
            <w:bookmarkEnd w:id="20"/>
            <w:r w:rsidRPr="00A67FAB">
              <w:rPr>
                <w:lang w:val="uk-UA"/>
              </w:rPr>
              <w:t>- </w:t>
            </w:r>
            <w:r w:rsidR="00DA7F5B" w:rsidRPr="00A67FAB">
              <w:rPr>
                <w:lang w:val="uk-UA"/>
              </w:rPr>
              <w:t>підпадає під підстави, встановлені пунктом 47 </w:t>
            </w:r>
            <w:r w:rsidR="00406F29" w:rsidRPr="00A67FAB">
              <w:rPr>
                <w:lang w:val="uk-UA"/>
              </w:rPr>
              <w:t>Особливостей</w:t>
            </w:r>
            <w:r w:rsidR="00DA7F5B" w:rsidRPr="00A67FAB">
              <w:rPr>
                <w:lang w:val="uk-UA"/>
              </w:rPr>
              <w:t>;</w:t>
            </w:r>
          </w:p>
          <w:p w:rsidR="00DA7F5B" w:rsidRPr="00A67FAB" w:rsidRDefault="006711BE" w:rsidP="00F819B4">
            <w:pPr>
              <w:pStyle w:val="rvps2"/>
              <w:shd w:val="clear" w:color="auto" w:fill="FFFFFF"/>
              <w:spacing w:before="0" w:beforeAutospacing="0" w:after="150" w:afterAutospacing="0"/>
              <w:jc w:val="both"/>
              <w:rPr>
                <w:lang w:val="uk-UA"/>
              </w:rPr>
            </w:pPr>
            <w:bookmarkStart w:id="21" w:name="n594"/>
            <w:bookmarkEnd w:id="21"/>
            <w:r w:rsidRPr="00A67FAB">
              <w:rPr>
                <w:lang w:val="uk-UA"/>
              </w:rPr>
              <w:t>- </w:t>
            </w:r>
            <w:r w:rsidR="00DA7F5B" w:rsidRPr="00A67FAB">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A67FAB">
              <w:rPr>
                <w:lang w:val="uk-UA"/>
              </w:rPr>
              <w:lastRenderedPageBreak/>
              <w:t>Особливостей</w:t>
            </w:r>
            <w:r w:rsidR="00DA7F5B" w:rsidRPr="00A67FAB">
              <w:rPr>
                <w:lang w:val="uk-UA"/>
              </w:rPr>
              <w:t>;</w:t>
            </w:r>
          </w:p>
          <w:p w:rsidR="00DA7F5B" w:rsidRPr="00A67FAB" w:rsidRDefault="006711BE" w:rsidP="00F819B4">
            <w:pPr>
              <w:pStyle w:val="rvps2"/>
              <w:shd w:val="clear" w:color="auto" w:fill="FFFFFF"/>
              <w:spacing w:before="0" w:beforeAutospacing="0" w:after="150" w:afterAutospacing="0"/>
              <w:jc w:val="both"/>
              <w:rPr>
                <w:lang w:val="uk-UA"/>
              </w:rPr>
            </w:pPr>
            <w:bookmarkStart w:id="22" w:name="n595"/>
            <w:bookmarkEnd w:id="22"/>
            <w:r w:rsidRPr="00A67FAB">
              <w:rPr>
                <w:lang w:val="uk-UA"/>
              </w:rPr>
              <w:t>- </w:t>
            </w:r>
            <w:r w:rsidR="00DA7F5B" w:rsidRPr="00A67FAB">
              <w:rPr>
                <w:lang w:val="uk-UA"/>
              </w:rPr>
              <w:t>не надав забезпечення тендерної пропозиції, якщо таке забезпечення вимагалося замовником;</w:t>
            </w:r>
          </w:p>
          <w:p w:rsidR="00DA7F5B" w:rsidRPr="00A67FAB" w:rsidRDefault="006711BE" w:rsidP="00F819B4">
            <w:pPr>
              <w:pStyle w:val="rvps2"/>
              <w:shd w:val="clear" w:color="auto" w:fill="FFFFFF"/>
              <w:spacing w:before="0" w:beforeAutospacing="0" w:after="150" w:afterAutospacing="0"/>
              <w:jc w:val="both"/>
              <w:rPr>
                <w:lang w:val="uk-UA"/>
              </w:rPr>
            </w:pPr>
            <w:bookmarkStart w:id="23" w:name="n596"/>
            <w:bookmarkEnd w:id="23"/>
            <w:r w:rsidRPr="00A67FAB">
              <w:rPr>
                <w:lang w:val="uk-UA"/>
              </w:rPr>
              <w:t>- </w:t>
            </w:r>
            <w:r w:rsidR="00DA7F5B" w:rsidRPr="00A67FAB">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A67FAB" w:rsidRDefault="006711BE" w:rsidP="00F819B4">
            <w:pPr>
              <w:pStyle w:val="rvps2"/>
              <w:shd w:val="clear" w:color="auto" w:fill="FFFFFF"/>
              <w:spacing w:before="0" w:beforeAutospacing="0" w:after="150" w:afterAutospacing="0"/>
              <w:jc w:val="both"/>
              <w:rPr>
                <w:lang w:val="uk-UA"/>
              </w:rPr>
            </w:pPr>
            <w:bookmarkStart w:id="24" w:name="n597"/>
            <w:bookmarkEnd w:id="24"/>
            <w:r w:rsidRPr="00A67FAB">
              <w:rPr>
                <w:lang w:val="uk-UA"/>
              </w:rPr>
              <w:t>- </w:t>
            </w:r>
            <w:r w:rsidR="00DA7F5B" w:rsidRPr="00A67FAB">
              <w:rPr>
                <w:lang w:val="uk-UA"/>
              </w:rPr>
              <w:t>не надав обґрунтування аномально низької ціни тендерної пропозиції протягом строку, визначеного </w:t>
            </w:r>
            <w:hyperlink r:id="rId23" w:anchor="n1543" w:tgtFrame="_blank" w:history="1">
              <w:r w:rsidR="00DA7F5B" w:rsidRPr="00A67FAB">
                <w:rPr>
                  <w:rStyle w:val="a8"/>
                  <w:color w:val="auto"/>
                  <w:lang w:val="uk-UA"/>
                </w:rPr>
                <w:t>абзацом першим</w:t>
              </w:r>
            </w:hyperlink>
            <w:r w:rsidR="00DA7F5B" w:rsidRPr="00A67FAB">
              <w:rPr>
                <w:lang w:val="uk-UA"/>
              </w:rPr>
              <w:t> частини чотирнадцятої статті 29 Закону/</w:t>
            </w:r>
            <w:hyperlink r:id="rId24" w:anchor="n581" w:history="1">
              <w:r w:rsidR="00DA7F5B" w:rsidRPr="00A67FAB">
                <w:rPr>
                  <w:rStyle w:val="a8"/>
                  <w:color w:val="auto"/>
                  <w:lang w:val="uk-UA"/>
                </w:rPr>
                <w:t>абзацом дев’ятим</w:t>
              </w:r>
            </w:hyperlink>
            <w:r w:rsidR="00DA7F5B" w:rsidRPr="00A67FAB">
              <w:rPr>
                <w:lang w:val="uk-UA"/>
              </w:rPr>
              <w:t xml:space="preserve"> пункту 37 </w:t>
            </w:r>
            <w:r w:rsidR="00406F29" w:rsidRPr="00A67FAB">
              <w:rPr>
                <w:lang w:val="uk-UA"/>
              </w:rPr>
              <w:t>Особливостей</w:t>
            </w:r>
            <w:r w:rsidR="00DA7F5B" w:rsidRPr="00A67FAB">
              <w:rPr>
                <w:lang w:val="uk-UA"/>
              </w:rPr>
              <w:t>;</w:t>
            </w:r>
          </w:p>
          <w:p w:rsidR="00DA7F5B" w:rsidRPr="00A67FAB" w:rsidRDefault="006711BE" w:rsidP="00F819B4">
            <w:pPr>
              <w:pStyle w:val="rvps2"/>
              <w:shd w:val="clear" w:color="auto" w:fill="FFFFFF"/>
              <w:spacing w:before="0" w:beforeAutospacing="0" w:after="150" w:afterAutospacing="0"/>
              <w:jc w:val="both"/>
              <w:rPr>
                <w:lang w:val="uk-UA"/>
              </w:rPr>
            </w:pPr>
            <w:bookmarkStart w:id="25" w:name="n598"/>
            <w:bookmarkEnd w:id="25"/>
            <w:r w:rsidRPr="00A67FAB">
              <w:rPr>
                <w:lang w:val="uk-UA"/>
              </w:rPr>
              <w:t>- </w:t>
            </w:r>
            <w:r w:rsidR="00DA7F5B" w:rsidRPr="00A67FAB">
              <w:rPr>
                <w:lang w:val="uk-UA"/>
              </w:rPr>
              <w:t>визначив конфіденційною інформацію, що не може бути визначена як конфіденційна відповідно до вимог </w:t>
            </w:r>
            <w:hyperlink r:id="rId25" w:anchor="n584" w:history="1">
              <w:r w:rsidR="00DA7F5B" w:rsidRPr="00A67FAB">
                <w:rPr>
                  <w:rStyle w:val="a8"/>
                  <w:color w:val="auto"/>
                  <w:lang w:val="uk-UA"/>
                </w:rPr>
                <w:t>пункту 40</w:t>
              </w:r>
            </w:hyperlink>
            <w:r w:rsidR="00DA7F5B" w:rsidRPr="00A67FAB">
              <w:rPr>
                <w:lang w:val="uk-UA"/>
              </w:rPr>
              <w:t> </w:t>
            </w:r>
            <w:r w:rsidR="00406F29" w:rsidRPr="00A67FAB">
              <w:rPr>
                <w:lang w:val="uk-UA"/>
              </w:rPr>
              <w:t>Особливостей</w:t>
            </w:r>
            <w:r w:rsidR="00DA7F5B" w:rsidRPr="00A67FAB">
              <w:rPr>
                <w:lang w:val="uk-UA"/>
              </w:rPr>
              <w:t>;</w:t>
            </w:r>
          </w:p>
          <w:p w:rsidR="00DA7F5B" w:rsidRPr="00A67FAB" w:rsidRDefault="006711BE" w:rsidP="00F819B4">
            <w:pPr>
              <w:pStyle w:val="rvps2"/>
              <w:shd w:val="clear" w:color="auto" w:fill="FFFFFF"/>
              <w:spacing w:before="0" w:beforeAutospacing="0" w:after="150" w:afterAutospacing="0"/>
              <w:jc w:val="both"/>
              <w:rPr>
                <w:lang w:val="uk-UA"/>
              </w:rPr>
            </w:pPr>
            <w:bookmarkStart w:id="26" w:name="n599"/>
            <w:bookmarkEnd w:id="26"/>
            <w:r w:rsidRPr="00A67FAB">
              <w:rPr>
                <w:lang w:val="uk-UA"/>
              </w:rPr>
              <w:t>- </w:t>
            </w:r>
            <w:r w:rsidR="00DA7F5B" w:rsidRPr="00A67FAB">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A67FAB">
              <w:rPr>
                <w:lang w:val="uk-UA"/>
              </w:rPr>
              <w:t>бенефіціарним</w:t>
            </w:r>
            <w:proofErr w:type="spellEnd"/>
            <w:r w:rsidR="00DA7F5B" w:rsidRPr="00A67FA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A67FAB">
              <w:rPr>
                <w:lang w:val="uk-UA"/>
              </w:rPr>
              <w:t>"</w:t>
            </w:r>
            <w:r w:rsidR="00DA7F5B" w:rsidRPr="00A67FAB">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A67FAB">
              <w:rPr>
                <w:lang w:val="uk-UA"/>
              </w:rPr>
              <w:t>"</w:t>
            </w:r>
            <w:r w:rsidR="00DA7F5B" w:rsidRPr="00A67FAB">
              <w:rPr>
                <w:lang w:val="uk-UA"/>
              </w:rPr>
              <w:t>Про публічні закупівлі</w:t>
            </w:r>
            <w:r w:rsidR="00E17688" w:rsidRPr="00A67FAB">
              <w:rPr>
                <w:lang w:val="uk-UA"/>
              </w:rPr>
              <w:t>"</w:t>
            </w:r>
            <w:r w:rsidR="00DA7F5B" w:rsidRPr="00A67FAB">
              <w:rPr>
                <w:lang w:val="uk-UA"/>
              </w:rPr>
              <w:t>, на період дії правового режиму воєнного стану в Україні та протягом 90 днів з дня його припинення або скасування</w:t>
            </w:r>
            <w:r w:rsidR="00E17688" w:rsidRPr="00A67FAB">
              <w:rPr>
                <w:lang w:val="uk-UA"/>
              </w:rPr>
              <w:t>"</w:t>
            </w:r>
            <w:r w:rsidR="00DA7F5B" w:rsidRPr="00A67FAB">
              <w:rPr>
                <w:lang w:val="uk-UA"/>
              </w:rPr>
              <w:t xml:space="preserve"> (Офіційний вісник України, 2022 р., № 84, ст. 5176);</w:t>
            </w:r>
          </w:p>
          <w:p w:rsidR="00DA7F5B" w:rsidRPr="00A67FAB" w:rsidRDefault="00DA7F5B" w:rsidP="00F819B4">
            <w:pPr>
              <w:pStyle w:val="rvps2"/>
              <w:shd w:val="clear" w:color="auto" w:fill="FFFFFF"/>
              <w:spacing w:before="0" w:beforeAutospacing="0" w:after="150" w:afterAutospacing="0"/>
              <w:jc w:val="both"/>
              <w:rPr>
                <w:lang w:val="uk-UA"/>
              </w:rPr>
            </w:pPr>
            <w:bookmarkStart w:id="27" w:name="n600"/>
            <w:bookmarkEnd w:id="27"/>
            <w:r w:rsidRPr="00A67FAB">
              <w:rPr>
                <w:lang w:val="uk-UA"/>
              </w:rPr>
              <w:t>2) тендерна пропозиція:</w:t>
            </w:r>
          </w:p>
          <w:p w:rsidR="00DA7F5B" w:rsidRPr="00A67FAB" w:rsidRDefault="006711BE" w:rsidP="00F819B4">
            <w:pPr>
              <w:pStyle w:val="rvps2"/>
              <w:shd w:val="clear" w:color="auto" w:fill="FFFFFF"/>
              <w:spacing w:before="0" w:beforeAutospacing="0" w:after="150" w:afterAutospacing="0"/>
              <w:jc w:val="both"/>
              <w:rPr>
                <w:lang w:val="uk-UA"/>
              </w:rPr>
            </w:pPr>
            <w:bookmarkStart w:id="28" w:name="n601"/>
            <w:bookmarkEnd w:id="28"/>
            <w:r w:rsidRPr="00A67FAB">
              <w:rPr>
                <w:lang w:val="uk-UA"/>
              </w:rPr>
              <w:t>- </w:t>
            </w:r>
            <w:r w:rsidR="00DA7F5B" w:rsidRPr="00A67FAB">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DA7F5B" w:rsidRPr="00A67FAB">
              <w:rPr>
                <w:lang w:val="uk-UA"/>
              </w:rPr>
              <w:lastRenderedPageBreak/>
              <w:t>може бути усунена учасником процедури закупі</w:t>
            </w:r>
            <w:r w:rsidR="006C3C96" w:rsidRPr="00A67FAB">
              <w:rPr>
                <w:lang w:val="uk-UA"/>
              </w:rPr>
              <w:t>влі відповідно до п</w:t>
            </w:r>
            <w:r w:rsidR="00DA7F5B" w:rsidRPr="00A67FAB">
              <w:rPr>
                <w:lang w:val="uk-UA"/>
              </w:rPr>
              <w:t xml:space="preserve">ункту 43  </w:t>
            </w:r>
            <w:r w:rsidR="00406F29" w:rsidRPr="00A67FAB">
              <w:rPr>
                <w:lang w:val="uk-UA"/>
              </w:rPr>
              <w:t>Особливостей</w:t>
            </w:r>
            <w:r w:rsidR="00DA7F5B" w:rsidRPr="00A67FAB">
              <w:rPr>
                <w:lang w:val="uk-UA"/>
              </w:rPr>
              <w:t>;</w:t>
            </w:r>
          </w:p>
          <w:p w:rsidR="00DA7F5B" w:rsidRPr="00A67FAB" w:rsidRDefault="006711BE" w:rsidP="00F819B4">
            <w:pPr>
              <w:pStyle w:val="rvps2"/>
              <w:shd w:val="clear" w:color="auto" w:fill="FFFFFF"/>
              <w:spacing w:before="0" w:beforeAutospacing="0" w:after="150" w:afterAutospacing="0"/>
              <w:jc w:val="both"/>
              <w:rPr>
                <w:lang w:val="uk-UA"/>
              </w:rPr>
            </w:pPr>
            <w:bookmarkStart w:id="29" w:name="n602"/>
            <w:bookmarkEnd w:id="29"/>
            <w:r w:rsidRPr="00A67FAB">
              <w:rPr>
                <w:lang w:val="uk-UA"/>
              </w:rPr>
              <w:t>- </w:t>
            </w:r>
            <w:r w:rsidR="00DA7F5B" w:rsidRPr="00A67FAB">
              <w:rPr>
                <w:lang w:val="uk-UA"/>
              </w:rPr>
              <w:t>є такою, строк дії якої закінчився;</w:t>
            </w:r>
          </w:p>
          <w:p w:rsidR="00DA7F5B" w:rsidRPr="00A67FAB" w:rsidRDefault="006711BE" w:rsidP="00F819B4">
            <w:pPr>
              <w:pStyle w:val="rvps2"/>
              <w:shd w:val="clear" w:color="auto" w:fill="FFFFFF"/>
              <w:spacing w:before="0" w:beforeAutospacing="0" w:after="150" w:afterAutospacing="0"/>
              <w:jc w:val="both"/>
              <w:rPr>
                <w:lang w:val="uk-UA"/>
              </w:rPr>
            </w:pPr>
            <w:bookmarkStart w:id="30" w:name="n603"/>
            <w:bookmarkEnd w:id="30"/>
            <w:r w:rsidRPr="00A67FAB">
              <w:rPr>
                <w:lang w:val="uk-UA"/>
              </w:rPr>
              <w:t>- </w:t>
            </w:r>
            <w:r w:rsidR="00DA7F5B" w:rsidRPr="00A67FAB">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A67FAB" w:rsidRDefault="006711BE" w:rsidP="00F819B4">
            <w:pPr>
              <w:pStyle w:val="rvps2"/>
              <w:shd w:val="clear" w:color="auto" w:fill="FFFFFF"/>
              <w:spacing w:before="0" w:beforeAutospacing="0" w:after="150" w:afterAutospacing="0"/>
              <w:jc w:val="both"/>
              <w:rPr>
                <w:lang w:val="uk-UA"/>
              </w:rPr>
            </w:pPr>
            <w:bookmarkStart w:id="31" w:name="n604"/>
            <w:bookmarkEnd w:id="31"/>
            <w:r w:rsidRPr="00A67FAB">
              <w:rPr>
                <w:lang w:val="uk-UA"/>
              </w:rPr>
              <w:t>- </w:t>
            </w:r>
            <w:r w:rsidR="00DA7F5B" w:rsidRPr="00A67FAB">
              <w:rPr>
                <w:lang w:val="uk-UA"/>
              </w:rPr>
              <w:t>не відповідає вимогам, установленим у тендерній документації відповідно до </w:t>
            </w:r>
            <w:hyperlink r:id="rId26" w:anchor="n1422" w:tgtFrame="_blank" w:history="1">
              <w:r w:rsidR="00DA7F5B" w:rsidRPr="00A67FAB">
                <w:rPr>
                  <w:rStyle w:val="a8"/>
                  <w:color w:val="auto"/>
                  <w:lang w:val="uk-UA"/>
                </w:rPr>
                <w:t>абзацу першого</w:t>
              </w:r>
            </w:hyperlink>
            <w:r w:rsidR="00DA7F5B" w:rsidRPr="00A67FAB">
              <w:rPr>
                <w:lang w:val="uk-UA"/>
              </w:rPr>
              <w:t> частини третьої статті 22 Закону;</w:t>
            </w:r>
          </w:p>
          <w:p w:rsidR="00DA7F5B" w:rsidRPr="00A67FAB" w:rsidRDefault="00DA7F5B" w:rsidP="00F819B4">
            <w:pPr>
              <w:pStyle w:val="rvps2"/>
              <w:shd w:val="clear" w:color="auto" w:fill="FFFFFF"/>
              <w:spacing w:before="0" w:beforeAutospacing="0" w:after="150" w:afterAutospacing="0"/>
              <w:jc w:val="both"/>
              <w:rPr>
                <w:lang w:val="uk-UA"/>
              </w:rPr>
            </w:pPr>
            <w:bookmarkStart w:id="32" w:name="n605"/>
            <w:bookmarkEnd w:id="32"/>
            <w:r w:rsidRPr="00A67FAB">
              <w:rPr>
                <w:lang w:val="uk-UA"/>
              </w:rPr>
              <w:t>3) переможець процедури закупівлі:</w:t>
            </w:r>
          </w:p>
          <w:p w:rsidR="00DA7F5B" w:rsidRPr="00A67FAB" w:rsidRDefault="006711BE" w:rsidP="00F819B4">
            <w:pPr>
              <w:pStyle w:val="rvps2"/>
              <w:shd w:val="clear" w:color="auto" w:fill="FFFFFF"/>
              <w:spacing w:before="0" w:beforeAutospacing="0" w:after="150" w:afterAutospacing="0"/>
              <w:jc w:val="both"/>
              <w:rPr>
                <w:lang w:val="uk-UA"/>
              </w:rPr>
            </w:pPr>
            <w:bookmarkStart w:id="33" w:name="n606"/>
            <w:bookmarkEnd w:id="33"/>
            <w:r w:rsidRPr="00A67FAB">
              <w:rPr>
                <w:lang w:val="uk-UA"/>
              </w:rPr>
              <w:t>- </w:t>
            </w:r>
            <w:r w:rsidR="00DA7F5B" w:rsidRPr="00A67FAB">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A67FAB" w:rsidRDefault="006711BE" w:rsidP="00F819B4">
            <w:pPr>
              <w:pStyle w:val="rvps2"/>
              <w:shd w:val="clear" w:color="auto" w:fill="FFFFFF"/>
              <w:spacing w:before="0" w:beforeAutospacing="0" w:after="150" w:afterAutospacing="0"/>
              <w:jc w:val="both"/>
              <w:rPr>
                <w:lang w:val="uk-UA"/>
              </w:rPr>
            </w:pPr>
            <w:bookmarkStart w:id="34" w:name="n607"/>
            <w:bookmarkEnd w:id="34"/>
            <w:r w:rsidRPr="00A67FAB">
              <w:rPr>
                <w:lang w:val="uk-UA"/>
              </w:rPr>
              <w:t>- </w:t>
            </w:r>
            <w:r w:rsidR="00DA7F5B" w:rsidRPr="00A67FAB">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A67FAB">
              <w:rPr>
                <w:lang w:val="uk-UA"/>
              </w:rPr>
              <w:t xml:space="preserve">, </w:t>
            </w:r>
            <w:r w:rsidR="00DA7F5B" w:rsidRPr="00A67FAB">
              <w:rPr>
                <w:lang w:val="uk-UA"/>
              </w:rPr>
              <w:t>5</w:t>
            </w:r>
            <w:r w:rsidR="00552237" w:rsidRPr="00A67FAB">
              <w:rPr>
                <w:lang w:val="uk-UA"/>
              </w:rPr>
              <w:t xml:space="preserve">, </w:t>
            </w:r>
            <w:r w:rsidR="00DA7F5B" w:rsidRPr="00A67FAB">
              <w:rPr>
                <w:lang w:val="uk-UA"/>
              </w:rPr>
              <w:t>6</w:t>
            </w:r>
            <w:r w:rsidR="00552237" w:rsidRPr="00A67FAB">
              <w:rPr>
                <w:lang w:val="uk-UA"/>
              </w:rPr>
              <w:t xml:space="preserve"> і </w:t>
            </w:r>
            <w:r w:rsidR="00DA7F5B" w:rsidRPr="00A67FAB">
              <w:rPr>
                <w:lang w:val="uk-UA"/>
              </w:rPr>
              <w:t>12</w:t>
            </w:r>
            <w:r w:rsidR="00283A8E" w:rsidRPr="00A67FAB">
              <w:rPr>
                <w:lang w:val="uk-UA"/>
              </w:rPr>
              <w:t xml:space="preserve"> </w:t>
            </w:r>
            <w:r w:rsidR="00DA7F5B" w:rsidRPr="00A67FAB">
              <w:rPr>
                <w:lang w:val="uk-UA"/>
              </w:rPr>
              <w:t>та в</w:t>
            </w:r>
            <w:r w:rsidR="00630C1E">
              <w:rPr>
                <w:lang w:val="uk-UA"/>
              </w:rPr>
              <w:t xml:space="preserve"> </w:t>
            </w:r>
            <w:r w:rsidR="00DA7F5B" w:rsidRPr="00A67FAB">
              <w:rPr>
                <w:lang w:val="uk-UA"/>
              </w:rPr>
              <w:t>абзаці чотирнадцятому пункту 47 Особливостей;</w:t>
            </w:r>
          </w:p>
          <w:p w:rsidR="00DA7F5B" w:rsidRPr="00A67FAB" w:rsidRDefault="006711BE" w:rsidP="00F819B4">
            <w:pPr>
              <w:pStyle w:val="rvps2"/>
              <w:shd w:val="clear" w:color="auto" w:fill="FFFFFF"/>
              <w:spacing w:before="0" w:beforeAutospacing="0" w:after="150" w:afterAutospacing="0"/>
              <w:jc w:val="both"/>
              <w:rPr>
                <w:lang w:val="uk-UA"/>
              </w:rPr>
            </w:pPr>
            <w:bookmarkStart w:id="35" w:name="n608"/>
            <w:bookmarkEnd w:id="35"/>
            <w:r w:rsidRPr="00A67FAB">
              <w:rPr>
                <w:lang w:val="uk-UA"/>
              </w:rPr>
              <w:t>- </w:t>
            </w:r>
            <w:r w:rsidR="00DA7F5B" w:rsidRPr="00A67FAB">
              <w:rPr>
                <w:lang w:val="uk-UA"/>
              </w:rPr>
              <w:t>не надав забезпечення виконання договору про закупівлю, якщо таке забезпечення вимагалося замовником;</w:t>
            </w:r>
          </w:p>
          <w:p w:rsidR="00DA7F5B" w:rsidRPr="00A67FAB" w:rsidRDefault="006711BE" w:rsidP="00F819B4">
            <w:pPr>
              <w:pStyle w:val="rvps2"/>
              <w:shd w:val="clear" w:color="auto" w:fill="FFFFFF"/>
              <w:spacing w:before="0" w:beforeAutospacing="0" w:after="150" w:afterAutospacing="0"/>
              <w:jc w:val="both"/>
              <w:rPr>
                <w:lang w:val="uk-UA"/>
              </w:rPr>
            </w:pPr>
            <w:bookmarkStart w:id="36" w:name="n609"/>
            <w:bookmarkEnd w:id="36"/>
            <w:r w:rsidRPr="00A67FAB">
              <w:rPr>
                <w:lang w:val="uk-UA"/>
              </w:rPr>
              <w:t>- </w:t>
            </w:r>
            <w:r w:rsidR="00DA7F5B" w:rsidRPr="00A67FAB">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A67FAB" w:rsidRDefault="00DA7F5B" w:rsidP="00F819B4">
            <w:pPr>
              <w:pStyle w:val="rvps2"/>
              <w:shd w:val="clear" w:color="auto" w:fill="FFFFFF"/>
              <w:spacing w:before="0" w:beforeAutospacing="0" w:after="150" w:afterAutospacing="0"/>
              <w:ind w:firstLine="23"/>
              <w:jc w:val="both"/>
              <w:rPr>
                <w:lang w:val="uk-UA"/>
              </w:rPr>
            </w:pPr>
            <w:r w:rsidRPr="00A67FAB">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A67FAB"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A67FA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A67FAB"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A67FA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F63F90" w:rsidRDefault="00042B71" w:rsidP="00F819B4">
            <w:pPr>
              <w:pStyle w:val="rvps2"/>
              <w:shd w:val="clear" w:color="auto" w:fill="FFFFFF"/>
              <w:spacing w:before="0" w:beforeAutospacing="0" w:after="12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63F90">
              <w:rPr>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A67FAB" w:rsidRDefault="00406F29" w:rsidP="00F819B4">
            <w:pPr>
              <w:pStyle w:val="rvps2"/>
              <w:shd w:val="clear" w:color="auto" w:fill="FFFFFF"/>
              <w:spacing w:before="0" w:beforeAutospacing="0" w:after="120" w:afterAutospacing="0"/>
              <w:jc w:val="both"/>
              <w:rPr>
                <w:lang w:val="uk-UA"/>
              </w:rPr>
            </w:pPr>
            <w:r w:rsidRPr="00A67FAB">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F63F90">
              <w:rPr>
                <w:lang w:val="uk-UA"/>
              </w:rPr>
              <w:lastRenderedPageBreak/>
              <w:t xml:space="preserve">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lastRenderedPageBreak/>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A67FAB">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A67FAB">
              <w:rPr>
                <w:rFonts w:ascii="Times New Roman" w:hAnsi="Times New Roman"/>
                <w:sz w:val="24"/>
                <w:szCs w:val="24"/>
                <w:lang w:val="uk-UA"/>
              </w:rPr>
              <w:t xml:space="preserve"> 51 Особливостей</w:t>
            </w:r>
            <w:r w:rsidRPr="00A67FAB">
              <w:rPr>
                <w:rFonts w:ascii="Times New Roman" w:hAnsi="Times New Roman"/>
                <w:sz w:val="24"/>
                <w:szCs w:val="24"/>
                <w:lang w:val="uk-UA"/>
              </w:rPr>
              <w:t>, оприлюднюється інформація про відміну відкритих</w:t>
            </w:r>
            <w:r w:rsidRPr="00823313">
              <w:rPr>
                <w:rFonts w:ascii="Times New Roman" w:hAnsi="Times New Roman"/>
                <w:sz w:val="24"/>
                <w:szCs w:val="24"/>
                <w:lang w:val="uk-UA"/>
              </w:rPr>
              <w:t xml:space="preserve">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A67FAB" w:rsidRDefault="0098503A" w:rsidP="00F819B4">
            <w:pPr>
              <w:spacing w:after="120" w:line="240" w:lineRule="auto"/>
              <w:jc w:val="both"/>
              <w:rPr>
                <w:rFonts w:ascii="Times New Roman" w:hAnsi="Times New Roman"/>
                <w:sz w:val="24"/>
                <w:szCs w:val="24"/>
                <w:lang w:val="uk-UA"/>
              </w:rPr>
            </w:pPr>
            <w:r w:rsidRPr="00A67FAB">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67FAB">
              <w:rPr>
                <w:rFonts w:ascii="Times New Roman" w:hAnsi="Times New Roman"/>
                <w:b/>
                <w:sz w:val="24"/>
                <w:szCs w:val="24"/>
                <w:lang w:val="uk-UA"/>
              </w:rPr>
              <w:t>не може бути укладено раніше ніж через п’ять днів</w:t>
            </w:r>
            <w:r w:rsidRPr="00A67FAB">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A67FAB" w:rsidRDefault="0098503A" w:rsidP="00F819B4">
            <w:pPr>
              <w:spacing w:before="120" w:after="120" w:line="240" w:lineRule="auto"/>
              <w:jc w:val="both"/>
              <w:rPr>
                <w:rFonts w:ascii="Times New Roman" w:eastAsia="Times New Roman" w:hAnsi="Times New Roman"/>
                <w:sz w:val="24"/>
                <w:szCs w:val="24"/>
                <w:lang w:val="uk-UA" w:eastAsia="ru-RU"/>
              </w:rPr>
            </w:pPr>
            <w:r w:rsidRPr="00A67FAB">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7FAB">
              <w:rPr>
                <w:rFonts w:ascii="Times New Roman" w:hAnsi="Times New Roman"/>
                <w:b/>
                <w:sz w:val="24"/>
                <w:szCs w:val="24"/>
                <w:lang w:val="uk-UA"/>
              </w:rPr>
              <w:t>не пізніше ніж через 15 днів</w:t>
            </w:r>
            <w:r w:rsidRPr="00A67FAB">
              <w:rPr>
                <w:rFonts w:ascii="Times New Roman" w:hAnsi="Times New Roman"/>
                <w:sz w:val="24"/>
                <w:szCs w:val="24"/>
                <w:lang w:val="uk-UA"/>
              </w:rPr>
              <w:t xml:space="preserve"> з дати </w:t>
            </w:r>
            <w:r w:rsidRPr="00A67FAB">
              <w:rPr>
                <w:rFonts w:ascii="Times New Roman" w:hAnsi="Times New Roman"/>
                <w:sz w:val="24"/>
                <w:szCs w:val="24"/>
                <w:lang w:val="uk-UA"/>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A67FAB">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A67FAB"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A67FAB">
              <w:rPr>
                <w:rFonts w:ascii="Times New Roman" w:eastAsia="Times New Roman" w:hAnsi="Times New Roman"/>
                <w:sz w:val="24"/>
                <w:szCs w:val="24"/>
                <w:lang w:val="uk-UA" w:eastAsia="ru-RU"/>
              </w:rPr>
              <w:t>Про</w:t>
            </w:r>
            <w:r w:rsidR="00F16213" w:rsidRPr="00A67FAB">
              <w:rPr>
                <w:rFonts w:ascii="Times New Roman" w:eastAsia="Times New Roman" w:hAnsi="Times New Roman"/>
                <w:sz w:val="24"/>
                <w:szCs w:val="24"/>
                <w:lang w:val="uk-UA" w:eastAsia="ru-RU"/>
              </w:rPr>
              <w:t>є</w:t>
            </w:r>
            <w:r w:rsidRPr="00A67FAB">
              <w:rPr>
                <w:rFonts w:ascii="Times New Roman" w:eastAsia="Times New Roman" w:hAnsi="Times New Roman"/>
                <w:sz w:val="24"/>
                <w:szCs w:val="24"/>
                <w:lang w:val="uk-UA" w:eastAsia="ru-RU"/>
              </w:rPr>
              <w:t>кт</w:t>
            </w:r>
            <w:proofErr w:type="spellEnd"/>
            <w:r w:rsidRPr="00A67FAB">
              <w:rPr>
                <w:rFonts w:ascii="Times New Roman" w:eastAsia="Times New Roman" w:hAnsi="Times New Roman"/>
                <w:sz w:val="24"/>
                <w:szCs w:val="24"/>
                <w:lang w:val="uk-UA" w:eastAsia="ru-RU"/>
              </w:rPr>
              <w:t xml:space="preserve"> договору </w:t>
            </w:r>
            <w:r w:rsidR="00FD2593" w:rsidRPr="00A67FAB">
              <w:rPr>
                <w:rFonts w:ascii="Times New Roman" w:eastAsia="Times New Roman" w:hAnsi="Times New Roman"/>
                <w:sz w:val="24"/>
                <w:szCs w:val="24"/>
                <w:lang w:val="uk-UA" w:eastAsia="ru-RU"/>
              </w:rPr>
              <w:t xml:space="preserve">викладено в </w:t>
            </w:r>
            <w:r w:rsidR="009D1C89" w:rsidRPr="00A67FAB">
              <w:rPr>
                <w:rFonts w:ascii="Times New Roman" w:eastAsia="Times New Roman" w:hAnsi="Times New Roman"/>
                <w:sz w:val="24"/>
                <w:szCs w:val="24"/>
                <w:lang w:val="uk-UA" w:eastAsia="ru-RU"/>
              </w:rPr>
              <w:t>Додат</w:t>
            </w:r>
            <w:r w:rsidR="00FD2593" w:rsidRPr="00A67FAB">
              <w:rPr>
                <w:rFonts w:ascii="Times New Roman" w:eastAsia="Times New Roman" w:hAnsi="Times New Roman"/>
                <w:sz w:val="24"/>
                <w:szCs w:val="24"/>
                <w:lang w:val="uk-UA" w:eastAsia="ru-RU"/>
              </w:rPr>
              <w:t>ку</w:t>
            </w:r>
            <w:r w:rsidR="007E2ACE" w:rsidRPr="00A67FAB">
              <w:rPr>
                <w:rFonts w:ascii="Times New Roman" w:eastAsia="Times New Roman" w:hAnsi="Times New Roman"/>
                <w:sz w:val="24"/>
                <w:szCs w:val="24"/>
                <w:lang w:val="uk-UA" w:eastAsia="ru-RU"/>
              </w:rPr>
              <w:t xml:space="preserve"> </w:t>
            </w:r>
            <w:r w:rsidR="00D242FC" w:rsidRPr="00A67FAB">
              <w:rPr>
                <w:rFonts w:ascii="Times New Roman" w:eastAsia="Times New Roman" w:hAnsi="Times New Roman"/>
                <w:sz w:val="24"/>
                <w:szCs w:val="24"/>
                <w:lang w:val="uk-UA" w:eastAsia="ru-RU"/>
              </w:rPr>
              <w:t>№</w:t>
            </w:r>
            <w:r w:rsidR="009D1C89" w:rsidRPr="00A67FAB">
              <w:rPr>
                <w:rFonts w:ascii="Times New Roman" w:eastAsia="Times New Roman" w:hAnsi="Times New Roman"/>
                <w:sz w:val="24"/>
                <w:szCs w:val="24"/>
                <w:lang w:val="uk-UA" w:eastAsia="ru-RU"/>
              </w:rPr>
              <w:t>5</w:t>
            </w:r>
            <w:r w:rsidR="00FD2593" w:rsidRPr="00A67FAB">
              <w:rPr>
                <w:rFonts w:ascii="Times New Roman" w:eastAsia="Times New Roman" w:hAnsi="Times New Roman"/>
                <w:sz w:val="24"/>
                <w:szCs w:val="24"/>
                <w:lang w:val="uk-UA" w:eastAsia="ru-RU"/>
              </w:rPr>
              <w:t xml:space="preserve"> до тендерної документації.</w:t>
            </w:r>
          </w:p>
          <w:p w:rsidR="006D2C10" w:rsidRPr="00A67FAB" w:rsidRDefault="006D2C10" w:rsidP="00F819B4">
            <w:pPr>
              <w:shd w:val="clear" w:color="auto" w:fill="FFFFFF"/>
              <w:spacing w:after="150" w:line="240" w:lineRule="auto"/>
              <w:ind w:firstLine="23"/>
              <w:jc w:val="both"/>
              <w:rPr>
                <w:rFonts w:ascii="Times New Roman" w:hAnsi="Times New Roman"/>
                <w:sz w:val="24"/>
                <w:szCs w:val="24"/>
                <w:lang w:val="uk-UA"/>
              </w:rPr>
            </w:pPr>
            <w:r w:rsidRPr="00A67FAB">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A67FAB"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A67FAB">
              <w:rPr>
                <w:rFonts w:ascii="Times New Roman" w:hAnsi="Times New Roman"/>
                <w:sz w:val="24"/>
                <w:szCs w:val="24"/>
                <w:lang w:val="uk-UA"/>
              </w:rPr>
              <w:t>- визначення грошового еквівалента зобов’язання в іноземній валюті;</w:t>
            </w:r>
          </w:p>
          <w:p w:rsidR="006D2C10" w:rsidRPr="00A67FAB"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A67FAB">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A67FAB"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A67FAB">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A67FAB" w:rsidRDefault="006D2C10" w:rsidP="00F819B4">
            <w:pPr>
              <w:spacing w:after="120" w:line="240" w:lineRule="auto"/>
              <w:jc w:val="both"/>
              <w:rPr>
                <w:rFonts w:ascii="Times New Roman" w:eastAsia="Times New Roman" w:hAnsi="Times New Roman"/>
                <w:sz w:val="24"/>
                <w:szCs w:val="24"/>
                <w:lang w:val="uk-UA" w:eastAsia="ru-RU"/>
              </w:rPr>
            </w:pPr>
            <w:r w:rsidRPr="00A67FAB">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67FAB" w:rsidRDefault="005E3017" w:rsidP="00F819B4">
            <w:pPr>
              <w:spacing w:after="120" w:line="240" w:lineRule="auto"/>
              <w:jc w:val="both"/>
              <w:rPr>
                <w:rFonts w:ascii="Times New Roman" w:eastAsia="Times New Roman" w:hAnsi="Times New Roman"/>
                <w:sz w:val="24"/>
                <w:szCs w:val="24"/>
                <w:lang w:val="uk-UA" w:eastAsia="ru-RU"/>
              </w:rPr>
            </w:pPr>
            <w:r w:rsidRPr="00A67FAB">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67FAB">
              <w:rPr>
                <w:rFonts w:ascii="Times New Roman" w:eastAsia="Times New Roman" w:hAnsi="Times New Roman"/>
                <w:sz w:val="24"/>
                <w:szCs w:val="24"/>
                <w:lang w:val="uk-UA" w:eastAsia="ru-RU"/>
              </w:rPr>
              <w:t>неукладення</w:t>
            </w:r>
            <w:proofErr w:type="spellEnd"/>
            <w:r w:rsidRPr="00A67FAB">
              <w:rPr>
                <w:rFonts w:ascii="Times New Roman" w:eastAsia="Times New Roman" w:hAnsi="Times New Roman"/>
                <w:sz w:val="24"/>
                <w:szCs w:val="24"/>
                <w:lang w:val="uk-UA" w:eastAsia="ru-RU"/>
              </w:rPr>
              <w:t xml:space="preserve"> договору про закупівлю з вини </w:t>
            </w:r>
            <w:r w:rsidR="00371571" w:rsidRPr="00A67FAB">
              <w:rPr>
                <w:rFonts w:ascii="Times New Roman" w:eastAsia="Times New Roman" w:hAnsi="Times New Roman"/>
                <w:sz w:val="24"/>
                <w:szCs w:val="24"/>
                <w:lang w:val="uk-UA" w:eastAsia="ru-RU"/>
              </w:rPr>
              <w:t>Учасник</w:t>
            </w:r>
            <w:r w:rsidRPr="00A67FAB">
              <w:rPr>
                <w:rFonts w:ascii="Times New Roman" w:eastAsia="Times New Roman" w:hAnsi="Times New Roman"/>
                <w:sz w:val="24"/>
                <w:szCs w:val="24"/>
                <w:lang w:val="uk-UA" w:eastAsia="ru-RU"/>
              </w:rPr>
              <w:t xml:space="preserve">а або ненадання </w:t>
            </w:r>
            <w:r w:rsidR="00371571" w:rsidRPr="00A67FAB">
              <w:rPr>
                <w:rFonts w:ascii="Times New Roman" w:eastAsia="Times New Roman" w:hAnsi="Times New Roman"/>
                <w:sz w:val="24"/>
                <w:szCs w:val="24"/>
                <w:lang w:val="uk-UA" w:eastAsia="ru-RU"/>
              </w:rPr>
              <w:t>Замовник</w:t>
            </w:r>
            <w:r w:rsidRPr="00A67FAB">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A67FAB">
              <w:rPr>
                <w:rFonts w:ascii="Times New Roman" w:eastAsia="Times New Roman" w:hAnsi="Times New Roman"/>
                <w:sz w:val="24"/>
                <w:szCs w:val="24"/>
                <w:lang w:val="uk-UA" w:eastAsia="ru-RU"/>
              </w:rPr>
              <w:t xml:space="preserve"> з урахуванням пункту 4</w:t>
            </w:r>
            <w:r w:rsidR="00CA1CF3" w:rsidRPr="00A67FAB">
              <w:rPr>
                <w:rFonts w:ascii="Times New Roman" w:eastAsia="Times New Roman" w:hAnsi="Times New Roman"/>
                <w:sz w:val="24"/>
                <w:szCs w:val="24"/>
                <w:lang w:val="uk-UA" w:eastAsia="ru-RU"/>
              </w:rPr>
              <w:t>7</w:t>
            </w:r>
            <w:r w:rsidR="001706E9" w:rsidRPr="00A67FAB">
              <w:rPr>
                <w:rFonts w:ascii="Times New Roman" w:eastAsia="Times New Roman" w:hAnsi="Times New Roman"/>
                <w:sz w:val="24"/>
                <w:szCs w:val="24"/>
                <w:lang w:val="uk-UA" w:eastAsia="ru-RU"/>
              </w:rPr>
              <w:t xml:space="preserve"> Особливостей</w:t>
            </w:r>
            <w:r w:rsidRPr="00A67FAB">
              <w:rPr>
                <w:rFonts w:ascii="Times New Roman" w:eastAsia="Times New Roman" w:hAnsi="Times New Roman"/>
                <w:sz w:val="24"/>
                <w:szCs w:val="24"/>
                <w:lang w:val="uk-UA" w:eastAsia="ru-RU"/>
              </w:rPr>
              <w:t xml:space="preserve">, </w:t>
            </w:r>
            <w:r w:rsidR="00371571" w:rsidRPr="00A67FAB">
              <w:rPr>
                <w:rFonts w:ascii="Times New Roman" w:eastAsia="Times New Roman" w:hAnsi="Times New Roman"/>
                <w:sz w:val="24"/>
                <w:szCs w:val="24"/>
                <w:lang w:val="uk-UA" w:eastAsia="ru-RU"/>
              </w:rPr>
              <w:t>Замовник</w:t>
            </w:r>
            <w:r w:rsidRPr="00A67FAB">
              <w:rPr>
                <w:rFonts w:ascii="Times New Roman" w:eastAsia="Times New Roman" w:hAnsi="Times New Roman"/>
                <w:sz w:val="24"/>
                <w:szCs w:val="24"/>
                <w:lang w:val="uk-UA" w:eastAsia="ru-RU"/>
              </w:rPr>
              <w:t xml:space="preserve"> відхиляє тендерну пропозицію</w:t>
            </w:r>
            <w:r w:rsidR="00A67FAB" w:rsidRPr="00A67FAB">
              <w:rPr>
                <w:rFonts w:ascii="Times New Roman" w:eastAsia="Times New Roman" w:hAnsi="Times New Roman"/>
                <w:sz w:val="24"/>
                <w:szCs w:val="24"/>
                <w:lang w:val="uk-UA" w:eastAsia="ru-RU"/>
              </w:rPr>
              <w:t xml:space="preserve"> </w:t>
            </w:r>
            <w:r w:rsidR="00371571" w:rsidRPr="00A67FAB">
              <w:rPr>
                <w:rFonts w:ascii="Times New Roman" w:eastAsia="Times New Roman" w:hAnsi="Times New Roman"/>
                <w:sz w:val="24"/>
                <w:szCs w:val="24"/>
                <w:lang w:val="uk-UA" w:eastAsia="ru-RU"/>
              </w:rPr>
              <w:t>Учасник</w:t>
            </w:r>
            <w:r w:rsidRPr="00A67FAB">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67FAB">
              <w:rPr>
                <w:rFonts w:ascii="Times New Roman" w:eastAsia="Times New Roman" w:hAnsi="Times New Roman"/>
                <w:sz w:val="24"/>
                <w:szCs w:val="24"/>
                <w:lang w:val="uk-UA" w:eastAsia="ru-RU"/>
              </w:rPr>
              <w:t>Учасник</w:t>
            </w:r>
            <w:r w:rsidRPr="00A67FAB">
              <w:rPr>
                <w:rFonts w:ascii="Times New Roman" w:eastAsia="Times New Roman" w:hAnsi="Times New Roman"/>
                <w:sz w:val="24"/>
                <w:szCs w:val="24"/>
                <w:lang w:val="uk-UA" w:eastAsia="ru-RU"/>
              </w:rPr>
              <w:t xml:space="preserve">ів, </w:t>
            </w:r>
            <w:r w:rsidR="006678C2" w:rsidRPr="00A67FAB">
              <w:rPr>
                <w:rFonts w:ascii="Times New Roman" w:eastAsia="Times New Roman" w:hAnsi="Times New Roman"/>
                <w:sz w:val="24"/>
                <w:szCs w:val="24"/>
                <w:lang w:val="uk-UA" w:eastAsia="ru-RU"/>
              </w:rPr>
              <w:t>тендерна пропозиція (</w:t>
            </w:r>
            <w:r w:rsidRPr="00A67FAB">
              <w:rPr>
                <w:rFonts w:ascii="Times New Roman" w:eastAsia="Times New Roman" w:hAnsi="Times New Roman"/>
                <w:sz w:val="24"/>
                <w:szCs w:val="24"/>
                <w:lang w:val="uk-UA" w:eastAsia="ru-RU"/>
              </w:rPr>
              <w:t xml:space="preserve">строк дії </w:t>
            </w:r>
            <w:r w:rsidR="006678C2" w:rsidRPr="00A67FAB">
              <w:rPr>
                <w:rFonts w:ascii="Times New Roman" w:eastAsia="Times New Roman" w:hAnsi="Times New Roman"/>
                <w:sz w:val="24"/>
                <w:szCs w:val="24"/>
                <w:lang w:val="uk-UA" w:eastAsia="ru-RU"/>
              </w:rPr>
              <w:t>якої ще</w:t>
            </w:r>
            <w:r w:rsidRPr="00A67FAB">
              <w:rPr>
                <w:rFonts w:ascii="Times New Roman" w:eastAsia="Times New Roman" w:hAnsi="Times New Roman"/>
                <w:sz w:val="24"/>
                <w:szCs w:val="24"/>
                <w:lang w:val="uk-UA" w:eastAsia="ru-RU"/>
              </w:rPr>
              <w:t xml:space="preserve"> не минув</w:t>
            </w:r>
            <w:r w:rsidR="006678C2" w:rsidRPr="00A67FAB">
              <w:rPr>
                <w:rFonts w:ascii="Times New Roman" w:eastAsia="Times New Roman" w:hAnsi="Times New Roman"/>
                <w:sz w:val="24"/>
                <w:szCs w:val="24"/>
                <w:lang w:val="uk-UA" w:eastAsia="ru-RU"/>
              </w:rPr>
              <w:t>)</w:t>
            </w:r>
            <w:r w:rsidR="005C2A1D" w:rsidRPr="00A67FAB">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A67FAB">
              <w:rPr>
                <w:rFonts w:ascii="Times New Roman" w:eastAsia="Times New Roman" w:hAnsi="Times New Roman"/>
                <w:sz w:val="24"/>
                <w:szCs w:val="24"/>
                <w:lang w:val="uk-UA" w:eastAsia="ru-RU"/>
              </w:rPr>
              <w:t xml:space="preserve">но вигідною відповідно до вимог </w:t>
            </w:r>
            <w:hyperlink r:id="rId27" w:tgtFrame="_blank" w:history="1">
              <w:r w:rsidR="005C2A1D" w:rsidRPr="00A67FAB">
                <w:rPr>
                  <w:rFonts w:ascii="Times New Roman" w:eastAsia="Times New Roman" w:hAnsi="Times New Roman"/>
                  <w:sz w:val="24"/>
                  <w:szCs w:val="24"/>
                  <w:lang w:val="uk-UA" w:eastAsia="ru-RU"/>
                </w:rPr>
                <w:t>Закону</w:t>
              </w:r>
            </w:hyperlink>
            <w:r w:rsidR="007E2ACE" w:rsidRPr="00A67FAB">
              <w:rPr>
                <w:lang w:val="uk-UA"/>
              </w:rPr>
              <w:t xml:space="preserve"> </w:t>
            </w:r>
            <w:r w:rsidR="005C2A1D" w:rsidRPr="00A67FAB">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8" w:anchor="n1611" w:tgtFrame="_blank" w:history="1">
              <w:r w:rsidR="005C2A1D" w:rsidRPr="00A67FAB">
                <w:rPr>
                  <w:rFonts w:ascii="Times New Roman" w:eastAsia="Times New Roman" w:hAnsi="Times New Roman"/>
                  <w:sz w:val="24"/>
                  <w:szCs w:val="24"/>
                  <w:lang w:val="uk-UA" w:eastAsia="ru-RU"/>
                </w:rPr>
                <w:t>статтею 33</w:t>
              </w:r>
            </w:hyperlink>
            <w:r w:rsidR="005C2A1D" w:rsidRPr="00A67FAB">
              <w:rPr>
                <w:rFonts w:ascii="Times New Roman" w:eastAsia="Times New Roman" w:hAnsi="Times New Roman"/>
                <w:sz w:val="24"/>
                <w:szCs w:val="24"/>
                <w:lang w:val="uk-UA" w:eastAsia="ru-RU"/>
              </w:rPr>
              <w:t> Закону та пунктом 4</w:t>
            </w:r>
            <w:r w:rsidR="00CA1CF3" w:rsidRPr="00A67FAB">
              <w:rPr>
                <w:rFonts w:ascii="Times New Roman" w:eastAsia="Times New Roman" w:hAnsi="Times New Roman"/>
                <w:sz w:val="24"/>
                <w:szCs w:val="24"/>
                <w:lang w:val="uk-UA" w:eastAsia="ru-RU"/>
              </w:rPr>
              <w:t>9</w:t>
            </w:r>
            <w:r w:rsidR="005C2A1D" w:rsidRPr="00A67FAB">
              <w:rPr>
                <w:rFonts w:ascii="Times New Roman" w:eastAsia="Times New Roman" w:hAnsi="Times New Roman"/>
                <w:sz w:val="24"/>
                <w:szCs w:val="24"/>
                <w:lang w:val="uk-UA" w:eastAsia="ru-RU"/>
              </w:rPr>
              <w:t xml:space="preserve"> Особливостей</w:t>
            </w:r>
            <w:r w:rsidRPr="00A67FAB">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0602AD" w:rsidRDefault="000602AD">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lastRenderedPageBreak/>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F0228B" w:rsidRPr="002A382F" w:rsidRDefault="001375FD" w:rsidP="00F819B4">
      <w:pPr>
        <w:pStyle w:val="a3"/>
        <w:numPr>
          <w:ilvl w:val="0"/>
          <w:numId w:val="24"/>
        </w:numPr>
        <w:spacing w:after="0" w:line="240" w:lineRule="auto"/>
        <w:jc w:val="both"/>
        <w:rPr>
          <w:rFonts w:ascii="Times New Roman" w:eastAsia="Times New Roman" w:hAnsi="Times New Roman"/>
          <w:sz w:val="24"/>
          <w:szCs w:val="24"/>
          <w:lang w:val="uk-UA" w:eastAsia="ru-RU"/>
        </w:rPr>
      </w:pPr>
      <w:r w:rsidRPr="002A382F">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2A382F">
        <w:rPr>
          <w:rFonts w:ascii="Times New Roman" w:eastAsia="Times New Roman" w:hAnsi="Times New Roman"/>
          <w:sz w:val="24"/>
          <w:szCs w:val="24"/>
          <w:lang w:val="uk-UA" w:eastAsia="ru-RU"/>
        </w:rPr>
        <w:t>"</w:t>
      </w:r>
      <w:r w:rsidRPr="002A382F">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2A382F">
        <w:rPr>
          <w:rFonts w:ascii="Times New Roman" w:eastAsia="Times New Roman" w:hAnsi="Times New Roman"/>
          <w:sz w:val="24"/>
          <w:szCs w:val="24"/>
          <w:lang w:val="uk-UA" w:eastAsia="ru-RU"/>
        </w:rPr>
        <w:t>"</w:t>
      </w:r>
      <w:r w:rsidR="00707E07" w:rsidRPr="002A382F">
        <w:rPr>
          <w:rFonts w:ascii="Times New Roman" w:eastAsia="Times New Roman" w:hAnsi="Times New Roman"/>
          <w:sz w:val="24"/>
          <w:szCs w:val="24"/>
          <w:lang w:val="uk-UA" w:eastAsia="ru-RU"/>
        </w:rPr>
        <w:t xml:space="preserve"> </w:t>
      </w:r>
      <w:r w:rsidR="00371571" w:rsidRPr="002A382F">
        <w:rPr>
          <w:rFonts w:ascii="Times New Roman" w:eastAsia="Times New Roman" w:hAnsi="Times New Roman"/>
          <w:sz w:val="24"/>
          <w:szCs w:val="24"/>
          <w:lang w:val="uk-UA" w:eastAsia="ru-RU"/>
        </w:rPr>
        <w:t>Учасник</w:t>
      </w:r>
      <w:r w:rsidR="007E2ACE" w:rsidRPr="002A382F">
        <w:rPr>
          <w:rFonts w:ascii="Times New Roman" w:eastAsia="Times New Roman" w:hAnsi="Times New Roman"/>
          <w:sz w:val="24"/>
          <w:szCs w:val="24"/>
          <w:lang w:val="uk-UA" w:eastAsia="ru-RU"/>
        </w:rPr>
        <w:t xml:space="preserve"> </w:t>
      </w:r>
      <w:r w:rsidRPr="002A382F">
        <w:rPr>
          <w:rFonts w:ascii="Times New Roman" w:eastAsia="Times New Roman" w:hAnsi="Times New Roman"/>
          <w:b/>
          <w:sz w:val="24"/>
          <w:szCs w:val="24"/>
          <w:lang w:val="uk-UA" w:eastAsia="ru-RU"/>
        </w:rPr>
        <w:t xml:space="preserve">надає </w:t>
      </w:r>
      <w:proofErr w:type="spellStart"/>
      <w:r w:rsidRPr="002A382F">
        <w:rPr>
          <w:rFonts w:ascii="Times New Roman" w:eastAsia="Times New Roman" w:hAnsi="Times New Roman"/>
          <w:b/>
          <w:sz w:val="24"/>
          <w:szCs w:val="24"/>
          <w:lang w:val="uk-UA" w:eastAsia="ru-RU"/>
        </w:rPr>
        <w:t>сканкопію</w:t>
      </w:r>
      <w:proofErr w:type="spellEnd"/>
      <w:r w:rsidRPr="002A382F">
        <w:rPr>
          <w:rFonts w:ascii="Times New Roman" w:eastAsia="Times New Roman" w:hAnsi="Times New Roman"/>
          <w:b/>
          <w:sz w:val="24"/>
          <w:szCs w:val="24"/>
          <w:lang w:val="uk-UA" w:eastAsia="ru-RU"/>
        </w:rPr>
        <w:t xml:space="preserve"> аналогічного договору</w:t>
      </w:r>
      <w:r w:rsidR="007E2ACE" w:rsidRPr="002A382F">
        <w:rPr>
          <w:rFonts w:ascii="Times New Roman" w:eastAsia="Times New Roman" w:hAnsi="Times New Roman"/>
          <w:b/>
          <w:sz w:val="24"/>
          <w:szCs w:val="24"/>
          <w:lang w:val="uk-UA" w:eastAsia="ru-RU"/>
        </w:rPr>
        <w:t xml:space="preserve"> </w:t>
      </w:r>
      <w:r w:rsidR="007F573D" w:rsidRPr="002A382F">
        <w:rPr>
          <w:rFonts w:ascii="Times New Roman" w:eastAsia="Times New Roman" w:hAnsi="Times New Roman"/>
          <w:sz w:val="24"/>
          <w:szCs w:val="24"/>
          <w:lang w:val="uk-UA" w:eastAsia="ru-RU"/>
        </w:rPr>
        <w:t>на предмет закупівлі (</w:t>
      </w:r>
      <w:r w:rsidR="00E10765" w:rsidRPr="002A382F">
        <w:rPr>
          <w:rFonts w:ascii="Times New Roman" w:eastAsia="Times New Roman" w:hAnsi="Times New Roman"/>
          <w:sz w:val="24"/>
          <w:szCs w:val="24"/>
          <w:lang w:val="uk-UA" w:eastAsia="ru-RU"/>
        </w:rPr>
        <w:t>з усіма додатками, що є невід’ємною частиною договору</w:t>
      </w:r>
      <w:r w:rsidR="007F573D" w:rsidRPr="002A382F">
        <w:rPr>
          <w:rFonts w:ascii="Times New Roman" w:eastAsia="Times New Roman" w:hAnsi="Times New Roman"/>
          <w:sz w:val="24"/>
          <w:szCs w:val="24"/>
          <w:lang w:val="uk-UA" w:eastAsia="ru-RU"/>
        </w:rPr>
        <w:t xml:space="preserve">, </w:t>
      </w:r>
      <w:r w:rsidR="001D1BF0" w:rsidRPr="002A382F">
        <w:rPr>
          <w:rFonts w:ascii="Times New Roman" w:eastAsia="Times New Roman" w:hAnsi="Times New Roman"/>
          <w:sz w:val="24"/>
          <w:szCs w:val="24"/>
          <w:lang w:val="uk-UA" w:eastAsia="ru-RU"/>
        </w:rPr>
        <w:t>які стосуються предмета закупівлі</w:t>
      </w:r>
      <w:r w:rsidR="0059273A" w:rsidRPr="002A382F">
        <w:rPr>
          <w:rFonts w:ascii="Times New Roman" w:eastAsia="Times New Roman" w:hAnsi="Times New Roman"/>
          <w:sz w:val="24"/>
          <w:szCs w:val="24"/>
          <w:lang w:val="uk-UA" w:eastAsia="ru-RU"/>
        </w:rPr>
        <w:t>)</w:t>
      </w:r>
      <w:r w:rsidR="00A67FAB" w:rsidRPr="002A382F">
        <w:rPr>
          <w:rFonts w:ascii="Times New Roman" w:eastAsia="Times New Roman" w:hAnsi="Times New Roman"/>
          <w:sz w:val="24"/>
          <w:szCs w:val="24"/>
          <w:lang w:val="uk-UA" w:eastAsia="ru-RU"/>
        </w:rPr>
        <w:t xml:space="preserve"> </w:t>
      </w:r>
      <w:r w:rsidR="007D22FC" w:rsidRPr="002A382F">
        <w:rPr>
          <w:rFonts w:ascii="Times New Roman" w:eastAsia="Times New Roman" w:hAnsi="Times New Roman"/>
          <w:sz w:val="24"/>
          <w:szCs w:val="24"/>
          <w:lang w:val="uk-UA" w:eastAsia="ru-RU"/>
        </w:rPr>
        <w:t>та</w:t>
      </w:r>
      <w:r w:rsidR="007D22FC" w:rsidRPr="002A382F">
        <w:rPr>
          <w:rFonts w:ascii="Times New Roman" w:eastAsia="Times New Roman" w:hAnsi="Times New Roman"/>
          <w:b/>
          <w:sz w:val="24"/>
          <w:szCs w:val="24"/>
          <w:lang w:val="uk-UA" w:eastAsia="ru-RU"/>
        </w:rPr>
        <w:t xml:space="preserve"> </w:t>
      </w:r>
      <w:r w:rsidR="00A752F8" w:rsidRPr="002A382F">
        <w:rPr>
          <w:rFonts w:ascii="Times New Roman" w:eastAsia="Times New Roman" w:hAnsi="Times New Roman"/>
          <w:b/>
          <w:sz w:val="24"/>
          <w:szCs w:val="24"/>
          <w:lang w:val="uk-UA" w:eastAsia="ru-RU"/>
        </w:rPr>
        <w:t xml:space="preserve"> </w:t>
      </w:r>
      <w:r w:rsidR="00A752F8" w:rsidRPr="002A382F">
        <w:rPr>
          <w:rFonts w:ascii="Times New Roman" w:hAnsi="Times New Roman"/>
          <w:b/>
          <w:color w:val="000000"/>
          <w:lang w:val="uk-UA"/>
        </w:rPr>
        <w:t xml:space="preserve">лист-відгук </w:t>
      </w:r>
      <w:r w:rsidR="00A752F8" w:rsidRPr="002A382F">
        <w:rPr>
          <w:rFonts w:ascii="Times New Roman" w:hAnsi="Times New Roman"/>
          <w:color w:val="000000"/>
          <w:lang w:val="uk-UA"/>
        </w:rPr>
        <w:t>від контрагента, що свідчить про виконання договору (лист-відгук має містити посилання на номер договору, інформацію про його виконання)</w:t>
      </w:r>
      <w:r w:rsidR="00A752F8" w:rsidRPr="002A382F">
        <w:rPr>
          <w:rFonts w:ascii="Times New Roman" w:hAnsi="Times New Roman"/>
          <w:i/>
          <w:lang w:val="uk-UA"/>
        </w:rPr>
        <w:t>.</w:t>
      </w:r>
    </w:p>
    <w:p w:rsidR="00462FFE" w:rsidRDefault="00462FFE" w:rsidP="00F819B4">
      <w:pPr>
        <w:spacing w:after="0" w:line="240" w:lineRule="auto"/>
        <w:jc w:val="both"/>
        <w:rPr>
          <w:rFonts w:ascii="Times New Roman" w:eastAsia="Courier New" w:hAnsi="Times New Roman"/>
          <w:sz w:val="24"/>
          <w:szCs w:val="24"/>
          <w:highlight w:val="yellow"/>
          <w:lang w:val="uk-UA"/>
        </w:rPr>
      </w:pPr>
    </w:p>
    <w:p w:rsidR="00462FFE" w:rsidRPr="002A382F" w:rsidRDefault="00462FFE" w:rsidP="00462FFE">
      <w:pPr>
        <w:jc w:val="both"/>
        <w:rPr>
          <w:rFonts w:ascii="Times New Roman" w:hAnsi="Times New Roman"/>
          <w:color w:val="000000"/>
          <w:lang w:val="uk-UA"/>
        </w:rPr>
      </w:pPr>
      <w:r w:rsidRPr="002A382F">
        <w:rPr>
          <w:rFonts w:ascii="Times New Roman" w:hAnsi="Times New Roman"/>
          <w:b/>
          <w:i/>
          <w:color w:val="000000"/>
          <w:kern w:val="2"/>
          <w:lang w:val="uk-UA"/>
        </w:rPr>
        <w:t>Аналогічним договором</w:t>
      </w:r>
      <w:r w:rsidRPr="002A382F">
        <w:rPr>
          <w:rFonts w:ascii="Times New Roman" w:hAnsi="Times New Roman"/>
          <w:i/>
          <w:color w:val="000000"/>
          <w:kern w:val="2"/>
          <w:lang w:val="uk-UA"/>
        </w:rPr>
        <w:t xml:space="preserve"> є договір на надання послуг з обов’язкового особистого страхування </w:t>
      </w:r>
      <w:r w:rsidRPr="002A382F">
        <w:rPr>
          <w:rFonts w:ascii="Times New Roman" w:hAnsi="Times New Roman"/>
          <w:i/>
          <w:lang w:val="uk-UA"/>
        </w:rPr>
        <w:t xml:space="preserve">відповідно до Постанови КМУ від 3 квітня 1995 року №232 </w:t>
      </w:r>
      <w:r w:rsidRPr="002A382F">
        <w:rPr>
          <w:rFonts w:ascii="Times New Roman" w:hAnsi="Times New Roman"/>
          <w:i/>
          <w:color w:val="000000"/>
          <w:kern w:val="2"/>
          <w:lang w:val="uk-UA"/>
        </w:rPr>
        <w:t>«Про затвердження Положення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 або договір, зі змісту якого вбачається зазначене.</w:t>
      </w: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A745DF" w:rsidRDefault="00922442" w:rsidP="00F819B4">
      <w:pPr>
        <w:spacing w:after="0" w:line="240" w:lineRule="auto"/>
        <w:jc w:val="center"/>
        <w:rPr>
          <w:rFonts w:ascii="Times New Roman" w:eastAsia="Times New Roman" w:hAnsi="Times New Roman"/>
          <w:b/>
          <w:sz w:val="26"/>
          <w:szCs w:val="26"/>
          <w:lang w:val="uk-UA" w:eastAsia="uk-UA"/>
        </w:rPr>
      </w:pPr>
      <w:r w:rsidRPr="00A745DF">
        <w:rPr>
          <w:rFonts w:ascii="Times New Roman" w:eastAsia="Times New Roman" w:hAnsi="Times New Roman"/>
          <w:b/>
          <w:sz w:val="26"/>
          <w:szCs w:val="26"/>
          <w:lang w:val="uk-UA" w:eastAsia="uk-UA"/>
        </w:rPr>
        <w:t>Документи,</w:t>
      </w:r>
      <w:r w:rsidR="00707E07" w:rsidRPr="00A745DF">
        <w:rPr>
          <w:rFonts w:ascii="Times New Roman" w:eastAsia="Times New Roman" w:hAnsi="Times New Roman"/>
          <w:b/>
          <w:sz w:val="26"/>
          <w:szCs w:val="26"/>
          <w:lang w:val="uk-UA" w:eastAsia="uk-UA"/>
        </w:rPr>
        <w:t xml:space="preserve"> </w:t>
      </w:r>
      <w:r w:rsidR="00173295" w:rsidRPr="00A745DF">
        <w:rPr>
          <w:rFonts w:ascii="Times New Roman" w:eastAsia="Times New Roman" w:hAnsi="Times New Roman"/>
          <w:b/>
          <w:sz w:val="26"/>
          <w:szCs w:val="26"/>
          <w:lang w:val="uk-UA" w:eastAsia="uk-UA"/>
        </w:rPr>
        <w:t xml:space="preserve">які мають бути надані </w:t>
      </w:r>
      <w:r w:rsidR="000460E6" w:rsidRPr="00A745DF">
        <w:rPr>
          <w:rFonts w:ascii="Times New Roman" w:eastAsia="Times New Roman" w:hAnsi="Times New Roman"/>
          <w:b/>
          <w:sz w:val="26"/>
          <w:szCs w:val="26"/>
          <w:lang w:val="uk-UA" w:eastAsia="uk-UA"/>
        </w:rPr>
        <w:t xml:space="preserve">Переможцем </w:t>
      </w:r>
      <w:r w:rsidR="00173295" w:rsidRPr="00A745DF">
        <w:rPr>
          <w:rFonts w:ascii="Times New Roman" w:eastAsia="Times New Roman" w:hAnsi="Times New Roman"/>
          <w:b/>
          <w:sz w:val="26"/>
          <w:szCs w:val="26"/>
          <w:lang w:val="uk-UA" w:eastAsia="uk-UA"/>
        </w:rPr>
        <w:t xml:space="preserve">торгів </w:t>
      </w:r>
      <w:r w:rsidR="000460E6" w:rsidRPr="00A745DF">
        <w:rPr>
          <w:rFonts w:ascii="Times New Roman" w:eastAsia="Times New Roman" w:hAnsi="Times New Roman"/>
          <w:b/>
          <w:sz w:val="26"/>
          <w:szCs w:val="26"/>
          <w:lang w:val="uk-UA" w:eastAsia="uk-UA"/>
        </w:rPr>
        <w:br/>
      </w:r>
      <w:r w:rsidR="00173295" w:rsidRPr="00A745DF">
        <w:rPr>
          <w:rFonts w:ascii="Times New Roman" w:eastAsia="Times New Roman" w:hAnsi="Times New Roman"/>
          <w:b/>
          <w:sz w:val="26"/>
          <w:szCs w:val="26"/>
          <w:lang w:val="uk-UA" w:eastAsia="uk-UA"/>
        </w:rPr>
        <w:t xml:space="preserve">відповідно </w:t>
      </w:r>
      <w:r w:rsidR="001110AF" w:rsidRPr="00A745DF">
        <w:rPr>
          <w:rFonts w:ascii="Times New Roman" w:eastAsia="Times New Roman" w:hAnsi="Times New Roman"/>
          <w:b/>
          <w:sz w:val="26"/>
          <w:szCs w:val="26"/>
          <w:lang w:val="uk-UA" w:eastAsia="uk-UA"/>
        </w:rPr>
        <w:t xml:space="preserve">до </w:t>
      </w:r>
      <w:r w:rsidR="006678C2" w:rsidRPr="00A745DF">
        <w:rPr>
          <w:rFonts w:ascii="Times New Roman" w:eastAsia="Times New Roman" w:hAnsi="Times New Roman"/>
          <w:b/>
          <w:sz w:val="26"/>
          <w:szCs w:val="26"/>
          <w:lang w:val="uk-UA" w:eastAsia="uk-UA"/>
        </w:rPr>
        <w:t>пункту 4</w:t>
      </w:r>
      <w:r w:rsidR="00CA1CF3" w:rsidRPr="00A745DF">
        <w:rPr>
          <w:rFonts w:ascii="Times New Roman" w:eastAsia="Times New Roman" w:hAnsi="Times New Roman"/>
          <w:b/>
          <w:sz w:val="26"/>
          <w:szCs w:val="26"/>
          <w:lang w:val="uk-UA" w:eastAsia="uk-UA"/>
        </w:rPr>
        <w:t>7</w:t>
      </w:r>
      <w:r w:rsidR="006678C2" w:rsidRPr="00A745DF">
        <w:rPr>
          <w:rFonts w:ascii="Times New Roman" w:eastAsia="Times New Roman" w:hAnsi="Times New Roman"/>
          <w:b/>
          <w:sz w:val="26"/>
          <w:szCs w:val="26"/>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9"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30"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1"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2"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3"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2" w:name="n539"/>
      <w:bookmarkEnd w:id="42"/>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7E2ACE">
        <w:rPr>
          <w:rStyle w:val="a6"/>
          <w:rFonts w:ascii="Times New Roman" w:hAnsi="Times New Roman"/>
          <w:sz w:val="24"/>
          <w:szCs w:val="24"/>
          <w:lang w:val="uk-UA"/>
        </w:rPr>
        <w:t xml:space="preserve"> </w:t>
      </w:r>
      <w:hyperlink r:id="rId34" w:history="1">
        <w:r w:rsidRPr="00823313">
          <w:rPr>
            <w:rStyle w:val="a8"/>
            <w:sz w:val="24"/>
            <w:szCs w:val="24"/>
            <w:lang w:val="uk-UA"/>
          </w:rPr>
          <w:t>https://сorruptinfo.nazk.gov.ua</w:t>
        </w:r>
      </w:hyperlink>
      <w:r w:rsidR="007E2ACE">
        <w:rPr>
          <w:lang w:val="uk-UA"/>
        </w:rPr>
        <w:t xml:space="preserve"> </w:t>
      </w:r>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9D556E"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2. </w:t>
      </w:r>
      <w:r w:rsidRPr="009D556E">
        <w:rPr>
          <w:rFonts w:ascii="Times New Roman" w:hAnsi="Times New Roman"/>
          <w:sz w:val="24"/>
          <w:szCs w:val="24"/>
          <w:lang w:val="uk-UA"/>
        </w:rPr>
        <w:t xml:space="preserve">Для підтвердження відсутності підстав, визначених пунктами 5, 6, 12 </w:t>
      </w:r>
      <w:r w:rsidR="00F22587" w:rsidRPr="009D556E">
        <w:rPr>
          <w:rFonts w:ascii="Times New Roman" w:hAnsi="Times New Roman"/>
          <w:sz w:val="24"/>
          <w:szCs w:val="24"/>
          <w:lang w:val="uk-UA"/>
        </w:rPr>
        <w:t>пункту 4</w:t>
      </w:r>
      <w:r w:rsidR="00852465" w:rsidRPr="009D556E">
        <w:rPr>
          <w:rFonts w:ascii="Times New Roman" w:hAnsi="Times New Roman"/>
          <w:sz w:val="24"/>
          <w:szCs w:val="24"/>
          <w:lang w:val="uk-UA"/>
        </w:rPr>
        <w:t>7</w:t>
      </w:r>
      <w:r w:rsidR="00F22587" w:rsidRPr="009D556E">
        <w:rPr>
          <w:rFonts w:ascii="Times New Roman" w:hAnsi="Times New Roman"/>
          <w:sz w:val="24"/>
          <w:szCs w:val="24"/>
          <w:lang w:val="uk-UA"/>
        </w:rPr>
        <w:t xml:space="preserve"> Особливостей</w:t>
      </w:r>
      <w:r w:rsidR="007E2ACE" w:rsidRPr="009D556E">
        <w:rPr>
          <w:rFonts w:ascii="Times New Roman" w:hAnsi="Times New Roman"/>
          <w:sz w:val="24"/>
          <w:szCs w:val="24"/>
          <w:lang w:val="uk-UA"/>
        </w:rPr>
        <w:t xml:space="preserve"> </w:t>
      </w:r>
      <w:r w:rsidR="00E63575" w:rsidRPr="009D556E">
        <w:rPr>
          <w:rFonts w:ascii="Times New Roman" w:hAnsi="Times New Roman"/>
          <w:sz w:val="24"/>
          <w:szCs w:val="24"/>
          <w:lang w:val="uk-UA"/>
        </w:rPr>
        <w:t>–</w:t>
      </w:r>
      <w:r w:rsidR="007E2ACE" w:rsidRPr="009D556E">
        <w:rPr>
          <w:rFonts w:ascii="Times New Roman" w:hAnsi="Times New Roman"/>
          <w:sz w:val="24"/>
          <w:szCs w:val="24"/>
          <w:lang w:val="uk-UA"/>
        </w:rPr>
        <w:t xml:space="preserve"> </w:t>
      </w:r>
      <w:r w:rsidR="00E63575" w:rsidRPr="009D556E">
        <w:rPr>
          <w:rFonts w:ascii="Times New Roman" w:hAnsi="Times New Roman"/>
          <w:b/>
          <w:sz w:val="24"/>
          <w:szCs w:val="24"/>
          <w:lang w:val="uk-UA"/>
        </w:rPr>
        <w:t>Повний</w:t>
      </w:r>
      <w:r w:rsidR="007E2ACE" w:rsidRPr="009D556E">
        <w:rPr>
          <w:rFonts w:ascii="Times New Roman" w:hAnsi="Times New Roman"/>
          <w:b/>
          <w:sz w:val="24"/>
          <w:szCs w:val="24"/>
          <w:lang w:val="uk-UA"/>
        </w:rPr>
        <w:t xml:space="preserve"> </w:t>
      </w:r>
      <w:r w:rsidR="00E63575" w:rsidRPr="009D556E">
        <w:rPr>
          <w:rFonts w:ascii="Times New Roman" w:hAnsi="Times New Roman"/>
          <w:b/>
          <w:sz w:val="24"/>
          <w:szCs w:val="24"/>
          <w:lang w:val="uk-UA"/>
        </w:rPr>
        <w:t xml:space="preserve">витяг </w:t>
      </w:r>
      <w:r w:rsidR="00F97268" w:rsidRPr="009D556E">
        <w:rPr>
          <w:rFonts w:ascii="Times New Roman" w:hAnsi="Times New Roman"/>
          <w:b/>
          <w:sz w:val="24"/>
          <w:szCs w:val="24"/>
          <w:lang w:val="uk-UA"/>
        </w:rPr>
        <w:t xml:space="preserve">(на керівника) </w:t>
      </w:r>
      <w:r w:rsidRPr="009D556E">
        <w:rPr>
          <w:rFonts w:ascii="Times New Roman" w:hAnsi="Times New Roman"/>
          <w:b/>
          <w:sz w:val="24"/>
          <w:szCs w:val="24"/>
          <w:lang w:val="uk-UA"/>
        </w:rPr>
        <w:t xml:space="preserve">з інформаційно-аналітичної системи </w:t>
      </w:r>
      <w:r w:rsidR="005D0326" w:rsidRPr="009D556E">
        <w:rPr>
          <w:rFonts w:ascii="Times New Roman" w:hAnsi="Times New Roman"/>
          <w:b/>
          <w:sz w:val="24"/>
          <w:szCs w:val="24"/>
          <w:lang w:val="uk-UA"/>
        </w:rPr>
        <w:t>"</w:t>
      </w:r>
      <w:r w:rsidRPr="009D556E">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9D556E">
        <w:rPr>
          <w:rFonts w:ascii="Times New Roman" w:hAnsi="Times New Roman"/>
          <w:b/>
          <w:sz w:val="24"/>
          <w:szCs w:val="24"/>
          <w:lang w:val="uk-UA"/>
        </w:rPr>
        <w:t>"</w:t>
      </w:r>
      <w:r w:rsidRPr="009D556E">
        <w:rPr>
          <w:rFonts w:ascii="Times New Roman" w:hAnsi="Times New Roman"/>
          <w:sz w:val="24"/>
          <w:szCs w:val="24"/>
          <w:lang w:val="uk-UA"/>
        </w:rPr>
        <w:t>, отриманий з офіційного сайту МВС України, у вигляді електронного документа</w:t>
      </w:r>
      <w:r w:rsidR="0095139B" w:rsidRPr="009D556E">
        <w:rPr>
          <w:rFonts w:ascii="Times New Roman" w:hAnsi="Times New Roman"/>
          <w:sz w:val="24"/>
          <w:szCs w:val="24"/>
          <w:lang w:val="uk-UA"/>
        </w:rPr>
        <w:t>.</w:t>
      </w:r>
    </w:p>
    <w:p w:rsidR="0048571C" w:rsidRPr="009D556E" w:rsidRDefault="00E63575" w:rsidP="00F819B4">
      <w:pPr>
        <w:spacing w:after="0" w:line="240" w:lineRule="auto"/>
        <w:ind w:firstLine="708"/>
        <w:jc w:val="both"/>
        <w:rPr>
          <w:bCs/>
          <w:lang w:val="uk-UA"/>
        </w:rPr>
      </w:pPr>
      <w:r w:rsidRPr="009D556E">
        <w:rPr>
          <w:rFonts w:ascii="Times New Roman" w:hAnsi="Times New Roman"/>
          <w:sz w:val="24"/>
          <w:szCs w:val="24"/>
          <w:lang w:val="uk-UA"/>
        </w:rPr>
        <w:t xml:space="preserve">Документ повинен бути не більше </w:t>
      </w:r>
      <w:r w:rsidR="009D6734" w:rsidRPr="009D556E">
        <w:rPr>
          <w:rFonts w:ascii="Times New Roman" w:hAnsi="Times New Roman"/>
          <w:b/>
          <w:sz w:val="24"/>
          <w:szCs w:val="24"/>
          <w:lang w:val="uk-UA"/>
        </w:rPr>
        <w:t>30-</w:t>
      </w:r>
      <w:r w:rsidRPr="009D556E">
        <w:rPr>
          <w:rFonts w:ascii="Times New Roman" w:hAnsi="Times New Roman"/>
          <w:b/>
          <w:sz w:val="24"/>
          <w:szCs w:val="24"/>
          <w:lang w:val="uk-UA"/>
        </w:rPr>
        <w:t>тиденної давнини</w:t>
      </w:r>
      <w:r w:rsidR="007E2ACE" w:rsidRPr="009D556E">
        <w:rPr>
          <w:rFonts w:ascii="Times New Roman" w:hAnsi="Times New Roman"/>
          <w:b/>
          <w:sz w:val="24"/>
          <w:szCs w:val="24"/>
          <w:lang w:val="uk-UA"/>
        </w:rPr>
        <w:t xml:space="preserve"> </w:t>
      </w:r>
      <w:r w:rsidRPr="009D556E">
        <w:rPr>
          <w:rFonts w:ascii="Times New Roman" w:hAnsi="Times New Roman"/>
          <w:b/>
          <w:sz w:val="24"/>
          <w:szCs w:val="24"/>
          <w:lang w:val="uk-UA"/>
        </w:rPr>
        <w:t>від дати подання документа</w:t>
      </w:r>
      <w:r w:rsidR="0048571C" w:rsidRPr="009D556E">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9D556E">
        <w:rPr>
          <w:rFonts w:ascii="Times New Roman" w:hAnsi="Times New Roman"/>
          <w:sz w:val="24"/>
          <w:szCs w:val="24"/>
          <w:lang w:val="uk-UA"/>
        </w:rPr>
        <w:t>3</w:t>
      </w:r>
      <w:r w:rsidR="00FC19AD" w:rsidRPr="009D556E">
        <w:rPr>
          <w:rFonts w:ascii="Times New Roman" w:hAnsi="Times New Roman"/>
          <w:sz w:val="24"/>
          <w:szCs w:val="24"/>
          <w:lang w:val="uk-UA"/>
        </w:rPr>
        <w:t>. </w:t>
      </w:r>
      <w:r w:rsidR="00DF4D72" w:rsidRPr="009D556E">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9D556E">
        <w:rPr>
          <w:rFonts w:ascii="Times New Roman" w:hAnsi="Times New Roman"/>
          <w:i/>
          <w:sz w:val="24"/>
          <w:szCs w:val="24"/>
          <w:u w:val="single"/>
          <w:lang w:val="uk-UA"/>
        </w:rPr>
        <w:t>аб</w:t>
      </w:r>
      <w:r w:rsidR="00DF4D72" w:rsidRPr="009D556E">
        <w:rPr>
          <w:rFonts w:ascii="Times New Roman" w:hAnsi="Times New Roman"/>
          <w:i/>
          <w:sz w:val="24"/>
          <w:szCs w:val="24"/>
          <w:u w:val="single"/>
          <w:lang w:val="uk-UA"/>
        </w:rPr>
        <w:softHyphen/>
        <w:t>о</w:t>
      </w:r>
      <w:r w:rsidR="00DF4D72" w:rsidRPr="009D556E">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9D556E">
        <w:rPr>
          <w:rFonts w:ascii="Times New Roman" w:hAnsi="Times New Roman"/>
          <w:i/>
          <w:sz w:val="24"/>
          <w:szCs w:val="24"/>
          <w:u w:val="single"/>
          <w:lang w:val="uk-UA"/>
        </w:rPr>
        <w:t>а</w:t>
      </w:r>
      <w:bookmarkStart w:id="43" w:name="_GoBack"/>
      <w:bookmarkEnd w:id="43"/>
      <w:r w:rsidR="00DF4D72" w:rsidRPr="009D556E">
        <w:rPr>
          <w:rFonts w:ascii="Times New Roman" w:hAnsi="Times New Roman"/>
          <w:i/>
          <w:sz w:val="24"/>
          <w:szCs w:val="24"/>
          <w:u w:val="single"/>
          <w:lang w:val="uk-UA"/>
        </w:rPr>
        <w:t>бо</w:t>
      </w:r>
      <w:r w:rsidR="00DF4D72" w:rsidRPr="009D556E">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lastRenderedPageBreak/>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197567" w:rsidRDefault="00197567" w:rsidP="00F819B4">
      <w:pPr>
        <w:spacing w:after="0" w:line="240" w:lineRule="auto"/>
        <w:jc w:val="center"/>
        <w:rPr>
          <w:b/>
          <w:sz w:val="28"/>
          <w:szCs w:val="28"/>
          <w:lang w:val="uk-UA"/>
        </w:rPr>
      </w:pPr>
    </w:p>
    <w:p w:rsidR="00197567" w:rsidRPr="00990175" w:rsidRDefault="00197567" w:rsidP="00F819B4">
      <w:pPr>
        <w:spacing w:after="0" w:line="240" w:lineRule="auto"/>
        <w:jc w:val="center"/>
        <w:rPr>
          <w:rFonts w:ascii="Times New Roman" w:eastAsia="Times New Roman" w:hAnsi="Times New Roman"/>
          <w:b/>
          <w:sz w:val="28"/>
          <w:szCs w:val="28"/>
          <w:lang w:val="uk-UA" w:eastAsia="ru-RU"/>
        </w:rPr>
      </w:pPr>
      <w:proofErr w:type="spellStart"/>
      <w:r w:rsidRPr="00990175">
        <w:rPr>
          <w:rFonts w:ascii="Times New Roman" w:hAnsi="Times New Roman"/>
          <w:b/>
          <w:sz w:val="28"/>
          <w:szCs w:val="28"/>
        </w:rPr>
        <w:t>Обов’язкове</w:t>
      </w:r>
      <w:proofErr w:type="spellEnd"/>
      <w:r w:rsidRPr="00990175">
        <w:rPr>
          <w:rFonts w:ascii="Times New Roman" w:hAnsi="Times New Roman"/>
          <w:b/>
          <w:sz w:val="28"/>
          <w:szCs w:val="28"/>
        </w:rPr>
        <w:t xml:space="preserve"> </w:t>
      </w:r>
      <w:proofErr w:type="spellStart"/>
      <w:r w:rsidRPr="00990175">
        <w:rPr>
          <w:rFonts w:ascii="Times New Roman" w:hAnsi="Times New Roman"/>
          <w:b/>
          <w:sz w:val="28"/>
          <w:szCs w:val="28"/>
        </w:rPr>
        <w:t>особисте</w:t>
      </w:r>
      <w:proofErr w:type="spellEnd"/>
      <w:r w:rsidRPr="00990175">
        <w:rPr>
          <w:rFonts w:ascii="Times New Roman" w:hAnsi="Times New Roman"/>
          <w:b/>
          <w:sz w:val="28"/>
          <w:szCs w:val="28"/>
        </w:rPr>
        <w:t xml:space="preserve"> </w:t>
      </w:r>
      <w:proofErr w:type="spellStart"/>
      <w:r w:rsidRPr="00990175">
        <w:rPr>
          <w:rFonts w:ascii="Times New Roman" w:hAnsi="Times New Roman"/>
          <w:b/>
          <w:sz w:val="28"/>
          <w:szCs w:val="28"/>
        </w:rPr>
        <w:t>страхування</w:t>
      </w:r>
      <w:proofErr w:type="spellEnd"/>
      <w:r w:rsidRPr="00990175">
        <w:rPr>
          <w:rFonts w:ascii="Times New Roman" w:hAnsi="Times New Roman"/>
          <w:b/>
          <w:sz w:val="28"/>
          <w:szCs w:val="28"/>
        </w:rPr>
        <w:t xml:space="preserve"> </w:t>
      </w:r>
      <w:proofErr w:type="spellStart"/>
      <w:r w:rsidRPr="00990175">
        <w:rPr>
          <w:rFonts w:ascii="Times New Roman" w:hAnsi="Times New Roman"/>
          <w:b/>
          <w:sz w:val="28"/>
          <w:szCs w:val="28"/>
        </w:rPr>
        <w:t>членів</w:t>
      </w:r>
      <w:proofErr w:type="spellEnd"/>
      <w:r w:rsidRPr="00990175">
        <w:rPr>
          <w:rFonts w:ascii="Times New Roman" w:hAnsi="Times New Roman"/>
          <w:b/>
          <w:sz w:val="28"/>
          <w:szCs w:val="28"/>
        </w:rPr>
        <w:t xml:space="preserve"> </w:t>
      </w:r>
      <w:proofErr w:type="spellStart"/>
      <w:r w:rsidRPr="00990175">
        <w:rPr>
          <w:rFonts w:ascii="Times New Roman" w:hAnsi="Times New Roman"/>
          <w:b/>
          <w:sz w:val="28"/>
          <w:szCs w:val="28"/>
        </w:rPr>
        <w:t>добровільних</w:t>
      </w:r>
      <w:proofErr w:type="spellEnd"/>
      <w:r w:rsidRPr="00990175">
        <w:rPr>
          <w:rFonts w:ascii="Times New Roman" w:hAnsi="Times New Roman"/>
          <w:b/>
          <w:sz w:val="28"/>
          <w:szCs w:val="28"/>
        </w:rPr>
        <w:t xml:space="preserve"> </w:t>
      </w:r>
      <w:proofErr w:type="spellStart"/>
      <w:r w:rsidRPr="00990175">
        <w:rPr>
          <w:rFonts w:ascii="Times New Roman" w:hAnsi="Times New Roman"/>
          <w:b/>
          <w:sz w:val="28"/>
          <w:szCs w:val="28"/>
        </w:rPr>
        <w:t>пожежних</w:t>
      </w:r>
      <w:proofErr w:type="spellEnd"/>
      <w:r w:rsidRPr="00990175">
        <w:rPr>
          <w:rFonts w:ascii="Times New Roman" w:hAnsi="Times New Roman"/>
          <w:b/>
          <w:sz w:val="28"/>
          <w:szCs w:val="28"/>
        </w:rPr>
        <w:t xml:space="preserve"> дружин</w:t>
      </w:r>
    </w:p>
    <w:p w:rsidR="00F654C1" w:rsidRPr="00990175" w:rsidRDefault="00F654C1" w:rsidP="00F654C1">
      <w:pPr>
        <w:widowControl w:val="0"/>
        <w:tabs>
          <w:tab w:val="left" w:pos="709"/>
        </w:tabs>
        <w:autoSpaceDN w:val="0"/>
        <w:jc w:val="both"/>
        <w:textAlignment w:val="baseline"/>
        <w:rPr>
          <w:rFonts w:ascii="Times New Roman" w:eastAsia="Andale Sans UI" w:hAnsi="Times New Roman"/>
          <w:kern w:val="3"/>
          <w:lang w:val="uk-UA"/>
        </w:rPr>
      </w:pPr>
      <w:r w:rsidRPr="00990175">
        <w:rPr>
          <w:rFonts w:ascii="Times New Roman" w:eastAsia="Andale Sans UI" w:hAnsi="Times New Roman"/>
          <w:kern w:val="3"/>
          <w:lang w:val="uk-UA"/>
        </w:rPr>
        <w:t xml:space="preserve">            </w:t>
      </w:r>
    </w:p>
    <w:p w:rsidR="00F654C1" w:rsidRPr="00990175" w:rsidRDefault="00F654C1" w:rsidP="008D6494">
      <w:pPr>
        <w:widowControl w:val="0"/>
        <w:tabs>
          <w:tab w:val="left" w:pos="709"/>
        </w:tabs>
        <w:autoSpaceDN w:val="0"/>
        <w:spacing w:line="240" w:lineRule="auto"/>
        <w:ind w:firstLine="567"/>
        <w:jc w:val="both"/>
        <w:textAlignment w:val="baseline"/>
        <w:rPr>
          <w:rFonts w:ascii="Times New Roman" w:eastAsia="Andale Sans UI" w:hAnsi="Times New Roman"/>
          <w:kern w:val="3"/>
          <w:sz w:val="28"/>
          <w:lang w:val="uk-UA"/>
        </w:rPr>
      </w:pPr>
      <w:r w:rsidRPr="00990175">
        <w:rPr>
          <w:rFonts w:ascii="Times New Roman" w:eastAsia="Andale Sans UI" w:hAnsi="Times New Roman"/>
          <w:kern w:val="3"/>
          <w:sz w:val="28"/>
          <w:lang w:val="uk-UA"/>
        </w:rPr>
        <w:t>Послуги надаються відповідно до Закону України "Про страхування" від 07.03.1996р. №</w:t>
      </w:r>
      <w:r w:rsidRPr="00990175">
        <w:rPr>
          <w:rFonts w:ascii="Times New Roman" w:eastAsia="Andale Sans UI" w:hAnsi="Times New Roman"/>
          <w:kern w:val="3"/>
          <w:sz w:val="28"/>
        </w:rPr>
        <w:t> </w:t>
      </w:r>
      <w:r w:rsidRPr="00990175">
        <w:rPr>
          <w:rFonts w:ascii="Times New Roman" w:eastAsia="Andale Sans UI" w:hAnsi="Times New Roman"/>
          <w:kern w:val="3"/>
          <w:sz w:val="28"/>
          <w:lang w:val="uk-UA"/>
        </w:rPr>
        <w:t xml:space="preserve">85/96-ВР зі змінами та доповненнями, Положення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 затвердженого Постановою Кабінету Міністрів України № 232 від 03.04.1995 р. </w:t>
      </w:r>
    </w:p>
    <w:tbl>
      <w:tblPr>
        <w:tblW w:w="42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2"/>
        <w:gridCol w:w="2095"/>
        <w:gridCol w:w="2694"/>
      </w:tblGrid>
      <w:tr w:rsidR="00707E07" w:rsidRPr="00990175" w:rsidTr="00BF39EA">
        <w:trPr>
          <w:jc w:val="center"/>
        </w:trPr>
        <w:tc>
          <w:tcPr>
            <w:tcW w:w="2319" w:type="pct"/>
            <w:vAlign w:val="center"/>
          </w:tcPr>
          <w:p w:rsidR="00707E07" w:rsidRPr="00990175" w:rsidRDefault="00707E07" w:rsidP="00F819B4">
            <w:pPr>
              <w:suppressAutoHyphens/>
              <w:spacing w:after="0" w:line="240" w:lineRule="auto"/>
              <w:jc w:val="center"/>
              <w:rPr>
                <w:rFonts w:ascii="Times New Roman" w:hAnsi="Times New Roman"/>
                <w:b/>
                <w:sz w:val="24"/>
                <w:szCs w:val="24"/>
                <w:lang w:val="uk-UA"/>
              </w:rPr>
            </w:pPr>
            <w:r w:rsidRPr="00990175">
              <w:rPr>
                <w:rFonts w:ascii="Times New Roman" w:hAnsi="Times New Roman"/>
                <w:b/>
                <w:sz w:val="24"/>
                <w:szCs w:val="24"/>
                <w:lang w:val="uk-UA"/>
              </w:rPr>
              <w:t>Найменування об’єкта страхування</w:t>
            </w:r>
          </w:p>
        </w:tc>
        <w:tc>
          <w:tcPr>
            <w:tcW w:w="1173" w:type="pct"/>
            <w:vAlign w:val="center"/>
          </w:tcPr>
          <w:p w:rsidR="00707E07" w:rsidRPr="00990175" w:rsidRDefault="00707E07" w:rsidP="00F819B4">
            <w:pPr>
              <w:spacing w:after="0" w:line="240" w:lineRule="auto"/>
              <w:jc w:val="center"/>
              <w:rPr>
                <w:rFonts w:ascii="Times New Roman" w:hAnsi="Times New Roman"/>
                <w:b/>
                <w:sz w:val="24"/>
                <w:szCs w:val="24"/>
                <w:lang w:val="uk-UA"/>
              </w:rPr>
            </w:pPr>
            <w:r w:rsidRPr="00990175">
              <w:rPr>
                <w:rFonts w:ascii="Times New Roman" w:hAnsi="Times New Roman"/>
                <w:b/>
                <w:sz w:val="24"/>
                <w:szCs w:val="24"/>
                <w:lang w:val="uk-UA"/>
              </w:rPr>
              <w:t>Кількість, осіб</w:t>
            </w:r>
          </w:p>
        </w:tc>
        <w:tc>
          <w:tcPr>
            <w:tcW w:w="1508" w:type="pct"/>
            <w:vAlign w:val="center"/>
          </w:tcPr>
          <w:p w:rsidR="00707E07" w:rsidRPr="00990175" w:rsidRDefault="00707E07" w:rsidP="00F819B4">
            <w:pPr>
              <w:spacing w:after="0" w:line="240" w:lineRule="auto"/>
              <w:jc w:val="center"/>
              <w:rPr>
                <w:rFonts w:ascii="Times New Roman" w:hAnsi="Times New Roman"/>
                <w:b/>
                <w:sz w:val="24"/>
                <w:szCs w:val="24"/>
                <w:lang w:val="uk-UA"/>
              </w:rPr>
            </w:pPr>
            <w:r w:rsidRPr="00990175">
              <w:rPr>
                <w:rFonts w:ascii="Times New Roman" w:hAnsi="Times New Roman"/>
                <w:b/>
                <w:sz w:val="24"/>
                <w:szCs w:val="24"/>
                <w:lang w:val="uk-UA"/>
              </w:rPr>
              <w:t xml:space="preserve">Середня заробітна плата </w:t>
            </w:r>
            <w:r w:rsidR="00BF39EA" w:rsidRPr="00990175">
              <w:rPr>
                <w:rFonts w:ascii="Times New Roman" w:hAnsi="Times New Roman"/>
                <w:b/>
                <w:sz w:val="24"/>
                <w:szCs w:val="24"/>
                <w:lang w:val="uk-UA"/>
              </w:rPr>
              <w:t xml:space="preserve"> 1 особи, </w:t>
            </w:r>
            <w:r w:rsidRPr="00990175">
              <w:rPr>
                <w:rFonts w:ascii="Times New Roman" w:hAnsi="Times New Roman"/>
                <w:b/>
                <w:sz w:val="24"/>
                <w:szCs w:val="24"/>
                <w:lang w:val="uk-UA"/>
              </w:rPr>
              <w:t>грн./міс</w:t>
            </w:r>
          </w:p>
        </w:tc>
      </w:tr>
      <w:tr w:rsidR="00707E07" w:rsidRPr="00990175" w:rsidTr="00BF39EA">
        <w:trPr>
          <w:trHeight w:val="56"/>
          <w:jc w:val="center"/>
        </w:trPr>
        <w:tc>
          <w:tcPr>
            <w:tcW w:w="2319" w:type="pct"/>
          </w:tcPr>
          <w:p w:rsidR="00707E07" w:rsidRPr="00990175" w:rsidRDefault="00707E07" w:rsidP="00707E07">
            <w:pPr>
              <w:spacing w:after="0" w:line="240" w:lineRule="auto"/>
              <w:rPr>
                <w:rFonts w:ascii="Times New Roman" w:hAnsi="Times New Roman"/>
                <w:sz w:val="24"/>
                <w:szCs w:val="24"/>
                <w:lang w:val="uk-UA"/>
              </w:rPr>
            </w:pPr>
            <w:r w:rsidRPr="00990175">
              <w:rPr>
                <w:rFonts w:ascii="Times New Roman" w:hAnsi="Times New Roman"/>
                <w:sz w:val="24"/>
                <w:szCs w:val="24"/>
                <w:lang w:val="uk-UA"/>
              </w:rPr>
              <w:t>Члени добровільних пожежних дружин</w:t>
            </w:r>
          </w:p>
        </w:tc>
        <w:tc>
          <w:tcPr>
            <w:tcW w:w="1173" w:type="pct"/>
            <w:vAlign w:val="center"/>
          </w:tcPr>
          <w:p w:rsidR="00707E07" w:rsidRPr="00990175" w:rsidRDefault="00707E07" w:rsidP="00707E07">
            <w:pPr>
              <w:spacing w:after="0" w:line="240" w:lineRule="auto"/>
              <w:jc w:val="center"/>
              <w:rPr>
                <w:rFonts w:ascii="Times New Roman" w:hAnsi="Times New Roman"/>
                <w:sz w:val="24"/>
                <w:szCs w:val="24"/>
                <w:lang w:val="uk-UA"/>
              </w:rPr>
            </w:pPr>
            <w:r w:rsidRPr="00990175">
              <w:rPr>
                <w:rFonts w:ascii="Times New Roman" w:hAnsi="Times New Roman"/>
                <w:sz w:val="24"/>
                <w:szCs w:val="24"/>
                <w:lang w:val="uk-UA"/>
              </w:rPr>
              <w:t>120</w:t>
            </w:r>
          </w:p>
        </w:tc>
        <w:tc>
          <w:tcPr>
            <w:tcW w:w="1508" w:type="pct"/>
            <w:vAlign w:val="center"/>
          </w:tcPr>
          <w:p w:rsidR="00707E07" w:rsidRPr="00990175" w:rsidRDefault="00707E07" w:rsidP="00707E07">
            <w:pPr>
              <w:spacing w:after="0" w:line="240" w:lineRule="auto"/>
              <w:jc w:val="center"/>
              <w:rPr>
                <w:rFonts w:ascii="Times New Roman" w:hAnsi="Times New Roman"/>
                <w:sz w:val="24"/>
                <w:szCs w:val="24"/>
                <w:lang w:val="uk-UA"/>
              </w:rPr>
            </w:pPr>
            <w:r w:rsidRPr="00990175">
              <w:rPr>
                <w:rFonts w:ascii="Times New Roman" w:hAnsi="Times New Roman"/>
                <w:sz w:val="24"/>
                <w:szCs w:val="24"/>
                <w:lang w:val="uk-UA"/>
              </w:rPr>
              <w:t>10533</w:t>
            </w:r>
          </w:p>
        </w:tc>
      </w:tr>
    </w:tbl>
    <w:p w:rsidR="00372AF1" w:rsidRPr="00990175" w:rsidRDefault="00372AF1" w:rsidP="00F819B4">
      <w:pPr>
        <w:spacing w:after="0" w:line="240" w:lineRule="auto"/>
        <w:jc w:val="both"/>
        <w:rPr>
          <w:rFonts w:ascii="Times New Roman" w:eastAsia="Times New Roman" w:hAnsi="Times New Roman"/>
          <w:sz w:val="24"/>
          <w:szCs w:val="24"/>
          <w:lang w:val="uk-UA" w:eastAsia="ru-RU"/>
        </w:rPr>
      </w:pPr>
    </w:p>
    <w:p w:rsidR="00F654C1" w:rsidRPr="00990175" w:rsidRDefault="00F654C1" w:rsidP="008D6494">
      <w:pPr>
        <w:widowControl w:val="0"/>
        <w:tabs>
          <w:tab w:val="left" w:pos="709"/>
        </w:tabs>
        <w:autoSpaceDN w:val="0"/>
        <w:spacing w:line="240" w:lineRule="auto"/>
        <w:ind w:firstLine="567"/>
        <w:jc w:val="both"/>
        <w:textAlignment w:val="baseline"/>
        <w:rPr>
          <w:rFonts w:ascii="Times New Roman" w:eastAsia="Andale Sans UI" w:hAnsi="Times New Roman"/>
          <w:kern w:val="3"/>
          <w:sz w:val="28"/>
          <w:lang w:val="uk-UA"/>
        </w:rPr>
      </w:pPr>
      <w:r w:rsidRPr="00990175">
        <w:rPr>
          <w:rFonts w:ascii="Times New Roman" w:eastAsia="Andale Sans UI" w:hAnsi="Times New Roman"/>
          <w:kern w:val="3"/>
          <w:sz w:val="28"/>
          <w:lang w:val="uk-UA"/>
        </w:rPr>
        <w:t xml:space="preserve">Страховий випадок - загибель (смерть), поранення (контузія, </w:t>
      </w:r>
      <w:r w:rsidRPr="00990175">
        <w:rPr>
          <w:rFonts w:ascii="Times New Roman" w:eastAsia="Andale Sans UI" w:hAnsi="Times New Roman"/>
          <w:kern w:val="3"/>
          <w:sz w:val="28"/>
          <w:lang w:val="uk-UA"/>
        </w:rPr>
        <w:br/>
        <w:t xml:space="preserve">травма або каліцтво), захворювання, одержані під час ліквідації </w:t>
      </w:r>
      <w:r w:rsidRPr="00990175">
        <w:rPr>
          <w:rFonts w:ascii="Times New Roman" w:eastAsia="Andale Sans UI" w:hAnsi="Times New Roman"/>
          <w:kern w:val="3"/>
          <w:sz w:val="28"/>
          <w:lang w:val="uk-UA"/>
        </w:rPr>
        <w:br/>
        <w:t xml:space="preserve">пожежі або наслідків аварії застрахованим, який виконував свої </w:t>
      </w:r>
      <w:r w:rsidRPr="00990175">
        <w:rPr>
          <w:rFonts w:ascii="Times New Roman" w:eastAsia="Andale Sans UI" w:hAnsi="Times New Roman"/>
          <w:kern w:val="3"/>
          <w:sz w:val="28"/>
          <w:lang w:val="uk-UA"/>
        </w:rPr>
        <w:br/>
        <w:t xml:space="preserve">обов'язки згідно з наказом або дорученням. </w:t>
      </w:r>
    </w:p>
    <w:p w:rsidR="00F654C1" w:rsidRPr="00990175" w:rsidRDefault="00F654C1" w:rsidP="008D6494">
      <w:pPr>
        <w:widowControl w:val="0"/>
        <w:tabs>
          <w:tab w:val="left" w:pos="709"/>
        </w:tabs>
        <w:autoSpaceDN w:val="0"/>
        <w:spacing w:line="240" w:lineRule="auto"/>
        <w:ind w:firstLine="567"/>
        <w:jc w:val="both"/>
        <w:textAlignment w:val="baseline"/>
        <w:rPr>
          <w:rFonts w:ascii="Times New Roman" w:eastAsia="Andale Sans UI" w:hAnsi="Times New Roman"/>
          <w:kern w:val="3"/>
          <w:sz w:val="28"/>
          <w:lang w:val="uk-UA"/>
        </w:rPr>
      </w:pPr>
      <w:bookmarkStart w:id="44" w:name="o18"/>
      <w:bookmarkEnd w:id="44"/>
      <w:r w:rsidRPr="00990175">
        <w:rPr>
          <w:rFonts w:ascii="Times New Roman" w:eastAsia="Andale Sans UI" w:hAnsi="Times New Roman"/>
          <w:kern w:val="3"/>
          <w:sz w:val="28"/>
          <w:lang w:val="uk-UA"/>
        </w:rPr>
        <w:t>Термін страхування - один  рік</w:t>
      </w:r>
      <w:r w:rsidR="008B2FC3" w:rsidRPr="00990175">
        <w:rPr>
          <w:rFonts w:ascii="Times New Roman" w:eastAsia="Andale Sans UI" w:hAnsi="Times New Roman"/>
          <w:kern w:val="3"/>
          <w:sz w:val="28"/>
          <w:lang w:val="uk-UA"/>
        </w:rPr>
        <w:t>.</w:t>
      </w:r>
    </w:p>
    <w:p w:rsidR="00B730FC" w:rsidRPr="00990175" w:rsidRDefault="00B9328C" w:rsidP="008D6494">
      <w:pPr>
        <w:widowControl w:val="0"/>
        <w:tabs>
          <w:tab w:val="left" w:pos="709"/>
        </w:tabs>
        <w:autoSpaceDN w:val="0"/>
        <w:ind w:firstLine="567"/>
        <w:jc w:val="both"/>
        <w:textAlignment w:val="baseline"/>
        <w:rPr>
          <w:rFonts w:ascii="Times New Roman" w:eastAsia="Andale Sans UI" w:hAnsi="Times New Roman"/>
          <w:kern w:val="3"/>
          <w:sz w:val="28"/>
          <w:lang w:val="uk-UA"/>
        </w:rPr>
      </w:pPr>
      <w:r w:rsidRPr="00B9328C">
        <w:rPr>
          <w:rFonts w:ascii="Times New Roman" w:hAnsi="Times New Roman"/>
          <w:sz w:val="28"/>
          <w:szCs w:val="24"/>
          <w:lang w:val="uk-UA" w:eastAsia="ru-RU"/>
        </w:rPr>
        <w:t xml:space="preserve">Список членів добровільної пожежної дружини </w:t>
      </w:r>
      <w:proofErr w:type="spellStart"/>
      <w:r w:rsidRPr="00B9328C">
        <w:rPr>
          <w:rFonts w:ascii="Times New Roman" w:hAnsi="Times New Roman"/>
          <w:sz w:val="28"/>
          <w:szCs w:val="24"/>
          <w:lang w:val="uk-UA" w:eastAsia="ru-RU"/>
        </w:rPr>
        <w:t>ДП</w:t>
      </w:r>
      <w:proofErr w:type="spellEnd"/>
      <w:r w:rsidRPr="00B9328C">
        <w:rPr>
          <w:rFonts w:ascii="Times New Roman" w:hAnsi="Times New Roman"/>
          <w:sz w:val="28"/>
          <w:szCs w:val="24"/>
          <w:lang w:val="uk-UA" w:eastAsia="ru-RU"/>
        </w:rPr>
        <w:t xml:space="preserve"> «</w:t>
      </w:r>
      <w:proofErr w:type="spellStart"/>
      <w:r w:rsidRPr="00B9328C">
        <w:rPr>
          <w:rFonts w:ascii="Times New Roman" w:hAnsi="Times New Roman"/>
          <w:sz w:val="28"/>
          <w:szCs w:val="24"/>
          <w:lang w:val="uk-UA" w:eastAsia="ru-RU"/>
        </w:rPr>
        <w:t>СхідГЗК</w:t>
      </w:r>
      <w:proofErr w:type="spellEnd"/>
      <w:r w:rsidRPr="00B9328C">
        <w:rPr>
          <w:rFonts w:ascii="Times New Roman" w:hAnsi="Times New Roman"/>
          <w:sz w:val="28"/>
          <w:szCs w:val="24"/>
          <w:lang w:val="uk-UA" w:eastAsia="ru-RU"/>
        </w:rPr>
        <w:t>», що підлягають обов’язковому страхуванню,</w:t>
      </w:r>
      <w:r w:rsidR="00B730FC" w:rsidRPr="00B9328C">
        <w:rPr>
          <w:rFonts w:ascii="Times New Roman" w:eastAsia="Andale Sans UI" w:hAnsi="Times New Roman"/>
          <w:kern w:val="3"/>
          <w:sz w:val="32"/>
          <w:lang w:val="uk-UA"/>
        </w:rPr>
        <w:t xml:space="preserve"> </w:t>
      </w:r>
      <w:r w:rsidR="00253B64" w:rsidRPr="00990175">
        <w:rPr>
          <w:rFonts w:ascii="Times New Roman" w:eastAsia="Andale Sans UI" w:hAnsi="Times New Roman"/>
          <w:kern w:val="3"/>
          <w:sz w:val="28"/>
          <w:lang w:val="uk-UA"/>
        </w:rPr>
        <w:t>надається</w:t>
      </w:r>
      <w:r w:rsidR="00B730FC" w:rsidRPr="00990175">
        <w:rPr>
          <w:rFonts w:ascii="Times New Roman" w:eastAsia="Andale Sans UI" w:hAnsi="Times New Roman"/>
          <w:kern w:val="3"/>
          <w:sz w:val="28"/>
          <w:lang w:val="uk-UA"/>
        </w:rPr>
        <w:t xml:space="preserve"> </w:t>
      </w:r>
      <w:r w:rsidR="000C58E2" w:rsidRPr="00990175">
        <w:rPr>
          <w:rFonts w:ascii="Times New Roman" w:eastAsia="Andale Sans UI" w:hAnsi="Times New Roman"/>
          <w:kern w:val="3"/>
          <w:sz w:val="28"/>
          <w:lang w:val="uk-UA"/>
        </w:rPr>
        <w:t>при укладанні договору</w:t>
      </w:r>
      <w:r w:rsidR="00B730FC" w:rsidRPr="00990175">
        <w:rPr>
          <w:rFonts w:ascii="Times New Roman" w:eastAsia="Andale Sans UI" w:hAnsi="Times New Roman"/>
          <w:kern w:val="3"/>
          <w:sz w:val="28"/>
          <w:lang w:val="uk-UA"/>
        </w:rPr>
        <w:t>.</w:t>
      </w: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F654C1" w:rsidRDefault="00F654C1">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roofErr w:type="spellStart"/>
            <w:r w:rsidRPr="00823313">
              <w:t>Іпн</w:t>
            </w:r>
            <w:proofErr w:type="spellEnd"/>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8851A3">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8851A3">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8851A3">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 xml:space="preserve">посадової (службової) особи Учасника / фізичної особи – </w:t>
            </w:r>
            <w:r w:rsidR="00BC1D75" w:rsidRPr="00823313">
              <w:rPr>
                <w:b/>
                <w:lang w:eastAsia="ru-RU"/>
              </w:rPr>
              <w:lastRenderedPageBreak/>
              <w:t>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E72B46">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72B46" w:rsidRDefault="007C3FF9" w:rsidP="00F819B4">
            <w:pPr>
              <w:pStyle w:val="a7"/>
              <w:widowControl w:val="0"/>
              <w:spacing w:before="0" w:beforeAutospacing="0" w:after="0" w:afterAutospacing="0"/>
              <w:jc w:val="both"/>
            </w:pPr>
            <w:r w:rsidRPr="00E72B46">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99768D" w:rsidRDefault="0099768D" w:rsidP="00F819B4">
            <w:pPr>
              <w:pStyle w:val="af4"/>
              <w:widowControl w:val="0"/>
              <w:spacing w:before="0"/>
              <w:ind w:firstLine="0"/>
              <w:jc w:val="both"/>
              <w:rPr>
                <w:rFonts w:ascii="Times New Roman" w:hAnsi="Times New Roman"/>
                <w:sz w:val="24"/>
                <w:szCs w:val="24"/>
              </w:rPr>
            </w:pPr>
            <w:r w:rsidRPr="009D556E">
              <w:rPr>
                <w:rFonts w:ascii="Times New Roman" w:hAnsi="Times New Roman"/>
                <w:sz w:val="24"/>
                <w:szCs w:val="24"/>
              </w:rPr>
              <w:t>Довідка в довільній формі, яка містить інформацію про те, що між переможцем та замовником раніше не було укладено договорів,</w:t>
            </w:r>
          </w:p>
          <w:p w:rsidR="0099768D" w:rsidRDefault="0099768D" w:rsidP="00F819B4">
            <w:pPr>
              <w:pStyle w:val="af4"/>
              <w:widowControl w:val="0"/>
              <w:spacing w:before="0"/>
              <w:ind w:firstLine="0"/>
              <w:jc w:val="both"/>
              <w:rPr>
                <w:rFonts w:ascii="Times New Roman" w:hAnsi="Times New Roman"/>
                <w:sz w:val="24"/>
                <w:szCs w:val="24"/>
              </w:rPr>
            </w:pPr>
            <w:r w:rsidRPr="009D556E">
              <w:rPr>
                <w:rFonts w:ascii="Times New Roman" w:hAnsi="Times New Roman"/>
                <w:sz w:val="24"/>
                <w:szCs w:val="24"/>
              </w:rPr>
              <w:t xml:space="preserve"> </w:t>
            </w:r>
            <w:r w:rsidRPr="009D556E">
              <w:rPr>
                <w:rFonts w:ascii="Times New Roman" w:hAnsi="Times New Roman"/>
                <w:i/>
                <w:sz w:val="24"/>
                <w:szCs w:val="24"/>
                <w:u w:val="single"/>
              </w:rPr>
              <w:t>аб</w:t>
            </w:r>
            <w:r w:rsidRPr="009D556E">
              <w:rPr>
                <w:rFonts w:ascii="Times New Roman" w:hAnsi="Times New Roman"/>
                <w:i/>
                <w:sz w:val="24"/>
                <w:szCs w:val="24"/>
                <w:u w:val="single"/>
              </w:rPr>
              <w:softHyphen/>
              <w:t>о</w:t>
            </w:r>
            <w:r w:rsidRPr="009D556E">
              <w:rPr>
                <w:rFonts w:ascii="Times New Roman" w:hAnsi="Times New Roman"/>
                <w:sz w:val="24"/>
                <w:szCs w:val="24"/>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823313" w:rsidRDefault="0099768D" w:rsidP="00F819B4">
            <w:pPr>
              <w:pStyle w:val="af4"/>
              <w:widowControl w:val="0"/>
              <w:spacing w:before="0"/>
              <w:ind w:firstLine="0"/>
              <w:jc w:val="both"/>
              <w:rPr>
                <w:b/>
                <w:highlight w:val="darkGray"/>
              </w:rPr>
            </w:pPr>
            <w:r w:rsidRPr="009D556E">
              <w:rPr>
                <w:rFonts w:ascii="Times New Roman" w:hAnsi="Times New Roman"/>
                <w:i/>
                <w:sz w:val="24"/>
                <w:szCs w:val="24"/>
                <w:u w:val="single"/>
              </w:rPr>
              <w:t>або</w:t>
            </w:r>
            <w:r w:rsidRPr="009D556E">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82FC8" w:rsidRDefault="00225AA4" w:rsidP="00F819B4">
            <w:pPr>
              <w:pStyle w:val="af4"/>
              <w:widowControl w:val="0"/>
              <w:spacing w:before="0"/>
              <w:ind w:firstLine="0"/>
              <w:jc w:val="both"/>
              <w:rPr>
                <w:rFonts w:ascii="Times New Roman" w:hAnsi="Times New Roman"/>
                <w:sz w:val="24"/>
                <w:szCs w:val="28"/>
              </w:rPr>
            </w:pPr>
            <w:r w:rsidRPr="00682FC8">
              <w:rPr>
                <w:rFonts w:ascii="Times New Roman" w:hAnsi="Times New Roman"/>
                <w:sz w:val="24"/>
                <w:szCs w:val="28"/>
              </w:rPr>
              <w:t xml:space="preserve">У разі, якщо учасник або його кінцевий </w:t>
            </w:r>
            <w:proofErr w:type="spellStart"/>
            <w:r w:rsidRPr="00682FC8">
              <w:rPr>
                <w:rFonts w:ascii="Times New Roman" w:hAnsi="Times New Roman"/>
                <w:sz w:val="24"/>
                <w:szCs w:val="28"/>
              </w:rPr>
              <w:t>бенефіціарний</w:t>
            </w:r>
            <w:proofErr w:type="spellEnd"/>
            <w:r w:rsidRPr="00682FC8">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F13590" w:rsidRPr="00682FC8">
              <w:rPr>
                <w:rFonts w:ascii="Times New Roman" w:hAnsi="Times New Roman"/>
                <w:sz w:val="24"/>
                <w:szCs w:val="28"/>
              </w:rPr>
              <w:t xml:space="preserve">російської федерації / республіки </w:t>
            </w:r>
            <w:proofErr w:type="spellStart"/>
            <w:r w:rsidR="00F13590" w:rsidRPr="00682FC8">
              <w:rPr>
                <w:rFonts w:ascii="Times New Roman" w:hAnsi="Times New Roman"/>
                <w:sz w:val="24"/>
                <w:szCs w:val="28"/>
              </w:rPr>
              <w:t>білорусь</w:t>
            </w:r>
            <w:proofErr w:type="spellEnd"/>
            <w:r w:rsidR="00E72B46">
              <w:rPr>
                <w:rFonts w:ascii="Times New Roman" w:hAnsi="Times New Roman"/>
                <w:sz w:val="24"/>
                <w:szCs w:val="28"/>
              </w:rPr>
              <w:t xml:space="preserve"> </w:t>
            </w:r>
            <w:r w:rsidRPr="00682FC8">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82FC8" w:rsidRDefault="00F13590" w:rsidP="00F819B4">
            <w:pPr>
              <w:pStyle w:val="af4"/>
              <w:widowControl w:val="0"/>
              <w:spacing w:before="60"/>
              <w:ind w:firstLine="0"/>
              <w:jc w:val="both"/>
              <w:rPr>
                <w:rFonts w:ascii="Times New Roman" w:hAnsi="Times New Roman"/>
                <w:sz w:val="24"/>
                <w:szCs w:val="28"/>
              </w:rPr>
            </w:pPr>
            <w:r w:rsidRPr="00682FC8">
              <w:rPr>
                <w:rFonts w:ascii="Times New Roman" w:hAnsi="Times New Roman"/>
                <w:sz w:val="24"/>
                <w:szCs w:val="28"/>
              </w:rPr>
              <w:t>- </w:t>
            </w:r>
            <w:r w:rsidR="00225AA4" w:rsidRPr="00682FC8">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82FC8">
              <w:rPr>
                <w:rFonts w:ascii="Times New Roman" w:hAnsi="Times New Roman"/>
                <w:sz w:val="24"/>
                <w:szCs w:val="28"/>
              </w:rPr>
              <w:t>,</w:t>
            </w:r>
          </w:p>
          <w:p w:rsidR="00F13590" w:rsidRPr="00682FC8" w:rsidRDefault="00225AA4" w:rsidP="00F819B4">
            <w:pPr>
              <w:pStyle w:val="af4"/>
              <w:widowControl w:val="0"/>
              <w:spacing w:before="60"/>
              <w:ind w:firstLine="0"/>
              <w:jc w:val="both"/>
              <w:rPr>
                <w:rFonts w:ascii="Times New Roman" w:hAnsi="Times New Roman"/>
                <w:sz w:val="24"/>
                <w:szCs w:val="28"/>
              </w:rPr>
            </w:pPr>
            <w:r w:rsidRPr="00682FC8">
              <w:rPr>
                <w:rFonts w:ascii="Times New Roman" w:hAnsi="Times New Roman"/>
                <w:i/>
                <w:sz w:val="24"/>
                <w:szCs w:val="28"/>
              </w:rPr>
              <w:t>або</w:t>
            </w:r>
          </w:p>
          <w:p w:rsidR="00F13590" w:rsidRPr="00682FC8" w:rsidRDefault="00F13590" w:rsidP="00F819B4">
            <w:pPr>
              <w:pStyle w:val="af4"/>
              <w:widowControl w:val="0"/>
              <w:spacing w:before="60"/>
              <w:ind w:firstLine="0"/>
              <w:jc w:val="both"/>
              <w:rPr>
                <w:rFonts w:ascii="Times New Roman" w:hAnsi="Times New Roman"/>
                <w:sz w:val="24"/>
                <w:szCs w:val="28"/>
              </w:rPr>
            </w:pPr>
            <w:r w:rsidRPr="00682FC8">
              <w:rPr>
                <w:rFonts w:ascii="Times New Roman" w:hAnsi="Times New Roman"/>
                <w:sz w:val="24"/>
                <w:szCs w:val="28"/>
              </w:rPr>
              <w:t>- </w:t>
            </w:r>
            <w:r w:rsidR="00225AA4" w:rsidRPr="00682FC8">
              <w:rPr>
                <w:rFonts w:ascii="Times New Roman" w:hAnsi="Times New Roman"/>
                <w:sz w:val="24"/>
                <w:szCs w:val="28"/>
              </w:rPr>
              <w:t>посвідчення біженця чи документ, що підтверджує надання притулку в Україні,</w:t>
            </w:r>
          </w:p>
          <w:p w:rsidR="00F13590" w:rsidRPr="00682FC8" w:rsidRDefault="00225AA4" w:rsidP="00F819B4">
            <w:pPr>
              <w:pStyle w:val="af4"/>
              <w:widowControl w:val="0"/>
              <w:spacing w:before="60"/>
              <w:ind w:firstLine="0"/>
              <w:jc w:val="both"/>
              <w:rPr>
                <w:rFonts w:ascii="Times New Roman" w:hAnsi="Times New Roman"/>
                <w:sz w:val="24"/>
                <w:szCs w:val="28"/>
              </w:rPr>
            </w:pPr>
            <w:r w:rsidRPr="00682FC8">
              <w:rPr>
                <w:rFonts w:ascii="Times New Roman" w:hAnsi="Times New Roman"/>
                <w:i/>
                <w:sz w:val="24"/>
                <w:szCs w:val="28"/>
              </w:rPr>
              <w:t>або</w:t>
            </w:r>
          </w:p>
          <w:p w:rsidR="00F13590" w:rsidRPr="00682FC8" w:rsidRDefault="00F13590" w:rsidP="00F819B4">
            <w:pPr>
              <w:pStyle w:val="af4"/>
              <w:widowControl w:val="0"/>
              <w:spacing w:before="60"/>
              <w:ind w:firstLine="0"/>
              <w:jc w:val="both"/>
              <w:rPr>
                <w:rFonts w:ascii="Times New Roman" w:hAnsi="Times New Roman"/>
                <w:sz w:val="24"/>
                <w:szCs w:val="28"/>
              </w:rPr>
            </w:pPr>
            <w:r w:rsidRPr="00682FC8">
              <w:rPr>
                <w:rFonts w:ascii="Times New Roman" w:hAnsi="Times New Roman"/>
                <w:sz w:val="24"/>
                <w:szCs w:val="28"/>
              </w:rPr>
              <w:t>- </w:t>
            </w:r>
            <w:r w:rsidR="00225AA4" w:rsidRPr="00682FC8">
              <w:rPr>
                <w:rFonts w:ascii="Times New Roman" w:hAnsi="Times New Roman"/>
                <w:sz w:val="24"/>
                <w:szCs w:val="28"/>
              </w:rPr>
              <w:t>посвідчення особи, яка потребує додаткового захисту в Україні,</w:t>
            </w:r>
          </w:p>
          <w:p w:rsidR="00F13590" w:rsidRPr="00682FC8" w:rsidRDefault="00225AA4" w:rsidP="00F819B4">
            <w:pPr>
              <w:pStyle w:val="af4"/>
              <w:widowControl w:val="0"/>
              <w:spacing w:before="60"/>
              <w:ind w:firstLine="0"/>
              <w:jc w:val="both"/>
              <w:rPr>
                <w:rFonts w:ascii="Times New Roman" w:hAnsi="Times New Roman"/>
                <w:sz w:val="24"/>
                <w:szCs w:val="28"/>
              </w:rPr>
            </w:pPr>
            <w:r w:rsidRPr="00682FC8">
              <w:rPr>
                <w:rFonts w:ascii="Times New Roman" w:hAnsi="Times New Roman"/>
                <w:i/>
                <w:sz w:val="24"/>
                <w:szCs w:val="28"/>
              </w:rPr>
              <w:t>або</w:t>
            </w:r>
          </w:p>
          <w:p w:rsidR="00F13590" w:rsidRPr="00682FC8" w:rsidRDefault="00F13590" w:rsidP="00F819B4">
            <w:pPr>
              <w:pStyle w:val="af4"/>
              <w:widowControl w:val="0"/>
              <w:spacing w:before="60"/>
              <w:ind w:firstLine="0"/>
              <w:jc w:val="both"/>
              <w:rPr>
                <w:rFonts w:ascii="Times New Roman" w:hAnsi="Times New Roman"/>
                <w:sz w:val="24"/>
                <w:szCs w:val="28"/>
              </w:rPr>
            </w:pPr>
            <w:r w:rsidRPr="00682FC8">
              <w:rPr>
                <w:rFonts w:ascii="Times New Roman" w:hAnsi="Times New Roman"/>
                <w:sz w:val="24"/>
                <w:szCs w:val="28"/>
              </w:rPr>
              <w:t>- </w:t>
            </w:r>
            <w:r w:rsidR="00225AA4" w:rsidRPr="00682FC8">
              <w:rPr>
                <w:rFonts w:ascii="Times New Roman" w:hAnsi="Times New Roman"/>
                <w:sz w:val="24"/>
                <w:szCs w:val="28"/>
              </w:rPr>
              <w:t>посвідчення особи, якій надано тимчасовий захист в Україні,</w:t>
            </w:r>
          </w:p>
          <w:p w:rsidR="00F13590" w:rsidRPr="00682FC8" w:rsidRDefault="00225AA4" w:rsidP="00F819B4">
            <w:pPr>
              <w:pStyle w:val="af4"/>
              <w:widowControl w:val="0"/>
              <w:spacing w:before="60"/>
              <w:ind w:firstLine="0"/>
              <w:jc w:val="both"/>
              <w:rPr>
                <w:rFonts w:ascii="Times New Roman" w:hAnsi="Times New Roman"/>
                <w:sz w:val="24"/>
                <w:szCs w:val="28"/>
              </w:rPr>
            </w:pPr>
            <w:r w:rsidRPr="00682FC8">
              <w:rPr>
                <w:rFonts w:ascii="Times New Roman" w:hAnsi="Times New Roman"/>
                <w:i/>
                <w:sz w:val="24"/>
                <w:szCs w:val="28"/>
              </w:rPr>
              <w:t>або</w:t>
            </w:r>
          </w:p>
          <w:p w:rsidR="00225AA4" w:rsidRPr="00682FC8" w:rsidRDefault="00F13590" w:rsidP="00F819B4">
            <w:pPr>
              <w:pStyle w:val="af4"/>
              <w:widowControl w:val="0"/>
              <w:spacing w:before="60"/>
              <w:ind w:firstLine="0"/>
              <w:jc w:val="both"/>
              <w:rPr>
                <w:rFonts w:ascii="Times New Roman" w:hAnsi="Times New Roman"/>
                <w:sz w:val="24"/>
                <w:szCs w:val="28"/>
              </w:rPr>
            </w:pPr>
            <w:r w:rsidRPr="00682FC8">
              <w:rPr>
                <w:rFonts w:ascii="Times New Roman" w:hAnsi="Times New Roman"/>
                <w:sz w:val="24"/>
                <w:szCs w:val="28"/>
              </w:rPr>
              <w:t>- </w:t>
            </w:r>
            <w:r w:rsidR="00225AA4" w:rsidRPr="00682FC8">
              <w:rPr>
                <w:rFonts w:ascii="Times New Roman" w:hAnsi="Times New Roman"/>
                <w:sz w:val="24"/>
                <w:szCs w:val="28"/>
              </w:rPr>
              <w:t xml:space="preserve">витяг із реєстру територіальної громади, що підтверджує </w:t>
            </w:r>
            <w:r w:rsidR="00225AA4" w:rsidRPr="00682FC8">
              <w:rPr>
                <w:rFonts w:ascii="Times New Roman" w:hAnsi="Times New Roman"/>
                <w:sz w:val="24"/>
                <w:szCs w:val="28"/>
              </w:rPr>
              <w:lastRenderedPageBreak/>
              <w:t>зареєстроване або задеклароване місце проживання (перебування) особи разом з посвідкою на тимчасове проживання або посвідкою на</w:t>
            </w:r>
            <w:r w:rsidRPr="00682FC8">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823313">
              <w:rPr>
                <w:i/>
              </w:rPr>
              <w:lastRenderedPageBreak/>
              <w:t xml:space="preserve">Учасником надається </w:t>
            </w:r>
            <w:proofErr w:type="spellStart"/>
            <w:r w:rsidRPr="00823313">
              <w:rPr>
                <w:i/>
              </w:rPr>
              <w:t>сканкопія</w:t>
            </w:r>
            <w:proofErr w:type="spellEnd"/>
          </w:p>
        </w:tc>
      </w:tr>
      <w:tr w:rsidR="00BB61B4"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BB61B4" w:rsidRPr="00823313" w:rsidRDefault="00BB61B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BB61B4" w:rsidRPr="00682FC8" w:rsidRDefault="00BB61B4" w:rsidP="0099768D">
            <w:pPr>
              <w:pStyle w:val="a7"/>
              <w:widowControl w:val="0"/>
              <w:spacing w:before="0" w:beforeAutospacing="0" w:after="0" w:afterAutospacing="0"/>
              <w:jc w:val="both"/>
            </w:pPr>
            <w:r w:rsidRPr="00682FC8">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w:t>
            </w:r>
            <w:r w:rsidR="00682FC8" w:rsidRPr="00682FC8">
              <w:t xml:space="preserve">ння такого </w:t>
            </w:r>
            <w:r w:rsidRPr="00682FC8">
              <w:t>співвиконавця.</w:t>
            </w:r>
          </w:p>
        </w:tc>
        <w:tc>
          <w:tcPr>
            <w:tcW w:w="1766" w:type="pct"/>
            <w:tcBorders>
              <w:top w:val="single" w:sz="4" w:space="0" w:color="auto"/>
              <w:left w:val="single" w:sz="4" w:space="0" w:color="auto"/>
              <w:bottom w:val="single" w:sz="4" w:space="0" w:color="auto"/>
              <w:right w:val="single" w:sz="4" w:space="0" w:color="auto"/>
            </w:tcBorders>
          </w:tcPr>
          <w:p w:rsidR="00BB61B4" w:rsidRPr="00823313" w:rsidRDefault="00BB61B4"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682FC8"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82FC8" w:rsidRPr="00823313" w:rsidRDefault="00682FC8"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82FC8" w:rsidRPr="00682FC8" w:rsidRDefault="00682FC8" w:rsidP="00682FC8">
            <w:pPr>
              <w:keepNext/>
              <w:keepLines/>
              <w:widowControl w:val="0"/>
              <w:spacing w:line="240" w:lineRule="auto"/>
              <w:ind w:right="118" w:firstLine="68"/>
              <w:jc w:val="both"/>
              <w:rPr>
                <w:rFonts w:ascii="Times New Roman" w:hAnsi="Times New Roman"/>
                <w:b/>
                <w:color w:val="000000"/>
                <w:lang w:val="uk-UA"/>
              </w:rPr>
            </w:pPr>
            <w:r w:rsidRPr="00682FC8">
              <w:rPr>
                <w:rFonts w:ascii="Times New Roman" w:hAnsi="Times New Roman"/>
                <w:b/>
                <w:color w:val="000000"/>
                <w:lang w:val="uk-UA"/>
              </w:rPr>
              <w:t>Ліцензія</w:t>
            </w:r>
            <w:r w:rsidRPr="00682FC8">
              <w:rPr>
                <w:rFonts w:ascii="Times New Roman" w:hAnsi="Times New Roman"/>
                <w:color w:val="000000"/>
                <w:lang w:val="uk-UA"/>
              </w:rPr>
              <w:t>, видана Учаснику, дійсна на кінцеву дату подання пропозиції, видана уповноваженим органом відповідно до вимог Закону України від 02.03.2015 № 222-VIII «Про ліцензування видів господарської діяльності» на здійснення страхової діяльності, що є предметом закупівлі, якщо інформація про її видачу відсутня в вільному доступі.</w:t>
            </w:r>
          </w:p>
          <w:p w:rsidR="00682FC8" w:rsidRPr="0099768D" w:rsidRDefault="00682FC8" w:rsidP="00682FC8">
            <w:pPr>
              <w:pStyle w:val="a3"/>
              <w:keepNext/>
              <w:keepLines/>
              <w:widowControl w:val="0"/>
              <w:ind w:left="0" w:right="118" w:firstLine="68"/>
              <w:jc w:val="both"/>
              <w:rPr>
                <w:rFonts w:ascii="Times New Roman" w:hAnsi="Times New Roman"/>
                <w:i/>
                <w:color w:val="000000"/>
                <w:lang w:val="uk-UA"/>
              </w:rPr>
            </w:pPr>
            <w:r w:rsidRPr="0099768D">
              <w:rPr>
                <w:rFonts w:ascii="Times New Roman" w:hAnsi="Times New Roman"/>
                <w:i/>
                <w:color w:val="000000"/>
                <w:lang w:val="uk-UA"/>
              </w:rPr>
              <w:t xml:space="preserve">або </w:t>
            </w:r>
          </w:p>
          <w:p w:rsidR="00682FC8" w:rsidRPr="00682FC8" w:rsidRDefault="00682FC8" w:rsidP="00682FC8">
            <w:pPr>
              <w:pStyle w:val="a7"/>
              <w:widowControl w:val="0"/>
              <w:spacing w:before="0" w:beforeAutospacing="0" w:after="0" w:afterAutospacing="0"/>
              <w:jc w:val="both"/>
            </w:pPr>
            <w:r w:rsidRPr="00682FC8">
              <w:rPr>
                <w:b/>
                <w:color w:val="000000"/>
                <w:sz w:val="22"/>
                <w:szCs w:val="22"/>
              </w:rPr>
              <w:t xml:space="preserve">Лист в довільній формі </w:t>
            </w:r>
            <w:r w:rsidRPr="00682FC8">
              <w:rPr>
                <w:b/>
                <w:sz w:val="22"/>
                <w:szCs w:val="22"/>
              </w:rPr>
              <w:t>за підписом уповноваженої особи Учасника, який може бути завірений печаткою Учасника</w:t>
            </w:r>
            <w:r w:rsidRPr="00682FC8">
              <w:rPr>
                <w:sz w:val="22"/>
                <w:szCs w:val="22"/>
              </w:rPr>
              <w:t xml:space="preserve"> (в разі її використання)</w:t>
            </w:r>
            <w:r w:rsidRPr="00682FC8">
              <w:rPr>
                <w:color w:val="000000"/>
                <w:sz w:val="22"/>
                <w:szCs w:val="22"/>
              </w:rPr>
              <w:t xml:space="preserve">, з інформацією про те, що на офіційному </w:t>
            </w:r>
            <w:proofErr w:type="spellStart"/>
            <w:r w:rsidRPr="00682FC8">
              <w:rPr>
                <w:color w:val="000000"/>
                <w:sz w:val="22"/>
                <w:szCs w:val="22"/>
              </w:rPr>
              <w:t>веб-сайті</w:t>
            </w:r>
            <w:proofErr w:type="spellEnd"/>
            <w:r w:rsidRPr="00682FC8">
              <w:rPr>
                <w:color w:val="000000"/>
                <w:sz w:val="22"/>
                <w:szCs w:val="22"/>
              </w:rPr>
              <w:t xml:space="preserve"> органу ліцензування </w:t>
            </w:r>
            <w:proofErr w:type="spellStart"/>
            <w:r w:rsidRPr="00682FC8">
              <w:rPr>
                <w:color w:val="000000"/>
                <w:sz w:val="22"/>
                <w:szCs w:val="22"/>
              </w:rPr>
              <w:t>оприлюднено</w:t>
            </w:r>
            <w:proofErr w:type="spellEnd"/>
            <w:r w:rsidRPr="00682FC8">
              <w:rPr>
                <w:color w:val="000000"/>
                <w:sz w:val="22"/>
                <w:szCs w:val="22"/>
              </w:rPr>
              <w:t xml:space="preserve"> прийняте рішення про видачу відповідної ліцензії на здійснення страхової діяльності</w:t>
            </w:r>
            <w:r>
              <w:rPr>
                <w:color w:val="000000"/>
              </w:rPr>
              <w:t>,</w:t>
            </w:r>
            <w:r w:rsidRPr="00682FC8">
              <w:rPr>
                <w:color w:val="000000"/>
                <w:sz w:val="22"/>
                <w:szCs w:val="22"/>
              </w:rPr>
              <w:t xml:space="preserve"> що є предметом закупівлі або інший документ</w:t>
            </w:r>
            <w:r>
              <w:rPr>
                <w:color w:val="000000"/>
              </w:rPr>
              <w:t>,</w:t>
            </w:r>
            <w:r w:rsidRPr="00682FC8">
              <w:rPr>
                <w:color w:val="000000"/>
                <w:sz w:val="22"/>
                <w:szCs w:val="22"/>
              </w:rPr>
              <w:t xml:space="preserve"> що містить таку інформацію.</w:t>
            </w:r>
          </w:p>
        </w:tc>
        <w:tc>
          <w:tcPr>
            <w:tcW w:w="1766" w:type="pct"/>
            <w:tcBorders>
              <w:top w:val="single" w:sz="4" w:space="0" w:color="auto"/>
              <w:left w:val="single" w:sz="4" w:space="0" w:color="auto"/>
              <w:bottom w:val="single" w:sz="4" w:space="0" w:color="auto"/>
              <w:right w:val="single" w:sz="4" w:space="0" w:color="auto"/>
            </w:tcBorders>
          </w:tcPr>
          <w:p w:rsidR="00682FC8" w:rsidRPr="00823313" w:rsidRDefault="00682FC8" w:rsidP="008851A3">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bl>
    <w:p w:rsidR="00E47544" w:rsidRPr="00823313" w:rsidRDefault="00E47544"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35"/>
      <w:footerReference w:type="default" r:id="rId3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6F" w:rsidRDefault="005F4F6F" w:rsidP="004C1B73">
      <w:pPr>
        <w:spacing w:after="0" w:line="240" w:lineRule="auto"/>
      </w:pPr>
      <w:r>
        <w:separator/>
      </w:r>
    </w:p>
  </w:endnote>
  <w:endnote w:type="continuationSeparator" w:id="1">
    <w:p w:rsidR="005F4F6F" w:rsidRDefault="005F4F6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6F" w:rsidRPr="009104F8" w:rsidRDefault="0091057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5F4F6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C604C">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6F" w:rsidRDefault="005F4F6F" w:rsidP="004C1B73">
      <w:pPr>
        <w:spacing w:after="0" w:line="240" w:lineRule="auto"/>
      </w:pPr>
      <w:r>
        <w:separator/>
      </w:r>
    </w:p>
  </w:footnote>
  <w:footnote w:type="continuationSeparator" w:id="1">
    <w:p w:rsidR="005F4F6F" w:rsidRDefault="005F4F6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6F" w:rsidRPr="009104F8" w:rsidRDefault="005F4F6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D1E02A1"/>
    <w:multiLevelType w:val="hybridMultilevel"/>
    <w:tmpl w:val="C252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2AD"/>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71F"/>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8E2"/>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E611A"/>
    <w:rsid w:val="000F3C78"/>
    <w:rsid w:val="000F47B7"/>
    <w:rsid w:val="000F52E8"/>
    <w:rsid w:val="001008A5"/>
    <w:rsid w:val="00103CFE"/>
    <w:rsid w:val="001063CC"/>
    <w:rsid w:val="0010750F"/>
    <w:rsid w:val="001103B3"/>
    <w:rsid w:val="001110AF"/>
    <w:rsid w:val="00111BB4"/>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567"/>
    <w:rsid w:val="00197660"/>
    <w:rsid w:val="001A091A"/>
    <w:rsid w:val="001A2FCD"/>
    <w:rsid w:val="001A380F"/>
    <w:rsid w:val="001A5B7A"/>
    <w:rsid w:val="001A7619"/>
    <w:rsid w:val="001B08D3"/>
    <w:rsid w:val="001B11DB"/>
    <w:rsid w:val="001B14C5"/>
    <w:rsid w:val="001B240E"/>
    <w:rsid w:val="001B249D"/>
    <w:rsid w:val="001B3CA7"/>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B64"/>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1BEE"/>
    <w:rsid w:val="00272688"/>
    <w:rsid w:val="002737EB"/>
    <w:rsid w:val="0027423A"/>
    <w:rsid w:val="00274467"/>
    <w:rsid w:val="00274817"/>
    <w:rsid w:val="00274F55"/>
    <w:rsid w:val="00275B91"/>
    <w:rsid w:val="002762FE"/>
    <w:rsid w:val="00276682"/>
    <w:rsid w:val="00276A9F"/>
    <w:rsid w:val="0027785E"/>
    <w:rsid w:val="00277954"/>
    <w:rsid w:val="00277FF0"/>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382F"/>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B698D"/>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2FFE"/>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ED1"/>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4F6F"/>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0C1E"/>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498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2FC8"/>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EBF"/>
    <w:rsid w:val="00705F1C"/>
    <w:rsid w:val="00706552"/>
    <w:rsid w:val="00706666"/>
    <w:rsid w:val="00707170"/>
    <w:rsid w:val="00707386"/>
    <w:rsid w:val="00707C68"/>
    <w:rsid w:val="00707E07"/>
    <w:rsid w:val="00707E37"/>
    <w:rsid w:val="00712261"/>
    <w:rsid w:val="00712561"/>
    <w:rsid w:val="00713054"/>
    <w:rsid w:val="00714A60"/>
    <w:rsid w:val="007152B7"/>
    <w:rsid w:val="007162F0"/>
    <w:rsid w:val="00716BED"/>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332"/>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AF9"/>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1A3"/>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2FC3"/>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04C"/>
    <w:rsid w:val="008C6877"/>
    <w:rsid w:val="008C7253"/>
    <w:rsid w:val="008C7CB8"/>
    <w:rsid w:val="008D018D"/>
    <w:rsid w:val="008D03AA"/>
    <w:rsid w:val="008D1605"/>
    <w:rsid w:val="008D1FD0"/>
    <w:rsid w:val="008D2103"/>
    <w:rsid w:val="008D3344"/>
    <w:rsid w:val="008D5E66"/>
    <w:rsid w:val="008D6494"/>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933"/>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57B"/>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A8"/>
    <w:rsid w:val="0096786F"/>
    <w:rsid w:val="00971809"/>
    <w:rsid w:val="00972773"/>
    <w:rsid w:val="009762E3"/>
    <w:rsid w:val="009767B0"/>
    <w:rsid w:val="00976965"/>
    <w:rsid w:val="0097713F"/>
    <w:rsid w:val="00977901"/>
    <w:rsid w:val="00980281"/>
    <w:rsid w:val="00980DCE"/>
    <w:rsid w:val="00982C3D"/>
    <w:rsid w:val="00982DD0"/>
    <w:rsid w:val="009843E0"/>
    <w:rsid w:val="009844D8"/>
    <w:rsid w:val="0098503A"/>
    <w:rsid w:val="00990008"/>
    <w:rsid w:val="00990175"/>
    <w:rsid w:val="00990D09"/>
    <w:rsid w:val="00993C29"/>
    <w:rsid w:val="009943A3"/>
    <w:rsid w:val="009957EC"/>
    <w:rsid w:val="00995BD8"/>
    <w:rsid w:val="00996289"/>
    <w:rsid w:val="009967FC"/>
    <w:rsid w:val="0099768D"/>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556E"/>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B"/>
    <w:rsid w:val="00A67FAE"/>
    <w:rsid w:val="00A70351"/>
    <w:rsid w:val="00A71BD8"/>
    <w:rsid w:val="00A734DD"/>
    <w:rsid w:val="00A73B12"/>
    <w:rsid w:val="00A74196"/>
    <w:rsid w:val="00A7443C"/>
    <w:rsid w:val="00A745DF"/>
    <w:rsid w:val="00A752F8"/>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0EFE"/>
    <w:rsid w:val="00A92579"/>
    <w:rsid w:val="00A92934"/>
    <w:rsid w:val="00A94A66"/>
    <w:rsid w:val="00A954EC"/>
    <w:rsid w:val="00A95AB5"/>
    <w:rsid w:val="00A95BF1"/>
    <w:rsid w:val="00A969E6"/>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54BE"/>
    <w:rsid w:val="00B462F4"/>
    <w:rsid w:val="00B463D6"/>
    <w:rsid w:val="00B4692A"/>
    <w:rsid w:val="00B50772"/>
    <w:rsid w:val="00B50903"/>
    <w:rsid w:val="00B50DA3"/>
    <w:rsid w:val="00B51177"/>
    <w:rsid w:val="00B5196A"/>
    <w:rsid w:val="00B51B7E"/>
    <w:rsid w:val="00B530A1"/>
    <w:rsid w:val="00B53FD5"/>
    <w:rsid w:val="00B54D9F"/>
    <w:rsid w:val="00B54F40"/>
    <w:rsid w:val="00B558B2"/>
    <w:rsid w:val="00B55CBE"/>
    <w:rsid w:val="00B55FB5"/>
    <w:rsid w:val="00B565EB"/>
    <w:rsid w:val="00B5660F"/>
    <w:rsid w:val="00B60CDB"/>
    <w:rsid w:val="00B61AF0"/>
    <w:rsid w:val="00B63FAB"/>
    <w:rsid w:val="00B641C0"/>
    <w:rsid w:val="00B679B1"/>
    <w:rsid w:val="00B7076A"/>
    <w:rsid w:val="00B7079E"/>
    <w:rsid w:val="00B71455"/>
    <w:rsid w:val="00B72C5C"/>
    <w:rsid w:val="00B730F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328C"/>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9EA"/>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A6C3B"/>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5097"/>
    <w:rsid w:val="00CD6572"/>
    <w:rsid w:val="00CD7D1E"/>
    <w:rsid w:val="00CD7E29"/>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3C3D"/>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4B88"/>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5434"/>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2B46"/>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629"/>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0E9"/>
    <w:rsid w:val="00EF244A"/>
    <w:rsid w:val="00EF290B"/>
    <w:rsid w:val="00EF382F"/>
    <w:rsid w:val="00EF5015"/>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54C1"/>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4313"/>
    <w:rsid w:val="00FB43E0"/>
    <w:rsid w:val="00FB5286"/>
    <w:rsid w:val="00FB6C09"/>
    <w:rsid w:val="00FB6D97"/>
    <w:rsid w:val="00FC043E"/>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3E9"/>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30545748">
      <w:bodyDiv w:val="1"/>
      <w:marLeft w:val="0"/>
      <w:marRight w:val="0"/>
      <w:marTop w:val="0"/>
      <w:marBottom w:val="0"/>
      <w:divBdr>
        <w:top w:val="none" w:sz="0" w:space="0" w:color="auto"/>
        <w:left w:val="none" w:sz="0" w:space="0" w:color="auto"/>
        <w:bottom w:val="none" w:sz="0" w:space="0" w:color="auto"/>
        <w:right w:val="none" w:sz="0" w:space="0" w:color="auto"/>
      </w:divBdr>
      <w:divsChild>
        <w:div w:id="2034528498">
          <w:marLeft w:val="0"/>
          <w:marRight w:val="0"/>
          <w:marTop w:val="0"/>
          <w:marBottom w:val="0"/>
          <w:divBdr>
            <w:top w:val="none" w:sz="0" w:space="0" w:color="auto"/>
            <w:left w:val="none" w:sz="0" w:space="0" w:color="auto"/>
            <w:bottom w:val="none" w:sz="0" w:space="0" w:color="auto"/>
            <w:right w:val="none" w:sz="0" w:space="0" w:color="auto"/>
          </w:divBdr>
        </w:div>
        <w:div w:id="564147569">
          <w:marLeft w:val="0"/>
          <w:marRight w:val="0"/>
          <w:marTop w:val="0"/>
          <w:marBottom w:val="0"/>
          <w:divBdr>
            <w:top w:val="none" w:sz="0" w:space="0" w:color="auto"/>
            <w:left w:val="none" w:sz="0" w:space="0" w:color="auto"/>
            <w:bottom w:val="none" w:sz="0" w:space="0" w:color="auto"/>
            <w:right w:val="none" w:sz="0" w:space="0" w:color="auto"/>
          </w:divBdr>
        </w:div>
        <w:div w:id="1386678274">
          <w:marLeft w:val="0"/>
          <w:marRight w:val="0"/>
          <w:marTop w:val="0"/>
          <w:marBottom w:val="0"/>
          <w:divBdr>
            <w:top w:val="none" w:sz="0" w:space="0" w:color="auto"/>
            <w:left w:val="none" w:sz="0" w:space="0" w:color="auto"/>
            <w:bottom w:val="none" w:sz="0" w:space="0" w:color="auto"/>
            <w:right w:val="none" w:sz="0" w:space="0" w:color="auto"/>
          </w:divBdr>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1089;orruptinfo.nazk.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online.dtkt.ua/Book/bb63ed71-fd04-4cb4-ac7f-9286070e0329/navPoint-198?_gl=1*9qjrfk*_gcl_au*MTI5NzY4NDgyOS4xNjc5OTk1NDA2&amp;_ga=2.180419108.26717845.1685011839-1120832798.167154032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C61D4-A059-4D5B-B537-35F0C039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24</Pages>
  <Words>9006</Words>
  <Characters>51336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60222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37</cp:revision>
  <cp:lastPrinted>2022-07-12T06:43:00Z</cp:lastPrinted>
  <dcterms:created xsi:type="dcterms:W3CDTF">2023-05-25T11:20:00Z</dcterms:created>
  <dcterms:modified xsi:type="dcterms:W3CDTF">2023-06-05T13:26:00Z</dcterms:modified>
</cp:coreProperties>
</file>