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5042A7" w:rsidP="00FC7749">
            <w:pPr>
              <w:jc w:val="both"/>
            </w:pPr>
            <w:r>
              <w:t>142</w:t>
            </w:r>
            <w:r w:rsidR="004471EB">
              <w:t>/1</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B86CEA" w:rsidRDefault="004471EB" w:rsidP="008838F0">
            <w:pPr>
              <w:jc w:val="both"/>
            </w:pPr>
            <w:r>
              <w:t>04.03</w:t>
            </w:r>
          </w:p>
        </w:tc>
        <w:tc>
          <w:tcPr>
            <w:tcW w:w="2835" w:type="dxa"/>
            <w:shd w:val="clear" w:color="auto" w:fill="auto"/>
            <w:vAlign w:val="bottom"/>
          </w:tcPr>
          <w:p w:rsidR="00984CD0" w:rsidRPr="00376823" w:rsidRDefault="00984CD0" w:rsidP="00511C80">
            <w:pPr>
              <w:jc w:val="both"/>
            </w:pPr>
            <w:r w:rsidRPr="00376823">
              <w:t>202</w:t>
            </w:r>
            <w:r w:rsidR="00511C80">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9E3A09" w:rsidRPr="009E3A09" w:rsidRDefault="00533607" w:rsidP="009E3A09">
      <w:pPr>
        <w:pStyle w:val="31"/>
        <w:spacing w:before="240"/>
        <w:rPr>
          <w:i/>
          <w:iCs/>
        </w:rPr>
      </w:pPr>
      <w:r w:rsidRPr="00E947EE">
        <w:rPr>
          <w:i/>
          <w:iCs/>
        </w:rPr>
        <w:t xml:space="preserve">на закупівлю </w:t>
      </w:r>
      <w:r w:rsidR="009E3A09">
        <w:rPr>
          <w:i/>
          <w:iCs/>
        </w:rPr>
        <w:t xml:space="preserve"> </w:t>
      </w:r>
      <w:r w:rsidR="00F13DE8">
        <w:rPr>
          <w:i/>
          <w:iCs/>
        </w:rPr>
        <w:t>т</w:t>
      </w:r>
      <w:r w:rsidR="00F13DE8" w:rsidRPr="00F13DE8">
        <w:rPr>
          <w:i/>
          <w:iCs/>
        </w:rPr>
        <w:t>рифазн</w:t>
      </w:r>
      <w:r w:rsidR="00F13DE8">
        <w:rPr>
          <w:i/>
          <w:iCs/>
        </w:rPr>
        <w:t xml:space="preserve">их </w:t>
      </w:r>
      <w:r w:rsidR="00F13DE8" w:rsidRPr="00F13DE8">
        <w:rPr>
          <w:i/>
          <w:iCs/>
        </w:rPr>
        <w:t xml:space="preserve"> багатофункціональн</w:t>
      </w:r>
      <w:r w:rsidR="00F13DE8">
        <w:rPr>
          <w:i/>
          <w:iCs/>
        </w:rPr>
        <w:t>их</w:t>
      </w:r>
      <w:r w:rsidR="00F13DE8" w:rsidRPr="00F13DE8">
        <w:rPr>
          <w:i/>
          <w:iCs/>
        </w:rPr>
        <w:t xml:space="preserve"> прилад</w:t>
      </w:r>
      <w:r w:rsidR="00F13DE8">
        <w:rPr>
          <w:i/>
          <w:iCs/>
        </w:rPr>
        <w:t>ів</w:t>
      </w:r>
      <w:r w:rsidR="00F13DE8" w:rsidRPr="00F13DE8">
        <w:rPr>
          <w:i/>
          <w:iCs/>
        </w:rPr>
        <w:t xml:space="preserve"> обліку електроенергії трансформаторного включення</w:t>
      </w:r>
      <w:r w:rsidR="004471EB">
        <w:rPr>
          <w:i/>
          <w:iCs/>
        </w:rPr>
        <w:t>, зміни</w:t>
      </w:r>
    </w:p>
    <w:p w:rsidR="009E3A09" w:rsidRDefault="009E3A09" w:rsidP="009E3A09">
      <w:pPr>
        <w:jc w:val="center"/>
        <w:rPr>
          <w:b/>
          <w:i/>
          <w:iCs/>
          <w:sz w:val="28"/>
          <w:szCs w:val="28"/>
        </w:rPr>
      </w:pPr>
    </w:p>
    <w:p w:rsidR="009E3A09" w:rsidRDefault="009E3A09" w:rsidP="009E3A09">
      <w:pPr>
        <w:jc w:val="center"/>
        <w:rPr>
          <w:b/>
          <w:i/>
          <w:iCs/>
          <w:sz w:val="28"/>
          <w:szCs w:val="28"/>
        </w:rPr>
      </w:pPr>
    </w:p>
    <w:p w:rsidR="009E3A09" w:rsidRDefault="009E3A09" w:rsidP="009E3A09">
      <w:pPr>
        <w:jc w:val="center"/>
        <w:rPr>
          <w:b/>
          <w:i/>
          <w:iCs/>
          <w:sz w:val="28"/>
          <w:szCs w:val="28"/>
        </w:rPr>
      </w:pPr>
      <w:r w:rsidRPr="00511C80">
        <w:rPr>
          <w:b/>
          <w:i/>
          <w:iCs/>
          <w:sz w:val="28"/>
          <w:szCs w:val="28"/>
        </w:rPr>
        <w:t xml:space="preserve"> </w:t>
      </w:r>
      <w:r w:rsidR="0024674C" w:rsidRPr="00511C80">
        <w:rPr>
          <w:b/>
          <w:i/>
          <w:iCs/>
          <w:sz w:val="28"/>
          <w:szCs w:val="28"/>
        </w:rPr>
        <w:t xml:space="preserve">(код ДК 021:2015 </w:t>
      </w:r>
      <w:r w:rsidR="00B24757" w:rsidRPr="00511C80">
        <w:rPr>
          <w:b/>
          <w:i/>
          <w:iCs/>
          <w:sz w:val="28"/>
          <w:szCs w:val="28"/>
        </w:rPr>
        <w:t>-</w:t>
      </w:r>
      <w:r w:rsidRPr="009E3A09">
        <w:rPr>
          <w:b/>
          <w:i/>
          <w:iCs/>
          <w:sz w:val="28"/>
          <w:szCs w:val="28"/>
        </w:rPr>
        <w:t xml:space="preserve"> 38550000-5 — Лічильники)</w:t>
      </w:r>
    </w:p>
    <w:p w:rsidR="000607DF" w:rsidRPr="009E3A09" w:rsidRDefault="000607DF" w:rsidP="009E3A09">
      <w:pPr>
        <w:jc w:val="center"/>
        <w:rPr>
          <w:b/>
          <w:i/>
          <w:iCs/>
          <w:sz w:val="28"/>
          <w:szCs w:val="28"/>
        </w:rPr>
      </w:pPr>
    </w:p>
    <w:p w:rsidR="00E16499" w:rsidRPr="00511C80" w:rsidRDefault="00E16499" w:rsidP="009E3A09">
      <w:pPr>
        <w:jc w:val="center"/>
        <w:rPr>
          <w:i/>
          <w:iCs/>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511C80">
        <w:rPr>
          <w:i/>
          <w:iCs/>
          <w:sz w:val="28"/>
        </w:rPr>
        <w:t>4</w:t>
      </w:r>
      <w:r w:rsidR="00AC36E3" w:rsidRPr="00376823">
        <w:rPr>
          <w:i/>
          <w:iCs/>
          <w:sz w:val="28"/>
        </w:rPr>
        <w:t xml:space="preserve"> </w:t>
      </w:r>
      <w:r w:rsidRPr="00376823">
        <w:rPr>
          <w:i/>
          <w:iCs/>
          <w:sz w:val="28"/>
        </w:rPr>
        <w:t>р.</w:t>
      </w:r>
    </w:p>
    <w:p w:rsidR="00F13DE8" w:rsidRDefault="00F13DE8" w:rsidP="008270EF">
      <w:pPr>
        <w:jc w:val="center"/>
        <w:rPr>
          <w:i/>
          <w:iCs/>
          <w:sz w:val="28"/>
        </w:rPr>
      </w:pPr>
    </w:p>
    <w:p w:rsidR="00F13DE8" w:rsidRDefault="00F13DE8" w:rsidP="008270EF">
      <w:pPr>
        <w:jc w:val="center"/>
        <w:rPr>
          <w:i/>
          <w:iCs/>
          <w:sz w:val="28"/>
        </w:rPr>
      </w:pPr>
    </w:p>
    <w:p w:rsidR="00F13DE8" w:rsidRDefault="00F13DE8" w:rsidP="008270EF">
      <w:pPr>
        <w:jc w:val="center"/>
        <w:rPr>
          <w:i/>
          <w:iCs/>
          <w:sz w:val="28"/>
        </w:rPr>
      </w:pPr>
    </w:p>
    <w:p w:rsidR="00871760" w:rsidRPr="00376823" w:rsidRDefault="00871760"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414A2F" w:rsidRPr="009E3A09" w:rsidRDefault="00414A2F" w:rsidP="00414A2F">
            <w:pPr>
              <w:pStyle w:val="31"/>
              <w:spacing w:before="240"/>
              <w:rPr>
                <w:i/>
                <w:iCs/>
              </w:rPr>
            </w:pPr>
            <w:r>
              <w:rPr>
                <w:i/>
                <w:iCs/>
              </w:rPr>
              <w:t xml:space="preserve">Трифазні багатофункціональні прилади обліку електроенергії </w:t>
            </w:r>
            <w:r w:rsidR="00F13DE8">
              <w:rPr>
                <w:i/>
                <w:iCs/>
              </w:rPr>
              <w:t>трансформаторного включення</w:t>
            </w:r>
          </w:p>
          <w:p w:rsidR="00414A2F" w:rsidRDefault="00414A2F" w:rsidP="00414A2F">
            <w:pPr>
              <w:jc w:val="center"/>
              <w:rPr>
                <w:b/>
                <w:i/>
                <w:iCs/>
                <w:sz w:val="28"/>
                <w:szCs w:val="28"/>
              </w:rPr>
            </w:pPr>
          </w:p>
          <w:p w:rsidR="00B22166" w:rsidRDefault="0024375A" w:rsidP="00B24757">
            <w:pPr>
              <w:pStyle w:val="31"/>
              <w:tabs>
                <w:tab w:val="clear" w:pos="426"/>
              </w:tabs>
              <w:rPr>
                <w:b w:val="0"/>
                <w:color w:val="000000" w:themeColor="text1"/>
              </w:rPr>
            </w:pPr>
            <w:r w:rsidRPr="00511C80">
              <w:rPr>
                <w:b w:val="0"/>
                <w:color w:val="000000" w:themeColor="text1"/>
              </w:rPr>
              <w:t xml:space="preserve"> </w:t>
            </w:r>
            <w:r w:rsidR="00B22166" w:rsidRPr="00511C80">
              <w:rPr>
                <w:b w:val="0"/>
                <w:color w:val="000000" w:themeColor="text1"/>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3C5A87" w:rsidRPr="00511C80" w:rsidRDefault="002E2B0B" w:rsidP="009E3A09">
            <w:pPr>
              <w:pStyle w:val="31"/>
              <w:tabs>
                <w:tab w:val="clear" w:pos="426"/>
              </w:tabs>
              <w:rPr>
                <w:i/>
                <w:iCs/>
                <w:sz w:val="24"/>
                <w:szCs w:val="24"/>
              </w:rPr>
            </w:pPr>
            <w:r w:rsidRPr="00511C80">
              <w:rPr>
                <w:i/>
                <w:iCs/>
              </w:rPr>
              <w:t>(код ДК 021:2015 -</w:t>
            </w:r>
            <w:r w:rsidR="009E3A09" w:rsidRPr="009E3A09">
              <w:rPr>
                <w:color w:val="000000" w:themeColor="text1"/>
              </w:rPr>
              <w:t>38550000-5 — Лічильники</w:t>
            </w:r>
            <w:r>
              <w:rPr>
                <w:i/>
                <w:iCs/>
                <w:sz w:val="24"/>
                <w:szCs w:val="24"/>
              </w:rPr>
              <w:t>)</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кількість товарів</w:t>
            </w:r>
          </w:p>
        </w:tc>
        <w:tc>
          <w:tcPr>
            <w:tcW w:w="8406" w:type="dxa"/>
            <w:gridSpan w:val="2"/>
            <w:vAlign w:val="center"/>
          </w:tcPr>
          <w:p w:rsidR="00E16499" w:rsidRPr="0085346B" w:rsidRDefault="00F13DE8" w:rsidP="009E3A09">
            <w:pPr>
              <w:pStyle w:val="a5"/>
              <w:tabs>
                <w:tab w:val="clear" w:pos="4677"/>
                <w:tab w:val="clear" w:pos="9355"/>
                <w:tab w:val="left" w:pos="1260"/>
                <w:tab w:val="left" w:pos="1980"/>
              </w:tabs>
              <w:rPr>
                <w:iCs/>
              </w:rPr>
            </w:pPr>
            <w:r>
              <w:rPr>
                <w:iCs/>
              </w:rPr>
              <w:t>59</w:t>
            </w:r>
            <w:r w:rsidR="00414A2F">
              <w:rPr>
                <w:iCs/>
              </w:rPr>
              <w:t>ш</w:t>
            </w:r>
            <w:r w:rsidR="009E3A09">
              <w:rPr>
                <w:iCs/>
              </w:rPr>
              <w:t>т.</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t>місце поставки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lastRenderedPageBreak/>
              <w:t>строки поставки товарів</w:t>
            </w:r>
          </w:p>
        </w:tc>
        <w:tc>
          <w:tcPr>
            <w:tcW w:w="8406" w:type="dxa"/>
            <w:gridSpan w:val="2"/>
            <w:vAlign w:val="center"/>
          </w:tcPr>
          <w:p w:rsidR="00E16499" w:rsidRPr="0057755D" w:rsidRDefault="00E16499" w:rsidP="00511C80">
            <w:pPr>
              <w:pStyle w:val="a5"/>
              <w:tabs>
                <w:tab w:val="clear" w:pos="4677"/>
                <w:tab w:val="clear" w:pos="9355"/>
                <w:tab w:val="left" w:pos="1260"/>
                <w:tab w:val="left" w:pos="1980"/>
              </w:tabs>
              <w:jc w:val="both"/>
              <w:rPr>
                <w:color w:val="FF0000"/>
                <w:lang w:val="ru-RU"/>
              </w:rPr>
            </w:pPr>
            <w:r>
              <w:rPr>
                <w:bCs/>
                <w:color w:val="000000" w:themeColor="text1"/>
              </w:rPr>
              <w:t xml:space="preserve"> </w:t>
            </w:r>
            <w:r>
              <w:t xml:space="preserve">протягом </w:t>
            </w:r>
            <w:r w:rsidR="00511C80">
              <w:t xml:space="preserve">року, згідно </w:t>
            </w:r>
            <w:r>
              <w:t xml:space="preserve"> заявки Замовник</w:t>
            </w:r>
            <w:r w:rsidR="00511C80">
              <w:t>а</w:t>
            </w:r>
            <w:r>
              <w:t xml:space="preserve">, </w:t>
            </w:r>
            <w:r>
              <w:rPr>
                <w:bCs/>
                <w:color w:val="000000" w:themeColor="text1"/>
              </w:rPr>
              <w:t>д</w:t>
            </w:r>
            <w:r w:rsidRPr="005C1FDF">
              <w:rPr>
                <w:bCs/>
                <w:color w:val="000000" w:themeColor="text1"/>
              </w:rPr>
              <w:t xml:space="preserve">о </w:t>
            </w:r>
            <w:r>
              <w:rPr>
                <w:bCs/>
                <w:color w:val="000000" w:themeColor="text1"/>
              </w:rPr>
              <w:t>31.12.</w:t>
            </w:r>
            <w:r w:rsidRPr="005C1FDF">
              <w:rPr>
                <w:color w:val="000000" w:themeColor="text1"/>
              </w:rPr>
              <w:t>202</w:t>
            </w:r>
            <w:r w:rsidR="00E022ED">
              <w:rPr>
                <w:color w:val="000000" w:themeColor="text1"/>
              </w:rPr>
              <w:t>4</w:t>
            </w:r>
            <w:r w:rsidRPr="005C1FDF">
              <w:rPr>
                <w:color w:val="000000" w:themeColor="text1"/>
              </w:rPr>
              <w:t xml:space="preserve"> </w:t>
            </w:r>
          </w:p>
        </w:tc>
      </w:tr>
      <w:tr w:rsidR="00E16499" w:rsidRPr="00376823" w:rsidTr="00EF11E5">
        <w:tc>
          <w:tcPr>
            <w:tcW w:w="2108" w:type="dxa"/>
            <w:vAlign w:val="center"/>
          </w:tcPr>
          <w:p w:rsidR="00E16499" w:rsidRDefault="00E16499" w:rsidP="00E16499">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2E2B0B" w:rsidRPr="007C68F3" w:rsidRDefault="000E2C48" w:rsidP="002E2B0B">
            <w:pPr>
              <w:jc w:val="both"/>
              <w:rPr>
                <w:b/>
                <w:bCs/>
                <w:lang w:eastAsia="uk-UA"/>
              </w:rPr>
            </w:pPr>
            <w:r>
              <w:t>---</w:t>
            </w:r>
            <w:r w:rsidR="002E2B0B" w:rsidRPr="007C68F3">
              <w:t xml:space="preserve"> Вартість </w:t>
            </w:r>
            <w:r w:rsidR="009E3A09">
              <w:t>товару</w:t>
            </w:r>
            <w:r w:rsidR="002E2B0B" w:rsidRPr="007C68F3">
              <w:t xml:space="preserve">,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у сферах енергетики та комунальних послуг (далі - НКРЕКП) -    </w:t>
            </w:r>
            <w:r w:rsidR="00F13DE8">
              <w:t>729 240,</w:t>
            </w:r>
            <w:r w:rsidR="00FE012A">
              <w:t>00</w:t>
            </w:r>
            <w:r w:rsidR="002E2B0B">
              <w:t>грн</w:t>
            </w:r>
            <w:r w:rsidR="002E2B0B" w:rsidRPr="007C68F3">
              <w:t xml:space="preserve">. ( з ПДВ) </w:t>
            </w:r>
            <w:r w:rsidR="002E2B0B" w:rsidRPr="007C68F3">
              <w:rPr>
                <w:b/>
                <w:bCs/>
              </w:rPr>
              <w:t xml:space="preserve">      </w:t>
            </w:r>
          </w:p>
          <w:p w:rsidR="002E2B0B" w:rsidRPr="007C68F3" w:rsidRDefault="002E2B0B" w:rsidP="002E2B0B">
            <w:pPr>
              <w:jc w:val="both"/>
            </w:pPr>
          </w:p>
          <w:p w:rsidR="002E2B0B" w:rsidRPr="007C68F3" w:rsidRDefault="002E2B0B" w:rsidP="002E2B0B">
            <w:pPr>
              <w:jc w:val="both"/>
              <w:rPr>
                <w:b/>
                <w:bCs/>
                <w:lang w:eastAsia="uk-UA"/>
              </w:rPr>
            </w:pPr>
            <w:r w:rsidRPr="007C68F3">
              <w:t xml:space="preserve">Сума фінансування на 2024 рік, визначена постановою «Про схвалення інвестиційної програми АТ «Прикарпаттяобленерго» - </w:t>
            </w:r>
            <w:r w:rsidR="00F13DE8">
              <w:t>729 240</w:t>
            </w:r>
            <w:r w:rsidR="00FE012A">
              <w:t>,00</w:t>
            </w:r>
            <w:r w:rsidRPr="007C68F3">
              <w:t xml:space="preserve">грн. ( з ПДВ) </w:t>
            </w:r>
          </w:p>
          <w:p w:rsidR="002E2B0B" w:rsidRPr="007C68F3" w:rsidRDefault="002E2B0B" w:rsidP="002E2B0B">
            <w:pPr>
              <w:jc w:val="both"/>
            </w:pPr>
          </w:p>
          <w:p w:rsidR="002E2B0B" w:rsidRPr="007C68F3" w:rsidRDefault="002E2B0B" w:rsidP="002E2B0B">
            <w:pPr>
              <w:pStyle w:val="HTML"/>
              <w:tabs>
                <w:tab w:val="clear" w:pos="916"/>
                <w:tab w:val="clear" w:pos="1832"/>
                <w:tab w:val="num" w:pos="2911"/>
              </w:tabs>
              <w:rPr>
                <w:rFonts w:ascii="Times New Roman" w:hAnsi="Times New Roman"/>
                <w:i/>
                <w:sz w:val="24"/>
              </w:rPr>
            </w:pPr>
            <w:r w:rsidRPr="007C68F3">
              <w:rPr>
                <w:rFonts w:ascii="Times New Roman" w:hAnsi="Times New Roman"/>
                <w:sz w:val="24"/>
              </w:rPr>
              <w:t xml:space="preserve">  Номер відповідного розділу, пункту інвестиційної програми   </w:t>
            </w:r>
            <w:r w:rsidRPr="007C68F3">
              <w:rPr>
                <w:rFonts w:ascii="Times New Roman" w:hAnsi="Times New Roman"/>
                <w:i/>
                <w:sz w:val="24"/>
              </w:rPr>
              <w:t>розділ</w:t>
            </w:r>
            <w:r>
              <w:rPr>
                <w:rFonts w:ascii="Times New Roman" w:hAnsi="Times New Roman"/>
                <w:i/>
                <w:sz w:val="24"/>
              </w:rPr>
              <w:t xml:space="preserve"> 2</w:t>
            </w:r>
            <w:r w:rsidRPr="007C68F3">
              <w:rPr>
                <w:rFonts w:ascii="Times New Roman" w:hAnsi="Times New Roman"/>
                <w:i/>
                <w:sz w:val="24"/>
              </w:rPr>
              <w:t>пункт :</w:t>
            </w:r>
          </w:p>
          <w:tbl>
            <w:tblPr>
              <w:tblStyle w:val="af5"/>
              <w:tblW w:w="0" w:type="auto"/>
              <w:tblLook w:val="04A0" w:firstRow="1" w:lastRow="0" w:firstColumn="1" w:lastColumn="0" w:noHBand="0" w:noVBand="1"/>
            </w:tblPr>
            <w:tblGrid>
              <w:gridCol w:w="1018"/>
              <w:gridCol w:w="2370"/>
              <w:gridCol w:w="2293"/>
              <w:gridCol w:w="1318"/>
              <w:gridCol w:w="1181"/>
            </w:tblGrid>
            <w:tr w:rsidR="002E2B0B" w:rsidRPr="007C68F3" w:rsidTr="00414A2F">
              <w:tc>
                <w:tcPr>
                  <w:tcW w:w="1018" w:type="dxa"/>
                  <w:vAlign w:val="center"/>
                </w:tcPr>
                <w:p w:rsidR="002E2B0B" w:rsidRPr="007C68F3" w:rsidRDefault="002E2B0B" w:rsidP="004471EB">
                  <w:pPr>
                    <w:framePr w:hSpace="180" w:wrap="around" w:vAnchor="text" w:hAnchor="text" w:xAlign="right" w:y="1"/>
                    <w:suppressOverlap/>
                    <w:jc w:val="center"/>
                    <w:outlineLvl w:val="0"/>
                    <w:rPr>
                      <w:lang w:eastAsia="uk-UA"/>
                    </w:rPr>
                  </w:pPr>
                  <w:r w:rsidRPr="007C68F3">
                    <w:rPr>
                      <w:lang w:eastAsia="uk-UA"/>
                    </w:rPr>
                    <w:t xml:space="preserve">№ заходу ІП </w:t>
                  </w:r>
                </w:p>
              </w:tc>
              <w:tc>
                <w:tcPr>
                  <w:tcW w:w="2370" w:type="dxa"/>
                  <w:vAlign w:val="center"/>
                </w:tcPr>
                <w:p w:rsidR="002E2B0B" w:rsidRPr="007C68F3" w:rsidRDefault="002E2B0B" w:rsidP="004471EB">
                  <w:pPr>
                    <w:framePr w:hSpace="180" w:wrap="around" w:vAnchor="text" w:hAnchor="text" w:xAlign="right" w:y="1"/>
                    <w:suppressOverlap/>
                    <w:outlineLvl w:val="0"/>
                  </w:pPr>
                  <w:r w:rsidRPr="007C68F3">
                    <w:t xml:space="preserve">Назва заходу </w:t>
                  </w:r>
                </w:p>
              </w:tc>
              <w:tc>
                <w:tcPr>
                  <w:tcW w:w="2293" w:type="dxa"/>
                  <w:vAlign w:val="center"/>
                </w:tcPr>
                <w:p w:rsidR="002E2B0B" w:rsidRPr="007C68F3" w:rsidRDefault="002E2B0B" w:rsidP="004471EB">
                  <w:pPr>
                    <w:framePr w:hSpace="180" w:wrap="around" w:vAnchor="text" w:hAnchor="text" w:xAlign="right" w:y="1"/>
                    <w:suppressOverlap/>
                    <w:jc w:val="center"/>
                    <w:outlineLvl w:val="0"/>
                  </w:pPr>
                  <w:r w:rsidRPr="007C68F3">
                    <w:t>Од.вим.</w:t>
                  </w:r>
                </w:p>
              </w:tc>
              <w:tc>
                <w:tcPr>
                  <w:tcW w:w="1318" w:type="dxa"/>
                  <w:vAlign w:val="center"/>
                </w:tcPr>
                <w:p w:rsidR="002E2B0B" w:rsidRPr="007C68F3" w:rsidRDefault="002E2B0B" w:rsidP="004471EB">
                  <w:pPr>
                    <w:framePr w:hSpace="180" w:wrap="around" w:vAnchor="text" w:hAnchor="text" w:xAlign="right" w:y="1"/>
                    <w:suppressOverlap/>
                    <w:jc w:val="center"/>
                    <w:rPr>
                      <w:lang w:eastAsia="uk-UA"/>
                    </w:rPr>
                  </w:pPr>
                  <w:r w:rsidRPr="007C68F3">
                    <w:t xml:space="preserve"> кількість* </w:t>
                  </w:r>
                </w:p>
              </w:tc>
              <w:tc>
                <w:tcPr>
                  <w:tcW w:w="1181" w:type="dxa"/>
                  <w:vAlign w:val="center"/>
                </w:tcPr>
                <w:p w:rsidR="002E2B0B" w:rsidRPr="007C68F3" w:rsidRDefault="002E2B0B" w:rsidP="004471EB">
                  <w:pPr>
                    <w:framePr w:hSpace="180" w:wrap="around" w:vAnchor="text" w:hAnchor="text" w:xAlign="right" w:y="1"/>
                    <w:suppressOverlap/>
                    <w:jc w:val="center"/>
                  </w:pPr>
                  <w:r w:rsidRPr="007C68F3">
                    <w:t xml:space="preserve"> </w:t>
                  </w:r>
                  <w:r w:rsidR="00414A2F">
                    <w:t xml:space="preserve">Вартість </w:t>
                  </w:r>
                  <w:r w:rsidRPr="007C68F3">
                    <w:t xml:space="preserve">тис. грн (з ПДВ) </w:t>
                  </w:r>
                </w:p>
              </w:tc>
            </w:tr>
            <w:tr w:rsidR="00F13DE8" w:rsidRPr="007C68F3" w:rsidTr="00414A2F">
              <w:tc>
                <w:tcPr>
                  <w:tcW w:w="1018" w:type="dxa"/>
                  <w:vAlign w:val="center"/>
                </w:tcPr>
                <w:p w:rsidR="00F13DE8" w:rsidRDefault="00F13DE8" w:rsidP="004471EB">
                  <w:pPr>
                    <w:framePr w:hSpace="180" w:wrap="around" w:vAnchor="text" w:hAnchor="text" w:xAlign="right" w:y="1"/>
                    <w:suppressOverlap/>
                    <w:jc w:val="center"/>
                    <w:rPr>
                      <w:lang w:eastAsia="uk-UA"/>
                    </w:rPr>
                  </w:pPr>
                  <w:r>
                    <w:t>2.10.2</w:t>
                  </w:r>
                </w:p>
              </w:tc>
              <w:tc>
                <w:tcPr>
                  <w:tcW w:w="2370" w:type="dxa"/>
                  <w:vAlign w:val="center"/>
                </w:tcPr>
                <w:p w:rsidR="00F13DE8" w:rsidRDefault="00F13DE8" w:rsidP="004471EB">
                  <w:pPr>
                    <w:framePr w:hSpace="180" w:wrap="around" w:vAnchor="text" w:hAnchor="text" w:xAlign="right" w:y="1"/>
                    <w:suppressOverlap/>
                  </w:pPr>
                  <w:r>
                    <w:t xml:space="preserve">Трифазні багатофункціональні прилади обліку електроенергії трансформаторного включення кл.т. 1,0 </w:t>
                  </w:r>
                  <w:r>
                    <w:rPr>
                      <w:b/>
                      <w:bCs/>
                    </w:rPr>
                    <w:t>NXT4-S10AH-6N00-4000-3000-E50/N або аналог</w:t>
                  </w:r>
                </w:p>
              </w:tc>
              <w:tc>
                <w:tcPr>
                  <w:tcW w:w="2293" w:type="dxa"/>
                  <w:vAlign w:val="center"/>
                </w:tcPr>
                <w:p w:rsidR="00F13DE8" w:rsidRDefault="00F13DE8" w:rsidP="004471EB">
                  <w:pPr>
                    <w:framePr w:hSpace="180" w:wrap="around" w:vAnchor="text" w:hAnchor="text" w:xAlign="right" w:y="1"/>
                    <w:suppressOverlap/>
                    <w:jc w:val="center"/>
                  </w:pPr>
                  <w:r>
                    <w:t>шт</w:t>
                  </w:r>
                </w:p>
              </w:tc>
              <w:tc>
                <w:tcPr>
                  <w:tcW w:w="1318" w:type="dxa"/>
                  <w:vAlign w:val="center"/>
                </w:tcPr>
                <w:p w:rsidR="00F13DE8" w:rsidRDefault="00F13DE8" w:rsidP="004471EB">
                  <w:pPr>
                    <w:framePr w:hSpace="180" w:wrap="around" w:vAnchor="text" w:hAnchor="text" w:xAlign="right" w:y="1"/>
                    <w:suppressOverlap/>
                    <w:jc w:val="right"/>
                  </w:pPr>
                  <w:r>
                    <w:t>59</w:t>
                  </w:r>
                </w:p>
              </w:tc>
              <w:tc>
                <w:tcPr>
                  <w:tcW w:w="1181" w:type="dxa"/>
                  <w:vAlign w:val="center"/>
                </w:tcPr>
                <w:p w:rsidR="00F13DE8" w:rsidRDefault="00F13DE8" w:rsidP="004471EB">
                  <w:pPr>
                    <w:framePr w:hSpace="180" w:wrap="around" w:vAnchor="text" w:hAnchor="text" w:xAlign="right" w:y="1"/>
                    <w:suppressOverlap/>
                    <w:jc w:val="right"/>
                  </w:pPr>
                  <w:r>
                    <w:t>12 360,00</w:t>
                  </w:r>
                </w:p>
              </w:tc>
            </w:tr>
          </w:tbl>
          <w:p w:rsidR="00E512B9" w:rsidRPr="005C1FDF" w:rsidRDefault="00E512B9" w:rsidP="00E512B9">
            <w:pPr>
              <w:pStyle w:val="a5"/>
              <w:tabs>
                <w:tab w:val="clear" w:pos="4677"/>
                <w:tab w:val="clear" w:pos="9355"/>
                <w:tab w:val="left" w:pos="1260"/>
                <w:tab w:val="left" w:pos="1980"/>
              </w:tabs>
              <w:jc w:val="both"/>
              <w:rPr>
                <w:b/>
              </w:rPr>
            </w:pP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w:t>
            </w:r>
            <w:r w:rsidRPr="003D6221">
              <w:rPr>
                <w:color w:val="000000"/>
              </w:rPr>
              <w:lastRenderedPageBreak/>
              <w:t xml:space="preserve">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 xml:space="preserve">1. Зміст і спосіб подання </w:t>
            </w:r>
            <w:r w:rsidRPr="00376823">
              <w:lastRenderedPageBreak/>
              <w:t>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lastRenderedPageBreak/>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w:t>
            </w:r>
            <w:r w:rsidRPr="003D6221">
              <w:rPr>
                <w:color w:val="000000" w:themeColor="text1"/>
              </w:rPr>
              <w:lastRenderedPageBreak/>
              <w:t xml:space="preserve">Закону. </w:t>
            </w:r>
          </w:p>
          <w:p w:rsidR="00E20C05" w:rsidRPr="003D6221" w:rsidRDefault="00E20C05" w:rsidP="00E20C05">
            <w:pPr>
              <w:widowControl w:val="0"/>
              <w:jc w:val="both"/>
              <w:rPr>
                <w:color w:val="000000" w:themeColor="text1"/>
              </w:rPr>
            </w:pPr>
            <w:r w:rsidRPr="003D6221">
              <w:rPr>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lastRenderedPageBreak/>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sidR="00B22166">
              <w:rPr>
                <w:rFonts w:ascii="Times New Roman" w:hAnsi="Times New Roman"/>
                <w:color w:val="000000" w:themeColor="text1"/>
                <w:sz w:val="24"/>
              </w:rPr>
              <w:t>–</w:t>
            </w:r>
            <w:r w:rsidRPr="003D6221">
              <w:rPr>
                <w:rFonts w:ascii="Times New Roman" w:hAnsi="Times New Roman"/>
                <w:color w:val="000000" w:themeColor="text1"/>
                <w:sz w:val="24"/>
              </w:rPr>
              <w:t xml:space="preserve"> </w:t>
            </w:r>
            <w:r w:rsidR="00B22166">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lastRenderedPageBreak/>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нумерації сторінок/аркушів (у тому числі кілька сторінок/аркушів мають однаковий номер, пропущені номери окремих сторінок/аркушів, немає </w:t>
            </w:r>
            <w:r w:rsidRPr="003D6221">
              <w:rPr>
                <w:rFonts w:ascii="Times New Roman" w:hAnsi="Times New Roman"/>
                <w:color w:val="000000" w:themeColor="text1"/>
                <w:sz w:val="24"/>
              </w:rPr>
              <w:lastRenderedPageBreak/>
              <w:t>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w:t>
            </w:r>
            <w:r w:rsidRPr="003D6221">
              <w:rPr>
                <w:rFonts w:ascii="Times New Roman" w:hAnsi="Times New Roman"/>
                <w:color w:val="000000" w:themeColor="text1"/>
                <w:sz w:val="24"/>
              </w:rPr>
              <w:lastRenderedPageBreak/>
              <w:t xml:space="preserve">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w:t>
            </w:r>
            <w:r w:rsidRPr="003D6221">
              <w:rPr>
                <w:rFonts w:ascii="Times New Roman" w:hAnsi="Times New Roman"/>
                <w:color w:val="000000" w:themeColor="text1"/>
                <w:sz w:val="24"/>
              </w:rPr>
              <w:lastRenderedPageBreak/>
              <w:t>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10. Фактом подання тендерної пропозиції учасник підтверджує (жодних </w:t>
            </w:r>
            <w:r w:rsidRPr="003D6221">
              <w:rPr>
                <w:color w:val="000000" w:themeColor="text1"/>
              </w:rPr>
              <w:lastRenderedPageBreak/>
              <w:t>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8838F0">
              <w:rPr>
                <w:rFonts w:ascii="Times New Roman" w:hAnsi="Times New Roman"/>
                <w:color w:val="000000" w:themeColor="text1"/>
                <w:sz w:val="24"/>
              </w:rPr>
              <w:t>/Ісламської республіки Іран</w:t>
            </w:r>
            <w:r w:rsidRPr="003D6221">
              <w:rPr>
                <w:rFonts w:ascii="Times New Roman" w:hAnsi="Times New Roman"/>
                <w:color w:val="000000" w:themeColor="text1"/>
                <w:sz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8838F0">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838F0">
              <w:rPr>
                <w:rFonts w:ascii="Times New Roman" w:hAnsi="Times New Roman"/>
                <w:color w:val="000000" w:themeColor="text1"/>
                <w:sz w:val="24"/>
              </w:rPr>
              <w:t>/ Ісламська республіка Іран</w:t>
            </w:r>
            <w:r w:rsidRPr="003D6221">
              <w:rPr>
                <w:rFonts w:ascii="Times New Roman" w:hAnsi="Times New Roman"/>
                <w:color w:val="000000" w:themeColor="text1"/>
                <w:sz w:val="24"/>
              </w:rPr>
              <w:t>, громадянин Російської Федерації/Республіки Білорусь</w:t>
            </w:r>
            <w:r w:rsidR="008838F0">
              <w:rPr>
                <w:rFonts w:ascii="Times New Roman" w:hAnsi="Times New Roman"/>
                <w:color w:val="000000" w:themeColor="text1"/>
                <w:sz w:val="24"/>
              </w:rPr>
              <w:t>/ Ісламської республіки Іран</w:t>
            </w:r>
            <w:r w:rsidR="008838F0" w:rsidRPr="003D6221">
              <w:rPr>
                <w:rFonts w:ascii="Times New Roman" w:hAnsi="Times New Roman"/>
                <w:color w:val="000000" w:themeColor="text1"/>
                <w:sz w:val="24"/>
              </w:rPr>
              <w:t xml:space="preserve"> </w:t>
            </w:r>
            <w:r w:rsidRPr="003D6221">
              <w:rPr>
                <w:rFonts w:ascii="Times New Roman" w:hAnsi="Times New Roman"/>
                <w:color w:val="000000" w:themeColor="text1"/>
                <w:sz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8838F0">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 xml:space="preserve">За підроблення документів, печаток, штампів та бланків чи використання підроблених документів, печаток, штампів учасник процедури закупівлі несе </w:t>
            </w:r>
            <w:r w:rsidRPr="003D6221">
              <w:rPr>
                <w:color w:val="000000" w:themeColor="text1"/>
              </w:rPr>
              <w:lastRenderedPageBreak/>
              <w:t>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w:t>
            </w:r>
            <w:r w:rsidRPr="003D6221">
              <w:rPr>
                <w:rFonts w:ascii="Times New Roman" w:hAnsi="Times New Roman"/>
                <w:color w:val="000000" w:themeColor="text1"/>
                <w:sz w:val="24"/>
              </w:rPr>
              <w:lastRenderedPageBreak/>
              <w:t>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6. Внесення змін або відкликання тендерної пропозиції учасником 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паспорт </w:t>
            </w:r>
            <w:r w:rsidR="00B1037A">
              <w:rPr>
                <w:rFonts w:ascii="Times New Roman" w:hAnsi="Times New Roman"/>
                <w:sz w:val="24"/>
              </w:rPr>
              <w:t>г</w:t>
            </w:r>
            <w:r w:rsidR="00511C80">
              <w:rPr>
                <w:rFonts w:ascii="Times New Roman" w:hAnsi="Times New Roman"/>
                <w:sz w:val="24"/>
              </w:rPr>
              <w:t xml:space="preserve">ромадянина України </w:t>
            </w:r>
            <w:r w:rsidRPr="003D6221">
              <w:rPr>
                <w:rFonts w:ascii="Times New Roman" w:hAnsi="Times New Roman"/>
                <w:sz w:val="24"/>
              </w:rPr>
              <w:t>(сторінки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 xml:space="preserve">із зазначенням </w:t>
            </w:r>
            <w:r w:rsidRPr="003D6221">
              <w:rPr>
                <w:rFonts w:ascii="Times New Roman" w:hAnsi="Times New Roman"/>
                <w:sz w:val="24"/>
                <w:lang w:eastAsia="uk-UA"/>
              </w:rPr>
              <w:lastRenderedPageBreak/>
              <w:t>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Default="00E16499" w:rsidP="00E16499">
            <w:pPr>
              <w:pStyle w:val="HTML"/>
              <w:tabs>
                <w:tab w:val="clear" w:pos="916"/>
                <w:tab w:val="clear" w:pos="1832"/>
                <w:tab w:val="num" w:pos="1260"/>
              </w:tabs>
              <w:jc w:val="both"/>
              <w:rPr>
                <w:rFonts w:ascii="Times New Roman" w:hAnsi="Times New Roman"/>
                <w:sz w:val="24"/>
              </w:rPr>
            </w:pPr>
            <w:r w:rsidRPr="00C076F5">
              <w:rPr>
                <w:rFonts w:ascii="Times New Roman" w:hAnsi="Times New Roman"/>
                <w:sz w:val="24"/>
              </w:rPr>
              <w:t>Документи, що підтверджують відповідність учасника процедури закупівлі кваліфікаційним (кваліфікаційному) критеріям:</w:t>
            </w:r>
          </w:p>
          <w:p w:rsidR="006D5EF1" w:rsidRPr="002F01BE" w:rsidRDefault="006D5EF1" w:rsidP="006D5EF1">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6D5EF1" w:rsidRPr="002F01BE" w:rsidRDefault="006D5EF1"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B1037A" w:rsidRPr="00B1037A" w:rsidRDefault="006D5EF1" w:rsidP="00A67FF2">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2F01BE">
              <w:t>Кількісний обсяг виконання аналогічного договору (договорів) з постачання товарів не повинен бути менше ніж 50 (п’ятдесят) % від обсягу, що вимагається закупівлею</w:t>
            </w:r>
            <w:r w:rsidR="00907138">
              <w:t>.</w:t>
            </w:r>
          </w:p>
          <w:p w:rsidR="00E16499" w:rsidRPr="00C076F5" w:rsidRDefault="00E16499" w:rsidP="00B1037A">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pPr>
            <w:r w:rsidRPr="000675FB">
              <w:t>Довідка</w:t>
            </w:r>
            <w:r w:rsidRPr="00C076F5">
              <w:t xml:space="preserve"> повинна супроводжуватись:</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E16499" w:rsidRPr="005C2955"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первинними документами, що підтверджують факт виконання аналогічного договору  в частині надходження товарно-матеріальних цінностей на склад </w:t>
            </w:r>
            <w:r w:rsidRPr="000675FB">
              <w:lastRenderedPageBreak/>
              <w:t>попереднього контрагента (видатковими накладними</w:t>
            </w:r>
            <w:r w:rsidRPr="00C076F5">
              <w:t xml:space="preserve">) </w:t>
            </w:r>
            <w:r w:rsidR="00E022ED">
              <w:t>(</w:t>
            </w:r>
            <w:r w:rsidR="00E022ED" w:rsidRPr="001C66E1">
              <w:rPr>
                <w:noProof/>
              </w:rPr>
              <w:t xml:space="preserve"> дозволяється подавати в обсязі, достатньому для підтвердження </w:t>
            </w:r>
            <w:r w:rsidR="00E022ED" w:rsidRPr="001C66E1">
              <w:t xml:space="preserve">кількісного обсягу виконання договору не менше </w:t>
            </w:r>
            <w:r w:rsidR="00E022ED" w:rsidRPr="00F27A99">
              <w:rPr>
                <w:color w:val="000000" w:themeColor="text1"/>
              </w:rPr>
              <w:t xml:space="preserve">ніж 50 (п’ятдесят) % від </w:t>
            </w:r>
            <w:r w:rsidR="00E022ED" w:rsidRPr="001C66E1">
              <w:t>обсягу, що вимагається закупівлею</w:t>
            </w:r>
            <w:r w:rsidR="00E022ED" w:rsidRPr="001C66E1">
              <w:rPr>
                <w:bCs/>
              </w:rPr>
              <w:t>)</w:t>
            </w:r>
            <w:r w:rsidR="00E022ED">
              <w:rPr>
                <w:bCs/>
              </w:rPr>
              <w:t>.</w:t>
            </w: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Україні</w:t>
            </w:r>
            <w:r w:rsidRPr="000675FB">
              <w:rPr>
                <w:rFonts w:ascii="Times New Roman" w:hAnsi="Times New Roman"/>
                <w:sz w:val="24"/>
              </w:rPr>
              <w:t>»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E16499" w:rsidRPr="00C941C6" w:rsidRDefault="00E16499" w:rsidP="00E16499">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E16499" w:rsidRPr="00C941C6" w:rsidRDefault="00E16499" w:rsidP="00E16499">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E16499" w:rsidRPr="00C941C6" w:rsidRDefault="00E16499" w:rsidP="00E16499">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E16499" w:rsidRPr="00C941C6" w:rsidRDefault="00E16499" w:rsidP="00E16499">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E16499" w:rsidRPr="00C941C6" w:rsidRDefault="00E16499" w:rsidP="00E16499">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E16499" w:rsidRDefault="00E16499" w:rsidP="00E16499">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p w:rsidR="00BB071E" w:rsidRPr="001C66E1" w:rsidRDefault="00BB071E" w:rsidP="00BB071E">
            <w:pPr>
              <w:pStyle w:val="HTML"/>
              <w:tabs>
                <w:tab w:val="clear" w:pos="916"/>
                <w:tab w:val="clear" w:pos="1832"/>
                <w:tab w:val="num" w:pos="1260"/>
              </w:tabs>
              <w:jc w:val="both"/>
              <w:rPr>
                <w:rFonts w:ascii="Times New Roman" w:hAnsi="Times New Roman"/>
                <w:sz w:val="24"/>
                <w:lang w:eastAsia="uk-UA"/>
              </w:rPr>
            </w:pPr>
            <w:r w:rsidRPr="001C66E1">
              <w:rPr>
                <w:rFonts w:ascii="Times New Roman" w:hAnsi="Times New Roman"/>
                <w:b/>
                <w:i/>
                <w:sz w:val="24"/>
                <w:u w:val="single"/>
              </w:rPr>
              <w:t>Наявність фінансової спроможності, яка підтверджується фінансовою звітністю:</w:t>
            </w:r>
          </w:p>
          <w:p w:rsidR="00BB071E" w:rsidRPr="001C66E1" w:rsidRDefault="00BB071E" w:rsidP="00BB071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1C66E1">
              <w:rPr>
                <w:rFonts w:ascii="Times New Roman" w:hAnsi="Times New Roman"/>
                <w:sz w:val="24"/>
                <w:lang w:eastAsia="uk-UA"/>
              </w:rPr>
              <w:t>фінансова звітність учасника</w:t>
            </w:r>
            <w:r w:rsidRPr="001C66E1">
              <w:rPr>
                <w:rFonts w:ascii="Times New Roman" w:hAnsi="Times New Roman"/>
                <w:sz w:val="24"/>
              </w:rPr>
              <w:t xml:space="preserve"> процедури закупівлі</w:t>
            </w:r>
            <w:r w:rsidRPr="001C66E1">
              <w:rPr>
                <w:rFonts w:ascii="Times New Roman" w:hAnsi="Times New Roman"/>
                <w:sz w:val="24"/>
                <w:lang w:eastAsia="uk-UA"/>
              </w:rPr>
              <w:t xml:space="preserve"> </w:t>
            </w:r>
            <w:r w:rsidRPr="00085A33">
              <w:rPr>
                <w:rFonts w:ascii="Times New Roman" w:hAnsi="Times New Roman"/>
                <w:sz w:val="24"/>
                <w:lang w:eastAsia="uk-UA"/>
              </w:rPr>
              <w:t>за 202</w:t>
            </w:r>
            <w:r w:rsidR="00414A2F">
              <w:rPr>
                <w:rFonts w:ascii="Times New Roman" w:hAnsi="Times New Roman"/>
                <w:sz w:val="24"/>
                <w:lang w:eastAsia="uk-UA"/>
              </w:rPr>
              <w:t>3</w:t>
            </w:r>
            <w:r w:rsidRPr="00085A33">
              <w:rPr>
                <w:rFonts w:ascii="Times New Roman" w:hAnsi="Times New Roman"/>
                <w:sz w:val="24"/>
                <w:lang w:eastAsia="uk-UA"/>
              </w:rPr>
              <w:t xml:space="preserve"> рік:</w:t>
            </w:r>
          </w:p>
          <w:p w:rsidR="00BB071E" w:rsidRPr="001C66E1" w:rsidRDefault="00BB071E" w:rsidP="00BB071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1C66E1">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w:t>
            </w:r>
            <w:r w:rsidRPr="001C66E1">
              <w:t xml:space="preserve"> </w:t>
            </w:r>
            <w:r w:rsidRPr="001C66E1">
              <w:rPr>
                <w:lang w:eastAsia="uk-UA"/>
              </w:rPr>
              <w:t>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BB071E" w:rsidRPr="001C66E1" w:rsidRDefault="00BB071E" w:rsidP="00BB071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1C66E1">
              <w:rPr>
                <w:lang w:eastAsia="uk-UA"/>
              </w:rPr>
              <w:t xml:space="preserve">або </w:t>
            </w:r>
          </w:p>
          <w:p w:rsidR="00BB071E" w:rsidRPr="001C66E1" w:rsidRDefault="00BB071E" w:rsidP="00BB071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1C66E1">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5" w:anchor="n14" w:tgtFrame="_blank" w:history="1">
              <w:r w:rsidRPr="001C66E1">
                <w:rPr>
                  <w:lang w:eastAsia="uk-UA"/>
                </w:rPr>
                <w:t>Національним положенням (стандартом) бухгалтерського обліку 25 «Спрощена фінансова звітність»</w:t>
              </w:r>
            </w:hyperlink>
            <w:r w:rsidRPr="001C66E1">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BB071E" w:rsidRPr="001C66E1" w:rsidRDefault="00BB071E" w:rsidP="00BB071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1C66E1">
              <w:rPr>
                <w:lang w:eastAsia="uk-UA"/>
              </w:rPr>
              <w:t>або</w:t>
            </w:r>
          </w:p>
          <w:p w:rsidR="00BB071E" w:rsidRPr="001C66E1" w:rsidRDefault="00BB071E" w:rsidP="00BB071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1C66E1">
              <w:rPr>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w:t>
            </w:r>
            <w:r w:rsidRPr="001C66E1">
              <w:rPr>
                <w:noProof/>
              </w:rPr>
              <w:t xml:space="preserve">Про затвердження форм податкових декларацій платника єдиного податку» </w:t>
            </w:r>
            <w:r w:rsidRPr="001C66E1">
              <w:rPr>
                <w:lang w:eastAsia="uk-UA"/>
              </w:rPr>
              <w:t>від 19 червня 2015 р. №578</w:t>
            </w:r>
            <w:r w:rsidRPr="001C66E1">
              <w:rPr>
                <w:noProof/>
              </w:rPr>
              <w:t>.</w:t>
            </w:r>
          </w:p>
          <w:p w:rsidR="00BB071E" w:rsidRPr="001C66E1" w:rsidRDefault="00BB071E" w:rsidP="00BB071E">
            <w:pPr>
              <w:pStyle w:val="HTML"/>
              <w:tabs>
                <w:tab w:val="clear" w:pos="916"/>
                <w:tab w:val="clear" w:pos="1832"/>
                <w:tab w:val="num" w:pos="1352"/>
                <w:tab w:val="num" w:pos="2911"/>
              </w:tabs>
              <w:jc w:val="both"/>
              <w:rPr>
                <w:rFonts w:ascii="Times New Roman" w:hAnsi="Times New Roman"/>
                <w:sz w:val="24"/>
                <w:lang w:eastAsia="uk-UA"/>
              </w:rPr>
            </w:pPr>
          </w:p>
          <w:p w:rsidR="00BB071E" w:rsidRPr="00085A33" w:rsidRDefault="00BB071E" w:rsidP="00BB071E">
            <w:pPr>
              <w:jc w:val="both"/>
              <w:rPr>
                <w:lang w:eastAsia="uk-UA"/>
              </w:rPr>
            </w:pPr>
            <w:r w:rsidRPr="001C66E1">
              <w:rPr>
                <w:lang w:eastAsia="uk-UA"/>
              </w:rPr>
              <w:t>Учасник</w:t>
            </w:r>
            <w:r w:rsidRPr="001C66E1">
              <w:t xml:space="preserve"> процедури закупівлі</w:t>
            </w:r>
            <w:r w:rsidRPr="001C66E1">
              <w:rPr>
                <w:lang w:eastAsia="uk-UA"/>
              </w:rPr>
              <w:t xml:space="preserve"> повинен підтвердити, що фінансова звітність була прийнята центром збору фінансової звітності, і надати квитанцію </w:t>
            </w:r>
            <w:r w:rsidRPr="00085A33">
              <w:rPr>
                <w:lang w:eastAsia="uk-UA"/>
              </w:rPr>
              <w:t>про перевірку звіту та його приймання (квитанція №2). Якщо фінансова звітність подавалася не через електронний ресурс, то учасник</w:t>
            </w:r>
            <w:r w:rsidRPr="00085A33">
              <w:t xml:space="preserve"> процедури закупівлі</w:t>
            </w:r>
            <w:r w:rsidRPr="00085A33">
              <w:rPr>
                <w:lang w:eastAsia="uk-UA"/>
              </w:rPr>
              <w:t xml:space="preserve"> надає відповідний документ або фінансову звітність з відміткою, що підтверджує її прийняття.</w:t>
            </w:r>
          </w:p>
          <w:p w:rsidR="00BB071E" w:rsidRPr="00085A33" w:rsidRDefault="00BB071E" w:rsidP="00BB071E">
            <w:pPr>
              <w:pStyle w:val="HTML"/>
              <w:tabs>
                <w:tab w:val="clear" w:pos="916"/>
                <w:tab w:val="clear" w:pos="1832"/>
                <w:tab w:val="num" w:pos="1352"/>
                <w:tab w:val="num" w:pos="2911"/>
              </w:tabs>
              <w:jc w:val="both"/>
              <w:rPr>
                <w:rFonts w:ascii="Times New Roman" w:hAnsi="Times New Roman"/>
                <w:sz w:val="24"/>
                <w:lang w:eastAsia="uk-UA"/>
              </w:rPr>
            </w:pPr>
          </w:p>
          <w:p w:rsidR="00BB071E" w:rsidRPr="00085A33" w:rsidRDefault="00BB071E" w:rsidP="00BB071E">
            <w:pPr>
              <w:pStyle w:val="HTML"/>
              <w:tabs>
                <w:tab w:val="clear" w:pos="916"/>
                <w:tab w:val="clear" w:pos="1832"/>
                <w:tab w:val="num" w:pos="1352"/>
                <w:tab w:val="num" w:pos="2911"/>
              </w:tabs>
              <w:jc w:val="both"/>
              <w:rPr>
                <w:rFonts w:ascii="Times New Roman" w:hAnsi="Times New Roman"/>
                <w:sz w:val="24"/>
                <w:lang w:eastAsia="uk-UA"/>
              </w:rPr>
            </w:pPr>
            <w:r w:rsidRPr="00085A33">
              <w:rPr>
                <w:rFonts w:ascii="Times New Roman" w:hAnsi="Times New Roman"/>
                <w:sz w:val="24"/>
                <w:lang w:eastAsia="uk-UA"/>
              </w:rPr>
              <w:t>Обсяг річного доходу (виручки) не повинен бути меншим, ніж      90 (дев’яносто) % очікуваної вартості предмета закупівлі.</w:t>
            </w:r>
          </w:p>
          <w:p w:rsidR="00BB071E" w:rsidRPr="00085A33" w:rsidRDefault="00BB071E" w:rsidP="00BB071E">
            <w:pPr>
              <w:pStyle w:val="HTML"/>
              <w:tabs>
                <w:tab w:val="clear" w:pos="916"/>
                <w:tab w:val="clear" w:pos="1832"/>
                <w:tab w:val="num" w:pos="1352"/>
                <w:tab w:val="num" w:pos="2911"/>
              </w:tabs>
              <w:jc w:val="both"/>
              <w:rPr>
                <w:rFonts w:ascii="Times New Roman" w:hAnsi="Times New Roman"/>
                <w:sz w:val="24"/>
                <w:lang w:eastAsia="uk-UA"/>
              </w:rPr>
            </w:pPr>
          </w:p>
          <w:p w:rsidR="00BB071E" w:rsidRPr="00085A33" w:rsidRDefault="00BB071E" w:rsidP="00BB071E">
            <w:pPr>
              <w:pStyle w:val="HTML"/>
              <w:tabs>
                <w:tab w:val="clear" w:pos="916"/>
                <w:tab w:val="clear" w:pos="1832"/>
                <w:tab w:val="num" w:pos="1352"/>
                <w:tab w:val="num" w:pos="2911"/>
              </w:tabs>
              <w:jc w:val="both"/>
              <w:rPr>
                <w:rFonts w:ascii="Times New Roman" w:hAnsi="Times New Roman"/>
                <w:sz w:val="24"/>
                <w:lang w:eastAsia="uk-UA"/>
              </w:rPr>
            </w:pPr>
            <w:r w:rsidRPr="00085A33">
              <w:rPr>
                <w:rFonts w:ascii="Times New Roman" w:hAnsi="Times New Roman"/>
                <w:sz w:val="24"/>
              </w:rPr>
              <w:t>Документи повинні бути чинними на дату подання тендерних пропозицій.</w:t>
            </w:r>
          </w:p>
          <w:p w:rsidR="00BB071E" w:rsidRPr="00085A33" w:rsidRDefault="00BB071E" w:rsidP="00BB071E">
            <w:pPr>
              <w:pStyle w:val="HTML"/>
              <w:tabs>
                <w:tab w:val="clear" w:pos="916"/>
                <w:tab w:val="clear" w:pos="1832"/>
                <w:tab w:val="num" w:pos="1352"/>
                <w:tab w:val="num" w:pos="2911"/>
              </w:tabs>
              <w:jc w:val="both"/>
              <w:rPr>
                <w:rFonts w:ascii="Times New Roman" w:hAnsi="Times New Roman"/>
                <w:sz w:val="24"/>
                <w:lang w:eastAsia="uk-UA"/>
              </w:rPr>
            </w:pPr>
          </w:p>
          <w:p w:rsidR="00BB071E" w:rsidRPr="001C66E1" w:rsidRDefault="00BB071E" w:rsidP="00BB071E">
            <w:pPr>
              <w:pStyle w:val="HTML"/>
              <w:tabs>
                <w:tab w:val="clear" w:pos="916"/>
                <w:tab w:val="clear" w:pos="1832"/>
                <w:tab w:val="num" w:pos="1352"/>
                <w:tab w:val="num" w:pos="2911"/>
              </w:tabs>
              <w:jc w:val="both"/>
              <w:rPr>
                <w:rFonts w:ascii="Times New Roman" w:hAnsi="Times New Roman"/>
                <w:sz w:val="24"/>
                <w:lang w:eastAsia="uk-UA"/>
              </w:rPr>
            </w:pPr>
            <w:r w:rsidRPr="00085A33">
              <w:rPr>
                <w:rFonts w:ascii="Times New Roman" w:hAnsi="Times New Roman"/>
                <w:sz w:val="24"/>
                <w:lang w:eastAsia="uk-UA"/>
              </w:rPr>
              <w:t>У випадку, якщо учасником</w:t>
            </w:r>
            <w:r w:rsidRPr="00085A33">
              <w:rPr>
                <w:rFonts w:ascii="Times New Roman" w:hAnsi="Times New Roman"/>
                <w:sz w:val="24"/>
              </w:rPr>
              <w:t xml:space="preserve"> процедури закупівлі</w:t>
            </w:r>
            <w:r w:rsidRPr="00085A33">
              <w:rPr>
                <w:rFonts w:ascii="Times New Roman" w:hAnsi="Times New Roman"/>
                <w:sz w:val="24"/>
                <w:lang w:eastAsia="uk-UA"/>
              </w:rPr>
              <w:t xml:space="preserve">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w:t>
            </w:r>
            <w:r w:rsidR="00414A2F">
              <w:rPr>
                <w:rFonts w:ascii="Times New Roman" w:hAnsi="Times New Roman"/>
                <w:sz w:val="24"/>
                <w:lang w:eastAsia="uk-UA"/>
              </w:rPr>
              <w:t>3</w:t>
            </w:r>
            <w:r w:rsidRPr="00085A33">
              <w:rPr>
                <w:rFonts w:ascii="Times New Roman" w:hAnsi="Times New Roman"/>
                <w:sz w:val="24"/>
                <w:lang w:eastAsia="uk-UA"/>
              </w:rPr>
              <w:t xml:space="preserve"> рік, передбаченого </w:t>
            </w:r>
            <w:r w:rsidRPr="001C66E1">
              <w:rPr>
                <w:rFonts w:ascii="Times New Roman" w:hAnsi="Times New Roman"/>
                <w:sz w:val="24"/>
                <w:lang w:eastAsia="uk-UA"/>
              </w:rPr>
              <w:t>законодавством країни його реєстрації (з дня державної реєстрації створення учасника</w:t>
            </w:r>
            <w:r w:rsidRPr="001C66E1">
              <w:rPr>
                <w:rFonts w:ascii="Times New Roman" w:hAnsi="Times New Roman"/>
                <w:sz w:val="24"/>
              </w:rPr>
              <w:t xml:space="preserve"> процедури закупівлі</w:t>
            </w:r>
            <w:r w:rsidRPr="001C66E1">
              <w:rPr>
                <w:rFonts w:ascii="Times New Roman" w:hAnsi="Times New Roman"/>
                <w:sz w:val="24"/>
                <w:lang w:eastAsia="uk-UA"/>
              </w:rPr>
              <w:t xml:space="preserve"> і до дня оголошення цієї процедури закупівлі включно</w:t>
            </w:r>
            <w:r w:rsidRPr="001C66E1">
              <w:rPr>
                <w:rFonts w:ascii="Times New Roman" w:hAnsi="Times New Roman"/>
                <w:sz w:val="24"/>
              </w:rPr>
              <w:t>, якщо учасник процедури закупівлі працює менше одного року</w:t>
            </w:r>
            <w:r w:rsidRPr="001C66E1">
              <w:rPr>
                <w:rFonts w:ascii="Times New Roman" w:hAnsi="Times New Roman"/>
                <w:sz w:val="24"/>
                <w:lang w:eastAsia="uk-UA"/>
              </w:rPr>
              <w:t>).</w:t>
            </w:r>
          </w:p>
          <w:p w:rsidR="00BB071E" w:rsidRPr="00C941C6" w:rsidRDefault="00BB071E" w:rsidP="00BB071E">
            <w:pPr>
              <w:jc w:val="both"/>
            </w:pPr>
            <w:r w:rsidRPr="001C66E1">
              <w:rPr>
                <w:lang w:eastAsia="uk-UA"/>
              </w:rPr>
              <w:t>У разі подання тендерної пропозиції об</w:t>
            </w:r>
            <w:r>
              <w:rPr>
                <w:lang w:eastAsia="uk-UA"/>
              </w:rPr>
              <w:t>’</w:t>
            </w:r>
            <w:r w:rsidRPr="001C66E1">
              <w:rPr>
                <w:lang w:eastAsia="uk-UA"/>
              </w:rPr>
              <w:t>єднанням учасників підтвердження відповідності кваліфікаційним критеріям здійснюється з урахуванням узагальнених об</w:t>
            </w:r>
            <w:r>
              <w:rPr>
                <w:lang w:eastAsia="uk-UA"/>
              </w:rPr>
              <w:t>’</w:t>
            </w:r>
            <w:r w:rsidRPr="001C66E1">
              <w:rPr>
                <w:lang w:eastAsia="uk-UA"/>
              </w:rPr>
              <w:t>єднаних показників кожного учасника такого об</w:t>
            </w:r>
            <w:r>
              <w:rPr>
                <w:lang w:eastAsia="uk-UA"/>
              </w:rPr>
              <w:t>’</w:t>
            </w:r>
            <w:r w:rsidRPr="001C66E1">
              <w:rPr>
                <w:lang w:eastAsia="uk-UA"/>
              </w:rPr>
              <w:t>єднання на підставі наданої об</w:t>
            </w:r>
            <w:r>
              <w:rPr>
                <w:lang w:eastAsia="uk-UA"/>
              </w:rPr>
              <w:t>’</w:t>
            </w:r>
            <w:r w:rsidRPr="001C66E1">
              <w:rPr>
                <w:lang w:eastAsia="uk-UA"/>
              </w:rPr>
              <w:t>єднанням інформації.</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E16499" w:rsidRPr="00C941C6" w:rsidRDefault="00E16499" w:rsidP="00E16499">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Default="00E16499" w:rsidP="00E16499">
            <w:pPr>
              <w:jc w:val="both"/>
              <w:rPr>
                <w:color w:val="000000" w:themeColor="text1"/>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7D2062" w:rsidRPr="00C941C6" w:rsidRDefault="007D2062" w:rsidP="00E16499">
            <w:pPr>
              <w:jc w:val="both"/>
              <w:rPr>
                <w:color w:val="00B0F0"/>
              </w:rPr>
            </w:pPr>
            <w:r>
              <w:rPr>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E16499" w:rsidRDefault="00E16499" w:rsidP="00E16499">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t xml:space="preserve">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w:t>
            </w:r>
            <w:r w:rsidRPr="00C941C6">
              <w:lastRenderedPageBreak/>
              <w:t>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16499" w:rsidRDefault="00907138" w:rsidP="00907138">
            <w:pPr>
              <w:pStyle w:val="HTML"/>
              <w:tabs>
                <w:tab w:val="clear" w:pos="916"/>
                <w:tab w:val="clear" w:pos="1832"/>
              </w:tabs>
              <w:jc w:val="both"/>
              <w:rPr>
                <w:rFonts w:ascii="Times New Roman" w:hAnsi="Times New Roman"/>
                <w:sz w:val="24"/>
              </w:rPr>
            </w:pPr>
            <w:r>
              <w:rPr>
                <w:rFonts w:ascii="Times New Roman" w:hAnsi="Times New Roman"/>
                <w:sz w:val="24"/>
              </w:rPr>
              <w:t xml:space="preserve">- </w:t>
            </w:r>
            <w:r w:rsidR="00E16499" w:rsidRPr="00EC1A6F">
              <w:rPr>
                <w:rFonts w:ascii="Times New Roman" w:hAnsi="Times New Roman"/>
                <w:sz w:val="24"/>
              </w:rPr>
              <w:t xml:space="preserve">власний лист учасника, щодо відсутності виробників </w:t>
            </w:r>
            <w:r w:rsidR="003417C2">
              <w:rPr>
                <w:rFonts w:ascii="Times New Roman" w:hAnsi="Times New Roman"/>
                <w:sz w:val="24"/>
              </w:rPr>
              <w:t xml:space="preserve"> ( із зазначенням назв)</w:t>
            </w:r>
            <w:r w:rsidR="00E16499" w:rsidRPr="00EC1A6F">
              <w:rPr>
                <w:rFonts w:ascii="Times New Roman" w:hAnsi="Times New Roman"/>
                <w:sz w:val="24"/>
              </w:rPr>
              <w:t>у санкційних списках.</w:t>
            </w:r>
            <w:r w:rsidR="00E16499">
              <w:rPr>
                <w:rFonts w:ascii="Times New Roman" w:hAnsi="Times New Roman"/>
                <w:sz w:val="24"/>
              </w:rPr>
              <w:t>;</w:t>
            </w:r>
          </w:p>
          <w:p w:rsidR="00E16499" w:rsidRDefault="00907138" w:rsidP="00907138">
            <w:pPr>
              <w:pStyle w:val="HTML"/>
              <w:tabs>
                <w:tab w:val="clear" w:pos="916"/>
                <w:tab w:val="clear" w:pos="1832"/>
              </w:tabs>
              <w:jc w:val="both"/>
              <w:rPr>
                <w:rFonts w:ascii="Times New Roman" w:hAnsi="Times New Roman"/>
                <w:sz w:val="24"/>
              </w:rPr>
            </w:pPr>
            <w:r>
              <w:rPr>
                <w:rFonts w:ascii="Times New Roman" w:hAnsi="Times New Roman"/>
                <w:sz w:val="24"/>
              </w:rPr>
              <w:t xml:space="preserve">- </w:t>
            </w:r>
            <w:r w:rsidR="00E16499">
              <w:rPr>
                <w:rFonts w:ascii="Times New Roman" w:hAnsi="Times New Roman"/>
                <w:sz w:val="24"/>
              </w:rPr>
              <w:t>власний лист учасника, що товар є новий та не перебував в експлуатації;</w:t>
            </w:r>
          </w:p>
          <w:p w:rsidR="00907138" w:rsidRDefault="00B1037A" w:rsidP="00E059C6">
            <w:pPr>
              <w:tabs>
                <w:tab w:val="left" w:pos="142"/>
                <w:tab w:val="left" w:pos="1134"/>
              </w:tabs>
              <w:jc w:val="both"/>
            </w:pPr>
            <w:r>
              <w:t>-</w:t>
            </w:r>
            <w:r w:rsidR="00FD1ED6" w:rsidRPr="002C3F57">
              <w:rPr>
                <w:bCs/>
              </w:rPr>
              <w:t xml:space="preserve"> </w:t>
            </w:r>
            <w:r w:rsidR="002C3F57" w:rsidRPr="002C3F57">
              <w:rPr>
                <w:bCs/>
              </w:rPr>
              <w:t xml:space="preserve"> </w:t>
            </w:r>
            <w:r w:rsidR="00907138" w:rsidRPr="00814B1F">
              <w:t>паспорти та/або сертифікати якості та/або інструкції з експлуатації та/або</w:t>
            </w:r>
            <w:r w:rsidR="00907138">
              <w:t xml:space="preserve"> </w:t>
            </w:r>
            <w:r w:rsidR="00907138" w:rsidRPr="00814B1F">
              <w:t xml:space="preserve">технічні описи </w:t>
            </w:r>
            <w:r w:rsidR="00907138">
              <w:t>/інші документи</w:t>
            </w:r>
            <w:r w:rsidR="00907138" w:rsidRPr="00814B1F">
              <w:t xml:space="preserve"> виробників предмету закупівлі, що підтверджують технічні та якісні параметри предмета закупівлі</w:t>
            </w:r>
            <w:r w:rsidR="00907138">
              <w:t>.</w:t>
            </w:r>
          </w:p>
          <w:p w:rsidR="0003190E" w:rsidRDefault="0003190E" w:rsidP="00E059C6">
            <w:pPr>
              <w:tabs>
                <w:tab w:val="left" w:pos="142"/>
                <w:tab w:val="left" w:pos="1134"/>
              </w:tabs>
              <w:jc w:val="both"/>
            </w:pPr>
          </w:p>
          <w:p w:rsidR="00E349D7" w:rsidRDefault="00E349D7" w:rsidP="0003190E">
            <w:pPr>
              <w:pStyle w:val="HTML"/>
              <w:tabs>
                <w:tab w:val="clear" w:pos="916"/>
                <w:tab w:val="clear" w:pos="1832"/>
              </w:tabs>
              <w:jc w:val="both"/>
              <w:rPr>
                <w:rFonts w:ascii="Times New Roman" w:hAnsi="Times New Roman"/>
                <w:sz w:val="24"/>
              </w:rPr>
            </w:pPr>
            <w:r>
              <w:rPr>
                <w:rFonts w:ascii="Times New Roman" w:hAnsi="Times New Roman"/>
                <w:sz w:val="24"/>
                <w:lang w:val="en-US"/>
              </w:rPr>
              <w:t xml:space="preserve">- </w:t>
            </w:r>
            <w:proofErr w:type="gramStart"/>
            <w:r>
              <w:rPr>
                <w:rFonts w:ascii="Times New Roman" w:hAnsi="Times New Roman"/>
                <w:sz w:val="24"/>
                <w:lang w:val="en-US"/>
              </w:rPr>
              <w:t>c</w:t>
            </w:r>
            <w:r w:rsidR="004471EB" w:rsidRPr="00E349D7">
              <w:rPr>
                <w:rFonts w:ascii="Times New Roman" w:hAnsi="Times New Roman"/>
                <w:sz w:val="24"/>
              </w:rPr>
              <w:t>канована</w:t>
            </w:r>
            <w:proofErr w:type="gramEnd"/>
            <w:r w:rsidR="004471EB" w:rsidRPr="00E349D7">
              <w:rPr>
                <w:rFonts w:ascii="Times New Roman" w:hAnsi="Times New Roman"/>
                <w:sz w:val="24"/>
              </w:rPr>
              <w:t xml:space="preserve"> копія листа та/або сертифіката та/або іншого підтверджуючого документа від заводу-виробника лічил</w:t>
            </w:r>
            <w:r w:rsidR="006C0637" w:rsidRPr="00E349D7">
              <w:rPr>
                <w:rFonts w:ascii="Times New Roman" w:hAnsi="Times New Roman"/>
                <w:sz w:val="24"/>
              </w:rPr>
              <w:t>ьників електричної енергії  щодо надання права</w:t>
            </w:r>
            <w:r w:rsidR="004471EB" w:rsidRPr="00E349D7">
              <w:rPr>
                <w:rFonts w:ascii="Times New Roman" w:hAnsi="Times New Roman"/>
                <w:sz w:val="24"/>
              </w:rPr>
              <w:t xml:space="preserve"> Учасник</w:t>
            </w:r>
            <w:r w:rsidR="006C0637" w:rsidRPr="00E349D7">
              <w:rPr>
                <w:rFonts w:ascii="Times New Roman" w:hAnsi="Times New Roman"/>
                <w:sz w:val="24"/>
              </w:rPr>
              <w:t xml:space="preserve">у </w:t>
            </w:r>
            <w:r w:rsidRPr="00E349D7">
              <w:rPr>
                <w:rFonts w:ascii="Times New Roman" w:hAnsi="Times New Roman"/>
                <w:sz w:val="24"/>
              </w:rPr>
              <w:t xml:space="preserve"> в Україні виконувати</w:t>
            </w:r>
            <w:r w:rsidR="006C0637" w:rsidRPr="00E349D7">
              <w:rPr>
                <w:rFonts w:ascii="Times New Roman" w:hAnsi="Times New Roman"/>
                <w:sz w:val="24"/>
              </w:rPr>
              <w:t xml:space="preserve"> гарантійне та післягарантійне обслуговування  та ремонт у власному </w:t>
            </w:r>
            <w:r w:rsidRPr="00E349D7">
              <w:rPr>
                <w:rFonts w:ascii="Times New Roman" w:hAnsi="Times New Roman"/>
                <w:sz w:val="24"/>
              </w:rPr>
              <w:t xml:space="preserve"> сервісному центрі.</w:t>
            </w:r>
            <w:bookmarkStart w:id="0" w:name="_GoBack"/>
            <w:bookmarkEnd w:id="0"/>
          </w:p>
          <w:p w:rsidR="0003190E" w:rsidRDefault="00E349D7" w:rsidP="0003190E">
            <w:pPr>
              <w:pStyle w:val="HTML"/>
              <w:tabs>
                <w:tab w:val="clear" w:pos="916"/>
                <w:tab w:val="clear" w:pos="1832"/>
              </w:tabs>
              <w:jc w:val="both"/>
              <w:rPr>
                <w:rFonts w:ascii="Times New Roman" w:hAnsi="Times New Roman"/>
                <w:sz w:val="24"/>
              </w:rPr>
            </w:pPr>
            <w:r>
              <w:rPr>
                <w:rFonts w:ascii="Times New Roman" w:hAnsi="Times New Roman"/>
                <w:sz w:val="24"/>
                <w:lang w:val="en-US"/>
              </w:rPr>
              <w:t xml:space="preserve">- </w:t>
            </w:r>
            <w:r w:rsidR="0003190E" w:rsidRPr="00DD5044">
              <w:rPr>
                <w:rFonts w:ascii="Times New Roman" w:hAnsi="Times New Roman"/>
                <w:sz w:val="24"/>
              </w:rPr>
              <w:t>власна довідка з інформацією про гарантійний строк експлуатації, термін служби, гарантійний строк зберігання предмету закупівлі та власні гарантійні зобов’язання щодо предмету закупівлі (сканований</w:t>
            </w:r>
            <w:r w:rsidR="0003190E">
              <w:rPr>
                <w:rFonts w:ascii="Times New Roman" w:hAnsi="Times New Roman"/>
                <w:sz w:val="24"/>
              </w:rPr>
              <w:t xml:space="preserve"> оригінал);</w:t>
            </w:r>
          </w:p>
          <w:p w:rsidR="0003190E" w:rsidRDefault="0003190E" w:rsidP="0003190E">
            <w:pPr>
              <w:pStyle w:val="HTML"/>
              <w:tabs>
                <w:tab w:val="clear" w:pos="916"/>
                <w:tab w:val="clear" w:pos="1832"/>
              </w:tabs>
              <w:jc w:val="both"/>
              <w:rPr>
                <w:rFonts w:ascii="Times New Roman" w:hAnsi="Times New Roman"/>
                <w:sz w:val="24"/>
              </w:rPr>
            </w:pPr>
          </w:p>
          <w:p w:rsidR="00E16499" w:rsidRDefault="00E16499" w:rsidP="0003190E">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Pr>
                <w:rFonts w:ascii="Times New Roman" w:hAnsi="Times New Roman"/>
                <w:sz w:val="24"/>
              </w:rPr>
              <w:t>При поданні еквіваленту товару учасник обов</w:t>
            </w:r>
            <w:r>
              <w:rPr>
                <w:rFonts w:ascii="Times New Roman" w:hAnsi="Times New Roman"/>
                <w:sz w:val="24"/>
                <w:lang w:val="en-US"/>
              </w:rPr>
              <w:t>’</w:t>
            </w:r>
            <w:r>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sidR="00F436D6">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E16499" w:rsidRPr="00C941C6" w:rsidRDefault="00E16499" w:rsidP="00E16499">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E16499" w:rsidRDefault="00E16499" w:rsidP="00E16499">
            <w:pPr>
              <w:jc w:val="both"/>
            </w:pPr>
          </w:p>
          <w:p w:rsidR="00E16499" w:rsidRPr="00C941C6" w:rsidRDefault="00E16499" w:rsidP="00E16499">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sidR="0024674C">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 xml:space="preserve">10. Інформація про протоколи випробувань або сертифікати, що підтверджують </w:t>
            </w:r>
            <w:r w:rsidRPr="00376823">
              <w:lastRenderedPageBreak/>
              <w:t>відповідність предмета закупівлі</w:t>
            </w:r>
          </w:p>
        </w:tc>
        <w:tc>
          <w:tcPr>
            <w:tcW w:w="8406" w:type="dxa"/>
            <w:gridSpan w:val="2"/>
            <w:vAlign w:val="center"/>
          </w:tcPr>
          <w:p w:rsidR="00E022ED" w:rsidRPr="00EE65D9" w:rsidRDefault="00FC7749" w:rsidP="00907138">
            <w:pPr>
              <w:pStyle w:val="afd"/>
              <w:widowControl w:val="0"/>
              <w:shd w:val="clear" w:color="auto" w:fill="FFFFFF"/>
              <w:tabs>
                <w:tab w:val="left" w:pos="1134"/>
              </w:tabs>
              <w:suppressAutoHyphens/>
              <w:autoSpaceDE w:val="0"/>
              <w:spacing w:after="0" w:line="240" w:lineRule="auto"/>
              <w:ind w:left="709" w:right="-1"/>
              <w:jc w:val="both"/>
              <w:rPr>
                <w:lang w:eastAsia="uk-UA"/>
              </w:rPr>
            </w:pPr>
            <w:r>
              <w:lastRenderedPageBreak/>
              <w:t>-</w:t>
            </w:r>
            <w:r w:rsidR="0024375A" w:rsidRPr="00176050">
              <w:rPr>
                <w:bCs/>
              </w:rPr>
              <w:t xml:space="preserve"> </w:t>
            </w:r>
          </w:p>
        </w:tc>
      </w:tr>
      <w:tr w:rsidR="00E022ED" w:rsidRPr="00376823" w:rsidTr="000D5B84">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11</w:t>
            </w:r>
            <w:r>
              <w:t>. Підстави, установлені пунктом  47 Особливостей</w:t>
            </w:r>
          </w:p>
        </w:tc>
        <w:tc>
          <w:tcPr>
            <w:tcW w:w="8406" w:type="dxa"/>
            <w:gridSpan w:val="2"/>
            <w:vAlign w:val="center"/>
          </w:tcPr>
          <w:p w:rsidR="00E022ED" w:rsidRDefault="00E022ED" w:rsidP="00E022ED">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022ED" w:rsidRPr="003D6221" w:rsidRDefault="00E022ED" w:rsidP="00E022ED">
            <w:pPr>
              <w:widowControl w:val="0"/>
              <w:pBdr>
                <w:top w:val="nil"/>
                <w:left w:val="nil"/>
                <w:bottom w:val="nil"/>
                <w:right w:val="nil"/>
                <w:between w:val="nil"/>
              </w:pBdr>
              <w:jc w:val="both"/>
            </w:pPr>
          </w:p>
          <w:p w:rsidR="00E022ED" w:rsidRPr="003D6221" w:rsidRDefault="00E022ED" w:rsidP="00E022ED">
            <w:pPr>
              <w:ind w:firstLine="567"/>
              <w:jc w:val="both"/>
            </w:pPr>
            <w:r w:rsidRPr="003D622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022ED" w:rsidRPr="003D6221" w:rsidRDefault="00E022ED" w:rsidP="00E022ED">
            <w:pPr>
              <w:ind w:firstLine="567"/>
              <w:jc w:val="both"/>
            </w:pPr>
            <w:r w:rsidRPr="003D622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022ED" w:rsidRPr="003D6221" w:rsidRDefault="00E022ED" w:rsidP="00E022ED">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E022ED">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022ED" w:rsidRPr="003D6221" w:rsidRDefault="00E022ED" w:rsidP="00E022ED">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E022ED">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E022ED">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22ED" w:rsidRPr="003D6221" w:rsidRDefault="00E022ED" w:rsidP="00E022ED">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E022ED" w:rsidRPr="003D6221" w:rsidRDefault="00E022ED" w:rsidP="00E022ED">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22ED" w:rsidRPr="003D6221" w:rsidRDefault="00E022ED" w:rsidP="00E022ED">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022ED" w:rsidRPr="00AE7C42" w:rsidRDefault="00E022ED" w:rsidP="00E022ED">
            <w:pPr>
              <w:ind w:firstLine="567"/>
              <w:jc w:val="both"/>
              <w:rPr>
                <w:color w:val="000000" w:themeColor="text1"/>
              </w:rPr>
            </w:pPr>
            <w: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E7C42">
              <w:rPr>
                <w:color w:val="000000" w:themeColor="text1"/>
              </w:rPr>
              <w:t xml:space="preserve">здійснення у неї </w:t>
            </w:r>
            <w:r w:rsidRPr="00AE7C42">
              <w:rPr>
                <w:color w:val="000000" w:themeColor="text1"/>
                <w:highlight w:val="white"/>
              </w:rPr>
              <w:lastRenderedPageBreak/>
              <w:t xml:space="preserve">публічних закупівель товарів, робіт і послуг згідно із Законом України “Про санкції”, </w:t>
            </w:r>
            <w:r w:rsidRPr="00AE7C42">
              <w:rPr>
                <w:color w:val="000000" w:themeColor="text1"/>
              </w:rPr>
              <w:t>крім випадку, коли активи такої особи в установленому законодавством порядку передані в управління АРМА</w:t>
            </w:r>
          </w:p>
          <w:p w:rsidR="00E022ED" w:rsidRPr="003D6221" w:rsidRDefault="00E022ED" w:rsidP="00E022ED">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E022ED">
            <w:pPr>
              <w:jc w:val="both"/>
            </w:pPr>
          </w:p>
          <w:p w:rsidR="00E022ED" w:rsidRPr="003D6221" w:rsidRDefault="00E022ED" w:rsidP="00E022ED">
            <w:pPr>
              <w:jc w:val="both"/>
            </w:pPr>
            <w:r w:rsidRPr="003D6221">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spacing w:after="348"/>
              <w:jc w:val="both"/>
            </w:pPr>
            <w:r w:rsidRPr="003D6221">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022ED" w:rsidRPr="003D6221" w:rsidRDefault="00E022ED" w:rsidP="00E022ED">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022ED" w:rsidRPr="003D6221" w:rsidRDefault="00E022ED" w:rsidP="00E022ED">
            <w:pPr>
              <w:ind w:firstLine="567"/>
              <w:jc w:val="both"/>
            </w:pPr>
            <w:r w:rsidRPr="003D6221">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022ED" w:rsidRPr="003D6221" w:rsidRDefault="00E022ED" w:rsidP="00E022ED">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022ED" w:rsidRPr="003D6221" w:rsidRDefault="00E022ED" w:rsidP="00E022ED">
            <w:pPr>
              <w:widowControl w:val="0"/>
              <w:pBdr>
                <w:top w:val="nil"/>
                <w:left w:val="nil"/>
                <w:bottom w:val="nil"/>
                <w:right w:val="nil"/>
                <w:between w:val="nil"/>
              </w:pBdr>
              <w:ind w:firstLine="567"/>
              <w:jc w:val="both"/>
            </w:pPr>
            <w:r w:rsidRPr="003D6221">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3D6221">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widowControl w:val="0"/>
              <w:pBdr>
                <w:top w:val="nil"/>
                <w:left w:val="nil"/>
                <w:bottom w:val="nil"/>
                <w:right w:val="nil"/>
                <w:between w:val="nil"/>
              </w:pBdr>
              <w:ind w:firstLine="567"/>
              <w:jc w:val="both"/>
            </w:pPr>
            <w:r w:rsidRPr="003D622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E022ED" w:rsidRPr="003D6221" w:rsidRDefault="00E022ED" w:rsidP="00E022ED">
            <w:pPr>
              <w:spacing w:after="348"/>
              <w:jc w:val="both"/>
            </w:pP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E022ED" w:rsidRPr="00C941C6" w:rsidRDefault="00E022ED" w:rsidP="00E022ED">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E022ED" w:rsidRPr="00C417B6"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E022ED" w:rsidRDefault="00E022ED" w:rsidP="00E022ED">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E022ED" w:rsidRPr="0010027E" w:rsidRDefault="00E022ED" w:rsidP="00E022ED">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E022ED" w:rsidRDefault="00E022ED" w:rsidP="00E022ED">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E022ED" w:rsidRDefault="00E022ED" w:rsidP="00E022ED">
            <w:pPr>
              <w:pStyle w:val="a5"/>
              <w:tabs>
                <w:tab w:val="left" w:pos="1260"/>
                <w:tab w:val="left" w:pos="1980"/>
              </w:tabs>
              <w:jc w:val="both"/>
            </w:pPr>
          </w:p>
          <w:p w:rsidR="00E022ED" w:rsidRPr="00137C87" w:rsidRDefault="00E022ED" w:rsidP="00E022ED">
            <w:pPr>
              <w:pStyle w:val="a5"/>
              <w:tabs>
                <w:tab w:val="left" w:pos="1260"/>
                <w:tab w:val="left" w:pos="1980"/>
              </w:tabs>
              <w:jc w:val="both"/>
            </w:pPr>
          </w:p>
        </w:tc>
      </w:tr>
      <w:tr w:rsidR="00E022ED" w:rsidRPr="00376823" w:rsidTr="00E16499">
        <w:tc>
          <w:tcPr>
            <w:tcW w:w="2108" w:type="dxa"/>
            <w:vAlign w:val="center"/>
          </w:tcPr>
          <w:p w:rsidR="00E022ED" w:rsidRPr="00376823" w:rsidRDefault="00E022ED" w:rsidP="00E022ED">
            <w:pPr>
              <w:pStyle w:val="a5"/>
              <w:tabs>
                <w:tab w:val="clear" w:pos="4677"/>
                <w:tab w:val="clear" w:pos="9355"/>
                <w:tab w:val="left" w:pos="1260"/>
                <w:tab w:val="left" w:pos="1980"/>
              </w:tabs>
            </w:pPr>
            <w:r>
              <w:t>13</w:t>
            </w:r>
            <w:r w:rsidRPr="00376823">
              <w:t>. Інші умови тендерної документації</w:t>
            </w:r>
          </w:p>
        </w:tc>
        <w:tc>
          <w:tcPr>
            <w:tcW w:w="8406" w:type="dxa"/>
            <w:gridSpan w:val="2"/>
          </w:tcPr>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p>
          <w:p w:rsidR="00E022ED" w:rsidRPr="003D6221" w:rsidRDefault="00E022ED" w:rsidP="00E022ED">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022ED" w:rsidRPr="003D6221" w:rsidRDefault="00E022ED" w:rsidP="00E022ED">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022ED" w:rsidRPr="0039385A"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lastRenderedPageBreak/>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E022ED" w:rsidRPr="003D6221" w:rsidRDefault="00E022ED" w:rsidP="00E022ED">
            <w:pPr>
              <w:pStyle w:val="HTML"/>
              <w:tabs>
                <w:tab w:val="clear" w:pos="916"/>
                <w:tab w:val="clear" w:pos="1832"/>
                <w:tab w:val="num" w:pos="1352"/>
                <w:tab w:val="num" w:pos="2911"/>
              </w:tabs>
              <w:jc w:val="both"/>
              <w:rPr>
                <w:rFonts w:ascii="Times New Roman" w:hAnsi="Times New Roman"/>
                <w:b/>
                <w:i/>
                <w:sz w:val="24"/>
                <w:u w:val="single"/>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rPr>
            </w:pPr>
          </w:p>
        </w:tc>
      </w:tr>
      <w:tr w:rsidR="00E022ED" w:rsidRPr="00376823" w:rsidTr="00EF11E5">
        <w:tc>
          <w:tcPr>
            <w:tcW w:w="2108" w:type="dxa"/>
            <w:vAlign w:val="center"/>
          </w:tcPr>
          <w:p w:rsidR="00E022ED" w:rsidRPr="00376823" w:rsidRDefault="00E022ED" w:rsidP="00E022ED">
            <w:pPr>
              <w:pStyle w:val="a5"/>
              <w:numPr>
                <w:ilvl w:val="0"/>
                <w:numId w:val="3"/>
              </w:numPr>
              <w:tabs>
                <w:tab w:val="clear" w:pos="4677"/>
                <w:tab w:val="clear" w:pos="9355"/>
                <w:tab w:val="left" w:pos="1260"/>
                <w:tab w:val="left" w:pos="1980"/>
              </w:tabs>
            </w:pPr>
            <w:r w:rsidRPr="00376823">
              <w:lastRenderedPageBreak/>
              <w:t>Інформація</w:t>
            </w:r>
          </w:p>
          <w:p w:rsidR="00E022ED" w:rsidRPr="00376823" w:rsidRDefault="00E022ED" w:rsidP="00E022ED">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E022ED" w:rsidRPr="00376823" w:rsidRDefault="00E022ED" w:rsidP="00E022ED">
            <w:pPr>
              <w:pStyle w:val="a5"/>
              <w:tabs>
                <w:tab w:val="clear" w:pos="4677"/>
                <w:tab w:val="clear" w:pos="9355"/>
                <w:tab w:val="left" w:pos="1260"/>
                <w:tab w:val="left" w:pos="1980"/>
              </w:tabs>
              <w:ind w:left="16"/>
            </w:pPr>
            <w:r w:rsidRPr="00376823">
              <w:t xml:space="preserve">Закону України  </w:t>
            </w:r>
          </w:p>
          <w:p w:rsidR="00E022ED" w:rsidRPr="00376823" w:rsidRDefault="00E022ED" w:rsidP="00E022ED">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E022ED" w:rsidRPr="00376823" w:rsidRDefault="00E022ED" w:rsidP="00E022ED">
            <w:pPr>
              <w:pStyle w:val="a5"/>
              <w:tabs>
                <w:tab w:val="clear" w:pos="4677"/>
                <w:tab w:val="clear" w:pos="9355"/>
                <w:tab w:val="left" w:pos="1260"/>
                <w:tab w:val="left" w:pos="1980"/>
              </w:tabs>
              <w:ind w:left="16"/>
            </w:pPr>
            <w:r w:rsidRPr="00376823">
              <w:lastRenderedPageBreak/>
              <w:t>від 16 грудня 2021 р.</w:t>
            </w:r>
          </w:p>
          <w:p w:rsidR="00E022ED" w:rsidRPr="00376823" w:rsidRDefault="00E022ED" w:rsidP="00E022ED">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E022ED" w:rsidRDefault="00E022ED" w:rsidP="00E022ED">
            <w:pPr>
              <w:shd w:val="clear" w:color="auto" w:fill="FFFFFF"/>
              <w:spacing w:line="253" w:lineRule="atLeast"/>
              <w:jc w:val="both"/>
            </w:pPr>
            <w:r w:rsidRPr="00BB3449">
              <w:rPr>
                <w:shd w:val="clear" w:color="auto" w:fill="FFFFFF"/>
              </w:rPr>
              <w:lastRenderedPageBreak/>
              <w:t>У разі, якщо вартість предмету закупівлі, оголошеного замовником, дорівнює або перевищує 200 тисяч гривень, та предмет закупівлі/ його складова частина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замовник здійснює закупівлю предмету закупівлі/ його складової частини</w:t>
            </w:r>
            <w:r w:rsidRPr="00BB3449">
              <w:rPr>
                <w:lang w:eastAsia="uk-UA"/>
              </w:rPr>
              <w:t>,</w:t>
            </w:r>
            <w:r w:rsidRPr="00BB3449">
              <w:rPr>
                <w:shd w:val="clear" w:color="auto" w:fill="FFFFFF"/>
              </w:rPr>
              <w:t xml:space="preserve"> виключно якщо ступінь локалізації виробництва таких </w:t>
            </w:r>
            <w:r w:rsidRPr="00BB3449">
              <w:rPr>
                <w:lang w:eastAsia="uk-UA"/>
              </w:rPr>
              <w:t xml:space="preserve">товарів </w:t>
            </w:r>
            <w:r w:rsidRPr="00BB3449">
              <w:rPr>
                <w:shd w:val="clear" w:color="auto" w:fill="FFFFFF"/>
              </w:rPr>
              <w:t>дорівнює чи перевищує значення, визначене підпунктом 1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w:t>
            </w:r>
            <w:r w:rsidRPr="00BB3449">
              <w:t xml:space="preserve"> 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BB3449">
              <w:rPr>
                <w:shd w:val="clear" w:color="auto" w:fill="FFFFFF"/>
              </w:rPr>
              <w:t>пункту 6</w:t>
            </w:r>
            <w:r w:rsidRPr="00BB3449">
              <w:rPr>
                <w:shd w:val="clear" w:color="auto" w:fill="FFFFFF"/>
                <w:vertAlign w:val="superscript"/>
              </w:rPr>
              <w:t>1</w:t>
            </w:r>
            <w:r w:rsidRPr="00BB3449">
              <w:rPr>
                <w:shd w:val="clear" w:color="auto" w:fill="FFFFFF"/>
              </w:rPr>
              <w:t xml:space="preserve"> </w:t>
            </w:r>
            <w:r w:rsidRPr="00BB3449">
              <w:t xml:space="preserve">Прикінцевих і перехідних положень Закону </w:t>
            </w:r>
            <w:r w:rsidRPr="00BB3449">
              <w:rPr>
                <w:shd w:val="clear" w:color="auto" w:fill="FFFFFF"/>
              </w:rPr>
              <w:t>з врахуванням абзаців третього і четвертого пункту 3 Особливостей</w:t>
            </w:r>
            <w:r w:rsidRPr="00BB3449">
              <w:t>.</w:t>
            </w:r>
          </w:p>
          <w:p w:rsidR="00E022ED" w:rsidRPr="00130D9F" w:rsidRDefault="00E022ED" w:rsidP="00E022ED">
            <w:pPr>
              <w:pStyle w:val="HTML"/>
              <w:tabs>
                <w:tab w:val="num" w:pos="1352"/>
                <w:tab w:val="num" w:pos="2911"/>
              </w:tabs>
              <w:jc w:val="both"/>
              <w:rPr>
                <w:rFonts w:ascii="Times New Roman" w:hAnsi="Times New Roman"/>
                <w:color w:val="000000" w:themeColor="text1"/>
                <w:sz w:val="24"/>
              </w:rPr>
            </w:pPr>
            <w:r w:rsidRPr="00130D9F">
              <w:rPr>
                <w:rFonts w:ascii="Times New Roman" w:hAnsi="Times New Roman"/>
                <w:color w:val="000000" w:themeColor="text1"/>
                <w:sz w:val="24"/>
              </w:rPr>
              <w:t>Учасник процедури закупівлі в складі тендерної пропозиції повинен завантажити в електронну систему закупівель:</w:t>
            </w:r>
          </w:p>
          <w:p w:rsidR="00E022ED" w:rsidRPr="002D2D8B"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color w:val="000000" w:themeColor="text1"/>
                <w:sz w:val="24"/>
                <w:u w:val="single"/>
                <w:shd w:val="clear" w:color="auto" w:fill="FFFFFF"/>
              </w:rPr>
            </w:pPr>
            <w:r w:rsidRPr="00130D9F">
              <w:rPr>
                <w:rFonts w:ascii="Times New Roman" w:hAnsi="Times New Roman"/>
                <w:color w:val="000000" w:themeColor="text1"/>
                <w:sz w:val="24"/>
                <w:shd w:val="clear" w:color="auto" w:fill="FFFFFF"/>
              </w:rPr>
              <w:t>перелік товарів, оформлений згідно з вимогами Додатку №3.</w:t>
            </w:r>
            <w:r>
              <w:rPr>
                <w:rFonts w:ascii="Times New Roman" w:hAnsi="Times New Roman"/>
                <w:color w:val="000000" w:themeColor="text1"/>
                <w:sz w:val="24"/>
                <w:shd w:val="clear" w:color="auto" w:fill="FFFFFF"/>
              </w:rPr>
              <w:t>1</w:t>
            </w:r>
            <w:r w:rsidRPr="00130D9F">
              <w:rPr>
                <w:rFonts w:ascii="Times New Roman" w:hAnsi="Times New Roman"/>
                <w:color w:val="000000" w:themeColor="text1"/>
                <w:sz w:val="24"/>
                <w:shd w:val="clear" w:color="auto" w:fill="FFFFFF"/>
              </w:rPr>
              <w:t>,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w:t>
            </w:r>
            <w:r>
              <w:rPr>
                <w:rFonts w:ascii="Times New Roman" w:hAnsi="Times New Roman"/>
                <w:color w:val="000000" w:themeColor="text1"/>
                <w:sz w:val="24"/>
                <w:shd w:val="clear" w:color="auto" w:fill="FFFFFF"/>
              </w:rPr>
              <w:t xml:space="preserve"> ( </w:t>
            </w:r>
            <w:r>
              <w:rPr>
                <w:rFonts w:ascii="Times New Roman" w:hAnsi="Times New Roman"/>
                <w:color w:val="000000" w:themeColor="text1"/>
                <w:sz w:val="24"/>
                <w:shd w:val="clear" w:color="auto" w:fill="FFFFFF"/>
              </w:rPr>
              <w:lastRenderedPageBreak/>
              <w:t>якщо товар відсутній у зазанченому переліку, заповнювати  Дощдаток 3.1</w:t>
            </w:r>
            <w:r w:rsidRPr="002D2D8B">
              <w:rPr>
                <w:rFonts w:ascii="Times New Roman" w:hAnsi="Times New Roman"/>
                <w:b/>
                <w:color w:val="000000" w:themeColor="text1"/>
                <w:sz w:val="24"/>
                <w:u w:val="single"/>
                <w:shd w:val="clear" w:color="auto" w:fill="FFFFFF"/>
              </w:rPr>
              <w:t>. не потрібно)</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або національних стандартів, якими їх замінено, виданих акредитованим органом з оцінки відповідності;</w:t>
            </w:r>
          </w:p>
          <w:p w:rsidR="00E022ED" w:rsidRPr="00130D9F" w:rsidRDefault="00E022ED" w:rsidP="00E022ED">
            <w:pPr>
              <w:pStyle w:val="HTML"/>
              <w:tabs>
                <w:tab w:val="clear" w:pos="916"/>
                <w:tab w:val="clear" w:pos="1832"/>
                <w:tab w:val="num" w:pos="1352"/>
                <w:tab w:val="num" w:pos="2911"/>
              </w:tabs>
              <w:ind w:left="16"/>
              <w:jc w:val="both"/>
              <w:rPr>
                <w:rFonts w:ascii="Times New Roman" w:hAnsi="Times New Roman"/>
                <w:b/>
                <w:color w:val="000000" w:themeColor="text1"/>
                <w:sz w:val="24"/>
                <w:shd w:val="clear" w:color="auto" w:fill="FFFFFF"/>
              </w:rPr>
            </w:pPr>
            <w:r w:rsidRPr="00130D9F">
              <w:rPr>
                <w:rFonts w:ascii="Times New Roman" w:hAnsi="Times New Roman"/>
                <w:b/>
                <w:color w:val="000000" w:themeColor="text1"/>
                <w:sz w:val="24"/>
                <w:shd w:val="clear" w:color="auto" w:fill="FFFFFF"/>
              </w:rPr>
              <w:t>Якщо предметом закупівлі є колісні транспортні засоби:</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 xml:space="preserve">сертифікати відповідності транспортних засобів або обладнання чи сертифікати відповідності щодо індивідуального затвердження, в яких зазначено ідентифікаційний номер (VIN) колісного транспортного засобу з його 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 </w:t>
            </w:r>
          </w:p>
          <w:p w:rsidR="00E022ED" w:rsidRDefault="00E022ED" w:rsidP="00E022ED">
            <w:pPr>
              <w:shd w:val="clear" w:color="auto" w:fill="FFFFFF"/>
              <w:spacing w:line="253" w:lineRule="atLeast"/>
              <w:jc w:val="both"/>
            </w:pPr>
          </w:p>
          <w:p w:rsidR="00E022ED" w:rsidRPr="00BB3449" w:rsidRDefault="00E022ED" w:rsidP="00E022ED">
            <w:pPr>
              <w:shd w:val="clear" w:color="auto" w:fill="FFFFFF"/>
              <w:spacing w:line="253" w:lineRule="atLeast"/>
              <w:jc w:val="both"/>
              <w:rPr>
                <w:shd w:val="clear" w:color="auto" w:fill="FFFFFF"/>
              </w:rPr>
            </w:pPr>
            <w:r w:rsidRPr="00BB344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E022ED" w:rsidRPr="00BB3449" w:rsidRDefault="00E022ED" w:rsidP="00E022ED">
            <w:pPr>
              <w:shd w:val="clear" w:color="auto" w:fill="FFFFFF"/>
              <w:spacing w:line="253" w:lineRule="atLeast"/>
              <w:ind w:firstLine="20"/>
              <w:jc w:val="both"/>
            </w:pPr>
            <w:r w:rsidRPr="00BB3449">
              <w:t xml:space="preserve">Замовник здійснюватиме закупівлю виключно у випадку, якщо ступінь локалізації виробництва товарів, </w:t>
            </w:r>
            <w:r w:rsidRPr="00BB3449">
              <w:rPr>
                <w:shd w:val="clear" w:color="auto" w:fill="FFFFFF"/>
              </w:rPr>
              <w:t>які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BB3449">
              <w:t>дорівнює чи перевищує у 202</w:t>
            </w:r>
            <w:r w:rsidR="00A75F15">
              <w:t>4</w:t>
            </w:r>
            <w:r w:rsidRPr="00BB3449">
              <w:t xml:space="preserve"> році - </w:t>
            </w:r>
            <w:r w:rsidR="00A75F15">
              <w:t>20</w:t>
            </w:r>
            <w:r w:rsidRPr="00BB3449">
              <w:t xml:space="preserve"> (</w:t>
            </w:r>
            <w:r w:rsidR="00A75F15">
              <w:t>двадцять</w:t>
            </w:r>
            <w:r w:rsidRPr="00BB3449">
              <w:t>) відсотків.</w:t>
            </w:r>
          </w:p>
          <w:p w:rsidR="00E022ED" w:rsidRPr="00BB3449" w:rsidRDefault="00E022ED" w:rsidP="00E022ED">
            <w:pPr>
              <w:shd w:val="clear" w:color="auto" w:fill="FFFFFF"/>
              <w:spacing w:line="253" w:lineRule="atLeast"/>
              <w:jc w:val="both"/>
            </w:pPr>
            <w:r w:rsidRPr="00BB3449">
              <w:t>У випадку, якщо ступінь локалізації виробництва менше, ніж визначена підпунктом 1 пункту 6</w:t>
            </w:r>
            <w:r w:rsidRPr="00BB3449">
              <w:rPr>
                <w:vertAlign w:val="superscript"/>
              </w:rPr>
              <w:t>1</w:t>
            </w:r>
            <w:r w:rsidRPr="00BB344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shd w:val="clear" w:color="auto" w:fill="FFFFFF"/>
              <w:spacing w:line="253" w:lineRule="atLeast"/>
              <w:ind w:firstLine="20"/>
              <w:jc w:val="both"/>
              <w:rPr>
                <w:shd w:val="clear" w:color="auto" w:fill="FFFFFF"/>
              </w:rPr>
            </w:pPr>
          </w:p>
          <w:p w:rsidR="00E022ED" w:rsidRPr="00BB3449" w:rsidRDefault="00E022ED" w:rsidP="00E022ED">
            <w:pPr>
              <w:shd w:val="clear" w:color="auto" w:fill="FFFFFF"/>
              <w:spacing w:line="253" w:lineRule="atLeast"/>
              <w:jc w:val="both"/>
            </w:pPr>
            <w:r w:rsidRPr="00BB3449">
              <w:rPr>
                <w:shd w:val="clear" w:color="auto" w:fill="FFFFFF"/>
              </w:rPr>
              <w:t>Вимога щодо підтвердження ступеня локалізації виробництва товару не застосовується</w:t>
            </w:r>
            <w:r w:rsidRPr="00BB344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BB3449">
              <w:rPr>
                <w:shd w:val="clear" w:color="auto" w:fill="FFFFFF"/>
              </w:rPr>
              <w:t>до закупівель товарів, вартість яких дорівнює або перевищує суми, зазначені в</w:t>
            </w:r>
            <w:r w:rsidRPr="00BB344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BB344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BB344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shd w:val="clear" w:color="auto" w:fill="FFFFFF"/>
              <w:tabs>
                <w:tab w:val="left" w:pos="7328"/>
              </w:tabs>
              <w:spacing w:line="253" w:lineRule="atLeast"/>
              <w:jc w:val="both"/>
            </w:pPr>
            <w:r w:rsidRPr="00BB3449">
              <w:t xml:space="preserve">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w:t>
            </w:r>
            <w:r w:rsidRPr="00BB3449">
              <w:lastRenderedPageBreak/>
              <w:t>про державні закупівлі», публікується на офіційному веб-сайті Міністерства економіки України.</w:t>
            </w:r>
          </w:p>
          <w:p w:rsidR="00E022ED" w:rsidRPr="00BB3449" w:rsidRDefault="00E022ED" w:rsidP="00E022ED">
            <w:pPr>
              <w:pStyle w:val="HTML"/>
              <w:tabs>
                <w:tab w:val="num" w:pos="1352"/>
                <w:tab w:val="num" w:pos="2911"/>
              </w:tabs>
              <w:jc w:val="both"/>
              <w:rPr>
                <w:rFonts w:ascii="Times New Roman" w:hAnsi="Times New Roman"/>
                <w:sz w:val="24"/>
                <w:shd w:val="clear" w:color="auto" w:fill="FFFFFF"/>
              </w:rPr>
            </w:pPr>
            <w:r w:rsidRPr="00BB3449">
              <w:rPr>
                <w:rFonts w:ascii="Times New Roman" w:hAnsi="Times New Roman"/>
                <w:sz w:val="24"/>
              </w:rPr>
              <w:t>В такому випадку учасник процедури закупівлі</w:t>
            </w:r>
            <w:r w:rsidRPr="00BB3449">
              <w:rPr>
                <w:rFonts w:ascii="Times New Roman" w:hAnsi="Times New Roman"/>
                <w:sz w:val="24"/>
                <w:lang w:val="ru-RU"/>
              </w:rPr>
              <w:t xml:space="preserve"> </w:t>
            </w:r>
            <w:r w:rsidRPr="00BB3449">
              <w:rPr>
                <w:rFonts w:ascii="Times New Roman" w:hAnsi="Times New Roman"/>
                <w:sz w:val="24"/>
              </w:rPr>
              <w:t>повинен завантажити в електронну систему закупівель</w:t>
            </w:r>
            <w:r w:rsidRPr="00BB3449">
              <w:rPr>
                <w:rFonts w:ascii="Times New Roman" w:hAnsi="Times New Roman"/>
                <w:sz w:val="24"/>
                <w:shd w:val="clear" w:color="auto" w:fill="FFFFFF"/>
              </w:rPr>
              <w:t>:</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BB344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BB3449">
              <w:rPr>
                <w:rFonts w:ascii="Times New Roman" w:hAnsi="Times New Roman"/>
                <w:sz w:val="24"/>
              </w:rPr>
              <w:t xml:space="preserve"> виробництва товару </w:t>
            </w:r>
            <w:r w:rsidRPr="00BB3449">
              <w:rPr>
                <w:rFonts w:ascii="Times New Roman" w:hAnsi="Times New Roman"/>
                <w:sz w:val="24"/>
                <w:shd w:val="clear" w:color="auto" w:fill="FFFFFF"/>
              </w:rPr>
              <w:t>з аргументацією одночасного виконання двох умов:</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Довідка надається в довільній формі;</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B3449">
              <w:rPr>
                <w:rFonts w:ascii="Times New Roman" w:hAnsi="Times New Roman"/>
                <w:sz w:val="24"/>
              </w:rPr>
              <w:t>сертифікат про походження товару з країни, яка є членом</w:t>
            </w:r>
            <w:r w:rsidRPr="00BB3449">
              <w:rPr>
                <w:rFonts w:ascii="Times New Roman" w:hAnsi="Times New Roman"/>
                <w:sz w:val="24"/>
                <w:lang w:val="ru-RU"/>
              </w:rPr>
              <w:t xml:space="preserve"> </w:t>
            </w:r>
            <w:r w:rsidRPr="00BB344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w:t>
            </w:r>
            <w:r w:rsidRPr="00BB3449">
              <w:rPr>
                <w:rFonts w:ascii="Times New Roman" w:hAnsi="Times New Roman"/>
                <w:sz w:val="24"/>
                <w:lang w:val="ru-RU"/>
              </w:rPr>
              <w:t xml:space="preserve"> </w:t>
            </w:r>
            <w:r w:rsidRPr="00BB3449">
              <w:rPr>
                <w:rFonts w:ascii="Times New Roman" w:hAnsi="Times New Roman"/>
                <w:sz w:val="24"/>
              </w:rPr>
              <w:t>угод (у такому випадку такий сертифікат надається при постачанні товару під час виконання договору про закупівлю).</w:t>
            </w:r>
          </w:p>
          <w:p w:rsidR="00E022ED" w:rsidRPr="00BB3449" w:rsidRDefault="00E022ED" w:rsidP="00E022ED">
            <w:pPr>
              <w:pStyle w:val="HTML"/>
              <w:tabs>
                <w:tab w:val="num" w:pos="1352"/>
                <w:tab w:val="num" w:pos="2911"/>
              </w:tabs>
              <w:jc w:val="both"/>
              <w:rPr>
                <w:rFonts w:ascii="Times New Roman" w:hAnsi="Times New Roman"/>
                <w:sz w:val="24"/>
              </w:rPr>
            </w:pPr>
            <w:r w:rsidRPr="00BB3449">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r w:rsidRPr="00BB344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BB3449">
              <w:rPr>
                <w:vertAlign w:val="superscript"/>
              </w:rPr>
              <w:t>1</w:t>
            </w:r>
            <w:r w:rsidRPr="00BB3449">
              <w:t xml:space="preserve"> Прикінцевих та перехідних положень Закону </w:t>
            </w:r>
            <w:r w:rsidRPr="00BB3449">
              <w:rPr>
                <w:shd w:val="clear" w:color="auto" w:fill="FFFFFF"/>
              </w:rPr>
              <w:t>з врахуванням абзаців третього і четвертого пункту 3 Особливостей</w:t>
            </w:r>
            <w:r w:rsidRPr="00BB344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E022ED" w:rsidRDefault="00E022ED" w:rsidP="00E022ED">
            <w:pPr>
              <w:pStyle w:val="HTML"/>
              <w:tabs>
                <w:tab w:val="num" w:pos="1352"/>
                <w:tab w:val="num" w:pos="2911"/>
              </w:tabs>
              <w:jc w:val="both"/>
            </w:pPr>
            <w:r w:rsidRPr="00BB3449">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BB3449">
              <w:rPr>
                <w:bCs/>
              </w:rPr>
              <w:t xml:space="preserve"> внесення змін до Угоди про державні закупівлі</w:t>
            </w:r>
            <w:r w:rsidRPr="00BB344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BB3449">
              <w:rPr>
                <w:bCs/>
              </w:rPr>
              <w:t>Закону України «Про приєднання України до Угоди про державні закупівлі»</w:t>
            </w:r>
            <w:r w:rsidRPr="00BB3449">
              <w:t>, що підтверджується сертифікатом про походження товару.</w:t>
            </w:r>
          </w:p>
          <w:p w:rsidR="00E022ED" w:rsidRPr="00840A0E" w:rsidRDefault="00E022ED" w:rsidP="00E022ED">
            <w:pPr>
              <w:pStyle w:val="HTML"/>
              <w:tabs>
                <w:tab w:val="num" w:pos="1352"/>
                <w:tab w:val="num" w:pos="2911"/>
              </w:tabs>
              <w:jc w:val="both"/>
              <w:rPr>
                <w:rFonts w:ascii="Times New Roman" w:hAnsi="Times New Roman"/>
                <w:sz w:val="24"/>
                <w:u w:val="single"/>
                <w:shd w:val="clear" w:color="auto" w:fill="FFFFFF"/>
              </w:rPr>
            </w:pPr>
            <w:r w:rsidRPr="00840A0E">
              <w:rPr>
                <w:rFonts w:ascii="Times New Roman" w:hAnsi="Times New Roman"/>
                <w:sz w:val="24"/>
                <w:u w:val="single"/>
              </w:rPr>
              <w:t xml:space="preserve">Якщо товар відсутній у </w:t>
            </w:r>
            <w:r w:rsidRPr="00840A0E">
              <w:rPr>
                <w:rFonts w:ascii="Times New Roman" w:hAnsi="Times New Roman"/>
                <w:sz w:val="24"/>
                <w:u w:val="single"/>
                <w:shd w:val="clear" w:color="auto" w:fill="FFFFFF"/>
              </w:rPr>
              <w:t>переліку відповідно до підпункту 2 пункту 6</w:t>
            </w:r>
            <w:r w:rsidRPr="00840A0E">
              <w:rPr>
                <w:rFonts w:ascii="Times New Roman" w:hAnsi="Times New Roman"/>
                <w:sz w:val="24"/>
                <w:u w:val="single"/>
                <w:shd w:val="clear" w:color="auto" w:fill="FFFFFF"/>
                <w:vertAlign w:val="superscript"/>
              </w:rPr>
              <w:t>1</w:t>
            </w:r>
            <w:r w:rsidRPr="00840A0E">
              <w:rPr>
                <w:rFonts w:ascii="Times New Roman" w:hAnsi="Times New Roman"/>
                <w:sz w:val="24"/>
                <w:u w:val="single"/>
                <w:shd w:val="clear" w:color="auto" w:fill="FFFFFF"/>
              </w:rPr>
              <w:t xml:space="preserve"> Прикінцевих та перехідних положень Закону з врахуванням абзаців третього і четвертого пункту 3 Особливостей учаснику не потрібно подавати жодної довідки.</w:t>
            </w:r>
            <w:r w:rsidRPr="00840A0E">
              <w:rPr>
                <w:rFonts w:ascii="Times New Roman" w:hAnsi="Times New Roman"/>
                <w:sz w:val="24"/>
                <w:u w:val="single"/>
              </w:rPr>
              <w:t xml:space="preserve"> </w:t>
            </w:r>
          </w:p>
          <w:p w:rsidR="00E022ED" w:rsidRPr="003D6221" w:rsidRDefault="00E022ED" w:rsidP="00E022ED">
            <w:pPr>
              <w:widowControl w:val="0"/>
              <w:shd w:val="clear" w:color="auto" w:fill="FFFFFF"/>
              <w:tabs>
                <w:tab w:val="left" w:pos="706"/>
              </w:tabs>
              <w:autoSpaceDE w:val="0"/>
              <w:autoSpaceDN w:val="0"/>
              <w:adjustRightInd w:val="0"/>
              <w:spacing w:line="274" w:lineRule="exact"/>
              <w:jc w:val="both"/>
            </w:pPr>
          </w:p>
        </w:tc>
      </w:tr>
      <w:tr w:rsidR="00E022ED" w:rsidRPr="00376823" w:rsidTr="00E20C05">
        <w:tc>
          <w:tcPr>
            <w:tcW w:w="2108" w:type="dxa"/>
            <w:shd w:val="clear" w:color="auto" w:fill="auto"/>
            <w:vAlign w:val="center"/>
          </w:tcPr>
          <w:p w:rsidR="00E022ED" w:rsidRPr="00C941C6" w:rsidRDefault="00E022ED" w:rsidP="00E022ED">
            <w:pPr>
              <w:pStyle w:val="a5"/>
              <w:tabs>
                <w:tab w:val="clear" w:pos="4677"/>
                <w:tab w:val="clear" w:pos="9355"/>
                <w:tab w:val="left" w:pos="1260"/>
                <w:tab w:val="left" w:pos="1980"/>
              </w:tabs>
            </w:pPr>
          </w:p>
        </w:tc>
        <w:tc>
          <w:tcPr>
            <w:tcW w:w="8406" w:type="dxa"/>
            <w:gridSpan w:val="2"/>
            <w:shd w:val="clear" w:color="auto" w:fill="auto"/>
          </w:tcPr>
          <w:p w:rsidR="00E022ED" w:rsidRPr="003D6221" w:rsidRDefault="00E022ED" w:rsidP="00E022ED">
            <w:pPr>
              <w:pStyle w:val="a5"/>
              <w:tabs>
                <w:tab w:val="left" w:pos="1260"/>
                <w:tab w:val="left" w:pos="1980"/>
              </w:tabs>
              <w:jc w:val="both"/>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E022ED" w:rsidRPr="003D6221" w:rsidRDefault="00CD070F" w:rsidP="00E022ED">
            <w:pPr>
              <w:widowControl w:val="0"/>
              <w:ind w:left="40" w:right="120"/>
              <w:jc w:val="both"/>
              <w:rPr>
                <w:b/>
                <w:color w:val="000000" w:themeColor="text1"/>
              </w:rPr>
            </w:pPr>
            <w:r>
              <w:rPr>
                <w:b/>
                <w:color w:val="000000" w:themeColor="text1"/>
              </w:rPr>
              <w:t>11</w:t>
            </w:r>
            <w:r w:rsidR="00913356">
              <w:rPr>
                <w:b/>
                <w:color w:val="000000" w:themeColor="text1"/>
              </w:rPr>
              <w:t>.03</w:t>
            </w:r>
            <w:r w:rsidR="003417C2">
              <w:rPr>
                <w:b/>
                <w:color w:val="000000" w:themeColor="text1"/>
              </w:rPr>
              <w:t>.2024</w:t>
            </w:r>
            <w:r w:rsidR="00E022ED" w:rsidRPr="003D6221">
              <w:rPr>
                <w:b/>
                <w:color w:val="000000" w:themeColor="text1"/>
              </w:rPr>
              <w:t xml:space="preserve">року. до 10:00  </w:t>
            </w:r>
          </w:p>
          <w:p w:rsidR="00E022ED" w:rsidRPr="003D6221" w:rsidRDefault="00E022ED" w:rsidP="00E022ED">
            <w:pPr>
              <w:widowControl w:val="0"/>
              <w:jc w:val="both"/>
            </w:pPr>
            <w:r w:rsidRPr="003D6221">
              <w:t>Отримана тендерна пропозиція вноситься автоматично до реєстру отриманих тендерних пропозицій.</w:t>
            </w:r>
          </w:p>
          <w:p w:rsidR="00E022ED" w:rsidRPr="003D6221" w:rsidRDefault="00E022ED" w:rsidP="00E022ED">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022ED" w:rsidRPr="003D6221" w:rsidRDefault="00E022ED" w:rsidP="00E022ED">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022ED" w:rsidRPr="003D6221" w:rsidRDefault="00E022ED" w:rsidP="00E022ED">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022ED" w:rsidRPr="003D6221" w:rsidRDefault="00E022ED" w:rsidP="00E022ED">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3D6221">
                <w:rPr>
                  <w:color w:val="000000" w:themeColor="text1"/>
                </w:rPr>
                <w:t>47</w:t>
              </w:r>
            </w:hyperlink>
            <w:r w:rsidRPr="003D6221">
              <w:rPr>
                <w:color w:val="000000" w:themeColor="text1"/>
              </w:rPr>
              <w:t xml:space="preserve"> Особливостей.</w:t>
            </w:r>
          </w:p>
        </w:tc>
      </w:tr>
      <w:tr w:rsidR="00E022ED" w:rsidRPr="00376823" w:rsidTr="00EF11E5">
        <w:tc>
          <w:tcPr>
            <w:tcW w:w="2108" w:type="dxa"/>
            <w:vAlign w:val="center"/>
          </w:tcPr>
          <w:p w:rsidR="00E022ED" w:rsidRPr="005C1FDF" w:rsidRDefault="00E022ED" w:rsidP="00E022ED">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E022ED" w:rsidRPr="003D6221" w:rsidRDefault="00E022ED" w:rsidP="00E022ED">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E022ED" w:rsidRPr="00463E06" w:rsidRDefault="00E022ED" w:rsidP="00E022ED">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463E06" w:rsidRDefault="00E022ED" w:rsidP="00E022ED">
            <w:pPr>
              <w:widowControl w:val="0"/>
              <w:jc w:val="both"/>
              <w:rPr>
                <w:color w:val="000000" w:themeColor="text1"/>
              </w:rPr>
            </w:pPr>
            <w:r w:rsidRPr="00463E06">
              <w:rPr>
                <w:color w:val="000000" w:themeColor="text1"/>
              </w:rPr>
              <w:t>(у разі якщо подано дві і більше тендерних пропозицій).</w:t>
            </w:r>
          </w:p>
          <w:p w:rsidR="00E022ED" w:rsidRPr="00463E06" w:rsidRDefault="00E022ED" w:rsidP="00E022ED">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E022ED" w:rsidRPr="003D6221" w:rsidRDefault="00E022ED" w:rsidP="00E022ED">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E022ED" w:rsidRPr="003D6221" w:rsidRDefault="00E022ED" w:rsidP="00E022ED">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022ED" w:rsidRPr="003D6221" w:rsidRDefault="00E022ED" w:rsidP="00E022ED">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E022ED" w:rsidRPr="003D6221" w:rsidRDefault="00E022ED" w:rsidP="00E022ED">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022ED" w:rsidRPr="003D6221" w:rsidRDefault="00E022ED" w:rsidP="00E022ED">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 xml:space="preserve">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w:t>
            </w:r>
            <w:r w:rsidRPr="003D6221">
              <w:rPr>
                <w:color w:val="000000" w:themeColor="text1"/>
              </w:rPr>
              <w:lastRenderedPageBreak/>
              <w:t>учасник є платником ПДВ), що сплачуються або мають бути сплачені, усіх інших витрат передбачених для послуг даного виду.</w:t>
            </w:r>
          </w:p>
          <w:p w:rsidR="00E022ED" w:rsidRPr="003D6221" w:rsidRDefault="00E022ED" w:rsidP="00E022ED">
            <w:pPr>
              <w:widowControl w:val="0"/>
              <w:jc w:val="both"/>
              <w:rPr>
                <w:rFonts w:eastAsia="Calibri"/>
                <w:color w:val="000000" w:themeColor="text1"/>
              </w:rPr>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f6"/>
              <w:jc w:val="center"/>
              <w:rPr>
                <w:lang w:val="uk-UA"/>
              </w:rPr>
            </w:pPr>
            <w:r w:rsidRPr="003D6221">
              <w:rPr>
                <w:lang w:val="uk-UA"/>
              </w:rPr>
              <w:lastRenderedPageBreak/>
              <w:t>2. Розгляд та оцінка тендерних пропозицій</w:t>
            </w:r>
          </w:p>
        </w:tc>
      </w:tr>
      <w:tr w:rsidR="00E022ED" w:rsidRPr="00EF11E5" w:rsidTr="00EF11E5">
        <w:tc>
          <w:tcPr>
            <w:tcW w:w="2108" w:type="dxa"/>
            <w:vAlign w:val="center"/>
          </w:tcPr>
          <w:p w:rsidR="00E022ED" w:rsidRPr="005C1FDF" w:rsidRDefault="00E022ED" w:rsidP="00E022ED">
            <w:pPr>
              <w:pStyle w:val="af6"/>
              <w:rPr>
                <w:lang w:val="uk-UA"/>
              </w:rPr>
            </w:pPr>
            <w:r w:rsidRPr="005C1FDF">
              <w:rPr>
                <w:lang w:val="uk-UA"/>
              </w:rPr>
              <w:t>2. Розгляд та оцінка тендерних пропозицій</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E022ED" w:rsidRPr="003D6221" w:rsidRDefault="00E022ED" w:rsidP="00E022ED">
            <w:pPr>
              <w:widowControl w:val="0"/>
              <w:jc w:val="both"/>
              <w:rPr>
                <w:color w:val="000000" w:themeColor="text1"/>
              </w:rPr>
            </w:pPr>
            <w:r w:rsidRPr="003D622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022ED" w:rsidRPr="003D6221" w:rsidRDefault="00E022ED" w:rsidP="00E022ED">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3D6221" w:rsidRDefault="00E022ED" w:rsidP="00E022ED">
            <w:pPr>
              <w:widowControl w:val="0"/>
              <w:jc w:val="both"/>
              <w:rPr>
                <w:i/>
                <w:color w:val="000000" w:themeColor="text1"/>
              </w:rPr>
            </w:pPr>
            <w:r w:rsidRPr="003D6221">
              <w:rPr>
                <w:i/>
                <w:color w:val="000000" w:themeColor="text1"/>
              </w:rPr>
              <w:t>(у разі якщо подано дві і більше тендерних пропозицій).</w:t>
            </w:r>
          </w:p>
          <w:p w:rsidR="00E022ED" w:rsidRPr="003D6221" w:rsidRDefault="00E022ED" w:rsidP="00E022ED">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022ED" w:rsidRPr="003D6221" w:rsidRDefault="00E022ED" w:rsidP="00E022ED">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022ED" w:rsidRPr="003D6221" w:rsidRDefault="00E022ED" w:rsidP="00E022ED">
            <w:pPr>
              <w:widowControl w:val="0"/>
              <w:jc w:val="both"/>
              <w:rPr>
                <w:i/>
                <w:color w:val="000000" w:themeColor="text1"/>
              </w:rPr>
            </w:pPr>
          </w:p>
          <w:p w:rsidR="00E022ED" w:rsidRPr="003D6221" w:rsidRDefault="00E022ED" w:rsidP="00E022ED">
            <w:pPr>
              <w:widowControl w:val="0"/>
              <w:jc w:val="both"/>
              <w:rPr>
                <w:color w:val="000000" w:themeColor="text1"/>
              </w:rPr>
            </w:pPr>
            <w:r w:rsidRPr="003D6221">
              <w:rPr>
                <w:color w:val="000000" w:themeColor="text1"/>
              </w:rPr>
              <w:t xml:space="preserve">Учасник визначає ціни на </w:t>
            </w:r>
            <w:r>
              <w:rPr>
                <w:b/>
                <w:color w:val="000000" w:themeColor="text1"/>
              </w:rPr>
              <w:t>товари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color w:val="000000" w:themeColor="text1"/>
              </w:rPr>
              <w:t xml:space="preserve">товарів </w:t>
            </w:r>
            <w:r w:rsidRPr="003D6221">
              <w:rPr>
                <w:color w:val="000000" w:themeColor="text1"/>
              </w:rPr>
              <w:t xml:space="preserve"> даного виду.</w:t>
            </w:r>
          </w:p>
          <w:p w:rsidR="00E022ED" w:rsidRPr="003D6221" w:rsidRDefault="00E022ED" w:rsidP="00E022ED">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E022ED" w:rsidRPr="003D6221" w:rsidRDefault="00E022ED" w:rsidP="00E022ED">
            <w:pPr>
              <w:shd w:val="clear" w:color="auto" w:fill="FFFFFF"/>
              <w:jc w:val="both"/>
              <w:rPr>
                <w:color w:val="000000" w:themeColor="text1"/>
              </w:rPr>
            </w:pPr>
            <w:r w:rsidRPr="003D6221">
              <w:rPr>
                <w:color w:val="000000" w:themeColor="text1"/>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w:t>
            </w:r>
            <w:r w:rsidRPr="003D6221">
              <w:rPr>
                <w:color w:val="000000" w:themeColor="text1"/>
              </w:rPr>
              <w:lastRenderedPageBreak/>
              <w:t>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022ED" w:rsidRPr="003D6221" w:rsidRDefault="00E022ED" w:rsidP="00E022ED">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022ED" w:rsidRPr="003D6221" w:rsidRDefault="00E022ED" w:rsidP="00E022ED">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022ED" w:rsidRPr="003D6221" w:rsidRDefault="00E022ED" w:rsidP="00E022ED">
            <w:pPr>
              <w:keepNext/>
              <w:shd w:val="clear" w:color="auto" w:fill="FFFFFF"/>
              <w:jc w:val="both"/>
              <w:rPr>
                <w:color w:val="000000" w:themeColor="text1"/>
              </w:rPr>
            </w:pPr>
            <w:r w:rsidRPr="003D6221">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22ED" w:rsidRPr="003D6221" w:rsidRDefault="00E022ED" w:rsidP="00E022ED">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22ED" w:rsidRPr="003D6221" w:rsidRDefault="00E022ED" w:rsidP="00E022ED">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22ED" w:rsidRPr="003D6221" w:rsidRDefault="00E022ED" w:rsidP="00E022ED">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022ED" w:rsidRPr="003D6221" w:rsidRDefault="00E022ED" w:rsidP="00E022ED">
            <w:pPr>
              <w:widowControl w:val="0"/>
              <w:jc w:val="both"/>
              <w:rPr>
                <w:color w:val="000000" w:themeColor="text1"/>
              </w:rPr>
            </w:pPr>
            <w:r w:rsidRPr="003D6221">
              <w:rPr>
                <w:color w:val="000000" w:themeColor="text1"/>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w:t>
            </w:r>
            <w:r w:rsidRPr="003D6221">
              <w:rPr>
                <w:color w:val="000000" w:themeColor="text1"/>
              </w:rPr>
              <w:lastRenderedPageBreak/>
              <w:t>про закупівлю у порядку та на умовах, визначених статтею 33 Закону та пункту 49 Особливостей.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022ED" w:rsidRPr="003D6221" w:rsidRDefault="00E022ED" w:rsidP="00E022ED">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E022ED" w:rsidRPr="00376823" w:rsidTr="00EF11E5">
        <w:tc>
          <w:tcPr>
            <w:tcW w:w="2108" w:type="dxa"/>
            <w:vAlign w:val="center"/>
          </w:tcPr>
          <w:p w:rsidR="00E022ED" w:rsidRPr="00376823" w:rsidRDefault="00E022ED" w:rsidP="00E022ED">
            <w:pPr>
              <w:pStyle w:val="af6"/>
              <w:rPr>
                <w:lang w:val="uk-UA"/>
              </w:rPr>
            </w:pPr>
            <w:r w:rsidRPr="00376823">
              <w:rPr>
                <w:lang w:val="uk-UA"/>
              </w:rPr>
              <w:lastRenderedPageBreak/>
              <w:t>3. Інша інформація</w:t>
            </w:r>
          </w:p>
        </w:tc>
        <w:tc>
          <w:tcPr>
            <w:tcW w:w="8406" w:type="dxa"/>
            <w:gridSpan w:val="2"/>
            <w:vAlign w:val="center"/>
          </w:tcPr>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22ED" w:rsidRPr="003D6221" w:rsidRDefault="00E022ED" w:rsidP="00E022ED">
            <w:pPr>
              <w:rPr>
                <w:b/>
                <w:color w:val="000000" w:themeColor="text1"/>
                <w:sz w:val="20"/>
                <w:szCs w:val="20"/>
              </w:rPr>
            </w:pPr>
          </w:p>
          <w:p w:rsidR="00E022ED" w:rsidRPr="003D6221" w:rsidRDefault="00E022ED" w:rsidP="00E022ED">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022ED"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471EB">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4471EB">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471EB">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E022ED" w:rsidRPr="003D6221" w:rsidRDefault="00E022ED" w:rsidP="004471EB">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471EB">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E022ED"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471EB">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471EB">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4471EB">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471EB">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471EB">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471EB">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4471EB">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4471EB">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E022ED" w:rsidRPr="003D6221" w:rsidRDefault="00E022ED" w:rsidP="004471EB">
                  <w:pPr>
                    <w:framePr w:hSpace="180" w:wrap="around" w:vAnchor="text" w:hAnchor="text" w:xAlign="right" w:y="1"/>
                    <w:suppressOverlap/>
                    <w:jc w:val="both"/>
                    <w:rPr>
                      <w:b/>
                      <w:color w:val="000000" w:themeColor="text1"/>
                      <w:sz w:val="20"/>
                      <w:szCs w:val="20"/>
                    </w:rPr>
                  </w:pPr>
                </w:p>
                <w:p w:rsidR="00E022ED" w:rsidRPr="003D6221" w:rsidRDefault="00E022ED" w:rsidP="004471EB">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471EB">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lastRenderedPageBreak/>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471EB">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4471EB">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4471EB">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022ED"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471EB">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471EB">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4471EB">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471EB">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rPr>
                <w:b/>
                <w:color w:val="000000" w:themeColor="text1"/>
                <w:sz w:val="20"/>
                <w:szCs w:val="20"/>
              </w:rPr>
            </w:pPr>
          </w:p>
          <w:p w:rsidR="00E022ED" w:rsidRPr="003D6221" w:rsidRDefault="00E022ED" w:rsidP="00E022ED">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022ED"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471EB">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4471EB">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471EB">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E022ED" w:rsidRPr="003D6221" w:rsidRDefault="00E022ED" w:rsidP="004471EB">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471EB">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E022ED"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471EB">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471EB">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4471EB">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471EB">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471EB">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471EB">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4471EB">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4471EB">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22ED" w:rsidRPr="003D6221" w:rsidRDefault="00E022ED" w:rsidP="004471EB">
                  <w:pPr>
                    <w:framePr w:hSpace="180" w:wrap="around" w:vAnchor="text" w:hAnchor="text" w:xAlign="right" w:y="1"/>
                    <w:suppressOverlap/>
                    <w:jc w:val="both"/>
                    <w:rPr>
                      <w:b/>
                      <w:color w:val="000000" w:themeColor="text1"/>
                      <w:sz w:val="20"/>
                      <w:szCs w:val="20"/>
                    </w:rPr>
                  </w:pPr>
                </w:p>
                <w:p w:rsidR="00E022ED" w:rsidRPr="003D6221" w:rsidRDefault="00E022ED" w:rsidP="004471EB">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471EB">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471EB">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4471EB">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4471EB">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E022ED"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471EB">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471EB">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4471EB">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471EB">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p>
          <w:p w:rsidR="00E022ED" w:rsidRPr="003D6221" w:rsidRDefault="00E022ED" w:rsidP="00E022ED">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E022ED"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022ED" w:rsidRPr="003D6221" w:rsidRDefault="00E022ED" w:rsidP="004471EB">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E022ED"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471EB">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471EB">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471EB">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lastRenderedPageBreak/>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471EB">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471EB">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471EB">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w:t>
                  </w:r>
                  <w:r w:rsidR="008838F0">
                    <w:rPr>
                      <w:color w:val="000000" w:themeColor="text1"/>
                      <w:sz w:val="20"/>
                      <w:szCs w:val="20"/>
                    </w:rPr>
                    <w:t>/</w:t>
                  </w:r>
                  <w:r w:rsidR="008838F0">
                    <w:rPr>
                      <w:color w:val="000000" w:themeColor="text1"/>
                    </w:rPr>
                    <w:t xml:space="preserve"> Ісламської республіки Іран</w:t>
                  </w:r>
                  <w:r w:rsidR="008838F0" w:rsidRPr="003D6221">
                    <w:rPr>
                      <w:color w:val="000000" w:themeColor="text1"/>
                    </w:rPr>
                    <w:t xml:space="preserve"> </w:t>
                  </w:r>
                  <w:r w:rsidRPr="003D6221">
                    <w:rPr>
                      <w:color w:val="000000" w:themeColor="text1"/>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E022ED" w:rsidRPr="003D6221" w:rsidRDefault="00E022ED" w:rsidP="004471EB">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022ED" w:rsidRPr="003D6221" w:rsidRDefault="00E022ED" w:rsidP="004471EB">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4471EB">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E022ED" w:rsidRPr="003D6221" w:rsidRDefault="00E022ED" w:rsidP="004471EB">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4471EB">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E022ED" w:rsidRPr="003D6221" w:rsidRDefault="00E022ED" w:rsidP="004471EB">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4471EB">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E022ED" w:rsidRPr="003D6221" w:rsidRDefault="00E022ED" w:rsidP="004471EB">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4471EB">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471EB">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471EB">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9">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47 Особливостей. </w:t>
            </w:r>
          </w:p>
          <w:p w:rsidR="00E022ED" w:rsidRPr="003D6221" w:rsidRDefault="00E022ED" w:rsidP="00E022ED">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47 Особливостей, окремо.</w:t>
            </w:r>
          </w:p>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Документи, що підтверджують відсутність підстав, визначених  підпунктах 3, 5, 6 і 12 та в абзаці чотирнадцятому пункту 47 Особливостей </w:t>
            </w:r>
          </w:p>
          <w:p w:rsidR="00E022ED" w:rsidRPr="003D6221" w:rsidRDefault="00E022ED" w:rsidP="00E022ED">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lastRenderedPageBreak/>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20"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E022ED" w:rsidRPr="003D6221" w:rsidRDefault="00E022ED" w:rsidP="00E022ED">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E022ED" w:rsidRPr="003D6221" w:rsidRDefault="00E022ED" w:rsidP="00E022ED">
            <w:pPr>
              <w:pStyle w:val="a5"/>
              <w:tabs>
                <w:tab w:val="left" w:pos="1260"/>
                <w:tab w:val="left" w:pos="1980"/>
              </w:tabs>
              <w:jc w:val="both"/>
              <w:rPr>
                <w:color w:val="000000" w:themeColor="text1"/>
              </w:rPr>
            </w:pPr>
          </w:p>
          <w:p w:rsidR="00E022ED" w:rsidRPr="003D6221" w:rsidRDefault="00E022ED" w:rsidP="00E022ED">
            <w:pPr>
              <w:pStyle w:val="a5"/>
              <w:tabs>
                <w:tab w:val="left" w:pos="1260"/>
                <w:tab w:val="left" w:pos="1980"/>
              </w:tabs>
              <w:jc w:val="both"/>
              <w:rPr>
                <w:color w:val="000000" w:themeColor="text1"/>
              </w:rPr>
            </w:pPr>
          </w:p>
          <w:p w:rsidR="00E022ED" w:rsidRPr="003D6221" w:rsidRDefault="003417C2" w:rsidP="00E022ED">
            <w:pPr>
              <w:pStyle w:val="a5"/>
              <w:tabs>
                <w:tab w:val="left" w:pos="1260"/>
                <w:tab w:val="left" w:pos="1980"/>
              </w:tabs>
              <w:jc w:val="both"/>
              <w:rPr>
                <w:color w:val="000000" w:themeColor="text1"/>
              </w:rPr>
            </w:pPr>
            <w:r>
              <w:rPr>
                <w:color w:val="000000" w:themeColor="text1"/>
              </w:rPr>
              <w:t xml:space="preserve">Переможець торгів завантажує цінову пропозицію за результатом аукціону за формою додатку 3. </w:t>
            </w:r>
            <w:r w:rsidR="00E022ED"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E022ED" w:rsidRPr="003417C2" w:rsidRDefault="00E022ED" w:rsidP="003417C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ліцензію на провадження господарської</w:t>
            </w:r>
            <w:r w:rsidR="003417C2">
              <w:rPr>
                <w:rFonts w:ascii="Times New Roman" w:hAnsi="Times New Roman"/>
                <w:color w:val="000000" w:themeColor="text1"/>
                <w:sz w:val="24"/>
              </w:rPr>
              <w:t xml:space="preserve"> діяльності, якщо отримання такої ліцензії передбачено законодаством;</w:t>
            </w:r>
          </w:p>
          <w:p w:rsidR="00E022ED" w:rsidRPr="003D6221" w:rsidRDefault="00E022ED" w:rsidP="00E022ED">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баланс (звіт про фінансовий стан) за останній звітний період (Форма №1 Національного положення (стандарту) бухгалтерського обліку 1 «Загальні </w:t>
            </w:r>
            <w:r w:rsidRPr="003D6221">
              <w:rPr>
                <w:rFonts w:ascii="Times New Roman" w:hAnsi="Times New Roman"/>
                <w:color w:val="000000" w:themeColor="text1"/>
                <w:sz w:val="24"/>
                <w:lang w:eastAsia="uk-UA"/>
              </w:rPr>
              <w:lastRenderedPageBreak/>
              <w:t>вимоги до фінансової звітності», затвердженого наказом Міністерства Фінансів України від 07 лютого 2013 р. №73)</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E022ED" w:rsidRPr="003D6221" w:rsidRDefault="00E022ED" w:rsidP="00E022ED">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xml:space="preserve">*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w:t>
            </w:r>
            <w:r w:rsidRPr="003D6221">
              <w:rPr>
                <w:rFonts w:ascii="Times New Roman" w:hAnsi="Times New Roman"/>
                <w:color w:val="000000" w:themeColor="text1"/>
                <w:sz w:val="24"/>
                <w:lang w:eastAsia="uk-UA"/>
              </w:rPr>
              <w:lastRenderedPageBreak/>
              <w:t>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E022ED" w:rsidRPr="003D6221" w:rsidRDefault="00E022ED" w:rsidP="00E022ED">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E022ED" w:rsidRPr="003D6221" w:rsidRDefault="00E022ED" w:rsidP="00E022ED">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E022ED" w:rsidRPr="003D6221" w:rsidRDefault="00E022ED" w:rsidP="00E022ED">
            <w:pPr>
              <w:shd w:val="clear" w:color="auto" w:fill="FFFFFF"/>
              <w:ind w:firstLine="567"/>
              <w:jc w:val="both"/>
              <w:rPr>
                <w:color w:val="000000" w:themeColor="text1"/>
              </w:rPr>
            </w:pPr>
            <w:r w:rsidRPr="003D6221">
              <w:rPr>
                <w:color w:val="000000" w:themeColor="text1"/>
              </w:rPr>
              <w:t>1) учасник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w:t>
            </w:r>
            <w:r w:rsidR="008838F0">
              <w:rPr>
                <w:color w:val="000000" w:themeColor="text1"/>
              </w:rPr>
              <w:t>/ Ісламської республіки Іран</w:t>
            </w:r>
            <w:r w:rsidR="008838F0" w:rsidRPr="003D6221">
              <w:rPr>
                <w:color w:val="000000" w:themeColor="text1"/>
              </w:rPr>
              <w:t xml:space="preserve"> </w:t>
            </w:r>
            <w:r w:rsidRPr="003D6221">
              <w:rPr>
                <w:color w:val="000000" w:themeColor="text1"/>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8838F0">
              <w:rPr>
                <w:color w:val="000000" w:themeColor="text1"/>
              </w:rPr>
              <w:t>/ Ісламської республіки Іран</w:t>
            </w:r>
            <w:r w:rsidRPr="003D6221">
              <w:rPr>
                <w:color w:val="000000" w:themeColor="text1"/>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838F0">
              <w:rPr>
                <w:color w:val="000000" w:themeColor="text1"/>
              </w:rPr>
              <w:t>/ Ісламська республіка Іран</w:t>
            </w:r>
            <w:r w:rsidRPr="003D6221">
              <w:rPr>
                <w:color w:val="000000" w:themeColor="text1"/>
              </w:rPr>
              <w:t>, громадянин Російської Федерації/Республіки Білорусь</w:t>
            </w:r>
            <w:r w:rsidR="008838F0">
              <w:rPr>
                <w:color w:val="000000" w:themeColor="text1"/>
              </w:rPr>
              <w:t>/ Ісламської республіки Іран</w:t>
            </w:r>
            <w:r w:rsidR="008838F0" w:rsidRPr="003D6221">
              <w:rPr>
                <w:color w:val="000000" w:themeColor="text1"/>
              </w:rPr>
              <w:t xml:space="preserve"> </w:t>
            </w:r>
            <w:r w:rsidRPr="003D6221">
              <w:rPr>
                <w:color w:val="000000" w:themeColor="text1"/>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8838F0">
              <w:rPr>
                <w:color w:val="000000" w:themeColor="text1"/>
              </w:rPr>
              <w:t>/ Ісламської республіки Іран</w:t>
            </w:r>
            <w:r w:rsidR="008838F0" w:rsidRPr="003D6221">
              <w:rPr>
                <w:color w:val="000000" w:themeColor="text1"/>
              </w:rPr>
              <w:t xml:space="preserve"> </w:t>
            </w:r>
            <w:r w:rsidRPr="003D6221">
              <w:rPr>
                <w:color w:val="000000" w:themeColor="text1"/>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2) тендерна пропозиція:</w:t>
            </w:r>
          </w:p>
          <w:p w:rsidR="00E022ED" w:rsidRPr="003D6221" w:rsidRDefault="00E022ED" w:rsidP="00E022ED">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3D6221">
                <w:rPr>
                  <w:color w:val="000000" w:themeColor="text1"/>
                </w:rPr>
                <w:t>пункту 4</w:t>
              </w:r>
            </w:hyperlink>
            <w:r w:rsidRPr="003D6221">
              <w:rPr>
                <w:color w:val="000000" w:themeColor="text1"/>
              </w:rPr>
              <w:t>3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строк дії якої закінчився;</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E022ED" w:rsidRPr="003D6221" w:rsidRDefault="00E022ED" w:rsidP="00E022ED">
            <w:pPr>
              <w:shd w:val="clear" w:color="auto" w:fill="FFFFFF"/>
              <w:ind w:firstLine="567"/>
              <w:jc w:val="both"/>
              <w:rPr>
                <w:color w:val="000000" w:themeColor="text1"/>
              </w:rPr>
            </w:pPr>
            <w:r w:rsidRPr="003D6221">
              <w:rPr>
                <w:color w:val="000000" w:themeColor="text1"/>
              </w:rPr>
              <w:t>3) переможець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E022ED" w:rsidRPr="003D6221" w:rsidRDefault="00E022ED" w:rsidP="00E022ED">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022ED" w:rsidRPr="003D6221" w:rsidRDefault="00E022ED" w:rsidP="00E022ED">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22ED" w:rsidRPr="003D6221" w:rsidRDefault="00E022ED" w:rsidP="00E022ED">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022ED" w:rsidRPr="003D6221" w:rsidRDefault="00E022ED" w:rsidP="00E022ED">
            <w:pPr>
              <w:jc w:val="both"/>
              <w:rPr>
                <w:color w:val="000000" w:themeColor="text1"/>
              </w:rPr>
            </w:pPr>
            <w:r w:rsidRPr="003D6221">
              <w:rPr>
                <w:color w:val="000000" w:themeColor="text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w:t>
            </w:r>
            <w:r w:rsidRPr="003D6221">
              <w:rPr>
                <w:color w:val="000000" w:themeColor="text1"/>
              </w:rPr>
              <w:lastRenderedPageBreak/>
              <w:t>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E022ED" w:rsidRPr="00376823" w:rsidTr="00EF11E5">
        <w:tc>
          <w:tcPr>
            <w:tcW w:w="2108" w:type="dxa"/>
          </w:tcPr>
          <w:p w:rsidR="00E022ED" w:rsidRDefault="00E022ED" w:rsidP="00E022ED">
            <w:pPr>
              <w:widowControl w:val="0"/>
              <w:rPr>
                <w:b/>
              </w:rPr>
            </w:pPr>
            <w:r>
              <w:rPr>
                <w:b/>
              </w:rPr>
              <w:t>1.Відміна тендеру чи визнання тендеру таким, що не відбувся</w:t>
            </w:r>
          </w:p>
        </w:tc>
        <w:tc>
          <w:tcPr>
            <w:tcW w:w="8406" w:type="dxa"/>
            <w:gridSpan w:val="2"/>
            <w:vAlign w:val="center"/>
          </w:tcPr>
          <w:p w:rsidR="00E022ED" w:rsidRPr="003D6221" w:rsidRDefault="00E022ED" w:rsidP="00E022ED">
            <w:pPr>
              <w:widowControl w:val="0"/>
              <w:jc w:val="both"/>
              <w:rPr>
                <w:b/>
                <w:i/>
                <w:color w:val="000000" w:themeColor="text1"/>
              </w:rPr>
            </w:pPr>
            <w:r w:rsidRPr="003D6221">
              <w:rPr>
                <w:b/>
                <w:i/>
                <w:color w:val="000000" w:themeColor="text1"/>
              </w:rPr>
              <w:t>Замовник відміняє відкриті торги у разі:</w:t>
            </w:r>
          </w:p>
          <w:p w:rsidR="00E022ED" w:rsidRPr="003D6221" w:rsidRDefault="00E022ED" w:rsidP="00E022ED">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22ED" w:rsidRPr="003D6221" w:rsidRDefault="00E022ED" w:rsidP="00E022ED">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E022ED" w:rsidRPr="003D6221" w:rsidRDefault="00E022ED" w:rsidP="00E022ED">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E022ED" w:rsidRPr="003D6221" w:rsidRDefault="00E022ED" w:rsidP="00E022ED">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E022ED" w:rsidRPr="003D6221" w:rsidRDefault="00E022ED" w:rsidP="00E022ED">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022ED" w:rsidRPr="003D6221" w:rsidRDefault="00E022ED" w:rsidP="00E022ED">
            <w:pPr>
              <w:widowControl w:val="0"/>
              <w:jc w:val="both"/>
              <w:rPr>
                <w:color w:val="000000" w:themeColor="text1"/>
              </w:rPr>
            </w:pPr>
            <w:r w:rsidRPr="003D6221">
              <w:rPr>
                <w:color w:val="000000" w:themeColor="text1"/>
              </w:rPr>
              <w:t>Відкриті торги можуть бути відмінені частково (за лотом).</w:t>
            </w:r>
          </w:p>
          <w:p w:rsidR="00E022ED" w:rsidRPr="003D6221" w:rsidRDefault="00E022ED" w:rsidP="00E022ED">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2. Строк укладання договору</w:t>
            </w:r>
          </w:p>
        </w:tc>
        <w:tc>
          <w:tcPr>
            <w:tcW w:w="8406" w:type="dxa"/>
            <w:gridSpan w:val="2"/>
            <w:vAlign w:val="center"/>
          </w:tcPr>
          <w:p w:rsidR="00E022ED" w:rsidRPr="003D6221" w:rsidRDefault="00E022ED" w:rsidP="00E022ED">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E022ED" w:rsidRPr="003D6221" w:rsidRDefault="00E022ED" w:rsidP="00E022ED">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022ED" w:rsidRPr="003D6221" w:rsidRDefault="00E022ED" w:rsidP="00E022ED">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4. Істотні умови договору про закупівлю та внесення змін до них</w:t>
            </w:r>
          </w:p>
        </w:tc>
        <w:tc>
          <w:tcPr>
            <w:tcW w:w="8406" w:type="dxa"/>
            <w:gridSpan w:val="2"/>
            <w:shd w:val="clear" w:color="auto" w:fill="auto"/>
            <w:vAlign w:val="center"/>
          </w:tcPr>
          <w:p w:rsidR="00E022ED" w:rsidRPr="003D6221" w:rsidRDefault="00E022ED" w:rsidP="00E022ED">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022ED" w:rsidRPr="003D6221" w:rsidRDefault="00E022ED" w:rsidP="00E022ED">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022ED" w:rsidRPr="003D6221" w:rsidRDefault="00E022ED" w:rsidP="00E022ED">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E022ED" w:rsidRPr="00376823" w:rsidTr="00EF11E5">
        <w:trPr>
          <w:trHeight w:val="530"/>
        </w:trPr>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5. Дії замовника при відмові переможця процедури закупівлі підписати договір про закупівлю</w:t>
            </w:r>
          </w:p>
        </w:tc>
        <w:tc>
          <w:tcPr>
            <w:tcW w:w="8406" w:type="dxa"/>
            <w:gridSpan w:val="2"/>
          </w:tcPr>
          <w:p w:rsidR="00E022ED" w:rsidRPr="003D6221" w:rsidRDefault="00E022ED" w:rsidP="00E022ED">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E022ED" w:rsidRPr="003D6221" w:rsidRDefault="00E022ED" w:rsidP="00E022ED">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E022ED" w:rsidRPr="003D6221" w:rsidRDefault="00E022ED" w:rsidP="00E022ED">
            <w:pPr>
              <w:pStyle w:val="a5"/>
              <w:tabs>
                <w:tab w:val="left" w:pos="1260"/>
                <w:tab w:val="left" w:pos="1980"/>
              </w:tabs>
              <w:jc w:val="both"/>
              <w:rPr>
                <w:color w:val="000000" w:themeColor="text1"/>
              </w:rPr>
            </w:pPr>
            <w:r>
              <w:rPr>
                <w:color w:val="000000" w:themeColor="text1"/>
              </w:rPr>
              <w:t>Не вимагається</w:t>
            </w:r>
          </w:p>
        </w:tc>
      </w:tr>
    </w:tbl>
    <w:p w:rsidR="00F02488" w:rsidRPr="00376823" w:rsidRDefault="00F02488" w:rsidP="00A67519">
      <w:pPr>
        <w:pStyle w:val="HTML"/>
        <w:ind w:firstLine="540"/>
        <w:jc w:val="both"/>
        <w:sectPr w:rsidR="00F02488" w:rsidRPr="00376823" w:rsidSect="005E77AC">
          <w:headerReference w:type="even" r:id="rId22"/>
          <w:headerReference w:type="default" r:id="rId23"/>
          <w:footerReference w:type="even" r:id="rId24"/>
          <w:footerReference w:type="default" r:id="rId25"/>
          <w:headerReference w:type="first" r:id="rId26"/>
          <w:footerReference w:type="first" r:id="rId27"/>
          <w:pgSz w:w="11906" w:h="16838" w:code="9"/>
          <w:pgMar w:top="1134"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5E77AC">
          <w:pgSz w:w="11906" w:h="16838" w:code="9"/>
          <w:pgMar w:top="1134" w:right="746" w:bottom="1134" w:left="1200" w:header="720" w:footer="720" w:gutter="0"/>
          <w:paperSrc w:first="7" w:other="7"/>
          <w:pgBorders w:offsetFrom="page">
            <w:top w:val="single" w:sz="36" w:space="24" w:color="7030A0"/>
            <w:left w:val="single" w:sz="36" w:space="24" w:color="7030A0"/>
            <w:bottom w:val="single" w:sz="36" w:space="24" w:color="7030A0"/>
            <w:right w:val="single" w:sz="36"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5F41FE" w:rsidRPr="00E336F0" w:rsidRDefault="005F41FE" w:rsidP="005F41FE">
      <w:pPr>
        <w:jc w:val="center"/>
        <w:rPr>
          <w:b/>
        </w:rPr>
      </w:pPr>
    </w:p>
    <w:p w:rsidR="003417C2" w:rsidRPr="00E336F0" w:rsidRDefault="003417C2" w:rsidP="003417C2">
      <w:pPr>
        <w:jc w:val="center"/>
        <w:rPr>
          <w:b/>
          <w:lang w:val="ru-RU"/>
        </w:rPr>
      </w:pPr>
      <w:proofErr w:type="gramStart"/>
      <w:r w:rsidRPr="00E336F0">
        <w:rPr>
          <w:b/>
          <w:lang w:val="ru-RU"/>
        </w:rPr>
        <w:t xml:space="preserve">ДОГОВІР </w:t>
      </w:r>
      <w:r>
        <w:rPr>
          <w:b/>
          <w:lang w:val="ru-RU"/>
        </w:rPr>
        <w:t xml:space="preserve"> (</w:t>
      </w:r>
      <w:proofErr w:type="gramEnd"/>
      <w:r>
        <w:rPr>
          <w:b/>
          <w:lang w:val="ru-RU"/>
        </w:rPr>
        <w:t>ПРОЕКТ)</w:t>
      </w:r>
      <w:r w:rsidRPr="00E336F0">
        <w:rPr>
          <w:b/>
          <w:lang w:val="ru-RU"/>
        </w:rPr>
        <w:t>№ _______</w:t>
      </w:r>
      <w:r w:rsidRPr="00E336F0">
        <w:rPr>
          <w:b/>
        </w:rPr>
        <w:t>/</w:t>
      </w:r>
      <w:r w:rsidRPr="00E336F0">
        <w:rPr>
          <w:b/>
          <w:lang w:val="ru-RU"/>
        </w:rPr>
        <w:t>__</w:t>
      </w:r>
    </w:p>
    <w:p w:rsidR="003417C2" w:rsidRPr="00E336F0" w:rsidRDefault="003417C2" w:rsidP="003417C2">
      <w:pPr>
        <w:jc w:val="center"/>
        <w:rPr>
          <w:b/>
          <w:lang w:val="ru-RU"/>
        </w:rPr>
      </w:pPr>
      <w:r w:rsidRPr="00E336F0">
        <w:rPr>
          <w:b/>
          <w:lang w:val="ru-RU"/>
        </w:rPr>
        <w:t>про закупівлю товарів</w:t>
      </w:r>
    </w:p>
    <w:p w:rsidR="00A65844" w:rsidRPr="00E336F0" w:rsidRDefault="00A65844" w:rsidP="00A65844">
      <w:pPr>
        <w:jc w:val="center"/>
        <w:rPr>
          <w:b/>
        </w:rPr>
      </w:pPr>
    </w:p>
    <w:p w:rsidR="00F13DE8" w:rsidRPr="00E336F0" w:rsidRDefault="00F13DE8" w:rsidP="00F13DE8">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w:t>
      </w:r>
      <w:proofErr w:type="gramStart"/>
      <w:r w:rsidRPr="00E336F0">
        <w:t>_</w:t>
      </w:r>
      <w:r w:rsidRPr="00E336F0">
        <w:rPr>
          <w:lang w:val="ru-RU"/>
        </w:rPr>
        <w:t xml:space="preserve">  202</w:t>
      </w:r>
      <w:r>
        <w:rPr>
          <w:lang w:val="ru-RU"/>
        </w:rPr>
        <w:t>4</w:t>
      </w:r>
      <w:proofErr w:type="gramEnd"/>
      <w:r w:rsidRPr="00E336F0">
        <w:rPr>
          <w:lang w:val="ru-RU"/>
        </w:rPr>
        <w:t xml:space="preserve"> р.</w:t>
      </w:r>
    </w:p>
    <w:p w:rsidR="00F13DE8" w:rsidRPr="00E336F0" w:rsidRDefault="00F13DE8" w:rsidP="00F13DE8">
      <w:pPr>
        <w:jc w:val="center"/>
      </w:pPr>
    </w:p>
    <w:p w:rsidR="00F13DE8" w:rsidRPr="00E336F0" w:rsidRDefault="00F13DE8" w:rsidP="00F13DE8">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w:t>
      </w:r>
      <w:proofErr w:type="gramStart"/>
      <w:r w:rsidRPr="00E336F0">
        <w:rPr>
          <w:lang w:val="ru-RU"/>
        </w:rPr>
        <w:t>сторони</w:t>
      </w:r>
      <w:r w:rsidRPr="00E336F0">
        <w:t>,</w:t>
      </w:r>
      <w:r w:rsidRPr="00E336F0">
        <w:rPr>
          <w:lang w:val="ru-RU"/>
        </w:rPr>
        <w:t xml:space="preserve">  </w:t>
      </w:r>
      <w:r w:rsidRPr="00E336F0">
        <w:t>а</w:t>
      </w:r>
      <w:proofErr w:type="gramEnd"/>
      <w:r w:rsidRPr="00E336F0">
        <w:t xml:space="preserve">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F13DE8" w:rsidRPr="00E336F0" w:rsidRDefault="00F13DE8" w:rsidP="00F13DE8">
      <w:pPr>
        <w:jc w:val="both"/>
        <w:rPr>
          <w:lang w:val="ru-RU"/>
        </w:rPr>
      </w:pPr>
    </w:p>
    <w:p w:rsidR="00F13DE8" w:rsidRPr="00E336F0" w:rsidRDefault="00F13DE8" w:rsidP="00F13DE8">
      <w:pPr>
        <w:numPr>
          <w:ilvl w:val="0"/>
          <w:numId w:val="9"/>
        </w:numPr>
        <w:contextualSpacing/>
        <w:jc w:val="center"/>
        <w:rPr>
          <w:lang w:val="en-US"/>
        </w:rPr>
      </w:pPr>
      <w:r w:rsidRPr="00E336F0">
        <w:rPr>
          <w:b/>
          <w:lang w:val="ru-RU"/>
        </w:rPr>
        <w:t>ПРЕДМЕТ ДОГОВОРУ</w:t>
      </w:r>
    </w:p>
    <w:p w:rsidR="00F13DE8" w:rsidRPr="009761CD" w:rsidRDefault="00F13DE8" w:rsidP="00F13DE8">
      <w:pPr>
        <w:numPr>
          <w:ilvl w:val="1"/>
          <w:numId w:val="9"/>
        </w:numPr>
        <w:tabs>
          <w:tab w:val="left" w:pos="5760"/>
        </w:tabs>
        <w:jc w:val="both"/>
        <w:rPr>
          <w:b/>
          <w:lang w:val="ru-RU"/>
        </w:rPr>
      </w:pPr>
      <w:r w:rsidRPr="009761CD">
        <w:rPr>
          <w:lang w:val="ru-RU"/>
        </w:rPr>
        <w:t xml:space="preserve">Закупівля здійснюється в рамках виконання </w:t>
      </w:r>
      <w:r w:rsidRPr="009761CD">
        <w:rPr>
          <w:b/>
          <w:lang w:val="ru-RU"/>
        </w:rPr>
        <w:t xml:space="preserve">інвестиційної програми з розподілу електричної </w:t>
      </w:r>
      <w:proofErr w:type="gramStart"/>
      <w:r w:rsidRPr="009761CD">
        <w:rPr>
          <w:b/>
          <w:lang w:val="ru-RU"/>
        </w:rPr>
        <w:t xml:space="preserve">енергії </w:t>
      </w:r>
      <w:r>
        <w:rPr>
          <w:b/>
          <w:lang w:val="ru-RU"/>
        </w:rPr>
        <w:t xml:space="preserve"> </w:t>
      </w:r>
      <w:r w:rsidRPr="009761CD">
        <w:rPr>
          <w:b/>
        </w:rPr>
        <w:t>Приватного</w:t>
      </w:r>
      <w:proofErr w:type="gramEnd"/>
      <w:r w:rsidRPr="009761CD">
        <w:rPr>
          <w:b/>
          <w:lang w:val="ru-RU"/>
        </w:rPr>
        <w:t xml:space="preserve"> </w:t>
      </w:r>
      <w:r w:rsidRPr="009761CD">
        <w:rPr>
          <w:b/>
        </w:rPr>
        <w:t>а</w:t>
      </w:r>
      <w:r w:rsidRPr="009761CD">
        <w:rPr>
          <w:b/>
          <w:lang w:val="ru-RU"/>
        </w:rPr>
        <w:t xml:space="preserve">кціонерного </w:t>
      </w:r>
      <w:r w:rsidRPr="009761CD">
        <w:rPr>
          <w:b/>
        </w:rPr>
        <w:t>т</w:t>
      </w:r>
      <w:r w:rsidRPr="009761CD">
        <w:rPr>
          <w:b/>
          <w:lang w:val="ru-RU"/>
        </w:rPr>
        <w:t xml:space="preserve">овариства “Прикарпаттяобленерго” на 2024 рік </w:t>
      </w:r>
      <w:r w:rsidRPr="009761CD">
        <w:rPr>
          <w:lang w:val="ru-RU"/>
        </w:rPr>
        <w:t>(далі ІП 2024)</w:t>
      </w:r>
      <w:r w:rsidRPr="009761CD">
        <w:rPr>
          <w:b/>
          <w:lang w:val="ru-RU"/>
        </w:rPr>
        <w:t>.</w:t>
      </w:r>
    </w:p>
    <w:p w:rsidR="00F13DE8" w:rsidRPr="00A65361" w:rsidRDefault="00F13DE8" w:rsidP="00F13DE8">
      <w:pPr>
        <w:numPr>
          <w:ilvl w:val="1"/>
          <w:numId w:val="9"/>
        </w:numPr>
        <w:tabs>
          <w:tab w:val="left" w:pos="5760"/>
        </w:tabs>
        <w:jc w:val="both"/>
        <w:rPr>
          <w:lang w:val="ru-RU"/>
        </w:rPr>
      </w:pPr>
      <w:r w:rsidRPr="009761CD">
        <w:rPr>
          <w:lang w:val="ru-RU"/>
        </w:rPr>
        <w:t xml:space="preserve"> Згідно даного Договору</w:t>
      </w:r>
      <w:r w:rsidRPr="00E336F0">
        <w:rPr>
          <w:lang w:val="ru-RU"/>
        </w:rPr>
        <w:t xml:space="preserve"> </w:t>
      </w:r>
      <w:r w:rsidRPr="00E336F0">
        <w:t xml:space="preserve">про закупівлю товарів </w:t>
      </w:r>
      <w:r w:rsidRPr="00E336F0">
        <w:rPr>
          <w:lang w:val="ru-RU"/>
        </w:rPr>
        <w:t>Постачальник зобов'язується</w:t>
      </w:r>
      <w:r w:rsidRPr="00E336F0">
        <w:t xml:space="preserve"> в 202</w:t>
      </w:r>
      <w:r>
        <w:t>4</w:t>
      </w:r>
      <w:r w:rsidRPr="00E336F0">
        <w:t xml:space="preserve"> </w:t>
      </w:r>
      <w:proofErr w:type="gramStart"/>
      <w:r w:rsidRPr="00E336F0">
        <w:t>році</w:t>
      </w:r>
      <w:r w:rsidRPr="00E336F0">
        <w:rPr>
          <w:b/>
        </w:rPr>
        <w:t xml:space="preserve"> </w:t>
      </w:r>
      <w:r w:rsidRPr="00E336F0">
        <w:rPr>
          <w:lang w:val="ru-RU"/>
        </w:rPr>
        <w:t xml:space="preserve"> передати</w:t>
      </w:r>
      <w:proofErr w:type="gramEnd"/>
      <w:r w:rsidRPr="00E336F0">
        <w:rPr>
          <w:lang w:val="ru-RU"/>
        </w:rPr>
        <w:t xml:space="preserve">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93"/>
        <w:gridCol w:w="3827"/>
        <w:gridCol w:w="709"/>
        <w:gridCol w:w="992"/>
        <w:gridCol w:w="1134"/>
        <w:gridCol w:w="1701"/>
      </w:tblGrid>
      <w:tr w:rsidR="00F13DE8" w:rsidRPr="005E75F8" w:rsidTr="004471EB">
        <w:trPr>
          <w:trHeight w:val="776"/>
        </w:trPr>
        <w:tc>
          <w:tcPr>
            <w:tcW w:w="567" w:type="dxa"/>
            <w:vAlign w:val="center"/>
          </w:tcPr>
          <w:p w:rsidR="00F13DE8" w:rsidRPr="005E75F8" w:rsidRDefault="00F13DE8" w:rsidP="004471EB">
            <w:pPr>
              <w:jc w:val="center"/>
              <w:rPr>
                <w:b/>
                <w:sz w:val="20"/>
                <w:szCs w:val="20"/>
              </w:rPr>
            </w:pPr>
            <w:r w:rsidRPr="005E75F8">
              <w:rPr>
                <w:b/>
                <w:sz w:val="20"/>
                <w:szCs w:val="20"/>
              </w:rPr>
              <w:t xml:space="preserve">№ </w:t>
            </w:r>
          </w:p>
        </w:tc>
        <w:tc>
          <w:tcPr>
            <w:tcW w:w="993" w:type="dxa"/>
            <w:vAlign w:val="center"/>
          </w:tcPr>
          <w:p w:rsidR="00F13DE8" w:rsidRPr="005E75F8" w:rsidRDefault="00F13DE8" w:rsidP="004471EB">
            <w:pPr>
              <w:jc w:val="center"/>
              <w:rPr>
                <w:b/>
                <w:sz w:val="20"/>
                <w:szCs w:val="20"/>
              </w:rPr>
            </w:pPr>
            <w:r w:rsidRPr="005E75F8">
              <w:rPr>
                <w:b/>
                <w:sz w:val="20"/>
                <w:szCs w:val="20"/>
              </w:rPr>
              <w:t>Іденти-фікатор</w:t>
            </w:r>
          </w:p>
          <w:p w:rsidR="00F13DE8" w:rsidRPr="005E75F8" w:rsidRDefault="00F13DE8" w:rsidP="004471EB">
            <w:pPr>
              <w:jc w:val="center"/>
              <w:rPr>
                <w:b/>
                <w:sz w:val="20"/>
                <w:szCs w:val="20"/>
              </w:rPr>
            </w:pPr>
            <w:r w:rsidRPr="005E75F8">
              <w:rPr>
                <w:b/>
                <w:sz w:val="20"/>
                <w:szCs w:val="20"/>
              </w:rPr>
              <w:t>ІП 2024</w:t>
            </w:r>
          </w:p>
        </w:tc>
        <w:tc>
          <w:tcPr>
            <w:tcW w:w="3827" w:type="dxa"/>
            <w:vAlign w:val="center"/>
          </w:tcPr>
          <w:p w:rsidR="00F13DE8" w:rsidRPr="005E75F8" w:rsidRDefault="00F13DE8" w:rsidP="004471EB">
            <w:pPr>
              <w:jc w:val="center"/>
              <w:rPr>
                <w:b/>
                <w:sz w:val="20"/>
                <w:szCs w:val="20"/>
              </w:rPr>
            </w:pPr>
            <w:r w:rsidRPr="005E75F8">
              <w:rPr>
                <w:b/>
                <w:sz w:val="20"/>
                <w:szCs w:val="20"/>
              </w:rPr>
              <w:t>Предмет закупівлі</w:t>
            </w:r>
          </w:p>
        </w:tc>
        <w:tc>
          <w:tcPr>
            <w:tcW w:w="709" w:type="dxa"/>
            <w:vAlign w:val="center"/>
          </w:tcPr>
          <w:p w:rsidR="00F13DE8" w:rsidRPr="005E75F8" w:rsidRDefault="00F13DE8" w:rsidP="004471EB">
            <w:pPr>
              <w:jc w:val="center"/>
              <w:rPr>
                <w:b/>
                <w:sz w:val="20"/>
                <w:szCs w:val="20"/>
              </w:rPr>
            </w:pPr>
            <w:r w:rsidRPr="005E75F8">
              <w:rPr>
                <w:b/>
                <w:sz w:val="20"/>
                <w:szCs w:val="20"/>
              </w:rPr>
              <w:t>Од. вим.</w:t>
            </w:r>
          </w:p>
        </w:tc>
        <w:tc>
          <w:tcPr>
            <w:tcW w:w="992" w:type="dxa"/>
            <w:vAlign w:val="center"/>
          </w:tcPr>
          <w:p w:rsidR="00F13DE8" w:rsidRPr="005E75F8" w:rsidRDefault="00F13DE8" w:rsidP="004471EB">
            <w:pPr>
              <w:jc w:val="center"/>
              <w:rPr>
                <w:b/>
                <w:sz w:val="20"/>
                <w:szCs w:val="20"/>
              </w:rPr>
            </w:pPr>
            <w:r w:rsidRPr="005E75F8">
              <w:rPr>
                <w:b/>
                <w:sz w:val="20"/>
                <w:szCs w:val="20"/>
              </w:rPr>
              <w:t>Кіль-</w:t>
            </w:r>
          </w:p>
          <w:p w:rsidR="00F13DE8" w:rsidRPr="005E75F8" w:rsidRDefault="00F13DE8" w:rsidP="004471EB">
            <w:pPr>
              <w:jc w:val="center"/>
              <w:rPr>
                <w:b/>
                <w:sz w:val="20"/>
                <w:szCs w:val="20"/>
              </w:rPr>
            </w:pPr>
            <w:r w:rsidRPr="005E75F8">
              <w:rPr>
                <w:b/>
                <w:sz w:val="20"/>
                <w:szCs w:val="20"/>
              </w:rPr>
              <w:t>кість</w:t>
            </w:r>
          </w:p>
        </w:tc>
        <w:tc>
          <w:tcPr>
            <w:tcW w:w="1134" w:type="dxa"/>
            <w:vAlign w:val="center"/>
          </w:tcPr>
          <w:p w:rsidR="00F13DE8" w:rsidRPr="005E75F8" w:rsidRDefault="00F13DE8" w:rsidP="004471EB">
            <w:pPr>
              <w:jc w:val="center"/>
              <w:rPr>
                <w:b/>
                <w:sz w:val="20"/>
                <w:szCs w:val="20"/>
              </w:rPr>
            </w:pPr>
            <w:r w:rsidRPr="005E75F8">
              <w:rPr>
                <w:b/>
                <w:sz w:val="20"/>
                <w:szCs w:val="20"/>
              </w:rPr>
              <w:t xml:space="preserve">Ціна без </w:t>
            </w:r>
          </w:p>
          <w:p w:rsidR="00F13DE8" w:rsidRPr="005E75F8" w:rsidRDefault="00F13DE8" w:rsidP="004471EB">
            <w:pPr>
              <w:jc w:val="center"/>
              <w:rPr>
                <w:b/>
                <w:sz w:val="20"/>
                <w:szCs w:val="20"/>
              </w:rPr>
            </w:pPr>
            <w:r w:rsidRPr="005E75F8">
              <w:rPr>
                <w:b/>
                <w:sz w:val="20"/>
                <w:szCs w:val="20"/>
              </w:rPr>
              <w:t>ПДВ, грн.</w:t>
            </w:r>
          </w:p>
        </w:tc>
        <w:tc>
          <w:tcPr>
            <w:tcW w:w="1701" w:type="dxa"/>
            <w:vAlign w:val="center"/>
          </w:tcPr>
          <w:p w:rsidR="00F13DE8" w:rsidRPr="005E75F8" w:rsidRDefault="00F13DE8" w:rsidP="004471EB">
            <w:pPr>
              <w:jc w:val="center"/>
              <w:rPr>
                <w:b/>
                <w:sz w:val="20"/>
                <w:szCs w:val="20"/>
              </w:rPr>
            </w:pPr>
            <w:r w:rsidRPr="005E75F8">
              <w:rPr>
                <w:b/>
                <w:sz w:val="20"/>
                <w:szCs w:val="20"/>
              </w:rPr>
              <w:t>Сума без</w:t>
            </w:r>
          </w:p>
          <w:p w:rsidR="00F13DE8" w:rsidRPr="005E75F8" w:rsidRDefault="00F13DE8" w:rsidP="004471EB">
            <w:pPr>
              <w:jc w:val="center"/>
              <w:rPr>
                <w:b/>
                <w:sz w:val="20"/>
                <w:szCs w:val="20"/>
              </w:rPr>
            </w:pPr>
            <w:r w:rsidRPr="005E75F8">
              <w:rPr>
                <w:b/>
                <w:sz w:val="20"/>
                <w:szCs w:val="20"/>
              </w:rPr>
              <w:t>ПДВ, грн.</w:t>
            </w:r>
          </w:p>
        </w:tc>
      </w:tr>
      <w:tr w:rsidR="00F13DE8" w:rsidRPr="005E75F8" w:rsidTr="004471EB">
        <w:trPr>
          <w:trHeight w:val="132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13DE8" w:rsidRPr="005E75F8" w:rsidRDefault="00F13DE8" w:rsidP="004471EB">
            <w:pPr>
              <w:jc w:val="right"/>
            </w:pPr>
            <w:r w:rsidRPr="005E75F8">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F13DE8" w:rsidRPr="005E75F8" w:rsidRDefault="00F13DE8" w:rsidP="004471EB">
            <w:pPr>
              <w:jc w:val="center"/>
            </w:pPr>
            <w:r w:rsidRPr="005E75F8">
              <w:t>2.1</w:t>
            </w:r>
            <w:r>
              <w:rPr>
                <w:lang w:val="en-US"/>
              </w:rPr>
              <w:t>0</w:t>
            </w:r>
            <w:r w:rsidRPr="005E75F8">
              <w:t>.2</w:t>
            </w:r>
          </w:p>
        </w:tc>
        <w:tc>
          <w:tcPr>
            <w:tcW w:w="3827" w:type="dxa"/>
            <w:tcBorders>
              <w:top w:val="single" w:sz="4" w:space="0" w:color="auto"/>
              <w:left w:val="nil"/>
              <w:bottom w:val="single" w:sz="4" w:space="0" w:color="auto"/>
              <w:right w:val="single" w:sz="4" w:space="0" w:color="auto"/>
            </w:tcBorders>
            <w:shd w:val="clear" w:color="000000" w:fill="FFFFFF"/>
            <w:vAlign w:val="center"/>
          </w:tcPr>
          <w:p w:rsidR="00F13DE8" w:rsidRDefault="00F13DE8" w:rsidP="004471EB">
            <w:r w:rsidRPr="00330FA1">
              <w:t xml:space="preserve">Трифазні багатофункціональні прилади обліку електроенергії трансформаторного включення кл.т. 1,0 </w:t>
            </w:r>
          </w:p>
          <w:p w:rsidR="00F13DE8" w:rsidRPr="005E75F8" w:rsidRDefault="00F13DE8" w:rsidP="004471EB">
            <w:pPr>
              <w:rPr>
                <w:i/>
                <w:sz w:val="18"/>
                <w:szCs w:val="18"/>
                <w:u w:val="single"/>
              </w:rPr>
            </w:pPr>
            <w:r w:rsidRPr="005E75F8">
              <w:rPr>
                <w:i/>
                <w:sz w:val="18"/>
                <w:szCs w:val="18"/>
                <w:u w:val="single"/>
              </w:rPr>
              <w:t>назва, тип, вид, марка предмету закупівлі</w:t>
            </w:r>
          </w:p>
        </w:tc>
        <w:tc>
          <w:tcPr>
            <w:tcW w:w="709" w:type="dxa"/>
            <w:vAlign w:val="center"/>
          </w:tcPr>
          <w:p w:rsidR="00F13DE8" w:rsidRPr="005E75F8" w:rsidRDefault="00F13DE8" w:rsidP="004471EB">
            <w:pPr>
              <w:jc w:val="center"/>
            </w:pPr>
            <w:r w:rsidRPr="005E75F8">
              <w:t>шт</w:t>
            </w:r>
          </w:p>
        </w:tc>
        <w:tc>
          <w:tcPr>
            <w:tcW w:w="992" w:type="dxa"/>
            <w:vAlign w:val="center"/>
          </w:tcPr>
          <w:p w:rsidR="00F13DE8" w:rsidRPr="00330FA1" w:rsidRDefault="00F13DE8" w:rsidP="004471EB">
            <w:pPr>
              <w:rPr>
                <w:lang w:val="en-US"/>
              </w:rPr>
            </w:pPr>
            <w:r>
              <w:rPr>
                <w:lang w:val="en-US"/>
              </w:rPr>
              <w:t xml:space="preserve">     59</w:t>
            </w:r>
          </w:p>
        </w:tc>
        <w:tc>
          <w:tcPr>
            <w:tcW w:w="1134" w:type="dxa"/>
            <w:vAlign w:val="center"/>
          </w:tcPr>
          <w:p w:rsidR="00F13DE8" w:rsidRPr="005E75F8" w:rsidRDefault="00F13DE8" w:rsidP="004471EB"/>
        </w:tc>
        <w:tc>
          <w:tcPr>
            <w:tcW w:w="1701" w:type="dxa"/>
            <w:vAlign w:val="center"/>
          </w:tcPr>
          <w:p w:rsidR="00F13DE8" w:rsidRPr="005E75F8" w:rsidRDefault="00F13DE8" w:rsidP="004471EB"/>
        </w:tc>
      </w:tr>
    </w:tbl>
    <w:p w:rsidR="00F13DE8" w:rsidRPr="00E336F0" w:rsidRDefault="00F13DE8" w:rsidP="00F13DE8">
      <w:pPr>
        <w:tabs>
          <w:tab w:val="left" w:pos="5760"/>
        </w:tabs>
        <w:jc w:val="both"/>
        <w:rPr>
          <w:lang w:val="ru-RU"/>
        </w:rPr>
      </w:pPr>
    </w:p>
    <w:p w:rsidR="00F13DE8" w:rsidRPr="00E336F0" w:rsidRDefault="00F13DE8" w:rsidP="00F13DE8">
      <w:pPr>
        <w:numPr>
          <w:ilvl w:val="1"/>
          <w:numId w:val="9"/>
        </w:numPr>
        <w:tabs>
          <w:tab w:val="left" w:pos="5760"/>
        </w:tabs>
        <w:jc w:val="both"/>
        <w:rPr>
          <w:lang w:val="ru-RU"/>
        </w:rPr>
      </w:pPr>
      <w:r w:rsidRPr="00E336F0">
        <w:rPr>
          <w:lang w:val="ru-RU"/>
        </w:rPr>
        <w:t xml:space="preserve">Обсяги закупівлі </w:t>
      </w:r>
      <w:proofErr w:type="gramStart"/>
      <w:r w:rsidRPr="00E336F0">
        <w:rPr>
          <w:lang w:val="ru-RU"/>
        </w:rPr>
        <w:t>товарів  можуть</w:t>
      </w:r>
      <w:proofErr w:type="gramEnd"/>
      <w:r w:rsidRPr="00E336F0">
        <w:rPr>
          <w:lang w:val="ru-RU"/>
        </w:rPr>
        <w:t xml:space="preserve"> бути зменшені залежно від реального фінансування видатків</w:t>
      </w:r>
      <w:r w:rsidRPr="00E336F0">
        <w:t>.</w:t>
      </w:r>
      <w:r w:rsidRPr="00E336F0">
        <w:rPr>
          <w:lang w:val="ru-RU"/>
        </w:rPr>
        <w:t xml:space="preserve"> </w:t>
      </w:r>
    </w:p>
    <w:p w:rsidR="00F13DE8" w:rsidRPr="00E336F0" w:rsidRDefault="00F13DE8" w:rsidP="00F13DE8">
      <w:pPr>
        <w:numPr>
          <w:ilvl w:val="1"/>
          <w:numId w:val="9"/>
        </w:numPr>
        <w:tabs>
          <w:tab w:val="left" w:pos="5760"/>
        </w:tabs>
        <w:jc w:val="both"/>
        <w:rPr>
          <w:lang w:val="ru-RU"/>
        </w:rPr>
      </w:pPr>
      <w:r w:rsidRPr="00E336F0">
        <w:rPr>
          <w:color w:val="000000"/>
          <w:lang w:val="ru-RU"/>
        </w:rPr>
        <w:t xml:space="preserve">Постачальник гарантує, що предмет Договору відповідає видам діяльності, передбаченим його статутом та </w:t>
      </w:r>
      <w:proofErr w:type="gramStart"/>
      <w:r w:rsidRPr="00E336F0">
        <w:rPr>
          <w:color w:val="000000"/>
          <w:lang w:val="ru-RU"/>
        </w:rPr>
        <w:t>документам</w:t>
      </w:r>
      <w:r w:rsidRPr="00E336F0">
        <w:rPr>
          <w:color w:val="000000"/>
        </w:rPr>
        <w:t xml:space="preserve"> </w:t>
      </w:r>
      <w:r w:rsidRPr="00E336F0">
        <w:rPr>
          <w:color w:val="000000"/>
          <w:lang w:val="ru-RU"/>
        </w:rPr>
        <w:t xml:space="preserve"> дозвільного</w:t>
      </w:r>
      <w:proofErr w:type="gramEnd"/>
      <w:r w:rsidRPr="00E336F0">
        <w:rPr>
          <w:color w:val="000000"/>
          <w:lang w:val="ru-RU"/>
        </w:rPr>
        <w:t xml:space="preserve"> характеру.</w:t>
      </w:r>
    </w:p>
    <w:p w:rsidR="00F13DE8" w:rsidRPr="00E336F0" w:rsidRDefault="00F13DE8" w:rsidP="00F13DE8">
      <w:pPr>
        <w:numPr>
          <w:ilvl w:val="1"/>
          <w:numId w:val="9"/>
        </w:numPr>
        <w:tabs>
          <w:tab w:val="left" w:pos="5760"/>
        </w:tabs>
        <w:jc w:val="both"/>
        <w:rPr>
          <w:color w:val="000000"/>
          <w:lang w:val="ru-RU"/>
        </w:rPr>
      </w:pPr>
      <w:r w:rsidRPr="00E336F0">
        <w:rPr>
          <w:color w:val="000000"/>
          <w:lang w:val="ru-RU"/>
        </w:rPr>
        <w:t xml:space="preserve">Поряд з вимогами даного Договору Постачальник дотримується вимог тендерної </w:t>
      </w:r>
      <w:proofErr w:type="gramStart"/>
      <w:r w:rsidRPr="00E336F0">
        <w:rPr>
          <w:color w:val="000000"/>
          <w:lang w:val="ru-RU"/>
        </w:rPr>
        <w:t>документації  на</w:t>
      </w:r>
      <w:proofErr w:type="gramEnd"/>
      <w:r w:rsidRPr="00E336F0">
        <w:rPr>
          <w:color w:val="000000"/>
          <w:lang w:val="ru-RU"/>
        </w:rPr>
        <w:t xml:space="preserve"> закупівлю товару, визначеного розділом 1 даного Договору</w:t>
      </w:r>
      <w:r w:rsidRPr="00E336F0">
        <w:rPr>
          <w:color w:val="000000"/>
        </w:rPr>
        <w:t>.</w:t>
      </w:r>
    </w:p>
    <w:p w:rsidR="00F13DE8" w:rsidRPr="00E336F0" w:rsidRDefault="00F13DE8" w:rsidP="00F13DE8">
      <w:pPr>
        <w:numPr>
          <w:ilvl w:val="1"/>
          <w:numId w:val="9"/>
        </w:numPr>
        <w:tabs>
          <w:tab w:val="left" w:pos="5760"/>
        </w:tabs>
        <w:jc w:val="both"/>
        <w:rPr>
          <w:lang w:val="ru-RU"/>
        </w:rPr>
      </w:pPr>
      <w:r w:rsidRPr="00E336F0">
        <w:rPr>
          <w:lang w:val="ru-RU"/>
        </w:rPr>
        <w:t>Місце виконання договору- м.Івано-Франківськ.</w:t>
      </w:r>
    </w:p>
    <w:p w:rsidR="00F13DE8" w:rsidRPr="00E336F0" w:rsidRDefault="00F13DE8" w:rsidP="00F13DE8">
      <w:pPr>
        <w:tabs>
          <w:tab w:val="left" w:pos="5760"/>
        </w:tabs>
        <w:jc w:val="both"/>
        <w:rPr>
          <w:lang w:val="ru-RU"/>
        </w:rPr>
      </w:pPr>
    </w:p>
    <w:p w:rsidR="00F13DE8" w:rsidRPr="00E336F0" w:rsidRDefault="00F13DE8" w:rsidP="00F13DE8">
      <w:pPr>
        <w:numPr>
          <w:ilvl w:val="0"/>
          <w:numId w:val="9"/>
        </w:numPr>
        <w:jc w:val="center"/>
        <w:rPr>
          <w:b/>
          <w:lang w:val="ru-RU"/>
        </w:rPr>
      </w:pPr>
      <w:r w:rsidRPr="00E336F0">
        <w:rPr>
          <w:b/>
          <w:lang w:val="ru-RU"/>
        </w:rPr>
        <w:t>СУМА ДОГОВОРУ</w:t>
      </w:r>
    </w:p>
    <w:p w:rsidR="00F13DE8" w:rsidRPr="00E336F0" w:rsidRDefault="00F13DE8" w:rsidP="00F13DE8">
      <w:pPr>
        <w:numPr>
          <w:ilvl w:val="1"/>
          <w:numId w:val="9"/>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F13DE8" w:rsidRPr="00E336F0" w:rsidRDefault="00F13DE8" w:rsidP="00F13DE8">
      <w:pPr>
        <w:numPr>
          <w:ilvl w:val="1"/>
          <w:numId w:val="9"/>
        </w:numPr>
        <w:tabs>
          <w:tab w:val="left" w:pos="5760"/>
        </w:tabs>
        <w:jc w:val="both"/>
        <w:rPr>
          <w:lang w:val="ru-RU"/>
        </w:rPr>
      </w:pPr>
      <w:r w:rsidRPr="00E336F0">
        <w:rPr>
          <w:lang w:val="ru-RU"/>
        </w:rPr>
        <w:t xml:space="preserve">Закупівля буде </w:t>
      </w:r>
      <w:proofErr w:type="gramStart"/>
      <w:r w:rsidRPr="00E336F0">
        <w:rPr>
          <w:lang w:val="ru-RU"/>
        </w:rPr>
        <w:t>проведена  згідно</w:t>
      </w:r>
      <w:proofErr w:type="gramEnd"/>
      <w:r w:rsidRPr="00E336F0">
        <w:rPr>
          <w:lang w:val="ru-RU"/>
        </w:rPr>
        <w:t xml:space="preserve"> затвердженого  бюджету Покупця на  202</w:t>
      </w:r>
      <w:r>
        <w:rPr>
          <w:lang w:val="ru-RU"/>
        </w:rPr>
        <w:t>4</w:t>
      </w:r>
      <w:r w:rsidRPr="00E336F0">
        <w:rPr>
          <w:lang w:val="ru-RU"/>
        </w:rPr>
        <w:t xml:space="preserve"> рік. У випадку зміни обсягів фінансування на 202</w:t>
      </w:r>
      <w:r>
        <w:rPr>
          <w:lang w:val="ru-RU"/>
        </w:rPr>
        <w:t>4</w:t>
      </w:r>
      <w:r w:rsidRPr="00E336F0">
        <w:rPr>
          <w:lang w:val="ru-RU"/>
        </w:rPr>
        <w:t xml:space="preserve"> рік стосовно предмету закупівлі, Покупець має право вносити зміни до даного Договору.</w:t>
      </w:r>
    </w:p>
    <w:p w:rsidR="00F13DE8" w:rsidRPr="00E336F0" w:rsidRDefault="00F13DE8" w:rsidP="00F13DE8">
      <w:pPr>
        <w:tabs>
          <w:tab w:val="left" w:pos="5760"/>
        </w:tabs>
        <w:jc w:val="both"/>
        <w:rPr>
          <w:lang w:val="ru-RU"/>
        </w:rPr>
      </w:pPr>
    </w:p>
    <w:p w:rsidR="00F13DE8" w:rsidRPr="00E336F0" w:rsidRDefault="00F13DE8" w:rsidP="00F13DE8">
      <w:pPr>
        <w:numPr>
          <w:ilvl w:val="0"/>
          <w:numId w:val="9"/>
        </w:numPr>
        <w:jc w:val="center"/>
        <w:rPr>
          <w:b/>
          <w:lang w:val="ru-RU"/>
        </w:rPr>
      </w:pPr>
      <w:r w:rsidRPr="00E336F0">
        <w:rPr>
          <w:b/>
          <w:lang w:val="ru-RU"/>
        </w:rPr>
        <w:t>ЦІНА ТОВАРУ</w:t>
      </w:r>
    </w:p>
    <w:p w:rsidR="00F13DE8" w:rsidRPr="00E336F0" w:rsidRDefault="00F13DE8" w:rsidP="00F13DE8">
      <w:pPr>
        <w:numPr>
          <w:ilvl w:val="1"/>
          <w:numId w:val="9"/>
        </w:numPr>
        <w:tabs>
          <w:tab w:val="left" w:pos="5760"/>
        </w:tabs>
        <w:jc w:val="both"/>
        <w:rPr>
          <w:lang w:val="ru-RU"/>
        </w:rPr>
      </w:pPr>
      <w:r w:rsidRPr="00E336F0">
        <w:rPr>
          <w:lang w:val="ru-RU"/>
        </w:rPr>
        <w:lastRenderedPageBreak/>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F13DE8" w:rsidRPr="00E336F0" w:rsidRDefault="00F13DE8" w:rsidP="00F13DE8">
      <w:pPr>
        <w:numPr>
          <w:ilvl w:val="1"/>
          <w:numId w:val="9"/>
        </w:numPr>
        <w:tabs>
          <w:tab w:val="left" w:pos="5760"/>
        </w:tabs>
        <w:jc w:val="both"/>
        <w:rPr>
          <w:bCs/>
          <w:lang w:val="ru-RU"/>
        </w:rPr>
      </w:pPr>
      <w:r w:rsidRPr="00E336F0">
        <w:rPr>
          <w:lang w:val="ru-RU"/>
        </w:rPr>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F13DE8" w:rsidRPr="00E336F0" w:rsidRDefault="00F13DE8" w:rsidP="00F13DE8">
      <w:pPr>
        <w:rPr>
          <w:b/>
          <w:lang w:val="ru-RU"/>
        </w:rPr>
      </w:pPr>
    </w:p>
    <w:p w:rsidR="00F13DE8" w:rsidRPr="00E336F0" w:rsidRDefault="00F13DE8" w:rsidP="00F13DE8">
      <w:pPr>
        <w:numPr>
          <w:ilvl w:val="0"/>
          <w:numId w:val="9"/>
        </w:numPr>
        <w:jc w:val="center"/>
        <w:rPr>
          <w:b/>
          <w:lang w:val="ru-RU"/>
        </w:rPr>
      </w:pPr>
      <w:r w:rsidRPr="00E336F0">
        <w:rPr>
          <w:b/>
          <w:lang w:val="ru-RU"/>
        </w:rPr>
        <w:t>УМОВИ РОЗРАХУНКУ</w:t>
      </w:r>
    </w:p>
    <w:p w:rsidR="00F13DE8" w:rsidRPr="00E336F0" w:rsidRDefault="00F13DE8" w:rsidP="00F13DE8">
      <w:pPr>
        <w:numPr>
          <w:ilvl w:val="1"/>
          <w:numId w:val="9"/>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w:t>
      </w:r>
      <w:r w:rsidRPr="00D842BB">
        <w:rPr>
          <w:lang w:val="ru-RU"/>
        </w:rPr>
        <w:t>Постачальника</w:t>
      </w:r>
      <w:r>
        <w:rPr>
          <w:lang w:val="ru-RU"/>
        </w:rPr>
        <w:t xml:space="preserve"> на підставі рахунку-фактури</w:t>
      </w:r>
      <w:r w:rsidRPr="00E336F0">
        <w:rPr>
          <w:lang w:val="ru-RU"/>
        </w:rPr>
        <w:t xml:space="preserve"> протягом  </w:t>
      </w:r>
      <w:r>
        <w:rPr>
          <w:b/>
        </w:rPr>
        <w:t xml:space="preserve"> 10 (десять) робочих</w:t>
      </w:r>
      <w:r w:rsidRPr="00E336F0">
        <w:rPr>
          <w:b/>
        </w:rPr>
        <w:t xml:space="preserve"> днів</w:t>
      </w:r>
      <w:r w:rsidRPr="00E336F0">
        <w:rPr>
          <w:lang w:val="ru-RU"/>
        </w:rPr>
        <w:t xml:space="preserve"> з моменту поставки товарів. </w:t>
      </w:r>
    </w:p>
    <w:p w:rsidR="00F13DE8" w:rsidRPr="00E336F0" w:rsidRDefault="00F13DE8" w:rsidP="00F13DE8">
      <w:pPr>
        <w:rPr>
          <w:bCs/>
          <w:lang w:val="ru-RU"/>
        </w:rPr>
      </w:pPr>
    </w:p>
    <w:p w:rsidR="00F13DE8" w:rsidRPr="00E336F0" w:rsidRDefault="00F13DE8" w:rsidP="00F13DE8">
      <w:pPr>
        <w:numPr>
          <w:ilvl w:val="0"/>
          <w:numId w:val="9"/>
        </w:numPr>
        <w:jc w:val="center"/>
        <w:rPr>
          <w:bCs/>
          <w:lang w:val="ru-RU"/>
        </w:rPr>
      </w:pPr>
      <w:r w:rsidRPr="00E336F0">
        <w:rPr>
          <w:b/>
        </w:rPr>
        <w:t>ПОСТАВКА ТОВАРУ</w:t>
      </w:r>
    </w:p>
    <w:p w:rsidR="00F13DE8" w:rsidRPr="00E336F0" w:rsidRDefault="00F13DE8" w:rsidP="00F13DE8">
      <w:pPr>
        <w:numPr>
          <w:ilvl w:val="1"/>
          <w:numId w:val="9"/>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Pr>
          <w:b/>
          <w:lang w:val="ru-RU"/>
        </w:rPr>
        <w:t xml:space="preserve">  </w:t>
      </w:r>
      <w:proofErr w:type="gramStart"/>
      <w:r>
        <w:rPr>
          <w:b/>
          <w:lang w:val="ru-RU"/>
        </w:rPr>
        <w:t>1</w:t>
      </w:r>
      <w:r>
        <w:rPr>
          <w:b/>
          <w:lang w:val="en-US"/>
        </w:rPr>
        <w:t>5</w:t>
      </w:r>
      <w:r w:rsidRPr="00E336F0">
        <w:rPr>
          <w:b/>
          <w:lang w:val="ru-RU"/>
        </w:rPr>
        <w:t xml:space="preserve">  </w:t>
      </w:r>
      <w:r>
        <w:rPr>
          <w:b/>
        </w:rPr>
        <w:t>(</w:t>
      </w:r>
      <w:proofErr w:type="gramEnd"/>
      <w:r>
        <w:rPr>
          <w:b/>
        </w:rPr>
        <w:t>п</w:t>
      </w:r>
      <w:r>
        <w:rPr>
          <w:b/>
          <w:lang w:val="en-US"/>
        </w:rPr>
        <w:t>’</w:t>
      </w:r>
      <w:r>
        <w:rPr>
          <w:b/>
        </w:rPr>
        <w:t xml:space="preserve">ятнадцять) </w:t>
      </w:r>
      <w:r w:rsidRPr="00E336F0">
        <w:rPr>
          <w:b/>
          <w:lang w:val="ru-RU"/>
        </w:rPr>
        <w:t xml:space="preserve"> </w:t>
      </w:r>
      <w:r>
        <w:rPr>
          <w:b/>
          <w:lang w:val="ru-RU"/>
        </w:rPr>
        <w:t>робочих</w:t>
      </w:r>
      <w:r w:rsidRPr="00E336F0">
        <w:rPr>
          <w:b/>
        </w:rPr>
        <w:t xml:space="preserve"> дні</w:t>
      </w:r>
      <w:r>
        <w:rPr>
          <w:b/>
        </w:rPr>
        <w:t>в</w:t>
      </w:r>
      <w:r w:rsidRPr="00E336F0">
        <w:rPr>
          <w:lang w:val="ru-RU"/>
        </w:rPr>
        <w:t xml:space="preserve"> з дня отримання від Покупця заявки на поставку.</w:t>
      </w:r>
    </w:p>
    <w:p w:rsidR="00F13DE8" w:rsidRPr="00E336F0" w:rsidRDefault="00F13DE8" w:rsidP="00F13DE8">
      <w:pPr>
        <w:numPr>
          <w:ilvl w:val="1"/>
          <w:numId w:val="9"/>
        </w:numPr>
        <w:tabs>
          <w:tab w:val="left" w:pos="5760"/>
        </w:tabs>
        <w:jc w:val="both"/>
        <w:rPr>
          <w:lang w:val="ru-RU"/>
        </w:rPr>
      </w:pPr>
      <w:r w:rsidRPr="00E336F0">
        <w:rPr>
          <w:lang w:val="ru-RU"/>
        </w:rPr>
        <w:t xml:space="preserve">Заявка надсилається Покупцем електронною поштою </w:t>
      </w:r>
      <w:proofErr w:type="gramStart"/>
      <w:r w:rsidRPr="00E336F0">
        <w:rPr>
          <w:lang w:val="ru-RU"/>
        </w:rPr>
        <w:t>на адресу</w:t>
      </w:r>
      <w:proofErr w:type="gramEnd"/>
      <w:r w:rsidRPr="00E336F0">
        <w:rPr>
          <w:lang w:val="ru-RU"/>
        </w:rPr>
        <w:t xml:space="preserve"> Постачальника.                  Заявка, надіслана електронною поштою, вважається такою, що має юридичну силу.</w:t>
      </w:r>
    </w:p>
    <w:p w:rsidR="00F13DE8" w:rsidRPr="00E336F0" w:rsidRDefault="00F13DE8" w:rsidP="00F13DE8">
      <w:pPr>
        <w:numPr>
          <w:ilvl w:val="1"/>
          <w:numId w:val="9"/>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F13DE8" w:rsidRPr="00E336F0" w:rsidRDefault="00F13DE8" w:rsidP="00F13DE8">
      <w:pPr>
        <w:numPr>
          <w:ilvl w:val="1"/>
          <w:numId w:val="9"/>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w:t>
      </w:r>
      <w:proofErr w:type="gramStart"/>
      <w:r w:rsidRPr="00E336F0">
        <w:rPr>
          <w:lang w:val="ru-RU"/>
        </w:rPr>
        <w:t>Франківськ,  вул</w:t>
      </w:r>
      <w:proofErr w:type="gramEnd"/>
      <w:r w:rsidRPr="00E336F0">
        <w:rPr>
          <w:lang w:val="ru-RU"/>
        </w:rPr>
        <w:t>.Індустріальна,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F13DE8" w:rsidRPr="00E336F0" w:rsidRDefault="00F13DE8" w:rsidP="00F13DE8">
      <w:pPr>
        <w:numPr>
          <w:ilvl w:val="1"/>
          <w:numId w:val="9"/>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F13DE8" w:rsidRPr="00E336F0" w:rsidRDefault="00F13DE8" w:rsidP="00F13DE8">
      <w:pPr>
        <w:numPr>
          <w:ilvl w:val="1"/>
          <w:numId w:val="9"/>
        </w:numPr>
        <w:tabs>
          <w:tab w:val="left" w:pos="5760"/>
        </w:tabs>
        <w:jc w:val="both"/>
        <w:rPr>
          <w:bCs/>
          <w:lang w:val="ru-RU"/>
        </w:rPr>
      </w:pPr>
      <w:r w:rsidRPr="00935F6C">
        <w:rPr>
          <w:b/>
          <w:bCs/>
          <w:lang w:val="ru-RU"/>
        </w:rPr>
        <w:t>Заїзд на територію Центрального складу</w:t>
      </w:r>
      <w:r w:rsidRPr="00E336F0">
        <w:rPr>
          <w:bCs/>
          <w:lang w:val="ru-RU"/>
        </w:rPr>
        <w:t xml:space="preserve">: </w:t>
      </w:r>
    </w:p>
    <w:p w:rsidR="00F13DE8" w:rsidRPr="00935F6C" w:rsidRDefault="00F13DE8" w:rsidP="00F13DE8">
      <w:pPr>
        <w:numPr>
          <w:ilvl w:val="0"/>
          <w:numId w:val="10"/>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Pr>
          <w:lang w:val="ru-RU"/>
        </w:rPr>
        <w:t>південні</w:t>
      </w:r>
      <w:r w:rsidRPr="00935F6C">
        <w:rPr>
          <w:lang w:val="ru-RU"/>
        </w:rPr>
        <w:t xml:space="preserve"> </w:t>
      </w:r>
      <w:r w:rsidRPr="00E336F0">
        <w:rPr>
          <w:lang w:val="ru-RU"/>
        </w:rPr>
        <w:t xml:space="preserve">ворота на вулиці </w:t>
      </w:r>
      <w:r>
        <w:rPr>
          <w:lang w:val="ru-RU"/>
        </w:rPr>
        <w:t>Семена Височана</w:t>
      </w:r>
      <w:r w:rsidRPr="00E336F0">
        <w:rPr>
          <w:lang w:val="ru-RU"/>
        </w:rPr>
        <w:t xml:space="preserve"> (GPS координати </w:t>
      </w:r>
      <w:r w:rsidRPr="00CE39F1">
        <w:rPr>
          <w:lang w:val="ru-RU"/>
        </w:rPr>
        <w:t>48°54'38.2"N 24°43'29.3"E</w:t>
      </w:r>
      <w:r w:rsidRPr="00E336F0">
        <w:rPr>
          <w:lang w:val="ru-RU"/>
        </w:rPr>
        <w:t>);</w:t>
      </w:r>
    </w:p>
    <w:p w:rsidR="00F13DE8" w:rsidRPr="00935F6C" w:rsidRDefault="00F13DE8" w:rsidP="00F13DE8">
      <w:pPr>
        <w:numPr>
          <w:ilvl w:val="0"/>
          <w:numId w:val="10"/>
        </w:numPr>
        <w:tabs>
          <w:tab w:val="left" w:pos="0"/>
          <w:tab w:val="left" w:pos="5760"/>
        </w:tabs>
        <w:ind w:left="0"/>
        <w:jc w:val="both"/>
        <w:rPr>
          <w:lang w:val="ru-RU"/>
        </w:rPr>
      </w:pPr>
      <w:r w:rsidRPr="00935F6C">
        <w:rPr>
          <w:lang w:val="ru-RU"/>
        </w:rPr>
        <w:t>Для автомобілів вантажопідйомністю понад 3,5 т – через східні ворота зі сторони залізничних колій (GPS координати 48°54'46.7"N 24°43'43.0"E).</w:t>
      </w:r>
    </w:p>
    <w:p w:rsidR="00F13DE8" w:rsidRPr="00E336F0" w:rsidRDefault="00F13DE8" w:rsidP="00F13DE8">
      <w:pPr>
        <w:numPr>
          <w:ilvl w:val="1"/>
          <w:numId w:val="9"/>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F13DE8" w:rsidRPr="0099556F" w:rsidRDefault="00F13DE8" w:rsidP="00F13DE8">
      <w:pPr>
        <w:numPr>
          <w:ilvl w:val="1"/>
          <w:numId w:val="9"/>
        </w:numPr>
        <w:tabs>
          <w:tab w:val="left" w:pos="5760"/>
        </w:tabs>
        <w:jc w:val="both"/>
        <w:rPr>
          <w:bCs/>
          <w:lang w:val="ru-RU"/>
        </w:rPr>
      </w:pPr>
      <w:r w:rsidRPr="0099556F">
        <w:rPr>
          <w:bCs/>
          <w:lang w:val="ru-RU"/>
        </w:rPr>
        <w:t xml:space="preserve">Поставка Товару оформлюється </w:t>
      </w:r>
      <w:bookmarkStart w:id="1" w:name="_Hlk503020790"/>
      <w:r w:rsidRPr="0099556F">
        <w:rPr>
          <w:bCs/>
          <w:lang w:val="ru-RU"/>
        </w:rPr>
        <w:t>Первинними документами</w:t>
      </w:r>
      <w:bookmarkEnd w:id="1"/>
      <w:r w:rsidRPr="0099556F">
        <w:rPr>
          <w:bCs/>
          <w:lang w:val="ru-RU"/>
        </w:rPr>
        <w:t xml:space="preserve">, підписаними обома Сторонами. Підписанням Первинних документів Сторони засвідчують, що зазначений в ньому Товар переданий Постачальником та прийнятий Покупцем, в кількості, асортименті та за ціною узгоджений Сторонами, зовнішні ознаки якості Товару та його упаковка відповідають умовам даного Договору. </w:t>
      </w:r>
    </w:p>
    <w:p w:rsidR="00F13DE8" w:rsidRPr="0099556F" w:rsidRDefault="00F13DE8" w:rsidP="00F13DE8">
      <w:pPr>
        <w:numPr>
          <w:ilvl w:val="1"/>
          <w:numId w:val="9"/>
        </w:numPr>
        <w:tabs>
          <w:tab w:val="left" w:pos="5760"/>
        </w:tabs>
        <w:jc w:val="both"/>
        <w:rPr>
          <w:bCs/>
          <w:lang w:val="ru-RU"/>
        </w:rPr>
      </w:pPr>
      <w:r w:rsidRPr="0099556F">
        <w:rPr>
          <w:bCs/>
          <w:lang w:val="ru-RU"/>
        </w:rPr>
        <w:t>Підписання Первинних документів, що виписані в період дії даного Договору, засвідчує факт передачі разом з Товаром усієї необхідної документації, що його стосується, в тому числі сертифікату якості, інструкції щодо використання та застосування даного Товару.</w:t>
      </w:r>
    </w:p>
    <w:p w:rsidR="00F13DE8" w:rsidRPr="0099556F" w:rsidRDefault="00F13DE8" w:rsidP="00F13DE8">
      <w:pPr>
        <w:numPr>
          <w:ilvl w:val="1"/>
          <w:numId w:val="9"/>
        </w:numPr>
        <w:tabs>
          <w:tab w:val="left" w:pos="5760"/>
        </w:tabs>
        <w:jc w:val="both"/>
        <w:rPr>
          <w:bCs/>
          <w:lang w:val="ru-RU"/>
        </w:rPr>
      </w:pPr>
      <w:r w:rsidRPr="0099556F">
        <w:rPr>
          <w:bCs/>
          <w:lang w:val="ru-RU"/>
        </w:rPr>
        <w:t>Датою поставки вважається дата підписання Покупцем первинних документів.</w:t>
      </w:r>
    </w:p>
    <w:p w:rsidR="00F13DE8" w:rsidRPr="0099556F" w:rsidRDefault="00F13DE8" w:rsidP="00F13DE8">
      <w:pPr>
        <w:numPr>
          <w:ilvl w:val="1"/>
          <w:numId w:val="9"/>
        </w:numPr>
        <w:tabs>
          <w:tab w:val="left" w:pos="5760"/>
        </w:tabs>
        <w:jc w:val="both"/>
        <w:rPr>
          <w:bCs/>
          <w:lang w:val="ru-RU"/>
        </w:rPr>
      </w:pPr>
      <w:r w:rsidRPr="0099556F">
        <w:rPr>
          <w:bCs/>
          <w:lang w:val="ru-RU"/>
        </w:rPr>
        <w:t>Постачальник зобов'язується в момент передачі Товару Покупцеві надати останньому наступні документи: видаткову накладну, товаро-транспортну накладну, належним чином завірену копію сертифікату якості/або паспорт та інші необхідні документи згідно вимог чинного законодавства України. Податкова накладна у встановленому законодавством порядку, буде надана у термін відповідно до вимог чинного законодавства.</w:t>
      </w:r>
    </w:p>
    <w:p w:rsidR="00F13DE8" w:rsidRPr="000A5728" w:rsidRDefault="00F13DE8" w:rsidP="00F13DE8">
      <w:pPr>
        <w:numPr>
          <w:ilvl w:val="1"/>
          <w:numId w:val="9"/>
        </w:numPr>
        <w:tabs>
          <w:tab w:val="left" w:pos="5760"/>
        </w:tabs>
        <w:jc w:val="both"/>
        <w:rPr>
          <w:bCs/>
          <w:lang w:val="ru-RU"/>
        </w:rPr>
      </w:pPr>
      <w:r w:rsidRPr="000A5728">
        <w:rPr>
          <w:bCs/>
          <w:lang w:val="ru-RU"/>
        </w:rPr>
        <w:t xml:space="preserve">У випадку якщо продукція, що є предметом поставки за цим Договором, є в переліку відповідно до підпункту 2 пункту 61 Прикінцевих та перехідних положень Закону України «Про публічні закупівлі» від 25 грудня 2015 р. №922-VIІІ (із змінами) (далі – Закон) з врахуванням </w:t>
      </w:r>
      <w:r w:rsidRPr="000A5728">
        <w:rPr>
          <w:bCs/>
          <w:lang w:val="ru-RU"/>
        </w:rPr>
        <w:lastRenderedPageBreak/>
        <w:t>абзаців третього і четвертого пункту 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(із змінами) (далі – Особливості), та відповідно до положень Порядку підтвердження ступеня локалізації виробництва товарів, затвердженого постановою Кабінету Міністрів України від 02 серпня 2022 р. № 681, Постачальник одночасно з передачею продукції надає Покупцю підготовлену та підписану виробником продукції фактичну калькуляцію собівартості такої продукції із зазначенням повної марки продукції,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F13DE8" w:rsidRPr="000A5728" w:rsidRDefault="00F13DE8" w:rsidP="00F13DE8">
      <w:pPr>
        <w:tabs>
          <w:tab w:val="num" w:pos="540"/>
          <w:tab w:val="left" w:pos="567"/>
          <w:tab w:val="left" w:pos="600"/>
          <w:tab w:val="left" w:pos="8505"/>
        </w:tabs>
        <w:jc w:val="both"/>
        <w:rPr>
          <w:color w:val="000000" w:themeColor="text1"/>
        </w:rPr>
      </w:pPr>
      <w:r w:rsidRPr="000A5728">
        <w:rPr>
          <w:color w:val="000000" w:themeColor="text1"/>
        </w:rPr>
        <w:tab/>
      </w:r>
      <w:r w:rsidRPr="000A5728">
        <w:rPr>
          <w:noProof/>
          <w:color w:val="000000" w:themeColor="text1"/>
        </w:rPr>
        <w:t>Покупець має право не приймати продукцію та в односторонньому порядку відмовитися від цього Договору, у випадках:</w:t>
      </w:r>
    </w:p>
    <w:p w:rsidR="00F13DE8" w:rsidRPr="000A5728" w:rsidRDefault="00F13DE8" w:rsidP="00F13DE8">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вітчизняного походження (Україна):</w:t>
      </w:r>
    </w:p>
    <w:p w:rsidR="00F13DE8" w:rsidRPr="000A5728" w:rsidRDefault="00F13DE8" w:rsidP="00F13DE8">
      <w:pPr>
        <w:numPr>
          <w:ilvl w:val="0"/>
          <w:numId w:val="10"/>
        </w:numPr>
        <w:tabs>
          <w:tab w:val="left" w:pos="5760"/>
        </w:tabs>
        <w:contextualSpacing/>
        <w:jc w:val="both"/>
        <w:rPr>
          <w:noProof/>
          <w:color w:val="000000" w:themeColor="text1"/>
        </w:rPr>
      </w:pPr>
      <w:r w:rsidRPr="000A5728">
        <w:rPr>
          <w:noProof/>
          <w:color w:val="000000" w:themeColor="text1"/>
        </w:rPr>
        <w:t>ненадання Постачальником підготовленої та підписаної виробником продукції фактичної калькуляції собівартості такої продукції, яка підтверджує відповідний ступінь локалізації виробництва;</w:t>
      </w:r>
    </w:p>
    <w:p w:rsidR="00F13DE8" w:rsidRPr="000A5728" w:rsidRDefault="00F13DE8" w:rsidP="00F13DE8">
      <w:pPr>
        <w:numPr>
          <w:ilvl w:val="0"/>
          <w:numId w:val="10"/>
        </w:numPr>
        <w:tabs>
          <w:tab w:val="left" w:pos="5760"/>
        </w:tabs>
        <w:contextualSpacing/>
        <w:jc w:val="both"/>
        <w:rPr>
          <w:noProof/>
          <w:color w:val="000000" w:themeColor="text1"/>
        </w:rPr>
      </w:pPr>
      <w:r w:rsidRPr="000A5728">
        <w:rPr>
          <w:noProof/>
          <w:color w:val="000000" w:themeColor="text1"/>
        </w:rPr>
        <w:t>надання Постачальником підготовленої та підписаної виробником продукції фактичної калькуляції собівартості такої продукції, яка підтверджує ступінь локалізації виробництва, що не відповідає вимогам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F13DE8" w:rsidRPr="000A5728" w:rsidRDefault="00F13DE8" w:rsidP="00F13DE8">
      <w:pPr>
        <w:tabs>
          <w:tab w:val="left" w:pos="5760"/>
        </w:tabs>
        <w:ind w:left="660"/>
        <w:contextualSpacing/>
        <w:jc w:val="both"/>
        <w:rPr>
          <w:noProof/>
          <w:color w:val="000000" w:themeColor="text1"/>
        </w:rPr>
      </w:pPr>
    </w:p>
    <w:p w:rsidR="00F13DE8" w:rsidRPr="000A5728" w:rsidRDefault="00F13DE8" w:rsidP="00F13DE8">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іноземного походження:</w:t>
      </w:r>
    </w:p>
    <w:p w:rsidR="00F13DE8" w:rsidRPr="000A5728" w:rsidRDefault="00F13DE8" w:rsidP="00F13DE8">
      <w:pPr>
        <w:numPr>
          <w:ilvl w:val="0"/>
          <w:numId w:val="10"/>
        </w:numPr>
        <w:tabs>
          <w:tab w:val="left" w:pos="5760"/>
        </w:tabs>
        <w:contextualSpacing/>
        <w:jc w:val="both"/>
        <w:rPr>
          <w:bCs/>
          <w:lang w:val="ru-RU"/>
        </w:rPr>
      </w:pPr>
      <w:r w:rsidRPr="000A5728">
        <w:rPr>
          <w:noProof/>
          <w:color w:val="000000" w:themeColor="text1"/>
        </w:rPr>
        <w:t>ненадання Постачальником сертифікату про походження продукції з країни, яка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w:t>
      </w:r>
    </w:p>
    <w:p w:rsidR="00F13DE8" w:rsidRPr="00E336F0" w:rsidRDefault="00F13DE8" w:rsidP="00F13DE8">
      <w:pPr>
        <w:tabs>
          <w:tab w:val="left" w:pos="5760"/>
        </w:tabs>
        <w:jc w:val="both"/>
        <w:rPr>
          <w:bCs/>
          <w:lang w:val="ru-RU"/>
        </w:rPr>
      </w:pPr>
    </w:p>
    <w:p w:rsidR="00F13DE8" w:rsidRPr="00E336F0" w:rsidRDefault="00F13DE8" w:rsidP="00F13DE8">
      <w:pPr>
        <w:numPr>
          <w:ilvl w:val="0"/>
          <w:numId w:val="9"/>
        </w:numPr>
        <w:jc w:val="center"/>
        <w:rPr>
          <w:b/>
          <w:lang w:val="ru-RU"/>
        </w:rPr>
      </w:pPr>
      <w:r w:rsidRPr="00E336F0">
        <w:rPr>
          <w:b/>
          <w:lang w:val="ru-RU"/>
        </w:rPr>
        <w:t>ЯКІСТЬ ТОВАРУ</w:t>
      </w:r>
    </w:p>
    <w:p w:rsidR="00F13DE8" w:rsidRPr="00E336F0" w:rsidRDefault="00F13DE8" w:rsidP="00F13DE8">
      <w:pPr>
        <w:numPr>
          <w:ilvl w:val="1"/>
          <w:numId w:val="9"/>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F13DE8" w:rsidRPr="00E336F0" w:rsidRDefault="00F13DE8" w:rsidP="00F13DE8">
      <w:pPr>
        <w:numPr>
          <w:ilvl w:val="1"/>
          <w:numId w:val="9"/>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F13DE8" w:rsidRPr="00E336F0" w:rsidRDefault="00F13DE8" w:rsidP="00F13DE8">
      <w:pPr>
        <w:numPr>
          <w:ilvl w:val="1"/>
          <w:numId w:val="9"/>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F13DE8" w:rsidRPr="00E336F0" w:rsidRDefault="00F13DE8" w:rsidP="00F13DE8">
      <w:pPr>
        <w:numPr>
          <w:ilvl w:val="1"/>
          <w:numId w:val="9"/>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F13DE8" w:rsidRPr="00E336F0" w:rsidRDefault="00F13DE8" w:rsidP="00F13DE8">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F13DE8" w:rsidRPr="00E336F0" w:rsidRDefault="00F13DE8" w:rsidP="00F13DE8">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F13DE8" w:rsidRPr="00E336F0" w:rsidRDefault="00F13DE8" w:rsidP="00F13DE8">
      <w:pPr>
        <w:numPr>
          <w:ilvl w:val="1"/>
          <w:numId w:val="9"/>
        </w:numPr>
        <w:suppressLineNumbers/>
        <w:jc w:val="both"/>
      </w:pPr>
      <w:r w:rsidRPr="00E336F0">
        <w:lastRenderedPageBreak/>
        <w:t>Заміна Товару в період гарантійного терміну підтверджується відповідним Актом, складеним представниками Сторін.</w:t>
      </w:r>
    </w:p>
    <w:p w:rsidR="00F13DE8" w:rsidRPr="00E336F0" w:rsidRDefault="00F13DE8" w:rsidP="00F13DE8">
      <w:pPr>
        <w:suppressLineNumbers/>
        <w:jc w:val="both"/>
      </w:pPr>
    </w:p>
    <w:p w:rsidR="00F13DE8" w:rsidRPr="00E336F0" w:rsidRDefault="00F13DE8" w:rsidP="00F13DE8">
      <w:pPr>
        <w:numPr>
          <w:ilvl w:val="0"/>
          <w:numId w:val="9"/>
        </w:numPr>
        <w:jc w:val="center"/>
        <w:rPr>
          <w:b/>
        </w:rPr>
      </w:pPr>
      <w:r w:rsidRPr="00E336F0">
        <w:rPr>
          <w:b/>
        </w:rPr>
        <w:t>ПРАВА ТА ОБОВ'ЯЗКИ СТОРІН</w:t>
      </w:r>
    </w:p>
    <w:p w:rsidR="00F13DE8" w:rsidRPr="00E336F0" w:rsidRDefault="00F13DE8" w:rsidP="00F13DE8">
      <w:pPr>
        <w:numPr>
          <w:ilvl w:val="1"/>
          <w:numId w:val="9"/>
        </w:numPr>
        <w:tabs>
          <w:tab w:val="left" w:pos="284"/>
          <w:tab w:val="left" w:pos="5760"/>
        </w:tabs>
        <w:jc w:val="both"/>
        <w:rPr>
          <w:bCs/>
          <w:lang w:val="ru-RU"/>
        </w:rPr>
      </w:pPr>
      <w:r w:rsidRPr="00E336F0">
        <w:rPr>
          <w:bCs/>
          <w:lang w:val="ru-RU"/>
        </w:rPr>
        <w:t xml:space="preserve">Покупець зобов'язаний: </w:t>
      </w:r>
    </w:p>
    <w:p w:rsidR="00F13DE8" w:rsidRPr="00E336F0" w:rsidRDefault="00F13DE8" w:rsidP="00F13DE8">
      <w:pPr>
        <w:numPr>
          <w:ilvl w:val="0"/>
          <w:numId w:val="10"/>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F13DE8" w:rsidRPr="00E336F0" w:rsidRDefault="00F13DE8" w:rsidP="00F13DE8">
      <w:pPr>
        <w:numPr>
          <w:ilvl w:val="0"/>
          <w:numId w:val="10"/>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F13DE8" w:rsidRPr="00E336F0" w:rsidRDefault="00F13DE8" w:rsidP="00F13DE8">
      <w:pPr>
        <w:numPr>
          <w:ilvl w:val="1"/>
          <w:numId w:val="9"/>
        </w:numPr>
        <w:tabs>
          <w:tab w:val="left" w:pos="284"/>
          <w:tab w:val="left" w:pos="5760"/>
        </w:tabs>
        <w:jc w:val="both"/>
        <w:rPr>
          <w:bCs/>
          <w:lang w:val="ru-RU"/>
        </w:rPr>
      </w:pPr>
      <w:r w:rsidRPr="00E336F0">
        <w:rPr>
          <w:bCs/>
          <w:lang w:val="ru-RU"/>
        </w:rPr>
        <w:t xml:space="preserve"> Покупець має право:</w:t>
      </w:r>
    </w:p>
    <w:p w:rsidR="00F13DE8" w:rsidRPr="00E336F0" w:rsidRDefault="00F13DE8" w:rsidP="00F13DE8">
      <w:pPr>
        <w:numPr>
          <w:ilvl w:val="0"/>
          <w:numId w:val="10"/>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F13DE8" w:rsidRPr="00E336F0" w:rsidRDefault="00F13DE8" w:rsidP="00F13DE8">
      <w:pPr>
        <w:numPr>
          <w:ilvl w:val="0"/>
          <w:numId w:val="10"/>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F13DE8" w:rsidRPr="00E336F0" w:rsidRDefault="00F13DE8" w:rsidP="00F13DE8">
      <w:pPr>
        <w:numPr>
          <w:ilvl w:val="0"/>
          <w:numId w:val="10"/>
        </w:numPr>
        <w:tabs>
          <w:tab w:val="left" w:pos="0"/>
          <w:tab w:val="left" w:pos="284"/>
          <w:tab w:val="left" w:pos="5760"/>
        </w:tabs>
        <w:ind w:left="0" w:firstLine="284"/>
        <w:jc w:val="both"/>
        <w:rPr>
          <w:lang w:val="ru-RU"/>
        </w:rPr>
      </w:pPr>
      <w:r w:rsidRPr="00E336F0">
        <w:rPr>
          <w:lang w:val="ru-RU"/>
        </w:rPr>
        <w:t xml:space="preserve">контролювати поставку </w:t>
      </w:r>
      <w:proofErr w:type="gramStart"/>
      <w:r w:rsidRPr="00E336F0">
        <w:rPr>
          <w:lang w:val="ru-RU"/>
        </w:rPr>
        <w:t>товарів  у</w:t>
      </w:r>
      <w:proofErr w:type="gramEnd"/>
      <w:r w:rsidRPr="00E336F0">
        <w:rPr>
          <w:lang w:val="ru-RU"/>
        </w:rPr>
        <w:t xml:space="preserve"> строки, встановлені цим Договором;                                                                                                                                                                                    </w:t>
      </w:r>
    </w:p>
    <w:p w:rsidR="00F13DE8" w:rsidRDefault="00F13DE8" w:rsidP="00F13DE8">
      <w:pPr>
        <w:numPr>
          <w:ilvl w:val="0"/>
          <w:numId w:val="10"/>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F13DE8" w:rsidRPr="00F317B0" w:rsidRDefault="00F13DE8" w:rsidP="00F13DE8">
      <w:pPr>
        <w:numPr>
          <w:ilvl w:val="0"/>
          <w:numId w:val="10"/>
        </w:numPr>
        <w:tabs>
          <w:tab w:val="left" w:pos="0"/>
          <w:tab w:val="left" w:pos="284"/>
          <w:tab w:val="left" w:pos="5760"/>
        </w:tabs>
        <w:ind w:left="0" w:firstLine="284"/>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F13DE8" w:rsidRPr="00E336F0" w:rsidRDefault="00F13DE8" w:rsidP="00F13DE8">
      <w:pPr>
        <w:numPr>
          <w:ilvl w:val="1"/>
          <w:numId w:val="9"/>
        </w:numPr>
        <w:tabs>
          <w:tab w:val="left" w:pos="284"/>
          <w:tab w:val="left" w:pos="5760"/>
        </w:tabs>
        <w:jc w:val="both"/>
        <w:rPr>
          <w:bCs/>
          <w:lang w:val="ru-RU"/>
        </w:rPr>
      </w:pPr>
      <w:r w:rsidRPr="00E336F0">
        <w:rPr>
          <w:bCs/>
          <w:lang w:val="ru-RU"/>
        </w:rPr>
        <w:t xml:space="preserve">Постачальник зобов'язаний: </w:t>
      </w:r>
    </w:p>
    <w:p w:rsidR="00F13DE8" w:rsidRPr="00E336F0" w:rsidRDefault="00F13DE8" w:rsidP="00F13DE8">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F13DE8" w:rsidRPr="00E336F0" w:rsidRDefault="00F13DE8" w:rsidP="00F13DE8">
      <w:pPr>
        <w:numPr>
          <w:ilvl w:val="0"/>
          <w:numId w:val="10"/>
        </w:numPr>
        <w:tabs>
          <w:tab w:val="left" w:pos="0"/>
          <w:tab w:val="left" w:pos="284"/>
          <w:tab w:val="left" w:pos="5760"/>
        </w:tabs>
        <w:ind w:left="0" w:firstLine="284"/>
        <w:jc w:val="both"/>
        <w:rPr>
          <w:lang w:val="ru-RU"/>
        </w:rPr>
      </w:pPr>
      <w:r w:rsidRPr="00E336F0">
        <w:t>виконувати гарантійні зобов’язання згідно п.6.4.</w:t>
      </w:r>
    </w:p>
    <w:p w:rsidR="00F13DE8" w:rsidRPr="00E336F0" w:rsidRDefault="00F13DE8" w:rsidP="00F13DE8">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F13DE8" w:rsidRPr="00E336F0" w:rsidRDefault="00F13DE8" w:rsidP="00F13DE8">
      <w:pPr>
        <w:numPr>
          <w:ilvl w:val="1"/>
          <w:numId w:val="9"/>
        </w:numPr>
        <w:tabs>
          <w:tab w:val="left" w:pos="284"/>
          <w:tab w:val="left" w:pos="5760"/>
        </w:tabs>
        <w:jc w:val="both"/>
        <w:rPr>
          <w:bCs/>
          <w:lang w:val="ru-RU"/>
        </w:rPr>
      </w:pPr>
      <w:r w:rsidRPr="00E336F0">
        <w:rPr>
          <w:bCs/>
          <w:lang w:val="ru-RU"/>
        </w:rPr>
        <w:t xml:space="preserve">Постачальник має право: </w:t>
      </w:r>
    </w:p>
    <w:p w:rsidR="00F13DE8" w:rsidRPr="00E336F0" w:rsidRDefault="00F13DE8" w:rsidP="00F13DE8">
      <w:pPr>
        <w:numPr>
          <w:ilvl w:val="0"/>
          <w:numId w:val="10"/>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F13DE8" w:rsidRPr="00E336F0" w:rsidRDefault="00F13DE8" w:rsidP="00F13DE8">
      <w:pPr>
        <w:numPr>
          <w:ilvl w:val="0"/>
          <w:numId w:val="10"/>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F13DE8" w:rsidRPr="00E336F0" w:rsidRDefault="00F13DE8" w:rsidP="00F13DE8">
      <w:pPr>
        <w:numPr>
          <w:ilvl w:val="0"/>
          <w:numId w:val="10"/>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F13DE8" w:rsidRPr="00E336F0" w:rsidRDefault="00F13DE8" w:rsidP="00F13DE8">
      <w:pPr>
        <w:tabs>
          <w:tab w:val="left" w:pos="0"/>
          <w:tab w:val="left" w:pos="5760"/>
        </w:tabs>
        <w:jc w:val="both"/>
        <w:rPr>
          <w:b/>
          <w:color w:val="C0C0C0"/>
          <w:lang w:val="ru-RU"/>
        </w:rPr>
      </w:pPr>
      <w:r w:rsidRPr="00E336F0">
        <w:rPr>
          <w:b/>
          <w:color w:val="C0C0C0"/>
          <w:lang w:val="ru-RU"/>
        </w:rPr>
        <w:t xml:space="preserve">                                              </w:t>
      </w:r>
    </w:p>
    <w:p w:rsidR="00F13DE8" w:rsidRPr="00E336F0" w:rsidRDefault="00F13DE8" w:rsidP="00F13DE8">
      <w:pPr>
        <w:numPr>
          <w:ilvl w:val="0"/>
          <w:numId w:val="9"/>
        </w:numPr>
        <w:jc w:val="center"/>
        <w:rPr>
          <w:b/>
        </w:rPr>
      </w:pPr>
      <w:r w:rsidRPr="00E336F0">
        <w:rPr>
          <w:b/>
        </w:rPr>
        <w:t>ВІДПОВІДАЛЬНІСТЬ СТОРІН</w:t>
      </w:r>
    </w:p>
    <w:p w:rsidR="00F13DE8" w:rsidRPr="00E336F0" w:rsidRDefault="00F13DE8" w:rsidP="00F13DE8">
      <w:pPr>
        <w:numPr>
          <w:ilvl w:val="1"/>
          <w:numId w:val="9"/>
        </w:numPr>
        <w:tabs>
          <w:tab w:val="left" w:pos="5760"/>
        </w:tabs>
        <w:jc w:val="both"/>
        <w:rPr>
          <w:bCs/>
          <w:lang w:val="ru-RU"/>
        </w:rPr>
      </w:pPr>
      <w:r w:rsidRPr="00E336F0">
        <w:rPr>
          <w:bCs/>
          <w:lang w:val="ru-RU"/>
        </w:rPr>
        <w:t xml:space="preserve">Сторони несуть відповідальність за шкоду, спричинену невиконанням, неналежним </w:t>
      </w:r>
      <w:proofErr w:type="gramStart"/>
      <w:r w:rsidRPr="00E336F0">
        <w:rPr>
          <w:bCs/>
          <w:lang w:val="ru-RU"/>
        </w:rPr>
        <w:t>виконанням  умов</w:t>
      </w:r>
      <w:proofErr w:type="gramEnd"/>
      <w:r w:rsidRPr="00E336F0">
        <w:rPr>
          <w:bCs/>
          <w:lang w:val="ru-RU"/>
        </w:rPr>
        <w:t xml:space="preserve"> даного Договору у повному обсязі.</w:t>
      </w:r>
    </w:p>
    <w:p w:rsidR="00F13DE8" w:rsidRPr="00E336F0" w:rsidRDefault="00F13DE8" w:rsidP="00F13DE8">
      <w:pPr>
        <w:numPr>
          <w:ilvl w:val="1"/>
          <w:numId w:val="9"/>
        </w:numPr>
        <w:tabs>
          <w:tab w:val="left" w:pos="5760"/>
        </w:tabs>
        <w:jc w:val="both"/>
        <w:rPr>
          <w:bCs/>
          <w:lang w:val="ru-RU"/>
        </w:rPr>
      </w:pPr>
      <w:r w:rsidRPr="00E336F0">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F13DE8" w:rsidRPr="00E336F0" w:rsidRDefault="00F13DE8" w:rsidP="00F13DE8">
      <w:pPr>
        <w:numPr>
          <w:ilvl w:val="1"/>
          <w:numId w:val="9"/>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F13DE8" w:rsidRPr="00E336F0" w:rsidRDefault="00F13DE8" w:rsidP="00F13DE8">
      <w:pPr>
        <w:numPr>
          <w:ilvl w:val="1"/>
          <w:numId w:val="9"/>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F13DE8" w:rsidRPr="00E336F0" w:rsidRDefault="00F13DE8" w:rsidP="00F13DE8">
      <w:pPr>
        <w:numPr>
          <w:ilvl w:val="1"/>
          <w:numId w:val="9"/>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F13DE8" w:rsidRPr="00E336F0" w:rsidRDefault="00F13DE8" w:rsidP="00F13DE8">
      <w:pPr>
        <w:numPr>
          <w:ilvl w:val="1"/>
          <w:numId w:val="9"/>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F13DE8" w:rsidRPr="00E336F0" w:rsidRDefault="00F13DE8" w:rsidP="00F13DE8">
      <w:pPr>
        <w:numPr>
          <w:ilvl w:val="1"/>
          <w:numId w:val="9"/>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F13DE8" w:rsidRPr="00E336F0" w:rsidRDefault="00F13DE8" w:rsidP="00F13DE8">
      <w:pPr>
        <w:numPr>
          <w:ilvl w:val="1"/>
          <w:numId w:val="9"/>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F13DE8" w:rsidRPr="00E336F0" w:rsidRDefault="00F13DE8" w:rsidP="00F13DE8">
      <w:pPr>
        <w:numPr>
          <w:ilvl w:val="1"/>
          <w:numId w:val="9"/>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F13DE8" w:rsidRPr="00E336F0" w:rsidRDefault="00F13DE8" w:rsidP="00F13DE8">
      <w:pPr>
        <w:numPr>
          <w:ilvl w:val="1"/>
          <w:numId w:val="9"/>
        </w:numPr>
        <w:tabs>
          <w:tab w:val="left" w:pos="5760"/>
        </w:tabs>
        <w:jc w:val="both"/>
        <w:rPr>
          <w:bCs/>
          <w:lang w:val="ru-RU"/>
        </w:rPr>
      </w:pPr>
      <w:r w:rsidRPr="00E336F0">
        <w:rPr>
          <w:bCs/>
          <w:lang w:val="ru-RU"/>
        </w:rPr>
        <w:lastRenderedPageBreak/>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F13DE8" w:rsidRPr="00E336F0" w:rsidRDefault="00F13DE8" w:rsidP="00F13DE8">
      <w:pPr>
        <w:numPr>
          <w:ilvl w:val="1"/>
          <w:numId w:val="11"/>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F13DE8" w:rsidRPr="00E336F0" w:rsidRDefault="00F13DE8" w:rsidP="00F13DE8">
      <w:pPr>
        <w:numPr>
          <w:ilvl w:val="1"/>
          <w:numId w:val="11"/>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F13DE8" w:rsidRPr="00E336F0" w:rsidRDefault="00F13DE8" w:rsidP="00F13DE8">
      <w:pPr>
        <w:numPr>
          <w:ilvl w:val="1"/>
          <w:numId w:val="11"/>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F13DE8" w:rsidRPr="00E336F0" w:rsidRDefault="00F13DE8" w:rsidP="00F13DE8">
      <w:pPr>
        <w:numPr>
          <w:ilvl w:val="1"/>
          <w:numId w:val="11"/>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F13DE8" w:rsidRPr="00E336F0" w:rsidRDefault="00F13DE8" w:rsidP="00F13DE8">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F13DE8" w:rsidRPr="00E336F0" w:rsidRDefault="00F13DE8" w:rsidP="00F13DE8">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F13DE8" w:rsidRPr="00E336F0" w:rsidRDefault="00F13DE8" w:rsidP="00F13DE8">
      <w:pPr>
        <w:numPr>
          <w:ilvl w:val="1"/>
          <w:numId w:val="11"/>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F13DE8" w:rsidRPr="00E336F0" w:rsidRDefault="00F13DE8" w:rsidP="00F13DE8">
      <w:pPr>
        <w:numPr>
          <w:ilvl w:val="1"/>
          <w:numId w:val="11"/>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F13DE8" w:rsidRPr="00E336F0" w:rsidRDefault="00F13DE8" w:rsidP="00F13DE8">
      <w:pPr>
        <w:numPr>
          <w:ilvl w:val="1"/>
          <w:numId w:val="11"/>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F13DE8" w:rsidRPr="00E336F0" w:rsidRDefault="00F13DE8" w:rsidP="00F13DE8">
      <w:pPr>
        <w:numPr>
          <w:ilvl w:val="1"/>
          <w:numId w:val="11"/>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F13DE8" w:rsidRPr="00E336F0" w:rsidRDefault="00F13DE8" w:rsidP="00F13DE8">
      <w:pPr>
        <w:numPr>
          <w:ilvl w:val="1"/>
          <w:numId w:val="9"/>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F13DE8" w:rsidRPr="00E336F0" w:rsidRDefault="00F13DE8" w:rsidP="00F13DE8">
      <w:pPr>
        <w:tabs>
          <w:tab w:val="left" w:pos="5760"/>
        </w:tabs>
        <w:jc w:val="both"/>
        <w:rPr>
          <w:bCs/>
          <w:lang w:val="ru-RU"/>
        </w:rPr>
      </w:pPr>
    </w:p>
    <w:p w:rsidR="00F13DE8" w:rsidRPr="00E336F0" w:rsidRDefault="00F13DE8" w:rsidP="00F13DE8">
      <w:pPr>
        <w:numPr>
          <w:ilvl w:val="0"/>
          <w:numId w:val="9"/>
        </w:numPr>
        <w:jc w:val="center"/>
        <w:rPr>
          <w:b/>
        </w:rPr>
      </w:pPr>
      <w:r w:rsidRPr="00E336F0">
        <w:rPr>
          <w:b/>
        </w:rPr>
        <w:t>ОБСТАВИНИ НЕПЕРЕБОРНОЇ СИЛИ</w:t>
      </w:r>
    </w:p>
    <w:p w:rsidR="00F13DE8" w:rsidRPr="00E336F0" w:rsidRDefault="00F13DE8" w:rsidP="00F13DE8">
      <w:pPr>
        <w:numPr>
          <w:ilvl w:val="1"/>
          <w:numId w:val="9"/>
        </w:numPr>
        <w:tabs>
          <w:tab w:val="left" w:pos="5760"/>
        </w:tabs>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F13DE8" w:rsidRPr="00E336F0" w:rsidRDefault="00F13DE8" w:rsidP="00F13DE8">
      <w:pPr>
        <w:numPr>
          <w:ilvl w:val="1"/>
          <w:numId w:val="9"/>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F13DE8" w:rsidRPr="00E336F0" w:rsidRDefault="00F13DE8" w:rsidP="00F13DE8">
      <w:pPr>
        <w:numPr>
          <w:ilvl w:val="1"/>
          <w:numId w:val="9"/>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F13DE8" w:rsidRPr="00E336F0" w:rsidRDefault="00F13DE8" w:rsidP="00F13DE8">
      <w:pPr>
        <w:numPr>
          <w:ilvl w:val="1"/>
          <w:numId w:val="9"/>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F13DE8" w:rsidRPr="00E336F0" w:rsidRDefault="00F13DE8" w:rsidP="00F13DE8">
      <w:pPr>
        <w:tabs>
          <w:tab w:val="left" w:pos="5760"/>
        </w:tabs>
        <w:jc w:val="both"/>
        <w:rPr>
          <w:bCs/>
          <w:lang w:val="ru-RU"/>
        </w:rPr>
      </w:pPr>
    </w:p>
    <w:p w:rsidR="00F13DE8" w:rsidRPr="00E336F0" w:rsidRDefault="00F13DE8" w:rsidP="00F13DE8">
      <w:pPr>
        <w:numPr>
          <w:ilvl w:val="0"/>
          <w:numId w:val="9"/>
        </w:numPr>
        <w:jc w:val="center"/>
        <w:rPr>
          <w:b/>
        </w:rPr>
      </w:pPr>
      <w:r w:rsidRPr="00E336F0">
        <w:rPr>
          <w:b/>
        </w:rPr>
        <w:t>ПОРЯДОК ВНЕСЕННЯ ЗМІН ДО ДОГОВОРУ</w:t>
      </w:r>
    </w:p>
    <w:p w:rsidR="00F13DE8" w:rsidRPr="00E336F0" w:rsidRDefault="00F13DE8" w:rsidP="00F13DE8">
      <w:pPr>
        <w:numPr>
          <w:ilvl w:val="1"/>
          <w:numId w:val="9"/>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F13DE8" w:rsidRPr="00E336F0" w:rsidRDefault="00F13DE8" w:rsidP="00F13DE8">
      <w:pPr>
        <w:numPr>
          <w:ilvl w:val="1"/>
          <w:numId w:val="9"/>
        </w:numPr>
        <w:tabs>
          <w:tab w:val="left" w:pos="5760"/>
        </w:tabs>
        <w:jc w:val="both"/>
        <w:rPr>
          <w:bCs/>
          <w:lang w:val="ru-RU"/>
        </w:rPr>
      </w:pPr>
      <w:r w:rsidRPr="00E336F0">
        <w:rPr>
          <w:bCs/>
          <w:lang w:val="ru-RU"/>
        </w:rPr>
        <w:t xml:space="preserve">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w:t>
      </w:r>
      <w:r w:rsidRPr="00E336F0">
        <w:rPr>
          <w:bCs/>
          <w:lang w:val="ru-RU"/>
        </w:rPr>
        <w:lastRenderedPageBreak/>
        <w:t xml:space="preserve">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w:t>
      </w:r>
      <w:proofErr w:type="gramStart"/>
      <w:r w:rsidRPr="00E336F0">
        <w:rPr>
          <w:bCs/>
          <w:lang w:val="ru-RU"/>
        </w:rPr>
        <w:t>протягом  20</w:t>
      </w:r>
      <w:proofErr w:type="gramEnd"/>
      <w:r w:rsidRPr="00E336F0">
        <w:rPr>
          <w:bCs/>
          <w:lang w:val="ru-RU"/>
        </w:rPr>
        <w:t xml:space="preserve"> (двадцяти) днів після одержання пропозиції повідомляє другу Сторону про результати її розгляду.</w:t>
      </w:r>
    </w:p>
    <w:p w:rsidR="00F13DE8" w:rsidRPr="00E336F0" w:rsidRDefault="00F13DE8" w:rsidP="00F13DE8">
      <w:pPr>
        <w:numPr>
          <w:ilvl w:val="1"/>
          <w:numId w:val="9"/>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F13DE8" w:rsidRPr="00E336F0" w:rsidRDefault="00F13DE8" w:rsidP="00F13DE8">
      <w:pPr>
        <w:numPr>
          <w:ilvl w:val="1"/>
          <w:numId w:val="9"/>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F13DE8" w:rsidRPr="00E336F0" w:rsidRDefault="00F13DE8" w:rsidP="00F13DE8">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F13DE8" w:rsidRPr="00E336F0" w:rsidRDefault="00F13DE8" w:rsidP="00F13DE8">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F13DE8" w:rsidRPr="00E336F0" w:rsidRDefault="00F13DE8" w:rsidP="00F13DE8">
      <w:pPr>
        <w:jc w:val="both"/>
        <w:rPr>
          <w:bCs/>
          <w:lang w:val="ru-RU"/>
        </w:rPr>
      </w:pPr>
      <w:r w:rsidRPr="00E336F0">
        <w:rPr>
          <w:bCs/>
          <w:lang w:val="ru-RU"/>
        </w:rPr>
        <w:t xml:space="preserve">2) погодження зміни ціни за одиницю товару в договорі про закупівлю у разі коливання ціни такого товару </w:t>
      </w:r>
      <w:proofErr w:type="gramStart"/>
      <w:r w:rsidRPr="00E336F0">
        <w:rPr>
          <w:bCs/>
          <w:lang w:val="ru-RU"/>
        </w:rPr>
        <w:t>на ринку</w:t>
      </w:r>
      <w:proofErr w:type="gramEnd"/>
      <w:r w:rsidRPr="00E336F0">
        <w:rPr>
          <w:bCs/>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E336F0">
        <w:rPr>
          <w:bCs/>
          <w:lang w:val="ru-RU"/>
        </w:rPr>
        <w:t>на ринку</w:t>
      </w:r>
      <w:proofErr w:type="gramEnd"/>
      <w:r w:rsidRPr="00E336F0">
        <w:rPr>
          <w:bCs/>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F13DE8" w:rsidRPr="00E336F0" w:rsidRDefault="00F13DE8" w:rsidP="00F13DE8">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F13DE8" w:rsidRPr="00E336F0" w:rsidRDefault="00F13DE8" w:rsidP="00F13DE8">
      <w:pPr>
        <w:jc w:val="both"/>
        <w:rPr>
          <w:bCs/>
          <w:lang w:val="ru-RU"/>
        </w:rPr>
      </w:pPr>
      <w:r w:rsidRPr="00E336F0">
        <w:rPr>
          <w:bCs/>
          <w:lang w:val="ru-RU"/>
        </w:rPr>
        <w:t xml:space="preserve">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w:t>
      </w:r>
      <w:proofErr w:type="gramStart"/>
      <w:r w:rsidRPr="00E336F0">
        <w:rPr>
          <w:bCs/>
          <w:lang w:val="ru-RU"/>
        </w:rPr>
        <w:t>на ринку</w:t>
      </w:r>
      <w:proofErr w:type="gramEnd"/>
      <w:r w:rsidRPr="00E336F0">
        <w:rPr>
          <w:bCs/>
          <w:lang w:val="ru-RU"/>
        </w:rPr>
        <w:t xml:space="preserve">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w:t>
      </w:r>
      <w:proofErr w:type="gramStart"/>
      <w:r w:rsidRPr="00E336F0">
        <w:rPr>
          <w:bCs/>
          <w:lang w:val="ru-RU"/>
        </w:rPr>
        <w:t>на ринку</w:t>
      </w:r>
      <w:proofErr w:type="gramEnd"/>
      <w:r w:rsidRPr="00E336F0">
        <w:rPr>
          <w:bCs/>
          <w:lang w:val="ru-RU"/>
        </w:rPr>
        <w:t xml:space="preserve"> продукції, що є предметом поставки за цим Договором.</w:t>
      </w:r>
    </w:p>
    <w:p w:rsidR="00F13DE8" w:rsidRPr="00E336F0" w:rsidRDefault="00F13DE8" w:rsidP="00F13DE8">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F13DE8" w:rsidRPr="00E336F0" w:rsidRDefault="00F13DE8" w:rsidP="00F13DE8">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F13DE8" w:rsidRPr="00E336F0" w:rsidRDefault="00F13DE8" w:rsidP="00F13DE8">
      <w:pPr>
        <w:jc w:val="both"/>
        <w:rPr>
          <w:bCs/>
          <w:lang w:val="ru-RU"/>
        </w:rPr>
      </w:pPr>
      <w:r w:rsidRPr="00E336F0">
        <w:rPr>
          <w:bCs/>
          <w:lang w:val="ru-RU"/>
        </w:rPr>
        <w:t>4) продовження строку дії договору про закупівлю та</w:t>
      </w:r>
      <w:r>
        <w:rPr>
          <w:bCs/>
          <w:lang w:val="ru-RU"/>
        </w:rPr>
        <w:t>/або</w:t>
      </w:r>
      <w:r w:rsidRPr="00E336F0">
        <w:rPr>
          <w:bCs/>
          <w:lang w:val="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E336F0">
        <w:rPr>
          <w:bCs/>
          <w:lang w:val="ru-RU"/>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13DE8" w:rsidRPr="00E336F0" w:rsidRDefault="00F13DE8" w:rsidP="00F13DE8">
      <w:pPr>
        <w:jc w:val="both"/>
        <w:rPr>
          <w:bCs/>
          <w:lang w:val="ru-RU"/>
        </w:rPr>
      </w:pPr>
      <w:r w:rsidRPr="00E336F0">
        <w:rPr>
          <w:bCs/>
          <w:lang w:val="ru-RU"/>
        </w:rPr>
        <w:t xml:space="preserve">Підставою </w:t>
      </w:r>
      <w:proofErr w:type="gramStart"/>
      <w:r w:rsidRPr="00E336F0">
        <w:rPr>
          <w:bCs/>
          <w:lang w:val="ru-RU"/>
        </w:rPr>
        <w:t>для перегляду</w:t>
      </w:r>
      <w:proofErr w:type="gramEnd"/>
      <w:r w:rsidRPr="00E336F0">
        <w:rPr>
          <w:bCs/>
          <w:lang w:val="ru-RU"/>
        </w:rPr>
        <w:t xml:space="preserve">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w:t>
      </w:r>
      <w:proofErr w:type="gramStart"/>
      <w:r w:rsidRPr="00E336F0">
        <w:rPr>
          <w:bCs/>
          <w:lang w:val="ru-RU"/>
        </w:rPr>
        <w:t>у момент</w:t>
      </w:r>
      <w:proofErr w:type="gramEnd"/>
      <w:r w:rsidRPr="00E336F0">
        <w:rPr>
          <w:bCs/>
          <w:lang w:val="ru-RU"/>
        </w:rPr>
        <w:t xml:space="preserve">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F13DE8" w:rsidRPr="00E336F0" w:rsidRDefault="00F13DE8" w:rsidP="00F13DE8">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F13DE8" w:rsidRPr="00E336F0" w:rsidRDefault="00F13DE8" w:rsidP="00F13DE8">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13DE8" w:rsidRPr="00E336F0" w:rsidRDefault="00F13DE8" w:rsidP="00F13DE8">
      <w:pPr>
        <w:jc w:val="both"/>
        <w:rPr>
          <w:bCs/>
          <w:lang w:val="ru-RU"/>
        </w:rPr>
      </w:pPr>
      <w:r w:rsidRPr="00E336F0">
        <w:rPr>
          <w:bCs/>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E336F0">
        <w:rPr>
          <w:bCs/>
          <w:lang w:val="ru-RU"/>
        </w:rPr>
        <w:t>на ринку</w:t>
      </w:r>
      <w:proofErr w:type="gramEnd"/>
      <w:r w:rsidRPr="00E336F0">
        <w:rPr>
          <w:bCs/>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F13DE8" w:rsidRPr="00E336F0" w:rsidRDefault="00F13DE8" w:rsidP="00F13DE8">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F13DE8" w:rsidRPr="00E336F0" w:rsidRDefault="00F13DE8" w:rsidP="00F13DE8">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F13DE8" w:rsidRPr="00E336F0" w:rsidRDefault="00F13DE8" w:rsidP="00F13DE8">
      <w:pPr>
        <w:numPr>
          <w:ilvl w:val="1"/>
          <w:numId w:val="9"/>
        </w:numPr>
        <w:tabs>
          <w:tab w:val="left" w:pos="5760"/>
        </w:tabs>
        <w:jc w:val="both"/>
        <w:rPr>
          <w:bCs/>
          <w:lang w:val="ru-RU"/>
        </w:rPr>
      </w:pPr>
      <w:proofErr w:type="gramStart"/>
      <w:r w:rsidRPr="00E336F0">
        <w:rPr>
          <w:bCs/>
          <w:lang w:val="ru-RU"/>
        </w:rPr>
        <w:t>До моменту</w:t>
      </w:r>
      <w:proofErr w:type="gramEnd"/>
      <w:r w:rsidRPr="00E336F0">
        <w:rPr>
          <w:bCs/>
          <w:lang w:val="ru-RU"/>
        </w:rPr>
        <w:t xml:space="preserve">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F13DE8" w:rsidRPr="00E336F0" w:rsidRDefault="00F13DE8" w:rsidP="00F13DE8">
      <w:pPr>
        <w:numPr>
          <w:ilvl w:val="1"/>
          <w:numId w:val="9"/>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F13DE8" w:rsidRPr="00E336F0" w:rsidRDefault="00F13DE8" w:rsidP="00F13DE8">
      <w:pPr>
        <w:tabs>
          <w:tab w:val="left" w:pos="5760"/>
        </w:tabs>
        <w:jc w:val="both"/>
        <w:rPr>
          <w:bCs/>
          <w:lang w:val="ru-RU"/>
        </w:rPr>
      </w:pPr>
    </w:p>
    <w:p w:rsidR="00F13DE8" w:rsidRPr="00E336F0" w:rsidRDefault="00F13DE8" w:rsidP="00F13DE8">
      <w:pPr>
        <w:numPr>
          <w:ilvl w:val="0"/>
          <w:numId w:val="9"/>
        </w:numPr>
        <w:jc w:val="center"/>
        <w:rPr>
          <w:b/>
        </w:rPr>
      </w:pPr>
      <w:r w:rsidRPr="00E336F0">
        <w:rPr>
          <w:b/>
        </w:rPr>
        <w:t>ВИРІШЕННЯ СПОРІВ</w:t>
      </w:r>
    </w:p>
    <w:p w:rsidR="00F13DE8" w:rsidRPr="00E336F0" w:rsidRDefault="00F13DE8" w:rsidP="00F13DE8">
      <w:pPr>
        <w:numPr>
          <w:ilvl w:val="1"/>
          <w:numId w:val="9"/>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F13DE8" w:rsidRPr="00E336F0" w:rsidRDefault="00F13DE8" w:rsidP="00F13DE8">
      <w:pPr>
        <w:numPr>
          <w:ilvl w:val="1"/>
          <w:numId w:val="9"/>
        </w:numPr>
        <w:tabs>
          <w:tab w:val="left" w:pos="5760"/>
        </w:tabs>
        <w:jc w:val="both"/>
        <w:rPr>
          <w:bCs/>
          <w:lang w:val="ru-RU"/>
        </w:rPr>
      </w:pPr>
      <w:r w:rsidRPr="00E336F0">
        <w:rPr>
          <w:bCs/>
          <w:lang w:val="ru-RU"/>
        </w:rPr>
        <w:t xml:space="preserve">У разі недосягнення Сторонами згоди спори (розбіжності) вирішуються </w:t>
      </w:r>
      <w:proofErr w:type="gramStart"/>
      <w:r w:rsidRPr="00E336F0">
        <w:rPr>
          <w:bCs/>
          <w:lang w:val="ru-RU"/>
        </w:rPr>
        <w:t>у судовому порядку</w:t>
      </w:r>
      <w:proofErr w:type="gramEnd"/>
      <w:r w:rsidRPr="00E336F0">
        <w:rPr>
          <w:bCs/>
          <w:lang w:val="ru-RU"/>
        </w:rPr>
        <w:t>.</w:t>
      </w:r>
    </w:p>
    <w:p w:rsidR="00F13DE8" w:rsidRPr="00E336F0" w:rsidRDefault="00F13DE8" w:rsidP="00F13DE8">
      <w:pPr>
        <w:tabs>
          <w:tab w:val="left" w:pos="5760"/>
        </w:tabs>
        <w:jc w:val="both"/>
        <w:rPr>
          <w:b/>
        </w:rPr>
      </w:pPr>
    </w:p>
    <w:p w:rsidR="00F13DE8" w:rsidRPr="00E336F0" w:rsidRDefault="00F13DE8" w:rsidP="00F13DE8">
      <w:pPr>
        <w:numPr>
          <w:ilvl w:val="0"/>
          <w:numId w:val="9"/>
        </w:numPr>
        <w:jc w:val="center"/>
        <w:rPr>
          <w:b/>
        </w:rPr>
      </w:pPr>
      <w:r w:rsidRPr="00E336F0">
        <w:rPr>
          <w:b/>
        </w:rPr>
        <w:t>СТРОК ДІЇ ДОГОВОРУ</w:t>
      </w:r>
    </w:p>
    <w:p w:rsidR="00F13DE8" w:rsidRDefault="00F13DE8" w:rsidP="00F13DE8">
      <w:pPr>
        <w:numPr>
          <w:ilvl w:val="1"/>
          <w:numId w:val="9"/>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w:t>
      </w:r>
      <w:proofErr w:type="gramStart"/>
      <w:r w:rsidRPr="00E336F0">
        <w:rPr>
          <w:bCs/>
          <w:lang w:val="ru-RU"/>
        </w:rPr>
        <w:t xml:space="preserve">та  </w:t>
      </w:r>
      <w:r w:rsidRPr="007C175E">
        <w:rPr>
          <w:bCs/>
          <w:lang w:val="ru-RU"/>
        </w:rPr>
        <w:t>діє</w:t>
      </w:r>
      <w:proofErr w:type="gramEnd"/>
      <w:r w:rsidRPr="007C175E">
        <w:rPr>
          <w:bCs/>
          <w:lang w:val="ru-RU"/>
        </w:rPr>
        <w:t xml:space="preserve"> до</w:t>
      </w:r>
    </w:p>
    <w:p w:rsidR="00F13DE8" w:rsidRPr="00E336F0" w:rsidRDefault="00F13DE8" w:rsidP="00F13DE8">
      <w:pPr>
        <w:tabs>
          <w:tab w:val="left" w:pos="5760"/>
        </w:tabs>
        <w:ind w:left="284"/>
        <w:jc w:val="both"/>
        <w:rPr>
          <w:bCs/>
          <w:lang w:val="ru-RU"/>
        </w:rPr>
      </w:pPr>
      <w:r w:rsidRPr="00E336F0">
        <w:rPr>
          <w:b/>
          <w:bCs/>
          <w:lang w:val="ru-RU"/>
        </w:rPr>
        <w:t xml:space="preserve"> 31</w:t>
      </w:r>
      <w:r>
        <w:rPr>
          <w:b/>
          <w:bCs/>
          <w:lang w:val="ru-RU"/>
        </w:rPr>
        <w:t xml:space="preserve"> грудня </w:t>
      </w:r>
      <w:proofErr w:type="gramStart"/>
      <w:r w:rsidRPr="00E336F0">
        <w:rPr>
          <w:b/>
          <w:bCs/>
          <w:lang w:val="ru-RU"/>
        </w:rPr>
        <w:t>202</w:t>
      </w:r>
      <w:r>
        <w:rPr>
          <w:b/>
          <w:bCs/>
          <w:lang w:val="ru-RU"/>
        </w:rPr>
        <w:t>4</w:t>
      </w:r>
      <w:r w:rsidRPr="00E336F0">
        <w:rPr>
          <w:b/>
          <w:bCs/>
          <w:lang w:val="ru-RU"/>
        </w:rPr>
        <w:t xml:space="preserve">  року</w:t>
      </w:r>
      <w:proofErr w:type="gramEnd"/>
      <w:r w:rsidRPr="00E336F0">
        <w:rPr>
          <w:bCs/>
          <w:lang w:val="ru-RU"/>
        </w:rPr>
        <w:t xml:space="preserve">, але в будь-якому випадку до повного виконання сторонами своїх зобов’язань за цим договором. </w:t>
      </w:r>
    </w:p>
    <w:p w:rsidR="00F13DE8" w:rsidRPr="00E336F0" w:rsidRDefault="00F13DE8" w:rsidP="00F13DE8">
      <w:pPr>
        <w:numPr>
          <w:ilvl w:val="1"/>
          <w:numId w:val="9"/>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F13DE8" w:rsidRPr="00E336F0" w:rsidRDefault="00F13DE8" w:rsidP="00F13DE8">
      <w:pPr>
        <w:tabs>
          <w:tab w:val="left" w:pos="5760"/>
        </w:tabs>
        <w:jc w:val="both"/>
        <w:rPr>
          <w:bCs/>
          <w:lang w:val="ru-RU"/>
        </w:rPr>
      </w:pPr>
    </w:p>
    <w:p w:rsidR="00F13DE8" w:rsidRPr="00E336F0" w:rsidRDefault="00F13DE8" w:rsidP="00F13DE8">
      <w:pPr>
        <w:numPr>
          <w:ilvl w:val="0"/>
          <w:numId w:val="9"/>
        </w:numPr>
        <w:jc w:val="center"/>
        <w:rPr>
          <w:b/>
        </w:rPr>
      </w:pPr>
      <w:r w:rsidRPr="00E336F0">
        <w:rPr>
          <w:b/>
        </w:rPr>
        <w:t>ІНШІ УМОВИ</w:t>
      </w:r>
    </w:p>
    <w:p w:rsidR="00F13DE8" w:rsidRPr="00E336F0" w:rsidRDefault="00F13DE8" w:rsidP="00F13DE8">
      <w:pPr>
        <w:numPr>
          <w:ilvl w:val="1"/>
          <w:numId w:val="9"/>
        </w:numPr>
        <w:tabs>
          <w:tab w:val="left" w:pos="5760"/>
        </w:tabs>
        <w:jc w:val="both"/>
        <w:rPr>
          <w:bCs/>
          <w:lang w:val="ru-RU"/>
        </w:rPr>
      </w:pPr>
      <w:r w:rsidRPr="00E336F0">
        <w:rPr>
          <w:bCs/>
          <w:lang w:val="ru-RU"/>
        </w:rPr>
        <w:t xml:space="preserve">Доповнення, додатки і зміни до даного Договору є дійсними, </w:t>
      </w:r>
      <w:proofErr w:type="gramStart"/>
      <w:r w:rsidRPr="00E336F0">
        <w:rPr>
          <w:bCs/>
          <w:lang w:val="ru-RU"/>
        </w:rPr>
        <w:t>якщо  вони</w:t>
      </w:r>
      <w:proofErr w:type="gramEnd"/>
      <w:r w:rsidRPr="00E336F0">
        <w:rPr>
          <w:bCs/>
          <w:lang w:val="ru-RU"/>
        </w:rPr>
        <w:t xml:space="preserve"> складені в письмовій формі і підписані уповноваженими представниками Сторін.</w:t>
      </w:r>
    </w:p>
    <w:p w:rsidR="00F13DE8" w:rsidRPr="00E336F0" w:rsidRDefault="00F13DE8" w:rsidP="00F13DE8">
      <w:pPr>
        <w:numPr>
          <w:ilvl w:val="1"/>
          <w:numId w:val="9"/>
        </w:numPr>
        <w:tabs>
          <w:tab w:val="left" w:pos="5760"/>
        </w:tabs>
        <w:jc w:val="both"/>
        <w:rPr>
          <w:bCs/>
          <w:lang w:val="ru-RU"/>
        </w:rPr>
      </w:pPr>
      <w:r w:rsidRPr="00E336F0">
        <w:rPr>
          <w:bCs/>
          <w:lang w:val="ru-RU"/>
        </w:rPr>
        <w:t>Покупець є платником податку на прибуток на загальних умовах.</w:t>
      </w:r>
    </w:p>
    <w:p w:rsidR="00F13DE8" w:rsidRPr="00E336F0" w:rsidRDefault="00F13DE8" w:rsidP="00F13DE8">
      <w:pPr>
        <w:numPr>
          <w:ilvl w:val="1"/>
          <w:numId w:val="9"/>
        </w:numPr>
        <w:tabs>
          <w:tab w:val="left" w:pos="5760"/>
        </w:tabs>
        <w:jc w:val="both"/>
        <w:rPr>
          <w:bCs/>
          <w:lang w:val="ru-RU"/>
        </w:rPr>
      </w:pPr>
      <w:r w:rsidRPr="00E336F0">
        <w:rPr>
          <w:bCs/>
          <w:lang w:val="ru-RU"/>
        </w:rPr>
        <w:t>Сторони передбачили і погодили всі істотні умови договору.</w:t>
      </w:r>
    </w:p>
    <w:p w:rsidR="00F13DE8" w:rsidRPr="00E336F0" w:rsidRDefault="00F13DE8" w:rsidP="00F13DE8">
      <w:pPr>
        <w:tabs>
          <w:tab w:val="left" w:pos="5760"/>
        </w:tabs>
        <w:jc w:val="both"/>
        <w:rPr>
          <w:bCs/>
          <w:lang w:val="ru-RU"/>
        </w:rPr>
      </w:pPr>
    </w:p>
    <w:p w:rsidR="00F13DE8" w:rsidRPr="00E336F0" w:rsidRDefault="00F13DE8" w:rsidP="00F13DE8">
      <w:pPr>
        <w:numPr>
          <w:ilvl w:val="0"/>
          <w:numId w:val="9"/>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F13DE8" w:rsidRPr="00E336F0" w:rsidTr="004471EB">
        <w:trPr>
          <w:trHeight w:val="4407"/>
        </w:trPr>
        <w:tc>
          <w:tcPr>
            <w:tcW w:w="5495" w:type="dxa"/>
          </w:tcPr>
          <w:p w:rsidR="00F13DE8" w:rsidRPr="00E336F0" w:rsidRDefault="00F13DE8" w:rsidP="004471EB">
            <w:pPr>
              <w:rPr>
                <w:b/>
                <w:lang w:val="ru-RU"/>
              </w:rPr>
            </w:pPr>
            <w:r w:rsidRPr="00E336F0">
              <w:rPr>
                <w:b/>
                <w:lang w:val="ru-RU"/>
              </w:rPr>
              <w:lastRenderedPageBreak/>
              <w:t>Постачальник:</w:t>
            </w:r>
          </w:p>
          <w:p w:rsidR="00F13DE8" w:rsidRPr="00E336F0" w:rsidRDefault="00F13DE8" w:rsidP="004471EB">
            <w:pPr>
              <w:rPr>
                <w:b/>
                <w:lang w:val="ru-RU"/>
              </w:rPr>
            </w:pPr>
            <w:r w:rsidRPr="00E336F0">
              <w:rPr>
                <w:b/>
                <w:lang w:val="ru-RU"/>
              </w:rPr>
              <w:t>____________________________</w:t>
            </w:r>
          </w:p>
          <w:p w:rsidR="00F13DE8" w:rsidRPr="00E336F0" w:rsidRDefault="00F13DE8" w:rsidP="004471EB">
            <w:pPr>
              <w:rPr>
                <w:b/>
                <w:lang w:val="ru-RU"/>
              </w:rPr>
            </w:pPr>
            <w:r w:rsidRPr="00E336F0">
              <w:rPr>
                <w:b/>
                <w:lang w:val="ru-RU"/>
              </w:rPr>
              <w:t>____________________________</w:t>
            </w:r>
          </w:p>
          <w:p w:rsidR="00F13DE8" w:rsidRPr="00E336F0" w:rsidRDefault="00F13DE8" w:rsidP="004471EB">
            <w:pPr>
              <w:rPr>
                <w:lang w:val="ru-RU"/>
              </w:rPr>
            </w:pPr>
            <w:r w:rsidRPr="00E336F0">
              <w:rPr>
                <w:b/>
                <w:lang w:val="ru-RU"/>
              </w:rPr>
              <w:t>____________________________</w:t>
            </w:r>
          </w:p>
          <w:p w:rsidR="00F13DE8" w:rsidRPr="00E336F0" w:rsidRDefault="00F13DE8" w:rsidP="004471EB">
            <w:pPr>
              <w:rPr>
                <w:lang w:val="ru-RU"/>
              </w:rPr>
            </w:pPr>
            <w:r w:rsidRPr="00E336F0">
              <w:rPr>
                <w:b/>
                <w:lang w:val="ru-RU"/>
              </w:rPr>
              <w:t>____________________________</w:t>
            </w:r>
          </w:p>
          <w:p w:rsidR="00F13DE8" w:rsidRPr="00E336F0" w:rsidRDefault="00F13DE8" w:rsidP="004471EB">
            <w:pPr>
              <w:rPr>
                <w:lang w:val="ru-RU"/>
              </w:rPr>
            </w:pPr>
            <w:r w:rsidRPr="00E336F0">
              <w:rPr>
                <w:b/>
                <w:lang w:val="ru-RU"/>
              </w:rPr>
              <w:t>____________________________</w:t>
            </w:r>
          </w:p>
          <w:p w:rsidR="00F13DE8" w:rsidRPr="00E336F0" w:rsidRDefault="00F13DE8" w:rsidP="004471EB">
            <w:pPr>
              <w:rPr>
                <w:lang w:val="ru-RU"/>
              </w:rPr>
            </w:pPr>
            <w:r w:rsidRPr="00E336F0">
              <w:rPr>
                <w:b/>
                <w:lang w:val="ru-RU"/>
              </w:rPr>
              <w:t>____________________________</w:t>
            </w:r>
          </w:p>
          <w:p w:rsidR="00F13DE8" w:rsidRPr="00E336F0" w:rsidRDefault="00F13DE8" w:rsidP="004471EB">
            <w:pPr>
              <w:rPr>
                <w:lang w:val="ru-RU"/>
              </w:rPr>
            </w:pPr>
            <w:r w:rsidRPr="00E336F0">
              <w:rPr>
                <w:b/>
                <w:lang w:val="ru-RU"/>
              </w:rPr>
              <w:t>____________________________</w:t>
            </w:r>
          </w:p>
          <w:p w:rsidR="00F13DE8" w:rsidRPr="00E336F0" w:rsidRDefault="00F13DE8" w:rsidP="004471EB">
            <w:pPr>
              <w:rPr>
                <w:lang w:val="ru-RU"/>
              </w:rPr>
            </w:pPr>
            <w:r w:rsidRPr="00E336F0">
              <w:rPr>
                <w:b/>
                <w:lang w:val="ru-RU"/>
              </w:rPr>
              <w:t>____________________________</w:t>
            </w:r>
          </w:p>
          <w:p w:rsidR="00F13DE8" w:rsidRPr="00E336F0" w:rsidRDefault="00F13DE8" w:rsidP="004471EB">
            <w:pPr>
              <w:rPr>
                <w:lang w:val="ru-RU"/>
              </w:rPr>
            </w:pPr>
            <w:r w:rsidRPr="00E336F0">
              <w:rPr>
                <w:b/>
                <w:lang w:val="ru-RU"/>
              </w:rPr>
              <w:t>____________________________</w:t>
            </w:r>
          </w:p>
          <w:p w:rsidR="00F13DE8" w:rsidRPr="00E336F0" w:rsidRDefault="00F13DE8" w:rsidP="004471EB">
            <w:pPr>
              <w:rPr>
                <w:lang w:val="ru-RU"/>
              </w:rPr>
            </w:pPr>
          </w:p>
          <w:p w:rsidR="00F13DE8" w:rsidRPr="00E336F0" w:rsidRDefault="00F13DE8" w:rsidP="004471EB">
            <w:pPr>
              <w:rPr>
                <w:b/>
                <w:lang w:val="ru-RU"/>
              </w:rPr>
            </w:pPr>
            <w:r w:rsidRPr="00E336F0">
              <w:rPr>
                <w:b/>
                <w:lang w:val="ru-RU"/>
              </w:rPr>
              <w:t>Директор</w:t>
            </w:r>
          </w:p>
          <w:p w:rsidR="00F13DE8" w:rsidRPr="00E336F0" w:rsidRDefault="00F13DE8" w:rsidP="004471EB">
            <w:pPr>
              <w:rPr>
                <w:lang w:val="ru-RU"/>
              </w:rPr>
            </w:pPr>
          </w:p>
          <w:p w:rsidR="00F13DE8" w:rsidRPr="00E336F0" w:rsidRDefault="00F13DE8" w:rsidP="004471EB">
            <w:pPr>
              <w:rPr>
                <w:lang w:val="ru-RU"/>
              </w:rPr>
            </w:pPr>
          </w:p>
          <w:p w:rsidR="00F13DE8" w:rsidRPr="00E336F0" w:rsidRDefault="00F13DE8" w:rsidP="004471EB">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F13DE8" w:rsidRPr="00E336F0" w:rsidRDefault="00F13DE8" w:rsidP="004471EB">
            <w:pPr>
              <w:rPr>
                <w:b/>
              </w:rPr>
            </w:pPr>
            <w:r w:rsidRPr="00E336F0">
              <w:rPr>
                <w:b/>
                <w:lang w:val="ru-RU"/>
              </w:rPr>
              <w:t>М.П.</w:t>
            </w:r>
          </w:p>
        </w:tc>
        <w:tc>
          <w:tcPr>
            <w:tcW w:w="4693" w:type="dxa"/>
          </w:tcPr>
          <w:p w:rsidR="00F13DE8" w:rsidRPr="00E336F0" w:rsidRDefault="00F13DE8" w:rsidP="004471EB">
            <w:pPr>
              <w:rPr>
                <w:b/>
                <w:lang w:val="ru-RU"/>
              </w:rPr>
            </w:pPr>
            <w:r w:rsidRPr="00E336F0">
              <w:rPr>
                <w:b/>
                <w:lang w:val="ru-RU"/>
              </w:rPr>
              <w:t>Покупець:</w:t>
            </w:r>
          </w:p>
          <w:p w:rsidR="00F13DE8" w:rsidRPr="00E336F0" w:rsidRDefault="00F13DE8" w:rsidP="004471EB">
            <w:pPr>
              <w:rPr>
                <w:b/>
                <w:bCs/>
                <w:lang w:val="ru-RU"/>
              </w:rPr>
            </w:pPr>
            <w:r w:rsidRPr="00E336F0">
              <w:rPr>
                <w:b/>
                <w:bCs/>
                <w:lang w:val="ru-RU"/>
              </w:rPr>
              <w:t>АТ «Прикарпаттяобленерго»</w:t>
            </w:r>
          </w:p>
          <w:p w:rsidR="00F13DE8" w:rsidRPr="00E336F0" w:rsidRDefault="00F13DE8" w:rsidP="004471EB">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F13DE8" w:rsidRPr="00E336F0" w:rsidRDefault="00F13DE8" w:rsidP="004471EB">
            <w:pPr>
              <w:rPr>
                <w:lang w:val="ru-RU"/>
              </w:rPr>
            </w:pPr>
            <w:r w:rsidRPr="00E336F0">
              <w:rPr>
                <w:lang w:val="ru-RU"/>
              </w:rPr>
              <w:t>вул. Індустріальна, 34</w:t>
            </w:r>
          </w:p>
          <w:p w:rsidR="00F13DE8" w:rsidRPr="00E336F0" w:rsidRDefault="00F13DE8" w:rsidP="004471EB">
            <w:pPr>
              <w:rPr>
                <w:lang w:val="ru-RU"/>
              </w:rPr>
            </w:pPr>
            <w:r w:rsidRPr="00E336F0">
              <w:rPr>
                <w:lang w:val="ru-RU"/>
              </w:rPr>
              <w:t>IBAN UA023365030000026001300018152</w:t>
            </w:r>
          </w:p>
          <w:p w:rsidR="00F13DE8" w:rsidRPr="00E336F0" w:rsidRDefault="00F13DE8" w:rsidP="004471EB">
            <w:pPr>
              <w:rPr>
                <w:lang w:val="ru-RU"/>
              </w:rPr>
            </w:pPr>
            <w:r w:rsidRPr="00E336F0">
              <w:rPr>
                <w:lang w:val="ru-RU"/>
              </w:rPr>
              <w:t xml:space="preserve">в ТВБВ 10008/0143 м.Івано-Франківська </w:t>
            </w:r>
          </w:p>
          <w:p w:rsidR="00F13DE8" w:rsidRPr="00E336F0" w:rsidRDefault="00F13DE8" w:rsidP="004471EB">
            <w:pPr>
              <w:rPr>
                <w:lang w:val="ru-RU"/>
              </w:rPr>
            </w:pPr>
            <w:r w:rsidRPr="00E336F0">
              <w:rPr>
                <w:lang w:val="ru-RU"/>
              </w:rPr>
              <w:t xml:space="preserve">Філії Івано-Франківське </w:t>
            </w:r>
          </w:p>
          <w:p w:rsidR="00F13DE8" w:rsidRPr="00E336F0" w:rsidRDefault="00F13DE8" w:rsidP="004471EB">
            <w:pPr>
              <w:rPr>
                <w:lang w:val="ru-RU"/>
              </w:rPr>
            </w:pPr>
            <w:r w:rsidRPr="00E336F0">
              <w:rPr>
                <w:lang w:val="ru-RU"/>
              </w:rPr>
              <w:t>обласне управління АТ "Ощадбанк"</w:t>
            </w:r>
          </w:p>
          <w:p w:rsidR="00F13DE8" w:rsidRPr="00E336F0" w:rsidRDefault="00F13DE8" w:rsidP="004471EB">
            <w:pPr>
              <w:rPr>
                <w:lang w:val="ru-RU"/>
              </w:rPr>
            </w:pPr>
            <w:r w:rsidRPr="00E336F0">
              <w:rPr>
                <w:lang w:val="ru-RU"/>
              </w:rPr>
              <w:t>ЄДРПОУ 00131564</w:t>
            </w:r>
          </w:p>
          <w:p w:rsidR="00F13DE8" w:rsidRPr="00E336F0" w:rsidRDefault="00F13DE8" w:rsidP="004471EB">
            <w:pPr>
              <w:rPr>
                <w:lang w:val="ru-RU"/>
              </w:rPr>
            </w:pPr>
            <w:r w:rsidRPr="00E336F0">
              <w:rPr>
                <w:lang w:val="ru-RU"/>
              </w:rPr>
              <w:t>ІПН 001315609158</w:t>
            </w:r>
          </w:p>
          <w:p w:rsidR="00F13DE8" w:rsidRPr="00E336F0" w:rsidRDefault="00F13DE8" w:rsidP="004471EB">
            <w:pPr>
              <w:rPr>
                <w:lang w:val="ru-RU"/>
              </w:rPr>
            </w:pPr>
          </w:p>
          <w:p w:rsidR="00F13DE8" w:rsidRPr="00E336F0" w:rsidRDefault="00F13DE8" w:rsidP="004471EB">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F13DE8" w:rsidRPr="00E336F0" w:rsidRDefault="00F13DE8" w:rsidP="004471EB">
            <w:pPr>
              <w:rPr>
                <w:b/>
                <w:lang w:val="ru-RU"/>
              </w:rPr>
            </w:pPr>
          </w:p>
          <w:p w:rsidR="00F13DE8" w:rsidRPr="00E336F0" w:rsidRDefault="00F13DE8" w:rsidP="004471EB">
            <w:pPr>
              <w:rPr>
                <w:b/>
                <w:lang w:val="ru-RU"/>
              </w:rPr>
            </w:pPr>
          </w:p>
          <w:p w:rsidR="00F13DE8" w:rsidRPr="00E336F0" w:rsidRDefault="00F13DE8" w:rsidP="004471EB">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F13DE8" w:rsidRPr="00E336F0" w:rsidRDefault="00F13DE8" w:rsidP="004471EB">
            <w:pPr>
              <w:rPr>
                <w:b/>
                <w:lang w:val="en-US"/>
              </w:rPr>
            </w:pPr>
            <w:r w:rsidRPr="00E336F0">
              <w:rPr>
                <w:b/>
                <w:lang w:val="ru-RU"/>
              </w:rPr>
              <w:t>М.П.</w:t>
            </w:r>
          </w:p>
          <w:p w:rsidR="00F13DE8" w:rsidRPr="00E336F0" w:rsidRDefault="00F13DE8" w:rsidP="004471EB">
            <w:pPr>
              <w:rPr>
                <w:b/>
              </w:rPr>
            </w:pPr>
          </w:p>
        </w:tc>
      </w:tr>
    </w:tbl>
    <w:p w:rsidR="00F13DE8" w:rsidRPr="00E336F0" w:rsidRDefault="00F13DE8" w:rsidP="00F13DE8">
      <w:pPr>
        <w:jc w:val="center"/>
        <w:rPr>
          <w:b/>
          <w:bCs/>
          <w:lang w:val="ru-RU"/>
        </w:rPr>
      </w:pPr>
    </w:p>
    <w:p w:rsidR="00F13DE8" w:rsidRPr="00E336F0" w:rsidRDefault="00F13DE8" w:rsidP="00F13DE8"/>
    <w:p w:rsidR="00F13DE8" w:rsidRPr="00E336F0" w:rsidRDefault="00F13DE8" w:rsidP="00F13DE8"/>
    <w:p w:rsidR="00913356" w:rsidRPr="00E336F0" w:rsidRDefault="00913356" w:rsidP="00913356">
      <w:pPr>
        <w:jc w:val="center"/>
        <w:rPr>
          <w:b/>
          <w:bCs/>
          <w:lang w:val="ru-RU"/>
        </w:rPr>
      </w:pPr>
    </w:p>
    <w:p w:rsidR="00913356" w:rsidRPr="00E336F0" w:rsidRDefault="00913356" w:rsidP="00913356"/>
    <w:p w:rsidR="00913356" w:rsidRPr="00E336F0" w:rsidRDefault="00913356" w:rsidP="00913356"/>
    <w:p w:rsidR="00A65844" w:rsidRPr="00E336F0" w:rsidRDefault="00A65844" w:rsidP="00A65844"/>
    <w:p w:rsidR="00504F4A" w:rsidRPr="00E336F0" w:rsidRDefault="00504F4A" w:rsidP="00504F4A"/>
    <w:p w:rsidR="005F41FE" w:rsidRPr="00E336F0" w:rsidRDefault="005F41FE" w:rsidP="005F41FE"/>
    <w:p w:rsidR="005F41FE" w:rsidRPr="005C1FDF" w:rsidRDefault="005F41FE" w:rsidP="005F41FE">
      <w:pPr>
        <w:widowControl w:val="0"/>
        <w:pBdr>
          <w:bottom w:val="single" w:sz="12" w:space="1" w:color="auto"/>
        </w:pBd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5F41FE" w:rsidRPr="003812E4" w:rsidRDefault="005F41FE" w:rsidP="00A6145A">
            <w:pPr>
              <w:rPr>
                <w:sz w:val="20"/>
                <w:szCs w:val="20"/>
              </w:rPr>
            </w:pP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lastRenderedPageBreak/>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20599E" w:rsidRDefault="0020599E">
      <w:pPr>
        <w:rPr>
          <w:b/>
          <w:bCs/>
        </w:rPr>
      </w:pPr>
    </w:p>
    <w:p w:rsidR="00D56C0C" w:rsidRPr="00573620" w:rsidRDefault="00D56C0C" w:rsidP="00D56C0C">
      <w:pPr>
        <w:rPr>
          <w:b/>
          <w:color w:val="FF0000"/>
        </w:rPr>
      </w:pPr>
    </w:p>
    <w:p w:rsidR="002D2D8B" w:rsidRPr="00020CFF" w:rsidRDefault="002D2D8B" w:rsidP="002D2D8B">
      <w:pPr>
        <w:jc w:val="right"/>
        <w:rPr>
          <w:b/>
          <w:bCs/>
          <w:color w:val="000000" w:themeColor="text1"/>
        </w:rPr>
      </w:pPr>
      <w:r w:rsidRPr="00020CFF">
        <w:rPr>
          <w:b/>
          <w:bCs/>
          <w:color w:val="000000" w:themeColor="text1"/>
        </w:rPr>
        <w:t>Додаток №3.</w:t>
      </w:r>
      <w:r>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t>ПЕРЕЛІК ТОВАРІВ</w:t>
      </w:r>
    </w:p>
    <w:p w:rsidR="002D2D8B" w:rsidRPr="00020CFF" w:rsidRDefault="002D2D8B" w:rsidP="002D2D8B">
      <w:pPr>
        <w:rPr>
          <w:color w:val="000000" w:themeColor="text1"/>
        </w:rPr>
      </w:pPr>
      <w:r w:rsidRPr="00020CFF">
        <w:rPr>
          <w:color w:val="000000" w:themeColor="text1"/>
        </w:rPr>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B86CEA">
        <w:tc>
          <w:tcPr>
            <w:tcW w:w="56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 з/п</w:t>
            </w:r>
          </w:p>
        </w:tc>
        <w:tc>
          <w:tcPr>
            <w:tcW w:w="3828"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B86CEA">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вим.</w:t>
            </w:r>
          </w:p>
        </w:tc>
        <w:tc>
          <w:tcPr>
            <w:tcW w:w="851"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B86CEA">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B86CEA">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B86CEA">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5</w:t>
            </w:r>
          </w:p>
        </w:tc>
      </w:tr>
      <w:tr w:rsidR="002D2D8B" w:rsidRPr="00020CFF" w:rsidTr="00B86CEA">
        <w:trPr>
          <w:trHeight w:val="1200"/>
        </w:trPr>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B86CEA">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B86CEA">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B86CEA">
            <w:pPr>
              <w:rPr>
                <w:color w:val="000000" w:themeColor="text1"/>
                <w:sz w:val="22"/>
                <w:szCs w:val="22"/>
              </w:rPr>
            </w:pPr>
            <w:r w:rsidRPr="00020CFF">
              <w:rPr>
                <w:color w:val="000000" w:themeColor="text1"/>
                <w:sz w:val="22"/>
                <w:szCs w:val="22"/>
              </w:rPr>
              <w:t xml:space="preserve">партії товару _ _ _ _ _ _ _ _ _ _ _ _ </w:t>
            </w:r>
          </w:p>
          <w:p w:rsidR="002D2D8B" w:rsidRPr="00020CFF" w:rsidRDefault="002D2D8B" w:rsidP="00B86CEA">
            <w:pPr>
              <w:rPr>
                <w:color w:val="000000" w:themeColor="text1"/>
                <w:sz w:val="22"/>
                <w:szCs w:val="22"/>
              </w:rPr>
            </w:pPr>
            <w:r w:rsidRPr="00020CFF">
              <w:rPr>
                <w:color w:val="000000" w:themeColor="text1"/>
                <w:sz w:val="22"/>
                <w:szCs w:val="22"/>
              </w:rPr>
              <w:t>(за наявності)</w:t>
            </w:r>
          </w:p>
        </w:tc>
        <w:tc>
          <w:tcPr>
            <w:tcW w:w="850" w:type="dxa"/>
            <w:vAlign w:val="center"/>
          </w:tcPr>
          <w:p w:rsidR="002D2D8B" w:rsidRPr="00020CFF" w:rsidRDefault="002D2D8B" w:rsidP="00B86CEA">
            <w:pPr>
              <w:jc w:val="center"/>
              <w:rPr>
                <w:color w:val="000000" w:themeColor="text1"/>
                <w:sz w:val="22"/>
                <w:szCs w:val="22"/>
              </w:rPr>
            </w:pPr>
          </w:p>
        </w:tc>
        <w:tc>
          <w:tcPr>
            <w:tcW w:w="851" w:type="dxa"/>
            <w:vAlign w:val="center"/>
          </w:tcPr>
          <w:p w:rsidR="002D2D8B" w:rsidRPr="00020CFF" w:rsidRDefault="002D2D8B" w:rsidP="00B86CEA">
            <w:pPr>
              <w:jc w:val="center"/>
              <w:rPr>
                <w:color w:val="000000" w:themeColor="text1"/>
                <w:sz w:val="22"/>
                <w:szCs w:val="22"/>
              </w:rPr>
            </w:pPr>
          </w:p>
        </w:tc>
        <w:tc>
          <w:tcPr>
            <w:tcW w:w="3827" w:type="dxa"/>
            <w:vAlign w:val="center"/>
          </w:tcPr>
          <w:p w:rsidR="002D2D8B" w:rsidRPr="00020CFF" w:rsidRDefault="002D2D8B" w:rsidP="00B86CEA">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lastRenderedPageBreak/>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tab/>
      </w:r>
    </w:p>
    <w:p w:rsidR="002D2D8B" w:rsidRPr="00020CFF" w:rsidRDefault="002D2D8B" w:rsidP="002D2D8B">
      <w:pPr>
        <w:tabs>
          <w:tab w:val="left" w:pos="567"/>
        </w:tabs>
        <w:jc w:val="both"/>
        <w:rPr>
          <w:color w:val="000000" w:themeColor="text1"/>
        </w:rPr>
      </w:pPr>
      <w:r w:rsidRPr="00020CFF">
        <w:rPr>
          <w:color w:val="000000" w:themeColor="text1"/>
        </w:rPr>
        <w:t>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2D2D8B" w:rsidRPr="00CE7B53" w:rsidRDefault="002D2D8B" w:rsidP="002D2D8B">
      <w:pPr>
        <w:tabs>
          <w:tab w:val="left" w:pos="567"/>
        </w:tabs>
        <w:rPr>
          <w:color w:val="7030A0"/>
        </w:rPr>
      </w:pPr>
    </w:p>
    <w:p w:rsidR="002D2D8B" w:rsidRPr="00CE7B53" w:rsidRDefault="002D2D8B" w:rsidP="002D2D8B">
      <w:pPr>
        <w:tabs>
          <w:tab w:val="left" w:pos="0"/>
          <w:tab w:val="center" w:pos="4153"/>
          <w:tab w:val="right" w:pos="8306"/>
        </w:tabs>
        <w:ind w:firstLine="540"/>
        <w:jc w:val="both"/>
        <w:rPr>
          <w:color w:val="7030A0"/>
        </w:rPr>
      </w:pPr>
    </w:p>
    <w:p w:rsidR="002D2D8B" w:rsidRPr="00CE7B53" w:rsidRDefault="002D2D8B" w:rsidP="002D2D8B">
      <w:pPr>
        <w:tabs>
          <w:tab w:val="num" w:pos="299"/>
          <w:tab w:val="left" w:pos="1008"/>
        </w:tabs>
        <w:ind w:left="16"/>
        <w:jc w:val="both"/>
        <w:rPr>
          <w:color w:val="7030A0"/>
        </w:rPr>
      </w:pPr>
    </w:p>
    <w:p w:rsidR="002D2D8B" w:rsidRPr="00CE7B53" w:rsidRDefault="002D2D8B" w:rsidP="002D2D8B">
      <w:pPr>
        <w:widowControl w:val="0"/>
        <w:autoSpaceDE w:val="0"/>
        <w:ind w:firstLine="540"/>
        <w:jc w:val="both"/>
        <w:rPr>
          <w:color w:val="7030A0"/>
        </w:rPr>
      </w:pPr>
    </w:p>
    <w:p w:rsidR="002D2D8B" w:rsidRPr="00CB6EDC" w:rsidRDefault="002D2D8B" w:rsidP="002D2D8B">
      <w:pPr>
        <w:tabs>
          <w:tab w:val="left" w:pos="3402"/>
          <w:tab w:val="left" w:pos="5954"/>
        </w:tabs>
        <w:jc w:val="center"/>
        <w:rPr>
          <w:color w:val="000000" w:themeColor="text1"/>
        </w:rPr>
      </w:pPr>
      <w:r w:rsidRPr="00CB6EDC">
        <w:rPr>
          <w:bCs/>
          <w:color w:val="000000" w:themeColor="text1"/>
        </w:rPr>
        <w:t xml:space="preserve">«___» ___________ </w:t>
      </w:r>
      <w:r w:rsidRPr="00CB6EDC">
        <w:rPr>
          <w:color w:val="000000" w:themeColor="text1"/>
        </w:rPr>
        <w:t>202</w:t>
      </w:r>
      <w:r w:rsidR="00E059C6">
        <w:rPr>
          <w:color w:val="000000" w:themeColor="text1"/>
        </w:rPr>
        <w:t>4</w:t>
      </w:r>
      <w:r w:rsidRPr="00CB6EDC">
        <w:rPr>
          <w:color w:val="000000" w:themeColor="text1"/>
        </w:rPr>
        <w:t xml:space="preserve"> р. </w:t>
      </w:r>
      <w:r w:rsidRPr="00CB6EDC">
        <w:rPr>
          <w:color w:val="000000" w:themeColor="text1"/>
        </w:rPr>
        <w:tab/>
      </w:r>
      <w:r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2D2D8B" w:rsidRPr="00CB6EDC" w:rsidRDefault="002D2D8B" w:rsidP="002D2D8B">
      <w:pPr>
        <w:rPr>
          <w:b/>
          <w:bCs/>
          <w:color w:val="000000" w:themeColor="text1"/>
        </w:rPr>
      </w:pPr>
      <w:r w:rsidRPr="00CB6EDC">
        <w:rPr>
          <w:b/>
          <w:bCs/>
          <w:color w:val="000000" w:themeColor="text1"/>
        </w:rPr>
        <w:br w:type="page"/>
      </w:r>
    </w:p>
    <w:p w:rsidR="000D5B84" w:rsidRDefault="000D5B84" w:rsidP="000D5B84">
      <w:pPr>
        <w:jc w:val="right"/>
        <w:rPr>
          <w:b/>
          <w:bCs/>
        </w:rPr>
      </w:pPr>
      <w:r w:rsidRPr="006F5888">
        <w:rPr>
          <w:b/>
          <w:bCs/>
        </w:rPr>
        <w:lastRenderedPageBreak/>
        <w:t>Додаток №4</w:t>
      </w:r>
    </w:p>
    <w:p w:rsidR="00031088" w:rsidRDefault="00031088" w:rsidP="000D5B84">
      <w:pPr>
        <w:jc w:val="right"/>
        <w:rPr>
          <w:b/>
          <w:bCs/>
        </w:rPr>
      </w:pPr>
    </w:p>
    <w:p w:rsidR="00504F4A" w:rsidRDefault="00031088" w:rsidP="00504F4A">
      <w:pPr>
        <w:jc w:val="center"/>
        <w:rPr>
          <w:rFonts w:eastAsiaTheme="minorHAnsi"/>
          <w:b/>
          <w:lang w:eastAsia="en-US"/>
        </w:rPr>
      </w:pPr>
      <w:r w:rsidRPr="00CF1513">
        <w:rPr>
          <w:rFonts w:eastAsiaTheme="minorHAnsi"/>
          <w:b/>
          <w:lang w:eastAsia="en-US"/>
        </w:rPr>
        <w:t>ІНФОРМАЦІЯ ПРО ТЕХНІЧНІ, ЯКІСНІ ТА</w:t>
      </w:r>
      <w:r w:rsidR="00504F4A">
        <w:rPr>
          <w:rFonts w:eastAsiaTheme="minorHAnsi"/>
          <w:b/>
          <w:lang w:eastAsia="en-US"/>
        </w:rPr>
        <w:t xml:space="preserve"> </w:t>
      </w:r>
      <w:r w:rsidR="00504F4A" w:rsidRPr="00CF1513">
        <w:rPr>
          <w:rFonts w:eastAsiaTheme="minorHAnsi"/>
          <w:b/>
          <w:lang w:eastAsia="en-US"/>
        </w:rPr>
        <w:t>ІНШІ ХАРАКТЕРИСТИКИ ПРЕДМЕТ</w:t>
      </w:r>
      <w:r w:rsidR="00504F4A">
        <w:rPr>
          <w:rFonts w:eastAsiaTheme="minorHAnsi"/>
          <w:b/>
          <w:lang w:eastAsia="en-US"/>
        </w:rPr>
        <w:t>У</w:t>
      </w:r>
      <w:r w:rsidR="00504F4A" w:rsidRPr="00CF1513">
        <w:rPr>
          <w:rFonts w:eastAsiaTheme="minorHAnsi"/>
          <w:b/>
          <w:lang w:eastAsia="en-US"/>
        </w:rPr>
        <w:t xml:space="preserve"> ЗАКУПІВЛІ</w:t>
      </w:r>
    </w:p>
    <w:tbl>
      <w:tblPr>
        <w:tblStyle w:val="af5"/>
        <w:tblpPr w:leftFromText="180" w:rightFromText="180" w:vertAnchor="text" w:tblpXSpec="center" w:tblpY="1"/>
        <w:tblOverlap w:val="never"/>
        <w:tblW w:w="9655" w:type="dxa"/>
        <w:tblLook w:val="04A0" w:firstRow="1" w:lastRow="0" w:firstColumn="1" w:lastColumn="0" w:noHBand="0" w:noVBand="1"/>
      </w:tblPr>
      <w:tblGrid>
        <w:gridCol w:w="607"/>
        <w:gridCol w:w="3074"/>
        <w:gridCol w:w="1187"/>
        <w:gridCol w:w="4787"/>
      </w:tblGrid>
      <w:tr w:rsidR="00F13DE8" w:rsidTr="004471EB">
        <w:tc>
          <w:tcPr>
            <w:tcW w:w="607" w:type="dxa"/>
            <w:vMerge w:val="restart"/>
          </w:tcPr>
          <w:p w:rsidR="00F13DE8" w:rsidRPr="007A25CC" w:rsidRDefault="00F13DE8" w:rsidP="004471EB">
            <w:pPr>
              <w:suppressAutoHyphens/>
              <w:jc w:val="center"/>
              <w:rPr>
                <w:rFonts w:eastAsia="Calibri"/>
                <w:lang w:eastAsia="zh-CN"/>
              </w:rPr>
            </w:pPr>
            <w:r w:rsidRPr="007A25CC">
              <w:rPr>
                <w:rFonts w:eastAsia="Calibri"/>
                <w:lang w:eastAsia="zh-CN"/>
              </w:rPr>
              <w:t>№ п/п</w:t>
            </w:r>
          </w:p>
        </w:tc>
        <w:tc>
          <w:tcPr>
            <w:tcW w:w="3074" w:type="dxa"/>
            <w:vMerge w:val="restart"/>
          </w:tcPr>
          <w:p w:rsidR="00F13DE8" w:rsidRPr="007A25CC" w:rsidRDefault="00F13DE8" w:rsidP="004471EB">
            <w:pPr>
              <w:suppressAutoHyphens/>
              <w:jc w:val="center"/>
              <w:rPr>
                <w:rFonts w:eastAsia="Calibri"/>
                <w:lang w:eastAsia="zh-CN"/>
              </w:rPr>
            </w:pPr>
            <w:r w:rsidRPr="007A25CC">
              <w:rPr>
                <w:rFonts w:eastAsia="Calibri"/>
                <w:lang w:eastAsia="zh-CN"/>
              </w:rPr>
              <w:t>Найменування</w:t>
            </w:r>
          </w:p>
        </w:tc>
        <w:tc>
          <w:tcPr>
            <w:tcW w:w="1187" w:type="dxa"/>
            <w:vMerge w:val="restart"/>
            <w:vAlign w:val="center"/>
          </w:tcPr>
          <w:p w:rsidR="00F13DE8" w:rsidRPr="007A25CC" w:rsidRDefault="00F13DE8" w:rsidP="004471EB">
            <w:pPr>
              <w:suppressAutoHyphens/>
              <w:jc w:val="center"/>
              <w:rPr>
                <w:rFonts w:eastAsia="Calibri"/>
                <w:lang w:eastAsia="zh-CN"/>
              </w:rPr>
            </w:pPr>
            <w:r w:rsidRPr="007A25CC">
              <w:rPr>
                <w:rFonts w:eastAsia="Calibri"/>
                <w:lang w:eastAsia="zh-CN"/>
              </w:rPr>
              <w:t>Кількість</w:t>
            </w:r>
            <w:r w:rsidRPr="007A25CC">
              <w:rPr>
                <w:rFonts w:eastAsia="Calibri"/>
                <w:lang w:val="en-US" w:eastAsia="zh-CN"/>
              </w:rPr>
              <w:t xml:space="preserve"> </w:t>
            </w:r>
            <w:r w:rsidRPr="007A25CC">
              <w:rPr>
                <w:rFonts w:eastAsia="Calibri"/>
                <w:lang w:eastAsia="zh-CN"/>
              </w:rPr>
              <w:t>всього, шт.</w:t>
            </w:r>
          </w:p>
        </w:tc>
        <w:tc>
          <w:tcPr>
            <w:tcW w:w="4787" w:type="dxa"/>
          </w:tcPr>
          <w:p w:rsidR="00F13DE8" w:rsidRPr="007A25CC" w:rsidRDefault="00F13DE8" w:rsidP="004471EB">
            <w:pPr>
              <w:jc w:val="center"/>
              <w:rPr>
                <w:bCs/>
              </w:rPr>
            </w:pPr>
            <w:r>
              <w:rPr>
                <w:bCs/>
              </w:rPr>
              <w:t>ІП 2024</w:t>
            </w:r>
          </w:p>
        </w:tc>
      </w:tr>
      <w:tr w:rsidR="00F13DE8" w:rsidTr="004471EB">
        <w:tc>
          <w:tcPr>
            <w:tcW w:w="607" w:type="dxa"/>
            <w:vMerge/>
          </w:tcPr>
          <w:p w:rsidR="00F13DE8" w:rsidRPr="007A25CC" w:rsidRDefault="00F13DE8" w:rsidP="004471EB">
            <w:pPr>
              <w:suppressAutoHyphens/>
              <w:jc w:val="center"/>
              <w:rPr>
                <w:rFonts w:eastAsia="Calibri"/>
                <w:lang w:eastAsia="zh-CN"/>
              </w:rPr>
            </w:pPr>
          </w:p>
        </w:tc>
        <w:tc>
          <w:tcPr>
            <w:tcW w:w="3074" w:type="dxa"/>
            <w:vMerge/>
          </w:tcPr>
          <w:p w:rsidR="00F13DE8" w:rsidRPr="007A25CC" w:rsidRDefault="00F13DE8" w:rsidP="004471EB">
            <w:pPr>
              <w:suppressAutoHyphens/>
              <w:jc w:val="center"/>
              <w:rPr>
                <w:rFonts w:eastAsia="Calibri"/>
                <w:lang w:eastAsia="zh-CN"/>
              </w:rPr>
            </w:pPr>
          </w:p>
        </w:tc>
        <w:tc>
          <w:tcPr>
            <w:tcW w:w="1187" w:type="dxa"/>
            <w:vMerge/>
            <w:vAlign w:val="center"/>
          </w:tcPr>
          <w:p w:rsidR="00F13DE8" w:rsidRPr="007A25CC" w:rsidRDefault="00F13DE8" w:rsidP="004471EB">
            <w:pPr>
              <w:suppressAutoHyphens/>
              <w:jc w:val="center"/>
              <w:rPr>
                <w:rFonts w:eastAsia="Calibri"/>
                <w:lang w:eastAsia="zh-CN"/>
              </w:rPr>
            </w:pPr>
          </w:p>
        </w:tc>
        <w:tc>
          <w:tcPr>
            <w:tcW w:w="4787" w:type="dxa"/>
            <w:vAlign w:val="center"/>
          </w:tcPr>
          <w:p w:rsidR="00F13DE8" w:rsidRPr="00D97D46" w:rsidRDefault="00F13DE8" w:rsidP="004471EB">
            <w:pPr>
              <w:jc w:val="center"/>
              <w:rPr>
                <w:bCs/>
                <w:lang w:val="en-US"/>
              </w:rPr>
            </w:pPr>
            <w:r w:rsidRPr="00D97D46">
              <w:rPr>
                <w:bCs/>
                <w:lang w:val="en-US"/>
              </w:rPr>
              <w:t>2.1</w:t>
            </w:r>
            <w:r>
              <w:rPr>
                <w:bCs/>
                <w:lang w:val="en-US"/>
              </w:rPr>
              <w:t>0</w:t>
            </w:r>
            <w:r w:rsidRPr="00D97D46">
              <w:rPr>
                <w:bCs/>
                <w:lang w:val="en-US"/>
              </w:rPr>
              <w:t>.2</w:t>
            </w:r>
          </w:p>
        </w:tc>
      </w:tr>
      <w:tr w:rsidR="00F13DE8" w:rsidTr="004471EB">
        <w:tc>
          <w:tcPr>
            <w:tcW w:w="607" w:type="dxa"/>
          </w:tcPr>
          <w:p w:rsidR="00F13DE8" w:rsidRPr="007A25CC" w:rsidRDefault="00F13DE8" w:rsidP="004471EB">
            <w:pPr>
              <w:jc w:val="center"/>
              <w:rPr>
                <w:bCs/>
              </w:rPr>
            </w:pPr>
            <w:r w:rsidRPr="007A25CC">
              <w:rPr>
                <w:bCs/>
              </w:rPr>
              <w:t>1</w:t>
            </w:r>
          </w:p>
        </w:tc>
        <w:tc>
          <w:tcPr>
            <w:tcW w:w="3074" w:type="dxa"/>
          </w:tcPr>
          <w:p w:rsidR="00F13DE8" w:rsidRPr="009D6F44" w:rsidRDefault="00F13DE8" w:rsidP="00F13DE8">
            <w:pPr>
              <w:suppressAutoHyphens/>
              <w:jc w:val="center"/>
              <w:rPr>
                <w:rFonts w:eastAsia="Calibri"/>
                <w:lang w:eastAsia="zh-CN"/>
              </w:rPr>
            </w:pPr>
            <w:r w:rsidRPr="00F2055A">
              <w:rPr>
                <w:rFonts w:eastAsia="Calibri"/>
                <w:lang w:eastAsia="zh-CN"/>
              </w:rPr>
              <w:t>NXT4-S10AH-6N00-4000-3000-E50/N</w:t>
            </w:r>
            <w:r>
              <w:rPr>
                <w:rFonts w:eastAsia="Calibri"/>
                <w:lang w:val="en-US" w:eastAsia="zh-CN"/>
              </w:rPr>
              <w:t xml:space="preserve"> </w:t>
            </w:r>
            <w:r>
              <w:rPr>
                <w:rFonts w:eastAsia="Calibri"/>
                <w:lang w:eastAsia="zh-CN"/>
              </w:rPr>
              <w:t>або еквівалент</w:t>
            </w:r>
          </w:p>
        </w:tc>
        <w:tc>
          <w:tcPr>
            <w:tcW w:w="1187" w:type="dxa"/>
            <w:vAlign w:val="center"/>
          </w:tcPr>
          <w:p w:rsidR="00F13DE8" w:rsidRPr="00BB43B5" w:rsidRDefault="00F13DE8" w:rsidP="004471EB">
            <w:pPr>
              <w:suppressAutoHyphens/>
              <w:jc w:val="center"/>
              <w:rPr>
                <w:rFonts w:eastAsia="Calibri"/>
                <w:lang w:val="en-US" w:eastAsia="zh-CN"/>
              </w:rPr>
            </w:pPr>
            <w:r>
              <w:rPr>
                <w:rFonts w:eastAsia="Calibri"/>
                <w:lang w:val="en-US" w:eastAsia="zh-CN"/>
              </w:rPr>
              <w:t>59</w:t>
            </w:r>
          </w:p>
        </w:tc>
        <w:tc>
          <w:tcPr>
            <w:tcW w:w="4787" w:type="dxa"/>
            <w:vAlign w:val="center"/>
          </w:tcPr>
          <w:p w:rsidR="00F13DE8" w:rsidRPr="000A1085" w:rsidRDefault="00F13DE8" w:rsidP="004471EB">
            <w:pPr>
              <w:jc w:val="center"/>
              <w:rPr>
                <w:bCs/>
                <w:lang w:val="en-US"/>
              </w:rPr>
            </w:pPr>
            <w:r>
              <w:rPr>
                <w:bCs/>
                <w:lang w:val="en-US"/>
              </w:rPr>
              <w:t>59</w:t>
            </w:r>
          </w:p>
        </w:tc>
      </w:tr>
    </w:tbl>
    <w:p w:rsidR="00F13DE8" w:rsidRDefault="00F13DE8" w:rsidP="00F13DE8"/>
    <w:p w:rsidR="00F13DE8" w:rsidRPr="00042EBB" w:rsidRDefault="00F13DE8" w:rsidP="00F13DE8">
      <w:pPr>
        <w:suppressAutoHyphens/>
        <w:jc w:val="center"/>
        <w:rPr>
          <w:b/>
          <w:lang w:eastAsia="zh-CN"/>
        </w:rPr>
      </w:pPr>
      <w:r w:rsidRPr="00042EBB">
        <w:rPr>
          <w:b/>
          <w:lang w:eastAsia="zh-CN"/>
        </w:rPr>
        <w:t>ТЕХНІЧНІ ВИМОГИ</w:t>
      </w:r>
    </w:p>
    <w:p w:rsidR="00F13DE8" w:rsidRPr="00042EBB" w:rsidRDefault="00F13DE8" w:rsidP="00F13DE8">
      <w:pPr>
        <w:shd w:val="clear" w:color="auto" w:fill="FFFFFF"/>
        <w:tabs>
          <w:tab w:val="left" w:pos="984"/>
        </w:tabs>
        <w:suppressAutoHyphens/>
        <w:spacing w:before="192"/>
        <w:jc w:val="center"/>
        <w:rPr>
          <w:b/>
          <w:bCs/>
          <w:lang w:eastAsia="zh-CN"/>
        </w:rPr>
      </w:pPr>
      <w:r w:rsidRPr="00042EBB">
        <w:rPr>
          <w:b/>
          <w:bCs/>
          <w:lang w:eastAsia="zh-CN"/>
        </w:rPr>
        <w:t>Детальний опис предмета закупівлі, що закуповуються з викладенням  технічних та якісних характеристик, вимог, умовні позначення та термінологію з використанням існуючих стандартів норм та правил</w:t>
      </w:r>
    </w:p>
    <w:p w:rsidR="00F13DE8" w:rsidRDefault="00F13DE8" w:rsidP="00F13DE8">
      <w:pPr>
        <w:pStyle w:val="aff2"/>
        <w:jc w:val="center"/>
        <w:rPr>
          <w:b/>
        </w:rPr>
      </w:pPr>
    </w:p>
    <w:p w:rsidR="00F13DE8" w:rsidRDefault="00F13DE8" w:rsidP="00F13DE8">
      <w:pPr>
        <w:pStyle w:val="aff2"/>
        <w:jc w:val="center"/>
        <w:rPr>
          <w:b/>
        </w:rPr>
      </w:pPr>
      <w:bookmarkStart w:id="2" w:name="_Hlk156381251"/>
      <w:r w:rsidRPr="00ED239C">
        <w:rPr>
          <w:b/>
        </w:rPr>
        <w:t>Трифазн</w:t>
      </w:r>
      <w:r>
        <w:rPr>
          <w:b/>
        </w:rPr>
        <w:t>ий</w:t>
      </w:r>
      <w:r w:rsidRPr="00ED239C">
        <w:rPr>
          <w:b/>
        </w:rPr>
        <w:t xml:space="preserve"> багатофункціональн</w:t>
      </w:r>
      <w:r>
        <w:rPr>
          <w:b/>
        </w:rPr>
        <w:t xml:space="preserve">ий </w:t>
      </w:r>
      <w:r w:rsidRPr="00ED239C">
        <w:rPr>
          <w:b/>
        </w:rPr>
        <w:t>прилад обліку електроенергії трансформаторного включення кл</w:t>
      </w:r>
      <w:r>
        <w:rPr>
          <w:b/>
        </w:rPr>
        <w:t xml:space="preserve">асу </w:t>
      </w:r>
      <w:r w:rsidRPr="00ED239C">
        <w:rPr>
          <w:b/>
        </w:rPr>
        <w:t>т</w:t>
      </w:r>
      <w:r>
        <w:rPr>
          <w:b/>
        </w:rPr>
        <w:t>очності</w:t>
      </w:r>
      <w:r w:rsidRPr="00ED239C">
        <w:rPr>
          <w:b/>
        </w:rPr>
        <w:t xml:space="preserve"> 1,0</w:t>
      </w:r>
      <w:r>
        <w:rPr>
          <w:b/>
        </w:rPr>
        <w:t xml:space="preserve"> типу </w:t>
      </w:r>
      <w:r w:rsidRPr="000A4BCC">
        <w:rPr>
          <w:b/>
          <w:u w:val="single"/>
        </w:rPr>
        <w:t xml:space="preserve">NXT4-S10AH-6N00-4000-3000-E50/N </w:t>
      </w:r>
      <w:r>
        <w:rPr>
          <w:b/>
        </w:rPr>
        <w:t>або еквівалент</w:t>
      </w:r>
    </w:p>
    <w:bookmarkEnd w:id="2"/>
    <w:p w:rsidR="00F13DE8" w:rsidRDefault="00F13DE8" w:rsidP="00F13DE8">
      <w:pPr>
        <w:pStyle w:val="aff2"/>
        <w:jc w:val="center"/>
        <w:rPr>
          <w:b/>
        </w:rPr>
      </w:pPr>
    </w:p>
    <w:tbl>
      <w:tblPr>
        <w:tblW w:w="9689" w:type="dxa"/>
        <w:tblLook w:val="04A0" w:firstRow="1" w:lastRow="0" w:firstColumn="1" w:lastColumn="0" w:noHBand="0" w:noVBand="1"/>
      </w:tblPr>
      <w:tblGrid>
        <w:gridCol w:w="580"/>
        <w:gridCol w:w="7305"/>
        <w:gridCol w:w="1804"/>
      </w:tblGrid>
      <w:tr w:rsidR="00F13DE8" w:rsidTr="004471EB">
        <w:trPr>
          <w:trHeight w:val="497"/>
        </w:trPr>
        <w:tc>
          <w:tcPr>
            <w:tcW w:w="580" w:type="dxa"/>
            <w:tcBorders>
              <w:top w:val="single" w:sz="4" w:space="0" w:color="auto"/>
              <w:left w:val="single" w:sz="4" w:space="0" w:color="auto"/>
              <w:bottom w:val="single" w:sz="4" w:space="0" w:color="auto"/>
              <w:right w:val="single" w:sz="4" w:space="0" w:color="auto"/>
            </w:tcBorders>
            <w:shd w:val="clear" w:color="auto" w:fill="8DB4E2"/>
            <w:vAlign w:val="center"/>
            <w:hideMark/>
          </w:tcPr>
          <w:p w:rsidR="00F13DE8" w:rsidRDefault="00F13DE8" w:rsidP="004471EB">
            <w:pPr>
              <w:jc w:val="center"/>
              <w:rPr>
                <w:b/>
                <w:lang w:eastAsia="uk-UA"/>
              </w:rPr>
            </w:pPr>
            <w:r>
              <w:rPr>
                <w:b/>
                <w:lang w:eastAsia="uk-UA"/>
              </w:rPr>
              <w:t>№ з/п</w:t>
            </w:r>
          </w:p>
        </w:tc>
        <w:tc>
          <w:tcPr>
            <w:tcW w:w="7305" w:type="dxa"/>
            <w:tcBorders>
              <w:top w:val="single" w:sz="4" w:space="0" w:color="auto"/>
              <w:left w:val="nil"/>
              <w:bottom w:val="single" w:sz="4" w:space="0" w:color="auto"/>
              <w:right w:val="single" w:sz="4" w:space="0" w:color="auto"/>
            </w:tcBorders>
            <w:shd w:val="clear" w:color="auto" w:fill="8DB4E2"/>
            <w:vAlign w:val="center"/>
            <w:hideMark/>
          </w:tcPr>
          <w:p w:rsidR="00F13DE8" w:rsidRDefault="00F13DE8" w:rsidP="004471EB">
            <w:pPr>
              <w:jc w:val="center"/>
              <w:rPr>
                <w:b/>
                <w:lang w:eastAsia="uk-UA"/>
              </w:rPr>
            </w:pPr>
            <w:r>
              <w:rPr>
                <w:b/>
                <w:lang w:eastAsia="uk-UA"/>
              </w:rPr>
              <w:t>Вимоги до приладу обліку</w:t>
            </w:r>
          </w:p>
        </w:tc>
        <w:tc>
          <w:tcPr>
            <w:tcW w:w="1804" w:type="dxa"/>
            <w:tcBorders>
              <w:top w:val="single" w:sz="4" w:space="0" w:color="auto"/>
              <w:left w:val="nil"/>
              <w:bottom w:val="single" w:sz="4" w:space="0" w:color="auto"/>
              <w:right w:val="single" w:sz="4" w:space="0" w:color="auto"/>
            </w:tcBorders>
            <w:shd w:val="clear" w:color="auto" w:fill="8DB4E2"/>
            <w:vAlign w:val="center"/>
            <w:hideMark/>
          </w:tcPr>
          <w:p w:rsidR="00F13DE8" w:rsidRDefault="00F13DE8" w:rsidP="004471EB">
            <w:pPr>
              <w:jc w:val="center"/>
              <w:rPr>
                <w:b/>
                <w:lang w:eastAsia="uk-UA"/>
              </w:rPr>
            </w:pPr>
            <w:r>
              <w:rPr>
                <w:b/>
                <w:lang w:eastAsia="uk-UA"/>
              </w:rPr>
              <w:t>Значення</w:t>
            </w:r>
          </w:p>
        </w:tc>
      </w:tr>
      <w:tr w:rsidR="00F13DE8" w:rsidTr="004471EB">
        <w:trPr>
          <w:trHeight w:val="768"/>
        </w:trPr>
        <w:tc>
          <w:tcPr>
            <w:tcW w:w="580" w:type="dxa"/>
            <w:tcBorders>
              <w:top w:val="nil"/>
              <w:left w:val="single" w:sz="4" w:space="0" w:color="auto"/>
              <w:bottom w:val="single" w:sz="4" w:space="0" w:color="auto"/>
              <w:right w:val="single" w:sz="4" w:space="0" w:color="auto"/>
            </w:tcBorders>
            <w:noWrap/>
            <w:vAlign w:val="center"/>
            <w:hideMark/>
          </w:tcPr>
          <w:p w:rsidR="00F13DE8" w:rsidRDefault="00F13DE8" w:rsidP="004471EB">
            <w:pPr>
              <w:jc w:val="center"/>
              <w:rPr>
                <w:lang w:eastAsia="uk-UA"/>
              </w:rPr>
            </w:pPr>
            <w:r>
              <w:rPr>
                <w:lang w:eastAsia="uk-UA"/>
              </w:rPr>
              <w:t>1</w:t>
            </w:r>
          </w:p>
        </w:tc>
        <w:tc>
          <w:tcPr>
            <w:tcW w:w="7305" w:type="dxa"/>
            <w:tcBorders>
              <w:top w:val="single" w:sz="4" w:space="0" w:color="auto"/>
              <w:left w:val="nil"/>
              <w:bottom w:val="single" w:sz="4" w:space="0" w:color="auto"/>
              <w:right w:val="single" w:sz="4" w:space="0" w:color="auto"/>
            </w:tcBorders>
            <w:vAlign w:val="center"/>
            <w:hideMark/>
          </w:tcPr>
          <w:p w:rsidR="00F13DE8" w:rsidRDefault="00F13DE8" w:rsidP="004471EB">
            <w:pPr>
              <w:rPr>
                <w:lang w:eastAsia="uk-UA"/>
              </w:rPr>
            </w:pPr>
            <w:r>
              <w:rPr>
                <w:lang w:eastAsia="uk-UA"/>
              </w:rPr>
              <w:t xml:space="preserve">Внесені в Державний реєстр засобів вимірювальної техніки дозволених до застосування в Україні </w:t>
            </w:r>
          </w:p>
        </w:tc>
        <w:tc>
          <w:tcPr>
            <w:tcW w:w="1804" w:type="dxa"/>
            <w:tcBorders>
              <w:top w:val="nil"/>
              <w:left w:val="nil"/>
              <w:bottom w:val="single" w:sz="4" w:space="0" w:color="auto"/>
              <w:right w:val="single" w:sz="4" w:space="0" w:color="auto"/>
            </w:tcBorders>
            <w:vAlign w:val="center"/>
            <w:hideMark/>
          </w:tcPr>
          <w:p w:rsidR="00F13DE8" w:rsidRDefault="00F13DE8" w:rsidP="004471EB">
            <w:pPr>
              <w:jc w:val="center"/>
              <w:rPr>
                <w:lang w:eastAsia="uk-UA"/>
              </w:rPr>
            </w:pPr>
            <w:r>
              <w:rPr>
                <w:lang w:eastAsia="uk-UA"/>
              </w:rPr>
              <w:t>так</w:t>
            </w:r>
          </w:p>
        </w:tc>
      </w:tr>
      <w:tr w:rsidR="00F13DE8" w:rsidTr="004471EB">
        <w:trPr>
          <w:trHeight w:val="170"/>
        </w:trPr>
        <w:tc>
          <w:tcPr>
            <w:tcW w:w="580" w:type="dxa"/>
            <w:tcBorders>
              <w:top w:val="nil"/>
              <w:left w:val="single" w:sz="4" w:space="0" w:color="auto"/>
              <w:bottom w:val="single" w:sz="4" w:space="0" w:color="auto"/>
              <w:right w:val="single" w:sz="4" w:space="0" w:color="auto"/>
            </w:tcBorders>
            <w:noWrap/>
            <w:vAlign w:val="center"/>
            <w:hideMark/>
          </w:tcPr>
          <w:p w:rsidR="00F13DE8" w:rsidRDefault="00F13DE8" w:rsidP="004471EB">
            <w:pPr>
              <w:jc w:val="center"/>
              <w:rPr>
                <w:lang w:eastAsia="uk-UA"/>
              </w:rPr>
            </w:pPr>
            <w:r>
              <w:rPr>
                <w:lang w:eastAsia="uk-UA"/>
              </w:rPr>
              <w:t>2</w:t>
            </w:r>
          </w:p>
        </w:tc>
        <w:tc>
          <w:tcPr>
            <w:tcW w:w="7305" w:type="dxa"/>
            <w:tcBorders>
              <w:top w:val="single" w:sz="4" w:space="0" w:color="auto"/>
              <w:left w:val="nil"/>
              <w:bottom w:val="single" w:sz="4" w:space="0" w:color="auto"/>
              <w:right w:val="single" w:sz="4" w:space="0" w:color="auto"/>
            </w:tcBorders>
            <w:vAlign w:val="center"/>
            <w:hideMark/>
          </w:tcPr>
          <w:p w:rsidR="00F13DE8" w:rsidRDefault="00F13DE8" w:rsidP="004471EB">
            <w:pPr>
              <w:rPr>
                <w:lang w:eastAsia="uk-UA"/>
              </w:rPr>
            </w:pPr>
            <w:r>
              <w:rPr>
                <w:lang w:eastAsia="uk-UA"/>
              </w:rPr>
              <w:t>Відповідають ДСТУ ІЕС 62053-21, ДСТУ ІЕС 62053-23</w:t>
            </w:r>
          </w:p>
        </w:tc>
        <w:tc>
          <w:tcPr>
            <w:tcW w:w="1804" w:type="dxa"/>
            <w:tcBorders>
              <w:top w:val="nil"/>
              <w:left w:val="nil"/>
              <w:bottom w:val="single" w:sz="4" w:space="0" w:color="auto"/>
              <w:right w:val="single" w:sz="4" w:space="0" w:color="auto"/>
            </w:tcBorders>
            <w:vAlign w:val="center"/>
            <w:hideMark/>
          </w:tcPr>
          <w:p w:rsidR="00F13DE8" w:rsidRDefault="00F13DE8" w:rsidP="004471EB">
            <w:pPr>
              <w:jc w:val="center"/>
              <w:rPr>
                <w:lang w:eastAsia="uk-UA"/>
              </w:rPr>
            </w:pPr>
            <w:r>
              <w:rPr>
                <w:lang w:eastAsia="uk-UA"/>
              </w:rPr>
              <w:t>так</w:t>
            </w:r>
          </w:p>
        </w:tc>
      </w:tr>
      <w:tr w:rsidR="00F13DE8" w:rsidTr="004471EB">
        <w:trPr>
          <w:trHeight w:val="170"/>
        </w:trPr>
        <w:tc>
          <w:tcPr>
            <w:tcW w:w="580" w:type="dxa"/>
            <w:tcBorders>
              <w:top w:val="nil"/>
              <w:left w:val="single" w:sz="4" w:space="0" w:color="auto"/>
              <w:bottom w:val="single" w:sz="4" w:space="0" w:color="auto"/>
              <w:right w:val="single" w:sz="4" w:space="0" w:color="auto"/>
            </w:tcBorders>
            <w:noWrap/>
            <w:vAlign w:val="center"/>
            <w:hideMark/>
          </w:tcPr>
          <w:p w:rsidR="00F13DE8" w:rsidRDefault="00F13DE8" w:rsidP="004471EB">
            <w:pPr>
              <w:jc w:val="center"/>
              <w:rPr>
                <w:lang w:eastAsia="uk-UA"/>
              </w:rPr>
            </w:pPr>
            <w:r>
              <w:rPr>
                <w:lang w:eastAsia="uk-UA"/>
              </w:rPr>
              <w:t>3</w:t>
            </w:r>
          </w:p>
        </w:tc>
        <w:tc>
          <w:tcPr>
            <w:tcW w:w="7305" w:type="dxa"/>
            <w:tcBorders>
              <w:top w:val="single" w:sz="4" w:space="0" w:color="auto"/>
              <w:left w:val="nil"/>
              <w:bottom w:val="single" w:sz="4" w:space="0" w:color="auto"/>
              <w:right w:val="single" w:sz="4" w:space="0" w:color="auto"/>
            </w:tcBorders>
            <w:vAlign w:val="center"/>
            <w:hideMark/>
          </w:tcPr>
          <w:p w:rsidR="00F13DE8" w:rsidRDefault="00F13DE8" w:rsidP="004471EB">
            <w:pPr>
              <w:rPr>
                <w:lang w:eastAsia="uk-UA"/>
              </w:rPr>
            </w:pPr>
            <w:r>
              <w:rPr>
                <w:lang w:eastAsia="uk-UA"/>
              </w:rPr>
              <w:t>Клас точності   при вимірюванні активної енергії , не нижче</w:t>
            </w:r>
          </w:p>
        </w:tc>
        <w:tc>
          <w:tcPr>
            <w:tcW w:w="1804" w:type="dxa"/>
            <w:tcBorders>
              <w:top w:val="nil"/>
              <w:left w:val="nil"/>
              <w:bottom w:val="single" w:sz="4" w:space="0" w:color="auto"/>
              <w:right w:val="single" w:sz="4" w:space="0" w:color="auto"/>
            </w:tcBorders>
            <w:vAlign w:val="center"/>
            <w:hideMark/>
          </w:tcPr>
          <w:p w:rsidR="00F13DE8" w:rsidRDefault="00F13DE8" w:rsidP="004471EB">
            <w:pPr>
              <w:jc w:val="center"/>
              <w:rPr>
                <w:lang w:eastAsia="uk-UA"/>
              </w:rPr>
            </w:pPr>
            <w:r>
              <w:rPr>
                <w:lang w:eastAsia="uk-UA"/>
              </w:rPr>
              <w:t>1,0</w:t>
            </w:r>
          </w:p>
        </w:tc>
      </w:tr>
      <w:tr w:rsidR="00F13DE8" w:rsidTr="004471EB">
        <w:trPr>
          <w:trHeight w:val="170"/>
        </w:trPr>
        <w:tc>
          <w:tcPr>
            <w:tcW w:w="580" w:type="dxa"/>
            <w:tcBorders>
              <w:top w:val="nil"/>
              <w:left w:val="single" w:sz="4" w:space="0" w:color="auto"/>
              <w:bottom w:val="single" w:sz="4" w:space="0" w:color="auto"/>
              <w:right w:val="single" w:sz="4" w:space="0" w:color="auto"/>
            </w:tcBorders>
            <w:noWrap/>
            <w:vAlign w:val="center"/>
            <w:hideMark/>
          </w:tcPr>
          <w:p w:rsidR="00F13DE8" w:rsidRDefault="00F13DE8" w:rsidP="004471EB">
            <w:pPr>
              <w:jc w:val="center"/>
              <w:rPr>
                <w:lang w:eastAsia="uk-UA"/>
              </w:rPr>
            </w:pPr>
            <w:r>
              <w:rPr>
                <w:lang w:eastAsia="uk-UA"/>
              </w:rPr>
              <w:t>4</w:t>
            </w:r>
          </w:p>
        </w:tc>
        <w:tc>
          <w:tcPr>
            <w:tcW w:w="7305" w:type="dxa"/>
            <w:tcBorders>
              <w:top w:val="single" w:sz="4" w:space="0" w:color="auto"/>
              <w:left w:val="nil"/>
              <w:bottom w:val="single" w:sz="4" w:space="0" w:color="auto"/>
              <w:right w:val="single" w:sz="4" w:space="0" w:color="auto"/>
            </w:tcBorders>
            <w:vAlign w:val="center"/>
            <w:hideMark/>
          </w:tcPr>
          <w:p w:rsidR="00F13DE8" w:rsidRDefault="00F13DE8" w:rsidP="004471EB">
            <w:pPr>
              <w:rPr>
                <w:lang w:eastAsia="uk-UA"/>
              </w:rPr>
            </w:pPr>
            <w:r>
              <w:rPr>
                <w:lang w:eastAsia="uk-UA"/>
              </w:rPr>
              <w:t>Клас точності при вимірюванні реактивної енергії , не нижче</w:t>
            </w:r>
          </w:p>
        </w:tc>
        <w:tc>
          <w:tcPr>
            <w:tcW w:w="1804" w:type="dxa"/>
            <w:tcBorders>
              <w:top w:val="nil"/>
              <w:left w:val="nil"/>
              <w:bottom w:val="single" w:sz="4" w:space="0" w:color="auto"/>
              <w:right w:val="single" w:sz="4" w:space="0" w:color="auto"/>
            </w:tcBorders>
            <w:vAlign w:val="center"/>
            <w:hideMark/>
          </w:tcPr>
          <w:p w:rsidR="00F13DE8" w:rsidRDefault="00F13DE8" w:rsidP="004471EB">
            <w:pPr>
              <w:jc w:val="center"/>
              <w:rPr>
                <w:lang w:eastAsia="uk-UA"/>
              </w:rPr>
            </w:pPr>
            <w:r>
              <w:rPr>
                <w:lang w:eastAsia="uk-UA"/>
              </w:rPr>
              <w:t>2,0</w:t>
            </w:r>
          </w:p>
        </w:tc>
      </w:tr>
      <w:tr w:rsidR="00F13DE8" w:rsidTr="004471EB">
        <w:trPr>
          <w:trHeight w:val="170"/>
        </w:trPr>
        <w:tc>
          <w:tcPr>
            <w:tcW w:w="580" w:type="dxa"/>
            <w:tcBorders>
              <w:top w:val="nil"/>
              <w:left w:val="single" w:sz="4" w:space="0" w:color="auto"/>
              <w:bottom w:val="single" w:sz="4" w:space="0" w:color="auto"/>
              <w:right w:val="single" w:sz="4" w:space="0" w:color="auto"/>
            </w:tcBorders>
            <w:noWrap/>
            <w:vAlign w:val="center"/>
            <w:hideMark/>
          </w:tcPr>
          <w:p w:rsidR="00F13DE8" w:rsidRDefault="00F13DE8" w:rsidP="004471EB">
            <w:pPr>
              <w:jc w:val="center"/>
              <w:rPr>
                <w:lang w:eastAsia="uk-UA"/>
              </w:rPr>
            </w:pPr>
            <w:r>
              <w:rPr>
                <w:lang w:eastAsia="uk-UA"/>
              </w:rPr>
              <w:t>5</w:t>
            </w:r>
          </w:p>
        </w:tc>
        <w:tc>
          <w:tcPr>
            <w:tcW w:w="7305" w:type="dxa"/>
            <w:tcBorders>
              <w:top w:val="single" w:sz="4" w:space="0" w:color="auto"/>
              <w:left w:val="nil"/>
              <w:bottom w:val="single" w:sz="4" w:space="0" w:color="auto"/>
              <w:right w:val="single" w:sz="4" w:space="0" w:color="auto"/>
            </w:tcBorders>
            <w:vAlign w:val="center"/>
            <w:hideMark/>
          </w:tcPr>
          <w:p w:rsidR="00F13DE8" w:rsidRDefault="00F13DE8" w:rsidP="004471EB">
            <w:pPr>
              <w:rPr>
                <w:lang w:eastAsia="uk-UA"/>
              </w:rPr>
            </w:pPr>
            <w:r>
              <w:rPr>
                <w:lang w:eastAsia="uk-UA"/>
              </w:rPr>
              <w:t>Потужність, що споживається в колах напруги, не більше,   Вт/фазу</w:t>
            </w:r>
          </w:p>
        </w:tc>
        <w:tc>
          <w:tcPr>
            <w:tcW w:w="1804" w:type="dxa"/>
            <w:tcBorders>
              <w:top w:val="nil"/>
              <w:left w:val="nil"/>
              <w:bottom w:val="single" w:sz="4" w:space="0" w:color="auto"/>
              <w:right w:val="single" w:sz="4" w:space="0" w:color="auto"/>
            </w:tcBorders>
            <w:vAlign w:val="center"/>
            <w:hideMark/>
          </w:tcPr>
          <w:p w:rsidR="00F13DE8" w:rsidRPr="00AA04BD" w:rsidRDefault="00F13DE8" w:rsidP="004471EB">
            <w:pPr>
              <w:jc w:val="center"/>
              <w:rPr>
                <w:lang w:eastAsia="uk-UA"/>
              </w:rPr>
            </w:pPr>
            <w:r w:rsidRPr="00AA04BD">
              <w:t xml:space="preserve">&lt; 1,5 В A </w:t>
            </w:r>
          </w:p>
        </w:tc>
      </w:tr>
      <w:tr w:rsidR="00F13DE8" w:rsidTr="004471EB">
        <w:trPr>
          <w:trHeight w:val="170"/>
        </w:trPr>
        <w:tc>
          <w:tcPr>
            <w:tcW w:w="580" w:type="dxa"/>
            <w:tcBorders>
              <w:top w:val="nil"/>
              <w:left w:val="single" w:sz="4" w:space="0" w:color="auto"/>
              <w:bottom w:val="single" w:sz="4" w:space="0" w:color="auto"/>
              <w:right w:val="single" w:sz="4" w:space="0" w:color="auto"/>
            </w:tcBorders>
            <w:noWrap/>
            <w:vAlign w:val="center"/>
            <w:hideMark/>
          </w:tcPr>
          <w:p w:rsidR="00F13DE8" w:rsidRDefault="00F13DE8" w:rsidP="004471EB">
            <w:pPr>
              <w:jc w:val="center"/>
              <w:rPr>
                <w:lang w:eastAsia="uk-UA"/>
              </w:rPr>
            </w:pPr>
            <w:r>
              <w:rPr>
                <w:lang w:eastAsia="uk-UA"/>
              </w:rPr>
              <w:t>6</w:t>
            </w:r>
          </w:p>
        </w:tc>
        <w:tc>
          <w:tcPr>
            <w:tcW w:w="7305" w:type="dxa"/>
            <w:tcBorders>
              <w:top w:val="single" w:sz="4" w:space="0" w:color="auto"/>
              <w:left w:val="nil"/>
              <w:bottom w:val="single" w:sz="4" w:space="0" w:color="auto"/>
              <w:right w:val="single" w:sz="4" w:space="0" w:color="auto"/>
            </w:tcBorders>
            <w:vAlign w:val="center"/>
            <w:hideMark/>
          </w:tcPr>
          <w:p w:rsidR="00F13DE8" w:rsidRDefault="00F13DE8" w:rsidP="004471EB">
            <w:pPr>
              <w:rPr>
                <w:lang w:eastAsia="uk-UA"/>
              </w:rPr>
            </w:pPr>
            <w:r>
              <w:rPr>
                <w:lang w:eastAsia="uk-UA"/>
              </w:rPr>
              <w:t>Потужність, що споживається в колах струму, не більше,  В*А</w:t>
            </w:r>
          </w:p>
        </w:tc>
        <w:tc>
          <w:tcPr>
            <w:tcW w:w="1804" w:type="dxa"/>
            <w:tcBorders>
              <w:top w:val="nil"/>
              <w:left w:val="nil"/>
              <w:bottom w:val="single" w:sz="4" w:space="0" w:color="auto"/>
              <w:right w:val="single" w:sz="4" w:space="0" w:color="auto"/>
            </w:tcBorders>
            <w:vAlign w:val="center"/>
            <w:hideMark/>
          </w:tcPr>
          <w:p w:rsidR="00F13DE8" w:rsidRDefault="00F13DE8" w:rsidP="004471EB">
            <w:pPr>
              <w:jc w:val="center"/>
              <w:rPr>
                <w:lang w:eastAsia="uk-UA"/>
              </w:rPr>
            </w:pPr>
            <w:r>
              <w:rPr>
                <w:lang w:eastAsia="uk-UA"/>
              </w:rPr>
              <w:t>0,50</w:t>
            </w:r>
          </w:p>
        </w:tc>
      </w:tr>
      <w:tr w:rsidR="00F13DE8" w:rsidTr="004471EB">
        <w:trPr>
          <w:trHeight w:val="170"/>
        </w:trPr>
        <w:tc>
          <w:tcPr>
            <w:tcW w:w="580" w:type="dxa"/>
            <w:tcBorders>
              <w:top w:val="nil"/>
              <w:left w:val="single" w:sz="4" w:space="0" w:color="auto"/>
              <w:bottom w:val="single" w:sz="4" w:space="0" w:color="auto"/>
              <w:right w:val="single" w:sz="4" w:space="0" w:color="auto"/>
            </w:tcBorders>
            <w:noWrap/>
            <w:vAlign w:val="center"/>
            <w:hideMark/>
          </w:tcPr>
          <w:p w:rsidR="00F13DE8" w:rsidRDefault="00F13DE8" w:rsidP="004471EB">
            <w:pPr>
              <w:jc w:val="center"/>
              <w:rPr>
                <w:lang w:eastAsia="uk-UA"/>
              </w:rPr>
            </w:pPr>
            <w:r>
              <w:rPr>
                <w:lang w:eastAsia="uk-UA"/>
              </w:rPr>
              <w:t>7</w:t>
            </w:r>
          </w:p>
        </w:tc>
        <w:tc>
          <w:tcPr>
            <w:tcW w:w="7305" w:type="dxa"/>
            <w:tcBorders>
              <w:top w:val="single" w:sz="4" w:space="0" w:color="auto"/>
              <w:left w:val="nil"/>
              <w:bottom w:val="single" w:sz="4" w:space="0" w:color="auto"/>
              <w:right w:val="single" w:sz="4" w:space="0" w:color="auto"/>
            </w:tcBorders>
            <w:vAlign w:val="center"/>
            <w:hideMark/>
          </w:tcPr>
          <w:p w:rsidR="00F13DE8" w:rsidRDefault="00F13DE8" w:rsidP="004471EB">
            <w:pPr>
              <w:rPr>
                <w:lang w:eastAsia="uk-UA"/>
              </w:rPr>
            </w:pPr>
            <w:r>
              <w:rPr>
                <w:lang w:eastAsia="uk-UA"/>
              </w:rPr>
              <w:t>Поріг чутливості, не більше, мА</w:t>
            </w:r>
          </w:p>
        </w:tc>
        <w:tc>
          <w:tcPr>
            <w:tcW w:w="1804" w:type="dxa"/>
            <w:tcBorders>
              <w:top w:val="nil"/>
              <w:left w:val="nil"/>
              <w:bottom w:val="single" w:sz="4" w:space="0" w:color="auto"/>
              <w:right w:val="single" w:sz="4" w:space="0" w:color="auto"/>
            </w:tcBorders>
            <w:vAlign w:val="center"/>
            <w:hideMark/>
          </w:tcPr>
          <w:p w:rsidR="00F13DE8" w:rsidRDefault="00F13DE8" w:rsidP="004471EB">
            <w:pPr>
              <w:jc w:val="center"/>
              <w:rPr>
                <w:lang w:eastAsia="uk-UA"/>
              </w:rPr>
            </w:pPr>
            <w:r>
              <w:rPr>
                <w:lang w:eastAsia="uk-UA"/>
              </w:rPr>
              <w:t>10,00</w:t>
            </w:r>
          </w:p>
        </w:tc>
      </w:tr>
      <w:tr w:rsidR="00F13DE8" w:rsidTr="004471EB">
        <w:trPr>
          <w:trHeight w:val="170"/>
        </w:trPr>
        <w:tc>
          <w:tcPr>
            <w:tcW w:w="580" w:type="dxa"/>
            <w:tcBorders>
              <w:top w:val="nil"/>
              <w:left w:val="single" w:sz="4" w:space="0" w:color="auto"/>
              <w:bottom w:val="single" w:sz="4" w:space="0" w:color="auto"/>
              <w:right w:val="single" w:sz="4" w:space="0" w:color="auto"/>
            </w:tcBorders>
            <w:noWrap/>
            <w:vAlign w:val="center"/>
            <w:hideMark/>
          </w:tcPr>
          <w:p w:rsidR="00F13DE8" w:rsidRDefault="00F13DE8" w:rsidP="004471EB">
            <w:pPr>
              <w:jc w:val="center"/>
              <w:rPr>
                <w:lang w:eastAsia="uk-UA"/>
              </w:rPr>
            </w:pPr>
            <w:r>
              <w:rPr>
                <w:lang w:eastAsia="uk-UA"/>
              </w:rPr>
              <w:t>8</w:t>
            </w:r>
          </w:p>
        </w:tc>
        <w:tc>
          <w:tcPr>
            <w:tcW w:w="7305" w:type="dxa"/>
            <w:tcBorders>
              <w:top w:val="single" w:sz="4" w:space="0" w:color="auto"/>
              <w:left w:val="nil"/>
              <w:bottom w:val="single" w:sz="4" w:space="0" w:color="auto"/>
              <w:right w:val="single" w:sz="4" w:space="0" w:color="auto"/>
            </w:tcBorders>
            <w:vAlign w:val="center"/>
            <w:hideMark/>
          </w:tcPr>
          <w:p w:rsidR="00F13DE8" w:rsidRDefault="00F13DE8" w:rsidP="004471EB">
            <w:pPr>
              <w:rPr>
                <w:lang w:eastAsia="uk-UA"/>
              </w:rPr>
            </w:pPr>
            <w:r>
              <w:rPr>
                <w:lang w:eastAsia="uk-UA"/>
              </w:rPr>
              <w:t>Наявність індикації  відсутності струму по кожній фазі</w:t>
            </w:r>
          </w:p>
        </w:tc>
        <w:tc>
          <w:tcPr>
            <w:tcW w:w="1804" w:type="dxa"/>
            <w:tcBorders>
              <w:top w:val="nil"/>
              <w:left w:val="nil"/>
              <w:bottom w:val="single" w:sz="4" w:space="0" w:color="auto"/>
              <w:right w:val="single" w:sz="4" w:space="0" w:color="auto"/>
            </w:tcBorders>
            <w:vAlign w:val="center"/>
            <w:hideMark/>
          </w:tcPr>
          <w:p w:rsidR="00F13DE8" w:rsidRDefault="00F13DE8" w:rsidP="004471EB">
            <w:pPr>
              <w:jc w:val="center"/>
              <w:rPr>
                <w:lang w:eastAsia="uk-UA"/>
              </w:rPr>
            </w:pPr>
            <w:r>
              <w:rPr>
                <w:lang w:eastAsia="uk-UA"/>
              </w:rPr>
              <w:t>так</w:t>
            </w:r>
          </w:p>
        </w:tc>
      </w:tr>
      <w:tr w:rsidR="00F13DE8" w:rsidTr="004471EB">
        <w:trPr>
          <w:trHeight w:val="170"/>
        </w:trPr>
        <w:tc>
          <w:tcPr>
            <w:tcW w:w="580" w:type="dxa"/>
            <w:tcBorders>
              <w:top w:val="nil"/>
              <w:left w:val="single" w:sz="4" w:space="0" w:color="auto"/>
              <w:bottom w:val="single" w:sz="4" w:space="0" w:color="auto"/>
              <w:right w:val="single" w:sz="4" w:space="0" w:color="auto"/>
            </w:tcBorders>
            <w:noWrap/>
            <w:vAlign w:val="center"/>
            <w:hideMark/>
          </w:tcPr>
          <w:p w:rsidR="00F13DE8" w:rsidRDefault="00F13DE8" w:rsidP="004471EB">
            <w:pPr>
              <w:jc w:val="center"/>
              <w:rPr>
                <w:lang w:eastAsia="uk-UA"/>
              </w:rPr>
            </w:pPr>
            <w:r>
              <w:rPr>
                <w:lang w:eastAsia="uk-UA"/>
              </w:rPr>
              <w:t>9</w:t>
            </w:r>
          </w:p>
        </w:tc>
        <w:tc>
          <w:tcPr>
            <w:tcW w:w="7305" w:type="dxa"/>
            <w:tcBorders>
              <w:top w:val="single" w:sz="4" w:space="0" w:color="auto"/>
              <w:left w:val="nil"/>
              <w:bottom w:val="single" w:sz="4" w:space="0" w:color="auto"/>
              <w:right w:val="single" w:sz="4" w:space="0" w:color="auto"/>
            </w:tcBorders>
            <w:vAlign w:val="center"/>
            <w:hideMark/>
          </w:tcPr>
          <w:p w:rsidR="00F13DE8" w:rsidRDefault="00F13DE8" w:rsidP="004471EB">
            <w:pPr>
              <w:rPr>
                <w:lang w:eastAsia="uk-UA"/>
              </w:rPr>
            </w:pPr>
            <w:r>
              <w:rPr>
                <w:lang w:eastAsia="uk-UA"/>
              </w:rPr>
              <w:t>Наявність індикації відсутності напруги по кожній фазі</w:t>
            </w:r>
          </w:p>
        </w:tc>
        <w:tc>
          <w:tcPr>
            <w:tcW w:w="1804" w:type="dxa"/>
            <w:tcBorders>
              <w:top w:val="nil"/>
              <w:left w:val="nil"/>
              <w:bottom w:val="single" w:sz="4" w:space="0" w:color="auto"/>
              <w:right w:val="single" w:sz="4" w:space="0" w:color="auto"/>
            </w:tcBorders>
            <w:vAlign w:val="center"/>
            <w:hideMark/>
          </w:tcPr>
          <w:p w:rsidR="00F13DE8" w:rsidRDefault="00F13DE8" w:rsidP="004471EB">
            <w:pPr>
              <w:jc w:val="center"/>
              <w:rPr>
                <w:lang w:eastAsia="uk-UA"/>
              </w:rPr>
            </w:pPr>
            <w:r>
              <w:rPr>
                <w:lang w:eastAsia="uk-UA"/>
              </w:rPr>
              <w:t>так</w:t>
            </w:r>
          </w:p>
        </w:tc>
      </w:tr>
      <w:tr w:rsidR="00F13DE8" w:rsidTr="004471EB">
        <w:trPr>
          <w:trHeight w:val="170"/>
        </w:trPr>
        <w:tc>
          <w:tcPr>
            <w:tcW w:w="580" w:type="dxa"/>
            <w:tcBorders>
              <w:top w:val="nil"/>
              <w:left w:val="single" w:sz="4" w:space="0" w:color="auto"/>
              <w:bottom w:val="single" w:sz="4" w:space="0" w:color="auto"/>
              <w:right w:val="single" w:sz="4" w:space="0" w:color="auto"/>
            </w:tcBorders>
            <w:noWrap/>
            <w:vAlign w:val="center"/>
            <w:hideMark/>
          </w:tcPr>
          <w:p w:rsidR="00F13DE8" w:rsidRDefault="00F13DE8" w:rsidP="004471EB">
            <w:pPr>
              <w:jc w:val="center"/>
              <w:rPr>
                <w:lang w:eastAsia="uk-UA"/>
              </w:rPr>
            </w:pPr>
            <w:r>
              <w:rPr>
                <w:lang w:eastAsia="uk-UA"/>
              </w:rPr>
              <w:t>10</w:t>
            </w:r>
          </w:p>
        </w:tc>
        <w:tc>
          <w:tcPr>
            <w:tcW w:w="7305" w:type="dxa"/>
            <w:tcBorders>
              <w:top w:val="single" w:sz="4" w:space="0" w:color="auto"/>
              <w:left w:val="nil"/>
              <w:bottom w:val="single" w:sz="4" w:space="0" w:color="auto"/>
              <w:right w:val="single" w:sz="4" w:space="0" w:color="auto"/>
            </w:tcBorders>
            <w:vAlign w:val="center"/>
            <w:hideMark/>
          </w:tcPr>
          <w:p w:rsidR="00F13DE8" w:rsidRDefault="00F13DE8" w:rsidP="004471EB">
            <w:pPr>
              <w:rPr>
                <w:lang w:eastAsia="uk-UA"/>
              </w:rPr>
            </w:pPr>
            <w:r>
              <w:rPr>
                <w:lang w:eastAsia="uk-UA"/>
              </w:rPr>
              <w:t>Рідкокристалічний дисплей</w:t>
            </w:r>
          </w:p>
        </w:tc>
        <w:tc>
          <w:tcPr>
            <w:tcW w:w="1804" w:type="dxa"/>
            <w:tcBorders>
              <w:top w:val="nil"/>
              <w:left w:val="nil"/>
              <w:bottom w:val="single" w:sz="4" w:space="0" w:color="auto"/>
              <w:right w:val="single" w:sz="4" w:space="0" w:color="auto"/>
            </w:tcBorders>
            <w:vAlign w:val="center"/>
            <w:hideMark/>
          </w:tcPr>
          <w:p w:rsidR="00F13DE8" w:rsidRDefault="00F13DE8" w:rsidP="004471EB">
            <w:pPr>
              <w:jc w:val="center"/>
              <w:rPr>
                <w:lang w:eastAsia="uk-UA"/>
              </w:rPr>
            </w:pPr>
            <w:r>
              <w:rPr>
                <w:lang w:eastAsia="uk-UA"/>
              </w:rPr>
              <w:t>так</w:t>
            </w:r>
          </w:p>
        </w:tc>
      </w:tr>
      <w:tr w:rsidR="00F13DE8" w:rsidTr="004471EB">
        <w:trPr>
          <w:trHeight w:val="170"/>
        </w:trPr>
        <w:tc>
          <w:tcPr>
            <w:tcW w:w="580" w:type="dxa"/>
            <w:tcBorders>
              <w:top w:val="nil"/>
              <w:left w:val="single" w:sz="4" w:space="0" w:color="auto"/>
              <w:bottom w:val="single" w:sz="4" w:space="0" w:color="auto"/>
              <w:right w:val="single" w:sz="4" w:space="0" w:color="auto"/>
            </w:tcBorders>
            <w:noWrap/>
            <w:vAlign w:val="center"/>
          </w:tcPr>
          <w:p w:rsidR="00F13DE8" w:rsidRDefault="00F13DE8" w:rsidP="004471EB">
            <w:pPr>
              <w:jc w:val="center"/>
              <w:rPr>
                <w:lang w:eastAsia="uk-UA"/>
              </w:rPr>
            </w:pPr>
            <w:r>
              <w:rPr>
                <w:lang w:eastAsia="uk-UA"/>
              </w:rPr>
              <w:t>11</w:t>
            </w:r>
          </w:p>
        </w:tc>
        <w:tc>
          <w:tcPr>
            <w:tcW w:w="7305" w:type="dxa"/>
            <w:tcBorders>
              <w:top w:val="single" w:sz="4" w:space="0" w:color="auto"/>
              <w:left w:val="nil"/>
              <w:bottom w:val="single" w:sz="4" w:space="0" w:color="auto"/>
              <w:right w:val="single" w:sz="4" w:space="0" w:color="auto"/>
            </w:tcBorders>
            <w:vAlign w:val="center"/>
          </w:tcPr>
          <w:p w:rsidR="00F13DE8" w:rsidRDefault="00F13DE8" w:rsidP="004471EB">
            <w:pPr>
              <w:rPr>
                <w:lang w:eastAsia="uk-UA"/>
              </w:rPr>
            </w:pPr>
            <w:r w:rsidRPr="00AF4A6C">
              <w:rPr>
                <w:lang w:eastAsia="uk-UA"/>
              </w:rPr>
              <w:t>Для забезпечення швидкого та надійного монтажу допоміжні роз’єми імпульсних входів/виходів, керуючих реле, вбудованого RS485-інтерфейсу мають бути виконані як підпружинені пластинчаті контакти безгвинтового з’єднання.</w:t>
            </w:r>
          </w:p>
        </w:tc>
        <w:tc>
          <w:tcPr>
            <w:tcW w:w="1804" w:type="dxa"/>
            <w:tcBorders>
              <w:top w:val="nil"/>
              <w:left w:val="nil"/>
              <w:bottom w:val="single" w:sz="4" w:space="0" w:color="auto"/>
              <w:right w:val="single" w:sz="4" w:space="0" w:color="auto"/>
            </w:tcBorders>
            <w:vAlign w:val="center"/>
          </w:tcPr>
          <w:p w:rsidR="00F13DE8" w:rsidRDefault="00F13DE8" w:rsidP="004471EB">
            <w:pPr>
              <w:jc w:val="center"/>
              <w:rPr>
                <w:lang w:eastAsia="uk-UA"/>
              </w:rPr>
            </w:pPr>
            <w:r>
              <w:rPr>
                <w:lang w:eastAsia="uk-UA"/>
              </w:rPr>
              <w:t>так</w:t>
            </w:r>
          </w:p>
        </w:tc>
      </w:tr>
      <w:tr w:rsidR="00F13DE8" w:rsidTr="004471EB">
        <w:trPr>
          <w:trHeight w:val="567"/>
        </w:trPr>
        <w:tc>
          <w:tcPr>
            <w:tcW w:w="580" w:type="dxa"/>
            <w:tcBorders>
              <w:top w:val="nil"/>
              <w:left w:val="single" w:sz="4" w:space="0" w:color="auto"/>
              <w:bottom w:val="single" w:sz="4" w:space="0" w:color="auto"/>
              <w:right w:val="single" w:sz="4" w:space="0" w:color="auto"/>
            </w:tcBorders>
            <w:noWrap/>
            <w:vAlign w:val="center"/>
            <w:hideMark/>
          </w:tcPr>
          <w:p w:rsidR="00F13DE8" w:rsidRDefault="00F13DE8" w:rsidP="004471EB">
            <w:pPr>
              <w:jc w:val="center"/>
              <w:rPr>
                <w:lang w:eastAsia="uk-UA"/>
              </w:rPr>
            </w:pPr>
            <w:r>
              <w:rPr>
                <w:lang w:eastAsia="uk-UA"/>
              </w:rPr>
              <w:t>12</w:t>
            </w:r>
          </w:p>
        </w:tc>
        <w:tc>
          <w:tcPr>
            <w:tcW w:w="7305" w:type="dxa"/>
            <w:tcBorders>
              <w:top w:val="single" w:sz="4" w:space="0" w:color="auto"/>
              <w:left w:val="nil"/>
              <w:bottom w:val="single" w:sz="4" w:space="0" w:color="auto"/>
              <w:right w:val="single" w:sz="4" w:space="0" w:color="auto"/>
            </w:tcBorders>
            <w:hideMark/>
          </w:tcPr>
          <w:p w:rsidR="00F13DE8" w:rsidRDefault="00F13DE8" w:rsidP="004471EB">
            <w:pPr>
              <w:rPr>
                <w:lang w:eastAsia="uk-UA"/>
              </w:rPr>
            </w:pPr>
            <w:r>
              <w:rPr>
                <w:lang w:eastAsia="uk-UA"/>
              </w:rPr>
              <w:t>Наявність інтерфейсу: оптичний інтерфейс DO,</w:t>
            </w:r>
            <w:r>
              <w:rPr>
                <w:lang w:eastAsia="uk-UA"/>
              </w:rPr>
              <w:br/>
              <w:t xml:space="preserve">                                       електронний інтерфейс RS485                            </w:t>
            </w:r>
          </w:p>
        </w:tc>
        <w:tc>
          <w:tcPr>
            <w:tcW w:w="1804" w:type="dxa"/>
            <w:tcBorders>
              <w:top w:val="nil"/>
              <w:left w:val="nil"/>
              <w:bottom w:val="single" w:sz="4" w:space="0" w:color="auto"/>
              <w:right w:val="single" w:sz="4" w:space="0" w:color="auto"/>
            </w:tcBorders>
            <w:hideMark/>
          </w:tcPr>
          <w:p w:rsidR="00F13DE8" w:rsidRDefault="00F13DE8" w:rsidP="004471EB">
            <w:pPr>
              <w:jc w:val="center"/>
              <w:rPr>
                <w:lang w:eastAsia="uk-UA"/>
              </w:rPr>
            </w:pPr>
            <w:r>
              <w:rPr>
                <w:lang w:eastAsia="uk-UA"/>
              </w:rPr>
              <w:t>так</w:t>
            </w:r>
            <w:r>
              <w:rPr>
                <w:lang w:eastAsia="uk-UA"/>
              </w:rPr>
              <w:br/>
              <w:t>так</w:t>
            </w:r>
          </w:p>
        </w:tc>
      </w:tr>
      <w:tr w:rsidR="00F13DE8" w:rsidTr="004471EB">
        <w:trPr>
          <w:trHeight w:val="567"/>
        </w:trPr>
        <w:tc>
          <w:tcPr>
            <w:tcW w:w="580" w:type="dxa"/>
            <w:tcBorders>
              <w:top w:val="nil"/>
              <w:left w:val="single" w:sz="4" w:space="0" w:color="auto"/>
              <w:bottom w:val="single" w:sz="4" w:space="0" w:color="auto"/>
              <w:right w:val="single" w:sz="4" w:space="0" w:color="auto"/>
            </w:tcBorders>
            <w:noWrap/>
            <w:vAlign w:val="center"/>
          </w:tcPr>
          <w:p w:rsidR="00F13DE8" w:rsidRDefault="00F13DE8" w:rsidP="004471EB">
            <w:pPr>
              <w:jc w:val="center"/>
              <w:rPr>
                <w:lang w:eastAsia="uk-UA"/>
              </w:rPr>
            </w:pPr>
            <w:r>
              <w:rPr>
                <w:lang w:eastAsia="uk-UA"/>
              </w:rPr>
              <w:t>13</w:t>
            </w:r>
          </w:p>
        </w:tc>
        <w:tc>
          <w:tcPr>
            <w:tcW w:w="7305" w:type="dxa"/>
            <w:tcBorders>
              <w:top w:val="single" w:sz="4" w:space="0" w:color="auto"/>
              <w:left w:val="nil"/>
              <w:bottom w:val="single" w:sz="4" w:space="0" w:color="auto"/>
              <w:right w:val="single" w:sz="4" w:space="0" w:color="auto"/>
            </w:tcBorders>
          </w:tcPr>
          <w:p w:rsidR="00F13DE8" w:rsidRDefault="00F13DE8" w:rsidP="004471EB">
            <w:pPr>
              <w:rPr>
                <w:lang w:eastAsia="uk-UA"/>
              </w:rPr>
            </w:pPr>
            <w:r w:rsidRPr="00AF4A6C">
              <w:rPr>
                <w:lang w:eastAsia="uk-UA"/>
              </w:rPr>
              <w:t>Швидкість обміну даними по інтерфейсу RS-485 повинна програмуватись на швидкість з ряду 300, ….., 38 400 бод.</w:t>
            </w:r>
          </w:p>
        </w:tc>
        <w:tc>
          <w:tcPr>
            <w:tcW w:w="1804" w:type="dxa"/>
            <w:tcBorders>
              <w:top w:val="nil"/>
              <w:left w:val="nil"/>
              <w:bottom w:val="single" w:sz="4" w:space="0" w:color="auto"/>
              <w:right w:val="single" w:sz="4" w:space="0" w:color="auto"/>
            </w:tcBorders>
          </w:tcPr>
          <w:p w:rsidR="00F13DE8" w:rsidRDefault="00F13DE8" w:rsidP="004471EB">
            <w:pPr>
              <w:jc w:val="center"/>
              <w:rPr>
                <w:lang w:eastAsia="uk-UA"/>
              </w:rPr>
            </w:pPr>
            <w:r>
              <w:rPr>
                <w:lang w:eastAsia="uk-UA"/>
              </w:rPr>
              <w:t>так</w:t>
            </w:r>
          </w:p>
        </w:tc>
      </w:tr>
      <w:tr w:rsidR="00F13DE8" w:rsidTr="004471EB">
        <w:trPr>
          <w:trHeight w:val="567"/>
        </w:trPr>
        <w:tc>
          <w:tcPr>
            <w:tcW w:w="580" w:type="dxa"/>
            <w:tcBorders>
              <w:top w:val="nil"/>
              <w:left w:val="single" w:sz="4" w:space="0" w:color="auto"/>
              <w:bottom w:val="single" w:sz="4" w:space="0" w:color="auto"/>
              <w:right w:val="single" w:sz="4" w:space="0" w:color="auto"/>
            </w:tcBorders>
            <w:noWrap/>
            <w:vAlign w:val="center"/>
          </w:tcPr>
          <w:p w:rsidR="00F13DE8" w:rsidRPr="007E4C57" w:rsidRDefault="00F13DE8" w:rsidP="004471EB">
            <w:pPr>
              <w:jc w:val="center"/>
              <w:rPr>
                <w:lang w:eastAsia="uk-UA"/>
              </w:rPr>
            </w:pPr>
            <w:r w:rsidRPr="007E4C57">
              <w:rPr>
                <w:lang w:eastAsia="uk-UA"/>
              </w:rPr>
              <w:t>14</w:t>
            </w:r>
          </w:p>
        </w:tc>
        <w:tc>
          <w:tcPr>
            <w:tcW w:w="7305" w:type="dxa"/>
            <w:tcBorders>
              <w:top w:val="single" w:sz="4" w:space="0" w:color="auto"/>
              <w:left w:val="nil"/>
              <w:bottom w:val="single" w:sz="4" w:space="0" w:color="auto"/>
              <w:right w:val="single" w:sz="4" w:space="0" w:color="auto"/>
            </w:tcBorders>
          </w:tcPr>
          <w:p w:rsidR="00F13DE8" w:rsidRPr="007E4C57" w:rsidRDefault="00F13DE8" w:rsidP="004471EB">
            <w:pPr>
              <w:rPr>
                <w:lang w:eastAsia="uk-UA"/>
              </w:rPr>
            </w:pPr>
            <w:r w:rsidRPr="007E4C57">
              <w:rPr>
                <w:lang w:eastAsia="uk-UA"/>
              </w:rPr>
              <w:t>Лічильник повинен мати 2 набори графіків (профілів) навантаження та параметрів електромережі з різними періодами інтеграції з ряду: 1, 2, 3, 5, 10, 15, 30, 60 хвилин.</w:t>
            </w:r>
          </w:p>
        </w:tc>
        <w:tc>
          <w:tcPr>
            <w:tcW w:w="1804" w:type="dxa"/>
            <w:tcBorders>
              <w:top w:val="nil"/>
              <w:left w:val="nil"/>
              <w:bottom w:val="single" w:sz="4" w:space="0" w:color="auto"/>
              <w:right w:val="single" w:sz="4" w:space="0" w:color="auto"/>
            </w:tcBorders>
          </w:tcPr>
          <w:p w:rsidR="00F13DE8" w:rsidRPr="007E4C57" w:rsidRDefault="00F13DE8" w:rsidP="004471EB">
            <w:pPr>
              <w:jc w:val="center"/>
              <w:rPr>
                <w:lang w:eastAsia="uk-UA"/>
              </w:rPr>
            </w:pPr>
            <w:r w:rsidRPr="007E4C57">
              <w:rPr>
                <w:lang w:eastAsia="uk-UA"/>
              </w:rPr>
              <w:t>так</w:t>
            </w:r>
          </w:p>
        </w:tc>
      </w:tr>
      <w:tr w:rsidR="00F13DE8" w:rsidTr="004471EB">
        <w:trPr>
          <w:trHeight w:val="567"/>
        </w:trPr>
        <w:tc>
          <w:tcPr>
            <w:tcW w:w="580" w:type="dxa"/>
            <w:tcBorders>
              <w:top w:val="nil"/>
              <w:left w:val="single" w:sz="4" w:space="0" w:color="auto"/>
              <w:bottom w:val="single" w:sz="4" w:space="0" w:color="auto"/>
              <w:right w:val="single" w:sz="4" w:space="0" w:color="auto"/>
            </w:tcBorders>
            <w:noWrap/>
            <w:vAlign w:val="center"/>
          </w:tcPr>
          <w:p w:rsidR="00F13DE8" w:rsidRPr="007E4C57" w:rsidRDefault="00F13DE8" w:rsidP="004471EB">
            <w:pPr>
              <w:jc w:val="center"/>
              <w:rPr>
                <w:lang w:eastAsia="uk-UA"/>
              </w:rPr>
            </w:pPr>
            <w:r w:rsidRPr="007E4C57">
              <w:rPr>
                <w:lang w:eastAsia="uk-UA"/>
              </w:rPr>
              <w:t>15</w:t>
            </w:r>
          </w:p>
        </w:tc>
        <w:tc>
          <w:tcPr>
            <w:tcW w:w="7305" w:type="dxa"/>
            <w:tcBorders>
              <w:top w:val="single" w:sz="4" w:space="0" w:color="auto"/>
              <w:left w:val="nil"/>
              <w:bottom w:val="single" w:sz="4" w:space="0" w:color="auto"/>
              <w:right w:val="single" w:sz="4" w:space="0" w:color="auto"/>
            </w:tcBorders>
          </w:tcPr>
          <w:p w:rsidR="00F13DE8" w:rsidRPr="007E4C57" w:rsidRDefault="00F13DE8" w:rsidP="004471EB">
            <w:pPr>
              <w:rPr>
                <w:lang w:eastAsia="uk-UA"/>
              </w:rPr>
            </w:pPr>
            <w:r w:rsidRPr="007E4C57">
              <w:rPr>
                <w:lang w:eastAsia="uk-UA"/>
              </w:rPr>
              <w:t>Графік навантаження повинен забезпечувати програмований період інтеграції величин активної, реактивної потужності/енергії з ряду: 1, 2, 3, 5, 10, 15, 30, 60 хвилин, та мати.</w:t>
            </w:r>
          </w:p>
        </w:tc>
        <w:tc>
          <w:tcPr>
            <w:tcW w:w="1804" w:type="dxa"/>
            <w:tcBorders>
              <w:top w:val="nil"/>
              <w:left w:val="nil"/>
              <w:bottom w:val="single" w:sz="4" w:space="0" w:color="auto"/>
              <w:right w:val="single" w:sz="4" w:space="0" w:color="auto"/>
            </w:tcBorders>
          </w:tcPr>
          <w:p w:rsidR="00F13DE8" w:rsidRPr="007E4C57" w:rsidRDefault="00F13DE8" w:rsidP="004471EB">
            <w:pPr>
              <w:jc w:val="center"/>
              <w:rPr>
                <w:lang w:eastAsia="uk-UA"/>
              </w:rPr>
            </w:pPr>
          </w:p>
        </w:tc>
      </w:tr>
      <w:tr w:rsidR="00F13DE8" w:rsidTr="004471EB">
        <w:trPr>
          <w:trHeight w:val="567"/>
        </w:trPr>
        <w:tc>
          <w:tcPr>
            <w:tcW w:w="580" w:type="dxa"/>
            <w:tcBorders>
              <w:top w:val="nil"/>
              <w:left w:val="single" w:sz="4" w:space="0" w:color="auto"/>
              <w:bottom w:val="single" w:sz="4" w:space="0" w:color="auto"/>
              <w:right w:val="single" w:sz="4" w:space="0" w:color="auto"/>
            </w:tcBorders>
            <w:noWrap/>
            <w:vAlign w:val="center"/>
          </w:tcPr>
          <w:p w:rsidR="00F13DE8" w:rsidRPr="007E4C57" w:rsidRDefault="00F13DE8" w:rsidP="004471EB">
            <w:pPr>
              <w:jc w:val="center"/>
              <w:rPr>
                <w:lang w:eastAsia="uk-UA"/>
              </w:rPr>
            </w:pPr>
            <w:r w:rsidRPr="007E4C57">
              <w:rPr>
                <w:lang w:eastAsia="uk-UA"/>
              </w:rPr>
              <w:t>16</w:t>
            </w:r>
          </w:p>
        </w:tc>
        <w:tc>
          <w:tcPr>
            <w:tcW w:w="7305" w:type="dxa"/>
            <w:tcBorders>
              <w:top w:val="single" w:sz="4" w:space="0" w:color="auto"/>
              <w:left w:val="nil"/>
              <w:bottom w:val="single" w:sz="4" w:space="0" w:color="auto"/>
              <w:right w:val="single" w:sz="4" w:space="0" w:color="auto"/>
            </w:tcBorders>
          </w:tcPr>
          <w:p w:rsidR="00F13DE8" w:rsidRPr="007E4C57" w:rsidRDefault="00F13DE8" w:rsidP="004471EB">
            <w:pPr>
              <w:rPr>
                <w:lang w:eastAsia="uk-UA"/>
              </w:rPr>
            </w:pPr>
            <w:r w:rsidRPr="007E4C57">
              <w:rPr>
                <w:lang w:eastAsia="uk-UA"/>
              </w:rPr>
              <w:t>Графік навантаження повинен мати 32 вимірювальні канали</w:t>
            </w:r>
          </w:p>
        </w:tc>
        <w:tc>
          <w:tcPr>
            <w:tcW w:w="1804" w:type="dxa"/>
            <w:tcBorders>
              <w:top w:val="nil"/>
              <w:left w:val="nil"/>
              <w:bottom w:val="single" w:sz="4" w:space="0" w:color="auto"/>
              <w:right w:val="single" w:sz="4" w:space="0" w:color="auto"/>
            </w:tcBorders>
          </w:tcPr>
          <w:p w:rsidR="00F13DE8" w:rsidRPr="007E4C57" w:rsidRDefault="00F13DE8" w:rsidP="004471EB">
            <w:pPr>
              <w:jc w:val="center"/>
              <w:rPr>
                <w:lang w:eastAsia="uk-UA"/>
              </w:rPr>
            </w:pPr>
            <w:r w:rsidRPr="007E4C57">
              <w:rPr>
                <w:lang w:eastAsia="uk-UA"/>
              </w:rPr>
              <w:t>так</w:t>
            </w:r>
          </w:p>
        </w:tc>
      </w:tr>
      <w:tr w:rsidR="00F13DE8" w:rsidTr="004471EB">
        <w:trPr>
          <w:trHeight w:val="567"/>
        </w:trPr>
        <w:tc>
          <w:tcPr>
            <w:tcW w:w="580" w:type="dxa"/>
            <w:tcBorders>
              <w:top w:val="nil"/>
              <w:left w:val="single" w:sz="4" w:space="0" w:color="auto"/>
              <w:bottom w:val="single" w:sz="4" w:space="0" w:color="auto"/>
              <w:right w:val="single" w:sz="4" w:space="0" w:color="auto"/>
            </w:tcBorders>
            <w:noWrap/>
            <w:vAlign w:val="center"/>
          </w:tcPr>
          <w:p w:rsidR="00F13DE8" w:rsidRPr="007E4C57" w:rsidRDefault="00F13DE8" w:rsidP="004471EB">
            <w:pPr>
              <w:jc w:val="center"/>
              <w:rPr>
                <w:lang w:eastAsia="uk-UA"/>
              </w:rPr>
            </w:pPr>
            <w:r w:rsidRPr="007E4C57">
              <w:rPr>
                <w:lang w:eastAsia="uk-UA"/>
              </w:rPr>
              <w:t>17</w:t>
            </w:r>
          </w:p>
        </w:tc>
        <w:tc>
          <w:tcPr>
            <w:tcW w:w="7305" w:type="dxa"/>
            <w:tcBorders>
              <w:top w:val="single" w:sz="4" w:space="0" w:color="auto"/>
              <w:left w:val="nil"/>
              <w:bottom w:val="single" w:sz="4" w:space="0" w:color="auto"/>
              <w:right w:val="single" w:sz="4" w:space="0" w:color="auto"/>
            </w:tcBorders>
          </w:tcPr>
          <w:p w:rsidR="00F13DE8" w:rsidRPr="007E4C57" w:rsidRDefault="00F13DE8" w:rsidP="004471EB">
            <w:pPr>
              <w:rPr>
                <w:lang w:eastAsia="uk-UA"/>
              </w:rPr>
            </w:pPr>
            <w:r w:rsidRPr="007E4C57">
              <w:rPr>
                <w:lang w:eastAsia="uk-UA"/>
              </w:rPr>
              <w:t xml:space="preserve">Графік користувача повинен забезпечувати незалежний від основного Графіку навантаження програмований період інтеграції параметрів мережі з ряду: 1, 2, 3, 5, 10, 15, 30, 60 хвилин та </w:t>
            </w:r>
            <w:r w:rsidRPr="007E4C57">
              <w:rPr>
                <w:lang w:eastAsia="uk-UA"/>
              </w:rPr>
              <w:lastRenderedPageBreak/>
              <w:t>здійснювати запис виміряних величин для мережевого аналізу відповідно до ДСТУ EN 50160:2014.</w:t>
            </w:r>
          </w:p>
        </w:tc>
        <w:tc>
          <w:tcPr>
            <w:tcW w:w="1804" w:type="dxa"/>
            <w:tcBorders>
              <w:top w:val="nil"/>
              <w:left w:val="nil"/>
              <w:bottom w:val="single" w:sz="4" w:space="0" w:color="auto"/>
              <w:right w:val="single" w:sz="4" w:space="0" w:color="auto"/>
            </w:tcBorders>
          </w:tcPr>
          <w:p w:rsidR="00F13DE8" w:rsidRPr="007E4C57" w:rsidRDefault="00F13DE8" w:rsidP="004471EB">
            <w:pPr>
              <w:jc w:val="center"/>
              <w:rPr>
                <w:lang w:eastAsia="uk-UA"/>
              </w:rPr>
            </w:pPr>
            <w:r w:rsidRPr="007E4C57">
              <w:rPr>
                <w:lang w:eastAsia="uk-UA"/>
              </w:rPr>
              <w:lastRenderedPageBreak/>
              <w:t>так</w:t>
            </w:r>
          </w:p>
        </w:tc>
      </w:tr>
      <w:tr w:rsidR="00F13DE8" w:rsidTr="004471EB">
        <w:trPr>
          <w:trHeight w:val="567"/>
        </w:trPr>
        <w:tc>
          <w:tcPr>
            <w:tcW w:w="580" w:type="dxa"/>
            <w:tcBorders>
              <w:top w:val="nil"/>
              <w:left w:val="single" w:sz="4" w:space="0" w:color="auto"/>
              <w:bottom w:val="single" w:sz="4" w:space="0" w:color="auto"/>
              <w:right w:val="single" w:sz="4" w:space="0" w:color="auto"/>
            </w:tcBorders>
            <w:noWrap/>
            <w:vAlign w:val="center"/>
          </w:tcPr>
          <w:p w:rsidR="00F13DE8" w:rsidRPr="007E4C57" w:rsidRDefault="00F13DE8" w:rsidP="004471EB">
            <w:pPr>
              <w:jc w:val="center"/>
              <w:rPr>
                <w:lang w:eastAsia="uk-UA"/>
              </w:rPr>
            </w:pPr>
            <w:r w:rsidRPr="007E4C57">
              <w:rPr>
                <w:lang w:eastAsia="uk-UA"/>
              </w:rPr>
              <w:t>18</w:t>
            </w:r>
          </w:p>
        </w:tc>
        <w:tc>
          <w:tcPr>
            <w:tcW w:w="7305" w:type="dxa"/>
            <w:tcBorders>
              <w:top w:val="single" w:sz="4" w:space="0" w:color="auto"/>
              <w:left w:val="nil"/>
              <w:bottom w:val="single" w:sz="4" w:space="0" w:color="auto"/>
              <w:right w:val="single" w:sz="4" w:space="0" w:color="auto"/>
            </w:tcBorders>
          </w:tcPr>
          <w:p w:rsidR="00F13DE8" w:rsidRPr="007E4C57" w:rsidRDefault="00F13DE8" w:rsidP="004471EB">
            <w:pPr>
              <w:rPr>
                <w:lang w:eastAsia="uk-UA"/>
              </w:rPr>
            </w:pPr>
            <w:r w:rsidRPr="007E4C57">
              <w:rPr>
                <w:lang w:eastAsia="uk-UA"/>
              </w:rPr>
              <w:t>Графік користувача повинен мати 32 вимірювальні канали</w:t>
            </w:r>
          </w:p>
        </w:tc>
        <w:tc>
          <w:tcPr>
            <w:tcW w:w="1804" w:type="dxa"/>
            <w:tcBorders>
              <w:top w:val="nil"/>
              <w:left w:val="nil"/>
              <w:bottom w:val="single" w:sz="4" w:space="0" w:color="auto"/>
              <w:right w:val="single" w:sz="4" w:space="0" w:color="auto"/>
            </w:tcBorders>
          </w:tcPr>
          <w:p w:rsidR="00F13DE8" w:rsidRPr="007E4C57" w:rsidRDefault="00F13DE8" w:rsidP="004471EB">
            <w:pPr>
              <w:jc w:val="center"/>
              <w:rPr>
                <w:lang w:eastAsia="uk-UA"/>
              </w:rPr>
            </w:pPr>
            <w:r w:rsidRPr="007E4C57">
              <w:rPr>
                <w:lang w:eastAsia="uk-UA"/>
              </w:rPr>
              <w:t>так</w:t>
            </w:r>
          </w:p>
        </w:tc>
      </w:tr>
      <w:tr w:rsidR="00F13DE8" w:rsidTr="004471EB">
        <w:trPr>
          <w:trHeight w:val="567"/>
        </w:trPr>
        <w:tc>
          <w:tcPr>
            <w:tcW w:w="580" w:type="dxa"/>
            <w:tcBorders>
              <w:top w:val="nil"/>
              <w:left w:val="single" w:sz="4" w:space="0" w:color="auto"/>
              <w:bottom w:val="single" w:sz="4" w:space="0" w:color="auto"/>
              <w:right w:val="single" w:sz="4" w:space="0" w:color="auto"/>
            </w:tcBorders>
            <w:noWrap/>
            <w:vAlign w:val="center"/>
          </w:tcPr>
          <w:p w:rsidR="00F13DE8" w:rsidRPr="007E4C57" w:rsidRDefault="00F13DE8" w:rsidP="004471EB">
            <w:pPr>
              <w:jc w:val="center"/>
              <w:rPr>
                <w:lang w:eastAsia="uk-UA"/>
              </w:rPr>
            </w:pPr>
            <w:r w:rsidRPr="007E4C57">
              <w:rPr>
                <w:lang w:eastAsia="uk-UA"/>
              </w:rPr>
              <w:t>19</w:t>
            </w:r>
          </w:p>
        </w:tc>
        <w:tc>
          <w:tcPr>
            <w:tcW w:w="7305" w:type="dxa"/>
            <w:tcBorders>
              <w:top w:val="single" w:sz="4" w:space="0" w:color="auto"/>
              <w:left w:val="nil"/>
              <w:bottom w:val="single" w:sz="4" w:space="0" w:color="auto"/>
              <w:right w:val="single" w:sz="4" w:space="0" w:color="auto"/>
            </w:tcBorders>
          </w:tcPr>
          <w:p w:rsidR="00F13DE8" w:rsidRPr="007E4C57" w:rsidRDefault="00F13DE8" w:rsidP="004471EB">
            <w:pPr>
              <w:rPr>
                <w:lang w:eastAsia="uk-UA"/>
              </w:rPr>
            </w:pPr>
            <w:r w:rsidRPr="007E4C57">
              <w:rPr>
                <w:lang w:eastAsia="uk-UA"/>
              </w:rPr>
              <w:t>Виводити на дисплей дані обліку електроенергії, в т.ч. дані графіків (профілів) навантаження, показники автозбережень (не менше 15) та інші повідомлення. Номенклатура та послідовність видачі даних і повідомлень повинна програмуватись. Кількість режимів відображення на дисплеї даних обліку електроенергії та інших повідомлень повинна бути не менше чотирьох.</w:t>
            </w:r>
          </w:p>
        </w:tc>
        <w:tc>
          <w:tcPr>
            <w:tcW w:w="1804" w:type="dxa"/>
            <w:tcBorders>
              <w:top w:val="nil"/>
              <w:left w:val="nil"/>
              <w:bottom w:val="single" w:sz="4" w:space="0" w:color="auto"/>
              <w:right w:val="single" w:sz="4" w:space="0" w:color="auto"/>
            </w:tcBorders>
          </w:tcPr>
          <w:p w:rsidR="00F13DE8" w:rsidRPr="007E4C57" w:rsidRDefault="00F13DE8" w:rsidP="004471EB">
            <w:pPr>
              <w:jc w:val="center"/>
              <w:rPr>
                <w:lang w:eastAsia="uk-UA"/>
              </w:rPr>
            </w:pPr>
            <w:r w:rsidRPr="007E4C57">
              <w:rPr>
                <w:lang w:eastAsia="uk-UA"/>
              </w:rPr>
              <w:t>Так</w:t>
            </w:r>
          </w:p>
        </w:tc>
      </w:tr>
      <w:tr w:rsidR="00F13DE8" w:rsidTr="004471EB">
        <w:trPr>
          <w:trHeight w:val="567"/>
        </w:trPr>
        <w:tc>
          <w:tcPr>
            <w:tcW w:w="580" w:type="dxa"/>
            <w:tcBorders>
              <w:top w:val="nil"/>
              <w:left w:val="single" w:sz="4" w:space="0" w:color="auto"/>
              <w:bottom w:val="single" w:sz="4" w:space="0" w:color="auto"/>
              <w:right w:val="single" w:sz="4" w:space="0" w:color="auto"/>
            </w:tcBorders>
            <w:noWrap/>
            <w:vAlign w:val="center"/>
          </w:tcPr>
          <w:p w:rsidR="00F13DE8" w:rsidRPr="007E4C57" w:rsidRDefault="00F13DE8" w:rsidP="004471EB">
            <w:pPr>
              <w:jc w:val="center"/>
              <w:rPr>
                <w:lang w:eastAsia="uk-UA"/>
              </w:rPr>
            </w:pPr>
            <w:r w:rsidRPr="007E4C57">
              <w:rPr>
                <w:lang w:eastAsia="uk-UA"/>
              </w:rPr>
              <w:t>20</w:t>
            </w:r>
          </w:p>
        </w:tc>
        <w:tc>
          <w:tcPr>
            <w:tcW w:w="7305" w:type="dxa"/>
            <w:tcBorders>
              <w:top w:val="single" w:sz="4" w:space="0" w:color="auto"/>
              <w:left w:val="nil"/>
              <w:bottom w:val="single" w:sz="4" w:space="0" w:color="auto"/>
              <w:right w:val="single" w:sz="4" w:space="0" w:color="auto"/>
            </w:tcBorders>
          </w:tcPr>
          <w:p w:rsidR="00F13DE8" w:rsidRPr="007E4C57" w:rsidRDefault="00F13DE8" w:rsidP="004471EB">
            <w:pPr>
              <w:rPr>
                <w:lang w:eastAsia="uk-UA"/>
              </w:rPr>
            </w:pPr>
            <w:r w:rsidRPr="007E4C57">
              <w:rPr>
                <w:lang w:eastAsia="uk-UA"/>
              </w:rPr>
              <w:t>Можливість програмування типу ведення графіку навантаження: за показниками, за спожитою енергією або за потужністю.</w:t>
            </w:r>
          </w:p>
        </w:tc>
        <w:tc>
          <w:tcPr>
            <w:tcW w:w="1804" w:type="dxa"/>
            <w:tcBorders>
              <w:top w:val="nil"/>
              <w:left w:val="nil"/>
              <w:bottom w:val="single" w:sz="4" w:space="0" w:color="auto"/>
              <w:right w:val="single" w:sz="4" w:space="0" w:color="auto"/>
            </w:tcBorders>
          </w:tcPr>
          <w:p w:rsidR="00F13DE8" w:rsidRPr="007E4C57" w:rsidRDefault="00F13DE8" w:rsidP="004471EB">
            <w:pPr>
              <w:jc w:val="center"/>
              <w:rPr>
                <w:lang w:eastAsia="uk-UA"/>
              </w:rPr>
            </w:pPr>
            <w:r w:rsidRPr="007E4C57">
              <w:rPr>
                <w:lang w:eastAsia="uk-UA"/>
              </w:rPr>
              <w:t>Так</w:t>
            </w:r>
          </w:p>
        </w:tc>
      </w:tr>
      <w:tr w:rsidR="00F13DE8" w:rsidTr="004471EB">
        <w:trPr>
          <w:trHeight w:val="567"/>
        </w:trPr>
        <w:tc>
          <w:tcPr>
            <w:tcW w:w="580" w:type="dxa"/>
            <w:tcBorders>
              <w:top w:val="nil"/>
              <w:left w:val="single" w:sz="4" w:space="0" w:color="auto"/>
              <w:bottom w:val="single" w:sz="4" w:space="0" w:color="auto"/>
              <w:right w:val="single" w:sz="4" w:space="0" w:color="auto"/>
            </w:tcBorders>
            <w:noWrap/>
            <w:vAlign w:val="center"/>
          </w:tcPr>
          <w:p w:rsidR="00F13DE8" w:rsidRPr="007E4C57" w:rsidRDefault="00F13DE8" w:rsidP="004471EB">
            <w:pPr>
              <w:jc w:val="center"/>
              <w:rPr>
                <w:lang w:eastAsia="uk-UA"/>
              </w:rPr>
            </w:pPr>
            <w:r w:rsidRPr="007E4C57">
              <w:rPr>
                <w:lang w:eastAsia="uk-UA"/>
              </w:rPr>
              <w:t>21</w:t>
            </w:r>
          </w:p>
        </w:tc>
        <w:tc>
          <w:tcPr>
            <w:tcW w:w="7305" w:type="dxa"/>
            <w:tcBorders>
              <w:top w:val="single" w:sz="4" w:space="0" w:color="auto"/>
              <w:left w:val="nil"/>
              <w:bottom w:val="single" w:sz="4" w:space="0" w:color="auto"/>
              <w:right w:val="single" w:sz="4" w:space="0" w:color="auto"/>
            </w:tcBorders>
          </w:tcPr>
          <w:p w:rsidR="00F13DE8" w:rsidRPr="007E4C57" w:rsidRDefault="00F13DE8" w:rsidP="004471EB">
            <w:pPr>
              <w:rPr>
                <w:lang w:eastAsia="uk-UA"/>
              </w:rPr>
            </w:pPr>
            <w:r w:rsidRPr="007E4C57">
              <w:rPr>
                <w:lang w:eastAsia="uk-UA"/>
              </w:rPr>
              <w:t>Фіксувати архівні набори даних обліку електроенергії та інших параметрів  (не менше 15) в довільні моменти часу, що програмуються, зокрема в 00 год. 00 хв. 1 числа місяця.</w:t>
            </w:r>
          </w:p>
        </w:tc>
        <w:tc>
          <w:tcPr>
            <w:tcW w:w="1804" w:type="dxa"/>
            <w:tcBorders>
              <w:top w:val="nil"/>
              <w:left w:val="nil"/>
              <w:bottom w:val="single" w:sz="4" w:space="0" w:color="auto"/>
              <w:right w:val="single" w:sz="4" w:space="0" w:color="auto"/>
            </w:tcBorders>
          </w:tcPr>
          <w:p w:rsidR="00F13DE8" w:rsidRPr="007E4C57" w:rsidRDefault="00F13DE8" w:rsidP="004471EB">
            <w:pPr>
              <w:jc w:val="center"/>
              <w:rPr>
                <w:lang w:eastAsia="uk-UA"/>
              </w:rPr>
            </w:pPr>
            <w:r w:rsidRPr="007E4C57">
              <w:rPr>
                <w:lang w:eastAsia="uk-UA"/>
              </w:rPr>
              <w:t>так</w:t>
            </w:r>
          </w:p>
        </w:tc>
      </w:tr>
      <w:tr w:rsidR="00F13DE8" w:rsidTr="004471EB">
        <w:trPr>
          <w:trHeight w:val="567"/>
        </w:trPr>
        <w:tc>
          <w:tcPr>
            <w:tcW w:w="580" w:type="dxa"/>
            <w:tcBorders>
              <w:top w:val="nil"/>
              <w:left w:val="single" w:sz="4" w:space="0" w:color="auto"/>
              <w:bottom w:val="single" w:sz="4" w:space="0" w:color="auto"/>
              <w:right w:val="single" w:sz="4" w:space="0" w:color="auto"/>
            </w:tcBorders>
            <w:noWrap/>
            <w:vAlign w:val="center"/>
          </w:tcPr>
          <w:p w:rsidR="00F13DE8" w:rsidRDefault="00F13DE8" w:rsidP="004471EB">
            <w:pPr>
              <w:jc w:val="center"/>
              <w:rPr>
                <w:lang w:eastAsia="uk-UA"/>
              </w:rPr>
            </w:pPr>
            <w:r>
              <w:rPr>
                <w:lang w:eastAsia="uk-UA"/>
              </w:rPr>
              <w:t>22</w:t>
            </w:r>
          </w:p>
        </w:tc>
        <w:tc>
          <w:tcPr>
            <w:tcW w:w="7305" w:type="dxa"/>
            <w:tcBorders>
              <w:top w:val="single" w:sz="4" w:space="0" w:color="auto"/>
              <w:left w:val="nil"/>
              <w:bottom w:val="single" w:sz="4" w:space="0" w:color="auto"/>
              <w:right w:val="single" w:sz="4" w:space="0" w:color="auto"/>
            </w:tcBorders>
          </w:tcPr>
          <w:p w:rsidR="00F13DE8" w:rsidRPr="008D66F3" w:rsidRDefault="00F13DE8" w:rsidP="004471EB">
            <w:pPr>
              <w:rPr>
                <w:lang w:eastAsia="uk-UA"/>
              </w:rPr>
            </w:pPr>
            <w:r>
              <w:rPr>
                <w:lang w:eastAsia="uk-UA"/>
              </w:rPr>
              <w:t>Кількість тарифних зон не менше 4</w:t>
            </w:r>
          </w:p>
        </w:tc>
        <w:tc>
          <w:tcPr>
            <w:tcW w:w="1804" w:type="dxa"/>
            <w:tcBorders>
              <w:top w:val="nil"/>
              <w:left w:val="nil"/>
              <w:bottom w:val="single" w:sz="4" w:space="0" w:color="auto"/>
              <w:right w:val="single" w:sz="4" w:space="0" w:color="auto"/>
            </w:tcBorders>
          </w:tcPr>
          <w:p w:rsidR="00F13DE8" w:rsidRDefault="00F13DE8" w:rsidP="004471EB">
            <w:pPr>
              <w:jc w:val="center"/>
              <w:rPr>
                <w:lang w:eastAsia="uk-UA"/>
              </w:rPr>
            </w:pPr>
            <w:r>
              <w:rPr>
                <w:lang w:eastAsia="uk-UA"/>
              </w:rPr>
              <w:t>так</w:t>
            </w:r>
          </w:p>
        </w:tc>
      </w:tr>
      <w:tr w:rsidR="00F13DE8" w:rsidTr="004471EB">
        <w:trPr>
          <w:trHeight w:val="170"/>
        </w:trPr>
        <w:tc>
          <w:tcPr>
            <w:tcW w:w="580" w:type="dxa"/>
            <w:tcBorders>
              <w:top w:val="nil"/>
              <w:left w:val="single" w:sz="4" w:space="0" w:color="auto"/>
              <w:bottom w:val="single" w:sz="4" w:space="0" w:color="auto"/>
              <w:right w:val="single" w:sz="4" w:space="0" w:color="auto"/>
            </w:tcBorders>
            <w:noWrap/>
            <w:vAlign w:val="center"/>
            <w:hideMark/>
          </w:tcPr>
          <w:p w:rsidR="00F13DE8" w:rsidRDefault="00F13DE8" w:rsidP="004471EB">
            <w:pPr>
              <w:jc w:val="center"/>
              <w:rPr>
                <w:lang w:eastAsia="uk-UA"/>
              </w:rPr>
            </w:pPr>
            <w:r>
              <w:rPr>
                <w:lang w:eastAsia="uk-UA"/>
              </w:rPr>
              <w:t>23</w:t>
            </w:r>
          </w:p>
        </w:tc>
        <w:tc>
          <w:tcPr>
            <w:tcW w:w="7305" w:type="dxa"/>
            <w:tcBorders>
              <w:top w:val="single" w:sz="4" w:space="0" w:color="auto"/>
              <w:left w:val="nil"/>
              <w:bottom w:val="single" w:sz="4" w:space="0" w:color="auto"/>
              <w:right w:val="single" w:sz="4" w:space="0" w:color="auto"/>
            </w:tcBorders>
            <w:vAlign w:val="center"/>
            <w:hideMark/>
          </w:tcPr>
          <w:p w:rsidR="00F13DE8" w:rsidRDefault="00F13DE8" w:rsidP="004471EB">
            <w:pPr>
              <w:rPr>
                <w:lang w:eastAsia="uk-UA"/>
              </w:rPr>
            </w:pPr>
            <w:r>
              <w:rPr>
                <w:lang w:eastAsia="uk-UA"/>
              </w:rPr>
              <w:t>Міжповірочний інтервал не менше, років</w:t>
            </w:r>
          </w:p>
        </w:tc>
        <w:tc>
          <w:tcPr>
            <w:tcW w:w="1804" w:type="dxa"/>
            <w:tcBorders>
              <w:top w:val="nil"/>
              <w:left w:val="nil"/>
              <w:bottom w:val="single" w:sz="4" w:space="0" w:color="auto"/>
              <w:right w:val="single" w:sz="4" w:space="0" w:color="auto"/>
            </w:tcBorders>
            <w:vAlign w:val="center"/>
            <w:hideMark/>
          </w:tcPr>
          <w:p w:rsidR="00F13DE8" w:rsidRDefault="00F13DE8" w:rsidP="004471EB">
            <w:pPr>
              <w:jc w:val="center"/>
              <w:rPr>
                <w:lang w:eastAsia="uk-UA"/>
              </w:rPr>
            </w:pPr>
            <w:r>
              <w:rPr>
                <w:lang w:eastAsia="uk-UA"/>
              </w:rPr>
              <w:t>6</w:t>
            </w:r>
          </w:p>
        </w:tc>
      </w:tr>
      <w:tr w:rsidR="00F13DE8" w:rsidTr="004471EB">
        <w:trPr>
          <w:trHeight w:val="170"/>
        </w:trPr>
        <w:tc>
          <w:tcPr>
            <w:tcW w:w="580" w:type="dxa"/>
            <w:tcBorders>
              <w:top w:val="nil"/>
              <w:left w:val="single" w:sz="4" w:space="0" w:color="auto"/>
              <w:bottom w:val="single" w:sz="4" w:space="0" w:color="auto"/>
              <w:right w:val="single" w:sz="4" w:space="0" w:color="auto"/>
            </w:tcBorders>
            <w:noWrap/>
            <w:vAlign w:val="center"/>
            <w:hideMark/>
          </w:tcPr>
          <w:p w:rsidR="00F13DE8" w:rsidRDefault="00F13DE8" w:rsidP="004471EB">
            <w:pPr>
              <w:jc w:val="center"/>
              <w:rPr>
                <w:lang w:eastAsia="uk-UA"/>
              </w:rPr>
            </w:pPr>
            <w:r>
              <w:rPr>
                <w:lang w:eastAsia="uk-UA"/>
              </w:rPr>
              <w:t>24</w:t>
            </w:r>
          </w:p>
        </w:tc>
        <w:tc>
          <w:tcPr>
            <w:tcW w:w="7305" w:type="dxa"/>
            <w:tcBorders>
              <w:top w:val="single" w:sz="4" w:space="0" w:color="auto"/>
              <w:left w:val="nil"/>
              <w:bottom w:val="single" w:sz="4" w:space="0" w:color="auto"/>
              <w:right w:val="single" w:sz="4" w:space="0" w:color="auto"/>
            </w:tcBorders>
            <w:vAlign w:val="center"/>
            <w:hideMark/>
          </w:tcPr>
          <w:p w:rsidR="00F13DE8" w:rsidRDefault="00F13DE8" w:rsidP="004471EB">
            <w:pPr>
              <w:rPr>
                <w:lang w:eastAsia="uk-UA"/>
              </w:rPr>
            </w:pPr>
            <w:r>
              <w:rPr>
                <w:lang w:eastAsia="uk-UA"/>
              </w:rPr>
              <w:t>Гарантійний термін експлуатації не менше, місяців</w:t>
            </w:r>
          </w:p>
        </w:tc>
        <w:tc>
          <w:tcPr>
            <w:tcW w:w="1804" w:type="dxa"/>
            <w:tcBorders>
              <w:top w:val="nil"/>
              <w:left w:val="nil"/>
              <w:bottom w:val="single" w:sz="4" w:space="0" w:color="auto"/>
              <w:right w:val="single" w:sz="4" w:space="0" w:color="auto"/>
            </w:tcBorders>
            <w:vAlign w:val="center"/>
            <w:hideMark/>
          </w:tcPr>
          <w:p w:rsidR="00F13DE8" w:rsidRDefault="00F13DE8" w:rsidP="004471EB">
            <w:pPr>
              <w:jc w:val="center"/>
              <w:rPr>
                <w:lang w:eastAsia="uk-UA"/>
              </w:rPr>
            </w:pPr>
            <w:r>
              <w:rPr>
                <w:lang w:eastAsia="uk-UA"/>
              </w:rPr>
              <w:t>18</w:t>
            </w:r>
          </w:p>
        </w:tc>
      </w:tr>
      <w:tr w:rsidR="00F13DE8" w:rsidTr="004471EB">
        <w:trPr>
          <w:trHeight w:val="170"/>
        </w:trPr>
        <w:tc>
          <w:tcPr>
            <w:tcW w:w="580" w:type="dxa"/>
            <w:tcBorders>
              <w:top w:val="nil"/>
              <w:left w:val="single" w:sz="4" w:space="0" w:color="auto"/>
              <w:bottom w:val="single" w:sz="4" w:space="0" w:color="auto"/>
              <w:right w:val="single" w:sz="4" w:space="0" w:color="auto"/>
            </w:tcBorders>
            <w:noWrap/>
            <w:vAlign w:val="center"/>
            <w:hideMark/>
          </w:tcPr>
          <w:p w:rsidR="00F13DE8" w:rsidRDefault="00F13DE8" w:rsidP="004471EB">
            <w:pPr>
              <w:jc w:val="center"/>
              <w:rPr>
                <w:lang w:eastAsia="uk-UA"/>
              </w:rPr>
            </w:pPr>
            <w:r>
              <w:rPr>
                <w:lang w:eastAsia="uk-UA"/>
              </w:rPr>
              <w:t>25</w:t>
            </w:r>
          </w:p>
        </w:tc>
        <w:tc>
          <w:tcPr>
            <w:tcW w:w="7305" w:type="dxa"/>
            <w:tcBorders>
              <w:top w:val="single" w:sz="4" w:space="0" w:color="auto"/>
              <w:left w:val="nil"/>
              <w:bottom w:val="single" w:sz="4" w:space="0" w:color="auto"/>
              <w:right w:val="single" w:sz="4" w:space="0" w:color="auto"/>
            </w:tcBorders>
            <w:vAlign w:val="center"/>
            <w:hideMark/>
          </w:tcPr>
          <w:p w:rsidR="00F13DE8" w:rsidRDefault="00F13DE8" w:rsidP="004471EB">
            <w:pPr>
              <w:rPr>
                <w:lang w:eastAsia="uk-UA"/>
              </w:rPr>
            </w:pPr>
            <w:r>
              <w:rPr>
                <w:lang w:eastAsia="uk-UA"/>
              </w:rPr>
              <w:t xml:space="preserve">Діапазон частоти вимірювальної мережі, Гц </w:t>
            </w:r>
          </w:p>
        </w:tc>
        <w:tc>
          <w:tcPr>
            <w:tcW w:w="1804" w:type="dxa"/>
            <w:tcBorders>
              <w:top w:val="nil"/>
              <w:left w:val="nil"/>
              <w:bottom w:val="single" w:sz="4" w:space="0" w:color="auto"/>
              <w:right w:val="single" w:sz="4" w:space="0" w:color="auto"/>
            </w:tcBorders>
            <w:vAlign w:val="center"/>
            <w:hideMark/>
          </w:tcPr>
          <w:p w:rsidR="00F13DE8" w:rsidRDefault="00F13DE8" w:rsidP="004471EB">
            <w:pPr>
              <w:jc w:val="center"/>
              <w:rPr>
                <w:lang w:eastAsia="uk-UA"/>
              </w:rPr>
            </w:pPr>
            <w:r>
              <w:rPr>
                <w:lang w:eastAsia="uk-UA"/>
              </w:rPr>
              <w:t>50±2,5%</w:t>
            </w:r>
          </w:p>
        </w:tc>
      </w:tr>
      <w:tr w:rsidR="00F13DE8" w:rsidTr="004471EB">
        <w:trPr>
          <w:trHeight w:val="170"/>
        </w:trPr>
        <w:tc>
          <w:tcPr>
            <w:tcW w:w="580" w:type="dxa"/>
            <w:tcBorders>
              <w:top w:val="nil"/>
              <w:left w:val="single" w:sz="4" w:space="0" w:color="auto"/>
              <w:bottom w:val="single" w:sz="4" w:space="0" w:color="auto"/>
              <w:right w:val="single" w:sz="4" w:space="0" w:color="auto"/>
            </w:tcBorders>
            <w:noWrap/>
            <w:vAlign w:val="center"/>
            <w:hideMark/>
          </w:tcPr>
          <w:p w:rsidR="00F13DE8" w:rsidRDefault="00F13DE8" w:rsidP="004471EB">
            <w:pPr>
              <w:jc w:val="center"/>
              <w:rPr>
                <w:lang w:eastAsia="uk-UA"/>
              </w:rPr>
            </w:pPr>
            <w:r>
              <w:rPr>
                <w:lang w:eastAsia="uk-UA"/>
              </w:rPr>
              <w:t>26</w:t>
            </w:r>
          </w:p>
        </w:tc>
        <w:tc>
          <w:tcPr>
            <w:tcW w:w="7305" w:type="dxa"/>
            <w:tcBorders>
              <w:top w:val="single" w:sz="4" w:space="0" w:color="auto"/>
              <w:left w:val="nil"/>
              <w:bottom w:val="single" w:sz="4" w:space="0" w:color="auto"/>
              <w:right w:val="single" w:sz="4" w:space="0" w:color="auto"/>
            </w:tcBorders>
            <w:vAlign w:val="center"/>
            <w:hideMark/>
          </w:tcPr>
          <w:p w:rsidR="00F13DE8" w:rsidRDefault="00F13DE8" w:rsidP="004471EB">
            <w:pPr>
              <w:rPr>
                <w:lang w:eastAsia="uk-UA"/>
              </w:rPr>
            </w:pPr>
            <w:r>
              <w:rPr>
                <w:lang w:eastAsia="uk-UA"/>
              </w:rPr>
              <w:t>Номінальна фазна / лінійна напруга, (В)</w:t>
            </w:r>
          </w:p>
        </w:tc>
        <w:tc>
          <w:tcPr>
            <w:tcW w:w="1804" w:type="dxa"/>
            <w:tcBorders>
              <w:top w:val="nil"/>
              <w:left w:val="nil"/>
              <w:bottom w:val="single" w:sz="4" w:space="0" w:color="auto"/>
              <w:right w:val="single" w:sz="4" w:space="0" w:color="auto"/>
            </w:tcBorders>
            <w:vAlign w:val="center"/>
            <w:hideMark/>
          </w:tcPr>
          <w:p w:rsidR="00F13DE8" w:rsidRDefault="00F13DE8" w:rsidP="004471EB">
            <w:pPr>
              <w:jc w:val="center"/>
              <w:rPr>
                <w:lang w:eastAsia="uk-UA"/>
              </w:rPr>
            </w:pPr>
            <w:r>
              <w:rPr>
                <w:lang w:eastAsia="uk-UA"/>
              </w:rPr>
              <w:t>3*58 /100</w:t>
            </w:r>
          </w:p>
        </w:tc>
      </w:tr>
      <w:tr w:rsidR="00F13DE8" w:rsidTr="004471EB">
        <w:trPr>
          <w:trHeight w:val="170"/>
        </w:trPr>
        <w:tc>
          <w:tcPr>
            <w:tcW w:w="580" w:type="dxa"/>
            <w:tcBorders>
              <w:top w:val="nil"/>
              <w:left w:val="single" w:sz="4" w:space="0" w:color="auto"/>
              <w:bottom w:val="single" w:sz="4" w:space="0" w:color="auto"/>
              <w:right w:val="single" w:sz="4" w:space="0" w:color="auto"/>
            </w:tcBorders>
            <w:noWrap/>
            <w:vAlign w:val="center"/>
            <w:hideMark/>
          </w:tcPr>
          <w:p w:rsidR="00F13DE8" w:rsidRDefault="00F13DE8" w:rsidP="004471EB">
            <w:pPr>
              <w:jc w:val="center"/>
              <w:rPr>
                <w:lang w:eastAsia="uk-UA"/>
              </w:rPr>
            </w:pPr>
            <w:r>
              <w:rPr>
                <w:lang w:val="ru-RU" w:eastAsia="uk-UA"/>
              </w:rPr>
              <w:t>2</w:t>
            </w:r>
            <w:r>
              <w:rPr>
                <w:lang w:eastAsia="uk-UA"/>
              </w:rPr>
              <w:t>7</w:t>
            </w:r>
          </w:p>
        </w:tc>
        <w:tc>
          <w:tcPr>
            <w:tcW w:w="7305" w:type="dxa"/>
            <w:tcBorders>
              <w:top w:val="single" w:sz="4" w:space="0" w:color="auto"/>
              <w:left w:val="nil"/>
              <w:bottom w:val="single" w:sz="4" w:space="0" w:color="auto"/>
              <w:right w:val="single" w:sz="4" w:space="0" w:color="auto"/>
            </w:tcBorders>
            <w:vAlign w:val="center"/>
            <w:hideMark/>
          </w:tcPr>
          <w:p w:rsidR="00F13DE8" w:rsidRDefault="00F13DE8" w:rsidP="004471EB">
            <w:pPr>
              <w:rPr>
                <w:lang w:eastAsia="uk-UA"/>
              </w:rPr>
            </w:pPr>
            <w:r>
              <w:rPr>
                <w:lang w:eastAsia="uk-UA"/>
              </w:rPr>
              <w:t xml:space="preserve">Номінальна сила струму, (А) </w:t>
            </w:r>
          </w:p>
        </w:tc>
        <w:tc>
          <w:tcPr>
            <w:tcW w:w="1804" w:type="dxa"/>
            <w:tcBorders>
              <w:top w:val="nil"/>
              <w:left w:val="nil"/>
              <w:bottom w:val="single" w:sz="4" w:space="0" w:color="auto"/>
              <w:right w:val="single" w:sz="4" w:space="0" w:color="auto"/>
            </w:tcBorders>
            <w:vAlign w:val="center"/>
            <w:hideMark/>
          </w:tcPr>
          <w:p w:rsidR="00F13DE8" w:rsidRDefault="00F13DE8" w:rsidP="004471EB">
            <w:pPr>
              <w:jc w:val="center"/>
              <w:rPr>
                <w:lang w:eastAsia="uk-UA"/>
              </w:rPr>
            </w:pPr>
            <w:r>
              <w:rPr>
                <w:lang w:eastAsia="uk-UA"/>
              </w:rPr>
              <w:t>5</w:t>
            </w:r>
          </w:p>
        </w:tc>
      </w:tr>
      <w:tr w:rsidR="00F13DE8" w:rsidTr="004471EB">
        <w:trPr>
          <w:trHeight w:val="170"/>
        </w:trPr>
        <w:tc>
          <w:tcPr>
            <w:tcW w:w="580" w:type="dxa"/>
            <w:tcBorders>
              <w:top w:val="nil"/>
              <w:left w:val="single" w:sz="4" w:space="0" w:color="auto"/>
              <w:bottom w:val="single" w:sz="4" w:space="0" w:color="auto"/>
              <w:right w:val="single" w:sz="4" w:space="0" w:color="auto"/>
            </w:tcBorders>
            <w:noWrap/>
            <w:vAlign w:val="center"/>
            <w:hideMark/>
          </w:tcPr>
          <w:p w:rsidR="00F13DE8" w:rsidRDefault="00F13DE8" w:rsidP="004471EB">
            <w:pPr>
              <w:jc w:val="center"/>
              <w:rPr>
                <w:lang w:eastAsia="uk-UA"/>
              </w:rPr>
            </w:pPr>
            <w:r>
              <w:rPr>
                <w:lang w:eastAsia="uk-UA"/>
              </w:rPr>
              <w:t>28</w:t>
            </w:r>
          </w:p>
        </w:tc>
        <w:tc>
          <w:tcPr>
            <w:tcW w:w="7305" w:type="dxa"/>
            <w:tcBorders>
              <w:top w:val="single" w:sz="4" w:space="0" w:color="auto"/>
              <w:left w:val="nil"/>
              <w:bottom w:val="single" w:sz="4" w:space="0" w:color="auto"/>
              <w:right w:val="single" w:sz="4" w:space="0" w:color="auto"/>
            </w:tcBorders>
            <w:vAlign w:val="center"/>
            <w:hideMark/>
          </w:tcPr>
          <w:p w:rsidR="00F13DE8" w:rsidRDefault="00F13DE8" w:rsidP="004471EB">
            <w:pPr>
              <w:rPr>
                <w:lang w:eastAsia="uk-UA"/>
              </w:rPr>
            </w:pPr>
            <w:r>
              <w:rPr>
                <w:lang w:eastAsia="uk-UA"/>
              </w:rPr>
              <w:t>Максимальна сила струму, не менше (А)</w:t>
            </w:r>
          </w:p>
        </w:tc>
        <w:tc>
          <w:tcPr>
            <w:tcW w:w="1804" w:type="dxa"/>
            <w:tcBorders>
              <w:top w:val="nil"/>
              <w:left w:val="nil"/>
              <w:bottom w:val="single" w:sz="4" w:space="0" w:color="auto"/>
              <w:right w:val="single" w:sz="4" w:space="0" w:color="auto"/>
            </w:tcBorders>
            <w:vAlign w:val="center"/>
            <w:hideMark/>
          </w:tcPr>
          <w:p w:rsidR="00F13DE8" w:rsidRDefault="004471EB" w:rsidP="004471EB">
            <w:pPr>
              <w:jc w:val="center"/>
              <w:rPr>
                <w:lang w:eastAsia="uk-UA"/>
              </w:rPr>
            </w:pPr>
            <w:r>
              <w:rPr>
                <w:lang w:eastAsia="uk-UA"/>
              </w:rPr>
              <w:t>1</w:t>
            </w:r>
            <w:r w:rsidR="00F13DE8">
              <w:rPr>
                <w:lang w:eastAsia="uk-UA"/>
              </w:rPr>
              <w:t>0</w:t>
            </w:r>
          </w:p>
        </w:tc>
      </w:tr>
      <w:tr w:rsidR="00F13DE8" w:rsidTr="004471EB">
        <w:trPr>
          <w:trHeight w:val="170"/>
        </w:trPr>
        <w:tc>
          <w:tcPr>
            <w:tcW w:w="580" w:type="dxa"/>
            <w:tcBorders>
              <w:top w:val="nil"/>
              <w:left w:val="single" w:sz="4" w:space="0" w:color="auto"/>
              <w:bottom w:val="single" w:sz="4" w:space="0" w:color="auto"/>
              <w:right w:val="single" w:sz="4" w:space="0" w:color="auto"/>
            </w:tcBorders>
            <w:noWrap/>
            <w:vAlign w:val="center"/>
            <w:hideMark/>
          </w:tcPr>
          <w:p w:rsidR="00F13DE8" w:rsidRDefault="00F13DE8" w:rsidP="004471EB">
            <w:pPr>
              <w:jc w:val="center"/>
              <w:rPr>
                <w:lang w:eastAsia="uk-UA"/>
              </w:rPr>
            </w:pPr>
            <w:r>
              <w:rPr>
                <w:lang w:eastAsia="uk-UA"/>
              </w:rPr>
              <w:t>29</w:t>
            </w:r>
          </w:p>
        </w:tc>
        <w:tc>
          <w:tcPr>
            <w:tcW w:w="7305" w:type="dxa"/>
            <w:tcBorders>
              <w:top w:val="single" w:sz="4" w:space="0" w:color="auto"/>
              <w:left w:val="nil"/>
              <w:bottom w:val="single" w:sz="4" w:space="0" w:color="auto"/>
              <w:right w:val="single" w:sz="4" w:space="0" w:color="auto"/>
            </w:tcBorders>
            <w:vAlign w:val="center"/>
            <w:hideMark/>
          </w:tcPr>
          <w:p w:rsidR="00F13DE8" w:rsidRDefault="00F13DE8" w:rsidP="004471EB">
            <w:pPr>
              <w:rPr>
                <w:lang w:eastAsia="uk-UA"/>
              </w:rPr>
            </w:pPr>
            <w:r>
              <w:rPr>
                <w:lang w:eastAsia="uk-UA"/>
              </w:rPr>
              <w:t>Постійна лічильника, не менше імп/кВт*год (імп/квар*год)</w:t>
            </w:r>
          </w:p>
        </w:tc>
        <w:tc>
          <w:tcPr>
            <w:tcW w:w="1804" w:type="dxa"/>
            <w:tcBorders>
              <w:top w:val="nil"/>
              <w:left w:val="nil"/>
              <w:bottom w:val="single" w:sz="4" w:space="0" w:color="auto"/>
              <w:right w:val="single" w:sz="4" w:space="0" w:color="auto"/>
            </w:tcBorders>
            <w:vAlign w:val="center"/>
            <w:hideMark/>
          </w:tcPr>
          <w:p w:rsidR="00F13DE8" w:rsidRDefault="00F13DE8" w:rsidP="004471EB">
            <w:pPr>
              <w:jc w:val="center"/>
              <w:rPr>
                <w:lang w:eastAsia="uk-UA"/>
              </w:rPr>
            </w:pPr>
            <w:r>
              <w:rPr>
                <w:lang w:eastAsia="uk-UA"/>
              </w:rPr>
              <w:t>5000</w:t>
            </w:r>
          </w:p>
        </w:tc>
      </w:tr>
      <w:tr w:rsidR="00F13DE8" w:rsidTr="004471EB">
        <w:trPr>
          <w:trHeight w:val="170"/>
        </w:trPr>
        <w:tc>
          <w:tcPr>
            <w:tcW w:w="580" w:type="dxa"/>
            <w:tcBorders>
              <w:top w:val="nil"/>
              <w:left w:val="single" w:sz="4" w:space="0" w:color="auto"/>
              <w:bottom w:val="single" w:sz="4" w:space="0" w:color="auto"/>
              <w:right w:val="single" w:sz="4" w:space="0" w:color="auto"/>
            </w:tcBorders>
            <w:noWrap/>
            <w:vAlign w:val="center"/>
            <w:hideMark/>
          </w:tcPr>
          <w:p w:rsidR="00F13DE8" w:rsidRDefault="00F13DE8" w:rsidP="004471EB">
            <w:pPr>
              <w:jc w:val="center"/>
              <w:rPr>
                <w:lang w:eastAsia="uk-UA"/>
              </w:rPr>
            </w:pPr>
            <w:r>
              <w:rPr>
                <w:lang w:eastAsia="uk-UA"/>
              </w:rPr>
              <w:t>30</w:t>
            </w:r>
          </w:p>
        </w:tc>
        <w:tc>
          <w:tcPr>
            <w:tcW w:w="7305" w:type="dxa"/>
            <w:tcBorders>
              <w:top w:val="single" w:sz="4" w:space="0" w:color="auto"/>
              <w:left w:val="nil"/>
              <w:bottom w:val="single" w:sz="4" w:space="0" w:color="auto"/>
              <w:right w:val="single" w:sz="4" w:space="0" w:color="auto"/>
            </w:tcBorders>
            <w:vAlign w:val="center"/>
            <w:hideMark/>
          </w:tcPr>
          <w:p w:rsidR="00F13DE8" w:rsidRDefault="00F13DE8" w:rsidP="004471EB">
            <w:pPr>
              <w:rPr>
                <w:lang w:eastAsia="uk-UA"/>
              </w:rPr>
            </w:pPr>
            <w:r>
              <w:rPr>
                <w:lang w:eastAsia="uk-UA"/>
              </w:rPr>
              <w:t>Кількість тарифів, шт</w:t>
            </w:r>
          </w:p>
        </w:tc>
        <w:tc>
          <w:tcPr>
            <w:tcW w:w="1804" w:type="dxa"/>
            <w:tcBorders>
              <w:top w:val="nil"/>
              <w:left w:val="nil"/>
              <w:bottom w:val="single" w:sz="4" w:space="0" w:color="auto"/>
              <w:right w:val="single" w:sz="4" w:space="0" w:color="auto"/>
            </w:tcBorders>
            <w:vAlign w:val="center"/>
            <w:hideMark/>
          </w:tcPr>
          <w:p w:rsidR="00F13DE8" w:rsidRDefault="00F13DE8" w:rsidP="004471EB">
            <w:pPr>
              <w:jc w:val="center"/>
              <w:rPr>
                <w:lang w:eastAsia="uk-UA"/>
              </w:rPr>
            </w:pPr>
            <w:r>
              <w:rPr>
                <w:lang w:eastAsia="uk-UA"/>
              </w:rPr>
              <w:t>4</w:t>
            </w:r>
          </w:p>
        </w:tc>
      </w:tr>
      <w:tr w:rsidR="00F13DE8" w:rsidTr="004471EB">
        <w:trPr>
          <w:trHeight w:val="170"/>
        </w:trPr>
        <w:tc>
          <w:tcPr>
            <w:tcW w:w="580" w:type="dxa"/>
            <w:tcBorders>
              <w:top w:val="nil"/>
              <w:left w:val="single" w:sz="4" w:space="0" w:color="auto"/>
              <w:bottom w:val="single" w:sz="4" w:space="0" w:color="auto"/>
              <w:right w:val="single" w:sz="4" w:space="0" w:color="auto"/>
            </w:tcBorders>
            <w:noWrap/>
            <w:vAlign w:val="center"/>
            <w:hideMark/>
          </w:tcPr>
          <w:p w:rsidR="00F13DE8" w:rsidRDefault="00F13DE8" w:rsidP="004471EB">
            <w:pPr>
              <w:jc w:val="center"/>
              <w:rPr>
                <w:lang w:eastAsia="uk-UA"/>
              </w:rPr>
            </w:pPr>
            <w:r>
              <w:rPr>
                <w:lang w:eastAsia="uk-UA"/>
              </w:rPr>
              <w:t>31</w:t>
            </w:r>
          </w:p>
        </w:tc>
        <w:tc>
          <w:tcPr>
            <w:tcW w:w="7305" w:type="dxa"/>
            <w:tcBorders>
              <w:top w:val="single" w:sz="4" w:space="0" w:color="auto"/>
              <w:left w:val="nil"/>
              <w:bottom w:val="single" w:sz="4" w:space="0" w:color="auto"/>
              <w:right w:val="single" w:sz="4" w:space="0" w:color="auto"/>
            </w:tcBorders>
            <w:vAlign w:val="center"/>
            <w:hideMark/>
          </w:tcPr>
          <w:p w:rsidR="00F13DE8" w:rsidRDefault="00F13DE8" w:rsidP="004471EB">
            <w:pPr>
              <w:rPr>
                <w:lang w:eastAsia="uk-UA"/>
              </w:rPr>
            </w:pPr>
            <w:r>
              <w:rPr>
                <w:lang w:eastAsia="uk-UA"/>
              </w:rPr>
              <w:t>Діапазон робочих температур, ºС</w:t>
            </w:r>
          </w:p>
        </w:tc>
        <w:tc>
          <w:tcPr>
            <w:tcW w:w="1804" w:type="dxa"/>
            <w:tcBorders>
              <w:top w:val="nil"/>
              <w:left w:val="nil"/>
              <w:bottom w:val="single" w:sz="4" w:space="0" w:color="auto"/>
              <w:right w:val="single" w:sz="4" w:space="0" w:color="auto"/>
            </w:tcBorders>
            <w:vAlign w:val="center"/>
            <w:hideMark/>
          </w:tcPr>
          <w:p w:rsidR="00F13DE8" w:rsidRDefault="00F13DE8" w:rsidP="004471EB">
            <w:pPr>
              <w:jc w:val="center"/>
              <w:rPr>
                <w:lang w:eastAsia="uk-UA"/>
              </w:rPr>
            </w:pPr>
            <w:r>
              <w:rPr>
                <w:lang w:eastAsia="uk-UA"/>
              </w:rPr>
              <w:t xml:space="preserve"> - 25  /  + 55</w:t>
            </w:r>
          </w:p>
        </w:tc>
      </w:tr>
      <w:tr w:rsidR="00F13DE8" w:rsidTr="004471EB">
        <w:trPr>
          <w:trHeight w:val="170"/>
        </w:trPr>
        <w:tc>
          <w:tcPr>
            <w:tcW w:w="580" w:type="dxa"/>
            <w:tcBorders>
              <w:top w:val="nil"/>
              <w:left w:val="single" w:sz="4" w:space="0" w:color="auto"/>
              <w:bottom w:val="single" w:sz="4" w:space="0" w:color="auto"/>
              <w:right w:val="single" w:sz="4" w:space="0" w:color="auto"/>
            </w:tcBorders>
            <w:noWrap/>
            <w:vAlign w:val="center"/>
            <w:hideMark/>
          </w:tcPr>
          <w:p w:rsidR="00F13DE8" w:rsidRDefault="00F13DE8" w:rsidP="004471EB">
            <w:pPr>
              <w:jc w:val="center"/>
              <w:rPr>
                <w:lang w:eastAsia="uk-UA"/>
              </w:rPr>
            </w:pPr>
            <w:r>
              <w:rPr>
                <w:lang w:eastAsia="uk-UA"/>
              </w:rPr>
              <w:t>32</w:t>
            </w:r>
          </w:p>
        </w:tc>
        <w:tc>
          <w:tcPr>
            <w:tcW w:w="7305" w:type="dxa"/>
            <w:tcBorders>
              <w:top w:val="single" w:sz="4" w:space="0" w:color="auto"/>
              <w:left w:val="nil"/>
              <w:bottom w:val="single" w:sz="4" w:space="0" w:color="auto"/>
              <w:right w:val="single" w:sz="4" w:space="0" w:color="auto"/>
            </w:tcBorders>
            <w:vAlign w:val="center"/>
            <w:hideMark/>
          </w:tcPr>
          <w:p w:rsidR="00F13DE8" w:rsidRDefault="00F13DE8" w:rsidP="004471EB">
            <w:pPr>
              <w:rPr>
                <w:lang w:eastAsia="uk-UA"/>
              </w:rPr>
            </w:pPr>
            <w:r>
              <w:rPr>
                <w:lang w:eastAsia="uk-UA"/>
              </w:rPr>
              <w:t>Схема підключення: триелементна</w:t>
            </w:r>
          </w:p>
        </w:tc>
        <w:tc>
          <w:tcPr>
            <w:tcW w:w="1804" w:type="dxa"/>
            <w:tcBorders>
              <w:top w:val="nil"/>
              <w:left w:val="nil"/>
              <w:bottom w:val="single" w:sz="4" w:space="0" w:color="auto"/>
              <w:right w:val="single" w:sz="4" w:space="0" w:color="auto"/>
            </w:tcBorders>
            <w:vAlign w:val="center"/>
            <w:hideMark/>
          </w:tcPr>
          <w:p w:rsidR="00F13DE8" w:rsidRDefault="00F13DE8" w:rsidP="004471EB">
            <w:pPr>
              <w:jc w:val="center"/>
              <w:rPr>
                <w:lang w:eastAsia="uk-UA"/>
              </w:rPr>
            </w:pPr>
            <w:r>
              <w:rPr>
                <w:lang w:eastAsia="uk-UA"/>
              </w:rPr>
              <w:t>так</w:t>
            </w:r>
          </w:p>
        </w:tc>
      </w:tr>
      <w:tr w:rsidR="00F13DE8" w:rsidTr="004471EB">
        <w:trPr>
          <w:trHeight w:val="170"/>
        </w:trPr>
        <w:tc>
          <w:tcPr>
            <w:tcW w:w="580" w:type="dxa"/>
            <w:tcBorders>
              <w:top w:val="nil"/>
              <w:left w:val="single" w:sz="4" w:space="0" w:color="auto"/>
              <w:bottom w:val="single" w:sz="4" w:space="0" w:color="auto"/>
              <w:right w:val="single" w:sz="4" w:space="0" w:color="auto"/>
            </w:tcBorders>
            <w:noWrap/>
            <w:vAlign w:val="center"/>
            <w:hideMark/>
          </w:tcPr>
          <w:p w:rsidR="00F13DE8" w:rsidRDefault="00F13DE8" w:rsidP="004471EB">
            <w:pPr>
              <w:jc w:val="center"/>
              <w:rPr>
                <w:lang w:eastAsia="uk-UA"/>
              </w:rPr>
            </w:pPr>
            <w:r>
              <w:rPr>
                <w:lang w:eastAsia="uk-UA"/>
              </w:rPr>
              <w:t>33</w:t>
            </w:r>
          </w:p>
        </w:tc>
        <w:tc>
          <w:tcPr>
            <w:tcW w:w="7305" w:type="dxa"/>
            <w:tcBorders>
              <w:top w:val="single" w:sz="4" w:space="0" w:color="auto"/>
              <w:left w:val="nil"/>
              <w:bottom w:val="single" w:sz="4" w:space="0" w:color="auto"/>
              <w:right w:val="single" w:sz="4" w:space="0" w:color="auto"/>
            </w:tcBorders>
            <w:vAlign w:val="center"/>
            <w:hideMark/>
          </w:tcPr>
          <w:p w:rsidR="00F13DE8" w:rsidRDefault="00F13DE8" w:rsidP="004471EB">
            <w:pPr>
              <w:rPr>
                <w:lang w:eastAsia="uk-UA"/>
              </w:rPr>
            </w:pPr>
            <w:r>
              <w:rPr>
                <w:lang w:eastAsia="uk-UA"/>
              </w:rPr>
              <w:t>Резервне живлення</w:t>
            </w:r>
          </w:p>
        </w:tc>
        <w:tc>
          <w:tcPr>
            <w:tcW w:w="1804" w:type="dxa"/>
            <w:tcBorders>
              <w:top w:val="nil"/>
              <w:left w:val="nil"/>
              <w:bottom w:val="single" w:sz="4" w:space="0" w:color="auto"/>
              <w:right w:val="single" w:sz="4" w:space="0" w:color="auto"/>
            </w:tcBorders>
            <w:vAlign w:val="center"/>
            <w:hideMark/>
          </w:tcPr>
          <w:p w:rsidR="00F13DE8" w:rsidRDefault="00F13DE8" w:rsidP="004471EB">
            <w:pPr>
              <w:jc w:val="center"/>
              <w:rPr>
                <w:lang w:eastAsia="uk-UA"/>
              </w:rPr>
            </w:pPr>
            <w:r>
              <w:rPr>
                <w:lang w:eastAsia="uk-UA"/>
              </w:rPr>
              <w:t>ні</w:t>
            </w:r>
          </w:p>
        </w:tc>
      </w:tr>
      <w:tr w:rsidR="00F13DE8" w:rsidTr="004471EB">
        <w:trPr>
          <w:trHeight w:val="170"/>
        </w:trPr>
        <w:tc>
          <w:tcPr>
            <w:tcW w:w="580" w:type="dxa"/>
            <w:tcBorders>
              <w:top w:val="nil"/>
              <w:left w:val="single" w:sz="4" w:space="0" w:color="auto"/>
              <w:bottom w:val="single" w:sz="4" w:space="0" w:color="auto"/>
              <w:right w:val="single" w:sz="4" w:space="0" w:color="auto"/>
            </w:tcBorders>
            <w:noWrap/>
            <w:vAlign w:val="center"/>
            <w:hideMark/>
          </w:tcPr>
          <w:p w:rsidR="00F13DE8" w:rsidRDefault="00F13DE8" w:rsidP="004471EB">
            <w:pPr>
              <w:jc w:val="center"/>
              <w:rPr>
                <w:lang w:eastAsia="uk-UA"/>
              </w:rPr>
            </w:pPr>
            <w:r>
              <w:rPr>
                <w:lang w:eastAsia="uk-UA"/>
              </w:rPr>
              <w:t>34</w:t>
            </w:r>
          </w:p>
        </w:tc>
        <w:tc>
          <w:tcPr>
            <w:tcW w:w="7305" w:type="dxa"/>
            <w:tcBorders>
              <w:top w:val="single" w:sz="4" w:space="0" w:color="auto"/>
              <w:left w:val="nil"/>
              <w:bottom w:val="single" w:sz="4" w:space="0" w:color="auto"/>
              <w:right w:val="single" w:sz="4" w:space="0" w:color="auto"/>
            </w:tcBorders>
            <w:vAlign w:val="center"/>
            <w:hideMark/>
          </w:tcPr>
          <w:p w:rsidR="00F13DE8" w:rsidRDefault="00F13DE8" w:rsidP="004471EB">
            <w:pPr>
              <w:rPr>
                <w:lang w:eastAsia="uk-UA"/>
              </w:rPr>
            </w:pPr>
            <w:r>
              <w:rPr>
                <w:lang w:eastAsia="uk-UA"/>
              </w:rPr>
              <w:t xml:space="preserve">Облік активної електронергії у двох напрямах А+/А- </w:t>
            </w:r>
          </w:p>
        </w:tc>
        <w:tc>
          <w:tcPr>
            <w:tcW w:w="1804" w:type="dxa"/>
            <w:tcBorders>
              <w:top w:val="nil"/>
              <w:left w:val="nil"/>
              <w:bottom w:val="single" w:sz="4" w:space="0" w:color="auto"/>
              <w:right w:val="single" w:sz="4" w:space="0" w:color="auto"/>
            </w:tcBorders>
            <w:vAlign w:val="center"/>
            <w:hideMark/>
          </w:tcPr>
          <w:p w:rsidR="00F13DE8" w:rsidRDefault="00F13DE8" w:rsidP="004471EB">
            <w:pPr>
              <w:jc w:val="center"/>
              <w:rPr>
                <w:lang w:eastAsia="uk-UA"/>
              </w:rPr>
            </w:pPr>
            <w:r>
              <w:rPr>
                <w:lang w:eastAsia="uk-UA"/>
              </w:rPr>
              <w:t>так</w:t>
            </w:r>
          </w:p>
        </w:tc>
      </w:tr>
      <w:tr w:rsidR="00F13DE8" w:rsidTr="004471EB">
        <w:trPr>
          <w:trHeight w:val="170"/>
        </w:trPr>
        <w:tc>
          <w:tcPr>
            <w:tcW w:w="580" w:type="dxa"/>
            <w:tcBorders>
              <w:top w:val="nil"/>
              <w:left w:val="single" w:sz="4" w:space="0" w:color="auto"/>
              <w:bottom w:val="single" w:sz="4" w:space="0" w:color="auto"/>
              <w:right w:val="single" w:sz="4" w:space="0" w:color="auto"/>
            </w:tcBorders>
            <w:noWrap/>
            <w:vAlign w:val="center"/>
            <w:hideMark/>
          </w:tcPr>
          <w:p w:rsidR="00F13DE8" w:rsidRDefault="00F13DE8" w:rsidP="004471EB">
            <w:pPr>
              <w:jc w:val="center"/>
              <w:rPr>
                <w:lang w:eastAsia="uk-UA"/>
              </w:rPr>
            </w:pPr>
            <w:r>
              <w:rPr>
                <w:lang w:eastAsia="uk-UA"/>
              </w:rPr>
              <w:t>35</w:t>
            </w:r>
          </w:p>
        </w:tc>
        <w:tc>
          <w:tcPr>
            <w:tcW w:w="7305" w:type="dxa"/>
            <w:tcBorders>
              <w:top w:val="single" w:sz="4" w:space="0" w:color="auto"/>
              <w:left w:val="nil"/>
              <w:bottom w:val="single" w:sz="4" w:space="0" w:color="auto"/>
              <w:right w:val="single" w:sz="4" w:space="0" w:color="auto"/>
            </w:tcBorders>
            <w:vAlign w:val="center"/>
            <w:hideMark/>
          </w:tcPr>
          <w:p w:rsidR="00F13DE8" w:rsidRDefault="00F13DE8" w:rsidP="004471EB">
            <w:pPr>
              <w:rPr>
                <w:lang w:eastAsia="uk-UA"/>
              </w:rPr>
            </w:pPr>
            <w:r>
              <w:rPr>
                <w:lang w:eastAsia="uk-UA"/>
              </w:rPr>
              <w:t xml:space="preserve">Облік реактивної електронергії у двох напрямах R+/R- </w:t>
            </w:r>
          </w:p>
        </w:tc>
        <w:tc>
          <w:tcPr>
            <w:tcW w:w="1804" w:type="dxa"/>
            <w:tcBorders>
              <w:top w:val="nil"/>
              <w:left w:val="nil"/>
              <w:bottom w:val="single" w:sz="4" w:space="0" w:color="auto"/>
              <w:right w:val="single" w:sz="4" w:space="0" w:color="auto"/>
            </w:tcBorders>
            <w:vAlign w:val="center"/>
            <w:hideMark/>
          </w:tcPr>
          <w:p w:rsidR="00F13DE8" w:rsidRDefault="00F13DE8" w:rsidP="004471EB">
            <w:pPr>
              <w:jc w:val="center"/>
              <w:rPr>
                <w:lang w:eastAsia="uk-UA"/>
              </w:rPr>
            </w:pPr>
            <w:r>
              <w:rPr>
                <w:lang w:eastAsia="uk-UA"/>
              </w:rPr>
              <w:t>так</w:t>
            </w:r>
          </w:p>
        </w:tc>
      </w:tr>
      <w:tr w:rsidR="00F13DE8" w:rsidTr="004471EB">
        <w:trPr>
          <w:trHeight w:val="170"/>
        </w:trPr>
        <w:tc>
          <w:tcPr>
            <w:tcW w:w="580" w:type="dxa"/>
            <w:tcBorders>
              <w:top w:val="nil"/>
              <w:left w:val="single" w:sz="4" w:space="0" w:color="auto"/>
              <w:bottom w:val="single" w:sz="4" w:space="0" w:color="auto"/>
              <w:right w:val="single" w:sz="4" w:space="0" w:color="auto"/>
            </w:tcBorders>
            <w:noWrap/>
            <w:vAlign w:val="center"/>
            <w:hideMark/>
          </w:tcPr>
          <w:p w:rsidR="00F13DE8" w:rsidRDefault="00F13DE8" w:rsidP="004471EB">
            <w:pPr>
              <w:jc w:val="center"/>
              <w:rPr>
                <w:lang w:eastAsia="uk-UA"/>
              </w:rPr>
            </w:pPr>
            <w:r>
              <w:rPr>
                <w:lang w:eastAsia="uk-UA"/>
              </w:rPr>
              <w:t>36</w:t>
            </w:r>
          </w:p>
        </w:tc>
        <w:tc>
          <w:tcPr>
            <w:tcW w:w="7305" w:type="dxa"/>
            <w:tcBorders>
              <w:top w:val="single" w:sz="4" w:space="0" w:color="auto"/>
              <w:left w:val="nil"/>
              <w:bottom w:val="single" w:sz="4" w:space="0" w:color="auto"/>
              <w:right w:val="single" w:sz="4" w:space="0" w:color="auto"/>
            </w:tcBorders>
            <w:vAlign w:val="center"/>
            <w:hideMark/>
          </w:tcPr>
          <w:p w:rsidR="00F13DE8" w:rsidRDefault="00F13DE8" w:rsidP="004471EB">
            <w:pPr>
              <w:rPr>
                <w:lang w:eastAsia="uk-UA"/>
              </w:rPr>
            </w:pPr>
            <w:r>
              <w:rPr>
                <w:lang w:eastAsia="uk-UA"/>
              </w:rPr>
              <w:t>Габаритні розміри не більше, мм</w:t>
            </w:r>
          </w:p>
        </w:tc>
        <w:tc>
          <w:tcPr>
            <w:tcW w:w="1804" w:type="dxa"/>
            <w:tcBorders>
              <w:top w:val="nil"/>
              <w:left w:val="nil"/>
              <w:bottom w:val="single" w:sz="4" w:space="0" w:color="auto"/>
              <w:right w:val="single" w:sz="4" w:space="0" w:color="auto"/>
            </w:tcBorders>
            <w:vAlign w:val="center"/>
            <w:hideMark/>
          </w:tcPr>
          <w:p w:rsidR="00F13DE8" w:rsidRDefault="00F13DE8" w:rsidP="004471EB">
            <w:pPr>
              <w:jc w:val="center"/>
              <w:rPr>
                <w:lang w:eastAsia="uk-UA"/>
              </w:rPr>
            </w:pPr>
            <w:r>
              <w:rPr>
                <w:lang w:eastAsia="uk-UA"/>
              </w:rPr>
              <w:t>330*180*100</w:t>
            </w:r>
          </w:p>
        </w:tc>
      </w:tr>
      <w:tr w:rsidR="00F13DE8" w:rsidTr="004471EB">
        <w:trPr>
          <w:trHeight w:val="170"/>
        </w:trPr>
        <w:tc>
          <w:tcPr>
            <w:tcW w:w="580" w:type="dxa"/>
            <w:tcBorders>
              <w:top w:val="nil"/>
              <w:left w:val="single" w:sz="4" w:space="0" w:color="auto"/>
              <w:bottom w:val="single" w:sz="4" w:space="0" w:color="auto"/>
              <w:right w:val="single" w:sz="4" w:space="0" w:color="auto"/>
            </w:tcBorders>
            <w:noWrap/>
            <w:vAlign w:val="center"/>
            <w:hideMark/>
          </w:tcPr>
          <w:p w:rsidR="00F13DE8" w:rsidRDefault="00F13DE8" w:rsidP="004471EB">
            <w:pPr>
              <w:jc w:val="center"/>
              <w:rPr>
                <w:lang w:eastAsia="uk-UA"/>
              </w:rPr>
            </w:pPr>
            <w:r>
              <w:rPr>
                <w:lang w:eastAsia="uk-UA"/>
              </w:rPr>
              <w:t>37</w:t>
            </w:r>
          </w:p>
        </w:tc>
        <w:tc>
          <w:tcPr>
            <w:tcW w:w="7305" w:type="dxa"/>
            <w:tcBorders>
              <w:top w:val="single" w:sz="4" w:space="0" w:color="auto"/>
              <w:left w:val="nil"/>
              <w:bottom w:val="single" w:sz="4" w:space="0" w:color="auto"/>
              <w:right w:val="single" w:sz="4" w:space="0" w:color="auto"/>
            </w:tcBorders>
            <w:vAlign w:val="center"/>
            <w:hideMark/>
          </w:tcPr>
          <w:p w:rsidR="00F13DE8" w:rsidRDefault="00F13DE8" w:rsidP="004471EB">
            <w:pPr>
              <w:rPr>
                <w:lang w:eastAsia="uk-UA"/>
              </w:rPr>
            </w:pPr>
            <w:r>
              <w:rPr>
                <w:lang w:eastAsia="uk-UA"/>
              </w:rPr>
              <w:t>Вага, не більше,  кг</w:t>
            </w:r>
          </w:p>
        </w:tc>
        <w:tc>
          <w:tcPr>
            <w:tcW w:w="1804" w:type="dxa"/>
            <w:tcBorders>
              <w:top w:val="nil"/>
              <w:left w:val="nil"/>
              <w:bottom w:val="single" w:sz="4" w:space="0" w:color="auto"/>
              <w:right w:val="single" w:sz="4" w:space="0" w:color="auto"/>
            </w:tcBorders>
            <w:vAlign w:val="center"/>
            <w:hideMark/>
          </w:tcPr>
          <w:p w:rsidR="00F13DE8" w:rsidRDefault="00F13DE8" w:rsidP="004471EB">
            <w:pPr>
              <w:jc w:val="center"/>
              <w:rPr>
                <w:lang w:eastAsia="uk-UA"/>
              </w:rPr>
            </w:pPr>
            <w:r>
              <w:rPr>
                <w:lang w:eastAsia="uk-UA"/>
              </w:rPr>
              <w:t>1,7</w:t>
            </w:r>
          </w:p>
        </w:tc>
      </w:tr>
      <w:tr w:rsidR="00F13DE8" w:rsidTr="004471EB">
        <w:trPr>
          <w:trHeight w:val="170"/>
        </w:trPr>
        <w:tc>
          <w:tcPr>
            <w:tcW w:w="580" w:type="dxa"/>
            <w:tcBorders>
              <w:top w:val="nil"/>
              <w:left w:val="single" w:sz="4" w:space="0" w:color="auto"/>
              <w:bottom w:val="single" w:sz="4" w:space="0" w:color="auto"/>
              <w:right w:val="single" w:sz="4" w:space="0" w:color="auto"/>
            </w:tcBorders>
            <w:noWrap/>
            <w:vAlign w:val="center"/>
            <w:hideMark/>
          </w:tcPr>
          <w:p w:rsidR="00F13DE8" w:rsidRDefault="00F13DE8" w:rsidP="004471EB">
            <w:pPr>
              <w:jc w:val="center"/>
              <w:rPr>
                <w:lang w:eastAsia="uk-UA"/>
              </w:rPr>
            </w:pPr>
            <w:r>
              <w:rPr>
                <w:lang w:eastAsia="uk-UA"/>
              </w:rPr>
              <w:t>38</w:t>
            </w:r>
          </w:p>
        </w:tc>
        <w:tc>
          <w:tcPr>
            <w:tcW w:w="7305" w:type="dxa"/>
            <w:tcBorders>
              <w:top w:val="single" w:sz="4" w:space="0" w:color="auto"/>
              <w:left w:val="nil"/>
              <w:bottom w:val="single" w:sz="4" w:space="0" w:color="auto"/>
              <w:right w:val="single" w:sz="4" w:space="0" w:color="auto"/>
            </w:tcBorders>
            <w:vAlign w:val="center"/>
            <w:hideMark/>
          </w:tcPr>
          <w:p w:rsidR="00F13DE8" w:rsidRDefault="00F13DE8" w:rsidP="004471EB">
            <w:pPr>
              <w:rPr>
                <w:lang w:eastAsia="uk-UA"/>
              </w:rPr>
            </w:pPr>
            <w:r>
              <w:rPr>
                <w:lang w:eastAsia="uk-UA"/>
              </w:rPr>
              <w:t>Середній термін служби, не менше, років</w:t>
            </w:r>
          </w:p>
        </w:tc>
        <w:tc>
          <w:tcPr>
            <w:tcW w:w="1804" w:type="dxa"/>
            <w:tcBorders>
              <w:top w:val="nil"/>
              <w:left w:val="nil"/>
              <w:bottom w:val="single" w:sz="4" w:space="0" w:color="auto"/>
              <w:right w:val="single" w:sz="4" w:space="0" w:color="auto"/>
            </w:tcBorders>
            <w:vAlign w:val="center"/>
            <w:hideMark/>
          </w:tcPr>
          <w:p w:rsidR="00F13DE8" w:rsidRDefault="00F13DE8" w:rsidP="004471EB">
            <w:pPr>
              <w:jc w:val="center"/>
              <w:rPr>
                <w:lang w:eastAsia="uk-UA"/>
              </w:rPr>
            </w:pPr>
            <w:r>
              <w:rPr>
                <w:lang w:eastAsia="uk-UA"/>
              </w:rPr>
              <w:t>20</w:t>
            </w:r>
          </w:p>
        </w:tc>
      </w:tr>
    </w:tbl>
    <w:p w:rsidR="00F13DE8" w:rsidRDefault="00F13DE8" w:rsidP="00F13DE8"/>
    <w:p w:rsidR="00A65844" w:rsidRDefault="00A65844" w:rsidP="00A65844">
      <w:pPr>
        <w:suppressAutoHyphens/>
        <w:jc w:val="center"/>
        <w:rPr>
          <w:b/>
          <w:bCs/>
          <w:u w:val="single"/>
          <w:lang w:eastAsia="en-US"/>
        </w:rPr>
      </w:pPr>
    </w:p>
    <w:p w:rsidR="00907138" w:rsidRDefault="00907138" w:rsidP="00907138">
      <w:pPr>
        <w:tabs>
          <w:tab w:val="left" w:pos="300"/>
        </w:tabs>
        <w:rPr>
          <w:b/>
          <w:bCs/>
        </w:rPr>
      </w:pPr>
    </w:p>
    <w:p w:rsidR="002224D3" w:rsidRPr="00A70938" w:rsidRDefault="002224D3" w:rsidP="002224D3">
      <w:pPr>
        <w:ind w:firstLine="708"/>
        <w:jc w:val="both"/>
      </w:pPr>
      <w:r w:rsidRPr="00A70938">
        <w:t>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t xml:space="preserve">                  </w:t>
      </w:r>
    </w:p>
    <w:p w:rsidR="002224D3" w:rsidRPr="00A70938" w:rsidRDefault="002224D3" w:rsidP="002224D3">
      <w:pPr>
        <w:pStyle w:val="aff2"/>
        <w:jc w:val="right"/>
      </w:pPr>
      <w:r w:rsidRPr="00A70938">
        <w:rPr>
          <w:i/>
          <w:sz w:val="20"/>
          <w:szCs w:val="20"/>
        </w:rPr>
        <w:t>Таблиця №1</w:t>
      </w:r>
    </w:p>
    <w:p w:rsidR="002224D3" w:rsidRPr="00A70938" w:rsidRDefault="002224D3" w:rsidP="002224D3">
      <w:pPr>
        <w:jc w:val="center"/>
        <w:rPr>
          <w:b/>
          <w:color w:val="000000"/>
        </w:rPr>
      </w:pPr>
      <w:r w:rsidRPr="00A70938">
        <w:rPr>
          <w:b/>
          <w:color w:val="000000"/>
        </w:rPr>
        <w:t>Таблиця відповідності запропонованого товару</w:t>
      </w:r>
    </w:p>
    <w:tbl>
      <w:tblPr>
        <w:tblW w:w="10060" w:type="dxa"/>
        <w:tblLook w:val="04A0" w:firstRow="1" w:lastRow="0" w:firstColumn="1" w:lastColumn="0" w:noHBand="0" w:noVBand="1"/>
      </w:tblPr>
      <w:tblGrid>
        <w:gridCol w:w="530"/>
        <w:gridCol w:w="1809"/>
        <w:gridCol w:w="1431"/>
        <w:gridCol w:w="1941"/>
        <w:gridCol w:w="2631"/>
        <w:gridCol w:w="1718"/>
      </w:tblGrid>
      <w:tr w:rsidR="002224D3" w:rsidRPr="00A70938" w:rsidTr="00B86CEA">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 з/п</w:t>
            </w:r>
          </w:p>
        </w:tc>
        <w:tc>
          <w:tcPr>
            <w:tcW w:w="1809" w:type="dxa"/>
            <w:tcBorders>
              <w:top w:val="single" w:sz="4" w:space="0" w:color="auto"/>
              <w:left w:val="nil"/>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Позначка про відповідність</w:t>
            </w:r>
          </w:p>
        </w:tc>
      </w:tr>
      <w:tr w:rsidR="002224D3" w:rsidRPr="00A70938" w:rsidTr="00B86CEA">
        <w:trPr>
          <w:trHeight w:val="278"/>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lastRenderedPageBreak/>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r w:rsidR="002224D3" w:rsidRPr="00A70938" w:rsidTr="00B86CEA">
        <w:trPr>
          <w:trHeight w:val="282"/>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bl>
    <w:p w:rsidR="002224D3" w:rsidRPr="00A70938" w:rsidRDefault="002224D3" w:rsidP="002224D3">
      <w:pPr>
        <w:suppressAutoHyphens/>
        <w:ind w:right="54"/>
        <w:jc w:val="both"/>
        <w:rPr>
          <w:b/>
          <w:lang w:eastAsia="zh-CN"/>
        </w:rPr>
      </w:pPr>
    </w:p>
    <w:p w:rsidR="002224D3" w:rsidRPr="00A70938" w:rsidRDefault="002224D3" w:rsidP="002224D3">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2224D3">
      <w:pPr>
        <w:suppressAutoHyphens/>
        <w:ind w:firstLine="708"/>
        <w:jc w:val="both"/>
        <w:rPr>
          <w:lang w:eastAsia="zh-CN"/>
        </w:rPr>
      </w:pPr>
    </w:p>
    <w:p w:rsidR="002224D3" w:rsidRPr="00A70938" w:rsidRDefault="002224D3" w:rsidP="002224D3">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2224D3">
      <w:pPr>
        <w:suppressAutoHyphens/>
        <w:ind w:firstLine="709"/>
        <w:jc w:val="both"/>
        <w:rPr>
          <w:lang w:eastAsia="zh-CN"/>
        </w:rPr>
      </w:pPr>
      <w:r w:rsidRPr="00A70938">
        <w:rPr>
          <w:lang w:eastAsia="zh-CN"/>
        </w:rPr>
        <w:t>Прийом та оприбуткування продукції буде здійснено тільки після проведення вхідного контролю Замовником.</w:t>
      </w:r>
    </w:p>
    <w:p w:rsidR="002224D3" w:rsidRPr="0062338D" w:rsidRDefault="002224D3" w:rsidP="002224D3">
      <w:pPr>
        <w:suppressAutoHyphens/>
        <w:ind w:firstLine="709"/>
        <w:jc w:val="both"/>
        <w:rPr>
          <w:lang w:eastAsia="zh-CN"/>
        </w:rPr>
      </w:pPr>
      <w:r>
        <w:rPr>
          <w:lang w:eastAsia="zh-CN"/>
        </w:rPr>
        <w:t xml:space="preserve">Згідно запиту Учасника торгів </w:t>
      </w:r>
      <w:r w:rsidRPr="00A70938">
        <w:rPr>
          <w:lang w:eastAsia="zh-CN"/>
        </w:rPr>
        <w:t>АТ «Прикарпаттяобленерго» буде надана додаткова інформація необхідна Учаснику для надання пропозиції торгів.</w:t>
      </w:r>
    </w:p>
    <w:p w:rsidR="002224D3" w:rsidRDefault="002224D3" w:rsidP="002224D3"/>
    <w:p w:rsidR="000C5F80" w:rsidRDefault="000C5F80" w:rsidP="002224D3">
      <w:pPr>
        <w:ind w:firstLine="709"/>
      </w:pPr>
    </w:p>
    <w:p w:rsidR="00907138" w:rsidRDefault="00907138" w:rsidP="002224D3">
      <w:pPr>
        <w:ind w:firstLine="709"/>
      </w:pPr>
    </w:p>
    <w:sectPr w:rsidR="00907138" w:rsidSect="005E77AC">
      <w:footerReference w:type="default" r:id="rId28"/>
      <w:pgSz w:w="11906" w:h="16838" w:code="9"/>
      <w:pgMar w:top="993"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2FA" w:rsidRDefault="00A352FA">
      <w:r>
        <w:separator/>
      </w:r>
    </w:p>
  </w:endnote>
  <w:endnote w:type="continuationSeparator" w:id="0">
    <w:p w:rsidR="00A352FA" w:rsidRDefault="00A35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tarSymbol">
    <w:altName w:val="Arial Unicode MS"/>
    <w:charset w:val="02"/>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4000ACFF" w:usb2="00000001"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1EB" w:rsidRDefault="004471EB"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4471EB" w:rsidRDefault="004471EB"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1EB" w:rsidRDefault="004471EB"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349D7">
      <w:rPr>
        <w:rStyle w:val="a9"/>
        <w:noProof/>
      </w:rPr>
      <w:t>28</w:t>
    </w:r>
    <w:r>
      <w:rPr>
        <w:rStyle w:val="a9"/>
      </w:rPr>
      <w:fldChar w:fldCharType="end"/>
    </w:r>
  </w:p>
  <w:p w:rsidR="004471EB" w:rsidRDefault="004471EB" w:rsidP="007A4B6C">
    <w:pPr>
      <w:pStyle w:val="a5"/>
      <w:framePr w:wrap="around" w:vAnchor="text" w:hAnchor="margin" w:xAlign="right" w:y="1"/>
      <w:jc w:val="center"/>
      <w:rPr>
        <w:rStyle w:val="a9"/>
      </w:rPr>
    </w:pPr>
  </w:p>
  <w:p w:rsidR="004471EB" w:rsidRDefault="004471EB" w:rsidP="009B0AC3">
    <w:pPr>
      <w:pStyle w:val="a5"/>
      <w:framePr w:wrap="around" w:vAnchor="text" w:hAnchor="margin" w:y="1"/>
      <w:ind w:right="360"/>
      <w:rPr>
        <w:rStyle w:val="a9"/>
      </w:rPr>
    </w:pPr>
  </w:p>
  <w:p w:rsidR="004471EB" w:rsidRDefault="004471EB"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1EB" w:rsidRDefault="004471EB">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1EB" w:rsidRDefault="004471EB">
    <w:pPr>
      <w:pStyle w:val="a5"/>
      <w:jc w:val="center"/>
    </w:pPr>
    <w:r>
      <w:fldChar w:fldCharType="begin"/>
    </w:r>
    <w:r>
      <w:instrText xml:space="preserve"> PAGE   \* MERGEFORMAT </w:instrText>
    </w:r>
    <w:r>
      <w:fldChar w:fldCharType="separate"/>
    </w:r>
    <w:r w:rsidR="00E349D7">
      <w:rPr>
        <w:noProof/>
      </w:rPr>
      <w:t>52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2FA" w:rsidRDefault="00A352FA">
      <w:r>
        <w:separator/>
      </w:r>
    </w:p>
  </w:footnote>
  <w:footnote w:type="continuationSeparator" w:id="0">
    <w:p w:rsidR="00A352FA" w:rsidRDefault="00A35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1EB" w:rsidRDefault="004471EB">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1EB" w:rsidRDefault="004471EB">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1EB" w:rsidRDefault="004471EB">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3"/>
    <w:multiLevelType w:val="singleLevel"/>
    <w:tmpl w:val="00000003"/>
    <w:name w:val="WW8Num3"/>
    <w:lvl w:ilvl="0">
      <w:numFmt w:val="bullet"/>
      <w:lvlText w:val="-"/>
      <w:lvlJc w:val="left"/>
      <w:pPr>
        <w:tabs>
          <w:tab w:val="num" w:pos="708"/>
        </w:tabs>
        <w:ind w:left="0" w:firstLine="0"/>
      </w:pPr>
      <w:rPr>
        <w:rFonts w:ascii="Times New Roman" w:hAnsi="Times New Roman" w:cs="StarSymbol"/>
        <w:color w:val="000000"/>
        <w:spacing w:val="-5"/>
        <w:lang w:val="uk-UA"/>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5"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6003EBC"/>
    <w:multiLevelType w:val="hybridMultilevel"/>
    <w:tmpl w:val="FCB8C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8633496"/>
    <w:multiLevelType w:val="hybridMultilevel"/>
    <w:tmpl w:val="AF641D16"/>
    <w:lvl w:ilvl="0" w:tplc="0419000F">
      <w:start w:val="1"/>
      <w:numFmt w:val="decimal"/>
      <w:lvlText w:val="%1."/>
      <w:lvlJc w:val="left"/>
      <w:pPr>
        <w:tabs>
          <w:tab w:val="num" w:pos="919"/>
        </w:tabs>
        <w:ind w:left="919" w:hanging="635"/>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BCB6483"/>
    <w:multiLevelType w:val="hybridMultilevel"/>
    <w:tmpl w:val="FBE29442"/>
    <w:lvl w:ilvl="0" w:tplc="0419000F">
      <w:start w:val="1"/>
      <w:numFmt w:val="decimal"/>
      <w:lvlText w:val="%1."/>
      <w:lvlJc w:val="left"/>
      <w:pPr>
        <w:tabs>
          <w:tab w:val="num" w:pos="720"/>
        </w:tabs>
        <w:ind w:left="720" w:hanging="63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1F1B0631"/>
    <w:multiLevelType w:val="hybridMultilevel"/>
    <w:tmpl w:val="AF641D16"/>
    <w:lvl w:ilvl="0" w:tplc="0419000F">
      <w:start w:val="1"/>
      <w:numFmt w:val="decimal"/>
      <w:lvlText w:val="%1."/>
      <w:lvlJc w:val="left"/>
      <w:pPr>
        <w:tabs>
          <w:tab w:val="num" w:pos="919"/>
        </w:tabs>
        <w:ind w:left="919" w:hanging="635"/>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7D52A42"/>
    <w:multiLevelType w:val="hybridMultilevel"/>
    <w:tmpl w:val="73B41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163420D"/>
    <w:multiLevelType w:val="hybridMultilevel"/>
    <w:tmpl w:val="AF641D16"/>
    <w:lvl w:ilvl="0" w:tplc="0419000F">
      <w:start w:val="1"/>
      <w:numFmt w:val="decimal"/>
      <w:lvlText w:val="%1."/>
      <w:lvlJc w:val="left"/>
      <w:pPr>
        <w:tabs>
          <w:tab w:val="num" w:pos="919"/>
        </w:tabs>
        <w:ind w:left="919" w:hanging="635"/>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DF683E"/>
    <w:multiLevelType w:val="hybridMultilevel"/>
    <w:tmpl w:val="2CA29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3D02A8"/>
    <w:multiLevelType w:val="hybridMultilevel"/>
    <w:tmpl w:val="2FD2D548"/>
    <w:lvl w:ilvl="0" w:tplc="46382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C1873DF"/>
    <w:multiLevelType w:val="hybridMultilevel"/>
    <w:tmpl w:val="7C0427D4"/>
    <w:lvl w:ilvl="0" w:tplc="0CAEBB0E">
      <w:start w:val="1"/>
      <w:numFmt w:val="decimal"/>
      <w:lvlText w:val="%1."/>
      <w:lvlJc w:val="left"/>
      <w:pPr>
        <w:ind w:left="1080" w:hanging="360"/>
      </w:pPr>
      <w:rPr>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15:restartNumberingAfterBreak="0">
    <w:nsid w:val="4DC249B8"/>
    <w:multiLevelType w:val="hybridMultilevel"/>
    <w:tmpl w:val="F4EE1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5D2DB4"/>
    <w:multiLevelType w:val="hybridMultilevel"/>
    <w:tmpl w:val="AF641D16"/>
    <w:lvl w:ilvl="0" w:tplc="0419000F">
      <w:start w:val="1"/>
      <w:numFmt w:val="decimal"/>
      <w:lvlText w:val="%1."/>
      <w:lvlJc w:val="left"/>
      <w:pPr>
        <w:tabs>
          <w:tab w:val="num" w:pos="919"/>
        </w:tabs>
        <w:ind w:left="919" w:hanging="635"/>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22"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1F25DD3"/>
    <w:multiLevelType w:val="hybridMultilevel"/>
    <w:tmpl w:val="1B6A2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B56675"/>
    <w:multiLevelType w:val="hybridMultilevel"/>
    <w:tmpl w:val="F2207A2C"/>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04220001">
      <w:start w:val="1"/>
      <w:numFmt w:val="bullet"/>
      <w:lvlText w:val=""/>
      <w:lvlJc w:val="left"/>
      <w:pPr>
        <w:tabs>
          <w:tab w:val="num" w:pos="1211"/>
        </w:tabs>
        <w:ind w:left="1211" w:hanging="360"/>
      </w:pPr>
      <w:rPr>
        <w:rFonts w:ascii="Symbol" w:hAnsi="Symbol" w:hint="default"/>
        <w:color w:val="000000" w:themeColor="text1"/>
        <w:lang w:val="uk-UA"/>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9442E26"/>
    <w:multiLevelType w:val="hybridMultilevel"/>
    <w:tmpl w:val="45E82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3"/>
  </w:num>
  <w:num w:numId="2">
    <w:abstractNumId w:val="4"/>
  </w:num>
  <w:num w:numId="3">
    <w:abstractNumId w:val="21"/>
  </w:num>
  <w:num w:numId="4">
    <w:abstractNumId w:val="26"/>
  </w:num>
  <w:num w:numId="5">
    <w:abstractNumId w:val="22"/>
  </w:num>
  <w:num w:numId="6">
    <w:abstractNumId w:val="5"/>
  </w:num>
  <w:num w:numId="7">
    <w:abstractNumId w:val="12"/>
  </w:num>
  <w:num w:numId="8">
    <w:abstractNumId w:val="8"/>
  </w:num>
  <w:num w:numId="9">
    <w:abstractNumId w:val="14"/>
  </w:num>
  <w:num w:numId="10">
    <w:abstractNumId w:val="27"/>
  </w:num>
  <w:num w:numId="11">
    <w:abstractNumId w:val="6"/>
  </w:num>
  <w:num w:numId="12">
    <w:abstractNumId w:val="18"/>
  </w:num>
  <w:num w:numId="13">
    <w:abstractNumId w:val="16"/>
  </w:num>
  <w:num w:numId="14">
    <w:abstractNumId w:val="17"/>
  </w:num>
  <w:num w:numId="15">
    <w:abstractNumId w:val="13"/>
  </w:num>
  <w:num w:numId="16">
    <w:abstractNumId w:val="25"/>
  </w:num>
  <w:num w:numId="17">
    <w:abstractNumId w:val="19"/>
  </w:num>
  <w:num w:numId="18">
    <w:abstractNumId w:val="1"/>
  </w:num>
  <w:num w:numId="19">
    <w:abstractNumId w:val="24"/>
  </w:num>
  <w:num w:numId="20">
    <w:abstractNumId w:val="10"/>
  </w:num>
  <w:num w:numId="21">
    <w:abstractNumId w:val="20"/>
  </w:num>
  <w:num w:numId="22">
    <w:abstractNumId w:val="15"/>
  </w:num>
  <w:num w:numId="23">
    <w:abstractNumId w:val="7"/>
  </w:num>
  <w:num w:numId="24">
    <w:abstractNumId w:val="23"/>
  </w:num>
  <w:num w:numId="25">
    <w:abstractNumId w:val="11"/>
  </w:num>
  <w:num w:numId="2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088"/>
    <w:rsid w:val="000311A8"/>
    <w:rsid w:val="000311BC"/>
    <w:rsid w:val="0003190E"/>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4B8"/>
    <w:rsid w:val="000547AC"/>
    <w:rsid w:val="00054916"/>
    <w:rsid w:val="00054D26"/>
    <w:rsid w:val="00054EEF"/>
    <w:rsid w:val="00055D3E"/>
    <w:rsid w:val="00055E1E"/>
    <w:rsid w:val="00055F6B"/>
    <w:rsid w:val="00056002"/>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7DF"/>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4A1"/>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020"/>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993"/>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75A"/>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4F9"/>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26"/>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3FE3"/>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1E5"/>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3F57"/>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B0B"/>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ADA"/>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8C6"/>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7C2"/>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9CB"/>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8EC"/>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2F"/>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2F5C"/>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1EB"/>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07B"/>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7AB"/>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56E"/>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2A7"/>
    <w:rsid w:val="005047B3"/>
    <w:rsid w:val="00504D2C"/>
    <w:rsid w:val="00504DFB"/>
    <w:rsid w:val="00504F4A"/>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C80"/>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8B4"/>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5F24"/>
    <w:rsid w:val="00556D9E"/>
    <w:rsid w:val="00557024"/>
    <w:rsid w:val="00557811"/>
    <w:rsid w:val="00557885"/>
    <w:rsid w:val="005578D3"/>
    <w:rsid w:val="005579BC"/>
    <w:rsid w:val="00557F78"/>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9EF"/>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7AC"/>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66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AA4"/>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5FD9"/>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37"/>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711"/>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062"/>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760"/>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8F0"/>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1F40"/>
    <w:rsid w:val="008B2726"/>
    <w:rsid w:val="008B296C"/>
    <w:rsid w:val="008B2AAD"/>
    <w:rsid w:val="008B2EE5"/>
    <w:rsid w:val="008B30A0"/>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00D"/>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138"/>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356"/>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8B5"/>
    <w:rsid w:val="009729E7"/>
    <w:rsid w:val="0097341F"/>
    <w:rsid w:val="0097342E"/>
    <w:rsid w:val="009734A5"/>
    <w:rsid w:val="00973632"/>
    <w:rsid w:val="00973CF7"/>
    <w:rsid w:val="00973DC8"/>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CC2"/>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09"/>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4E7E"/>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0D"/>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2FA"/>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44"/>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67FF2"/>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5F15"/>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1A6"/>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57C"/>
    <w:rsid w:val="00B06A67"/>
    <w:rsid w:val="00B06ADE"/>
    <w:rsid w:val="00B06E28"/>
    <w:rsid w:val="00B072BA"/>
    <w:rsid w:val="00B07311"/>
    <w:rsid w:val="00B07315"/>
    <w:rsid w:val="00B0759B"/>
    <w:rsid w:val="00B07884"/>
    <w:rsid w:val="00B078B6"/>
    <w:rsid w:val="00B079E5"/>
    <w:rsid w:val="00B07A62"/>
    <w:rsid w:val="00B10356"/>
    <w:rsid w:val="00B10372"/>
    <w:rsid w:val="00B1037A"/>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480"/>
    <w:rsid w:val="00B84D24"/>
    <w:rsid w:val="00B84EC8"/>
    <w:rsid w:val="00B853D9"/>
    <w:rsid w:val="00B854F5"/>
    <w:rsid w:val="00B85AF0"/>
    <w:rsid w:val="00B85CE2"/>
    <w:rsid w:val="00B86CEA"/>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71E"/>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72A"/>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DCA"/>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137"/>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A31"/>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0F"/>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3FA8"/>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202"/>
    <w:rsid w:val="00CF5431"/>
    <w:rsid w:val="00CF5502"/>
    <w:rsid w:val="00CF55C2"/>
    <w:rsid w:val="00CF566C"/>
    <w:rsid w:val="00CF5732"/>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4BE9"/>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B70"/>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2ED"/>
    <w:rsid w:val="00E02313"/>
    <w:rsid w:val="00E024FA"/>
    <w:rsid w:val="00E032A9"/>
    <w:rsid w:val="00E03418"/>
    <w:rsid w:val="00E036D7"/>
    <w:rsid w:val="00E03AB4"/>
    <w:rsid w:val="00E04E4D"/>
    <w:rsid w:val="00E059BD"/>
    <w:rsid w:val="00E059C6"/>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8E5"/>
    <w:rsid w:val="00E3496F"/>
    <w:rsid w:val="00E349D7"/>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0EF"/>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DE8"/>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CC9"/>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749"/>
    <w:rsid w:val="00FC7AB5"/>
    <w:rsid w:val="00FC7AC8"/>
    <w:rsid w:val="00FC7FAA"/>
    <w:rsid w:val="00FD006F"/>
    <w:rsid w:val="00FD0789"/>
    <w:rsid w:val="00FD0BB9"/>
    <w:rsid w:val="00FD1057"/>
    <w:rsid w:val="00FD11BB"/>
    <w:rsid w:val="00FD1205"/>
    <w:rsid w:val="00FD1603"/>
    <w:rsid w:val="00FD1ED6"/>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12A"/>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0FAA1E6"/>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A2F"/>
    <w:rPr>
      <w:sz w:val="24"/>
      <w:szCs w:val="24"/>
      <w:lang w:eastAsia="ru-RU"/>
    </w:rPr>
  </w:style>
  <w:style w:type="paragraph" w:styleId="1">
    <w:name w:val="heading 1"/>
    <w:basedOn w:val="a"/>
    <w:next w:val="a"/>
    <w:link w:val="10"/>
    <w:qFormat/>
    <w:pPr>
      <w:keepNext/>
      <w:jc w:val="center"/>
      <w:outlineLvl w:val="0"/>
    </w:pPr>
    <w:rPr>
      <w:rFonts w:ascii="Garamond" w:hAnsi="Garamond"/>
      <w:b/>
      <w:bCs/>
      <w:i/>
      <w:iCs/>
      <w:sz w:val="96"/>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qFormat/>
    <w:rsid w:val="00EB5227"/>
    <w:pPr>
      <w:spacing w:before="100" w:beforeAutospacing="1" w:after="100" w:afterAutospacing="1"/>
    </w:pPr>
    <w:rPr>
      <w:lang w:val="ru-RU"/>
    </w:rPr>
  </w:style>
  <w:style w:type="character" w:styleId="af8">
    <w:name w:val="Hyperlink"/>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 w:type="paragraph" w:customStyle="1" w:styleId="TableParagraph">
    <w:name w:val="Table Paragraph"/>
    <w:basedOn w:val="a"/>
    <w:uiPriority w:val="1"/>
    <w:qFormat/>
    <w:rsid w:val="00504F4A"/>
    <w:pPr>
      <w:widowControl w:val="0"/>
      <w:autoSpaceDE w:val="0"/>
      <w:autoSpaceDN w:val="0"/>
    </w:pPr>
    <w:rPr>
      <w:sz w:val="22"/>
      <w:szCs w:val="22"/>
      <w:lang w:eastAsia="uk-UA" w:bidi="uk-UA"/>
    </w:rPr>
  </w:style>
  <w:style w:type="paragraph" w:customStyle="1" w:styleId="xmsonormal">
    <w:name w:val="x_msonormal"/>
    <w:basedOn w:val="a"/>
    <w:rsid w:val="00432F5C"/>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4690223">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2369377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22708960">
      <w:bodyDiv w:val="1"/>
      <w:marLeft w:val="0"/>
      <w:marRight w:val="0"/>
      <w:marTop w:val="0"/>
      <w:marBottom w:val="0"/>
      <w:divBdr>
        <w:top w:val="none" w:sz="0" w:space="0" w:color="auto"/>
        <w:left w:val="none" w:sz="0" w:space="0" w:color="auto"/>
        <w:bottom w:val="none" w:sz="0" w:space="0" w:color="auto"/>
        <w:right w:val="none" w:sz="0" w:space="0" w:color="auto"/>
      </w:divBdr>
    </w:div>
    <w:div w:id="357970463">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46674854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02485264">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5245572">
      <w:bodyDiv w:val="1"/>
      <w:marLeft w:val="0"/>
      <w:marRight w:val="0"/>
      <w:marTop w:val="0"/>
      <w:marBottom w:val="0"/>
      <w:divBdr>
        <w:top w:val="none" w:sz="0" w:space="0" w:color="auto"/>
        <w:left w:val="none" w:sz="0" w:space="0" w:color="auto"/>
        <w:bottom w:val="none" w:sz="0" w:space="0" w:color="auto"/>
        <w:right w:val="none" w:sz="0" w:space="0" w:color="auto"/>
      </w:divBdr>
    </w:div>
    <w:div w:id="810051878">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51880206">
      <w:bodyDiv w:val="1"/>
      <w:marLeft w:val="0"/>
      <w:marRight w:val="0"/>
      <w:marTop w:val="0"/>
      <w:marBottom w:val="0"/>
      <w:divBdr>
        <w:top w:val="none" w:sz="0" w:space="0" w:color="auto"/>
        <w:left w:val="none" w:sz="0" w:space="0" w:color="auto"/>
        <w:bottom w:val="none" w:sz="0" w:space="0" w:color="auto"/>
        <w:right w:val="none" w:sz="0" w:space="0" w:color="auto"/>
      </w:divBdr>
    </w:div>
    <w:div w:id="1079793420">
      <w:bodyDiv w:val="1"/>
      <w:marLeft w:val="0"/>
      <w:marRight w:val="0"/>
      <w:marTop w:val="0"/>
      <w:marBottom w:val="0"/>
      <w:divBdr>
        <w:top w:val="none" w:sz="0" w:space="0" w:color="auto"/>
        <w:left w:val="none" w:sz="0" w:space="0" w:color="auto"/>
        <w:bottom w:val="none" w:sz="0" w:space="0" w:color="auto"/>
        <w:right w:val="none" w:sz="0" w:space="0" w:color="auto"/>
      </w:divBdr>
    </w:div>
    <w:div w:id="1079862282">
      <w:bodyDiv w:val="1"/>
      <w:marLeft w:val="0"/>
      <w:marRight w:val="0"/>
      <w:marTop w:val="0"/>
      <w:marBottom w:val="0"/>
      <w:divBdr>
        <w:top w:val="none" w:sz="0" w:space="0" w:color="auto"/>
        <w:left w:val="none" w:sz="0" w:space="0" w:color="auto"/>
        <w:bottom w:val="none" w:sz="0" w:space="0" w:color="auto"/>
        <w:right w:val="none" w:sz="0" w:space="0" w:color="auto"/>
      </w:divBdr>
    </w:div>
    <w:div w:id="1119491891">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36947031">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33625833">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25172553">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557888827">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1996491784">
      <w:bodyDiv w:val="1"/>
      <w:marLeft w:val="0"/>
      <w:marRight w:val="0"/>
      <w:marTop w:val="0"/>
      <w:marBottom w:val="0"/>
      <w:divBdr>
        <w:top w:val="none" w:sz="0" w:space="0" w:color="auto"/>
        <w:left w:val="none" w:sz="0" w:space="0" w:color="auto"/>
        <w:bottom w:val="none" w:sz="0" w:space="0" w:color="auto"/>
        <w:right w:val="none" w:sz="0" w:space="0" w:color="auto"/>
      </w:divBdr>
    </w:div>
    <w:div w:id="2000183348">
      <w:bodyDiv w:val="1"/>
      <w:marLeft w:val="0"/>
      <w:marRight w:val="0"/>
      <w:marTop w:val="0"/>
      <w:marBottom w:val="0"/>
      <w:divBdr>
        <w:top w:val="none" w:sz="0" w:space="0" w:color="auto"/>
        <w:left w:val="none" w:sz="0" w:space="0" w:color="auto"/>
        <w:bottom w:val="none" w:sz="0" w:space="0" w:color="auto"/>
        <w:right w:val="none" w:sz="0" w:space="0" w:color="auto"/>
      </w:divBdr>
    </w:div>
    <w:div w:id="204768237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922-19"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pri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z0161-00"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hyperlink" Target="https://zakon.rada.gov.ua/laws/show/922-19" TargetMode="External"/><Relationship Id="rId19" Type="http://schemas.openxmlformats.org/officeDocument/2006/relationships/hyperlink" Target="https://radnuk.com.ua/pravova-baza/pro-zatverdzhennia-typovoi-antykoruptsijnoi-prohramy-iurydychnoi-osoby/"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B1FA3-B0BC-4EC2-8962-CBECB993A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52</Pages>
  <Words>98859</Words>
  <Characters>56350</Characters>
  <Application>Microsoft Office Word</Application>
  <DocSecurity>0</DocSecurity>
  <Lines>469</Lines>
  <Paragraphs>309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154900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3</cp:revision>
  <cp:lastPrinted>2022-11-25T11:53:00Z</cp:lastPrinted>
  <dcterms:created xsi:type="dcterms:W3CDTF">2024-03-04T13:08:00Z</dcterms:created>
  <dcterms:modified xsi:type="dcterms:W3CDTF">2024-03-04T13:28:00Z</dcterms:modified>
</cp:coreProperties>
</file>