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73" w:rsidRPr="000D1FE2" w:rsidRDefault="00391873" w:rsidP="00391873">
      <w:pPr>
        <w:pStyle w:val="ShiftAlt"/>
        <w:ind w:firstLine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Новобузька міська рада</w:t>
      </w:r>
    </w:p>
    <w:p w:rsidR="00391873" w:rsidRPr="000D1FE2" w:rsidRDefault="00391873" w:rsidP="00391873">
      <w:pPr>
        <w:pStyle w:val="ShiftAlt"/>
        <w:ind w:firstLine="0"/>
        <w:rPr>
          <w:rFonts w:cs="Times New Roman"/>
          <w:b/>
          <w:bCs/>
          <w:szCs w:val="24"/>
        </w:rPr>
      </w:pPr>
    </w:p>
    <w:p w:rsidR="00391873" w:rsidRPr="000D1FE2" w:rsidRDefault="00391873" w:rsidP="00391873">
      <w:pPr>
        <w:pStyle w:val="Ctrl"/>
        <w:ind w:firstLine="0"/>
        <w:jc w:val="right"/>
        <w:rPr>
          <w:rFonts w:eastAsia="Arial" w:cs="Times New Roman"/>
          <w:color w:val="000000" w:themeColor="text1"/>
          <w:szCs w:val="24"/>
          <w:lang w:eastAsia="ar-SA"/>
        </w:rPr>
      </w:pPr>
      <w:r w:rsidRPr="000D1FE2">
        <w:rPr>
          <w:rFonts w:cs="Times New Roman"/>
          <w:szCs w:val="24"/>
        </w:rPr>
        <w:t>Код ЄДРПОУ</w:t>
      </w:r>
      <w:r>
        <w:rPr>
          <w:rFonts w:eastAsia="Arial" w:cs="Times New Roman"/>
          <w:color w:val="000000" w:themeColor="text1"/>
          <w:szCs w:val="24"/>
          <w:lang w:eastAsia="ar-SA"/>
        </w:rPr>
        <w:t>04056598</w:t>
      </w:r>
    </w:p>
    <w:p w:rsidR="00391873" w:rsidRPr="000D1FE2" w:rsidRDefault="00391873" w:rsidP="00391873">
      <w:pPr>
        <w:pStyle w:val="1Ctrl"/>
        <w:jc w:val="center"/>
        <w:rPr>
          <w:rFonts w:cs="Times New Roman"/>
          <w:spacing w:val="60"/>
          <w:sz w:val="24"/>
          <w:szCs w:val="24"/>
        </w:rPr>
      </w:pPr>
      <w:r w:rsidRPr="000D1FE2">
        <w:rPr>
          <w:rFonts w:cs="Times New Roman"/>
          <w:spacing w:val="60"/>
          <w:sz w:val="24"/>
          <w:szCs w:val="24"/>
        </w:rPr>
        <w:t>ПРОТОКОЛ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</w:tblGrid>
      <w:tr w:rsidR="00391873" w:rsidRPr="000D1FE2" w:rsidTr="00391873">
        <w:tc>
          <w:tcPr>
            <w:tcW w:w="3115" w:type="dxa"/>
          </w:tcPr>
          <w:p w:rsidR="00391873" w:rsidRPr="000D1FE2" w:rsidRDefault="00391873" w:rsidP="00391873">
            <w:pPr>
              <w:pStyle w:val="Ctrl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08.03.2023</w:t>
            </w:r>
          </w:p>
        </w:tc>
        <w:tc>
          <w:tcPr>
            <w:tcW w:w="3115" w:type="dxa"/>
          </w:tcPr>
          <w:p w:rsidR="00391873" w:rsidRPr="000D1FE2" w:rsidRDefault="001B5F30" w:rsidP="00391873">
            <w:pPr>
              <w:pStyle w:val="Ctrl"/>
              <w:ind w:firstLine="0"/>
              <w:jc w:val="center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№ 27</w:t>
            </w:r>
          </w:p>
          <w:p w:rsidR="00391873" w:rsidRPr="000D1FE2" w:rsidRDefault="00391873" w:rsidP="00391873">
            <w:pPr>
              <w:pStyle w:val="Ctrl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</w:tbl>
    <w:p w:rsidR="00391873" w:rsidRPr="000D1FE2" w:rsidRDefault="00391873" w:rsidP="00391873">
      <w:pPr>
        <w:pStyle w:val="ShiftAlt"/>
        <w:ind w:firstLine="0"/>
        <w:jc w:val="right"/>
        <w:rPr>
          <w:rFonts w:cs="Times New Roman"/>
          <w:szCs w:val="24"/>
        </w:rPr>
      </w:pPr>
      <w:r>
        <w:rPr>
          <w:rFonts w:eastAsia="Arial" w:cs="Times New Roman"/>
          <w:color w:val="000000" w:themeColor="text1"/>
          <w:szCs w:val="24"/>
          <w:lang w:eastAsia="ar-SA"/>
        </w:rPr>
        <w:t>м.Новий Буг</w:t>
      </w:r>
      <w:r>
        <w:rPr>
          <w:rFonts w:cs="Times New Roman"/>
          <w:szCs w:val="24"/>
        </w:rPr>
        <w:br w:type="textWrapping" w:clear="all"/>
      </w:r>
    </w:p>
    <w:p w:rsidR="00391873" w:rsidRPr="000D1FE2" w:rsidRDefault="00391873" w:rsidP="00391873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bookmarkStart w:id="0" w:name="_Hlk71786375"/>
      <w:r w:rsidRPr="000D1F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Щодо прийняття рішення </w:t>
      </w:r>
    </w:p>
    <w:p w:rsidR="00391873" w:rsidRPr="000D1FE2" w:rsidRDefault="00391873" w:rsidP="00391873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D1F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уповноваженою особою</w:t>
      </w:r>
    </w:p>
    <w:p w:rsidR="00391873" w:rsidRPr="000D1FE2" w:rsidRDefault="00391873" w:rsidP="00391873">
      <w:pPr>
        <w:spacing w:before="0"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91873" w:rsidRPr="000D1FE2" w:rsidRDefault="00391873" w:rsidP="00391873">
      <w:pPr>
        <w:pStyle w:val="ShiftAlt"/>
        <w:ind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  <w:r w:rsidRPr="000D1FE2">
        <w:rPr>
          <w:rFonts w:eastAsia="Times New Roman" w:cs="Times New Roman"/>
          <w:color w:val="000000" w:themeColor="text1"/>
          <w:szCs w:val="24"/>
          <w:lang w:eastAsia="ru-RU"/>
        </w:rPr>
        <w:t>Порядок денний: </w:t>
      </w:r>
    </w:p>
    <w:p w:rsidR="00391873" w:rsidRPr="000D1FE2" w:rsidRDefault="00391873" w:rsidP="00391873">
      <w:pPr>
        <w:pStyle w:val="ShiftAlt"/>
        <w:numPr>
          <w:ilvl w:val="0"/>
          <w:numId w:val="1"/>
        </w:numPr>
        <w:rPr>
          <w:rFonts w:eastAsia="Times New Roman" w:cs="Times New Roman"/>
          <w:szCs w:val="24"/>
        </w:rPr>
      </w:pPr>
      <w:r w:rsidRPr="000D1FE2">
        <w:rPr>
          <w:rFonts w:eastAsia="Times New Roman" w:cs="Times New Roman"/>
          <w:szCs w:val="24"/>
        </w:rPr>
        <w:t xml:space="preserve">Про </w:t>
      </w:r>
      <w:r>
        <w:rPr>
          <w:rFonts w:eastAsia="Times New Roman" w:cs="Times New Roman"/>
          <w:szCs w:val="24"/>
        </w:rPr>
        <w:t>відміну відкритих торгів у зв’язку із відсутні</w:t>
      </w:r>
      <w:r w:rsidRPr="00B0308F">
        <w:rPr>
          <w:rFonts w:eastAsia="Times New Roman" w:cs="Times New Roman"/>
          <w:szCs w:val="24"/>
        </w:rPr>
        <w:t>ст</w:t>
      </w:r>
      <w:r>
        <w:rPr>
          <w:rFonts w:eastAsia="Times New Roman" w:cs="Times New Roman"/>
          <w:szCs w:val="24"/>
        </w:rPr>
        <w:t>ю</w:t>
      </w:r>
      <w:r w:rsidRPr="00B0308F">
        <w:rPr>
          <w:rFonts w:eastAsia="Times New Roman" w:cs="Times New Roman"/>
          <w:szCs w:val="24"/>
        </w:rPr>
        <w:t xml:space="preserve"> подальшої потреби в закупівлі товарів</w:t>
      </w:r>
      <w:r>
        <w:rPr>
          <w:rFonts w:eastAsia="Times New Roman" w:cs="Times New Roman"/>
          <w:szCs w:val="24"/>
        </w:rPr>
        <w:t>/</w:t>
      </w:r>
      <w:r w:rsidRPr="00B0308F">
        <w:rPr>
          <w:rFonts w:eastAsia="Times New Roman" w:cs="Times New Roman"/>
          <w:szCs w:val="24"/>
        </w:rPr>
        <w:t>робіт</w:t>
      </w:r>
      <w:r>
        <w:rPr>
          <w:rFonts w:eastAsia="Times New Roman" w:cs="Times New Roman"/>
          <w:szCs w:val="24"/>
        </w:rPr>
        <w:t>/</w:t>
      </w:r>
      <w:r w:rsidRPr="00B0308F">
        <w:rPr>
          <w:rFonts w:eastAsia="Times New Roman" w:cs="Times New Roman"/>
          <w:szCs w:val="24"/>
        </w:rPr>
        <w:t>послуг</w:t>
      </w:r>
    </w:p>
    <w:p w:rsidR="00391873" w:rsidRPr="000D1FE2" w:rsidRDefault="00391873" w:rsidP="00391873">
      <w:pPr>
        <w:pStyle w:val="ShiftAlt"/>
        <w:numPr>
          <w:ilvl w:val="0"/>
          <w:numId w:val="1"/>
        </w:numPr>
        <w:rPr>
          <w:rFonts w:eastAsia="Times New Roman" w:cs="Times New Roman"/>
          <w:szCs w:val="24"/>
        </w:rPr>
      </w:pPr>
      <w:r w:rsidRPr="000D1FE2">
        <w:rPr>
          <w:rFonts w:eastAsia="Times New Roman" w:cs="Times New Roman"/>
          <w:szCs w:val="24"/>
        </w:rPr>
        <w:t xml:space="preserve">Про </w:t>
      </w:r>
      <w:r>
        <w:rPr>
          <w:rFonts w:eastAsia="Times New Roman" w:cs="Times New Roman"/>
          <w:szCs w:val="24"/>
        </w:rPr>
        <w:t>оприлюднення інформації в електронній системі закупівель про відміну процедури закупівлі</w:t>
      </w:r>
    </w:p>
    <w:p w:rsidR="00391873" w:rsidRPr="000D1FE2" w:rsidRDefault="00391873" w:rsidP="00391873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1873" w:rsidRPr="000D1FE2" w:rsidRDefault="00391873" w:rsidP="00391873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1FE2">
        <w:rPr>
          <w:rFonts w:ascii="Times New Roman" w:hAnsi="Times New Roman" w:cs="Times New Roman"/>
          <w:sz w:val="24"/>
          <w:szCs w:val="24"/>
          <w:lang w:val="uk-UA"/>
        </w:rPr>
        <w:t>Під час розгляду першого питання порядку денного:</w:t>
      </w:r>
    </w:p>
    <w:p w:rsidR="00391873" w:rsidRPr="00391873" w:rsidRDefault="00391873" w:rsidP="00391873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Згідно з р</w:t>
      </w:r>
      <w:r w:rsidRPr="00B0308F">
        <w:rPr>
          <w:rFonts w:ascii="Times New Roman" w:hAnsi="Times New Roman" w:cs="Times New Roman"/>
          <w:sz w:val="24"/>
          <w:szCs w:val="24"/>
          <w:lang w:val="uk-UA"/>
        </w:rPr>
        <w:t>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B0308F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уповноваженої особи 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23.02.2023 </w:t>
      </w:r>
      <w:r w:rsidRPr="00B0308F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B0308F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проведення процедури відкритих торгів відповідно до Закону України «Про публічні закупівлі» від 25 грудня 2015 року № 922-VIII (далі — Закон) з урахуванням положень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року № 1178 (далі — Особливості) за предметом закупівлі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030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91873">
        <w:rPr>
          <w:rFonts w:ascii="Times New Roman" w:hAnsi="Times New Roman" w:cs="Times New Roman"/>
          <w:sz w:val="24"/>
          <w:szCs w:val="24"/>
          <w:lang w:val="uk-UA"/>
        </w:rPr>
        <w:t>Послуги на поточний ремонт і технічне обслуговування об'єктів зовнішнього освітлення на території Новобузької міської ради Баштанського району Миколаївської області (ДК 021:2015: 50230000-6: Послуги з ремонту, технічного обслуговування дорожньої інфраструктури і пов’язаного обладнання та супутні послуги)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Pr="00B0308F">
        <w:rPr>
          <w:rFonts w:ascii="Times New Roman" w:hAnsi="Times New Roman" w:cs="Times New Roman"/>
          <w:sz w:val="24"/>
          <w:szCs w:val="24"/>
          <w:lang w:val="uk-UA"/>
        </w:rPr>
        <w:t xml:space="preserve">унікальний номер оголошення про 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Pr="00B0308F">
        <w:rPr>
          <w:rFonts w:ascii="Times New Roman" w:hAnsi="Times New Roman" w:cs="Times New Roman"/>
          <w:sz w:val="24"/>
          <w:szCs w:val="24"/>
          <w:lang w:val="uk-UA"/>
        </w:rPr>
        <w:t xml:space="preserve">, присвоєний електронною системою закупівель: </w:t>
      </w:r>
      <w:r w:rsidRPr="00391873">
        <w:rPr>
          <w:rFonts w:ascii="Times New Roman" w:hAnsi="Times New Roman" w:cs="Times New Roman"/>
          <w:sz w:val="24"/>
          <w:szCs w:val="24"/>
          <w:lang w:val="uk-UA"/>
        </w:rPr>
        <w:t>UA-2023-02-23-012609-a</w:t>
      </w:r>
      <w:r w:rsidRPr="00B0308F">
        <w:rPr>
          <w:rFonts w:ascii="Times New Roman" w:hAnsi="Times New Roman" w:cs="Times New Roman"/>
          <w:sz w:val="24"/>
          <w:szCs w:val="24"/>
          <w:lang w:val="uk-UA"/>
        </w:rPr>
        <w:t xml:space="preserve"> (далі — Закупівля).</w:t>
      </w:r>
    </w:p>
    <w:p w:rsidR="00391873" w:rsidRDefault="00391873" w:rsidP="00391873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0308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Pr="00B0308F">
        <w:rPr>
          <w:rFonts w:ascii="Times New Roman" w:hAnsi="Times New Roman" w:cs="Times New Roman"/>
          <w:sz w:val="24"/>
          <w:szCs w:val="24"/>
          <w:lang w:val="uk-UA"/>
        </w:rPr>
        <w:t>пункту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 пункту</w:t>
      </w:r>
      <w:r w:rsidRPr="00B0308F">
        <w:rPr>
          <w:rFonts w:ascii="Times New Roman" w:hAnsi="Times New Roman" w:cs="Times New Roman"/>
          <w:sz w:val="24"/>
          <w:szCs w:val="24"/>
          <w:lang w:val="uk-UA"/>
        </w:rPr>
        <w:t xml:space="preserve"> 47 Особливостей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замовник відміняє відкриті торги у разі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bookmarkStart w:id="1" w:name="n174"/>
      <w:bookmarkEnd w:id="1"/>
      <w:r w:rsidRPr="00B0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відсутності подальшої потреби в закупівлі товарів, робіт чи послуг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283E54" w:rsidRDefault="00391873" w:rsidP="00391873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bookmarkStart w:id="2" w:name="n178"/>
      <w:bookmarkEnd w:id="2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У замовника наразі відсутня потреба у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послузі</w:t>
      </w:r>
      <w:r w:rsidRPr="00391873">
        <w:rPr>
          <w:rFonts w:ascii="Times New Roman" w:hAnsi="Times New Roman" w:cs="Times New Roman"/>
          <w:sz w:val="24"/>
          <w:szCs w:val="24"/>
          <w:lang w:val="uk-UA"/>
        </w:rPr>
        <w:t xml:space="preserve"> на поточний ремонт і технічне обслуговування об'єктів зовнішнього освітлення на території Новобузької міської ради Баштанського району Миколаївської області (ДК 021:2015: 50230000-6: Послуги з ремонту, технічного обслуговування дорожньої інфраструктури і пов’язаного обладнання та супутні послуги)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 зв’язку </w:t>
      </w:r>
      <w:r w:rsidR="00283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 тим, що Листом від начальника  Баштанської районної державної адміністрації від 01.03.2023 №02-18-339 «Щодо дотримання спеціального режиму світломаскування та режиму економії електроенергії» Владислава Дмитрієва, наголошено </w:t>
      </w:r>
      <w:r w:rsidR="001B5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 неухильному дотриманні</w:t>
      </w:r>
      <w:r w:rsidR="00283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розпорядження Баштанської районної військової адміністрації від 30.11.2022 №199-р, та вказано про встановлення спеціального режиму світломаскування в режимі повного затемнення на території Баштанського району.</w:t>
      </w:r>
    </w:p>
    <w:p w:rsidR="00391873" w:rsidRPr="00B0308F" w:rsidRDefault="00391873" w:rsidP="00391873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огляду на зазначене н</w:t>
      </w:r>
      <w:bookmarkStart w:id="3" w:name="_GoBack"/>
      <w:bookmarkEnd w:id="3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 виконання вимог підпункту 1 пункту 47 Особливостей замовник відміняє відкриті торги (</w:t>
      </w:r>
      <w:r w:rsidRPr="00B0308F">
        <w:rPr>
          <w:rFonts w:ascii="Times New Roman" w:hAnsi="Times New Roman" w:cs="Times New Roman"/>
          <w:sz w:val="24"/>
          <w:szCs w:val="24"/>
          <w:lang w:val="uk-UA"/>
        </w:rPr>
        <w:t xml:space="preserve">унікальний номер оголошення про 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Pr="00B0308F">
        <w:rPr>
          <w:rFonts w:ascii="Times New Roman" w:hAnsi="Times New Roman" w:cs="Times New Roman"/>
          <w:sz w:val="24"/>
          <w:szCs w:val="24"/>
          <w:lang w:val="uk-UA"/>
        </w:rPr>
        <w:t xml:space="preserve">, присвоєний електронною системою закупівель: </w:t>
      </w:r>
      <w:r w:rsidR="001B5F30" w:rsidRPr="00391873">
        <w:rPr>
          <w:rFonts w:ascii="Times New Roman" w:hAnsi="Times New Roman" w:cs="Times New Roman"/>
          <w:sz w:val="24"/>
          <w:szCs w:val="24"/>
          <w:lang w:val="uk-UA"/>
        </w:rPr>
        <w:t>UA-2023-02-23-012609-a</w:t>
      </w:r>
      <w:r w:rsidRPr="00E42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B0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 разі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B0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відсутності подальшої потреби в закупівлі товарів, робіт чи послуг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391873" w:rsidRDefault="00391873" w:rsidP="00391873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391873" w:rsidRPr="000D1FE2" w:rsidRDefault="00391873" w:rsidP="00391873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1FE2">
        <w:rPr>
          <w:rFonts w:ascii="Times New Roman" w:hAnsi="Times New Roman" w:cs="Times New Roman"/>
          <w:sz w:val="24"/>
          <w:szCs w:val="24"/>
          <w:lang w:val="uk-UA"/>
        </w:rPr>
        <w:t>Під час розгляду другого питання порядку денного:</w:t>
      </w:r>
    </w:p>
    <w:p w:rsidR="00391873" w:rsidRDefault="00391873" w:rsidP="00391873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D1FE2">
        <w:rPr>
          <w:rFonts w:ascii="Times New Roman" w:hAnsi="Times New Roman" w:cs="Times New Roman"/>
          <w:sz w:val="24"/>
          <w:szCs w:val="24"/>
          <w:lang w:val="uk-UA"/>
        </w:rPr>
        <w:lastRenderedPageBreak/>
        <w:t>На виконання вимог пункту 4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D1FE2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</w:t>
      </w:r>
      <w:r w:rsidRPr="00B0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рішення.</w:t>
      </w:r>
    </w:p>
    <w:p w:rsidR="00391873" w:rsidRPr="00B0308F" w:rsidRDefault="00391873" w:rsidP="00391873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391873" w:rsidRPr="000D1FE2" w:rsidRDefault="00391873" w:rsidP="00391873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1FE2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391873" w:rsidRPr="00E4255A" w:rsidRDefault="00391873" w:rsidP="00391873">
      <w:pPr>
        <w:pStyle w:val="a4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55A">
        <w:rPr>
          <w:rFonts w:ascii="Times New Roman" w:hAnsi="Times New Roman" w:cs="Times New Roman"/>
          <w:sz w:val="24"/>
          <w:szCs w:val="24"/>
          <w:lang w:val="uk-UA"/>
        </w:rPr>
        <w:t>Відмінити відкриті торги за предметом закупівлі</w:t>
      </w:r>
      <w:r w:rsidR="001B5F3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425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5F30" w:rsidRPr="00391873">
        <w:rPr>
          <w:rFonts w:ascii="Times New Roman" w:hAnsi="Times New Roman" w:cs="Times New Roman"/>
          <w:sz w:val="24"/>
          <w:szCs w:val="24"/>
          <w:lang w:val="uk-UA"/>
        </w:rPr>
        <w:t>Послуги на поточний ремонт і технічне обслуговування об'єктів зовнішнього освітлення на території Новобузької міської ради Баштанського району Миколаївської області (ДК 021:2015: 50230000-6: Послуги з ремонту, технічного обслуговування дорожньої інфраструктури і пов’язаного обладнання та супутні послуги)</w:t>
      </w:r>
      <w:r w:rsidR="001B5F3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255A">
        <w:rPr>
          <w:rFonts w:ascii="Times New Roman" w:hAnsi="Times New Roman" w:cs="Times New Roman"/>
          <w:sz w:val="24"/>
          <w:szCs w:val="24"/>
          <w:lang w:val="uk-UA"/>
        </w:rPr>
        <w:t xml:space="preserve">унікальний номер оголошення про проведення конкурентної процедури закупівлі, присвоєний електронною системою закупівель: </w:t>
      </w:r>
      <w:r w:rsidR="001B5F30" w:rsidRPr="00391873">
        <w:rPr>
          <w:rFonts w:ascii="Times New Roman" w:hAnsi="Times New Roman" w:cs="Times New Roman"/>
          <w:sz w:val="24"/>
          <w:szCs w:val="24"/>
          <w:lang w:val="uk-UA"/>
        </w:rPr>
        <w:t>UA-2023-02-23-012609-a</w:t>
      </w:r>
      <w:r w:rsidR="001B5F30" w:rsidRPr="00B030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255A">
        <w:rPr>
          <w:rFonts w:ascii="Times New Roman" w:hAnsi="Times New Roman" w:cs="Times New Roman"/>
          <w:sz w:val="24"/>
          <w:szCs w:val="24"/>
          <w:lang w:val="uk-UA"/>
        </w:rPr>
        <w:t>на підставі підпункту 1 пункту 47 Особливостей.</w:t>
      </w:r>
    </w:p>
    <w:p w:rsidR="00391873" w:rsidRPr="00E4255A" w:rsidRDefault="00391873" w:rsidP="00391873">
      <w:pPr>
        <w:pStyle w:val="a4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Забезпечити о</w:t>
      </w:r>
      <w:r w:rsidRPr="00E4255A">
        <w:rPr>
          <w:rFonts w:ascii="Times New Roman" w:hAnsi="Times New Roman" w:cs="Times New Roman"/>
          <w:sz w:val="24"/>
          <w:szCs w:val="24"/>
          <w:lang w:val="uk-UA"/>
        </w:rPr>
        <w:t>прилюдн</w:t>
      </w:r>
      <w:r>
        <w:rPr>
          <w:rFonts w:ascii="Times New Roman" w:hAnsi="Times New Roman" w:cs="Times New Roman"/>
          <w:sz w:val="24"/>
          <w:szCs w:val="24"/>
          <w:lang w:val="uk-UA"/>
        </w:rPr>
        <w:t>ення</w:t>
      </w:r>
      <w:r w:rsidRPr="00E4255A">
        <w:rPr>
          <w:rFonts w:ascii="Times New Roman" w:hAnsi="Times New Roman" w:cs="Times New Roman"/>
          <w:sz w:val="24"/>
          <w:szCs w:val="24"/>
          <w:lang w:val="uk-UA"/>
        </w:rPr>
        <w:t xml:space="preserve"> в електронній системі закупівель інформаці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4255A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 w:rsidRPr="00E42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підстави прийняття рішення про відміну відкритих торгів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пункту 47 Особливостей.</w:t>
      </w:r>
    </w:p>
    <w:bookmarkEnd w:id="0"/>
    <w:p w:rsidR="00391873" w:rsidRPr="000D1FE2" w:rsidRDefault="00391873" w:rsidP="00391873">
      <w:pPr>
        <w:pStyle w:val="a4"/>
        <w:spacing w:before="0" w:after="0"/>
        <w:ind w:left="709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1873" w:rsidRPr="000D1FE2" w:rsidRDefault="00391873" w:rsidP="00391873">
      <w:pPr>
        <w:pStyle w:val="ShiftAlt"/>
        <w:spacing w:line="240" w:lineRule="auto"/>
        <w:rPr>
          <w:rFonts w:cs="Times New Roman"/>
          <w:szCs w:val="24"/>
        </w:rPr>
      </w:pPr>
      <w:r w:rsidRPr="000D1FE2">
        <w:rPr>
          <w:rFonts w:cs="Times New Roman"/>
          <w:szCs w:val="24"/>
        </w:rPr>
        <w:t>Уповноважена особа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3"/>
        <w:gridCol w:w="2342"/>
        <w:gridCol w:w="1152"/>
        <w:gridCol w:w="3071"/>
      </w:tblGrid>
      <w:tr w:rsidR="00391873" w:rsidRPr="000D1FE2" w:rsidTr="003A08B3">
        <w:tc>
          <w:tcPr>
            <w:tcW w:w="2933" w:type="dxa"/>
          </w:tcPr>
          <w:p w:rsidR="00391873" w:rsidRPr="000D1FE2" w:rsidRDefault="001B5F30" w:rsidP="003A08B3">
            <w:pPr>
              <w:spacing w:before="0" w:after="0"/>
              <w:ind w:firstLine="0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Новобузької міської ради</w:t>
            </w:r>
          </w:p>
          <w:p w:rsidR="00391873" w:rsidRPr="000D1FE2" w:rsidRDefault="00391873" w:rsidP="003A08B3">
            <w:pPr>
              <w:spacing w:before="0" w:after="0"/>
              <w:ind w:firstLine="0"/>
              <w:jc w:val="left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42" w:type="dxa"/>
          </w:tcPr>
          <w:p w:rsidR="00391873" w:rsidRPr="000D1FE2" w:rsidRDefault="00391873" w:rsidP="003A08B3">
            <w:pPr>
              <w:spacing w:before="0" w:after="0"/>
              <w:ind w:firstLine="0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0D1FE2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________________</w:t>
            </w:r>
          </w:p>
          <w:p w:rsidR="00391873" w:rsidRPr="000D1FE2" w:rsidRDefault="00391873" w:rsidP="003A08B3">
            <w:pPr>
              <w:pStyle w:val="ShiftAlt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0D1FE2">
              <w:rPr>
                <w:rFonts w:cs="Times New Roman"/>
                <w:bCs/>
                <w:i/>
                <w:color w:val="000000" w:themeColor="text1"/>
                <w:szCs w:val="24"/>
              </w:rPr>
              <w:t>(підпис)</w:t>
            </w:r>
          </w:p>
        </w:tc>
        <w:tc>
          <w:tcPr>
            <w:tcW w:w="1152" w:type="dxa"/>
          </w:tcPr>
          <w:p w:rsidR="00391873" w:rsidRPr="000D1FE2" w:rsidRDefault="00391873" w:rsidP="003A08B3">
            <w:pPr>
              <w:spacing w:before="0" w:after="0"/>
              <w:ind w:firstLine="0"/>
              <w:jc w:val="right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:rsidR="00391873" w:rsidRPr="000D1FE2" w:rsidRDefault="001B5F30" w:rsidP="003A08B3">
            <w:pPr>
              <w:spacing w:before="0" w:after="0"/>
              <w:ind w:firstLine="0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Анна АФОНІНА</w:t>
            </w:r>
          </w:p>
        </w:tc>
      </w:tr>
    </w:tbl>
    <w:p w:rsidR="006E6633" w:rsidRDefault="006E6633"/>
    <w:sectPr w:rsidR="006E6633" w:rsidSect="000249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no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D2B"/>
    <w:multiLevelType w:val="hybridMultilevel"/>
    <w:tmpl w:val="1542FD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25EA8"/>
    <w:multiLevelType w:val="hybridMultilevel"/>
    <w:tmpl w:val="4FF6ED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1873"/>
    <w:rsid w:val="000249E4"/>
    <w:rsid w:val="001B5F30"/>
    <w:rsid w:val="00283E54"/>
    <w:rsid w:val="00391873"/>
    <w:rsid w:val="003F17C2"/>
    <w:rsid w:val="004757A9"/>
    <w:rsid w:val="006E6633"/>
    <w:rsid w:val="007E089F"/>
    <w:rsid w:val="0083590B"/>
    <w:rsid w:val="00A17D30"/>
    <w:rsid w:val="00A3490D"/>
    <w:rsid w:val="00D8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73"/>
    <w:pPr>
      <w:spacing w:before="120" w:after="120" w:line="240" w:lineRule="auto"/>
      <w:ind w:firstLine="709"/>
      <w:jc w:val="center"/>
    </w:pPr>
    <w:rPr>
      <w:rFonts w:ascii="Calibri" w:hAnsi="Calibr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873"/>
    <w:pPr>
      <w:spacing w:after="0" w:line="240" w:lineRule="auto"/>
    </w:pPr>
    <w:rPr>
      <w:rFonts w:eastAsia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trl">
    <w:name w:val="Статья_заголовок 1 (Статья ___Ctrl)"/>
    <w:next w:val="Ctrl"/>
    <w:uiPriority w:val="1"/>
    <w:rsid w:val="00391873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cs="AvantGardeC"/>
      <w:b/>
      <w:color w:val="000000"/>
      <w:sz w:val="36"/>
      <w:szCs w:val="36"/>
      <w:lang w:val="uk-UA"/>
    </w:rPr>
  </w:style>
  <w:style w:type="paragraph" w:customStyle="1" w:styleId="Ctrl">
    <w:name w:val="Статья_основной_текст (Статья ___Ctrl)"/>
    <w:uiPriority w:val="1"/>
    <w:rsid w:val="00391873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cs="Arno Pro"/>
      <w:color w:val="000000"/>
      <w:szCs w:val="25"/>
      <w:lang w:val="uk-UA"/>
    </w:rPr>
  </w:style>
  <w:style w:type="paragraph" w:customStyle="1" w:styleId="ShiftAlt">
    <w:name w:val="Додаток_основной_текст (Додаток___Shift+Alt)"/>
    <w:uiPriority w:val="2"/>
    <w:rsid w:val="00391873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cs="Myriad Pro"/>
      <w:color w:val="000000"/>
      <w:szCs w:val="18"/>
      <w:lang w:val="uk-UA"/>
    </w:rPr>
  </w:style>
  <w:style w:type="paragraph" w:styleId="a4">
    <w:name w:val="List Paragraph"/>
    <w:basedOn w:val="a"/>
    <w:uiPriority w:val="34"/>
    <w:qFormat/>
    <w:rsid w:val="00391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2023-03-08T09:47:00Z</cp:lastPrinted>
  <dcterms:created xsi:type="dcterms:W3CDTF">2023-03-08T09:21:00Z</dcterms:created>
  <dcterms:modified xsi:type="dcterms:W3CDTF">2023-03-08T09:54:00Z</dcterms:modified>
</cp:coreProperties>
</file>