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D24A20" w:rsidTr="00D24A20">
        <w:trPr>
          <w:trHeight w:val="856"/>
        </w:trPr>
        <w:tc>
          <w:tcPr>
            <w:tcW w:w="3828" w:type="dxa"/>
          </w:tcPr>
          <w:p w:rsidR="00D24A20" w:rsidRPr="00236CDA" w:rsidRDefault="00D24A20" w:rsidP="00BA5033">
            <w:pPr>
              <w:rPr>
                <w:b/>
              </w:rPr>
            </w:pPr>
            <w:r w:rsidRPr="00236CDA">
              <w:rPr>
                <w:b/>
              </w:rPr>
              <w:t>Додаток №</w:t>
            </w:r>
            <w:r>
              <w:rPr>
                <w:b/>
              </w:rPr>
              <w:t>2</w:t>
            </w:r>
          </w:p>
          <w:p w:rsidR="00D24A20" w:rsidRPr="00236CDA" w:rsidRDefault="00D24A20" w:rsidP="00BA5033">
            <w:pPr>
              <w:rPr>
                <w:b/>
              </w:rPr>
            </w:pPr>
            <w:r w:rsidRPr="000935F7">
              <w:t>До Оголошення про проведення</w:t>
            </w:r>
          </w:p>
          <w:p w:rsidR="00D24A20" w:rsidRPr="00236CDA" w:rsidRDefault="00D24A20" w:rsidP="00BA5033">
            <w:pPr>
              <w:rPr>
                <w:b/>
              </w:rPr>
            </w:pPr>
            <w:r w:rsidRPr="000935F7">
              <w:t xml:space="preserve">спрощеної закупівлі </w:t>
            </w:r>
            <w:r w:rsidRPr="008D5C3F">
              <w:t>через систему</w:t>
            </w:r>
          </w:p>
          <w:p w:rsidR="00D24A20" w:rsidRDefault="00D24A20" w:rsidP="00BA5033">
            <w:pPr>
              <w:pStyle w:val="Style8"/>
              <w:widowControl/>
              <w:tabs>
                <w:tab w:val="left" w:pos="171"/>
              </w:tabs>
              <w:spacing w:line="240" w:lineRule="auto"/>
              <w:ind w:right="-1"/>
              <w:rPr>
                <w:lang w:val="uk-UA" w:eastAsia="uk-UA"/>
              </w:rPr>
            </w:pPr>
            <w:proofErr w:type="spellStart"/>
            <w:r w:rsidRPr="008D5C3F">
              <w:t>електронних</w:t>
            </w:r>
            <w:proofErr w:type="spellEnd"/>
            <w:r w:rsidRPr="008D5C3F">
              <w:t xml:space="preserve"> </w:t>
            </w:r>
            <w:proofErr w:type="spellStart"/>
            <w:r w:rsidRPr="008D5C3F">
              <w:t>закупівель</w:t>
            </w:r>
            <w:proofErr w:type="spellEnd"/>
          </w:p>
        </w:tc>
      </w:tr>
    </w:tbl>
    <w:p w:rsidR="00D24A20" w:rsidRDefault="00D24A20" w:rsidP="00D24A20">
      <w:pPr>
        <w:pStyle w:val="Style8"/>
        <w:widowControl/>
        <w:tabs>
          <w:tab w:val="left" w:pos="171"/>
        </w:tabs>
        <w:spacing w:line="240" w:lineRule="auto"/>
        <w:ind w:right="-1"/>
        <w:jc w:val="right"/>
        <w:rPr>
          <w:lang w:val="uk-UA" w:eastAsia="uk-UA"/>
        </w:rPr>
      </w:pPr>
    </w:p>
    <w:p w:rsidR="00D24A20" w:rsidRPr="00552804" w:rsidRDefault="00D24A20" w:rsidP="00D24A20">
      <w:pPr>
        <w:ind w:right="-1"/>
        <w:rPr>
          <w:i/>
          <w:iCs/>
          <w:sz w:val="20"/>
          <w:szCs w:val="20"/>
          <w:lang w:eastAsia="uk-UA"/>
        </w:rPr>
      </w:pPr>
      <w:r w:rsidRPr="00552804">
        <w:rPr>
          <w:i/>
          <w:iCs/>
          <w:sz w:val="20"/>
          <w:szCs w:val="20"/>
          <w:lang w:eastAsia="uk-UA"/>
        </w:rPr>
        <w:t>Форма «Цінова пропозиція», яка подається Учасником торгів на офіційному бланку.</w:t>
      </w:r>
    </w:p>
    <w:p w:rsidR="00D24A20" w:rsidRPr="00552804" w:rsidRDefault="00D24A20" w:rsidP="00D24A20">
      <w:pPr>
        <w:ind w:right="-1"/>
        <w:rPr>
          <w:b/>
          <w:i/>
          <w:lang w:eastAsia="uk-UA"/>
        </w:rPr>
      </w:pPr>
    </w:p>
    <w:p w:rsidR="00D24A20" w:rsidRPr="00552804" w:rsidRDefault="00D24A20" w:rsidP="00D24A20">
      <w:pPr>
        <w:keepNext/>
        <w:ind w:right="-1" w:firstLine="480"/>
        <w:jc w:val="center"/>
        <w:outlineLvl w:val="0"/>
        <w:rPr>
          <w:b/>
          <w:bCs/>
          <w:caps/>
          <w:kern w:val="32"/>
        </w:rPr>
      </w:pPr>
      <w:r w:rsidRPr="00552804">
        <w:rPr>
          <w:b/>
          <w:bCs/>
          <w:caps/>
          <w:kern w:val="32"/>
        </w:rPr>
        <w:t>ЦІНОВа пропозиція</w:t>
      </w:r>
    </w:p>
    <w:p w:rsidR="00D24A20" w:rsidRPr="00552804" w:rsidRDefault="00D24A20" w:rsidP="00D24A20">
      <w:pPr>
        <w:ind w:right="-1"/>
        <w:jc w:val="both"/>
        <w:rPr>
          <w:shd w:val="clear" w:color="auto" w:fill="FFFFFF"/>
        </w:rPr>
      </w:pPr>
      <w:r w:rsidRPr="00552804">
        <w:rPr>
          <w:shd w:val="clear" w:color="auto" w:fill="FFFFFF"/>
        </w:rPr>
        <w:t>_____________________________________________________________________________</w:t>
      </w:r>
    </w:p>
    <w:p w:rsidR="00D24A20" w:rsidRPr="00552804" w:rsidRDefault="00D24A20" w:rsidP="00D24A20">
      <w:pPr>
        <w:ind w:right="-1" w:firstLine="480"/>
        <w:jc w:val="center"/>
        <w:rPr>
          <w:i/>
          <w:sz w:val="20"/>
          <w:szCs w:val="20"/>
          <w:shd w:val="clear" w:color="auto" w:fill="FFFFFF"/>
        </w:rPr>
      </w:pPr>
      <w:r w:rsidRPr="00552804">
        <w:rPr>
          <w:i/>
          <w:sz w:val="20"/>
          <w:szCs w:val="20"/>
          <w:shd w:val="clear" w:color="auto" w:fill="FFFFFF"/>
        </w:rPr>
        <w:t>(назва підприємства/фізичної особи)</w:t>
      </w:r>
    </w:p>
    <w:p w:rsidR="00D24A20" w:rsidRPr="000E7F57" w:rsidRDefault="00D24A20" w:rsidP="00D24A20">
      <w:pPr>
        <w:rPr>
          <w:b/>
          <w:u w:val="single"/>
        </w:rPr>
      </w:pPr>
      <w:r w:rsidRPr="00552804">
        <w:rPr>
          <w:shd w:val="clear" w:color="auto" w:fill="FFFFFF"/>
        </w:rPr>
        <w:t xml:space="preserve">надає свою пропозицію щодо участі у закупівлі </w:t>
      </w:r>
      <w:r w:rsidRPr="000E28A8">
        <w:rPr>
          <w:rStyle w:val="a4"/>
          <w:b/>
          <w:i/>
          <w:color w:val="000000"/>
        </w:rPr>
        <w:t xml:space="preserve">Код </w:t>
      </w:r>
      <w:proofErr w:type="spellStart"/>
      <w:r w:rsidRPr="000E28A8">
        <w:rPr>
          <w:rStyle w:val="a4"/>
          <w:b/>
          <w:i/>
          <w:color w:val="000000"/>
        </w:rPr>
        <w:t>ДК</w:t>
      </w:r>
      <w:proofErr w:type="spellEnd"/>
      <w:r w:rsidRPr="000E28A8">
        <w:rPr>
          <w:rStyle w:val="a4"/>
          <w:b/>
          <w:i/>
          <w:color w:val="000000"/>
        </w:rPr>
        <w:t xml:space="preserve"> 021:2015 –</w:t>
      </w:r>
      <w:r w:rsidRPr="000E28A8">
        <w:rPr>
          <w:b/>
          <w:i/>
        </w:rPr>
        <w:t xml:space="preserve"> </w:t>
      </w:r>
      <w:r>
        <w:rPr>
          <w:b/>
          <w:i/>
        </w:rPr>
        <w:t>504</w:t>
      </w:r>
      <w:r w:rsidRPr="000E28A8">
        <w:rPr>
          <w:b/>
          <w:i/>
        </w:rPr>
        <w:t>20000-</w:t>
      </w:r>
      <w:r>
        <w:rPr>
          <w:b/>
          <w:i/>
        </w:rPr>
        <w:t>5</w:t>
      </w:r>
      <w:r w:rsidRPr="000E28A8">
        <w:rPr>
          <w:b/>
          <w:i/>
        </w:rPr>
        <w:t xml:space="preserve"> </w:t>
      </w:r>
      <w:r w:rsidRPr="000E28A8">
        <w:rPr>
          <w:b/>
          <w:i/>
          <w:color w:val="000000"/>
          <w:lang w:eastAsia="ru-RU"/>
        </w:rPr>
        <w:t>–</w:t>
      </w:r>
      <w:r>
        <w:rPr>
          <w:b/>
          <w:i/>
        </w:rPr>
        <w:t xml:space="preserve"> </w:t>
      </w:r>
      <w:r w:rsidRPr="00A74BE3">
        <w:rPr>
          <w:b/>
          <w:bCs/>
          <w:i/>
          <w:color w:val="000000"/>
        </w:rPr>
        <w:t xml:space="preserve">Послуги з поточного ремонту та технічного обслуговування апаратів для анестезії </w:t>
      </w:r>
      <w:proofErr w:type="spellStart"/>
      <w:r w:rsidRPr="00A74BE3">
        <w:rPr>
          <w:b/>
          <w:bCs/>
          <w:i/>
          <w:color w:val="000000"/>
        </w:rPr>
        <w:t>Leon</w:t>
      </w:r>
      <w:proofErr w:type="spellEnd"/>
      <w:r w:rsidRPr="00A74BE3">
        <w:rPr>
          <w:b/>
          <w:bCs/>
          <w:i/>
          <w:color w:val="000000"/>
        </w:rPr>
        <w:t xml:space="preserve"> (серійн</w:t>
      </w:r>
      <w:r>
        <w:rPr>
          <w:b/>
          <w:bCs/>
          <w:i/>
          <w:color w:val="000000"/>
        </w:rPr>
        <w:t>и</w:t>
      </w:r>
      <w:r w:rsidRPr="00A74BE3">
        <w:rPr>
          <w:b/>
          <w:bCs/>
          <w:i/>
          <w:color w:val="000000"/>
        </w:rPr>
        <w:t>й номер: 0200020HUL00301917)</w:t>
      </w:r>
      <w:r w:rsidRPr="00A74BE3">
        <w:rPr>
          <w:b/>
          <w:i/>
        </w:rPr>
        <w:t>)</w:t>
      </w:r>
      <w:r>
        <w:rPr>
          <w:rStyle w:val="a4"/>
          <w:b/>
        </w:rPr>
        <w:t xml:space="preserve"> </w:t>
      </w:r>
      <w:r w:rsidRPr="00552804">
        <w:rPr>
          <w:lang w:eastAsia="uk-UA"/>
        </w:rPr>
        <w:t>згідно з технічними та іншими вимогами Замовника.</w:t>
      </w:r>
    </w:p>
    <w:p w:rsidR="00D24A20" w:rsidRPr="00552804" w:rsidRDefault="00D24A20" w:rsidP="00D2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250"/>
      </w:tblGrid>
      <w:tr w:rsidR="00D24A20" w:rsidRPr="00552804" w:rsidTr="00BA5033">
        <w:tc>
          <w:tcPr>
            <w:tcW w:w="3652" w:type="dxa"/>
            <w:vMerge w:val="restart"/>
            <w:shd w:val="clear" w:color="auto" w:fill="auto"/>
            <w:vAlign w:val="center"/>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eastAsia="uk-UA"/>
              </w:rPr>
            </w:pPr>
            <w:r w:rsidRPr="00552804">
              <w:rPr>
                <w:b/>
                <w:lang w:eastAsia="uk-UA"/>
              </w:rPr>
              <w:t>Відомості про Учасника</w:t>
            </w:r>
          </w:p>
        </w:tc>
        <w:tc>
          <w:tcPr>
            <w:tcW w:w="6250" w:type="dxa"/>
            <w:shd w:val="clear" w:color="auto" w:fill="auto"/>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552804">
              <w:rPr>
                <w:lang w:eastAsia="uk-UA"/>
              </w:rPr>
              <w:t>Повне найменування Учасника – суб’єкт господарювання</w:t>
            </w:r>
          </w:p>
        </w:tc>
      </w:tr>
      <w:tr w:rsidR="00D24A20" w:rsidRPr="00552804" w:rsidTr="00BA5033">
        <w:tc>
          <w:tcPr>
            <w:tcW w:w="3652" w:type="dxa"/>
            <w:vMerge/>
            <w:shd w:val="clear" w:color="auto" w:fill="auto"/>
            <w:vAlign w:val="center"/>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lang w:eastAsia="uk-UA"/>
              </w:rPr>
            </w:pPr>
          </w:p>
        </w:tc>
        <w:tc>
          <w:tcPr>
            <w:tcW w:w="6250" w:type="dxa"/>
            <w:shd w:val="clear" w:color="auto" w:fill="auto"/>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552804">
              <w:rPr>
                <w:lang w:eastAsia="uk-UA"/>
              </w:rPr>
              <w:t>ІПН / ЄДРПОУ</w:t>
            </w:r>
          </w:p>
        </w:tc>
      </w:tr>
      <w:tr w:rsidR="00D24A20" w:rsidRPr="00552804" w:rsidTr="00BA5033">
        <w:tc>
          <w:tcPr>
            <w:tcW w:w="3652" w:type="dxa"/>
            <w:vMerge/>
            <w:shd w:val="clear" w:color="auto" w:fill="auto"/>
            <w:vAlign w:val="center"/>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lang w:eastAsia="uk-UA"/>
              </w:rPr>
            </w:pPr>
          </w:p>
        </w:tc>
        <w:tc>
          <w:tcPr>
            <w:tcW w:w="6250" w:type="dxa"/>
            <w:shd w:val="clear" w:color="auto" w:fill="auto"/>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552804">
              <w:rPr>
                <w:lang w:eastAsia="uk-UA"/>
              </w:rPr>
              <w:t>Реквізити (адреса – юридична та фактична, телефон, факс, е-mail)</w:t>
            </w:r>
          </w:p>
        </w:tc>
      </w:tr>
      <w:tr w:rsidR="00D24A20" w:rsidRPr="00552804" w:rsidTr="00BA5033">
        <w:tc>
          <w:tcPr>
            <w:tcW w:w="3652" w:type="dxa"/>
            <w:shd w:val="clear" w:color="auto" w:fill="auto"/>
            <w:vAlign w:val="center"/>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lang w:eastAsia="uk-UA"/>
              </w:rPr>
            </w:pPr>
            <w:r w:rsidRPr="00552804">
              <w:rPr>
                <w:lang w:eastAsia="uk-UA"/>
              </w:rPr>
              <w:t>Вартість пропозиції</w:t>
            </w:r>
          </w:p>
        </w:tc>
        <w:tc>
          <w:tcPr>
            <w:tcW w:w="6250" w:type="dxa"/>
            <w:shd w:val="clear" w:color="auto" w:fill="auto"/>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552804">
              <w:rPr>
                <w:lang w:eastAsia="uk-UA"/>
              </w:rPr>
              <w:t>Учасник вказує загальну вартість предмета закупівлі (стартова сума аукціону) в гривнях цифрами та прописом без ПДВ та з урахуванням ПДВ.</w:t>
            </w:r>
          </w:p>
        </w:tc>
      </w:tr>
      <w:tr w:rsidR="00D24A20" w:rsidRPr="00552804" w:rsidTr="00BA5033">
        <w:tc>
          <w:tcPr>
            <w:tcW w:w="3652" w:type="dxa"/>
            <w:shd w:val="clear" w:color="auto" w:fill="auto"/>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eastAsia="uk-UA"/>
              </w:rPr>
            </w:pPr>
            <w:r w:rsidRPr="00552804">
              <w:rPr>
                <w:b/>
                <w:lang w:eastAsia="uk-UA"/>
              </w:rPr>
              <w:t>Відомості про особу (осіб), які уповноважені представляти інтереси Учасника</w:t>
            </w:r>
          </w:p>
        </w:tc>
        <w:tc>
          <w:tcPr>
            <w:tcW w:w="6250" w:type="dxa"/>
            <w:shd w:val="clear" w:color="auto" w:fill="auto"/>
            <w:vAlign w:val="center"/>
          </w:tcPr>
          <w:p w:rsidR="00D24A20" w:rsidRPr="00552804" w:rsidRDefault="00D24A20" w:rsidP="00BA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lang w:eastAsia="uk-UA"/>
              </w:rPr>
            </w:pPr>
            <w:r w:rsidRPr="00552804">
              <w:rPr>
                <w:lang w:eastAsia="uk-UA"/>
              </w:rPr>
              <w:t>Прізвище, ім’я, по батькові, посада, контактний телефон</w:t>
            </w:r>
          </w:p>
        </w:tc>
      </w:tr>
    </w:tbl>
    <w:p w:rsidR="00D24A20" w:rsidRPr="00552804" w:rsidRDefault="00D24A20" w:rsidP="00D24A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i/>
          <w:lang w:eastAsia="uk-UA"/>
        </w:rPr>
      </w:pPr>
      <w:r w:rsidRPr="00552804">
        <w:rPr>
          <w:i/>
          <w:lang w:eastAsia="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260"/>
        <w:gridCol w:w="1554"/>
        <w:gridCol w:w="1187"/>
        <w:gridCol w:w="1757"/>
        <w:gridCol w:w="1807"/>
      </w:tblGrid>
      <w:tr w:rsidR="00D24A20" w:rsidRPr="00552804" w:rsidTr="00BA5033">
        <w:tc>
          <w:tcPr>
            <w:tcW w:w="426" w:type="dxa"/>
            <w:shd w:val="clear" w:color="auto" w:fill="auto"/>
            <w:vAlign w:val="center"/>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left="-111" w:right="-115"/>
              <w:jc w:val="center"/>
              <w:textAlignment w:val="baseline"/>
              <w:rPr>
                <w:lang w:eastAsia="uk-UA"/>
              </w:rPr>
            </w:pPr>
            <w:r w:rsidRPr="00552804">
              <w:rPr>
                <w:lang w:eastAsia="uk-UA"/>
              </w:rPr>
              <w:t>№</w:t>
            </w:r>
          </w:p>
        </w:tc>
        <w:tc>
          <w:tcPr>
            <w:tcW w:w="3260" w:type="dxa"/>
            <w:shd w:val="clear" w:color="auto" w:fill="auto"/>
            <w:vAlign w:val="center"/>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left="-111" w:right="-115"/>
              <w:jc w:val="center"/>
              <w:textAlignment w:val="baseline"/>
              <w:rPr>
                <w:lang w:eastAsia="uk-UA"/>
              </w:rPr>
            </w:pPr>
            <w:r w:rsidRPr="00552804">
              <w:rPr>
                <w:lang w:eastAsia="uk-UA"/>
              </w:rPr>
              <w:t xml:space="preserve">Найменування </w:t>
            </w:r>
            <w:r>
              <w:rPr>
                <w:lang w:eastAsia="uk-UA"/>
              </w:rPr>
              <w:t>виду послуг</w:t>
            </w:r>
          </w:p>
        </w:tc>
        <w:tc>
          <w:tcPr>
            <w:tcW w:w="1554" w:type="dxa"/>
            <w:shd w:val="clear" w:color="auto" w:fill="auto"/>
            <w:vAlign w:val="center"/>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left="-111" w:right="-115"/>
              <w:jc w:val="center"/>
              <w:textAlignment w:val="baseline"/>
              <w:rPr>
                <w:lang w:eastAsia="uk-UA"/>
              </w:rPr>
            </w:pPr>
            <w:r w:rsidRPr="00552804">
              <w:rPr>
                <w:lang w:eastAsia="uk-UA"/>
              </w:rPr>
              <w:t>Одиниця виміру</w:t>
            </w:r>
          </w:p>
        </w:tc>
        <w:tc>
          <w:tcPr>
            <w:tcW w:w="1187" w:type="dxa"/>
            <w:shd w:val="clear" w:color="auto" w:fill="auto"/>
            <w:vAlign w:val="center"/>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left="-111" w:right="-115"/>
              <w:jc w:val="center"/>
              <w:textAlignment w:val="baseline"/>
              <w:rPr>
                <w:lang w:eastAsia="uk-UA"/>
              </w:rPr>
            </w:pPr>
            <w:r w:rsidRPr="00552804">
              <w:rPr>
                <w:lang w:eastAsia="uk-UA"/>
              </w:rPr>
              <w:t>Кількість</w:t>
            </w:r>
          </w:p>
        </w:tc>
        <w:tc>
          <w:tcPr>
            <w:tcW w:w="1754" w:type="dxa"/>
            <w:shd w:val="clear" w:color="auto" w:fill="auto"/>
            <w:vAlign w:val="center"/>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left="-111" w:right="-115"/>
              <w:jc w:val="center"/>
              <w:textAlignment w:val="baseline"/>
              <w:rPr>
                <w:lang w:eastAsia="uk-UA"/>
              </w:rPr>
            </w:pPr>
            <w:r w:rsidRPr="00552804">
              <w:rPr>
                <w:lang w:eastAsia="uk-UA"/>
              </w:rPr>
              <w:t>Ціна за одиницю (</w:t>
            </w:r>
            <w:r>
              <w:rPr>
                <w:lang w:eastAsia="uk-UA"/>
              </w:rPr>
              <w:t>бе</w:t>
            </w:r>
            <w:r w:rsidRPr="00552804">
              <w:rPr>
                <w:lang w:eastAsia="uk-UA"/>
              </w:rPr>
              <w:t xml:space="preserve">з ПДВ), </w:t>
            </w:r>
            <w:proofErr w:type="spellStart"/>
            <w:r w:rsidRPr="00552804">
              <w:rPr>
                <w:lang w:eastAsia="uk-UA"/>
              </w:rPr>
              <w:t>грн</w:t>
            </w:r>
            <w:proofErr w:type="spellEnd"/>
          </w:p>
        </w:tc>
        <w:tc>
          <w:tcPr>
            <w:tcW w:w="1807" w:type="dxa"/>
            <w:shd w:val="clear" w:color="auto" w:fill="auto"/>
            <w:vAlign w:val="center"/>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left="-111" w:right="-115"/>
              <w:jc w:val="center"/>
              <w:textAlignment w:val="baseline"/>
              <w:rPr>
                <w:lang w:eastAsia="uk-UA"/>
              </w:rPr>
            </w:pPr>
            <w:r w:rsidRPr="00552804">
              <w:rPr>
                <w:lang w:eastAsia="uk-UA"/>
              </w:rPr>
              <w:t xml:space="preserve">Загальна вартість </w:t>
            </w:r>
            <w:r>
              <w:rPr>
                <w:lang w:eastAsia="uk-UA"/>
              </w:rPr>
              <w:t>бе</w:t>
            </w:r>
            <w:r w:rsidRPr="00552804">
              <w:rPr>
                <w:lang w:eastAsia="uk-UA"/>
              </w:rPr>
              <w:t xml:space="preserve">з (ПДВ), </w:t>
            </w:r>
            <w:proofErr w:type="spellStart"/>
            <w:r w:rsidRPr="00552804">
              <w:rPr>
                <w:lang w:eastAsia="uk-UA"/>
              </w:rPr>
              <w:t>грн</w:t>
            </w:r>
            <w:proofErr w:type="spellEnd"/>
          </w:p>
        </w:tc>
      </w:tr>
      <w:tr w:rsidR="00D24A20" w:rsidRPr="00552804" w:rsidTr="00BA5033">
        <w:tc>
          <w:tcPr>
            <w:tcW w:w="426" w:type="dxa"/>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both"/>
              <w:textAlignment w:val="baseline"/>
              <w:rPr>
                <w:lang w:eastAsia="uk-UA"/>
              </w:rPr>
            </w:pPr>
          </w:p>
        </w:tc>
        <w:tc>
          <w:tcPr>
            <w:tcW w:w="3260" w:type="dxa"/>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both"/>
              <w:textAlignment w:val="baseline"/>
              <w:rPr>
                <w:lang w:eastAsia="uk-UA"/>
              </w:rPr>
            </w:pPr>
          </w:p>
        </w:tc>
        <w:tc>
          <w:tcPr>
            <w:tcW w:w="1554" w:type="dxa"/>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both"/>
              <w:textAlignment w:val="baseline"/>
              <w:rPr>
                <w:lang w:eastAsia="uk-UA"/>
              </w:rPr>
            </w:pPr>
          </w:p>
        </w:tc>
        <w:tc>
          <w:tcPr>
            <w:tcW w:w="1187" w:type="dxa"/>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both"/>
              <w:textAlignment w:val="baseline"/>
              <w:rPr>
                <w:lang w:eastAsia="uk-UA"/>
              </w:rPr>
            </w:pPr>
          </w:p>
        </w:tc>
        <w:tc>
          <w:tcPr>
            <w:tcW w:w="1754" w:type="dxa"/>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both"/>
              <w:textAlignment w:val="baseline"/>
              <w:rPr>
                <w:lang w:eastAsia="uk-UA"/>
              </w:rPr>
            </w:pPr>
          </w:p>
        </w:tc>
        <w:tc>
          <w:tcPr>
            <w:tcW w:w="1807" w:type="dxa"/>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both"/>
              <w:textAlignment w:val="baseline"/>
              <w:rPr>
                <w:lang w:eastAsia="uk-UA"/>
              </w:rPr>
            </w:pPr>
          </w:p>
        </w:tc>
      </w:tr>
      <w:tr w:rsidR="00D24A20" w:rsidRPr="00552804" w:rsidTr="00BA5033">
        <w:tc>
          <w:tcPr>
            <w:tcW w:w="8184" w:type="dxa"/>
            <w:gridSpan w:val="5"/>
            <w:vMerge w:val="restart"/>
            <w:tcBorders>
              <w:left w:val="nil"/>
              <w:bottom w:val="nil"/>
            </w:tcBorders>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right"/>
              <w:textAlignment w:val="baseline"/>
              <w:rPr>
                <w:lang w:eastAsia="uk-UA"/>
              </w:rPr>
            </w:pPr>
            <w:r w:rsidRPr="00552804">
              <w:rPr>
                <w:lang w:eastAsia="uk-UA"/>
              </w:rPr>
              <w:t>Всього, грн.:</w:t>
            </w:r>
          </w:p>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right"/>
              <w:textAlignment w:val="baseline"/>
              <w:rPr>
                <w:lang w:eastAsia="uk-UA"/>
              </w:rPr>
            </w:pPr>
            <w:r w:rsidRPr="00552804">
              <w:rPr>
                <w:lang w:eastAsia="uk-UA"/>
              </w:rPr>
              <w:t>у тому числі ПДВ, грн.:</w:t>
            </w:r>
          </w:p>
        </w:tc>
        <w:tc>
          <w:tcPr>
            <w:tcW w:w="1807" w:type="dxa"/>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both"/>
              <w:textAlignment w:val="baseline"/>
              <w:rPr>
                <w:lang w:eastAsia="uk-UA"/>
              </w:rPr>
            </w:pPr>
          </w:p>
        </w:tc>
      </w:tr>
      <w:tr w:rsidR="00D24A20" w:rsidRPr="00552804" w:rsidTr="00BA5033">
        <w:tc>
          <w:tcPr>
            <w:tcW w:w="8184" w:type="dxa"/>
            <w:gridSpan w:val="5"/>
            <w:vMerge/>
            <w:tcBorders>
              <w:left w:val="nil"/>
              <w:bottom w:val="nil"/>
            </w:tcBorders>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right"/>
              <w:textAlignment w:val="baseline"/>
              <w:rPr>
                <w:lang w:eastAsia="uk-UA"/>
              </w:rPr>
            </w:pPr>
          </w:p>
        </w:tc>
        <w:tc>
          <w:tcPr>
            <w:tcW w:w="1807" w:type="dxa"/>
            <w:shd w:val="clear" w:color="auto" w:fill="auto"/>
          </w:tcPr>
          <w:p w:rsidR="00D24A20" w:rsidRPr="00552804" w:rsidRDefault="00D24A20" w:rsidP="00BA503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right="-1"/>
              <w:jc w:val="both"/>
              <w:textAlignment w:val="baseline"/>
              <w:rPr>
                <w:lang w:eastAsia="uk-UA"/>
              </w:rPr>
            </w:pPr>
          </w:p>
        </w:tc>
      </w:tr>
    </w:tbl>
    <w:p w:rsidR="00D24A20" w:rsidRPr="00552804" w:rsidRDefault="00D24A20" w:rsidP="00D24A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16"/>
          <w:szCs w:val="16"/>
          <w:lang w:eastAsia="uk-UA"/>
        </w:rPr>
      </w:pPr>
    </w:p>
    <w:p w:rsidR="00D24A20" w:rsidRPr="00552804" w:rsidRDefault="00D24A20" w:rsidP="00D24A20">
      <w:pPr>
        <w:tabs>
          <w:tab w:val="left" w:pos="0"/>
          <w:tab w:val="center" w:pos="4153"/>
          <w:tab w:val="right" w:pos="8306"/>
        </w:tabs>
        <w:ind w:right="-1"/>
        <w:jc w:val="both"/>
        <w:rPr>
          <w:i/>
          <w:lang w:eastAsia="uk-UA"/>
        </w:rPr>
      </w:pPr>
      <w:r w:rsidRPr="00552804">
        <w:rPr>
          <w:b/>
          <w:i/>
          <w:lang w:eastAsia="uk-UA"/>
        </w:rPr>
        <w:t xml:space="preserve">Примітка: </w:t>
      </w:r>
      <w:r w:rsidRPr="00552804">
        <w:rPr>
          <w:i/>
          <w:lang w:eastAsia="uk-UA"/>
        </w:rPr>
        <w:t>вартість одиниці продукції та загальну вартість пропозиції потрібно заповнювати у гривнях, зазначаючи цифрове значення, що має два знаки після коми. Якщо учасник не платник ПДВ, то зазначається без ПДВ.</w:t>
      </w:r>
    </w:p>
    <w:p w:rsidR="00D24A20" w:rsidRPr="00552804" w:rsidRDefault="00D24A20" w:rsidP="00D24A20">
      <w:pPr>
        <w:ind w:right="-1" w:firstLine="567"/>
        <w:jc w:val="both"/>
        <w:rPr>
          <w:lang w:eastAsia="uk-UA"/>
        </w:rPr>
      </w:pPr>
      <w:r w:rsidRPr="00552804">
        <w:rPr>
          <w:i/>
          <w:lang w:eastAsia="uk-UA"/>
        </w:rPr>
        <w:t xml:space="preserve">До ціни товару обов’язково включаються усі додаткові витрати, які пов’язані з доставкою товару на склад Замовника, обов’язкові платежі, збори тощо. </w:t>
      </w:r>
      <w:r w:rsidRPr="00552804">
        <w:rPr>
          <w:i/>
        </w:rPr>
        <w:t>Ціна пропозиції має бути визначена чітко та остаточно без будь-яких посилань, обмежень або застережень. Відповідальність за недостовірну інформацію, надану у складі  пропозиції, несе Учасник.</w:t>
      </w:r>
      <w:r w:rsidRPr="00552804">
        <w:rPr>
          <w:lang w:eastAsia="uk-UA"/>
        </w:rPr>
        <w:tab/>
      </w:r>
    </w:p>
    <w:p w:rsidR="00D24A20" w:rsidRPr="00552804" w:rsidRDefault="00D24A20" w:rsidP="00D24A20">
      <w:pPr>
        <w:pStyle w:val="a5"/>
        <w:ind w:right="-1"/>
        <w:jc w:val="both"/>
        <w:rPr>
          <w:b/>
          <w:lang w:eastAsia="uk-UA"/>
        </w:rPr>
      </w:pPr>
      <w:r w:rsidRPr="00552804">
        <w:rPr>
          <w:lang w:eastAsia="uk-UA"/>
        </w:rPr>
        <w:tab/>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в установлений термін за адресою:</w:t>
      </w:r>
      <w:r w:rsidRPr="00552804">
        <w:t xml:space="preserve"> </w:t>
      </w:r>
      <w:r>
        <w:rPr>
          <w:bCs/>
        </w:rPr>
        <w:t>проспект Героїв Сталінграда,16, м. Київ, Україна.</w:t>
      </w:r>
    </w:p>
    <w:p w:rsidR="00D24A20" w:rsidRPr="00552804" w:rsidRDefault="00D24A20" w:rsidP="00D24A20">
      <w:pPr>
        <w:ind w:right="-1" w:firstLine="709"/>
        <w:jc w:val="both"/>
        <w:rPr>
          <w:lang w:eastAsia="uk-UA"/>
        </w:rPr>
      </w:pPr>
      <w:r w:rsidRPr="00552804">
        <w:rPr>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D24A20" w:rsidRPr="00552804" w:rsidRDefault="00D24A20" w:rsidP="00D24A20">
      <w:pPr>
        <w:ind w:right="-1" w:firstLine="709"/>
        <w:jc w:val="both"/>
        <w:rPr>
          <w:lang w:eastAsia="uk-UA"/>
        </w:rPr>
      </w:pPr>
      <w:r w:rsidRPr="00552804">
        <w:rPr>
          <w:lang w:eastAsia="uk-UA"/>
        </w:rPr>
        <w:t>Разом з цією пропозицією (сканована копія) ми надаємо документи, передбачені Додатком  цієї Документації (скановані копії), на підтвердження заявлених вимог.</w:t>
      </w:r>
    </w:p>
    <w:p w:rsidR="00D24A20" w:rsidRPr="00552804" w:rsidRDefault="00D24A20" w:rsidP="00D24A20">
      <w:pPr>
        <w:ind w:right="-1" w:firstLine="709"/>
        <w:jc w:val="both"/>
        <w:rPr>
          <w:sz w:val="16"/>
          <w:szCs w:val="16"/>
          <w:lang w:eastAsia="uk-UA"/>
        </w:rPr>
      </w:pPr>
    </w:p>
    <w:p w:rsidR="00D24A20" w:rsidRPr="00552804" w:rsidRDefault="00D24A20" w:rsidP="00D24A20">
      <w:pPr>
        <w:ind w:right="-1"/>
        <w:rPr>
          <w:lang w:eastAsia="uk-UA"/>
        </w:rPr>
      </w:pPr>
      <w:r w:rsidRPr="00552804">
        <w:rPr>
          <w:lang w:eastAsia="uk-UA"/>
        </w:rPr>
        <w:t>_________________________________</w:t>
      </w:r>
      <w:r w:rsidRPr="00552804">
        <w:rPr>
          <w:lang w:eastAsia="uk-UA"/>
        </w:rPr>
        <w:tab/>
      </w:r>
      <w:r w:rsidRPr="00552804">
        <w:rPr>
          <w:lang w:eastAsia="uk-UA"/>
        </w:rPr>
        <w:tab/>
        <w:t xml:space="preserve">_________   </w:t>
      </w:r>
      <w:r w:rsidRPr="00552804">
        <w:rPr>
          <w:lang w:eastAsia="uk-UA"/>
        </w:rPr>
        <w:tab/>
      </w:r>
      <w:r w:rsidRPr="00552804">
        <w:rPr>
          <w:lang w:eastAsia="uk-UA"/>
        </w:rPr>
        <w:tab/>
        <w:t>___________________</w:t>
      </w:r>
    </w:p>
    <w:p w:rsidR="00D24A20" w:rsidRPr="00552804" w:rsidRDefault="00D24A20" w:rsidP="00D24A20">
      <w:pPr>
        <w:ind w:right="-1"/>
        <w:jc w:val="both"/>
        <w:rPr>
          <w:rFonts w:eastAsia="Courier New"/>
          <w:b/>
          <w:sz w:val="20"/>
          <w:szCs w:val="20"/>
          <w:lang w:eastAsia="uk-UA"/>
        </w:rPr>
      </w:pPr>
      <w:r w:rsidRPr="00552804">
        <w:rPr>
          <w:sz w:val="20"/>
          <w:szCs w:val="20"/>
          <w:lang w:eastAsia="uk-UA"/>
        </w:rPr>
        <w:t xml:space="preserve">     (посада уповноваженої особи)</w:t>
      </w:r>
      <w:r w:rsidRPr="00552804">
        <w:rPr>
          <w:sz w:val="20"/>
          <w:szCs w:val="20"/>
          <w:lang w:eastAsia="uk-UA"/>
        </w:rPr>
        <w:tab/>
      </w:r>
      <w:r w:rsidRPr="00552804">
        <w:rPr>
          <w:sz w:val="20"/>
          <w:szCs w:val="20"/>
          <w:lang w:eastAsia="uk-UA"/>
        </w:rPr>
        <w:tab/>
      </w:r>
      <w:r w:rsidRPr="00552804">
        <w:rPr>
          <w:sz w:val="20"/>
          <w:szCs w:val="20"/>
          <w:lang w:eastAsia="uk-UA"/>
        </w:rPr>
        <w:tab/>
        <w:t xml:space="preserve">  (підпис)</w:t>
      </w:r>
      <w:r w:rsidRPr="00552804">
        <w:rPr>
          <w:sz w:val="20"/>
          <w:szCs w:val="20"/>
          <w:lang w:eastAsia="uk-UA"/>
        </w:rPr>
        <w:tab/>
      </w:r>
      <w:r w:rsidRPr="00552804">
        <w:rPr>
          <w:sz w:val="20"/>
          <w:szCs w:val="20"/>
          <w:lang w:eastAsia="uk-UA"/>
        </w:rPr>
        <w:tab/>
        <w:t>(ініціали та прізвище)</w:t>
      </w:r>
    </w:p>
    <w:p w:rsidR="00D24A20" w:rsidRDefault="00D24A20" w:rsidP="00D24A20">
      <w:pPr>
        <w:ind w:right="-1"/>
        <w:rPr>
          <w:lang w:eastAsia="uk-UA"/>
        </w:rPr>
      </w:pPr>
      <w:r w:rsidRPr="00552804">
        <w:rPr>
          <w:lang w:eastAsia="uk-UA"/>
        </w:rPr>
        <w:tab/>
      </w:r>
      <w:r w:rsidRPr="00552804">
        <w:rPr>
          <w:lang w:eastAsia="uk-UA"/>
        </w:rPr>
        <w:tab/>
      </w:r>
      <w:r w:rsidRPr="00552804">
        <w:rPr>
          <w:lang w:eastAsia="uk-UA"/>
        </w:rPr>
        <w:tab/>
      </w:r>
    </w:p>
    <w:sectPr w:rsidR="00D24A20" w:rsidSect="00D24A20">
      <w:pgSz w:w="11906" w:h="16838"/>
      <w:pgMar w:top="426"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D24A20"/>
    <w:rsid w:val="000D628E"/>
    <w:rsid w:val="000F7D58"/>
    <w:rsid w:val="00A276D2"/>
    <w:rsid w:val="00D2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20"/>
    <w:pPr>
      <w:suppressAutoHyphens/>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4A20"/>
    <w:pPr>
      <w:spacing w:after="120"/>
    </w:pPr>
  </w:style>
  <w:style w:type="character" w:customStyle="1" w:styleId="a4">
    <w:name w:val="Основной текст Знак"/>
    <w:basedOn w:val="a0"/>
    <w:link w:val="a3"/>
    <w:rsid w:val="00D24A20"/>
    <w:rPr>
      <w:rFonts w:ascii="Times New Roman" w:eastAsia="Times New Roman" w:hAnsi="Times New Roman" w:cs="Times New Roman"/>
      <w:sz w:val="24"/>
      <w:szCs w:val="24"/>
      <w:lang w:val="uk-UA" w:eastAsia="ar-SA"/>
    </w:rPr>
  </w:style>
  <w:style w:type="paragraph" w:styleId="a5">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2"/>
    <w:uiPriority w:val="99"/>
    <w:qFormat/>
    <w:rsid w:val="00D24A20"/>
    <w:pPr>
      <w:spacing w:before="280" w:after="280"/>
    </w:pPr>
  </w:style>
  <w:style w:type="table" w:styleId="a6">
    <w:name w:val="Table Grid"/>
    <w:basedOn w:val="a1"/>
    <w:rsid w:val="00D24A2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5"/>
    <w:uiPriority w:val="99"/>
    <w:locked/>
    <w:rsid w:val="00D24A20"/>
    <w:rPr>
      <w:rFonts w:ascii="Times New Roman" w:eastAsia="Times New Roman" w:hAnsi="Times New Roman" w:cs="Times New Roman"/>
      <w:sz w:val="24"/>
      <w:szCs w:val="24"/>
      <w:lang w:val="uk-UA" w:eastAsia="ar-SA"/>
    </w:rPr>
  </w:style>
  <w:style w:type="paragraph" w:customStyle="1" w:styleId="Style8">
    <w:name w:val="Style8"/>
    <w:basedOn w:val="a"/>
    <w:rsid w:val="00D24A20"/>
    <w:pPr>
      <w:widowControl w:val="0"/>
      <w:suppressAutoHyphens w:val="0"/>
      <w:autoSpaceDE w:val="0"/>
      <w:autoSpaceDN w:val="0"/>
      <w:adjustRightInd w:val="0"/>
      <w:spacing w:line="235" w:lineRule="exact"/>
      <w:jc w:val="both"/>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Company>Microsoft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2022-10-05T13:00:00Z</dcterms:created>
  <dcterms:modified xsi:type="dcterms:W3CDTF">2022-10-05T13:01:00Z</dcterms:modified>
</cp:coreProperties>
</file>