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5DBAC" w14:textId="6C38617F" w:rsidR="00E768B5" w:rsidRPr="00E768B5" w:rsidRDefault="00E768B5" w:rsidP="00E768B5">
      <w:pPr>
        <w:ind w:left="2593" w:right="372"/>
        <w:jc w:val="center"/>
        <w:rPr>
          <w:b/>
          <w:i/>
          <w:sz w:val="24"/>
          <w:szCs w:val="24"/>
          <w:lang w:val="uk-UA"/>
        </w:rPr>
      </w:pPr>
      <w:r>
        <w:rPr>
          <w:b/>
          <w:i/>
          <w:sz w:val="24"/>
          <w:szCs w:val="24"/>
          <w:lang w:val="uk-UA"/>
        </w:rPr>
        <w:t xml:space="preserve">                                                          </w:t>
      </w:r>
      <w:r w:rsidRPr="00E768B5">
        <w:rPr>
          <w:b/>
          <w:i/>
          <w:sz w:val="24"/>
          <w:szCs w:val="24"/>
          <w:lang w:val="uk-UA"/>
        </w:rPr>
        <w:t>«ЗАТВЕРДЖЕНО»</w:t>
      </w:r>
    </w:p>
    <w:p w14:paraId="23F945CE" w14:textId="14810F63" w:rsidR="00E768B5" w:rsidRPr="00E768B5" w:rsidRDefault="00E768B5" w:rsidP="00E768B5">
      <w:pPr>
        <w:tabs>
          <w:tab w:val="left" w:pos="680"/>
        </w:tabs>
        <w:ind w:left="2593" w:right="939"/>
        <w:jc w:val="right"/>
        <w:rPr>
          <w:b/>
          <w:i/>
          <w:sz w:val="24"/>
          <w:szCs w:val="24"/>
          <w:lang w:val="uk-UA"/>
        </w:rPr>
      </w:pPr>
      <w:r>
        <w:rPr>
          <w:b/>
          <w:sz w:val="24"/>
          <w:szCs w:val="24"/>
          <w:lang w:val="uk-UA"/>
        </w:rPr>
        <w:t xml:space="preserve">                                                                                 </w:t>
      </w:r>
      <w:r w:rsidRPr="00E768B5">
        <w:rPr>
          <w:b/>
          <w:i/>
          <w:sz w:val="24"/>
          <w:szCs w:val="24"/>
          <w:lang w:val="uk-UA"/>
        </w:rPr>
        <w:t>Протокольним рішенням(протоколом)</w:t>
      </w:r>
    </w:p>
    <w:p w14:paraId="2CF7AE07" w14:textId="1AD4FA5F" w:rsidR="00E768B5" w:rsidRDefault="00E768B5" w:rsidP="00E768B5">
      <w:pPr>
        <w:ind w:left="2593" w:right="939"/>
        <w:jc w:val="center"/>
        <w:rPr>
          <w:b/>
          <w:sz w:val="24"/>
          <w:szCs w:val="24"/>
          <w:lang w:val="uk-UA"/>
        </w:rPr>
      </w:pPr>
      <w:r>
        <w:rPr>
          <w:b/>
          <w:sz w:val="24"/>
          <w:szCs w:val="24"/>
          <w:lang w:val="uk-UA"/>
        </w:rPr>
        <w:t xml:space="preserve">                                Уповноваженої особи №18</w:t>
      </w:r>
    </w:p>
    <w:p w14:paraId="7795D145" w14:textId="282843A1" w:rsidR="00E768B5" w:rsidRDefault="00E768B5" w:rsidP="00E768B5">
      <w:pPr>
        <w:ind w:left="2593" w:right="939"/>
        <w:jc w:val="center"/>
        <w:rPr>
          <w:b/>
          <w:sz w:val="24"/>
          <w:szCs w:val="24"/>
          <w:lang w:val="uk-UA"/>
        </w:rPr>
      </w:pPr>
      <w:r>
        <w:rPr>
          <w:b/>
          <w:sz w:val="24"/>
          <w:szCs w:val="24"/>
          <w:lang w:val="uk-UA"/>
        </w:rPr>
        <w:t xml:space="preserve">          від «18» липня 2021 року</w:t>
      </w:r>
    </w:p>
    <w:p w14:paraId="2BB74D8C" w14:textId="1096885A" w:rsidR="00E768B5" w:rsidRDefault="00E768B5" w:rsidP="00E768B5">
      <w:pPr>
        <w:ind w:left="2593" w:right="939"/>
        <w:jc w:val="center"/>
        <w:rPr>
          <w:b/>
          <w:sz w:val="24"/>
          <w:szCs w:val="24"/>
          <w:lang w:val="uk-UA"/>
        </w:rPr>
      </w:pPr>
      <w:r>
        <w:rPr>
          <w:b/>
          <w:sz w:val="24"/>
          <w:szCs w:val="24"/>
          <w:lang w:val="uk-UA"/>
        </w:rPr>
        <w:t xml:space="preserve">                  ______________/Руцька М.Р./</w:t>
      </w:r>
    </w:p>
    <w:p w14:paraId="34DC133E" w14:textId="77777777" w:rsidR="00E768B5" w:rsidRDefault="00E768B5" w:rsidP="00A02029">
      <w:pPr>
        <w:ind w:left="2593" w:right="2586"/>
        <w:jc w:val="center"/>
        <w:rPr>
          <w:b/>
          <w:sz w:val="24"/>
          <w:szCs w:val="24"/>
          <w:lang w:val="uk-UA"/>
        </w:rPr>
      </w:pPr>
    </w:p>
    <w:p w14:paraId="7D0A9529" w14:textId="77777777" w:rsidR="00A02029" w:rsidRPr="00E77423" w:rsidRDefault="00A02029" w:rsidP="00A02029">
      <w:pPr>
        <w:ind w:left="2593" w:right="2586"/>
        <w:jc w:val="center"/>
        <w:rPr>
          <w:b/>
          <w:sz w:val="24"/>
          <w:szCs w:val="24"/>
          <w:lang w:val="uk-UA"/>
        </w:rPr>
      </w:pPr>
      <w:r w:rsidRPr="00E77423">
        <w:rPr>
          <w:b/>
          <w:sz w:val="24"/>
          <w:szCs w:val="24"/>
          <w:lang w:val="uk-UA"/>
        </w:rPr>
        <w:t>ОГОЛОШЕННЯ</w:t>
      </w:r>
    </w:p>
    <w:p w14:paraId="1A0940B4" w14:textId="77777777" w:rsidR="00A02029" w:rsidRPr="00E77423" w:rsidRDefault="00A02029" w:rsidP="00A02029">
      <w:pPr>
        <w:ind w:left="3301" w:right="2586"/>
        <w:jc w:val="center"/>
        <w:rPr>
          <w:sz w:val="24"/>
          <w:szCs w:val="24"/>
          <w:lang w:val="uk-UA"/>
        </w:rPr>
      </w:pPr>
      <w:r w:rsidRPr="00E77423">
        <w:rPr>
          <w:b/>
          <w:sz w:val="24"/>
          <w:szCs w:val="24"/>
          <w:lang w:val="uk-UA"/>
        </w:rPr>
        <w:t xml:space="preserve">про проведення спрощеної закупівлі </w:t>
      </w:r>
    </w:p>
    <w:p w14:paraId="70040823" w14:textId="77777777" w:rsidR="00A02029" w:rsidRPr="00E77423" w:rsidRDefault="00A02029" w:rsidP="00A02029">
      <w:pPr>
        <w:pStyle w:val="ac"/>
        <w:spacing w:before="0" w:beforeAutospacing="0" w:after="0" w:afterAutospacing="0"/>
        <w:jc w:val="both"/>
        <w:rPr>
          <w:b/>
          <w:color w:val="000000"/>
        </w:rPr>
      </w:pPr>
      <w:r w:rsidRPr="00E77423">
        <w:rPr>
          <w:b/>
          <w:color w:val="000000"/>
        </w:rPr>
        <w:t>1. Замовник:</w:t>
      </w:r>
    </w:p>
    <w:p w14:paraId="65B9233E" w14:textId="79F99FFF" w:rsidR="00A02029" w:rsidRPr="00E77423" w:rsidRDefault="00A02029" w:rsidP="003B3EA1">
      <w:pPr>
        <w:pStyle w:val="rvps2"/>
        <w:spacing w:before="0" w:after="0" w:line="200" w:lineRule="atLeast"/>
        <w:jc w:val="both"/>
        <w:rPr>
          <w:lang w:val="uk-UA"/>
        </w:rPr>
      </w:pPr>
      <w:r w:rsidRPr="00E77423">
        <w:rPr>
          <w:lang w:val="uk-UA"/>
        </w:rPr>
        <w:t xml:space="preserve">1.1. Найменування: </w:t>
      </w:r>
      <w:r w:rsidR="00E768B5" w:rsidRPr="00E768B5">
        <w:rPr>
          <w:b/>
          <w:u w:val="single"/>
          <w:lang w:val="uk-UA"/>
        </w:rPr>
        <w:t>Сквирська міська рада</w:t>
      </w:r>
      <w:r w:rsidR="005E0284">
        <w:rPr>
          <w:b/>
          <w:lang w:val="uk-UA" w:eastAsia="uk-UA"/>
        </w:rPr>
        <w:t>_______________</w:t>
      </w:r>
    </w:p>
    <w:p w14:paraId="0A89FD89" w14:textId="787C0423" w:rsidR="00A02029" w:rsidRPr="00E77423" w:rsidRDefault="00A02029" w:rsidP="003B3EA1">
      <w:pPr>
        <w:pStyle w:val="rvps2"/>
        <w:spacing w:before="0" w:after="0" w:line="200" w:lineRule="atLeast"/>
        <w:jc w:val="both"/>
        <w:rPr>
          <w:lang w:val="uk-UA"/>
        </w:rPr>
      </w:pPr>
      <w:bookmarkStart w:id="0" w:name="n6"/>
      <w:bookmarkEnd w:id="0"/>
      <w:r w:rsidRPr="00E77423">
        <w:rPr>
          <w:lang w:val="uk-UA"/>
        </w:rPr>
        <w:t>1.2. Код за ЄДРПОУ</w:t>
      </w:r>
      <w:r w:rsidR="007F3CA3">
        <w:rPr>
          <w:lang w:val="uk-UA"/>
        </w:rPr>
        <w:t xml:space="preserve"> </w:t>
      </w:r>
      <w:r w:rsidR="005E0284">
        <w:rPr>
          <w:lang w:val="uk-UA"/>
        </w:rPr>
        <w:t>_</w:t>
      </w:r>
      <w:r w:rsidR="00E768B5">
        <w:rPr>
          <w:u w:val="single"/>
          <w:lang w:val="uk-UA"/>
        </w:rPr>
        <w:t>04054961</w:t>
      </w:r>
      <w:r w:rsidR="005E0284">
        <w:rPr>
          <w:lang w:val="uk-UA"/>
        </w:rPr>
        <w:t>______________</w:t>
      </w:r>
    </w:p>
    <w:p w14:paraId="6AD0157B" w14:textId="1AB508DF" w:rsidR="00A02029" w:rsidRPr="00E77423" w:rsidRDefault="007F3CA3" w:rsidP="003B3EA1">
      <w:pPr>
        <w:pStyle w:val="rvps2"/>
        <w:spacing w:before="0" w:after="0" w:line="200" w:lineRule="atLeast"/>
        <w:jc w:val="both"/>
        <w:rPr>
          <w:color w:val="000000"/>
          <w:lang w:val="uk-UA"/>
        </w:rPr>
      </w:pPr>
      <w:bookmarkStart w:id="1" w:name="n7"/>
      <w:bookmarkEnd w:id="1"/>
      <w:r>
        <w:rPr>
          <w:lang w:val="uk-UA"/>
        </w:rPr>
        <w:t xml:space="preserve">1.3. Місцезнаходження </w:t>
      </w:r>
      <w:r w:rsidR="005E0284">
        <w:rPr>
          <w:lang w:val="uk-UA"/>
        </w:rPr>
        <w:t>__</w:t>
      </w:r>
      <w:r w:rsidR="00E768B5">
        <w:rPr>
          <w:u w:val="single"/>
          <w:lang w:val="uk-UA"/>
        </w:rPr>
        <w:t>вул.Богачевського,28</w:t>
      </w:r>
      <w:r w:rsidR="00384351">
        <w:rPr>
          <w:u w:val="single"/>
          <w:lang w:val="uk-UA"/>
        </w:rPr>
        <w:t xml:space="preserve"> м.Сквира,</w:t>
      </w:r>
      <w:r w:rsidR="00E768B5">
        <w:rPr>
          <w:u w:val="single"/>
          <w:lang w:val="uk-UA"/>
        </w:rPr>
        <w:t xml:space="preserve"> Білоцерківського району Київської області</w:t>
      </w:r>
      <w:r w:rsidR="00E768B5">
        <w:rPr>
          <w:lang w:val="uk-UA"/>
        </w:rPr>
        <w:t>____</w:t>
      </w:r>
    </w:p>
    <w:p w14:paraId="4BD51009" w14:textId="22EB5B8E" w:rsidR="007F3CA3" w:rsidRDefault="00A02029" w:rsidP="003B3EA1">
      <w:pPr>
        <w:pStyle w:val="rvps2"/>
        <w:spacing w:before="0" w:after="0" w:line="200" w:lineRule="atLeast"/>
        <w:jc w:val="both"/>
        <w:rPr>
          <w:color w:val="000000"/>
          <w:lang w:val="uk-UA"/>
        </w:rPr>
      </w:pPr>
      <w:r w:rsidRPr="00E77423">
        <w:rPr>
          <w:color w:val="000000"/>
          <w:lang w:val="uk-UA"/>
        </w:rPr>
        <w:t xml:space="preserve">1.4. Категорія: </w:t>
      </w:r>
      <w:r w:rsidR="00E768B5">
        <w:rPr>
          <w:color w:val="000000"/>
          <w:lang w:val="uk-UA"/>
        </w:rPr>
        <w:t>юридична особа, яка забезпечує потреби держави або територіальної громади.</w:t>
      </w:r>
    </w:p>
    <w:p w14:paraId="52C550C1" w14:textId="55B3B46E" w:rsidR="00A02029" w:rsidRPr="00E768B5" w:rsidRDefault="00A02029" w:rsidP="005E0284">
      <w:pPr>
        <w:pStyle w:val="rvps2"/>
        <w:spacing w:before="0" w:after="0" w:line="200" w:lineRule="atLeast"/>
        <w:jc w:val="both"/>
        <w:rPr>
          <w:color w:val="000000"/>
          <w:lang w:val="uk-UA" w:eastAsia="ru-RU"/>
        </w:rPr>
      </w:pPr>
      <w:r w:rsidRPr="00E77423">
        <w:rPr>
          <w:color w:val="000000"/>
          <w:lang w:val="uk-UA"/>
        </w:rPr>
        <w:t xml:space="preserve">1.5. </w:t>
      </w:r>
      <w:r w:rsidRPr="00E77423">
        <w:rPr>
          <w:color w:val="000000"/>
          <w:lang w:val="uk-UA" w:eastAsia="ru-RU"/>
        </w:rPr>
        <w:t xml:space="preserve">Посадові особи замовника, уповноважені здійснювати зв'язок з учасниками: </w:t>
      </w:r>
      <w:r w:rsidR="007F3CA3">
        <w:rPr>
          <w:color w:val="000000"/>
          <w:lang w:val="uk-UA" w:eastAsia="ru-RU"/>
        </w:rPr>
        <w:t xml:space="preserve">Уповноважена особа з публічних закупівель </w:t>
      </w:r>
      <w:r w:rsidR="00E768B5">
        <w:rPr>
          <w:color w:val="000000"/>
          <w:u w:val="single"/>
          <w:lang w:val="uk-UA" w:eastAsia="ru-RU"/>
        </w:rPr>
        <w:t>Руцька Марія Ростиславівна-головний спеціаліст фінансово-господарського ві</w:t>
      </w:r>
      <w:r w:rsidR="002A247F">
        <w:rPr>
          <w:color w:val="000000"/>
          <w:u w:val="single"/>
          <w:lang w:val="uk-UA" w:eastAsia="ru-RU"/>
        </w:rPr>
        <w:t>дділу</w:t>
      </w:r>
      <w:r w:rsidR="00E768B5">
        <w:rPr>
          <w:color w:val="000000"/>
          <w:u w:val="single"/>
          <w:lang w:val="uk-UA" w:eastAsia="ru-RU"/>
        </w:rPr>
        <w:t xml:space="preserve"> тел..0989984548, </w:t>
      </w:r>
      <w:r w:rsidR="00E768B5">
        <w:rPr>
          <w:color w:val="000000"/>
          <w:u w:val="single"/>
          <w:lang w:val="en-US" w:eastAsia="ru-RU"/>
        </w:rPr>
        <w:t>e</w:t>
      </w:r>
      <w:r w:rsidR="00E768B5" w:rsidRPr="00E768B5">
        <w:rPr>
          <w:color w:val="000000"/>
          <w:u w:val="single"/>
          <w:lang w:val="uk-UA" w:eastAsia="ru-RU"/>
        </w:rPr>
        <w:t>-</w:t>
      </w:r>
      <w:r w:rsidR="00E768B5">
        <w:rPr>
          <w:color w:val="000000"/>
          <w:u w:val="single"/>
          <w:lang w:val="en-US" w:eastAsia="ru-RU"/>
        </w:rPr>
        <w:t>mail</w:t>
      </w:r>
      <w:r w:rsidR="002A247F">
        <w:rPr>
          <w:color w:val="000000"/>
          <w:u w:val="single"/>
          <w:lang w:val="uk-UA" w:eastAsia="ru-RU"/>
        </w:rPr>
        <w:t>:09000</w:t>
      </w:r>
      <w:r w:rsidR="002A247F">
        <w:rPr>
          <w:color w:val="000000"/>
          <w:u w:val="single"/>
          <w:lang w:val="en-US" w:eastAsia="ru-RU"/>
        </w:rPr>
        <w:t>skvira</w:t>
      </w:r>
      <w:r w:rsidR="002A247F" w:rsidRPr="002A247F">
        <w:rPr>
          <w:color w:val="000000"/>
          <w:u w:val="single"/>
          <w:lang w:val="uk-UA" w:eastAsia="ru-RU"/>
        </w:rPr>
        <w:t>@</w:t>
      </w:r>
      <w:r w:rsidR="002A247F">
        <w:rPr>
          <w:color w:val="000000"/>
          <w:u w:val="single"/>
          <w:lang w:val="en-US" w:eastAsia="ru-RU"/>
        </w:rPr>
        <w:t>gmail</w:t>
      </w:r>
      <w:r w:rsidR="002A247F" w:rsidRPr="002A247F">
        <w:rPr>
          <w:color w:val="000000"/>
          <w:u w:val="single"/>
          <w:lang w:val="uk-UA" w:eastAsia="ru-RU"/>
        </w:rPr>
        <w:t>.</w:t>
      </w:r>
      <w:r w:rsidR="002A247F">
        <w:rPr>
          <w:color w:val="000000"/>
          <w:u w:val="single"/>
          <w:lang w:val="en-US" w:eastAsia="ru-RU"/>
        </w:rPr>
        <w:t>com</w:t>
      </w:r>
      <w:r w:rsidR="005E0284">
        <w:rPr>
          <w:color w:val="000000"/>
          <w:lang w:val="uk-UA" w:eastAsia="ru-RU"/>
        </w:rPr>
        <w:t>___________________</w:t>
      </w:r>
    </w:p>
    <w:p w14:paraId="76B7ED54" w14:textId="4CD6BED0" w:rsidR="007F3CA3" w:rsidRPr="005E0284" w:rsidRDefault="007F3CA3" w:rsidP="003B3EA1">
      <w:pPr>
        <w:pStyle w:val="rvps2"/>
        <w:spacing w:before="0" w:after="0" w:line="200" w:lineRule="atLeast"/>
        <w:jc w:val="both"/>
        <w:rPr>
          <w:color w:val="000000"/>
          <w:lang w:val="uk-UA"/>
        </w:rPr>
      </w:pPr>
      <w:r>
        <w:rPr>
          <w:color w:val="000000"/>
          <w:lang w:eastAsia="ru-RU"/>
        </w:rPr>
        <w:t>З техн</w:t>
      </w:r>
      <w:r>
        <w:rPr>
          <w:color w:val="000000"/>
          <w:lang w:val="uk-UA" w:eastAsia="ru-RU"/>
        </w:rPr>
        <w:t>і</w:t>
      </w:r>
      <w:r>
        <w:rPr>
          <w:color w:val="000000"/>
          <w:lang w:eastAsia="ru-RU"/>
        </w:rPr>
        <w:t>чних питань –</w:t>
      </w:r>
      <w:r w:rsidR="00474EC7">
        <w:rPr>
          <w:color w:val="000000"/>
          <w:lang w:val="uk-UA" w:eastAsia="ru-RU"/>
        </w:rPr>
        <w:t xml:space="preserve"> </w:t>
      </w:r>
      <w:r w:rsidR="007A5588">
        <w:rPr>
          <w:color w:val="000000"/>
          <w:u w:val="single"/>
          <w:lang w:val="uk-UA" w:eastAsia="ru-RU"/>
        </w:rPr>
        <w:t>Мошківський Віталій</w:t>
      </w:r>
      <w:r w:rsidR="005E0284">
        <w:rPr>
          <w:color w:val="000000"/>
          <w:lang w:val="uk-UA" w:eastAsia="ru-RU"/>
        </w:rPr>
        <w:t>_</w:t>
      </w:r>
      <w:r w:rsidR="00384351" w:rsidRPr="00384351">
        <w:rPr>
          <w:color w:val="000000"/>
          <w:u w:val="single"/>
          <w:lang w:val="uk-UA" w:eastAsia="ru-RU"/>
        </w:rPr>
        <w:t>Володимирович</w:t>
      </w:r>
      <w:r w:rsidR="005E0284">
        <w:rPr>
          <w:color w:val="000000"/>
          <w:lang w:val="uk-UA" w:eastAsia="ru-RU"/>
        </w:rPr>
        <w:t>_______________________</w:t>
      </w:r>
    </w:p>
    <w:p w14:paraId="09189AF7" w14:textId="77777777" w:rsidR="00A02029" w:rsidRPr="00E77423" w:rsidRDefault="00A02029" w:rsidP="00A02029">
      <w:pPr>
        <w:pStyle w:val="rvps2"/>
        <w:spacing w:before="0" w:after="0" w:line="0" w:lineRule="atLeast"/>
        <w:jc w:val="both"/>
        <w:rPr>
          <w:b/>
          <w:color w:val="000000"/>
          <w:lang w:val="uk-UA"/>
        </w:rPr>
      </w:pPr>
      <w:r w:rsidRPr="00E77423">
        <w:rPr>
          <w:b/>
          <w:color w:val="000000"/>
          <w:lang w:val="uk-UA"/>
        </w:rPr>
        <w:t>2. Назва предмета закупівлі із зазначенням коду за Єдиним закупівельним словником:</w:t>
      </w:r>
    </w:p>
    <w:p w14:paraId="0FFDBB7E" w14:textId="41655D79" w:rsidR="00A02029" w:rsidRPr="00FD7842" w:rsidRDefault="00D422CD" w:rsidP="00A02029">
      <w:pPr>
        <w:pStyle w:val="aa"/>
        <w:tabs>
          <w:tab w:val="left" w:pos="364"/>
        </w:tabs>
        <w:spacing w:before="40" w:line="276" w:lineRule="auto"/>
        <w:ind w:left="116" w:right="254" w:firstLine="0"/>
        <w:jc w:val="both"/>
        <w:rPr>
          <w:b/>
          <w:sz w:val="24"/>
          <w:szCs w:val="24"/>
          <w:lang w:val="uk-UA"/>
        </w:rPr>
      </w:pPr>
      <w:r>
        <w:rPr>
          <w:b/>
          <w:sz w:val="24"/>
          <w:szCs w:val="24"/>
          <w:lang w:val="uk-UA" w:eastAsia="uk-UA"/>
        </w:rPr>
        <w:t>Послуги</w:t>
      </w:r>
      <w:r w:rsidR="007A5588">
        <w:rPr>
          <w:b/>
          <w:sz w:val="24"/>
          <w:szCs w:val="24"/>
          <w:lang w:val="uk-UA" w:eastAsia="uk-UA"/>
        </w:rPr>
        <w:t xml:space="preserve"> за </w:t>
      </w:r>
      <w:r w:rsidR="00327714">
        <w:rPr>
          <w:b/>
          <w:sz w:val="24"/>
          <w:szCs w:val="24"/>
          <w:lang w:val="uk-UA" w:eastAsia="uk-UA"/>
        </w:rPr>
        <w:t>Програмне забезпечення для створення електронного документообігу</w:t>
      </w:r>
      <w:r w:rsidR="007361B4">
        <w:rPr>
          <w:b/>
          <w:sz w:val="24"/>
          <w:szCs w:val="24"/>
          <w:lang w:val="uk-UA" w:eastAsia="uk-UA"/>
        </w:rPr>
        <w:t xml:space="preserve"> </w:t>
      </w:r>
      <w:r w:rsidR="007F3CA3">
        <w:rPr>
          <w:b/>
          <w:sz w:val="24"/>
          <w:szCs w:val="24"/>
          <w:lang w:val="uk-UA" w:eastAsia="uk-UA"/>
        </w:rPr>
        <w:t xml:space="preserve"> </w:t>
      </w:r>
      <w:r w:rsidR="001B4084">
        <w:rPr>
          <w:b/>
          <w:sz w:val="24"/>
          <w:szCs w:val="24"/>
          <w:lang w:val="uk-UA" w:eastAsia="uk-UA"/>
        </w:rPr>
        <w:t>в Сквирській міській раді</w:t>
      </w:r>
      <w:r w:rsidR="00A02029" w:rsidRPr="00E77423">
        <w:rPr>
          <w:sz w:val="24"/>
          <w:szCs w:val="24"/>
          <w:lang w:val="uk-UA"/>
        </w:rPr>
        <w:t xml:space="preserve"> (ДК:021:2015 "Єдиний закупівельний словник" </w:t>
      </w:r>
      <w:r w:rsidR="00A02029" w:rsidRPr="00FD7842">
        <w:rPr>
          <w:b/>
          <w:sz w:val="24"/>
          <w:szCs w:val="24"/>
          <w:lang w:val="uk-UA"/>
        </w:rPr>
        <w:t>48310000-4 Пакети програмного забезпечення для створення</w:t>
      </w:r>
      <w:r w:rsidR="00A02029" w:rsidRPr="00FD7842">
        <w:rPr>
          <w:b/>
          <w:spacing w:val="-15"/>
          <w:sz w:val="24"/>
          <w:szCs w:val="24"/>
          <w:lang w:val="uk-UA"/>
        </w:rPr>
        <w:t xml:space="preserve"> </w:t>
      </w:r>
      <w:r w:rsidR="00A02029" w:rsidRPr="00FD7842">
        <w:rPr>
          <w:b/>
          <w:sz w:val="24"/>
          <w:szCs w:val="24"/>
          <w:lang w:val="uk-UA"/>
        </w:rPr>
        <w:t>документів)</w:t>
      </w:r>
      <w:r w:rsidR="00925302" w:rsidRPr="00FD7842">
        <w:rPr>
          <w:b/>
          <w:sz w:val="24"/>
          <w:szCs w:val="24"/>
          <w:lang w:val="uk-UA"/>
        </w:rPr>
        <w:t xml:space="preserve"> </w:t>
      </w:r>
      <w:r w:rsidR="00A02029" w:rsidRPr="00FD7842">
        <w:rPr>
          <w:b/>
          <w:sz w:val="24"/>
          <w:szCs w:val="24"/>
          <w:lang w:val="uk-UA"/>
        </w:rPr>
        <w:t>»</w:t>
      </w:r>
    </w:p>
    <w:p w14:paraId="140E8860" w14:textId="77777777" w:rsidR="00A02029" w:rsidRPr="00E77423" w:rsidRDefault="00A02029" w:rsidP="00A02029">
      <w:pPr>
        <w:pStyle w:val="11"/>
        <w:shd w:val="clear" w:color="auto" w:fill="FDFEFD"/>
        <w:spacing w:line="0" w:lineRule="atLeast"/>
        <w:ind w:left="0"/>
        <w:jc w:val="both"/>
        <w:textAlignment w:val="baseline"/>
        <w:rPr>
          <w:color w:val="000000"/>
          <w:lang w:val="uk-UA"/>
        </w:rPr>
      </w:pPr>
      <w:r w:rsidRPr="00E77423">
        <w:rPr>
          <w:lang w:val="uk-UA"/>
        </w:rPr>
        <w:t>3</w:t>
      </w:r>
      <w:r w:rsidRPr="00E77423">
        <w:rPr>
          <w:color w:val="000000"/>
          <w:lang w:val="uk-UA"/>
        </w:rPr>
        <w:t xml:space="preserve">. Інформація про технічні, якісні та інші характеристики предмета закупівлі: </w:t>
      </w:r>
      <w:r w:rsidRPr="00E77423">
        <w:rPr>
          <w:lang w:val="uk-UA"/>
        </w:rPr>
        <w:t>технічні, якісні та інші вимоги до предмета Закупівлі зазначено в Додатку 2 до</w:t>
      </w:r>
      <w:r w:rsidRPr="00E77423">
        <w:rPr>
          <w:spacing w:val="-16"/>
          <w:lang w:val="uk-UA"/>
        </w:rPr>
        <w:t xml:space="preserve"> </w:t>
      </w:r>
      <w:r w:rsidRPr="00E77423">
        <w:rPr>
          <w:lang w:val="uk-UA"/>
        </w:rPr>
        <w:t>Оголошення</w:t>
      </w:r>
      <w:r w:rsidRPr="00E77423">
        <w:rPr>
          <w:color w:val="000000"/>
          <w:lang w:val="uk-UA"/>
        </w:rPr>
        <w:t xml:space="preserve"> зазначена Додатку №1 Технічна специфікація. (</w:t>
      </w:r>
      <w:r w:rsidRPr="00E77423">
        <w:rPr>
          <w:color w:val="000000"/>
          <w:lang w:val="uk-UA" w:eastAsia="ru-RU"/>
        </w:rPr>
        <w:t>Технічні, якісні та інші характеристики предмета закупівлі)</w:t>
      </w:r>
      <w:r w:rsidRPr="00E77423">
        <w:rPr>
          <w:color w:val="000000"/>
          <w:lang w:val="uk-UA"/>
        </w:rPr>
        <w:t>;</w:t>
      </w:r>
    </w:p>
    <w:p w14:paraId="0C9275D0" w14:textId="77777777" w:rsidR="00A02029" w:rsidRPr="00E77423" w:rsidRDefault="00A02029" w:rsidP="00A02029">
      <w:pPr>
        <w:pStyle w:val="ac"/>
        <w:spacing w:before="0" w:beforeAutospacing="0" w:after="0" w:afterAutospacing="0"/>
        <w:jc w:val="both"/>
        <w:rPr>
          <w:color w:val="000000"/>
        </w:rPr>
      </w:pPr>
      <w:r w:rsidRPr="00E77423">
        <w:rPr>
          <w:color w:val="000000"/>
          <w:lang w:eastAsia="ru-RU"/>
        </w:rPr>
        <w:t xml:space="preserve"> </w:t>
      </w:r>
      <w:r w:rsidRPr="00E77423">
        <w:rPr>
          <w:color w:val="000000"/>
        </w:rPr>
        <w:t xml:space="preserve">4. Кількість поставки та місце поставки товарів або обсяг і місце виконання робіт чи надання послуг: </w:t>
      </w:r>
    </w:p>
    <w:p w14:paraId="69BE631C" w14:textId="77777777" w:rsidR="00A02029" w:rsidRPr="00E77423" w:rsidRDefault="00A02029" w:rsidP="00462ECB">
      <w:pPr>
        <w:pStyle w:val="11"/>
        <w:numPr>
          <w:ilvl w:val="1"/>
          <w:numId w:val="6"/>
        </w:numPr>
        <w:tabs>
          <w:tab w:val="left" w:pos="357"/>
        </w:tabs>
        <w:spacing w:before="3"/>
        <w:jc w:val="both"/>
        <w:rPr>
          <w:lang w:val="uk-UA"/>
        </w:rPr>
      </w:pPr>
      <w:r w:rsidRPr="00E77423">
        <w:rPr>
          <w:lang w:val="uk-UA"/>
        </w:rPr>
        <w:t>Кількість товару:</w:t>
      </w:r>
    </w:p>
    <w:p w14:paraId="47ED0C01" w14:textId="64BB135E" w:rsidR="00301258" w:rsidRPr="00E77423" w:rsidRDefault="00301258" w:rsidP="003B3EA1">
      <w:pPr>
        <w:pStyle w:val="1"/>
        <w:numPr>
          <w:ilvl w:val="0"/>
          <w:numId w:val="9"/>
        </w:numPr>
        <w:ind w:left="0" w:firstLine="0"/>
      </w:pPr>
      <w:r w:rsidRPr="00E77423">
        <w:t xml:space="preserve">Ліцензійне програмне забезпечення системи електронного документообігу, яке складатиме основу системи електронного документообігу на загальну кількість користувачів </w:t>
      </w:r>
      <w:r w:rsidR="005E0284">
        <w:t>33</w:t>
      </w:r>
      <w:r w:rsidRPr="00E77423">
        <w:t xml:space="preserve">  (далі - базове програмне забезпечення СЕД);</w:t>
      </w:r>
    </w:p>
    <w:p w14:paraId="4963C41C" w14:textId="77777777" w:rsidR="00E77423" w:rsidRPr="00E77423" w:rsidRDefault="00E77423" w:rsidP="003B3EA1">
      <w:pPr>
        <w:pStyle w:val="1"/>
        <w:numPr>
          <w:ilvl w:val="0"/>
          <w:numId w:val="9"/>
        </w:numPr>
        <w:ind w:left="0" w:firstLine="0"/>
      </w:pPr>
      <w:r w:rsidRPr="00E77423">
        <w:t>Ліцензійне програмне забезпечення, яке розширює можливості системи електронного документообігу для обміну даними з Системою електронної взаємодії органів виконавчої влади;</w:t>
      </w:r>
    </w:p>
    <w:p w14:paraId="7A51CD4B" w14:textId="7E408EC5" w:rsidR="00E77423" w:rsidRPr="00E77423" w:rsidRDefault="00E77423" w:rsidP="003B3EA1">
      <w:pPr>
        <w:pStyle w:val="1"/>
        <w:numPr>
          <w:ilvl w:val="0"/>
          <w:numId w:val="9"/>
        </w:numPr>
        <w:ind w:left="0" w:firstLine="0"/>
      </w:pPr>
      <w:r w:rsidRPr="00E77423">
        <w:t>Послуги з впровадження СЕД (постача</w:t>
      </w:r>
      <w:r w:rsidR="005E0284">
        <w:t>ння, встановлення, налаштування</w:t>
      </w:r>
      <w:r w:rsidRPr="00E77423">
        <w:t>).</w:t>
      </w:r>
    </w:p>
    <w:p w14:paraId="2F3DB972" w14:textId="77777777" w:rsidR="00E77423" w:rsidRPr="00E77423" w:rsidRDefault="00E77423" w:rsidP="00E77423">
      <w:pPr>
        <w:pStyle w:val="1"/>
        <w:numPr>
          <w:ilvl w:val="0"/>
          <w:numId w:val="0"/>
        </w:numPr>
        <w:ind w:left="360"/>
      </w:pPr>
    </w:p>
    <w:p w14:paraId="6E002659" w14:textId="58DBD754" w:rsidR="00A02029" w:rsidRPr="007F3CA3" w:rsidRDefault="00A02029" w:rsidP="00A02029">
      <w:pPr>
        <w:tabs>
          <w:tab w:val="left" w:pos="366"/>
        </w:tabs>
        <w:spacing w:before="1" w:line="276" w:lineRule="auto"/>
        <w:ind w:right="113"/>
        <w:rPr>
          <w:sz w:val="24"/>
          <w:szCs w:val="24"/>
          <w:lang w:val="uk-UA"/>
        </w:rPr>
      </w:pPr>
      <w:r w:rsidRPr="00E77423">
        <w:rPr>
          <w:b/>
          <w:sz w:val="24"/>
          <w:szCs w:val="24"/>
          <w:lang w:val="uk-UA"/>
        </w:rPr>
        <w:t xml:space="preserve">4.2.Місце постачання товару: </w:t>
      </w:r>
      <w:r w:rsidR="005E0284">
        <w:rPr>
          <w:sz w:val="24"/>
          <w:szCs w:val="24"/>
          <w:lang w:val="uk-UA"/>
        </w:rPr>
        <w:t>_</w:t>
      </w:r>
      <w:r w:rsidR="00B8151D">
        <w:rPr>
          <w:sz w:val="24"/>
          <w:szCs w:val="24"/>
          <w:u w:val="single"/>
          <w:lang w:val="uk-UA"/>
        </w:rPr>
        <w:t>вул.Богачевського,28, м.Сквира, Білоцерківського району Київської області</w:t>
      </w:r>
    </w:p>
    <w:p w14:paraId="16CC1FAB" w14:textId="6EC221D7" w:rsidR="00A02029" w:rsidRPr="00E77423" w:rsidRDefault="00E22916" w:rsidP="00E22916">
      <w:pPr>
        <w:tabs>
          <w:tab w:val="left" w:pos="1223"/>
        </w:tabs>
        <w:spacing w:before="1"/>
        <w:ind w:right="113"/>
        <w:jc w:val="both"/>
        <w:rPr>
          <w:sz w:val="24"/>
          <w:szCs w:val="24"/>
          <w:lang w:val="uk-UA"/>
        </w:rPr>
      </w:pPr>
      <w:r w:rsidRPr="00E77423">
        <w:rPr>
          <w:b/>
          <w:sz w:val="24"/>
          <w:szCs w:val="24"/>
          <w:lang w:val="uk-UA"/>
        </w:rPr>
        <w:t>4.3.</w:t>
      </w:r>
      <w:r w:rsidR="00A02029" w:rsidRPr="00E77423">
        <w:rPr>
          <w:b/>
          <w:sz w:val="24"/>
          <w:szCs w:val="24"/>
          <w:lang w:val="uk-UA"/>
        </w:rPr>
        <w:t xml:space="preserve">Строк </w:t>
      </w:r>
      <w:r w:rsidR="00386856">
        <w:rPr>
          <w:b/>
          <w:sz w:val="24"/>
          <w:szCs w:val="24"/>
          <w:lang w:val="uk-UA"/>
        </w:rPr>
        <w:t>надання послуг</w:t>
      </w:r>
      <w:r w:rsidR="00A02029" w:rsidRPr="00E77423">
        <w:rPr>
          <w:b/>
          <w:sz w:val="24"/>
          <w:szCs w:val="24"/>
          <w:lang w:val="uk-UA"/>
        </w:rPr>
        <w:t>:</w:t>
      </w:r>
      <w:r w:rsidRPr="00E77423">
        <w:rPr>
          <w:sz w:val="24"/>
          <w:szCs w:val="24"/>
          <w:lang w:val="uk-UA"/>
        </w:rPr>
        <w:t xml:space="preserve"> протягом семи робочих днів з дати підписання Договору.</w:t>
      </w:r>
    </w:p>
    <w:p w14:paraId="2FE79600" w14:textId="49BE469D" w:rsidR="00A02029" w:rsidRPr="00E77423" w:rsidRDefault="00A02029" w:rsidP="00462ECB">
      <w:pPr>
        <w:pStyle w:val="ac"/>
        <w:numPr>
          <w:ilvl w:val="0"/>
          <w:numId w:val="6"/>
        </w:numPr>
        <w:spacing w:before="0" w:beforeAutospacing="0" w:after="0" w:afterAutospacing="0"/>
        <w:jc w:val="both"/>
        <w:rPr>
          <w:color w:val="000000"/>
        </w:rPr>
      </w:pPr>
      <w:r w:rsidRPr="00E77423">
        <w:rPr>
          <w:color w:val="000000"/>
        </w:rPr>
        <w:t xml:space="preserve">Умови оплати: Післяплата 100%; протягом 10 (десяти) </w:t>
      </w:r>
      <w:r w:rsidR="002751F7" w:rsidRPr="00E77423">
        <w:rPr>
          <w:color w:val="000000"/>
        </w:rPr>
        <w:t>робочих</w:t>
      </w:r>
      <w:r w:rsidRPr="00E77423">
        <w:rPr>
          <w:color w:val="000000"/>
        </w:rPr>
        <w:t xml:space="preserve"> днів </w:t>
      </w:r>
    </w:p>
    <w:tbl>
      <w:tblPr>
        <w:tblStyle w:val="TableNormal"/>
        <w:tblW w:w="0" w:type="auto"/>
        <w:tblInd w:w="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85"/>
        <w:gridCol w:w="1561"/>
        <w:gridCol w:w="1209"/>
        <w:gridCol w:w="2051"/>
        <w:gridCol w:w="1985"/>
      </w:tblGrid>
      <w:tr w:rsidR="00A02029" w:rsidRPr="00E77423" w14:paraId="54A40BF3" w14:textId="77777777" w:rsidTr="006178B4">
        <w:trPr>
          <w:trHeight w:hRule="exact" w:val="693"/>
        </w:trPr>
        <w:tc>
          <w:tcPr>
            <w:tcW w:w="1985" w:type="dxa"/>
          </w:tcPr>
          <w:p w14:paraId="62723E49" w14:textId="77777777" w:rsidR="00A02029" w:rsidRPr="00E77423" w:rsidRDefault="00A02029" w:rsidP="006178B4">
            <w:pPr>
              <w:pStyle w:val="TableParagraph"/>
              <w:spacing w:before="100"/>
              <w:ind w:left="91"/>
              <w:rPr>
                <w:sz w:val="24"/>
                <w:szCs w:val="24"/>
                <w:lang w:val="uk-UA"/>
              </w:rPr>
            </w:pPr>
            <w:r w:rsidRPr="00E77423">
              <w:rPr>
                <w:sz w:val="24"/>
                <w:szCs w:val="24"/>
                <w:lang w:val="uk-UA"/>
              </w:rPr>
              <w:t>Подія</w:t>
            </w:r>
          </w:p>
        </w:tc>
        <w:tc>
          <w:tcPr>
            <w:tcW w:w="1561" w:type="dxa"/>
          </w:tcPr>
          <w:p w14:paraId="53CC70E0" w14:textId="77777777" w:rsidR="00A02029" w:rsidRPr="00E77423" w:rsidRDefault="00A02029" w:rsidP="006178B4">
            <w:pPr>
              <w:pStyle w:val="TableParagraph"/>
              <w:spacing w:before="100"/>
              <w:ind w:left="91"/>
              <w:rPr>
                <w:sz w:val="24"/>
                <w:szCs w:val="24"/>
                <w:lang w:val="uk-UA"/>
              </w:rPr>
            </w:pPr>
            <w:r w:rsidRPr="00E77423">
              <w:rPr>
                <w:sz w:val="24"/>
                <w:szCs w:val="24"/>
                <w:lang w:val="uk-UA"/>
              </w:rPr>
              <w:t>Тип оплати</w:t>
            </w:r>
          </w:p>
        </w:tc>
        <w:tc>
          <w:tcPr>
            <w:tcW w:w="1209" w:type="dxa"/>
          </w:tcPr>
          <w:p w14:paraId="651332F7" w14:textId="77777777" w:rsidR="00A02029" w:rsidRPr="00E77423" w:rsidRDefault="00A02029" w:rsidP="006178B4">
            <w:pPr>
              <w:pStyle w:val="TableParagraph"/>
              <w:spacing w:before="100"/>
              <w:ind w:left="91"/>
              <w:rPr>
                <w:sz w:val="24"/>
                <w:szCs w:val="24"/>
                <w:lang w:val="uk-UA"/>
              </w:rPr>
            </w:pPr>
            <w:r w:rsidRPr="00E77423">
              <w:rPr>
                <w:sz w:val="24"/>
                <w:szCs w:val="24"/>
                <w:lang w:val="uk-UA"/>
              </w:rPr>
              <w:t>Період,(днів)</w:t>
            </w:r>
          </w:p>
        </w:tc>
        <w:tc>
          <w:tcPr>
            <w:tcW w:w="2051" w:type="dxa"/>
          </w:tcPr>
          <w:p w14:paraId="2C9715A8" w14:textId="77777777" w:rsidR="00A02029" w:rsidRPr="00E77423" w:rsidRDefault="00A02029" w:rsidP="006178B4">
            <w:pPr>
              <w:pStyle w:val="TableParagraph"/>
              <w:spacing w:before="100"/>
              <w:ind w:left="91"/>
              <w:rPr>
                <w:sz w:val="24"/>
                <w:szCs w:val="24"/>
                <w:lang w:val="uk-UA"/>
              </w:rPr>
            </w:pPr>
            <w:r w:rsidRPr="00E77423">
              <w:rPr>
                <w:sz w:val="24"/>
                <w:szCs w:val="24"/>
                <w:lang w:val="uk-UA"/>
              </w:rPr>
              <w:t>Тип днів</w:t>
            </w:r>
          </w:p>
        </w:tc>
        <w:tc>
          <w:tcPr>
            <w:tcW w:w="1985" w:type="dxa"/>
          </w:tcPr>
          <w:p w14:paraId="3B26A566" w14:textId="77777777" w:rsidR="00A02029" w:rsidRPr="00E77423" w:rsidRDefault="00A02029" w:rsidP="006178B4">
            <w:pPr>
              <w:pStyle w:val="TableParagraph"/>
              <w:tabs>
                <w:tab w:val="left" w:pos="1108"/>
              </w:tabs>
              <w:spacing w:before="100" w:line="276" w:lineRule="auto"/>
              <w:ind w:left="91" w:right="88"/>
              <w:rPr>
                <w:sz w:val="24"/>
                <w:szCs w:val="24"/>
                <w:lang w:val="uk-UA"/>
              </w:rPr>
            </w:pPr>
            <w:r w:rsidRPr="00E77423">
              <w:rPr>
                <w:sz w:val="24"/>
                <w:szCs w:val="24"/>
                <w:lang w:val="uk-UA"/>
              </w:rPr>
              <w:t>Розмір</w:t>
            </w:r>
            <w:r w:rsidRPr="00E77423">
              <w:rPr>
                <w:sz w:val="24"/>
                <w:szCs w:val="24"/>
                <w:lang w:val="uk-UA"/>
              </w:rPr>
              <w:tab/>
              <w:t>оплати, (%)</w:t>
            </w:r>
          </w:p>
        </w:tc>
      </w:tr>
      <w:tr w:rsidR="00A02029" w:rsidRPr="00E77423" w14:paraId="2C76A914" w14:textId="77777777" w:rsidTr="00384351">
        <w:trPr>
          <w:trHeight w:hRule="exact" w:val="1598"/>
        </w:trPr>
        <w:tc>
          <w:tcPr>
            <w:tcW w:w="1985" w:type="dxa"/>
          </w:tcPr>
          <w:p w14:paraId="346B5793" w14:textId="2728C13C" w:rsidR="00A02029" w:rsidRPr="00E77423" w:rsidRDefault="00384351" w:rsidP="006178B4">
            <w:pPr>
              <w:pStyle w:val="TableParagraph"/>
              <w:spacing w:before="100" w:line="276" w:lineRule="auto"/>
              <w:ind w:left="91" w:right="815"/>
              <w:rPr>
                <w:sz w:val="24"/>
                <w:szCs w:val="24"/>
                <w:lang w:val="uk-UA"/>
              </w:rPr>
            </w:pPr>
            <w:r>
              <w:rPr>
                <w:sz w:val="24"/>
                <w:szCs w:val="24"/>
                <w:lang w:val="uk-UA"/>
              </w:rPr>
              <w:t xml:space="preserve">Оплата послуг </w:t>
            </w:r>
          </w:p>
        </w:tc>
        <w:tc>
          <w:tcPr>
            <w:tcW w:w="1561" w:type="dxa"/>
          </w:tcPr>
          <w:p w14:paraId="150B6444" w14:textId="77777777" w:rsidR="00A02029" w:rsidRPr="00E77423" w:rsidRDefault="00A02029" w:rsidP="006178B4">
            <w:pPr>
              <w:pStyle w:val="TableParagraph"/>
              <w:spacing w:before="100"/>
              <w:ind w:left="91"/>
              <w:rPr>
                <w:sz w:val="24"/>
                <w:szCs w:val="24"/>
                <w:lang w:val="uk-UA"/>
              </w:rPr>
            </w:pPr>
            <w:r w:rsidRPr="00E77423">
              <w:rPr>
                <w:sz w:val="24"/>
                <w:szCs w:val="24"/>
                <w:lang w:val="uk-UA"/>
              </w:rPr>
              <w:t>Післяплата</w:t>
            </w:r>
          </w:p>
        </w:tc>
        <w:tc>
          <w:tcPr>
            <w:tcW w:w="1209" w:type="dxa"/>
          </w:tcPr>
          <w:p w14:paraId="71125194" w14:textId="77777777" w:rsidR="00A02029" w:rsidRPr="00E77423" w:rsidRDefault="00A02029" w:rsidP="006178B4">
            <w:pPr>
              <w:pStyle w:val="TableParagraph"/>
              <w:spacing w:before="100"/>
              <w:ind w:left="91"/>
              <w:rPr>
                <w:sz w:val="24"/>
                <w:szCs w:val="24"/>
                <w:lang w:val="uk-UA"/>
              </w:rPr>
            </w:pPr>
            <w:r w:rsidRPr="00E77423">
              <w:rPr>
                <w:sz w:val="24"/>
                <w:szCs w:val="24"/>
                <w:lang w:val="uk-UA"/>
              </w:rPr>
              <w:t>10</w:t>
            </w:r>
          </w:p>
        </w:tc>
        <w:tc>
          <w:tcPr>
            <w:tcW w:w="2051" w:type="dxa"/>
          </w:tcPr>
          <w:p w14:paraId="1B67591C" w14:textId="72CF26E3" w:rsidR="00A02029" w:rsidRPr="00E77423" w:rsidRDefault="00A02029" w:rsidP="00474EC7">
            <w:pPr>
              <w:pStyle w:val="TableParagraph"/>
              <w:tabs>
                <w:tab w:val="left" w:pos="1355"/>
              </w:tabs>
              <w:spacing w:before="100" w:line="276" w:lineRule="auto"/>
              <w:ind w:left="91" w:right="84"/>
              <w:rPr>
                <w:sz w:val="24"/>
                <w:szCs w:val="24"/>
                <w:lang w:val="uk-UA"/>
              </w:rPr>
            </w:pPr>
            <w:r w:rsidRPr="00E77423">
              <w:rPr>
                <w:sz w:val="24"/>
                <w:szCs w:val="24"/>
                <w:lang w:val="uk-UA"/>
              </w:rPr>
              <w:t>Робочих днів</w:t>
            </w:r>
            <w:r w:rsidRPr="00E77423">
              <w:rPr>
                <w:sz w:val="24"/>
                <w:szCs w:val="24"/>
                <w:lang w:val="uk-UA"/>
              </w:rPr>
              <w:tab/>
            </w:r>
          </w:p>
        </w:tc>
        <w:tc>
          <w:tcPr>
            <w:tcW w:w="1985" w:type="dxa"/>
          </w:tcPr>
          <w:p w14:paraId="66D24A3B" w14:textId="77777777" w:rsidR="00A02029" w:rsidRPr="00E77423" w:rsidRDefault="00A02029" w:rsidP="006178B4">
            <w:pPr>
              <w:pStyle w:val="TableParagraph"/>
              <w:spacing w:before="100"/>
              <w:ind w:left="91"/>
              <w:rPr>
                <w:sz w:val="24"/>
                <w:szCs w:val="24"/>
                <w:lang w:val="uk-UA"/>
              </w:rPr>
            </w:pPr>
            <w:r w:rsidRPr="00E77423">
              <w:rPr>
                <w:sz w:val="24"/>
                <w:szCs w:val="24"/>
                <w:lang w:val="uk-UA"/>
              </w:rPr>
              <w:t>100</w:t>
            </w:r>
          </w:p>
        </w:tc>
      </w:tr>
    </w:tbl>
    <w:p w14:paraId="5F413077" w14:textId="77777777" w:rsidR="00A02029" w:rsidRPr="00E77423" w:rsidRDefault="00A02029" w:rsidP="00A02029">
      <w:pPr>
        <w:pStyle w:val="ac"/>
        <w:spacing w:before="0" w:beforeAutospacing="0" w:after="0" w:afterAutospacing="0"/>
        <w:jc w:val="both"/>
        <w:rPr>
          <w:color w:val="000000"/>
        </w:rPr>
      </w:pPr>
    </w:p>
    <w:p w14:paraId="62ED3B04" w14:textId="4BECEA44" w:rsidR="00A02029" w:rsidRPr="00516722" w:rsidRDefault="00A02029" w:rsidP="00A02029">
      <w:pPr>
        <w:pStyle w:val="ac"/>
        <w:spacing w:before="0" w:beforeAutospacing="0" w:after="0" w:afterAutospacing="0"/>
        <w:jc w:val="both"/>
      </w:pPr>
      <w:r w:rsidRPr="00E77423">
        <w:rPr>
          <w:color w:val="000000"/>
        </w:rPr>
        <w:t>6. Очікувана вартість предмета закупівлі</w:t>
      </w:r>
      <w:r w:rsidRPr="00516722">
        <w:t>:</w:t>
      </w:r>
      <w:r w:rsidR="007361B4" w:rsidRPr="007361B4">
        <w:rPr>
          <w:b/>
          <w:u w:val="single"/>
        </w:rPr>
        <w:t>199850</w:t>
      </w:r>
      <w:r w:rsidR="0082795C" w:rsidRPr="007361B4">
        <w:rPr>
          <w:b/>
          <w:u w:val="single"/>
        </w:rPr>
        <w:t xml:space="preserve"> </w:t>
      </w:r>
      <w:r w:rsidR="005E0284">
        <w:rPr>
          <w:b/>
        </w:rPr>
        <w:t>_____</w:t>
      </w:r>
      <w:r w:rsidRPr="00516722">
        <w:rPr>
          <w:b/>
        </w:rPr>
        <w:t xml:space="preserve"> грн. </w:t>
      </w:r>
      <w:r w:rsidR="005E0284">
        <w:rPr>
          <w:b/>
        </w:rPr>
        <w:t>_</w:t>
      </w:r>
      <w:r w:rsidR="007361B4">
        <w:rPr>
          <w:b/>
          <w:u w:val="single"/>
        </w:rPr>
        <w:t>00</w:t>
      </w:r>
      <w:r w:rsidR="005E0284">
        <w:rPr>
          <w:b/>
        </w:rPr>
        <w:t>_</w:t>
      </w:r>
      <w:r w:rsidRPr="00516722">
        <w:rPr>
          <w:b/>
        </w:rPr>
        <w:t xml:space="preserve"> коп</w:t>
      </w:r>
      <w:r w:rsidRPr="00516722">
        <w:t>. (</w:t>
      </w:r>
      <w:r w:rsidR="007361B4">
        <w:rPr>
          <w:u w:val="single"/>
        </w:rPr>
        <w:t xml:space="preserve">Сто дев’яносто дев’ять тисяч </w:t>
      </w:r>
      <w:r w:rsidR="007361B4" w:rsidRPr="007361B4">
        <w:rPr>
          <w:u w:val="single"/>
        </w:rPr>
        <w:t>вісімсот п’ятдесят</w:t>
      </w:r>
      <w:r w:rsidR="007361B4">
        <w:t xml:space="preserve"> </w:t>
      </w:r>
      <w:r w:rsidR="005E0284">
        <w:t>_________</w:t>
      </w:r>
      <w:r w:rsidR="00A42E4D">
        <w:t xml:space="preserve"> </w:t>
      </w:r>
      <w:r w:rsidR="00516722" w:rsidRPr="00516722">
        <w:t>грив</w:t>
      </w:r>
      <w:r w:rsidR="00A42E4D">
        <w:t>е</w:t>
      </w:r>
      <w:r w:rsidR="00516722" w:rsidRPr="00516722">
        <w:t>н</w:t>
      </w:r>
      <w:r w:rsidR="00A42E4D">
        <w:t xml:space="preserve">ь </w:t>
      </w:r>
      <w:r w:rsidR="007361B4">
        <w:rPr>
          <w:u w:val="single"/>
        </w:rPr>
        <w:t>00</w:t>
      </w:r>
      <w:r w:rsidR="005E0284">
        <w:t>__</w:t>
      </w:r>
      <w:r w:rsidR="00A42E4D">
        <w:t xml:space="preserve"> копійок</w:t>
      </w:r>
      <w:r w:rsidRPr="00516722">
        <w:t xml:space="preserve">), </w:t>
      </w:r>
      <w:r w:rsidR="00126584" w:rsidRPr="00516722">
        <w:t>з</w:t>
      </w:r>
      <w:r w:rsidRPr="00516722">
        <w:t xml:space="preserve"> ПДВ;</w:t>
      </w:r>
    </w:p>
    <w:p w14:paraId="41FDF6F9" w14:textId="276E837D" w:rsidR="00A02029" w:rsidRPr="00E77423" w:rsidRDefault="00A02029" w:rsidP="00A02029">
      <w:pPr>
        <w:pStyle w:val="ac"/>
        <w:spacing w:before="0" w:beforeAutospacing="0" w:after="0" w:afterAutospacing="0"/>
        <w:jc w:val="both"/>
        <w:rPr>
          <w:color w:val="000000"/>
        </w:rPr>
      </w:pPr>
      <w:r w:rsidRPr="00516722">
        <w:lastRenderedPageBreak/>
        <w:t xml:space="preserve">7. Період уточнення інформації про закупівлю (не менше трьох робочих днів з </w:t>
      </w:r>
      <w:r w:rsidRPr="00E77423">
        <w:rPr>
          <w:color w:val="000000"/>
        </w:rPr>
        <w:t>дня оприлюдненн</w:t>
      </w:r>
      <w:r w:rsidR="000F1D62">
        <w:rPr>
          <w:color w:val="000000"/>
        </w:rPr>
        <w:t>я</w:t>
      </w:r>
      <w:r w:rsidRPr="00E77423">
        <w:rPr>
          <w:color w:val="000000"/>
        </w:rPr>
        <w:t xml:space="preserve">  оголошення про проведення  спрощеної закупівлі в електронній системі закупівель)</w:t>
      </w:r>
      <w:r w:rsidR="00474EC7">
        <w:rPr>
          <w:color w:val="000000"/>
        </w:rPr>
        <w:t xml:space="preserve">: </w:t>
      </w:r>
      <w:r w:rsidR="005E0284">
        <w:rPr>
          <w:b/>
          <w:color w:val="000000"/>
        </w:rPr>
        <w:t>_</w:t>
      </w:r>
      <w:r w:rsidR="00B8151D">
        <w:rPr>
          <w:b/>
          <w:color w:val="000000"/>
          <w:u w:val="single"/>
        </w:rPr>
        <w:t>2</w:t>
      </w:r>
      <w:r w:rsidR="00A94F96">
        <w:rPr>
          <w:b/>
          <w:color w:val="000000"/>
          <w:u w:val="single"/>
        </w:rPr>
        <w:t>5</w:t>
      </w:r>
      <w:r w:rsidR="00343335">
        <w:rPr>
          <w:b/>
          <w:color w:val="000000"/>
          <w:u w:val="single"/>
        </w:rPr>
        <w:t>.07.2022</w:t>
      </w:r>
      <w:r w:rsidR="005E0284">
        <w:rPr>
          <w:b/>
          <w:color w:val="000000"/>
        </w:rPr>
        <w:t>__________</w:t>
      </w:r>
    </w:p>
    <w:p w14:paraId="46F88539" w14:textId="33ED2357" w:rsidR="00A02029" w:rsidRDefault="00A02029" w:rsidP="00A02029">
      <w:pPr>
        <w:pStyle w:val="ac"/>
        <w:spacing w:before="0" w:beforeAutospacing="0" w:after="0" w:afterAutospacing="0"/>
        <w:jc w:val="both"/>
        <w:rPr>
          <w:color w:val="000000"/>
          <w:u w:val="single"/>
        </w:rPr>
      </w:pPr>
      <w:r w:rsidRPr="00E77423">
        <w:rPr>
          <w:color w:val="000000"/>
        </w:rPr>
        <w:t xml:space="preserve">8. Кінцевий строк подання пропозицій (строк для подання пропозицій не може бути менше ніж </w:t>
      </w:r>
      <w:r w:rsidR="008205E2" w:rsidRPr="00E77423">
        <w:rPr>
          <w:color w:val="000000"/>
        </w:rPr>
        <w:t>два</w:t>
      </w:r>
      <w:r w:rsidRPr="00E77423">
        <w:rPr>
          <w:color w:val="000000"/>
        </w:rPr>
        <w:t xml:space="preserve"> робоч</w:t>
      </w:r>
      <w:r w:rsidR="008205E2" w:rsidRPr="00E77423">
        <w:rPr>
          <w:color w:val="000000"/>
        </w:rPr>
        <w:t>і</w:t>
      </w:r>
      <w:r w:rsidRPr="00E77423">
        <w:rPr>
          <w:color w:val="000000"/>
        </w:rPr>
        <w:t xml:space="preserve"> дні</w:t>
      </w:r>
      <w:r w:rsidR="008205E2" w:rsidRPr="00E77423">
        <w:rPr>
          <w:color w:val="000000"/>
        </w:rPr>
        <w:t xml:space="preserve"> з дня закінчення</w:t>
      </w:r>
      <w:r w:rsidRPr="00E77423">
        <w:rPr>
          <w:color w:val="000000"/>
        </w:rPr>
        <w:t xml:space="preserve"> </w:t>
      </w:r>
      <w:r w:rsidR="008205E2" w:rsidRPr="00E77423">
        <w:rPr>
          <w:color w:val="000000"/>
        </w:rPr>
        <w:t>періоду уточнення інформації</w:t>
      </w:r>
      <w:r w:rsidRPr="00E77423">
        <w:rPr>
          <w:color w:val="000000"/>
        </w:rPr>
        <w:t xml:space="preserve"> про закупів</w:t>
      </w:r>
      <w:r w:rsidR="008205E2" w:rsidRPr="00E77423">
        <w:rPr>
          <w:color w:val="000000"/>
        </w:rPr>
        <w:t>лю</w:t>
      </w:r>
      <w:r w:rsidR="00474EC7">
        <w:rPr>
          <w:color w:val="000000"/>
        </w:rPr>
        <w:t>):</w:t>
      </w:r>
      <w:r w:rsidR="00A94F96">
        <w:rPr>
          <w:color w:val="000000"/>
          <w:u w:val="single"/>
        </w:rPr>
        <w:t>31</w:t>
      </w:r>
      <w:r w:rsidR="00343335">
        <w:rPr>
          <w:color w:val="000000"/>
          <w:u w:val="single"/>
        </w:rPr>
        <w:t>.07.2022</w:t>
      </w:r>
    </w:p>
    <w:p w14:paraId="33010A40" w14:textId="77777777" w:rsidR="00343335" w:rsidRPr="00E77423" w:rsidRDefault="00343335" w:rsidP="00A02029">
      <w:pPr>
        <w:pStyle w:val="ac"/>
        <w:spacing w:before="0" w:beforeAutospacing="0" w:after="0" w:afterAutospacing="0"/>
        <w:jc w:val="both"/>
        <w:rPr>
          <w:color w:val="000000"/>
        </w:rPr>
      </w:pPr>
    </w:p>
    <w:p w14:paraId="471BC295" w14:textId="77777777" w:rsidR="00A02029" w:rsidRPr="00E77423" w:rsidRDefault="00A02029" w:rsidP="00A02029">
      <w:pPr>
        <w:pStyle w:val="ac"/>
        <w:spacing w:before="0" w:beforeAutospacing="0" w:after="0" w:afterAutospacing="0"/>
        <w:jc w:val="both"/>
        <w:rPr>
          <w:color w:val="000000"/>
        </w:rPr>
      </w:pPr>
      <w:r w:rsidRPr="00E77423">
        <w:rPr>
          <w:color w:val="000000"/>
        </w:rPr>
        <w:t>9. Перелік критеріїв та методика оцінки пропозицій із зазначенням питомої ваги критеріїв:</w:t>
      </w:r>
    </w:p>
    <w:p w14:paraId="0F04B708" w14:textId="77777777" w:rsidR="00A02029" w:rsidRPr="00E77423" w:rsidRDefault="00A02029" w:rsidP="00A02029">
      <w:pPr>
        <w:pStyle w:val="ac"/>
        <w:spacing w:before="0" w:beforeAutospacing="0" w:after="0" w:afterAutospacing="0"/>
        <w:jc w:val="both"/>
        <w:rPr>
          <w:color w:val="000000"/>
        </w:rPr>
      </w:pPr>
      <w:r w:rsidRPr="00E77423">
        <w:rPr>
          <w:color w:val="000000"/>
        </w:rPr>
        <w:t xml:space="preserve"> - «ціна» - 100% ; </w:t>
      </w:r>
    </w:p>
    <w:p w14:paraId="42EE6CC5" w14:textId="77777777" w:rsidR="00A02029" w:rsidRPr="00E77423" w:rsidRDefault="00A02029" w:rsidP="00A02029">
      <w:pPr>
        <w:pStyle w:val="ac"/>
        <w:spacing w:before="0" w:beforeAutospacing="0" w:after="0" w:afterAutospacing="0"/>
        <w:jc w:val="both"/>
        <w:rPr>
          <w:color w:val="000000"/>
        </w:rPr>
      </w:pPr>
      <w:r w:rsidRPr="00E77423">
        <w:rPr>
          <w:color w:val="000000"/>
        </w:rPr>
        <w:t>10. Розмір та умови надання забезпечення пропозицій учасників (якщо замовник вимагає його надати):- не вимагається;</w:t>
      </w:r>
    </w:p>
    <w:p w14:paraId="4FCFAA9D" w14:textId="77777777" w:rsidR="00A02029" w:rsidRPr="00E77423" w:rsidRDefault="00A02029" w:rsidP="00A02029">
      <w:pPr>
        <w:pStyle w:val="ac"/>
        <w:spacing w:before="0" w:beforeAutospacing="0" w:after="0" w:afterAutospacing="0"/>
        <w:jc w:val="both"/>
        <w:rPr>
          <w:color w:val="000000"/>
        </w:rPr>
      </w:pPr>
      <w:r w:rsidRPr="00E77423">
        <w:rPr>
          <w:color w:val="000000"/>
        </w:rPr>
        <w:t>12. Розмір та умови надання забезпечення виконання договору про закупівлю (якщо замовник вимагає його надати):- не вимагається ;</w:t>
      </w:r>
    </w:p>
    <w:p w14:paraId="6CD13C33" w14:textId="27A46B56" w:rsidR="00A02029" w:rsidRPr="00E77423" w:rsidRDefault="00A02029" w:rsidP="00A02029">
      <w:pPr>
        <w:pStyle w:val="ac"/>
        <w:spacing w:before="0" w:beforeAutospacing="0" w:after="0" w:afterAutospacing="0"/>
        <w:jc w:val="both"/>
        <w:rPr>
          <w:color w:val="000000"/>
        </w:rPr>
      </w:pPr>
      <w:r w:rsidRPr="00E77423">
        <w:rPr>
          <w:color w:val="000000"/>
        </w:rPr>
        <w:t xml:space="preserve">13. Розмір мінімального кроку пониження ціни під час електронного аукціону – </w:t>
      </w:r>
      <w:r w:rsidR="006D48C1" w:rsidRPr="00E77423">
        <w:rPr>
          <w:color w:val="000000"/>
        </w:rPr>
        <w:t>1</w:t>
      </w:r>
      <w:r w:rsidR="00F146E7">
        <w:rPr>
          <w:color w:val="000000"/>
        </w:rPr>
        <w:t xml:space="preserve"> %; </w:t>
      </w:r>
    </w:p>
    <w:p w14:paraId="31FF5156" w14:textId="77777777" w:rsidR="00A02029" w:rsidRPr="00E77423" w:rsidRDefault="00A02029" w:rsidP="00A02029">
      <w:pPr>
        <w:tabs>
          <w:tab w:val="left" w:pos="477"/>
        </w:tabs>
        <w:spacing w:before="41"/>
        <w:rPr>
          <w:b/>
          <w:sz w:val="24"/>
          <w:szCs w:val="24"/>
          <w:lang w:val="uk-UA"/>
        </w:rPr>
      </w:pPr>
      <w:r w:rsidRPr="00E77423">
        <w:rPr>
          <w:color w:val="000000"/>
          <w:sz w:val="24"/>
          <w:szCs w:val="24"/>
          <w:lang w:val="uk-UA"/>
        </w:rPr>
        <w:t>14.</w:t>
      </w:r>
      <w:r w:rsidRPr="00E77423">
        <w:rPr>
          <w:b/>
          <w:sz w:val="24"/>
          <w:szCs w:val="24"/>
          <w:lang w:val="uk-UA"/>
        </w:rPr>
        <w:t xml:space="preserve"> Інша</w:t>
      </w:r>
      <w:r w:rsidRPr="00E77423">
        <w:rPr>
          <w:b/>
          <w:spacing w:val="-1"/>
          <w:sz w:val="24"/>
          <w:szCs w:val="24"/>
          <w:lang w:val="uk-UA"/>
        </w:rPr>
        <w:t xml:space="preserve"> </w:t>
      </w:r>
      <w:r w:rsidRPr="00E77423">
        <w:rPr>
          <w:b/>
          <w:sz w:val="24"/>
          <w:szCs w:val="24"/>
          <w:lang w:val="uk-UA"/>
        </w:rPr>
        <w:t>інформація:</w:t>
      </w:r>
    </w:p>
    <w:p w14:paraId="2AE01DCB" w14:textId="77777777" w:rsidR="00A02029" w:rsidRPr="00E77423" w:rsidRDefault="00A02029" w:rsidP="00A02029">
      <w:pPr>
        <w:pStyle w:val="20"/>
        <w:spacing w:before="41"/>
        <w:ind w:right="113" w:firstLine="707"/>
        <w:jc w:val="both"/>
        <w:rPr>
          <w:lang w:val="uk-UA"/>
        </w:rPr>
      </w:pPr>
      <w:r w:rsidRPr="00E77423">
        <w:rPr>
          <w:lang w:val="uk-UA"/>
        </w:rPr>
        <w:t>Оголошення</w:t>
      </w:r>
      <w:r w:rsidRPr="00E77423">
        <w:rPr>
          <w:spacing w:val="-6"/>
          <w:lang w:val="uk-UA"/>
        </w:rPr>
        <w:t xml:space="preserve"> </w:t>
      </w:r>
      <w:r w:rsidRPr="00E77423">
        <w:rPr>
          <w:lang w:val="uk-UA"/>
        </w:rPr>
        <w:t>розроблено</w:t>
      </w:r>
      <w:r w:rsidRPr="00E77423">
        <w:rPr>
          <w:spacing w:val="-6"/>
          <w:lang w:val="uk-UA"/>
        </w:rPr>
        <w:t xml:space="preserve"> </w:t>
      </w:r>
      <w:r w:rsidRPr="00E77423">
        <w:rPr>
          <w:lang w:val="uk-UA"/>
        </w:rPr>
        <w:t>відповідно</w:t>
      </w:r>
      <w:r w:rsidRPr="00E77423">
        <w:rPr>
          <w:spacing w:val="-6"/>
          <w:lang w:val="uk-UA"/>
        </w:rPr>
        <w:t xml:space="preserve"> </w:t>
      </w:r>
      <w:r w:rsidRPr="00E77423">
        <w:rPr>
          <w:lang w:val="uk-UA"/>
        </w:rPr>
        <w:t>до</w:t>
      </w:r>
      <w:r w:rsidRPr="00E77423">
        <w:rPr>
          <w:spacing w:val="-6"/>
          <w:lang w:val="uk-UA"/>
        </w:rPr>
        <w:t xml:space="preserve"> </w:t>
      </w:r>
      <w:r w:rsidRPr="00E77423">
        <w:rPr>
          <w:lang w:val="uk-UA"/>
        </w:rPr>
        <w:t>вимог</w:t>
      </w:r>
      <w:r w:rsidRPr="00E77423">
        <w:rPr>
          <w:spacing w:val="-6"/>
          <w:lang w:val="uk-UA"/>
        </w:rPr>
        <w:t xml:space="preserve"> </w:t>
      </w:r>
      <w:r w:rsidRPr="00E77423">
        <w:rPr>
          <w:lang w:val="uk-UA"/>
        </w:rPr>
        <w:t>Закону</w:t>
      </w:r>
      <w:r w:rsidRPr="00E77423">
        <w:rPr>
          <w:spacing w:val="-6"/>
          <w:lang w:val="uk-UA"/>
        </w:rPr>
        <w:t xml:space="preserve"> </w:t>
      </w:r>
      <w:r w:rsidRPr="00E77423">
        <w:rPr>
          <w:lang w:val="uk-UA"/>
        </w:rPr>
        <w:t>України</w:t>
      </w:r>
      <w:r w:rsidRPr="00E77423">
        <w:rPr>
          <w:spacing w:val="-5"/>
          <w:lang w:val="uk-UA"/>
        </w:rPr>
        <w:t xml:space="preserve"> </w:t>
      </w:r>
      <w:r w:rsidRPr="00E77423">
        <w:rPr>
          <w:lang w:val="uk-UA"/>
        </w:rPr>
        <w:t>«Про</w:t>
      </w:r>
      <w:r w:rsidRPr="00E77423">
        <w:rPr>
          <w:spacing w:val="-7"/>
          <w:lang w:val="uk-UA"/>
        </w:rPr>
        <w:t xml:space="preserve"> </w:t>
      </w:r>
      <w:r w:rsidRPr="00E77423">
        <w:rPr>
          <w:lang w:val="uk-UA"/>
        </w:rPr>
        <w:t>публічні</w:t>
      </w:r>
      <w:r w:rsidRPr="00E77423">
        <w:rPr>
          <w:spacing w:val="-6"/>
          <w:lang w:val="uk-UA"/>
        </w:rPr>
        <w:t xml:space="preserve"> </w:t>
      </w:r>
      <w:r w:rsidRPr="00E77423">
        <w:rPr>
          <w:lang w:val="uk-UA"/>
        </w:rPr>
        <w:t>закупівлі» (далі - Закон). Терміни, які використовуються в цьому оголошенні, вживаються у значенні, наведеному в</w:t>
      </w:r>
      <w:r w:rsidRPr="00E77423">
        <w:rPr>
          <w:spacing w:val="-7"/>
          <w:lang w:val="uk-UA"/>
        </w:rPr>
        <w:t xml:space="preserve"> </w:t>
      </w:r>
      <w:r w:rsidRPr="00E77423">
        <w:rPr>
          <w:lang w:val="uk-UA"/>
        </w:rPr>
        <w:t>Законі.</w:t>
      </w:r>
    </w:p>
    <w:p w14:paraId="72E3CE82" w14:textId="77777777" w:rsidR="00A02029" w:rsidRPr="00E77423" w:rsidRDefault="00A02029" w:rsidP="00A02029">
      <w:pPr>
        <w:pStyle w:val="aa"/>
        <w:numPr>
          <w:ilvl w:val="0"/>
          <w:numId w:val="5"/>
        </w:numPr>
        <w:tabs>
          <w:tab w:val="left" w:pos="923"/>
        </w:tabs>
        <w:rPr>
          <w:b/>
          <w:sz w:val="24"/>
          <w:szCs w:val="24"/>
          <w:lang w:val="uk-UA"/>
        </w:rPr>
      </w:pPr>
      <w:r w:rsidRPr="00E77423">
        <w:rPr>
          <w:b/>
          <w:sz w:val="24"/>
          <w:szCs w:val="24"/>
          <w:lang w:val="uk-UA"/>
        </w:rPr>
        <w:t>Відхилення пропозиції</w:t>
      </w:r>
      <w:r w:rsidRPr="00E77423">
        <w:rPr>
          <w:b/>
          <w:spacing w:val="-8"/>
          <w:sz w:val="24"/>
          <w:szCs w:val="24"/>
          <w:lang w:val="uk-UA"/>
        </w:rPr>
        <w:t xml:space="preserve"> </w:t>
      </w:r>
      <w:r w:rsidRPr="00E77423">
        <w:rPr>
          <w:b/>
          <w:sz w:val="24"/>
          <w:szCs w:val="24"/>
          <w:lang w:val="uk-UA"/>
        </w:rPr>
        <w:t>учасника:</w:t>
      </w:r>
    </w:p>
    <w:p w14:paraId="2876424C" w14:textId="77777777" w:rsidR="00A02029" w:rsidRPr="00E77423" w:rsidRDefault="00A02029" w:rsidP="00A02029">
      <w:pPr>
        <w:ind w:left="682"/>
        <w:rPr>
          <w:b/>
          <w:i/>
          <w:sz w:val="24"/>
          <w:szCs w:val="24"/>
          <w:lang w:val="uk-UA"/>
        </w:rPr>
      </w:pPr>
      <w:r w:rsidRPr="00E77423">
        <w:rPr>
          <w:b/>
          <w:i/>
          <w:sz w:val="24"/>
          <w:szCs w:val="24"/>
          <w:lang w:val="uk-UA"/>
        </w:rPr>
        <w:t>Замовник відхиляє пропозицію в разі, якщо:</w:t>
      </w:r>
    </w:p>
    <w:p w14:paraId="5BDA14D5" w14:textId="77777777" w:rsidR="00A02029" w:rsidRPr="00E77423" w:rsidRDefault="00A02029" w:rsidP="00A02029">
      <w:pPr>
        <w:pStyle w:val="20"/>
        <w:numPr>
          <w:ilvl w:val="0"/>
          <w:numId w:val="4"/>
        </w:numPr>
        <w:tabs>
          <w:tab w:val="left" w:pos="943"/>
        </w:tabs>
        <w:ind w:right="111" w:firstLine="566"/>
        <w:rPr>
          <w:lang w:val="uk-UA"/>
        </w:rPr>
      </w:pPr>
      <w:r w:rsidRPr="00E77423">
        <w:rPr>
          <w:lang w:val="uk-UA"/>
        </w:rPr>
        <w:t>пропозиція учасника не відповідає умовам, визначеним в оголошенні про проведення спрощеної закупівлі, та вимогам до предмета</w:t>
      </w:r>
      <w:r w:rsidRPr="00E77423">
        <w:rPr>
          <w:spacing w:val="-10"/>
          <w:lang w:val="uk-UA"/>
        </w:rPr>
        <w:t xml:space="preserve"> </w:t>
      </w:r>
      <w:r w:rsidRPr="00E77423">
        <w:rPr>
          <w:lang w:val="uk-UA"/>
        </w:rPr>
        <w:t>закупівлі;</w:t>
      </w:r>
    </w:p>
    <w:p w14:paraId="585E0432" w14:textId="77777777" w:rsidR="00A02029" w:rsidRPr="00E77423" w:rsidRDefault="00A02029" w:rsidP="00A02029">
      <w:pPr>
        <w:pStyle w:val="aa"/>
        <w:numPr>
          <w:ilvl w:val="0"/>
          <w:numId w:val="4"/>
        </w:numPr>
        <w:tabs>
          <w:tab w:val="left" w:pos="1019"/>
        </w:tabs>
        <w:ind w:right="111" w:firstLine="566"/>
        <w:rPr>
          <w:sz w:val="24"/>
          <w:szCs w:val="24"/>
          <w:lang w:val="uk-UA"/>
        </w:rPr>
      </w:pPr>
      <w:r w:rsidRPr="00E77423">
        <w:rPr>
          <w:sz w:val="24"/>
          <w:szCs w:val="24"/>
          <w:lang w:val="uk-UA"/>
        </w:rPr>
        <w:t>учасник не надав забезпечення пропозиції, якщо таке забезпечення вимагалося замовником;</w:t>
      </w:r>
    </w:p>
    <w:p w14:paraId="29D3E3AF" w14:textId="77777777" w:rsidR="00A02029" w:rsidRPr="00E77423" w:rsidRDefault="00A02029" w:rsidP="00A02029">
      <w:pPr>
        <w:pStyle w:val="aa"/>
        <w:numPr>
          <w:ilvl w:val="0"/>
          <w:numId w:val="4"/>
        </w:numPr>
        <w:tabs>
          <w:tab w:val="left" w:pos="933"/>
        </w:tabs>
        <w:ind w:right="111" w:firstLine="566"/>
        <w:rPr>
          <w:sz w:val="24"/>
          <w:szCs w:val="24"/>
          <w:lang w:val="uk-UA"/>
        </w:rPr>
      </w:pPr>
      <w:r w:rsidRPr="00E77423">
        <w:rPr>
          <w:sz w:val="24"/>
          <w:szCs w:val="24"/>
          <w:lang w:val="uk-UA"/>
        </w:rPr>
        <w:t>учасник,</w:t>
      </w:r>
      <w:r w:rsidRPr="00E77423">
        <w:rPr>
          <w:spacing w:val="-14"/>
          <w:sz w:val="24"/>
          <w:szCs w:val="24"/>
          <w:lang w:val="uk-UA"/>
        </w:rPr>
        <w:t xml:space="preserve"> </w:t>
      </w:r>
      <w:r w:rsidRPr="00E77423">
        <w:rPr>
          <w:sz w:val="24"/>
          <w:szCs w:val="24"/>
          <w:lang w:val="uk-UA"/>
        </w:rPr>
        <w:t>який</w:t>
      </w:r>
      <w:r w:rsidRPr="00E77423">
        <w:rPr>
          <w:spacing w:val="-13"/>
          <w:sz w:val="24"/>
          <w:szCs w:val="24"/>
          <w:lang w:val="uk-UA"/>
        </w:rPr>
        <w:t xml:space="preserve"> </w:t>
      </w:r>
      <w:r w:rsidRPr="00E77423">
        <w:rPr>
          <w:sz w:val="24"/>
          <w:szCs w:val="24"/>
          <w:lang w:val="uk-UA"/>
        </w:rPr>
        <w:t>визначений</w:t>
      </w:r>
      <w:r w:rsidRPr="00E77423">
        <w:rPr>
          <w:spacing w:val="-15"/>
          <w:sz w:val="24"/>
          <w:szCs w:val="24"/>
          <w:lang w:val="uk-UA"/>
        </w:rPr>
        <w:t xml:space="preserve"> </w:t>
      </w:r>
      <w:r w:rsidRPr="00E77423">
        <w:rPr>
          <w:sz w:val="24"/>
          <w:szCs w:val="24"/>
          <w:lang w:val="uk-UA"/>
        </w:rPr>
        <w:t>переможцем</w:t>
      </w:r>
      <w:r w:rsidRPr="00E77423">
        <w:rPr>
          <w:spacing w:val="-15"/>
          <w:sz w:val="24"/>
          <w:szCs w:val="24"/>
          <w:lang w:val="uk-UA"/>
        </w:rPr>
        <w:t xml:space="preserve"> </w:t>
      </w:r>
      <w:r w:rsidRPr="00E77423">
        <w:rPr>
          <w:sz w:val="24"/>
          <w:szCs w:val="24"/>
          <w:lang w:val="uk-UA"/>
        </w:rPr>
        <w:t>спрощеної</w:t>
      </w:r>
      <w:r w:rsidRPr="00E77423">
        <w:rPr>
          <w:spacing w:val="-14"/>
          <w:sz w:val="24"/>
          <w:szCs w:val="24"/>
          <w:lang w:val="uk-UA"/>
        </w:rPr>
        <w:t xml:space="preserve"> </w:t>
      </w:r>
      <w:r w:rsidRPr="00E77423">
        <w:rPr>
          <w:sz w:val="24"/>
          <w:szCs w:val="24"/>
          <w:lang w:val="uk-UA"/>
        </w:rPr>
        <w:t>закупівлі,</w:t>
      </w:r>
      <w:r w:rsidRPr="00E77423">
        <w:rPr>
          <w:spacing w:val="-13"/>
          <w:sz w:val="24"/>
          <w:szCs w:val="24"/>
          <w:lang w:val="uk-UA"/>
        </w:rPr>
        <w:t xml:space="preserve"> </w:t>
      </w:r>
      <w:r w:rsidRPr="00E77423">
        <w:rPr>
          <w:sz w:val="24"/>
          <w:szCs w:val="24"/>
          <w:lang w:val="uk-UA"/>
        </w:rPr>
        <w:t>відмовився</w:t>
      </w:r>
      <w:r w:rsidRPr="00E77423">
        <w:rPr>
          <w:spacing w:val="-14"/>
          <w:sz w:val="24"/>
          <w:szCs w:val="24"/>
          <w:lang w:val="uk-UA"/>
        </w:rPr>
        <w:t xml:space="preserve"> </w:t>
      </w:r>
      <w:r w:rsidRPr="00E77423">
        <w:rPr>
          <w:sz w:val="24"/>
          <w:szCs w:val="24"/>
          <w:lang w:val="uk-UA"/>
        </w:rPr>
        <w:t>від</w:t>
      </w:r>
      <w:r w:rsidRPr="00E77423">
        <w:rPr>
          <w:spacing w:val="-14"/>
          <w:sz w:val="24"/>
          <w:szCs w:val="24"/>
          <w:lang w:val="uk-UA"/>
        </w:rPr>
        <w:t xml:space="preserve"> </w:t>
      </w:r>
      <w:r w:rsidRPr="00E77423">
        <w:rPr>
          <w:sz w:val="24"/>
          <w:szCs w:val="24"/>
          <w:lang w:val="uk-UA"/>
        </w:rPr>
        <w:t>укладення договору про</w:t>
      </w:r>
      <w:r w:rsidRPr="00E77423">
        <w:rPr>
          <w:spacing w:val="-3"/>
          <w:sz w:val="24"/>
          <w:szCs w:val="24"/>
          <w:lang w:val="uk-UA"/>
        </w:rPr>
        <w:t xml:space="preserve"> </w:t>
      </w:r>
      <w:r w:rsidRPr="00E77423">
        <w:rPr>
          <w:sz w:val="24"/>
          <w:szCs w:val="24"/>
          <w:lang w:val="uk-UA"/>
        </w:rPr>
        <w:t>закупівлю;</w:t>
      </w:r>
    </w:p>
    <w:p w14:paraId="40D26B2B" w14:textId="77777777" w:rsidR="00A02029" w:rsidRPr="00E77423" w:rsidRDefault="00A02029" w:rsidP="00A02029">
      <w:pPr>
        <w:pStyle w:val="aa"/>
        <w:numPr>
          <w:ilvl w:val="0"/>
          <w:numId w:val="4"/>
        </w:numPr>
        <w:tabs>
          <w:tab w:val="left" w:pos="1036"/>
        </w:tabs>
        <w:ind w:right="113" w:firstLine="566"/>
        <w:jc w:val="both"/>
        <w:rPr>
          <w:sz w:val="24"/>
          <w:szCs w:val="24"/>
          <w:lang w:val="uk-UA"/>
        </w:rPr>
      </w:pPr>
      <w:r w:rsidRPr="00E77423">
        <w:rPr>
          <w:sz w:val="24"/>
          <w:szCs w:val="24"/>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w:t>
      </w:r>
      <w:r w:rsidRPr="00E77423">
        <w:rPr>
          <w:spacing w:val="-8"/>
          <w:sz w:val="24"/>
          <w:szCs w:val="24"/>
          <w:lang w:val="uk-UA"/>
        </w:rPr>
        <w:t xml:space="preserve"> </w:t>
      </w:r>
      <w:r w:rsidRPr="00E77423">
        <w:rPr>
          <w:sz w:val="24"/>
          <w:szCs w:val="24"/>
          <w:lang w:val="uk-UA"/>
        </w:rPr>
        <w:t>закупівлю.</w:t>
      </w:r>
    </w:p>
    <w:p w14:paraId="63662C1B" w14:textId="77777777" w:rsidR="00A02029" w:rsidRPr="00E77423" w:rsidRDefault="00A02029" w:rsidP="00A02029">
      <w:pPr>
        <w:pStyle w:val="aa"/>
        <w:numPr>
          <w:ilvl w:val="0"/>
          <w:numId w:val="5"/>
        </w:numPr>
        <w:tabs>
          <w:tab w:val="left" w:pos="923"/>
        </w:tabs>
        <w:rPr>
          <w:b/>
          <w:sz w:val="24"/>
          <w:szCs w:val="24"/>
          <w:lang w:val="uk-UA"/>
        </w:rPr>
      </w:pPr>
      <w:r w:rsidRPr="00E77423">
        <w:rPr>
          <w:b/>
          <w:sz w:val="24"/>
          <w:szCs w:val="24"/>
          <w:lang w:val="uk-UA"/>
        </w:rPr>
        <w:t>Відміна</w:t>
      </w:r>
      <w:r w:rsidRPr="00E77423">
        <w:rPr>
          <w:b/>
          <w:spacing w:val="-2"/>
          <w:sz w:val="24"/>
          <w:szCs w:val="24"/>
          <w:lang w:val="uk-UA"/>
        </w:rPr>
        <w:t xml:space="preserve"> </w:t>
      </w:r>
      <w:r w:rsidRPr="00E77423">
        <w:rPr>
          <w:b/>
          <w:sz w:val="24"/>
          <w:szCs w:val="24"/>
          <w:lang w:val="uk-UA"/>
        </w:rPr>
        <w:t>закупівлі:</w:t>
      </w:r>
    </w:p>
    <w:p w14:paraId="61B6FFB1" w14:textId="77777777" w:rsidR="00A02029" w:rsidRPr="00E77423" w:rsidRDefault="00A02029" w:rsidP="00A02029">
      <w:pPr>
        <w:pStyle w:val="aa"/>
        <w:numPr>
          <w:ilvl w:val="0"/>
          <w:numId w:val="3"/>
        </w:numPr>
        <w:tabs>
          <w:tab w:val="left" w:pos="923"/>
        </w:tabs>
        <w:ind w:firstLine="566"/>
        <w:rPr>
          <w:b/>
          <w:i/>
          <w:sz w:val="24"/>
          <w:szCs w:val="24"/>
          <w:lang w:val="uk-UA"/>
        </w:rPr>
      </w:pPr>
      <w:r w:rsidRPr="00E77423">
        <w:rPr>
          <w:b/>
          <w:i/>
          <w:sz w:val="24"/>
          <w:szCs w:val="24"/>
          <w:lang w:val="uk-UA"/>
        </w:rPr>
        <w:t>Замовник відміняє спрощену закупівлю в</w:t>
      </w:r>
      <w:r w:rsidRPr="00E77423">
        <w:rPr>
          <w:b/>
          <w:i/>
          <w:spacing w:val="-13"/>
          <w:sz w:val="24"/>
          <w:szCs w:val="24"/>
          <w:lang w:val="uk-UA"/>
        </w:rPr>
        <w:t xml:space="preserve"> </w:t>
      </w:r>
      <w:r w:rsidRPr="00E77423">
        <w:rPr>
          <w:b/>
          <w:i/>
          <w:sz w:val="24"/>
          <w:szCs w:val="24"/>
          <w:lang w:val="uk-UA"/>
        </w:rPr>
        <w:t>разі:</w:t>
      </w:r>
    </w:p>
    <w:p w14:paraId="447C1B1E" w14:textId="77777777" w:rsidR="00A02029" w:rsidRPr="00E77423" w:rsidRDefault="00A02029" w:rsidP="00A02029">
      <w:pPr>
        <w:pStyle w:val="20"/>
        <w:numPr>
          <w:ilvl w:val="0"/>
          <w:numId w:val="2"/>
        </w:numPr>
        <w:tabs>
          <w:tab w:val="left" w:pos="943"/>
        </w:tabs>
        <w:ind w:firstLine="566"/>
        <w:rPr>
          <w:lang w:val="uk-UA"/>
        </w:rPr>
      </w:pPr>
      <w:r w:rsidRPr="00E77423">
        <w:rPr>
          <w:lang w:val="uk-UA"/>
        </w:rPr>
        <w:t>відсутності подальшої потреби в закупівлі товарів, робіт і</w:t>
      </w:r>
      <w:r w:rsidRPr="00E77423">
        <w:rPr>
          <w:spacing w:val="-14"/>
          <w:lang w:val="uk-UA"/>
        </w:rPr>
        <w:t xml:space="preserve"> </w:t>
      </w:r>
      <w:r w:rsidRPr="00E77423">
        <w:rPr>
          <w:lang w:val="uk-UA"/>
        </w:rPr>
        <w:t>послуг;</w:t>
      </w:r>
    </w:p>
    <w:p w14:paraId="6829245D" w14:textId="77777777" w:rsidR="00A02029" w:rsidRPr="00E77423" w:rsidRDefault="00A02029" w:rsidP="00A02029">
      <w:pPr>
        <w:pStyle w:val="aa"/>
        <w:numPr>
          <w:ilvl w:val="0"/>
          <w:numId w:val="2"/>
        </w:numPr>
        <w:tabs>
          <w:tab w:val="left" w:pos="1090"/>
          <w:tab w:val="left" w:pos="1091"/>
          <w:tab w:val="left" w:pos="2731"/>
          <w:tab w:val="left" w:pos="3887"/>
          <w:tab w:val="left" w:pos="5172"/>
          <w:tab w:val="left" w:pos="5683"/>
          <w:tab w:val="left" w:pos="6755"/>
          <w:tab w:val="left" w:pos="7510"/>
          <w:tab w:val="left" w:pos="8604"/>
        </w:tabs>
        <w:ind w:right="113" w:firstLine="566"/>
        <w:rPr>
          <w:sz w:val="24"/>
          <w:szCs w:val="24"/>
          <w:lang w:val="uk-UA"/>
        </w:rPr>
      </w:pPr>
      <w:r w:rsidRPr="00E77423">
        <w:rPr>
          <w:sz w:val="24"/>
          <w:szCs w:val="24"/>
          <w:lang w:val="uk-UA"/>
        </w:rPr>
        <w:t>неможливості</w:t>
      </w:r>
      <w:r w:rsidRPr="00E77423">
        <w:rPr>
          <w:sz w:val="24"/>
          <w:szCs w:val="24"/>
          <w:lang w:val="uk-UA"/>
        </w:rPr>
        <w:tab/>
        <w:t>усунення</w:t>
      </w:r>
      <w:r w:rsidRPr="00E77423">
        <w:rPr>
          <w:sz w:val="24"/>
          <w:szCs w:val="24"/>
          <w:lang w:val="uk-UA"/>
        </w:rPr>
        <w:tab/>
        <w:t>порушень,</w:t>
      </w:r>
      <w:r w:rsidRPr="00E77423">
        <w:rPr>
          <w:sz w:val="24"/>
          <w:szCs w:val="24"/>
          <w:lang w:val="uk-UA"/>
        </w:rPr>
        <w:tab/>
        <w:t>що</w:t>
      </w:r>
      <w:r w:rsidRPr="00E77423">
        <w:rPr>
          <w:sz w:val="24"/>
          <w:szCs w:val="24"/>
          <w:lang w:val="uk-UA"/>
        </w:rPr>
        <w:tab/>
        <w:t>виникли</w:t>
      </w:r>
      <w:r w:rsidRPr="00E77423">
        <w:rPr>
          <w:sz w:val="24"/>
          <w:szCs w:val="24"/>
          <w:lang w:val="uk-UA"/>
        </w:rPr>
        <w:tab/>
        <w:t>через</w:t>
      </w:r>
      <w:r w:rsidRPr="00E77423">
        <w:rPr>
          <w:sz w:val="24"/>
          <w:szCs w:val="24"/>
          <w:lang w:val="uk-UA"/>
        </w:rPr>
        <w:tab/>
        <w:t>виявлені</w:t>
      </w:r>
      <w:r w:rsidRPr="00E77423">
        <w:rPr>
          <w:sz w:val="24"/>
          <w:szCs w:val="24"/>
          <w:lang w:val="uk-UA"/>
        </w:rPr>
        <w:tab/>
        <w:t>порушення законодавства з питань публічних</w:t>
      </w:r>
      <w:r w:rsidRPr="00E77423">
        <w:rPr>
          <w:spacing w:val="-16"/>
          <w:sz w:val="24"/>
          <w:szCs w:val="24"/>
          <w:lang w:val="uk-UA"/>
        </w:rPr>
        <w:t xml:space="preserve"> </w:t>
      </w:r>
      <w:r w:rsidRPr="00E77423">
        <w:rPr>
          <w:sz w:val="24"/>
          <w:szCs w:val="24"/>
          <w:lang w:val="uk-UA"/>
        </w:rPr>
        <w:t>закупівель;</w:t>
      </w:r>
    </w:p>
    <w:p w14:paraId="0D64F528" w14:textId="77777777" w:rsidR="00A02029" w:rsidRPr="00E77423" w:rsidRDefault="00A02029" w:rsidP="00A02029">
      <w:pPr>
        <w:pStyle w:val="aa"/>
        <w:numPr>
          <w:ilvl w:val="0"/>
          <w:numId w:val="2"/>
        </w:numPr>
        <w:tabs>
          <w:tab w:val="left" w:pos="943"/>
        </w:tabs>
        <w:ind w:left="942"/>
        <w:rPr>
          <w:sz w:val="24"/>
          <w:szCs w:val="24"/>
          <w:lang w:val="uk-UA"/>
        </w:rPr>
      </w:pPr>
      <w:r w:rsidRPr="00E77423">
        <w:rPr>
          <w:sz w:val="24"/>
          <w:szCs w:val="24"/>
          <w:lang w:val="uk-UA"/>
        </w:rPr>
        <w:t>скорочення видатків на здійснення закупівлі товарів, робіт і</w:t>
      </w:r>
      <w:r w:rsidRPr="00E77423">
        <w:rPr>
          <w:spacing w:val="-18"/>
          <w:sz w:val="24"/>
          <w:szCs w:val="24"/>
          <w:lang w:val="uk-UA"/>
        </w:rPr>
        <w:t xml:space="preserve"> </w:t>
      </w:r>
      <w:r w:rsidRPr="00E77423">
        <w:rPr>
          <w:sz w:val="24"/>
          <w:szCs w:val="24"/>
          <w:lang w:val="uk-UA"/>
        </w:rPr>
        <w:t>послуг.</w:t>
      </w:r>
    </w:p>
    <w:p w14:paraId="751DAC30" w14:textId="77777777" w:rsidR="00A02029" w:rsidRPr="00E77423" w:rsidRDefault="00A02029" w:rsidP="00A02029">
      <w:pPr>
        <w:pStyle w:val="aa"/>
        <w:numPr>
          <w:ilvl w:val="0"/>
          <w:numId w:val="3"/>
        </w:numPr>
        <w:tabs>
          <w:tab w:val="left" w:pos="1085"/>
          <w:tab w:val="left" w:pos="1086"/>
          <w:tab w:val="left" w:pos="2402"/>
          <w:tab w:val="left" w:pos="3618"/>
          <w:tab w:val="left" w:pos="5357"/>
          <w:tab w:val="left" w:pos="6985"/>
          <w:tab w:val="left" w:pos="8654"/>
        </w:tabs>
        <w:ind w:right="112" w:firstLine="566"/>
        <w:rPr>
          <w:b/>
          <w:i/>
          <w:sz w:val="24"/>
          <w:szCs w:val="24"/>
          <w:lang w:val="uk-UA"/>
        </w:rPr>
      </w:pPr>
      <w:r w:rsidRPr="00E77423">
        <w:rPr>
          <w:b/>
          <w:i/>
          <w:sz w:val="24"/>
          <w:szCs w:val="24"/>
          <w:lang w:val="uk-UA"/>
        </w:rPr>
        <w:t>Спрощена</w:t>
      </w:r>
      <w:r w:rsidRPr="00E77423">
        <w:rPr>
          <w:b/>
          <w:i/>
          <w:sz w:val="24"/>
          <w:szCs w:val="24"/>
          <w:lang w:val="uk-UA"/>
        </w:rPr>
        <w:tab/>
        <w:t>закупівля</w:t>
      </w:r>
      <w:r w:rsidRPr="00E77423">
        <w:rPr>
          <w:b/>
          <w:i/>
          <w:sz w:val="24"/>
          <w:szCs w:val="24"/>
          <w:lang w:val="uk-UA"/>
        </w:rPr>
        <w:tab/>
        <w:t>автоматично</w:t>
      </w:r>
      <w:r w:rsidRPr="00E77423">
        <w:rPr>
          <w:b/>
          <w:i/>
          <w:sz w:val="24"/>
          <w:szCs w:val="24"/>
          <w:lang w:val="uk-UA"/>
        </w:rPr>
        <w:tab/>
        <w:t>відміняється</w:t>
      </w:r>
      <w:r w:rsidRPr="00E77423">
        <w:rPr>
          <w:b/>
          <w:i/>
          <w:sz w:val="24"/>
          <w:szCs w:val="24"/>
          <w:lang w:val="uk-UA"/>
        </w:rPr>
        <w:tab/>
        <w:t>електронною</w:t>
      </w:r>
      <w:r w:rsidRPr="00E77423">
        <w:rPr>
          <w:b/>
          <w:i/>
          <w:sz w:val="24"/>
          <w:szCs w:val="24"/>
          <w:lang w:val="uk-UA"/>
        </w:rPr>
        <w:tab/>
        <w:t>системою закупівель у</w:t>
      </w:r>
      <w:r w:rsidRPr="00E77423">
        <w:rPr>
          <w:b/>
          <w:i/>
          <w:spacing w:val="-3"/>
          <w:sz w:val="24"/>
          <w:szCs w:val="24"/>
          <w:lang w:val="uk-UA"/>
        </w:rPr>
        <w:t xml:space="preserve"> </w:t>
      </w:r>
      <w:r w:rsidRPr="00E77423">
        <w:rPr>
          <w:b/>
          <w:i/>
          <w:sz w:val="24"/>
          <w:szCs w:val="24"/>
          <w:lang w:val="uk-UA"/>
        </w:rPr>
        <w:t>разі:</w:t>
      </w:r>
    </w:p>
    <w:p w14:paraId="0E63912C" w14:textId="77777777" w:rsidR="00A02029" w:rsidRPr="00E77423" w:rsidRDefault="00A02029" w:rsidP="00A02029">
      <w:pPr>
        <w:pStyle w:val="20"/>
        <w:numPr>
          <w:ilvl w:val="0"/>
          <w:numId w:val="1"/>
        </w:numPr>
        <w:tabs>
          <w:tab w:val="left" w:pos="943"/>
        </w:tabs>
        <w:rPr>
          <w:lang w:val="uk-UA"/>
        </w:rPr>
      </w:pPr>
      <w:r w:rsidRPr="00E77423">
        <w:rPr>
          <w:lang w:val="uk-UA"/>
        </w:rPr>
        <w:t>відхилення всіх пропозицій згідно з частиною 13 статті 14</w:t>
      </w:r>
      <w:r w:rsidRPr="00E77423">
        <w:rPr>
          <w:spacing w:val="-16"/>
          <w:lang w:val="uk-UA"/>
        </w:rPr>
        <w:t xml:space="preserve"> </w:t>
      </w:r>
      <w:r w:rsidRPr="00E77423">
        <w:rPr>
          <w:lang w:val="uk-UA"/>
        </w:rPr>
        <w:t>Закону;</w:t>
      </w:r>
    </w:p>
    <w:p w14:paraId="1CC4EF79" w14:textId="77777777" w:rsidR="00A02029" w:rsidRPr="00E77423" w:rsidRDefault="00A02029" w:rsidP="00A02029">
      <w:pPr>
        <w:pStyle w:val="aa"/>
        <w:numPr>
          <w:ilvl w:val="0"/>
          <w:numId w:val="1"/>
        </w:numPr>
        <w:tabs>
          <w:tab w:val="left" w:pos="943"/>
        </w:tabs>
        <w:rPr>
          <w:sz w:val="24"/>
          <w:szCs w:val="24"/>
          <w:lang w:val="uk-UA"/>
        </w:rPr>
      </w:pPr>
      <w:r w:rsidRPr="00E77423">
        <w:rPr>
          <w:sz w:val="24"/>
          <w:szCs w:val="24"/>
          <w:lang w:val="uk-UA"/>
        </w:rPr>
        <w:t>відсутності пропозицій учасників для участі в</w:t>
      </w:r>
      <w:r w:rsidRPr="00E77423">
        <w:rPr>
          <w:spacing w:val="-15"/>
          <w:sz w:val="24"/>
          <w:szCs w:val="24"/>
          <w:lang w:val="uk-UA"/>
        </w:rPr>
        <w:t xml:space="preserve"> </w:t>
      </w:r>
      <w:r w:rsidRPr="00E77423">
        <w:rPr>
          <w:sz w:val="24"/>
          <w:szCs w:val="24"/>
          <w:lang w:val="uk-UA"/>
        </w:rPr>
        <w:t>ній.</w:t>
      </w:r>
    </w:p>
    <w:p w14:paraId="4A23A80F" w14:textId="77777777" w:rsidR="00A02029" w:rsidRPr="00E77423" w:rsidRDefault="00A02029" w:rsidP="00A02029">
      <w:pPr>
        <w:ind w:left="682"/>
        <w:rPr>
          <w:i/>
          <w:sz w:val="24"/>
          <w:szCs w:val="24"/>
          <w:lang w:val="uk-UA"/>
        </w:rPr>
      </w:pPr>
      <w:r w:rsidRPr="00E77423">
        <w:rPr>
          <w:i/>
          <w:sz w:val="24"/>
          <w:szCs w:val="24"/>
          <w:lang w:val="uk-UA"/>
        </w:rPr>
        <w:t>Спрощена закупівля може бути відмінена частково (за лотом).</w:t>
      </w:r>
    </w:p>
    <w:p w14:paraId="54F31CA4" w14:textId="77777777" w:rsidR="00A02029" w:rsidRPr="00E77423" w:rsidRDefault="00A02029" w:rsidP="00A02029">
      <w:pPr>
        <w:ind w:left="682"/>
        <w:rPr>
          <w:sz w:val="24"/>
          <w:szCs w:val="24"/>
          <w:lang w:val="uk-UA"/>
        </w:rPr>
      </w:pPr>
      <w:r w:rsidRPr="00E77423">
        <w:rPr>
          <w:sz w:val="24"/>
          <w:szCs w:val="24"/>
          <w:lang w:val="uk-UA"/>
        </w:rPr>
        <w:t xml:space="preserve">Повідомлення про відміну закупівлі оприлюднюється в електронній системі закупівель: замовником </w:t>
      </w:r>
      <w:r w:rsidRPr="00E77423">
        <w:rPr>
          <w:b/>
          <w:i/>
          <w:sz w:val="24"/>
          <w:szCs w:val="24"/>
          <w:lang w:val="uk-UA"/>
        </w:rPr>
        <w:t xml:space="preserve">протягом одного робочого дня </w:t>
      </w:r>
      <w:r w:rsidRPr="00E77423">
        <w:rPr>
          <w:sz w:val="24"/>
          <w:szCs w:val="24"/>
          <w:lang w:val="uk-UA"/>
        </w:rPr>
        <w:t>з дня прийняття замовником   відповідного</w:t>
      </w:r>
    </w:p>
    <w:p w14:paraId="0D9EAD94" w14:textId="77777777" w:rsidR="00A02029" w:rsidRPr="00E77423" w:rsidRDefault="00A02029" w:rsidP="00A02029">
      <w:pPr>
        <w:ind w:left="116"/>
        <w:rPr>
          <w:sz w:val="24"/>
          <w:szCs w:val="24"/>
          <w:lang w:val="uk-UA"/>
        </w:rPr>
      </w:pPr>
      <w:r w:rsidRPr="00E77423">
        <w:rPr>
          <w:sz w:val="24"/>
          <w:szCs w:val="24"/>
          <w:lang w:val="uk-UA"/>
        </w:rPr>
        <w:t>рішення;</w:t>
      </w:r>
    </w:p>
    <w:p w14:paraId="1B75ACC2" w14:textId="77777777" w:rsidR="00A02029" w:rsidRPr="00E77423" w:rsidRDefault="00A02029" w:rsidP="00A02029">
      <w:pPr>
        <w:ind w:left="116" w:right="107" w:firstLine="566"/>
        <w:jc w:val="both"/>
        <w:rPr>
          <w:sz w:val="24"/>
          <w:szCs w:val="24"/>
          <w:lang w:val="uk-UA"/>
        </w:rPr>
      </w:pPr>
      <w:r w:rsidRPr="00E77423">
        <w:rPr>
          <w:sz w:val="24"/>
          <w:szCs w:val="24"/>
          <w:lang w:val="uk-UA"/>
        </w:rPr>
        <w:t xml:space="preserve">електронною системою закупівель </w:t>
      </w:r>
      <w:r w:rsidRPr="00E77423">
        <w:rPr>
          <w:b/>
          <w:i/>
          <w:sz w:val="24"/>
          <w:szCs w:val="24"/>
          <w:lang w:val="uk-UA"/>
        </w:rPr>
        <w:t xml:space="preserve">протягом одного робочого дня </w:t>
      </w:r>
      <w:r w:rsidRPr="00E77423">
        <w:rPr>
          <w:sz w:val="24"/>
          <w:szCs w:val="24"/>
          <w:lang w:val="uk-UA"/>
        </w:rPr>
        <w:t>з дня</w:t>
      </w:r>
      <w:r w:rsidRPr="00E77423">
        <w:rPr>
          <w:spacing w:val="-32"/>
          <w:sz w:val="24"/>
          <w:szCs w:val="24"/>
          <w:lang w:val="uk-UA"/>
        </w:rPr>
        <w:t xml:space="preserve"> </w:t>
      </w:r>
      <w:r w:rsidRPr="00E77423">
        <w:rPr>
          <w:b/>
          <w:i/>
          <w:sz w:val="24"/>
          <w:szCs w:val="24"/>
          <w:lang w:val="uk-UA"/>
        </w:rPr>
        <w:t xml:space="preserve">автоматичної </w:t>
      </w:r>
      <w:r w:rsidRPr="00E77423">
        <w:rPr>
          <w:sz w:val="24"/>
          <w:szCs w:val="24"/>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w:t>
      </w:r>
      <w:r w:rsidRPr="00E77423">
        <w:rPr>
          <w:spacing w:val="-21"/>
          <w:sz w:val="24"/>
          <w:szCs w:val="24"/>
          <w:lang w:val="uk-UA"/>
        </w:rPr>
        <w:t xml:space="preserve"> </w:t>
      </w:r>
      <w:r w:rsidRPr="00E77423">
        <w:rPr>
          <w:sz w:val="24"/>
          <w:szCs w:val="24"/>
          <w:lang w:val="uk-UA"/>
        </w:rPr>
        <w:t>ній.</w:t>
      </w:r>
    </w:p>
    <w:p w14:paraId="0C71457A" w14:textId="77777777" w:rsidR="00A02029" w:rsidRPr="00E77423" w:rsidRDefault="00A02029" w:rsidP="00A02029">
      <w:pPr>
        <w:ind w:left="116" w:firstLine="566"/>
        <w:rPr>
          <w:sz w:val="24"/>
          <w:szCs w:val="24"/>
          <w:lang w:val="uk-UA"/>
        </w:rPr>
      </w:pPr>
      <w:r w:rsidRPr="00E77423">
        <w:rPr>
          <w:sz w:val="24"/>
          <w:szCs w:val="24"/>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7083193B" w14:textId="77777777" w:rsidR="00A02029" w:rsidRPr="00E77423" w:rsidRDefault="00A02029" w:rsidP="00A02029">
      <w:pPr>
        <w:rPr>
          <w:sz w:val="24"/>
          <w:szCs w:val="24"/>
          <w:lang w:val="uk-UA"/>
        </w:rPr>
        <w:sectPr w:rsidR="00A02029" w:rsidRPr="00E77423" w:rsidSect="00A02029">
          <w:pgSz w:w="11910" w:h="16840"/>
          <w:pgMar w:top="840" w:right="740" w:bottom="280" w:left="1300" w:header="720" w:footer="720" w:gutter="0"/>
          <w:cols w:space="720"/>
        </w:sectPr>
      </w:pPr>
    </w:p>
    <w:p w14:paraId="706BEA4F" w14:textId="77777777" w:rsidR="00A02029" w:rsidRPr="00474EC7" w:rsidRDefault="00A02029" w:rsidP="00A02029">
      <w:pPr>
        <w:pStyle w:val="aa"/>
        <w:numPr>
          <w:ilvl w:val="0"/>
          <w:numId w:val="3"/>
        </w:numPr>
        <w:tabs>
          <w:tab w:val="left" w:pos="923"/>
        </w:tabs>
        <w:spacing w:before="70"/>
        <w:ind w:left="922"/>
        <w:rPr>
          <w:b/>
          <w:sz w:val="24"/>
          <w:szCs w:val="24"/>
          <w:lang w:val="uk-UA"/>
        </w:rPr>
      </w:pPr>
      <w:r w:rsidRPr="00E77423">
        <w:rPr>
          <w:b/>
          <w:sz w:val="24"/>
          <w:szCs w:val="24"/>
          <w:lang w:val="uk-UA"/>
        </w:rPr>
        <w:lastRenderedPageBreak/>
        <w:t xml:space="preserve">Строк </w:t>
      </w:r>
      <w:r w:rsidRPr="00474EC7">
        <w:rPr>
          <w:b/>
          <w:sz w:val="24"/>
          <w:szCs w:val="24"/>
          <w:lang w:val="uk-UA"/>
        </w:rPr>
        <w:t>укладання</w:t>
      </w:r>
      <w:r w:rsidRPr="00474EC7">
        <w:rPr>
          <w:b/>
          <w:spacing w:val="-8"/>
          <w:sz w:val="24"/>
          <w:szCs w:val="24"/>
          <w:lang w:val="uk-UA"/>
        </w:rPr>
        <w:t xml:space="preserve"> </w:t>
      </w:r>
      <w:r w:rsidRPr="00474EC7">
        <w:rPr>
          <w:b/>
          <w:sz w:val="24"/>
          <w:szCs w:val="24"/>
          <w:lang w:val="uk-UA"/>
        </w:rPr>
        <w:t>договору:</w:t>
      </w:r>
    </w:p>
    <w:p w14:paraId="7708DEE5" w14:textId="77777777" w:rsidR="00A02029" w:rsidRPr="00E77423" w:rsidRDefault="00A02029" w:rsidP="00A02029">
      <w:pPr>
        <w:ind w:left="116" w:right="110" w:firstLine="566"/>
        <w:jc w:val="both"/>
        <w:rPr>
          <w:sz w:val="24"/>
          <w:szCs w:val="24"/>
          <w:lang w:val="uk-UA"/>
        </w:rPr>
      </w:pPr>
      <w:r w:rsidRPr="00474EC7">
        <w:rPr>
          <w:sz w:val="24"/>
          <w:szCs w:val="24"/>
          <w:lang w:val="uk-UA"/>
        </w:rPr>
        <w:t>Замовник</w:t>
      </w:r>
      <w:r w:rsidR="00116AB4" w:rsidRPr="00474EC7">
        <w:rPr>
          <w:sz w:val="24"/>
          <w:szCs w:val="24"/>
          <w:lang w:val="uk-UA"/>
        </w:rPr>
        <w:t xml:space="preserve"> може</w:t>
      </w:r>
      <w:r w:rsidRPr="00474EC7">
        <w:rPr>
          <w:sz w:val="24"/>
          <w:szCs w:val="24"/>
          <w:lang w:val="uk-UA"/>
        </w:rPr>
        <w:t xml:space="preserve"> укла</w:t>
      </w:r>
      <w:r w:rsidR="00116AB4" w:rsidRPr="00474EC7">
        <w:rPr>
          <w:sz w:val="24"/>
          <w:szCs w:val="24"/>
          <w:lang w:val="uk-UA"/>
        </w:rPr>
        <w:t>сти</w:t>
      </w:r>
      <w:r w:rsidRPr="00474EC7">
        <w:rPr>
          <w:sz w:val="24"/>
          <w:szCs w:val="24"/>
          <w:lang w:val="uk-UA"/>
        </w:rPr>
        <w:t xml:space="preserve"> договір про закупівлю з учасником, який визнаний переможцем спрощеної</w:t>
      </w:r>
      <w:r w:rsidRPr="00474EC7">
        <w:rPr>
          <w:spacing w:val="-7"/>
          <w:sz w:val="24"/>
          <w:szCs w:val="24"/>
          <w:lang w:val="uk-UA"/>
        </w:rPr>
        <w:t xml:space="preserve"> </w:t>
      </w:r>
      <w:r w:rsidRPr="00474EC7">
        <w:rPr>
          <w:sz w:val="24"/>
          <w:szCs w:val="24"/>
          <w:lang w:val="uk-UA"/>
        </w:rPr>
        <w:t>закупівлі,</w:t>
      </w:r>
      <w:r w:rsidR="00116AB4" w:rsidRPr="00474EC7">
        <w:rPr>
          <w:sz w:val="24"/>
          <w:szCs w:val="24"/>
          <w:lang w:val="uk-UA"/>
        </w:rPr>
        <w:t xml:space="preserve"> на наступний день після оприлюднення повідомлення про намір укласти договір про закупівлю, але</w:t>
      </w:r>
      <w:r w:rsidRPr="00474EC7">
        <w:rPr>
          <w:spacing w:val="-5"/>
          <w:sz w:val="24"/>
          <w:szCs w:val="24"/>
          <w:lang w:val="uk-UA"/>
        </w:rPr>
        <w:t xml:space="preserve"> </w:t>
      </w:r>
      <w:r w:rsidRPr="00474EC7">
        <w:rPr>
          <w:b/>
          <w:i/>
          <w:sz w:val="24"/>
          <w:szCs w:val="24"/>
          <w:lang w:val="uk-UA"/>
        </w:rPr>
        <w:t>не</w:t>
      </w:r>
      <w:r w:rsidRPr="00474EC7">
        <w:rPr>
          <w:b/>
          <w:i/>
          <w:spacing w:val="-11"/>
          <w:sz w:val="24"/>
          <w:szCs w:val="24"/>
          <w:lang w:val="uk-UA"/>
        </w:rPr>
        <w:t xml:space="preserve"> </w:t>
      </w:r>
      <w:r w:rsidRPr="00474EC7">
        <w:rPr>
          <w:b/>
          <w:i/>
          <w:sz w:val="24"/>
          <w:szCs w:val="24"/>
          <w:lang w:val="uk-UA"/>
        </w:rPr>
        <w:t>пізн</w:t>
      </w:r>
      <w:r w:rsidRPr="00E77423">
        <w:rPr>
          <w:b/>
          <w:i/>
          <w:sz w:val="24"/>
          <w:szCs w:val="24"/>
          <w:lang w:val="uk-UA"/>
        </w:rPr>
        <w:t>іше</w:t>
      </w:r>
      <w:r w:rsidRPr="00E77423">
        <w:rPr>
          <w:b/>
          <w:i/>
          <w:spacing w:val="-8"/>
          <w:sz w:val="24"/>
          <w:szCs w:val="24"/>
          <w:lang w:val="uk-UA"/>
        </w:rPr>
        <w:t xml:space="preserve"> </w:t>
      </w:r>
      <w:r w:rsidRPr="00E77423">
        <w:rPr>
          <w:b/>
          <w:i/>
          <w:sz w:val="24"/>
          <w:szCs w:val="24"/>
          <w:lang w:val="uk-UA"/>
        </w:rPr>
        <w:t>ніж</w:t>
      </w:r>
      <w:r w:rsidRPr="00E77423">
        <w:rPr>
          <w:b/>
          <w:i/>
          <w:spacing w:val="-7"/>
          <w:sz w:val="24"/>
          <w:szCs w:val="24"/>
          <w:lang w:val="uk-UA"/>
        </w:rPr>
        <w:t xml:space="preserve"> </w:t>
      </w:r>
      <w:r w:rsidRPr="00E77423">
        <w:rPr>
          <w:b/>
          <w:i/>
          <w:sz w:val="24"/>
          <w:szCs w:val="24"/>
          <w:lang w:val="uk-UA"/>
        </w:rPr>
        <w:t>через</w:t>
      </w:r>
      <w:r w:rsidRPr="00E77423">
        <w:rPr>
          <w:b/>
          <w:i/>
          <w:spacing w:val="-7"/>
          <w:sz w:val="24"/>
          <w:szCs w:val="24"/>
          <w:lang w:val="uk-UA"/>
        </w:rPr>
        <w:t xml:space="preserve"> </w:t>
      </w:r>
      <w:r w:rsidRPr="00E77423">
        <w:rPr>
          <w:b/>
          <w:i/>
          <w:sz w:val="24"/>
          <w:szCs w:val="24"/>
          <w:lang w:val="uk-UA"/>
        </w:rPr>
        <w:t>20</w:t>
      </w:r>
      <w:r w:rsidRPr="00E77423">
        <w:rPr>
          <w:b/>
          <w:i/>
          <w:spacing w:val="-7"/>
          <w:sz w:val="24"/>
          <w:szCs w:val="24"/>
          <w:lang w:val="uk-UA"/>
        </w:rPr>
        <w:t xml:space="preserve"> </w:t>
      </w:r>
      <w:r w:rsidRPr="00E77423">
        <w:rPr>
          <w:b/>
          <w:i/>
          <w:sz w:val="24"/>
          <w:szCs w:val="24"/>
          <w:lang w:val="uk-UA"/>
        </w:rPr>
        <w:t>днів</w:t>
      </w:r>
      <w:r w:rsidRPr="00E77423">
        <w:rPr>
          <w:b/>
          <w:i/>
          <w:spacing w:val="-6"/>
          <w:sz w:val="24"/>
          <w:szCs w:val="24"/>
          <w:lang w:val="uk-UA"/>
        </w:rPr>
        <w:t xml:space="preserve"> </w:t>
      </w:r>
      <w:r w:rsidRPr="00E77423">
        <w:rPr>
          <w:sz w:val="24"/>
          <w:szCs w:val="24"/>
          <w:lang w:val="uk-UA"/>
        </w:rPr>
        <w:t>з</w:t>
      </w:r>
      <w:r w:rsidRPr="00E77423">
        <w:rPr>
          <w:spacing w:val="-6"/>
          <w:sz w:val="24"/>
          <w:szCs w:val="24"/>
          <w:lang w:val="uk-UA"/>
        </w:rPr>
        <w:t xml:space="preserve"> </w:t>
      </w:r>
      <w:r w:rsidRPr="00E77423">
        <w:rPr>
          <w:sz w:val="24"/>
          <w:szCs w:val="24"/>
          <w:lang w:val="uk-UA"/>
        </w:rPr>
        <w:t>дня</w:t>
      </w:r>
      <w:r w:rsidRPr="00E77423">
        <w:rPr>
          <w:spacing w:val="-10"/>
          <w:sz w:val="24"/>
          <w:szCs w:val="24"/>
          <w:lang w:val="uk-UA"/>
        </w:rPr>
        <w:t xml:space="preserve"> </w:t>
      </w:r>
      <w:r w:rsidRPr="00E77423">
        <w:rPr>
          <w:sz w:val="24"/>
          <w:szCs w:val="24"/>
          <w:lang w:val="uk-UA"/>
        </w:rPr>
        <w:t>прийняття</w:t>
      </w:r>
      <w:r w:rsidRPr="00E77423">
        <w:rPr>
          <w:spacing w:val="-7"/>
          <w:sz w:val="24"/>
          <w:szCs w:val="24"/>
          <w:lang w:val="uk-UA"/>
        </w:rPr>
        <w:t xml:space="preserve"> </w:t>
      </w:r>
      <w:r w:rsidRPr="00E77423">
        <w:rPr>
          <w:sz w:val="24"/>
          <w:szCs w:val="24"/>
          <w:lang w:val="uk-UA"/>
        </w:rPr>
        <w:t>рішення</w:t>
      </w:r>
      <w:r w:rsidRPr="00E77423">
        <w:rPr>
          <w:spacing w:val="-7"/>
          <w:sz w:val="24"/>
          <w:szCs w:val="24"/>
          <w:lang w:val="uk-UA"/>
        </w:rPr>
        <w:t xml:space="preserve"> </w:t>
      </w:r>
      <w:r w:rsidRPr="00E77423">
        <w:rPr>
          <w:sz w:val="24"/>
          <w:szCs w:val="24"/>
          <w:lang w:val="uk-UA"/>
        </w:rPr>
        <w:t>про</w:t>
      </w:r>
      <w:r w:rsidRPr="00E77423">
        <w:rPr>
          <w:spacing w:val="-10"/>
          <w:sz w:val="24"/>
          <w:szCs w:val="24"/>
          <w:lang w:val="uk-UA"/>
        </w:rPr>
        <w:t xml:space="preserve"> </w:t>
      </w:r>
      <w:r w:rsidRPr="00E77423">
        <w:rPr>
          <w:sz w:val="24"/>
          <w:szCs w:val="24"/>
          <w:lang w:val="uk-UA"/>
        </w:rPr>
        <w:t>намір</w:t>
      </w:r>
      <w:r w:rsidRPr="00E77423">
        <w:rPr>
          <w:spacing w:val="-7"/>
          <w:sz w:val="24"/>
          <w:szCs w:val="24"/>
          <w:lang w:val="uk-UA"/>
        </w:rPr>
        <w:t xml:space="preserve"> </w:t>
      </w:r>
      <w:r w:rsidRPr="00E77423">
        <w:rPr>
          <w:sz w:val="24"/>
          <w:szCs w:val="24"/>
          <w:lang w:val="uk-UA"/>
        </w:rPr>
        <w:t>укласти договір про</w:t>
      </w:r>
      <w:r w:rsidRPr="00E77423">
        <w:rPr>
          <w:spacing w:val="-3"/>
          <w:sz w:val="24"/>
          <w:szCs w:val="24"/>
          <w:lang w:val="uk-UA"/>
        </w:rPr>
        <w:t xml:space="preserve"> </w:t>
      </w:r>
      <w:r w:rsidRPr="00E77423">
        <w:rPr>
          <w:sz w:val="24"/>
          <w:szCs w:val="24"/>
          <w:lang w:val="uk-UA"/>
        </w:rPr>
        <w:t>закупівлю.</w:t>
      </w:r>
    </w:p>
    <w:p w14:paraId="2A5BDD52" w14:textId="77777777" w:rsidR="00722842" w:rsidRDefault="00A02029" w:rsidP="00E77423">
      <w:pPr>
        <w:ind w:left="682"/>
        <w:rPr>
          <w:sz w:val="24"/>
          <w:szCs w:val="24"/>
          <w:lang w:val="uk-UA"/>
        </w:rPr>
      </w:pPr>
      <w:r w:rsidRPr="00E77423">
        <w:rPr>
          <w:sz w:val="24"/>
          <w:szCs w:val="24"/>
          <w:lang w:val="uk-UA"/>
        </w:rPr>
        <w:t>Договір про закупівлю укладається згідно з вимогами статті 41 Закону.</w:t>
      </w:r>
    </w:p>
    <w:p w14:paraId="21465C72" w14:textId="77777777" w:rsidR="00FD7842" w:rsidRPr="00474EC7" w:rsidRDefault="00FD7842" w:rsidP="00B7219F">
      <w:pPr>
        <w:jc w:val="both"/>
        <w:rPr>
          <w:sz w:val="24"/>
          <w:szCs w:val="24"/>
          <w:lang w:val="uk-UA"/>
        </w:rPr>
      </w:pPr>
      <w:r w:rsidRPr="00474EC7">
        <w:rPr>
          <w:sz w:val="24"/>
          <w:szCs w:val="24"/>
          <w:lang w:val="uk-UA"/>
        </w:rPr>
        <w:t>Переможець процедури закупівлі/спрощеної закупівлі під час укладення договору про закупівлю повинен надати:</w:t>
      </w:r>
    </w:p>
    <w:p w14:paraId="23554A19" w14:textId="77777777" w:rsidR="00FD7842" w:rsidRPr="00474EC7" w:rsidRDefault="00FD7842" w:rsidP="00B7219F">
      <w:pPr>
        <w:pStyle w:val="aa"/>
        <w:numPr>
          <w:ilvl w:val="0"/>
          <w:numId w:val="87"/>
        </w:numPr>
        <w:jc w:val="both"/>
        <w:rPr>
          <w:sz w:val="24"/>
          <w:szCs w:val="24"/>
          <w:lang w:val="uk-UA"/>
        </w:rPr>
      </w:pPr>
      <w:r w:rsidRPr="00474EC7">
        <w:rPr>
          <w:sz w:val="24"/>
          <w:szCs w:val="24"/>
          <w:lang w:val="uk-UA"/>
        </w:rPr>
        <w:t>Відповідну інформацію про право підписання договору про закупівлю;</w:t>
      </w:r>
    </w:p>
    <w:p w14:paraId="1A085BE7" w14:textId="77777777" w:rsidR="00FD7842" w:rsidRPr="00474EC7" w:rsidRDefault="00FD7842" w:rsidP="00B7219F">
      <w:pPr>
        <w:pStyle w:val="aa"/>
        <w:numPr>
          <w:ilvl w:val="0"/>
          <w:numId w:val="87"/>
        </w:numPr>
        <w:jc w:val="both"/>
        <w:rPr>
          <w:sz w:val="24"/>
          <w:szCs w:val="24"/>
          <w:lang w:val="uk-UA"/>
        </w:rPr>
      </w:pPr>
      <w:r w:rsidRPr="00474EC7">
        <w:rPr>
          <w:sz w:val="24"/>
          <w:szCs w:val="24"/>
          <w:lang w:val="uk-UA"/>
        </w:rPr>
        <w:t>Копію ліцензії або документа дозвільного характеру (у разі їх наявності) на провадже</w:t>
      </w:r>
      <w:r w:rsidRPr="00474EC7">
        <w:rPr>
          <w:sz w:val="24"/>
          <w:szCs w:val="24"/>
          <w:lang w:val="ru-RU"/>
        </w:rPr>
        <w:t>н</w:t>
      </w:r>
      <w:r w:rsidRPr="00474EC7">
        <w:rPr>
          <w:sz w:val="24"/>
          <w:szCs w:val="24"/>
          <w:lang w:val="uk-UA"/>
        </w:rPr>
        <w:t>ня певного виду господарської діяльності, якщо отримання дозволу або ліцензії на провадження такого виду діяльності передбачено законом.</w:t>
      </w:r>
    </w:p>
    <w:p w14:paraId="4DBA76F2" w14:textId="77777777" w:rsidR="00FD7842" w:rsidRPr="00474EC7" w:rsidRDefault="00FD7842" w:rsidP="00B7219F">
      <w:pPr>
        <w:jc w:val="both"/>
        <w:rPr>
          <w:sz w:val="24"/>
          <w:szCs w:val="24"/>
          <w:lang w:val="uk-UA"/>
        </w:rPr>
      </w:pPr>
      <w:r w:rsidRPr="00474EC7">
        <w:rPr>
          <w:sz w:val="24"/>
          <w:szCs w:val="24"/>
          <w:lang w:val="uk-UA"/>
        </w:rPr>
        <w:t>Уразі якщо переможцем процедури закупівлі/спрощеної закупівлі є об`єднання учасників, копія ліцензії або дозволу надається одним з учасників такого об`єднання учасників.</w:t>
      </w:r>
    </w:p>
    <w:p w14:paraId="05720D71" w14:textId="77777777" w:rsidR="00FD7842" w:rsidRPr="00474EC7" w:rsidRDefault="00FD7842" w:rsidP="00617BC0">
      <w:pPr>
        <w:pStyle w:val="aa"/>
        <w:numPr>
          <w:ilvl w:val="0"/>
          <w:numId w:val="88"/>
        </w:numPr>
        <w:ind w:left="426"/>
        <w:rPr>
          <w:sz w:val="24"/>
          <w:szCs w:val="24"/>
          <w:lang w:val="uk-UA"/>
        </w:rPr>
      </w:pPr>
      <w:r w:rsidRPr="00474EC7">
        <w:rPr>
          <w:sz w:val="24"/>
          <w:szCs w:val="24"/>
          <w:lang w:val="uk-UA"/>
        </w:rPr>
        <w:t>Оновлену цінову пропозицію за результатами електронного аукціону</w:t>
      </w:r>
      <w:r w:rsidR="00617BC0" w:rsidRPr="00474EC7">
        <w:rPr>
          <w:sz w:val="24"/>
          <w:szCs w:val="24"/>
          <w:lang w:val="uk-UA"/>
        </w:rPr>
        <w:t>.</w:t>
      </w:r>
    </w:p>
    <w:p w14:paraId="037A4E45" w14:textId="77777777" w:rsidR="00A02029" w:rsidRPr="00E77423" w:rsidRDefault="00FD7842" w:rsidP="00617BC0">
      <w:pPr>
        <w:ind w:left="682"/>
        <w:rPr>
          <w:b/>
          <w:sz w:val="24"/>
          <w:szCs w:val="24"/>
          <w:lang w:val="uk-UA"/>
        </w:rPr>
      </w:pPr>
      <w:r>
        <w:rPr>
          <w:sz w:val="24"/>
          <w:szCs w:val="24"/>
          <w:lang w:val="uk-UA"/>
        </w:rPr>
        <w:t xml:space="preserve">  </w:t>
      </w:r>
      <w:r w:rsidR="00A02029" w:rsidRPr="00E77423">
        <w:rPr>
          <w:b/>
          <w:sz w:val="24"/>
          <w:szCs w:val="24"/>
          <w:lang w:val="uk-UA"/>
        </w:rPr>
        <w:t>Додаткова інформація:</w:t>
      </w:r>
    </w:p>
    <w:p w14:paraId="0619529C" w14:textId="77777777" w:rsidR="00A02029" w:rsidRPr="00E77423" w:rsidRDefault="00A02029" w:rsidP="00A02029">
      <w:pPr>
        <w:pStyle w:val="docdata"/>
        <w:spacing w:before="0" w:beforeAutospacing="0" w:after="0" w:afterAutospacing="0"/>
        <w:ind w:firstLine="536"/>
        <w:jc w:val="both"/>
        <w:rPr>
          <w:color w:val="000000"/>
          <w:lang w:val="uk-UA"/>
        </w:rPr>
      </w:pPr>
      <w:r w:rsidRPr="00E77423">
        <w:rPr>
          <w:color w:val="000000"/>
          <w:lang w:val="uk-UA"/>
        </w:rPr>
        <w:t xml:space="preserve">- </w:t>
      </w:r>
      <w:r w:rsidRPr="00E77423">
        <w:rPr>
          <w:color w:val="000000"/>
          <w:lang w:val="uk-UA"/>
        </w:rPr>
        <w:tab/>
      </w:r>
      <w:r w:rsidRPr="00E77423">
        <w:rPr>
          <w:color w:val="000000"/>
          <w:lang w:val="uk-UA"/>
        </w:rPr>
        <w:tab/>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у Законі.</w:t>
      </w:r>
    </w:p>
    <w:p w14:paraId="1482DE3A" w14:textId="77777777" w:rsidR="00A02029" w:rsidRPr="00E77423" w:rsidRDefault="00A02029" w:rsidP="00A02029">
      <w:pPr>
        <w:pStyle w:val="docdata"/>
        <w:spacing w:before="0" w:beforeAutospacing="0" w:after="0" w:afterAutospacing="0"/>
        <w:ind w:firstLine="536"/>
        <w:jc w:val="both"/>
        <w:rPr>
          <w:position w:val="-1"/>
          <w:lang w:val="uk-UA"/>
        </w:rPr>
      </w:pPr>
      <w:r w:rsidRPr="00E77423">
        <w:rPr>
          <w:color w:val="000000"/>
          <w:lang w:val="uk-UA"/>
        </w:rPr>
        <w:t>-</w:t>
      </w:r>
      <w:r w:rsidRPr="00E77423">
        <w:rPr>
          <w:color w:val="000000"/>
          <w:lang w:val="uk-UA"/>
        </w:rPr>
        <w:tab/>
      </w:r>
      <w:r w:rsidRPr="00E77423">
        <w:rPr>
          <w:color w:val="000000"/>
          <w:lang w:val="uk-UA"/>
        </w:rPr>
        <w:tab/>
      </w:r>
      <w:r w:rsidRPr="00E77423">
        <w:rPr>
          <w:position w:val="-1"/>
          <w:lang w:val="uk-UA"/>
        </w:rPr>
        <w:t xml:space="preserve">За достовірність наданої інформації та документів відповідальність безпосередньо несе Учасник. </w:t>
      </w:r>
      <w:r w:rsidRPr="00E77423">
        <w:rPr>
          <w:b/>
          <w:position w:val="-1"/>
          <w:lang w:val="uk-UA"/>
        </w:rPr>
        <w:t>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w:t>
      </w:r>
      <w:r w:rsidRPr="00E77423">
        <w:rPr>
          <w:position w:val="-1"/>
          <w:lang w:val="uk-UA"/>
        </w:rPr>
        <w:t xml:space="preserve"> </w:t>
      </w:r>
    </w:p>
    <w:p w14:paraId="7B940958" w14:textId="77777777" w:rsidR="00A02029" w:rsidRPr="00E77423" w:rsidRDefault="00A02029" w:rsidP="00A02029">
      <w:pPr>
        <w:ind w:left="116" w:right="107" w:firstLine="707"/>
        <w:jc w:val="both"/>
        <w:rPr>
          <w:sz w:val="24"/>
          <w:szCs w:val="24"/>
          <w:lang w:val="uk-UA"/>
        </w:rPr>
      </w:pPr>
      <w:r w:rsidRPr="00E77423">
        <w:rPr>
          <w:sz w:val="24"/>
          <w:szCs w:val="24"/>
          <w:lang w:val="uk-UA"/>
        </w:rPr>
        <w:t>-</w:t>
      </w:r>
      <w:r w:rsidRPr="00E77423">
        <w:rPr>
          <w:sz w:val="24"/>
          <w:szCs w:val="24"/>
          <w:lang w:val="uk-UA"/>
        </w:rPr>
        <w:tab/>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E77423">
          <w:rPr>
            <w:sz w:val="24"/>
            <w:szCs w:val="24"/>
            <w:lang w:val="uk-UA"/>
          </w:rPr>
          <w:t>"Про електронні документи та</w:t>
        </w:r>
      </w:hyperlink>
      <w:r w:rsidRPr="00E77423">
        <w:rPr>
          <w:sz w:val="24"/>
          <w:szCs w:val="24"/>
          <w:lang w:val="uk-UA"/>
        </w:rPr>
        <w:t xml:space="preserve"> </w:t>
      </w:r>
      <w:hyperlink r:id="rId7">
        <w:r w:rsidRPr="00E77423">
          <w:rPr>
            <w:sz w:val="24"/>
            <w:szCs w:val="24"/>
            <w:lang w:val="uk-UA"/>
          </w:rPr>
          <w:t>електронний документообіг"</w:t>
        </w:r>
      </w:hyperlink>
      <w:r w:rsidRPr="00E77423">
        <w:rPr>
          <w:sz w:val="24"/>
          <w:szCs w:val="24"/>
          <w:lang w:val="uk-UA"/>
        </w:rPr>
        <w:t xml:space="preserve"> та </w:t>
      </w:r>
      <w:hyperlink r:id="rId8">
        <w:r w:rsidRPr="00E77423">
          <w:rPr>
            <w:sz w:val="24"/>
            <w:szCs w:val="24"/>
            <w:lang w:val="uk-UA"/>
          </w:rPr>
          <w:t>"Про електронні довірчі послуги"</w:t>
        </w:r>
      </w:hyperlink>
      <w:r w:rsidRPr="00E77423">
        <w:rPr>
          <w:sz w:val="24"/>
          <w:szCs w:val="24"/>
          <w:lang w:val="uk-UA"/>
        </w:rPr>
        <w:t>.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77423">
        <w:rPr>
          <w:spacing w:val="-11"/>
          <w:sz w:val="24"/>
          <w:szCs w:val="24"/>
          <w:lang w:val="uk-UA"/>
        </w:rPr>
        <w:t xml:space="preserve"> </w:t>
      </w:r>
      <w:r w:rsidRPr="00E77423">
        <w:rPr>
          <w:sz w:val="24"/>
          <w:szCs w:val="24"/>
          <w:lang w:val="uk-UA"/>
        </w:rPr>
        <w:t>Документи</w:t>
      </w:r>
      <w:r w:rsidRPr="00E77423">
        <w:rPr>
          <w:spacing w:val="-14"/>
          <w:sz w:val="24"/>
          <w:szCs w:val="24"/>
          <w:lang w:val="uk-UA"/>
        </w:rPr>
        <w:t xml:space="preserve"> </w:t>
      </w:r>
      <w:r w:rsidRPr="00E77423">
        <w:rPr>
          <w:sz w:val="24"/>
          <w:szCs w:val="24"/>
          <w:lang w:val="uk-UA"/>
        </w:rPr>
        <w:t>мають</w:t>
      </w:r>
      <w:r w:rsidRPr="00E77423">
        <w:rPr>
          <w:spacing w:val="-10"/>
          <w:sz w:val="24"/>
          <w:szCs w:val="24"/>
          <w:lang w:val="uk-UA"/>
        </w:rPr>
        <w:t xml:space="preserve"> </w:t>
      </w:r>
      <w:r w:rsidRPr="00E77423">
        <w:rPr>
          <w:sz w:val="24"/>
          <w:szCs w:val="24"/>
          <w:lang w:val="uk-UA"/>
        </w:rPr>
        <w:t>бути</w:t>
      </w:r>
      <w:r w:rsidRPr="00E77423">
        <w:rPr>
          <w:spacing w:val="-10"/>
          <w:sz w:val="24"/>
          <w:szCs w:val="24"/>
          <w:lang w:val="uk-UA"/>
        </w:rPr>
        <w:t xml:space="preserve"> </w:t>
      </w:r>
      <w:r w:rsidRPr="00E77423">
        <w:rPr>
          <w:sz w:val="24"/>
          <w:szCs w:val="24"/>
          <w:lang w:val="uk-UA"/>
        </w:rPr>
        <w:t>належного</w:t>
      </w:r>
      <w:r w:rsidRPr="00E77423">
        <w:rPr>
          <w:spacing w:val="-15"/>
          <w:sz w:val="24"/>
          <w:szCs w:val="24"/>
          <w:lang w:val="uk-UA"/>
        </w:rPr>
        <w:t xml:space="preserve"> </w:t>
      </w:r>
      <w:r w:rsidRPr="00E77423">
        <w:rPr>
          <w:sz w:val="24"/>
          <w:szCs w:val="24"/>
          <w:lang w:val="uk-UA"/>
        </w:rPr>
        <w:t>рівня</w:t>
      </w:r>
      <w:r w:rsidRPr="00E77423">
        <w:rPr>
          <w:spacing w:val="-11"/>
          <w:sz w:val="24"/>
          <w:szCs w:val="24"/>
          <w:lang w:val="uk-UA"/>
        </w:rPr>
        <w:t xml:space="preserve"> </w:t>
      </w:r>
      <w:r w:rsidRPr="00E77423">
        <w:rPr>
          <w:sz w:val="24"/>
          <w:szCs w:val="24"/>
          <w:lang w:val="uk-UA"/>
        </w:rPr>
        <w:t>зображення</w:t>
      </w:r>
      <w:r w:rsidRPr="00E77423">
        <w:rPr>
          <w:spacing w:val="-11"/>
          <w:sz w:val="24"/>
          <w:szCs w:val="24"/>
          <w:lang w:val="uk-UA"/>
        </w:rPr>
        <w:t xml:space="preserve"> </w:t>
      </w:r>
      <w:r w:rsidRPr="00E77423">
        <w:rPr>
          <w:sz w:val="24"/>
          <w:szCs w:val="24"/>
          <w:lang w:val="uk-UA"/>
        </w:rPr>
        <w:t>(чіткими</w:t>
      </w:r>
      <w:r w:rsidRPr="00E77423">
        <w:rPr>
          <w:spacing w:val="-10"/>
          <w:sz w:val="24"/>
          <w:szCs w:val="24"/>
          <w:lang w:val="uk-UA"/>
        </w:rPr>
        <w:t xml:space="preserve"> </w:t>
      </w:r>
      <w:r w:rsidRPr="00E77423">
        <w:rPr>
          <w:sz w:val="24"/>
          <w:szCs w:val="24"/>
          <w:lang w:val="uk-UA"/>
        </w:rPr>
        <w:t>та</w:t>
      </w:r>
      <w:r w:rsidRPr="00E77423">
        <w:rPr>
          <w:spacing w:val="-11"/>
          <w:sz w:val="24"/>
          <w:szCs w:val="24"/>
          <w:lang w:val="uk-UA"/>
        </w:rPr>
        <w:t xml:space="preserve"> </w:t>
      </w:r>
      <w:r w:rsidRPr="00E77423">
        <w:rPr>
          <w:sz w:val="24"/>
          <w:szCs w:val="24"/>
          <w:lang w:val="uk-UA"/>
        </w:rPr>
        <w:t>розбірливими</w:t>
      </w:r>
      <w:r w:rsidRPr="00E77423">
        <w:rPr>
          <w:spacing w:val="-12"/>
          <w:sz w:val="24"/>
          <w:szCs w:val="24"/>
          <w:lang w:val="uk-UA"/>
        </w:rPr>
        <w:t xml:space="preserve"> </w:t>
      </w:r>
      <w:r w:rsidRPr="00E77423">
        <w:rPr>
          <w:sz w:val="24"/>
          <w:szCs w:val="24"/>
          <w:lang w:val="uk-UA"/>
        </w:rPr>
        <w:t>для читання).</w:t>
      </w:r>
      <w:r w:rsidRPr="00E77423">
        <w:rPr>
          <w:spacing w:val="-16"/>
          <w:sz w:val="24"/>
          <w:szCs w:val="24"/>
          <w:lang w:val="uk-UA"/>
        </w:rPr>
        <w:t xml:space="preserve"> </w:t>
      </w:r>
      <w:r w:rsidRPr="00E77423">
        <w:rPr>
          <w:sz w:val="24"/>
          <w:szCs w:val="24"/>
          <w:lang w:val="uk-UA"/>
        </w:rPr>
        <w:t>Учасник</w:t>
      </w:r>
      <w:r w:rsidRPr="00E77423">
        <w:rPr>
          <w:spacing w:val="-17"/>
          <w:sz w:val="24"/>
          <w:szCs w:val="24"/>
          <w:lang w:val="uk-UA"/>
        </w:rPr>
        <w:t xml:space="preserve"> </w:t>
      </w:r>
      <w:r w:rsidRPr="00E77423">
        <w:rPr>
          <w:sz w:val="24"/>
          <w:szCs w:val="24"/>
          <w:lang w:val="uk-UA"/>
        </w:rPr>
        <w:t>повинен</w:t>
      </w:r>
      <w:r w:rsidRPr="00E77423">
        <w:rPr>
          <w:spacing w:val="-16"/>
          <w:sz w:val="24"/>
          <w:szCs w:val="24"/>
          <w:lang w:val="uk-UA"/>
        </w:rPr>
        <w:t xml:space="preserve"> </w:t>
      </w:r>
      <w:r w:rsidRPr="00E77423">
        <w:rPr>
          <w:sz w:val="24"/>
          <w:szCs w:val="24"/>
          <w:lang w:val="uk-UA"/>
        </w:rPr>
        <w:t>накласти</w:t>
      </w:r>
      <w:r w:rsidRPr="00E77423">
        <w:rPr>
          <w:spacing w:val="-15"/>
          <w:sz w:val="24"/>
          <w:szCs w:val="24"/>
          <w:lang w:val="uk-UA"/>
        </w:rPr>
        <w:t xml:space="preserve"> </w:t>
      </w:r>
      <w:r w:rsidR="00ED5D58">
        <w:rPr>
          <w:spacing w:val="-15"/>
          <w:sz w:val="24"/>
          <w:szCs w:val="24"/>
          <w:lang w:val="uk-UA"/>
        </w:rPr>
        <w:t xml:space="preserve">удосконалений </w:t>
      </w:r>
      <w:r w:rsidRPr="00E77423">
        <w:rPr>
          <w:sz w:val="24"/>
          <w:szCs w:val="24"/>
          <w:lang w:val="uk-UA"/>
        </w:rPr>
        <w:t>електронний</w:t>
      </w:r>
      <w:r w:rsidRPr="00E77423">
        <w:rPr>
          <w:spacing w:val="-17"/>
          <w:sz w:val="24"/>
          <w:szCs w:val="24"/>
          <w:lang w:val="uk-UA"/>
        </w:rPr>
        <w:t xml:space="preserve"> </w:t>
      </w:r>
      <w:r w:rsidRPr="00E77423">
        <w:rPr>
          <w:sz w:val="24"/>
          <w:szCs w:val="24"/>
          <w:lang w:val="uk-UA"/>
        </w:rPr>
        <w:t>цифровий</w:t>
      </w:r>
      <w:r w:rsidRPr="00E77423">
        <w:rPr>
          <w:spacing w:val="-17"/>
          <w:sz w:val="24"/>
          <w:szCs w:val="24"/>
          <w:lang w:val="uk-UA"/>
        </w:rPr>
        <w:t xml:space="preserve"> </w:t>
      </w:r>
      <w:r w:rsidRPr="00E77423">
        <w:rPr>
          <w:sz w:val="24"/>
          <w:szCs w:val="24"/>
          <w:lang w:val="uk-UA"/>
        </w:rPr>
        <w:t>підпис</w:t>
      </w:r>
      <w:r w:rsidRPr="00E77423">
        <w:rPr>
          <w:spacing w:val="-16"/>
          <w:sz w:val="24"/>
          <w:szCs w:val="24"/>
          <w:lang w:val="uk-UA"/>
        </w:rPr>
        <w:t xml:space="preserve"> </w:t>
      </w:r>
      <w:r w:rsidRPr="00474EC7">
        <w:rPr>
          <w:sz w:val="24"/>
          <w:szCs w:val="24"/>
          <w:lang w:val="uk-UA"/>
        </w:rPr>
        <w:t>(</w:t>
      </w:r>
      <w:r w:rsidR="00ED5D58" w:rsidRPr="00474EC7">
        <w:rPr>
          <w:sz w:val="24"/>
          <w:szCs w:val="24"/>
          <w:lang w:val="uk-UA"/>
        </w:rPr>
        <w:t>У</w:t>
      </w:r>
      <w:r w:rsidRPr="00474EC7">
        <w:rPr>
          <w:sz w:val="24"/>
          <w:szCs w:val="24"/>
          <w:lang w:val="uk-UA"/>
        </w:rPr>
        <w:t>ЕП)</w:t>
      </w:r>
      <w:r w:rsidRPr="00474EC7">
        <w:rPr>
          <w:spacing w:val="-16"/>
          <w:sz w:val="24"/>
          <w:szCs w:val="24"/>
          <w:lang w:val="uk-UA"/>
        </w:rPr>
        <w:t xml:space="preserve"> </w:t>
      </w:r>
      <w:r w:rsidRPr="00474EC7">
        <w:rPr>
          <w:sz w:val="24"/>
          <w:szCs w:val="24"/>
          <w:lang w:val="uk-UA"/>
        </w:rPr>
        <w:t>або</w:t>
      </w:r>
      <w:r w:rsidRPr="00474EC7">
        <w:rPr>
          <w:spacing w:val="-16"/>
          <w:sz w:val="24"/>
          <w:szCs w:val="24"/>
          <w:lang w:val="uk-UA"/>
        </w:rPr>
        <w:t xml:space="preserve"> </w:t>
      </w:r>
      <w:r w:rsidRPr="00474EC7">
        <w:rPr>
          <w:sz w:val="24"/>
          <w:szCs w:val="24"/>
          <w:lang w:val="uk-UA"/>
        </w:rPr>
        <w:t xml:space="preserve">кваліфікований електронний підпис (КЕП) на пропозицію або на кожен електронний </w:t>
      </w:r>
      <w:r w:rsidRPr="00E77423">
        <w:rPr>
          <w:sz w:val="24"/>
          <w:szCs w:val="24"/>
          <w:lang w:val="uk-UA"/>
        </w:rPr>
        <w:t>документ пропозиції окремо.</w:t>
      </w:r>
    </w:p>
    <w:p w14:paraId="79377099" w14:textId="582C3448" w:rsidR="00A02029" w:rsidRPr="00E77423" w:rsidRDefault="00A02029" w:rsidP="00A02029">
      <w:pPr>
        <w:ind w:left="116" w:right="107" w:firstLine="707"/>
        <w:jc w:val="both"/>
        <w:rPr>
          <w:sz w:val="24"/>
          <w:szCs w:val="24"/>
          <w:lang w:val="uk-UA"/>
        </w:rPr>
      </w:pPr>
      <w:r w:rsidRPr="00E77423">
        <w:rPr>
          <w:sz w:val="24"/>
          <w:szCs w:val="24"/>
          <w:lang w:val="uk-UA"/>
        </w:rPr>
        <w:t xml:space="preserve">У якості КЕП учасник може скористатися </w:t>
      </w:r>
      <w:r w:rsidR="00343335">
        <w:rPr>
          <w:sz w:val="24"/>
          <w:szCs w:val="24"/>
          <w:lang w:val="uk-UA"/>
        </w:rPr>
        <w:t xml:space="preserve"> удос</w:t>
      </w:r>
      <w:r w:rsidR="00ED5D58">
        <w:rPr>
          <w:sz w:val="24"/>
          <w:szCs w:val="24"/>
          <w:lang w:val="uk-UA"/>
        </w:rPr>
        <w:t>к</w:t>
      </w:r>
      <w:r w:rsidR="00343335">
        <w:rPr>
          <w:sz w:val="24"/>
          <w:szCs w:val="24"/>
          <w:lang w:val="uk-UA"/>
        </w:rPr>
        <w:t>оналени</w:t>
      </w:r>
      <w:r w:rsidR="00ED5D58">
        <w:rPr>
          <w:sz w:val="24"/>
          <w:szCs w:val="24"/>
          <w:lang w:val="uk-UA"/>
        </w:rPr>
        <w:t>м е</w:t>
      </w:r>
      <w:r w:rsidRPr="00E77423">
        <w:rPr>
          <w:sz w:val="24"/>
          <w:szCs w:val="24"/>
          <w:lang w:val="uk-UA"/>
        </w:rPr>
        <w:t xml:space="preserve">лектронним </w:t>
      </w:r>
      <w:r w:rsidRPr="00474EC7">
        <w:rPr>
          <w:sz w:val="24"/>
          <w:szCs w:val="24"/>
          <w:lang w:val="uk-UA"/>
        </w:rPr>
        <w:t>підписом (</w:t>
      </w:r>
      <w:r w:rsidR="00ED5D58" w:rsidRPr="00474EC7">
        <w:rPr>
          <w:sz w:val="24"/>
          <w:szCs w:val="24"/>
          <w:lang w:val="uk-UA"/>
        </w:rPr>
        <w:t>У</w:t>
      </w:r>
      <w:r w:rsidRPr="00474EC7">
        <w:rPr>
          <w:sz w:val="24"/>
          <w:szCs w:val="24"/>
          <w:lang w:val="uk-UA"/>
        </w:rPr>
        <w:t>ЕП</w:t>
      </w:r>
      <w:r w:rsidRPr="00E77423">
        <w:rPr>
          <w:sz w:val="24"/>
          <w:szCs w:val="24"/>
          <w:lang w:val="uk-UA"/>
        </w:rPr>
        <w:t>) та відповідним</w:t>
      </w:r>
      <w:r w:rsidRPr="00E77423">
        <w:rPr>
          <w:spacing w:val="-18"/>
          <w:sz w:val="24"/>
          <w:szCs w:val="24"/>
          <w:lang w:val="uk-UA"/>
        </w:rPr>
        <w:t xml:space="preserve"> </w:t>
      </w:r>
      <w:r w:rsidRPr="00E77423">
        <w:rPr>
          <w:sz w:val="24"/>
          <w:szCs w:val="24"/>
          <w:lang w:val="uk-UA"/>
        </w:rPr>
        <w:t>посиленим</w:t>
      </w:r>
      <w:r w:rsidRPr="00E77423">
        <w:rPr>
          <w:spacing w:val="-18"/>
          <w:sz w:val="24"/>
          <w:szCs w:val="24"/>
          <w:lang w:val="uk-UA"/>
        </w:rPr>
        <w:t xml:space="preserve"> </w:t>
      </w:r>
      <w:r w:rsidRPr="00E77423">
        <w:rPr>
          <w:sz w:val="24"/>
          <w:szCs w:val="24"/>
          <w:lang w:val="uk-UA"/>
        </w:rPr>
        <w:t>сертифікатом</w:t>
      </w:r>
      <w:r w:rsidRPr="00E77423">
        <w:rPr>
          <w:spacing w:val="-17"/>
          <w:sz w:val="24"/>
          <w:szCs w:val="24"/>
          <w:lang w:val="uk-UA"/>
        </w:rPr>
        <w:t xml:space="preserve"> </w:t>
      </w:r>
      <w:r w:rsidRPr="00E77423">
        <w:rPr>
          <w:sz w:val="24"/>
          <w:szCs w:val="24"/>
          <w:lang w:val="uk-UA"/>
        </w:rPr>
        <w:t>відкритого</w:t>
      </w:r>
      <w:r w:rsidRPr="00E77423">
        <w:rPr>
          <w:spacing w:val="-17"/>
          <w:sz w:val="24"/>
          <w:szCs w:val="24"/>
          <w:lang w:val="uk-UA"/>
        </w:rPr>
        <w:t xml:space="preserve"> </w:t>
      </w:r>
      <w:r w:rsidRPr="00E77423">
        <w:rPr>
          <w:sz w:val="24"/>
          <w:szCs w:val="24"/>
          <w:lang w:val="uk-UA"/>
        </w:rPr>
        <w:t>ключа,</w:t>
      </w:r>
      <w:r w:rsidRPr="00E77423">
        <w:rPr>
          <w:spacing w:val="-17"/>
          <w:sz w:val="24"/>
          <w:szCs w:val="24"/>
          <w:lang w:val="uk-UA"/>
        </w:rPr>
        <w:t xml:space="preserve"> </w:t>
      </w:r>
      <w:r w:rsidRPr="00E77423">
        <w:rPr>
          <w:sz w:val="24"/>
          <w:szCs w:val="24"/>
          <w:lang w:val="uk-UA"/>
        </w:rPr>
        <w:t>що</w:t>
      </w:r>
      <w:r w:rsidRPr="00E77423">
        <w:rPr>
          <w:spacing w:val="-14"/>
          <w:sz w:val="24"/>
          <w:szCs w:val="24"/>
          <w:lang w:val="uk-UA"/>
        </w:rPr>
        <w:t xml:space="preserve"> </w:t>
      </w:r>
      <w:r w:rsidRPr="00E77423">
        <w:rPr>
          <w:sz w:val="24"/>
          <w:szCs w:val="24"/>
          <w:lang w:val="uk-UA"/>
        </w:rPr>
        <w:t>його</w:t>
      </w:r>
      <w:r w:rsidRPr="00E77423">
        <w:rPr>
          <w:spacing w:val="-19"/>
          <w:sz w:val="24"/>
          <w:szCs w:val="24"/>
          <w:lang w:val="uk-UA"/>
        </w:rPr>
        <w:t xml:space="preserve"> </w:t>
      </w:r>
      <w:r w:rsidRPr="00E77423">
        <w:rPr>
          <w:sz w:val="24"/>
          <w:szCs w:val="24"/>
          <w:lang w:val="uk-UA"/>
        </w:rPr>
        <w:t>підтверджує,</w:t>
      </w:r>
      <w:r w:rsidRPr="00E77423">
        <w:rPr>
          <w:spacing w:val="-17"/>
          <w:sz w:val="24"/>
          <w:szCs w:val="24"/>
          <w:lang w:val="uk-UA"/>
        </w:rPr>
        <w:t xml:space="preserve"> </w:t>
      </w:r>
      <w:r w:rsidRPr="00E77423">
        <w:rPr>
          <w:sz w:val="24"/>
          <w:szCs w:val="24"/>
          <w:lang w:val="uk-UA"/>
        </w:rPr>
        <w:t>що</w:t>
      </w:r>
      <w:r w:rsidRPr="00E77423">
        <w:rPr>
          <w:spacing w:val="-17"/>
          <w:sz w:val="24"/>
          <w:szCs w:val="24"/>
          <w:lang w:val="uk-UA"/>
        </w:rPr>
        <w:t xml:space="preserve"> </w:t>
      </w:r>
      <w:r w:rsidRPr="00E77423">
        <w:rPr>
          <w:sz w:val="24"/>
          <w:szCs w:val="24"/>
          <w:lang w:val="uk-UA"/>
        </w:rPr>
        <w:t>були</w:t>
      </w:r>
      <w:r w:rsidRPr="00E77423">
        <w:rPr>
          <w:spacing w:val="-15"/>
          <w:sz w:val="24"/>
          <w:szCs w:val="24"/>
          <w:lang w:val="uk-UA"/>
        </w:rPr>
        <w:t xml:space="preserve"> </w:t>
      </w:r>
      <w:r w:rsidRPr="00E77423">
        <w:rPr>
          <w:sz w:val="24"/>
          <w:szCs w:val="24"/>
          <w:lang w:val="uk-UA"/>
        </w:rPr>
        <w:t>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w:t>
      </w:r>
      <w:r w:rsidRPr="00E77423">
        <w:rPr>
          <w:spacing w:val="-11"/>
          <w:sz w:val="24"/>
          <w:szCs w:val="24"/>
          <w:lang w:val="uk-UA"/>
        </w:rPr>
        <w:t xml:space="preserve"> </w:t>
      </w:r>
      <w:r w:rsidRPr="00E77423">
        <w:rPr>
          <w:sz w:val="24"/>
          <w:szCs w:val="24"/>
          <w:lang w:val="uk-UA"/>
        </w:rPr>
        <w:t>закінчився.</w:t>
      </w:r>
    </w:p>
    <w:p w14:paraId="5EE792B2" w14:textId="77777777" w:rsidR="00A02029" w:rsidRPr="00E77423" w:rsidRDefault="00A02029" w:rsidP="00A02029">
      <w:pPr>
        <w:ind w:left="157" w:right="111" w:firstLine="667"/>
        <w:jc w:val="both"/>
        <w:rPr>
          <w:sz w:val="24"/>
          <w:szCs w:val="24"/>
          <w:lang w:val="uk-UA"/>
        </w:rPr>
      </w:pPr>
      <w:r w:rsidRPr="00E77423">
        <w:rPr>
          <w:sz w:val="24"/>
          <w:szCs w:val="24"/>
          <w:lang w:val="uk-UA"/>
        </w:rPr>
        <w:t>Замовник</w:t>
      </w:r>
      <w:r w:rsidRPr="00E77423">
        <w:rPr>
          <w:spacing w:val="-12"/>
          <w:sz w:val="24"/>
          <w:szCs w:val="24"/>
          <w:lang w:val="uk-UA"/>
        </w:rPr>
        <w:t xml:space="preserve"> </w:t>
      </w:r>
      <w:r w:rsidRPr="00E77423">
        <w:rPr>
          <w:sz w:val="24"/>
          <w:szCs w:val="24"/>
          <w:lang w:val="uk-UA"/>
        </w:rPr>
        <w:t>перевіряє</w:t>
      </w:r>
      <w:r w:rsidRPr="00E77423">
        <w:rPr>
          <w:spacing w:val="-13"/>
          <w:sz w:val="24"/>
          <w:szCs w:val="24"/>
          <w:lang w:val="uk-UA"/>
        </w:rPr>
        <w:t xml:space="preserve"> </w:t>
      </w:r>
      <w:r w:rsidRPr="00E77423">
        <w:rPr>
          <w:sz w:val="24"/>
          <w:szCs w:val="24"/>
          <w:lang w:val="uk-UA"/>
        </w:rPr>
        <w:t>КЕП/</w:t>
      </w:r>
      <w:r w:rsidR="00ED5D58" w:rsidRPr="00474EC7">
        <w:rPr>
          <w:sz w:val="24"/>
          <w:szCs w:val="24"/>
          <w:lang w:val="uk-UA"/>
        </w:rPr>
        <w:t>УЕ</w:t>
      </w:r>
      <w:r w:rsidRPr="00474EC7">
        <w:rPr>
          <w:sz w:val="24"/>
          <w:szCs w:val="24"/>
          <w:lang w:val="uk-UA"/>
        </w:rPr>
        <w:t>П</w:t>
      </w:r>
      <w:r w:rsidRPr="00474EC7">
        <w:rPr>
          <w:spacing w:val="-14"/>
          <w:sz w:val="24"/>
          <w:szCs w:val="24"/>
          <w:lang w:val="uk-UA"/>
        </w:rPr>
        <w:t xml:space="preserve"> </w:t>
      </w:r>
      <w:r w:rsidRPr="00474EC7">
        <w:rPr>
          <w:sz w:val="24"/>
          <w:szCs w:val="24"/>
          <w:lang w:val="uk-UA"/>
        </w:rPr>
        <w:t>учасника</w:t>
      </w:r>
      <w:r w:rsidRPr="00474EC7">
        <w:rPr>
          <w:spacing w:val="-14"/>
          <w:sz w:val="24"/>
          <w:szCs w:val="24"/>
          <w:lang w:val="uk-UA"/>
        </w:rPr>
        <w:t xml:space="preserve"> </w:t>
      </w:r>
      <w:r w:rsidRPr="00E77423">
        <w:rPr>
          <w:sz w:val="24"/>
          <w:szCs w:val="24"/>
          <w:lang w:val="uk-UA"/>
        </w:rPr>
        <w:t>на</w:t>
      </w:r>
      <w:r w:rsidRPr="00E77423">
        <w:rPr>
          <w:spacing w:val="-14"/>
          <w:sz w:val="24"/>
          <w:szCs w:val="24"/>
          <w:lang w:val="uk-UA"/>
        </w:rPr>
        <w:t xml:space="preserve"> </w:t>
      </w:r>
      <w:r w:rsidRPr="00E77423">
        <w:rPr>
          <w:sz w:val="24"/>
          <w:szCs w:val="24"/>
          <w:lang w:val="uk-UA"/>
        </w:rPr>
        <w:t>сайті</w:t>
      </w:r>
      <w:r w:rsidRPr="00E77423">
        <w:rPr>
          <w:spacing w:val="-12"/>
          <w:sz w:val="24"/>
          <w:szCs w:val="24"/>
          <w:lang w:val="uk-UA"/>
        </w:rPr>
        <w:t xml:space="preserve"> </w:t>
      </w:r>
      <w:r w:rsidRPr="00E77423">
        <w:rPr>
          <w:sz w:val="24"/>
          <w:szCs w:val="24"/>
          <w:lang w:val="uk-UA"/>
        </w:rPr>
        <w:t>центрального</w:t>
      </w:r>
      <w:r w:rsidRPr="00E77423">
        <w:rPr>
          <w:spacing w:val="-15"/>
          <w:sz w:val="24"/>
          <w:szCs w:val="24"/>
          <w:lang w:val="uk-UA"/>
        </w:rPr>
        <w:t xml:space="preserve"> </w:t>
      </w:r>
      <w:r w:rsidRPr="00E77423">
        <w:rPr>
          <w:sz w:val="24"/>
          <w:szCs w:val="24"/>
          <w:lang w:val="uk-UA"/>
        </w:rPr>
        <w:t>засвідчувального</w:t>
      </w:r>
      <w:r w:rsidRPr="00E77423">
        <w:rPr>
          <w:spacing w:val="-13"/>
          <w:sz w:val="24"/>
          <w:szCs w:val="24"/>
          <w:lang w:val="uk-UA"/>
        </w:rPr>
        <w:t xml:space="preserve"> </w:t>
      </w:r>
      <w:r w:rsidRPr="00E77423">
        <w:rPr>
          <w:sz w:val="24"/>
          <w:szCs w:val="24"/>
          <w:lang w:val="uk-UA"/>
        </w:rPr>
        <w:t>органу за посиланням</w:t>
      </w:r>
      <w:r w:rsidRPr="00E77423">
        <w:rPr>
          <w:spacing w:val="-10"/>
          <w:sz w:val="24"/>
          <w:szCs w:val="24"/>
          <w:lang w:val="uk-UA"/>
        </w:rPr>
        <w:t xml:space="preserve"> </w:t>
      </w:r>
      <w:hyperlink r:id="rId9">
        <w:r w:rsidRPr="00E77423">
          <w:rPr>
            <w:color w:val="1154CC"/>
            <w:sz w:val="24"/>
            <w:szCs w:val="24"/>
            <w:u w:val="single" w:color="1154CC"/>
            <w:lang w:val="uk-UA"/>
          </w:rPr>
          <w:t>https://czo.gov.ua/verify</w:t>
        </w:r>
        <w:r w:rsidRPr="00E77423">
          <w:rPr>
            <w:sz w:val="24"/>
            <w:szCs w:val="24"/>
            <w:lang w:val="uk-UA"/>
          </w:rPr>
          <w:t>.</w:t>
        </w:r>
      </w:hyperlink>
    </w:p>
    <w:p w14:paraId="74F38CE7" w14:textId="77777777" w:rsidR="00A02029" w:rsidRPr="00E77423" w:rsidRDefault="00A02029" w:rsidP="00A02029">
      <w:pPr>
        <w:ind w:left="157" w:right="113" w:firstLine="667"/>
        <w:jc w:val="both"/>
        <w:rPr>
          <w:sz w:val="24"/>
          <w:szCs w:val="24"/>
          <w:lang w:val="uk-UA"/>
        </w:rPr>
      </w:pPr>
      <w:r w:rsidRPr="00E77423">
        <w:rPr>
          <w:sz w:val="24"/>
          <w:szCs w:val="24"/>
          <w:lang w:val="uk-UA"/>
        </w:rPr>
        <w:t>Під час перевірки КЕП/</w:t>
      </w:r>
      <w:r w:rsidR="00ED5D58" w:rsidRPr="00474EC7">
        <w:rPr>
          <w:sz w:val="24"/>
          <w:szCs w:val="24"/>
          <w:lang w:val="uk-UA"/>
        </w:rPr>
        <w:t>У</w:t>
      </w:r>
      <w:r w:rsidRPr="00474EC7">
        <w:rPr>
          <w:sz w:val="24"/>
          <w:szCs w:val="24"/>
          <w:lang w:val="uk-UA"/>
        </w:rPr>
        <w:t>ЕП</w:t>
      </w:r>
      <w:r w:rsidRPr="00E77423">
        <w:rPr>
          <w:sz w:val="24"/>
          <w:szCs w:val="24"/>
          <w:lang w:val="uk-UA"/>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3E717CBE" w14:textId="77777777" w:rsidR="00A02029" w:rsidRPr="00E77423" w:rsidRDefault="00A02029" w:rsidP="00A02029">
      <w:pPr>
        <w:ind w:left="759"/>
        <w:rPr>
          <w:sz w:val="24"/>
          <w:szCs w:val="24"/>
          <w:lang w:val="uk-UA"/>
        </w:rPr>
      </w:pPr>
      <w:r w:rsidRPr="00E77423">
        <w:rPr>
          <w:sz w:val="24"/>
          <w:szCs w:val="24"/>
          <w:lang w:val="uk-UA"/>
        </w:rPr>
        <w:t>Кожен учасник має право подати тільки одну пропозицію.</w:t>
      </w:r>
    </w:p>
    <w:p w14:paraId="22CB648F" w14:textId="77777777" w:rsidR="00A02029" w:rsidRPr="00E77423" w:rsidRDefault="00A02029" w:rsidP="00A02029">
      <w:pPr>
        <w:tabs>
          <w:tab w:val="left" w:pos="0"/>
          <w:tab w:val="left" w:pos="284"/>
          <w:tab w:val="left" w:pos="851"/>
        </w:tabs>
        <w:suppressAutoHyphens/>
        <w:ind w:leftChars="-1" w:hangingChars="1" w:hanging="2"/>
        <w:jc w:val="both"/>
        <w:textDirection w:val="btLr"/>
        <w:textAlignment w:val="top"/>
        <w:outlineLvl w:val="0"/>
        <w:rPr>
          <w:b/>
          <w:color w:val="000000"/>
          <w:position w:val="-1"/>
          <w:sz w:val="24"/>
          <w:szCs w:val="24"/>
          <w:lang w:val="uk-UA"/>
        </w:rPr>
      </w:pPr>
      <w:r w:rsidRPr="00E77423">
        <w:rPr>
          <w:b/>
          <w:position w:val="-1"/>
          <w:sz w:val="24"/>
          <w:szCs w:val="24"/>
          <w:lang w:val="uk-UA"/>
        </w:rPr>
        <w:t>Документи, що не передбачені законодавством для</w:t>
      </w:r>
      <w:r w:rsidRPr="00E77423">
        <w:rPr>
          <w:b/>
          <w:color w:val="000000"/>
          <w:position w:val="-1"/>
          <w:sz w:val="24"/>
          <w:szCs w:val="24"/>
          <w:lang w:val="uk-UA"/>
        </w:rPr>
        <w:t xml:space="preserve"> Учасника не подаються ним у складі пропозиції. При цьому, Учасник повинен надати інформаційну довідку у довільній формі щодо відсутності зазначених документів з посиланням на нормативні акти України.</w:t>
      </w:r>
    </w:p>
    <w:p w14:paraId="6FDD8C20" w14:textId="77777777" w:rsidR="00A02029" w:rsidRPr="00E77423" w:rsidRDefault="00A02029" w:rsidP="00A02029">
      <w:pPr>
        <w:ind w:firstLine="540"/>
        <w:rPr>
          <w:b/>
          <w:i/>
          <w:sz w:val="24"/>
          <w:szCs w:val="24"/>
          <w:lang w:val="uk-UA"/>
        </w:rPr>
      </w:pPr>
      <w:r w:rsidRPr="00E77423">
        <w:rPr>
          <w:b/>
          <w:i/>
          <w:sz w:val="24"/>
          <w:szCs w:val="24"/>
          <w:lang w:val="uk-UA"/>
        </w:rPr>
        <w:t xml:space="preserve">При ненаданні Учасником якого-небудь з документів, або надання документу, який не відповідає вимогам оголошення, Замовник має право відхилити його пропозицію. </w:t>
      </w:r>
    </w:p>
    <w:p w14:paraId="2155A116" w14:textId="77777777" w:rsidR="00A02029" w:rsidRPr="00E77423" w:rsidRDefault="00A02029" w:rsidP="00A02029">
      <w:pPr>
        <w:tabs>
          <w:tab w:val="left" w:pos="0"/>
          <w:tab w:val="left" w:pos="284"/>
          <w:tab w:val="left" w:pos="851"/>
        </w:tabs>
        <w:suppressAutoHyphens/>
        <w:ind w:leftChars="-1" w:hangingChars="1" w:hanging="2"/>
        <w:jc w:val="both"/>
        <w:textDirection w:val="btLr"/>
        <w:textAlignment w:val="top"/>
        <w:outlineLvl w:val="0"/>
        <w:rPr>
          <w:b/>
          <w:color w:val="000000"/>
          <w:position w:val="-1"/>
          <w:sz w:val="24"/>
          <w:szCs w:val="24"/>
          <w:lang w:val="uk-UA"/>
        </w:rPr>
      </w:pPr>
      <w:r w:rsidRPr="00E77423">
        <w:rPr>
          <w:b/>
          <w:color w:val="000000"/>
          <w:position w:val="-1"/>
          <w:sz w:val="24"/>
          <w:szCs w:val="24"/>
          <w:lang w:val="uk-UA"/>
        </w:rPr>
        <w:t xml:space="preserve">Документи, що складені безпосередньо Учасником (довідки, листи, пояснювальні записки тощо), повинні: </w:t>
      </w:r>
    </w:p>
    <w:p w14:paraId="6D118D66" w14:textId="77777777" w:rsidR="00A02029" w:rsidRPr="00E77423" w:rsidRDefault="00A02029" w:rsidP="00A02029">
      <w:pPr>
        <w:tabs>
          <w:tab w:val="left" w:pos="0"/>
          <w:tab w:val="left" w:pos="284"/>
          <w:tab w:val="left" w:pos="851"/>
        </w:tabs>
        <w:suppressAutoHyphens/>
        <w:ind w:leftChars="-1" w:hangingChars="1" w:hanging="2"/>
        <w:jc w:val="both"/>
        <w:textDirection w:val="btLr"/>
        <w:textAlignment w:val="top"/>
        <w:outlineLvl w:val="0"/>
        <w:rPr>
          <w:b/>
          <w:color w:val="000000"/>
          <w:position w:val="-1"/>
          <w:sz w:val="24"/>
          <w:szCs w:val="24"/>
          <w:lang w:val="uk-UA"/>
        </w:rPr>
      </w:pPr>
      <w:r w:rsidRPr="00E77423">
        <w:rPr>
          <w:b/>
          <w:color w:val="000000"/>
          <w:position w:val="-1"/>
          <w:sz w:val="24"/>
          <w:szCs w:val="24"/>
          <w:lang w:val="uk-UA"/>
        </w:rPr>
        <w:t xml:space="preserve">-бути надані на бланку Учасника (за наявності) та адресовані Замовнику; </w:t>
      </w:r>
    </w:p>
    <w:p w14:paraId="556A7C09" w14:textId="77777777" w:rsidR="00A02029" w:rsidRPr="00E77423" w:rsidRDefault="00A02029" w:rsidP="00A02029">
      <w:pPr>
        <w:tabs>
          <w:tab w:val="left" w:pos="0"/>
          <w:tab w:val="left" w:pos="284"/>
          <w:tab w:val="left" w:pos="851"/>
        </w:tabs>
        <w:suppressAutoHyphens/>
        <w:ind w:leftChars="-1" w:hangingChars="1" w:hanging="2"/>
        <w:jc w:val="both"/>
        <w:textDirection w:val="btLr"/>
        <w:textAlignment w:val="top"/>
        <w:outlineLvl w:val="0"/>
        <w:rPr>
          <w:b/>
          <w:color w:val="000000"/>
          <w:position w:val="-1"/>
          <w:sz w:val="24"/>
          <w:szCs w:val="24"/>
          <w:lang w:val="uk-UA"/>
        </w:rPr>
      </w:pPr>
      <w:r w:rsidRPr="00E77423">
        <w:rPr>
          <w:b/>
          <w:color w:val="000000"/>
          <w:position w:val="-1"/>
          <w:sz w:val="24"/>
          <w:szCs w:val="24"/>
          <w:lang w:val="uk-UA"/>
        </w:rPr>
        <w:t>-містити вихідний номер та дату складання (не раніше дати публікації оголошення);</w:t>
      </w:r>
    </w:p>
    <w:p w14:paraId="71255A61" w14:textId="77777777" w:rsidR="00A02029" w:rsidRPr="00E77423" w:rsidRDefault="00A02029" w:rsidP="00A02029">
      <w:pPr>
        <w:tabs>
          <w:tab w:val="left" w:pos="0"/>
          <w:tab w:val="left" w:pos="284"/>
          <w:tab w:val="left" w:pos="851"/>
        </w:tabs>
        <w:suppressAutoHyphens/>
        <w:ind w:leftChars="-1" w:hangingChars="1" w:hanging="2"/>
        <w:jc w:val="both"/>
        <w:textDirection w:val="btLr"/>
        <w:textAlignment w:val="top"/>
        <w:outlineLvl w:val="0"/>
        <w:rPr>
          <w:b/>
          <w:color w:val="000000"/>
          <w:position w:val="-1"/>
          <w:sz w:val="24"/>
          <w:szCs w:val="24"/>
          <w:lang w:val="uk-UA"/>
        </w:rPr>
      </w:pPr>
      <w:r w:rsidRPr="00E77423">
        <w:rPr>
          <w:b/>
          <w:color w:val="000000"/>
          <w:position w:val="-1"/>
          <w:sz w:val="24"/>
          <w:szCs w:val="24"/>
          <w:lang w:val="uk-UA"/>
        </w:rPr>
        <w:lastRenderedPageBreak/>
        <w:t>-містити підпис уповноваженої посадової особи Учасника, а також відбиток печатки (за наявності).</w:t>
      </w:r>
    </w:p>
    <w:p w14:paraId="410937C5" w14:textId="77777777" w:rsidR="00A02029" w:rsidRPr="00E77423" w:rsidRDefault="00A02029" w:rsidP="00A02029">
      <w:pPr>
        <w:ind w:left="682"/>
        <w:rPr>
          <w:b/>
          <w:sz w:val="24"/>
          <w:szCs w:val="24"/>
          <w:lang w:val="uk-UA"/>
        </w:rPr>
      </w:pPr>
      <w:r w:rsidRPr="00E77423">
        <w:rPr>
          <w:b/>
          <w:sz w:val="24"/>
          <w:szCs w:val="24"/>
          <w:lang w:val="uk-UA"/>
        </w:rPr>
        <w:t>Додатки до Оголошення про проведення спрощеної закупівлі:</w:t>
      </w:r>
    </w:p>
    <w:p w14:paraId="19AD5636" w14:textId="77777777" w:rsidR="00A02029" w:rsidRPr="00E77423" w:rsidRDefault="00A02029" w:rsidP="00A02029">
      <w:pPr>
        <w:pStyle w:val="docdata"/>
        <w:shd w:val="clear" w:color="auto" w:fill="FFFFFF"/>
        <w:spacing w:before="0" w:beforeAutospacing="0" w:after="0" w:afterAutospacing="0"/>
        <w:jc w:val="both"/>
        <w:rPr>
          <w:lang w:val="uk-UA"/>
        </w:rPr>
      </w:pPr>
      <w:r w:rsidRPr="00E77423">
        <w:rPr>
          <w:b/>
          <w:color w:val="000000"/>
          <w:lang w:val="uk-UA"/>
        </w:rPr>
        <w:t>Додаток №1</w:t>
      </w:r>
      <w:r w:rsidRPr="00E77423">
        <w:rPr>
          <w:color w:val="000000"/>
          <w:lang w:val="uk-UA"/>
        </w:rPr>
        <w:t xml:space="preserve"> – </w:t>
      </w:r>
      <w:r w:rsidRPr="00E77423">
        <w:rPr>
          <w:lang w:val="uk-UA"/>
        </w:rPr>
        <w:t>Інформація</w:t>
      </w:r>
      <w:r w:rsidRPr="00E77423">
        <w:rPr>
          <w:spacing w:val="-16"/>
          <w:lang w:val="uk-UA"/>
        </w:rPr>
        <w:t xml:space="preserve"> </w:t>
      </w:r>
      <w:r w:rsidRPr="00E77423">
        <w:rPr>
          <w:lang w:val="uk-UA"/>
        </w:rPr>
        <w:t>про</w:t>
      </w:r>
      <w:r w:rsidRPr="00E77423">
        <w:rPr>
          <w:spacing w:val="-14"/>
          <w:lang w:val="uk-UA"/>
        </w:rPr>
        <w:t xml:space="preserve"> </w:t>
      </w:r>
      <w:r w:rsidRPr="00E77423">
        <w:rPr>
          <w:lang w:val="uk-UA"/>
        </w:rPr>
        <w:t>технічні,</w:t>
      </w:r>
      <w:r w:rsidRPr="00E77423">
        <w:rPr>
          <w:spacing w:val="-14"/>
          <w:lang w:val="uk-UA"/>
        </w:rPr>
        <w:t xml:space="preserve"> </w:t>
      </w:r>
      <w:r w:rsidRPr="00E77423">
        <w:rPr>
          <w:lang w:val="uk-UA"/>
        </w:rPr>
        <w:t>якісні</w:t>
      </w:r>
      <w:r w:rsidRPr="00E77423">
        <w:rPr>
          <w:spacing w:val="-19"/>
          <w:lang w:val="uk-UA"/>
        </w:rPr>
        <w:t xml:space="preserve"> </w:t>
      </w:r>
      <w:r w:rsidRPr="00E77423">
        <w:rPr>
          <w:lang w:val="uk-UA"/>
        </w:rPr>
        <w:t>та</w:t>
      </w:r>
      <w:r w:rsidRPr="00E77423">
        <w:rPr>
          <w:spacing w:val="-15"/>
          <w:lang w:val="uk-UA"/>
        </w:rPr>
        <w:t xml:space="preserve"> </w:t>
      </w:r>
      <w:r w:rsidRPr="00E77423">
        <w:rPr>
          <w:lang w:val="uk-UA"/>
        </w:rPr>
        <w:t>інші</w:t>
      </w:r>
      <w:r w:rsidRPr="00E77423">
        <w:rPr>
          <w:spacing w:val="-16"/>
          <w:lang w:val="uk-UA"/>
        </w:rPr>
        <w:t xml:space="preserve"> </w:t>
      </w:r>
      <w:r w:rsidRPr="00E77423">
        <w:rPr>
          <w:lang w:val="uk-UA"/>
        </w:rPr>
        <w:t>характеристики</w:t>
      </w:r>
      <w:r w:rsidRPr="00E77423">
        <w:rPr>
          <w:spacing w:val="-15"/>
          <w:lang w:val="uk-UA"/>
        </w:rPr>
        <w:t xml:space="preserve"> </w:t>
      </w:r>
      <w:r w:rsidRPr="00E77423">
        <w:rPr>
          <w:lang w:val="uk-UA"/>
        </w:rPr>
        <w:t>предмета</w:t>
      </w:r>
      <w:r w:rsidRPr="00E77423">
        <w:rPr>
          <w:spacing w:val="-15"/>
          <w:lang w:val="uk-UA"/>
        </w:rPr>
        <w:t xml:space="preserve"> </w:t>
      </w:r>
      <w:r w:rsidRPr="00E77423">
        <w:rPr>
          <w:lang w:val="uk-UA"/>
        </w:rPr>
        <w:t>закупівлі;</w:t>
      </w:r>
    </w:p>
    <w:p w14:paraId="29D120B2" w14:textId="77777777" w:rsidR="00A02029" w:rsidRPr="00E77423" w:rsidRDefault="00A02029" w:rsidP="00A02029">
      <w:pPr>
        <w:pStyle w:val="docdata"/>
        <w:shd w:val="clear" w:color="auto" w:fill="FFFFFF"/>
        <w:spacing w:before="0" w:beforeAutospacing="0" w:after="0" w:afterAutospacing="0"/>
        <w:jc w:val="both"/>
        <w:rPr>
          <w:color w:val="000000"/>
          <w:lang w:val="uk-UA"/>
        </w:rPr>
      </w:pPr>
      <w:r w:rsidRPr="00E77423">
        <w:rPr>
          <w:b/>
          <w:color w:val="000000"/>
          <w:lang w:val="uk-UA"/>
        </w:rPr>
        <w:t>Додаток №2</w:t>
      </w:r>
      <w:r w:rsidRPr="00E77423">
        <w:rPr>
          <w:color w:val="000000"/>
          <w:lang w:val="uk-UA"/>
        </w:rPr>
        <w:t xml:space="preserve"> – </w:t>
      </w:r>
      <w:r w:rsidRPr="00E77423">
        <w:rPr>
          <w:lang w:val="uk-UA"/>
        </w:rPr>
        <w:t>Перелік документів, які вимагаються для підтвердження відповідності пропозиції учасника умовам оголошення про проведення спрощеної закупівлі та вимогам до предмета закупівлі;</w:t>
      </w:r>
    </w:p>
    <w:p w14:paraId="56E026A7" w14:textId="77777777" w:rsidR="00A02029" w:rsidRPr="00E77423" w:rsidRDefault="00A02029" w:rsidP="00A02029">
      <w:pPr>
        <w:jc w:val="both"/>
        <w:rPr>
          <w:color w:val="000000"/>
          <w:sz w:val="24"/>
          <w:szCs w:val="24"/>
          <w:lang w:val="uk-UA" w:eastAsia="ru-RU"/>
        </w:rPr>
      </w:pPr>
      <w:r w:rsidRPr="00E77423">
        <w:rPr>
          <w:b/>
          <w:color w:val="000000"/>
          <w:sz w:val="24"/>
          <w:szCs w:val="24"/>
          <w:lang w:val="uk-UA" w:eastAsia="ru-RU"/>
        </w:rPr>
        <w:t>Додаток № 3</w:t>
      </w:r>
      <w:r w:rsidRPr="00E77423">
        <w:rPr>
          <w:color w:val="000000"/>
          <w:sz w:val="24"/>
          <w:szCs w:val="24"/>
          <w:lang w:val="uk-UA" w:eastAsia="ru-RU"/>
        </w:rPr>
        <w:t xml:space="preserve"> – Проєкт Договору (окремим файлом)</w:t>
      </w:r>
    </w:p>
    <w:p w14:paraId="7037B446" w14:textId="77777777" w:rsidR="00A02029" w:rsidRPr="00E77423" w:rsidRDefault="00A02029" w:rsidP="00A02029">
      <w:pPr>
        <w:jc w:val="both"/>
        <w:rPr>
          <w:color w:val="000000"/>
          <w:sz w:val="24"/>
          <w:szCs w:val="24"/>
          <w:lang w:val="uk-UA" w:eastAsia="ru-RU"/>
        </w:rPr>
      </w:pPr>
      <w:r w:rsidRPr="00E77423">
        <w:rPr>
          <w:b/>
          <w:color w:val="000000"/>
          <w:sz w:val="24"/>
          <w:szCs w:val="24"/>
          <w:lang w:val="uk-UA" w:eastAsia="ru-RU"/>
        </w:rPr>
        <w:t>Додаток №4</w:t>
      </w:r>
      <w:r w:rsidRPr="00E77423">
        <w:rPr>
          <w:color w:val="000000"/>
          <w:sz w:val="24"/>
          <w:szCs w:val="24"/>
          <w:lang w:val="uk-UA" w:eastAsia="ru-RU"/>
        </w:rPr>
        <w:t xml:space="preserve"> – Цінова пропозиція</w:t>
      </w:r>
    </w:p>
    <w:p w14:paraId="240BD8F1" w14:textId="77777777" w:rsidR="00095C4D" w:rsidRPr="00E77423" w:rsidRDefault="00095C4D">
      <w:pPr>
        <w:widowControl/>
        <w:autoSpaceDE/>
        <w:autoSpaceDN/>
        <w:spacing w:after="160" w:line="259" w:lineRule="auto"/>
        <w:rPr>
          <w:b/>
          <w:sz w:val="24"/>
          <w:szCs w:val="24"/>
          <w:lang w:val="uk-UA"/>
        </w:rPr>
      </w:pPr>
      <w:r w:rsidRPr="00E77423">
        <w:rPr>
          <w:b/>
          <w:sz w:val="24"/>
          <w:szCs w:val="24"/>
          <w:lang w:val="uk-UA"/>
        </w:rPr>
        <w:br w:type="page"/>
      </w:r>
    </w:p>
    <w:p w14:paraId="758E6499" w14:textId="77777777" w:rsidR="00A02029" w:rsidRPr="00E77423" w:rsidRDefault="00A02029" w:rsidP="00A02029">
      <w:pPr>
        <w:spacing w:before="66"/>
        <w:ind w:right="106"/>
        <w:jc w:val="right"/>
        <w:rPr>
          <w:b/>
          <w:sz w:val="24"/>
          <w:szCs w:val="24"/>
          <w:lang w:val="uk-UA"/>
        </w:rPr>
      </w:pPr>
      <w:r w:rsidRPr="00E77423">
        <w:rPr>
          <w:b/>
          <w:sz w:val="24"/>
          <w:szCs w:val="24"/>
          <w:lang w:val="uk-UA"/>
        </w:rPr>
        <w:lastRenderedPageBreak/>
        <w:t>Додаток 1</w:t>
      </w:r>
    </w:p>
    <w:p w14:paraId="72B6339F" w14:textId="77777777" w:rsidR="00A02029" w:rsidRPr="00E77423" w:rsidRDefault="00A02029" w:rsidP="00A02029">
      <w:pPr>
        <w:ind w:right="112"/>
        <w:jc w:val="right"/>
        <w:rPr>
          <w:i/>
          <w:sz w:val="24"/>
          <w:szCs w:val="24"/>
          <w:lang w:val="uk-UA"/>
        </w:rPr>
      </w:pPr>
      <w:r w:rsidRPr="00E77423">
        <w:rPr>
          <w:i/>
          <w:sz w:val="24"/>
          <w:szCs w:val="24"/>
          <w:lang w:val="uk-UA"/>
        </w:rPr>
        <w:t>до  оголошення про проведення спрощеної закупівлі</w:t>
      </w:r>
    </w:p>
    <w:p w14:paraId="52E74648" w14:textId="77777777" w:rsidR="00A02029" w:rsidRPr="00064F61" w:rsidRDefault="00A02029" w:rsidP="0095098B">
      <w:pPr>
        <w:pStyle w:val="ae"/>
        <w:ind w:left="0" w:firstLine="0"/>
        <w:rPr>
          <w:i/>
          <w:sz w:val="24"/>
          <w:szCs w:val="24"/>
          <w:lang w:val="uk-UA"/>
        </w:rPr>
      </w:pPr>
    </w:p>
    <w:p w14:paraId="0D802B2D" w14:textId="77777777" w:rsidR="00A02029" w:rsidRPr="00064F61" w:rsidRDefault="00A02029" w:rsidP="0095098B">
      <w:pPr>
        <w:ind w:left="232" w:right="229"/>
        <w:jc w:val="center"/>
        <w:rPr>
          <w:sz w:val="24"/>
          <w:szCs w:val="24"/>
          <w:lang w:val="uk-UA"/>
        </w:rPr>
      </w:pPr>
      <w:r w:rsidRPr="00064F61">
        <w:rPr>
          <w:sz w:val="24"/>
          <w:szCs w:val="24"/>
          <w:lang w:val="uk-UA"/>
        </w:rPr>
        <w:t>Інформація</w:t>
      </w:r>
      <w:r w:rsidRPr="00064F61">
        <w:rPr>
          <w:spacing w:val="-16"/>
          <w:sz w:val="24"/>
          <w:szCs w:val="24"/>
          <w:lang w:val="uk-UA"/>
        </w:rPr>
        <w:t xml:space="preserve"> </w:t>
      </w:r>
      <w:r w:rsidRPr="00064F61">
        <w:rPr>
          <w:sz w:val="24"/>
          <w:szCs w:val="24"/>
          <w:lang w:val="uk-UA"/>
        </w:rPr>
        <w:t>про</w:t>
      </w:r>
      <w:r w:rsidRPr="00064F61">
        <w:rPr>
          <w:spacing w:val="-14"/>
          <w:sz w:val="24"/>
          <w:szCs w:val="24"/>
          <w:lang w:val="uk-UA"/>
        </w:rPr>
        <w:t xml:space="preserve"> </w:t>
      </w:r>
      <w:r w:rsidRPr="00064F61">
        <w:rPr>
          <w:sz w:val="24"/>
          <w:szCs w:val="24"/>
          <w:lang w:val="uk-UA"/>
        </w:rPr>
        <w:t>технічні,</w:t>
      </w:r>
      <w:r w:rsidRPr="00064F61">
        <w:rPr>
          <w:spacing w:val="-14"/>
          <w:sz w:val="24"/>
          <w:szCs w:val="24"/>
          <w:lang w:val="uk-UA"/>
        </w:rPr>
        <w:t xml:space="preserve"> </w:t>
      </w:r>
      <w:r w:rsidRPr="00064F61">
        <w:rPr>
          <w:sz w:val="24"/>
          <w:szCs w:val="24"/>
          <w:lang w:val="uk-UA"/>
        </w:rPr>
        <w:t>якісні</w:t>
      </w:r>
      <w:r w:rsidRPr="00064F61">
        <w:rPr>
          <w:spacing w:val="-19"/>
          <w:sz w:val="24"/>
          <w:szCs w:val="24"/>
          <w:lang w:val="uk-UA"/>
        </w:rPr>
        <w:t xml:space="preserve"> </w:t>
      </w:r>
      <w:r w:rsidRPr="00064F61">
        <w:rPr>
          <w:sz w:val="24"/>
          <w:szCs w:val="24"/>
          <w:lang w:val="uk-UA"/>
        </w:rPr>
        <w:t>та</w:t>
      </w:r>
      <w:r w:rsidRPr="00064F61">
        <w:rPr>
          <w:spacing w:val="-15"/>
          <w:sz w:val="24"/>
          <w:szCs w:val="24"/>
          <w:lang w:val="uk-UA"/>
        </w:rPr>
        <w:t xml:space="preserve"> </w:t>
      </w:r>
      <w:r w:rsidRPr="00064F61">
        <w:rPr>
          <w:sz w:val="24"/>
          <w:szCs w:val="24"/>
          <w:lang w:val="uk-UA"/>
        </w:rPr>
        <w:t>інші</w:t>
      </w:r>
      <w:r w:rsidRPr="00064F61">
        <w:rPr>
          <w:spacing w:val="-16"/>
          <w:sz w:val="24"/>
          <w:szCs w:val="24"/>
          <w:lang w:val="uk-UA"/>
        </w:rPr>
        <w:t xml:space="preserve"> </w:t>
      </w:r>
      <w:r w:rsidRPr="00064F61">
        <w:rPr>
          <w:sz w:val="24"/>
          <w:szCs w:val="24"/>
          <w:lang w:val="uk-UA"/>
        </w:rPr>
        <w:t>характеристики</w:t>
      </w:r>
      <w:r w:rsidRPr="00064F61">
        <w:rPr>
          <w:spacing w:val="-15"/>
          <w:sz w:val="24"/>
          <w:szCs w:val="24"/>
          <w:lang w:val="uk-UA"/>
        </w:rPr>
        <w:t xml:space="preserve"> </w:t>
      </w:r>
      <w:r w:rsidRPr="00064F61">
        <w:rPr>
          <w:sz w:val="24"/>
          <w:szCs w:val="24"/>
          <w:lang w:val="uk-UA"/>
        </w:rPr>
        <w:t>предмета</w:t>
      </w:r>
      <w:r w:rsidRPr="00064F61">
        <w:rPr>
          <w:spacing w:val="-15"/>
          <w:sz w:val="24"/>
          <w:szCs w:val="24"/>
          <w:lang w:val="uk-UA"/>
        </w:rPr>
        <w:t xml:space="preserve"> </w:t>
      </w:r>
      <w:r w:rsidRPr="00064F61">
        <w:rPr>
          <w:sz w:val="24"/>
          <w:szCs w:val="24"/>
          <w:lang w:val="uk-UA"/>
        </w:rPr>
        <w:t xml:space="preserve">закупівлі </w:t>
      </w:r>
    </w:p>
    <w:p w14:paraId="090509DC" w14:textId="77777777" w:rsidR="00A02029" w:rsidRPr="00064F61" w:rsidRDefault="00A02029" w:rsidP="0095098B">
      <w:pPr>
        <w:ind w:left="232" w:right="229"/>
        <w:jc w:val="center"/>
        <w:rPr>
          <w:b/>
          <w:sz w:val="24"/>
          <w:szCs w:val="24"/>
          <w:lang w:val="uk-UA"/>
        </w:rPr>
      </w:pPr>
      <w:r w:rsidRPr="00064F61">
        <w:rPr>
          <w:sz w:val="24"/>
          <w:szCs w:val="24"/>
          <w:lang w:val="uk-UA"/>
        </w:rPr>
        <w:t>(Технічна специфікація)</w:t>
      </w:r>
    </w:p>
    <w:p w14:paraId="2157EC5B" w14:textId="29BE36F1" w:rsidR="00A02029" w:rsidRPr="00064F61" w:rsidRDefault="00D422CD" w:rsidP="0095098B">
      <w:pPr>
        <w:ind w:left="232" w:right="229"/>
        <w:jc w:val="center"/>
        <w:rPr>
          <w:b/>
          <w:sz w:val="24"/>
          <w:szCs w:val="24"/>
          <w:lang w:val="uk-UA"/>
        </w:rPr>
      </w:pPr>
      <w:r>
        <w:rPr>
          <w:b/>
          <w:sz w:val="24"/>
          <w:szCs w:val="24"/>
          <w:lang w:val="uk-UA" w:eastAsia="uk-UA"/>
        </w:rPr>
        <w:t>Послуги</w:t>
      </w:r>
      <w:r w:rsidR="00384351">
        <w:rPr>
          <w:b/>
          <w:sz w:val="24"/>
          <w:szCs w:val="24"/>
          <w:lang w:val="uk-UA" w:eastAsia="uk-UA"/>
        </w:rPr>
        <w:t xml:space="preserve"> за </w:t>
      </w:r>
      <w:r w:rsidR="00327714">
        <w:rPr>
          <w:b/>
          <w:sz w:val="24"/>
          <w:szCs w:val="24"/>
          <w:lang w:val="uk-UA" w:eastAsia="uk-UA"/>
        </w:rPr>
        <w:t>Програмне забезпечення для створення електронного документообігу в Сквирській міській раді</w:t>
      </w:r>
    </w:p>
    <w:p w14:paraId="451311B6" w14:textId="77777777" w:rsidR="00A02029" w:rsidRPr="00064F61" w:rsidRDefault="00A02029" w:rsidP="0095098B">
      <w:pPr>
        <w:ind w:left="253" w:right="186"/>
        <w:jc w:val="center"/>
        <w:rPr>
          <w:b/>
          <w:sz w:val="24"/>
          <w:szCs w:val="24"/>
          <w:lang w:val="uk-UA"/>
        </w:rPr>
      </w:pPr>
      <w:r w:rsidRPr="00064F61">
        <w:rPr>
          <w:b/>
          <w:sz w:val="24"/>
          <w:szCs w:val="24"/>
          <w:lang w:val="uk-UA"/>
        </w:rPr>
        <w:t xml:space="preserve">(ДК:021:2015 </w:t>
      </w:r>
      <w:r w:rsidR="0026044D" w:rsidRPr="00064F61">
        <w:rPr>
          <w:b/>
          <w:sz w:val="24"/>
          <w:szCs w:val="24"/>
          <w:lang w:val="uk-UA"/>
        </w:rPr>
        <w:t>«</w:t>
      </w:r>
      <w:r w:rsidRPr="00064F61">
        <w:rPr>
          <w:b/>
          <w:sz w:val="24"/>
          <w:szCs w:val="24"/>
          <w:lang w:val="uk-UA"/>
        </w:rPr>
        <w:t>Єдиний закупівельний словник</w:t>
      </w:r>
      <w:r w:rsidR="0026044D" w:rsidRPr="00064F61">
        <w:rPr>
          <w:b/>
          <w:sz w:val="24"/>
          <w:szCs w:val="24"/>
          <w:lang w:val="uk-UA"/>
        </w:rPr>
        <w:t>»</w:t>
      </w:r>
      <w:r w:rsidRPr="00064F61">
        <w:rPr>
          <w:b/>
          <w:sz w:val="24"/>
          <w:szCs w:val="24"/>
          <w:lang w:val="uk-UA"/>
        </w:rPr>
        <w:t xml:space="preserve"> — 48310000-4 пакети програмного забезпечення для створення документів)</w:t>
      </w:r>
    </w:p>
    <w:p w14:paraId="079B44DE" w14:textId="77777777" w:rsidR="0095098B" w:rsidRPr="00064F61" w:rsidRDefault="0095098B" w:rsidP="0095098B">
      <w:pPr>
        <w:ind w:left="253" w:right="186"/>
        <w:jc w:val="center"/>
        <w:rPr>
          <w:b/>
          <w:sz w:val="24"/>
          <w:szCs w:val="24"/>
          <w:lang w:val="uk-UA"/>
        </w:rPr>
      </w:pPr>
    </w:p>
    <w:p w14:paraId="6AADB2A4" w14:textId="77777777" w:rsidR="00462ECB" w:rsidRPr="00064F61" w:rsidRDefault="00A02029" w:rsidP="0095098B">
      <w:pPr>
        <w:pStyle w:val="11"/>
        <w:keepNext/>
        <w:numPr>
          <w:ilvl w:val="0"/>
          <w:numId w:val="13"/>
        </w:numPr>
        <w:tabs>
          <w:tab w:val="left" w:pos="284"/>
        </w:tabs>
        <w:autoSpaceDE/>
        <w:autoSpaceDN/>
        <w:ind w:left="360"/>
        <w:rPr>
          <w:lang w:val="uk-UA"/>
        </w:rPr>
      </w:pPr>
      <w:r w:rsidRPr="00064F61">
        <w:rPr>
          <w:lang w:val="uk-UA"/>
        </w:rPr>
        <w:tab/>
      </w:r>
      <w:r w:rsidR="00462ECB" w:rsidRPr="00064F61">
        <w:rPr>
          <w:lang w:val="uk-UA"/>
        </w:rPr>
        <w:t>ЗАГАЛЬНІ ВИМОГИ ДО ПРЕДМЕТУ ЗАКУПІВЛІ</w:t>
      </w:r>
    </w:p>
    <w:p w14:paraId="24AB2E0C" w14:textId="77777777" w:rsidR="00462ECB" w:rsidRPr="00064F61" w:rsidRDefault="00462ECB" w:rsidP="0095098B">
      <w:pPr>
        <w:pStyle w:val="20"/>
        <w:keepNext/>
        <w:numPr>
          <w:ilvl w:val="1"/>
          <w:numId w:val="13"/>
        </w:numPr>
        <w:tabs>
          <w:tab w:val="left" w:pos="1134"/>
        </w:tabs>
        <w:autoSpaceDE/>
        <w:autoSpaceDN/>
        <w:ind w:left="1142"/>
        <w:rPr>
          <w:lang w:val="uk-UA"/>
        </w:rPr>
      </w:pPr>
      <w:r w:rsidRPr="00064F61">
        <w:rPr>
          <w:lang w:val="uk-UA"/>
        </w:rPr>
        <w:t>Вимоги до опису предмета закупівлі</w:t>
      </w:r>
    </w:p>
    <w:p w14:paraId="56124E7C" w14:textId="77777777" w:rsidR="00462ECB" w:rsidRPr="00064F61" w:rsidRDefault="00462ECB"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759D9DE" w14:textId="77777777" w:rsidR="00462ECB" w:rsidRPr="00064F61" w:rsidRDefault="00462ECB"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w:t>
      </w:r>
    </w:p>
    <w:p w14:paraId="6D07E5EC" w14:textId="77777777" w:rsidR="00462ECB" w:rsidRPr="00064F61" w:rsidRDefault="00462ECB"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Інформація про відповідність тендерної пропозиції Учасника технічним, якісним, кількісним та іншим вимогам до предмета закупівлі, наведеним у цьому додатку тендерної документації, надається у вигляді довідки у довільній формі із зазначення запропонованого програмного забезпечення.</w:t>
      </w:r>
    </w:p>
    <w:p w14:paraId="630C8B7D" w14:textId="77777777" w:rsidR="00462ECB" w:rsidRPr="00064F61" w:rsidRDefault="00462ECB"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Відповідність пропозиції Учасника технічним вимогам Замовника для окремих пунктів вимог підтверджується шляхом надання інформації відповідно до вимог в розділі «Методика оцінки запропонованого учасником технічного рішення до тендерної документації». Пропозиція Учасника торгів не є прийнятною і підлягає відхиленню, якщо вона не відповідає певним пунктам (певному пункту) технічних вимог, наведених в розділі «Методика оцінки запропонованого учасником технічного рішення до тендерної документації».</w:t>
      </w:r>
    </w:p>
    <w:p w14:paraId="735024E1" w14:textId="77777777" w:rsidR="00462ECB" w:rsidRPr="00064F61" w:rsidRDefault="00462ECB"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Невідповідність пропозиції Учасника торгів вимогам цього додатку тендерної документації призводить до її відхилення. Неповні пропозиції відхиляються та участі у конкурсній процедурі не беруть.</w:t>
      </w:r>
    </w:p>
    <w:p w14:paraId="64A3D036" w14:textId="77777777" w:rsidR="00462ECB" w:rsidRPr="00064F61" w:rsidRDefault="00462ECB" w:rsidP="0095098B">
      <w:pPr>
        <w:pStyle w:val="20"/>
        <w:keepNext/>
        <w:numPr>
          <w:ilvl w:val="1"/>
          <w:numId w:val="13"/>
        </w:numPr>
        <w:tabs>
          <w:tab w:val="left" w:pos="1134"/>
        </w:tabs>
        <w:autoSpaceDE/>
        <w:autoSpaceDN/>
        <w:ind w:left="1142"/>
        <w:rPr>
          <w:lang w:val="uk-UA"/>
        </w:rPr>
      </w:pPr>
      <w:r w:rsidRPr="00064F61">
        <w:rPr>
          <w:lang w:val="uk-UA"/>
        </w:rPr>
        <w:t>Кількісні параметри предмета закупівлі</w:t>
      </w:r>
    </w:p>
    <w:p w14:paraId="7B7786D9" w14:textId="6625A1F6" w:rsidR="00462ECB" w:rsidRPr="00064F61" w:rsidRDefault="00462ECB"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 xml:space="preserve">Предмет закупівлі має включати всі компоненти (складові), необхідні для системи електронного документообігу </w:t>
      </w:r>
      <w:r w:rsidR="00B8151D">
        <w:rPr>
          <w:sz w:val="24"/>
          <w:szCs w:val="24"/>
          <w:lang w:val="uk-UA" w:eastAsia="uk-UA"/>
        </w:rPr>
        <w:t>Сквирської міської ради</w:t>
      </w:r>
      <w:r w:rsidRPr="00064F61">
        <w:rPr>
          <w:sz w:val="24"/>
          <w:szCs w:val="24"/>
          <w:lang w:val="uk-UA" w:eastAsia="uk-UA"/>
        </w:rPr>
        <w:t>, а саме:</w:t>
      </w:r>
    </w:p>
    <w:p w14:paraId="337D2DDE" w14:textId="4404559A" w:rsidR="00462ECB" w:rsidRPr="00064F61" w:rsidRDefault="00462ECB" w:rsidP="0095098B">
      <w:pPr>
        <w:pStyle w:val="1"/>
      </w:pPr>
      <w:r w:rsidRPr="00064F61">
        <w:t xml:space="preserve">Ліцензійне програмне забезпечення системи електронного документообігу, яке складатиме основу системи електронного документообігу на загальну кількість користувачів </w:t>
      </w:r>
      <w:r w:rsidR="005E0284">
        <w:t>33</w:t>
      </w:r>
      <w:r w:rsidRPr="00064F61">
        <w:t xml:space="preserve">  (далі - базове програмне забезпечення СЕД);</w:t>
      </w:r>
    </w:p>
    <w:p w14:paraId="64555B03" w14:textId="77777777" w:rsidR="00462ECB" w:rsidRPr="00064F61" w:rsidRDefault="00462ECB" w:rsidP="0095098B">
      <w:pPr>
        <w:pStyle w:val="1"/>
      </w:pPr>
      <w:r w:rsidRPr="00064F61">
        <w:t>ліцензійне програмне забезпечення, яке розширює можливості системи електронного документообігу для обміну даними з Системою електронної взаємодії органів виконавчої влади</w:t>
      </w:r>
      <w:r w:rsidR="00722842" w:rsidRPr="00064F61">
        <w:t>;</w:t>
      </w:r>
    </w:p>
    <w:p w14:paraId="03F22BFF" w14:textId="19D87317" w:rsidR="00722842" w:rsidRPr="00064F61" w:rsidRDefault="00722842" w:rsidP="0095098B">
      <w:pPr>
        <w:pStyle w:val="1"/>
      </w:pPr>
      <w:r w:rsidRPr="00064F61">
        <w:t>послуги з впровадження СЕД (постача</w:t>
      </w:r>
      <w:r w:rsidR="005E0284">
        <w:t>ння, встановлення, налаштування</w:t>
      </w:r>
      <w:r w:rsidRPr="00064F61">
        <w:t>)</w:t>
      </w:r>
    </w:p>
    <w:p w14:paraId="7C8E7687" w14:textId="77777777" w:rsidR="00462ECB" w:rsidRPr="00064F61" w:rsidRDefault="00462ECB"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Кількісні характеристики системи електронного документообігу:</w:t>
      </w:r>
    </w:p>
    <w:p w14:paraId="00660F49" w14:textId="6679D2D8" w:rsidR="00462ECB" w:rsidRPr="00064F61" w:rsidRDefault="00462ECB" w:rsidP="0095098B">
      <w:pPr>
        <w:pStyle w:val="1"/>
      </w:pPr>
      <w:r w:rsidRPr="00064F61">
        <w:t xml:space="preserve">Загальна кількість користувачів СЕД становить </w:t>
      </w:r>
      <w:r w:rsidR="005E0284">
        <w:t>33</w:t>
      </w:r>
      <w:r w:rsidRPr="00064F61">
        <w:t xml:space="preserve"> ос</w:t>
      </w:r>
      <w:r w:rsidR="005E0284">
        <w:t>о</w:t>
      </w:r>
      <w:r w:rsidRPr="00064F61">
        <w:t>б</w:t>
      </w:r>
      <w:r w:rsidR="005E0284">
        <w:t>и</w:t>
      </w:r>
      <w:r w:rsidRPr="00064F61">
        <w:t xml:space="preserve"> </w:t>
      </w:r>
    </w:p>
    <w:p w14:paraId="666508E8" w14:textId="77777777" w:rsidR="00462ECB" w:rsidRPr="00064F61" w:rsidRDefault="00462ECB" w:rsidP="0095098B">
      <w:pPr>
        <w:pStyle w:val="1"/>
        <w:numPr>
          <w:ilvl w:val="0"/>
          <w:numId w:val="0"/>
        </w:numPr>
        <w:ind w:left="1070" w:hanging="360"/>
      </w:pPr>
    </w:p>
    <w:p w14:paraId="4D139E9F" w14:textId="77777777" w:rsidR="00462ECB" w:rsidRPr="00064F61" w:rsidRDefault="00462ECB" w:rsidP="0095098B">
      <w:pPr>
        <w:pStyle w:val="11"/>
        <w:keepNext/>
        <w:numPr>
          <w:ilvl w:val="0"/>
          <w:numId w:val="13"/>
        </w:numPr>
        <w:tabs>
          <w:tab w:val="left" w:pos="284"/>
        </w:tabs>
        <w:autoSpaceDE/>
        <w:autoSpaceDN/>
        <w:ind w:left="360"/>
        <w:rPr>
          <w:lang w:val="uk-UA"/>
        </w:rPr>
      </w:pPr>
      <w:r w:rsidRPr="00064F61">
        <w:rPr>
          <w:lang w:val="uk-UA"/>
        </w:rPr>
        <w:t>ТЕХНІЧНІ ВИМОГИ ДО ПРОГРАМНОГО ЗАБЕЗПЕЧЕННЯ СЕД</w:t>
      </w:r>
    </w:p>
    <w:p w14:paraId="04B92909"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Мета постачання Системи електронного документообігу</w:t>
      </w:r>
    </w:p>
    <w:p w14:paraId="4E67E7A1" w14:textId="1C64D948" w:rsidR="005412CC" w:rsidRPr="00064F61" w:rsidRDefault="005412CC" w:rsidP="0095098B">
      <w:pPr>
        <w:ind w:firstLine="567"/>
        <w:jc w:val="both"/>
        <w:rPr>
          <w:sz w:val="24"/>
          <w:szCs w:val="24"/>
          <w:lang w:val="uk-UA"/>
        </w:rPr>
      </w:pPr>
      <w:r w:rsidRPr="00064F61">
        <w:rPr>
          <w:sz w:val="24"/>
          <w:szCs w:val="24"/>
          <w:lang w:val="uk-UA"/>
        </w:rPr>
        <w:t xml:space="preserve">Метою постачання програмного забезпечення системи електронного документообігу </w:t>
      </w:r>
      <w:r w:rsidR="00327714">
        <w:rPr>
          <w:sz w:val="24"/>
          <w:szCs w:val="24"/>
          <w:lang w:val="uk-UA" w:eastAsia="uk-UA"/>
        </w:rPr>
        <w:t>Сквирської міської ради</w:t>
      </w:r>
      <w:r w:rsidRPr="00064F61">
        <w:rPr>
          <w:sz w:val="24"/>
          <w:szCs w:val="24"/>
          <w:lang w:val="uk-UA"/>
        </w:rPr>
        <w:t xml:space="preserve"> (далі - СЕД) є автоматизація процесів підготовки та опрацювання внутрішніх та зовнішніх електронних документів засобами СЕД для автоматизації процесів опрацювання електронних документів в </w:t>
      </w:r>
      <w:r w:rsidR="00327714">
        <w:rPr>
          <w:sz w:val="24"/>
          <w:szCs w:val="24"/>
          <w:lang w:val="uk-UA" w:eastAsia="uk-UA"/>
        </w:rPr>
        <w:t>Сквирській міській раді</w:t>
      </w:r>
      <w:r w:rsidRPr="00064F61">
        <w:rPr>
          <w:sz w:val="24"/>
          <w:szCs w:val="24"/>
          <w:lang w:val="uk-UA"/>
        </w:rPr>
        <w:t>, що сприятиме досягненню таких цілей:</w:t>
      </w:r>
    </w:p>
    <w:p w14:paraId="032DEF86" w14:textId="77777777" w:rsidR="005412CC" w:rsidRPr="00064F61" w:rsidRDefault="005412CC" w:rsidP="0095098B">
      <w:pPr>
        <w:pStyle w:val="1"/>
        <w:numPr>
          <w:ilvl w:val="0"/>
          <w:numId w:val="28"/>
        </w:numPr>
      </w:pPr>
      <w:r w:rsidRPr="00064F61">
        <w:rPr>
          <w:b/>
        </w:rPr>
        <w:lastRenderedPageBreak/>
        <w:t>Перехід до виключно електронної взаємодії структурних підрозділів</w:t>
      </w:r>
      <w:r w:rsidRPr="00064F61">
        <w:t>, що передбачає зміни у внутрішніх інструкціях та положеннях і має на меті суттєво зменшити витрати, пов’язані з паперовим документообігом (папір, друк, зберігання) та пришвидшити комунікації всередині організації.</w:t>
      </w:r>
    </w:p>
    <w:p w14:paraId="144A879A" w14:textId="77777777" w:rsidR="005412CC" w:rsidRPr="00064F61" w:rsidRDefault="005412CC" w:rsidP="0095098B">
      <w:pPr>
        <w:pStyle w:val="1"/>
        <w:numPr>
          <w:ilvl w:val="0"/>
          <w:numId w:val="28"/>
        </w:numPr>
      </w:pPr>
      <w:r w:rsidRPr="00064F61">
        <w:rPr>
          <w:b/>
        </w:rPr>
        <w:t>Перехід до виключно електронної взаємодії із зовнішніми організаціями</w:t>
      </w:r>
      <w:r w:rsidRPr="00064F61">
        <w:t>, що передбачає зміни у внутрішніх інструкціях та положеннях і має на меті суттєво зменшити витрати, пов’язані з паперовим документообігом (папір, друк, зберігання, сплата за поштові послуги) та пришвидшити комунікації із зовнішніми організаціями.</w:t>
      </w:r>
    </w:p>
    <w:p w14:paraId="0A40E0F7" w14:textId="77777777" w:rsidR="005412CC" w:rsidRPr="00064F61" w:rsidRDefault="005412CC" w:rsidP="0095098B">
      <w:pPr>
        <w:pStyle w:val="1"/>
        <w:numPr>
          <w:ilvl w:val="0"/>
          <w:numId w:val="28"/>
        </w:numPr>
      </w:pPr>
      <w:r w:rsidRPr="00064F61">
        <w:rPr>
          <w:b/>
        </w:rPr>
        <w:t>Забезпечення можливості взаємодії виключно в електронній формі</w:t>
      </w:r>
      <w:r w:rsidRPr="00064F61">
        <w:t>, маючи на увазі такі процеси взаємодії, як опрацювання запитів на інформацію, інформаційна взаємодія з іншими органами державної влади, органами місцевого самоврядування, судовими і правоохоронними органами, установами, організаціями і підприємствами, опрацювання звернень громадян. Досягнення даної цілі передбачає можливість взаємодії в інших передбачених законодавством формах.</w:t>
      </w:r>
    </w:p>
    <w:p w14:paraId="760308D1" w14:textId="77777777" w:rsidR="005412CC" w:rsidRPr="00064F61" w:rsidRDefault="005412CC" w:rsidP="0095098B">
      <w:pPr>
        <w:pStyle w:val="1"/>
        <w:numPr>
          <w:ilvl w:val="0"/>
          <w:numId w:val="28"/>
        </w:numPr>
      </w:pPr>
      <w:r w:rsidRPr="00064F61">
        <w:rPr>
          <w:b/>
        </w:rPr>
        <w:t xml:space="preserve">Забезпечення ефективної взаємодії підрозділів і співробітників </w:t>
      </w:r>
      <w:r w:rsidRPr="00064F61">
        <w:t>завдяки таким властивостям електронної форми документів, як миттєве переміщення, необмежене копіювання, одночасне ознайомлення, а також оперативна взаємодія між користувачами СЕД (у тому числі в контексті документів) за допомогою комунікаційних сервісів (переписка, переговори) з використанням засобів адресного шифрування документів.</w:t>
      </w:r>
    </w:p>
    <w:p w14:paraId="6D7636C1" w14:textId="77777777" w:rsidR="005412CC" w:rsidRPr="00064F61" w:rsidRDefault="005412CC" w:rsidP="0095098B">
      <w:pPr>
        <w:pStyle w:val="1"/>
        <w:numPr>
          <w:ilvl w:val="0"/>
          <w:numId w:val="28"/>
        </w:numPr>
      </w:pPr>
      <w:r w:rsidRPr="00064F61">
        <w:rPr>
          <w:b/>
        </w:rPr>
        <w:t>Автоматизація ділових процесів</w:t>
      </w:r>
      <w:r w:rsidRPr="00064F61">
        <w:t>, що передбачає систематизацію, класифікацію, уніфікацію, регламентацію та формалізацію з подальшим налаштуванням ділового процесу. Можна виділити такі загальні процеси службового діловодства, як узгодження документа (просте і багатостороннє), погодження документа (візування, просте і багатостороннє), а також процеси, пов’язані із взаємодією з іншими суб’єктами (опрацювання вхідних документів за процесами) – на всіх етапах життєвого циклу електронних документів (сканування, створення, реєстрації, виконання, контролю, обліку та архівного зберігання).</w:t>
      </w:r>
    </w:p>
    <w:p w14:paraId="6B1F7BA1" w14:textId="77777777" w:rsidR="005412CC" w:rsidRPr="00064F61" w:rsidRDefault="005412CC" w:rsidP="0095098B">
      <w:pPr>
        <w:pStyle w:val="1"/>
        <w:numPr>
          <w:ilvl w:val="0"/>
          <w:numId w:val="28"/>
        </w:numPr>
      </w:pPr>
      <w:r w:rsidRPr="00064F61">
        <w:rPr>
          <w:b/>
        </w:rPr>
        <w:t xml:space="preserve">Забезпечення контролю над діловими </w:t>
      </w:r>
      <w:r w:rsidRPr="00111172">
        <w:rPr>
          <w:b/>
        </w:rPr>
        <w:t>процесами</w:t>
      </w:r>
      <w:r w:rsidRPr="00064F61">
        <w:t>, що передбачає можливість моніторингу стану поточних процесів, дій виконавців, документів, формування статистичних звітів.</w:t>
      </w:r>
    </w:p>
    <w:p w14:paraId="31D6B086" w14:textId="77777777" w:rsidR="005412CC" w:rsidRPr="00064F61" w:rsidRDefault="005412CC" w:rsidP="0095098B">
      <w:pPr>
        <w:pStyle w:val="1"/>
        <w:numPr>
          <w:ilvl w:val="0"/>
          <w:numId w:val="28"/>
        </w:numPr>
      </w:pPr>
      <w:r w:rsidRPr="00064F61">
        <w:rPr>
          <w:b/>
        </w:rPr>
        <w:t>Надійне зберігання та захист інформації у єдиній базі даних</w:t>
      </w:r>
      <w:r w:rsidRPr="00064F61">
        <w:t>, що передбачає консолідацію інформації в електронному вигляді і заходів захисту інформації в СЕД з використанням уніфікованих підходів щодо захисту інформації відповідно до вимог чинних нормативних документів з технічного захисту інформації.</w:t>
      </w:r>
    </w:p>
    <w:p w14:paraId="143EC0DA" w14:textId="77777777" w:rsidR="005412CC" w:rsidRPr="00064F61" w:rsidRDefault="005412CC" w:rsidP="0095098B">
      <w:pPr>
        <w:pStyle w:val="1"/>
        <w:numPr>
          <w:ilvl w:val="0"/>
          <w:numId w:val="28"/>
        </w:numPr>
      </w:pPr>
      <w:r w:rsidRPr="00064F61">
        <w:rPr>
          <w:b/>
        </w:rPr>
        <w:t>Дотримання нормативних і законодавчих актів</w:t>
      </w:r>
      <w:r w:rsidRPr="00064F61">
        <w:t xml:space="preserve"> щодо організації документообігу, електронного документообігу, захисту інформації.</w:t>
      </w:r>
    </w:p>
    <w:p w14:paraId="46791934"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Основні цілі постачання СЕД</w:t>
      </w:r>
    </w:p>
    <w:p w14:paraId="2EC8A799" w14:textId="77777777" w:rsidR="005412CC" w:rsidRPr="00064F61" w:rsidRDefault="005412CC" w:rsidP="0095098B">
      <w:pPr>
        <w:ind w:firstLine="567"/>
        <w:jc w:val="both"/>
        <w:rPr>
          <w:sz w:val="24"/>
          <w:szCs w:val="24"/>
          <w:lang w:val="uk-UA"/>
        </w:rPr>
      </w:pPr>
      <w:r w:rsidRPr="00064F61">
        <w:rPr>
          <w:sz w:val="24"/>
          <w:szCs w:val="24"/>
          <w:lang w:val="uk-UA"/>
        </w:rPr>
        <w:t>Основними цілями постачання СЕД є:</w:t>
      </w:r>
    </w:p>
    <w:p w14:paraId="62D26BE7" w14:textId="77777777" w:rsidR="005412CC" w:rsidRPr="00064F61" w:rsidRDefault="005412CC" w:rsidP="0095098B">
      <w:pPr>
        <w:pStyle w:val="1"/>
        <w:numPr>
          <w:ilvl w:val="0"/>
          <w:numId w:val="29"/>
        </w:numPr>
      </w:pPr>
      <w:r w:rsidRPr="00064F61">
        <w:t>Запровадження єдиної централізованої СЕД з автоматизацією безпаперового документообігу як всередині організації так і з зовнішніми організаціями;</w:t>
      </w:r>
    </w:p>
    <w:p w14:paraId="3D825628" w14:textId="77777777" w:rsidR="005412CC" w:rsidRPr="00064F61" w:rsidRDefault="005412CC" w:rsidP="0095098B">
      <w:pPr>
        <w:pStyle w:val="1"/>
        <w:numPr>
          <w:ilvl w:val="0"/>
          <w:numId w:val="29"/>
        </w:numPr>
      </w:pPr>
      <w:r w:rsidRPr="00064F61">
        <w:t>Підвищення продуктивності праці кінцевих користувачів та адміністраторів, а також рівня виконавської дисципліни, ефективності управління та оперативності прийняття рішень завдяки прискоренню та оптимізації процесів обміну електронними документами і звітністю;</w:t>
      </w:r>
    </w:p>
    <w:p w14:paraId="4C30232F" w14:textId="77777777" w:rsidR="005412CC" w:rsidRPr="00064F61" w:rsidRDefault="005412CC" w:rsidP="0095098B">
      <w:pPr>
        <w:pStyle w:val="1"/>
        <w:numPr>
          <w:ilvl w:val="0"/>
          <w:numId w:val="29"/>
        </w:numPr>
      </w:pPr>
      <w:r w:rsidRPr="00064F61">
        <w:t>Зменшення термінів підготовки, погодження та виконання документів, здійснення постійного моніторингу виконання завдань;</w:t>
      </w:r>
    </w:p>
    <w:p w14:paraId="6DC29611" w14:textId="77777777" w:rsidR="005412CC" w:rsidRPr="00064F61" w:rsidRDefault="005412CC" w:rsidP="0095098B">
      <w:pPr>
        <w:pStyle w:val="1"/>
        <w:numPr>
          <w:ilvl w:val="0"/>
          <w:numId w:val="29"/>
        </w:numPr>
      </w:pPr>
      <w:r w:rsidRPr="00064F61">
        <w:t>Підвищення прозорості процесів розробки та опрацювання документів з можливістю контролю їх виконання на будь-якому етапі;</w:t>
      </w:r>
    </w:p>
    <w:p w14:paraId="5D03FBC4" w14:textId="77777777" w:rsidR="005412CC" w:rsidRPr="00064F61" w:rsidRDefault="005412CC" w:rsidP="0095098B">
      <w:pPr>
        <w:pStyle w:val="1"/>
        <w:numPr>
          <w:ilvl w:val="0"/>
          <w:numId w:val="29"/>
        </w:numPr>
      </w:pPr>
      <w:r w:rsidRPr="00064F61">
        <w:t xml:space="preserve">Зберігання електронних документів, разом з їх попередніми версіями та ревізіями у файловому сховищі, що дозволить розділити сховища зберігання метаданих та фізичних файлів; </w:t>
      </w:r>
    </w:p>
    <w:p w14:paraId="7CDE7620" w14:textId="77777777" w:rsidR="005412CC" w:rsidRPr="00064F61" w:rsidRDefault="005412CC" w:rsidP="0095098B">
      <w:pPr>
        <w:pStyle w:val="1"/>
        <w:numPr>
          <w:ilvl w:val="0"/>
          <w:numId w:val="29"/>
        </w:numPr>
      </w:pPr>
      <w:r w:rsidRPr="00064F61">
        <w:t xml:space="preserve">Налаштування функціональності СЕД відповідно до бізнес-процесів, що визначаються Замовником; </w:t>
      </w:r>
    </w:p>
    <w:p w14:paraId="7D66A75A" w14:textId="691F2971" w:rsidR="005412CC" w:rsidRPr="00064F61" w:rsidRDefault="005412CC" w:rsidP="0095098B">
      <w:pPr>
        <w:pStyle w:val="1"/>
        <w:numPr>
          <w:ilvl w:val="0"/>
          <w:numId w:val="29"/>
        </w:numPr>
      </w:pPr>
      <w:r w:rsidRPr="00064F61">
        <w:lastRenderedPageBreak/>
        <w:t xml:space="preserve">Формування електронного архіву справ постійного, тривалого (понад 10 років) та тимчасового зберігання, з кадрових питань (особового складу) апарату </w:t>
      </w:r>
      <w:r w:rsidR="00EF15FD">
        <w:rPr>
          <w:lang w:eastAsia="uk-UA"/>
        </w:rPr>
        <w:t>Сквирської міської ради</w:t>
      </w:r>
      <w:r w:rsidRPr="00064F61">
        <w:t>, що передбачає формування номенклатури структурних підрозділів, формува</w:t>
      </w:r>
      <w:r w:rsidR="00EF15FD">
        <w:t>ння зведеної номенклатури справ Сквирської міської ради</w:t>
      </w:r>
      <w:r w:rsidRPr="00064F61">
        <w:t>, описів справ, актів про вилучення для знищення документів, не внесених до Національного архівного фонду, інших документів відповідно до чинних законодавчих та нормативно-правових актів України з питань ведення архіву із внесенням відповідної інформації до електронної реєстраційно-моніторингової картки (далі – РМК);</w:t>
      </w:r>
    </w:p>
    <w:p w14:paraId="662F201A" w14:textId="77777777" w:rsidR="005412CC" w:rsidRPr="00064F61" w:rsidRDefault="005412CC" w:rsidP="0095098B">
      <w:pPr>
        <w:pStyle w:val="1"/>
        <w:numPr>
          <w:ilvl w:val="0"/>
          <w:numId w:val="29"/>
        </w:numPr>
      </w:pPr>
      <w:r w:rsidRPr="00064F61">
        <w:t>Зменшення видатків на папір та інші витратні матеріали, економія на поштових відправленнях і телефонному зв’язку.</w:t>
      </w:r>
    </w:p>
    <w:p w14:paraId="38EF81C1"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Основні принципи роботи СЕД</w:t>
      </w:r>
    </w:p>
    <w:p w14:paraId="575189B3" w14:textId="77777777" w:rsidR="005412CC" w:rsidRPr="00064F61" w:rsidRDefault="005412CC" w:rsidP="0095098B">
      <w:pPr>
        <w:ind w:firstLine="567"/>
        <w:jc w:val="both"/>
        <w:rPr>
          <w:sz w:val="24"/>
          <w:szCs w:val="24"/>
          <w:lang w:val="uk-UA"/>
        </w:rPr>
      </w:pPr>
      <w:r w:rsidRPr="00064F61">
        <w:rPr>
          <w:sz w:val="24"/>
          <w:szCs w:val="24"/>
          <w:lang w:val="uk-UA"/>
        </w:rPr>
        <w:t>Основними принципами роботи СЕД мають бути:</w:t>
      </w:r>
    </w:p>
    <w:p w14:paraId="6E1C87E5" w14:textId="77777777" w:rsidR="005412CC" w:rsidRPr="00064F61" w:rsidRDefault="005412CC" w:rsidP="0095098B">
      <w:pPr>
        <w:pStyle w:val="1"/>
        <w:numPr>
          <w:ilvl w:val="0"/>
          <w:numId w:val="30"/>
        </w:numPr>
      </w:pPr>
      <w:r w:rsidRPr="00064F61">
        <w:t>Багатокористувацький режим роботи;</w:t>
      </w:r>
    </w:p>
    <w:p w14:paraId="57963D4C" w14:textId="77777777" w:rsidR="005412CC" w:rsidRPr="00064F61" w:rsidRDefault="005412CC" w:rsidP="0095098B">
      <w:pPr>
        <w:pStyle w:val="1"/>
        <w:numPr>
          <w:ilvl w:val="0"/>
          <w:numId w:val="30"/>
        </w:numPr>
      </w:pPr>
      <w:r w:rsidRPr="00064F61">
        <w:t>Одноразове введення інформації і багаторазове її використання;</w:t>
      </w:r>
    </w:p>
    <w:p w14:paraId="39BA7609" w14:textId="77777777" w:rsidR="005412CC" w:rsidRPr="00064F61" w:rsidRDefault="005412CC" w:rsidP="0095098B">
      <w:pPr>
        <w:pStyle w:val="1"/>
        <w:numPr>
          <w:ilvl w:val="0"/>
          <w:numId w:val="30"/>
        </w:numPr>
      </w:pPr>
      <w:r w:rsidRPr="00064F61">
        <w:t>Можливість налаштування прав доступу до інформації, функцій та операцій СЕД;</w:t>
      </w:r>
    </w:p>
    <w:p w14:paraId="414F008D" w14:textId="77777777" w:rsidR="005412CC" w:rsidRPr="00064F61" w:rsidRDefault="005412CC" w:rsidP="0095098B">
      <w:pPr>
        <w:pStyle w:val="1"/>
        <w:numPr>
          <w:ilvl w:val="0"/>
          <w:numId w:val="30"/>
        </w:numPr>
      </w:pPr>
      <w:r w:rsidRPr="00064F61">
        <w:t>Забезпечення захисту інформації у відповідності до законодавства України;</w:t>
      </w:r>
    </w:p>
    <w:p w14:paraId="0ED4ED6E" w14:textId="77777777" w:rsidR="005412CC" w:rsidRPr="00064F61" w:rsidRDefault="005412CC" w:rsidP="0095098B">
      <w:pPr>
        <w:pStyle w:val="1"/>
        <w:numPr>
          <w:ilvl w:val="0"/>
          <w:numId w:val="30"/>
        </w:numPr>
      </w:pPr>
      <w:r w:rsidRPr="00064F61">
        <w:t xml:space="preserve">Ергономічний, інтуїтивно зрозумілий інтерфейс для роботи користувачів СЕД; </w:t>
      </w:r>
    </w:p>
    <w:p w14:paraId="19A53E06" w14:textId="77777777" w:rsidR="005412CC" w:rsidRPr="00064F61" w:rsidRDefault="005412CC" w:rsidP="0095098B">
      <w:pPr>
        <w:pStyle w:val="1"/>
        <w:numPr>
          <w:ilvl w:val="0"/>
          <w:numId w:val="30"/>
        </w:numPr>
      </w:pPr>
      <w:r w:rsidRPr="00064F61">
        <w:t>Спрощений інтерфейс для керівника, що забезпечує оперативне опрацювання документів;</w:t>
      </w:r>
    </w:p>
    <w:p w14:paraId="73493455" w14:textId="77777777" w:rsidR="005412CC" w:rsidRPr="00064F61" w:rsidRDefault="005412CC" w:rsidP="0095098B">
      <w:pPr>
        <w:pStyle w:val="1"/>
        <w:numPr>
          <w:ilvl w:val="0"/>
          <w:numId w:val="30"/>
        </w:numPr>
      </w:pPr>
      <w:r w:rsidRPr="00064F61">
        <w:t>Єдина база документованої інформації та централізоване збереження документів, яка запобігає можливість їх дублювання на всіх рівнях;</w:t>
      </w:r>
    </w:p>
    <w:p w14:paraId="5A699E02" w14:textId="77777777" w:rsidR="005412CC" w:rsidRPr="00064F61" w:rsidRDefault="005412CC" w:rsidP="0095098B">
      <w:pPr>
        <w:pStyle w:val="1"/>
        <w:numPr>
          <w:ilvl w:val="0"/>
          <w:numId w:val="30"/>
        </w:numPr>
      </w:pPr>
      <w:r w:rsidRPr="00064F61">
        <w:t>Наявність ефективної наскрізної системи пошуку документів, у тому числі повнотекстового пошуку;</w:t>
      </w:r>
    </w:p>
    <w:p w14:paraId="20DF99C1" w14:textId="77777777" w:rsidR="005412CC" w:rsidRPr="00064F61" w:rsidRDefault="005412CC" w:rsidP="0095098B">
      <w:pPr>
        <w:pStyle w:val="1"/>
        <w:numPr>
          <w:ilvl w:val="0"/>
          <w:numId w:val="30"/>
        </w:numPr>
      </w:pPr>
      <w:r w:rsidRPr="00064F61">
        <w:t>Отримання інформації з використанням багатокритеріального запиту;</w:t>
      </w:r>
    </w:p>
    <w:p w14:paraId="3D1A5196" w14:textId="77777777" w:rsidR="005412CC" w:rsidRPr="00064F61" w:rsidRDefault="005412CC" w:rsidP="0095098B">
      <w:pPr>
        <w:pStyle w:val="1"/>
        <w:numPr>
          <w:ilvl w:val="0"/>
          <w:numId w:val="30"/>
        </w:numPr>
      </w:pPr>
      <w:r w:rsidRPr="00064F61">
        <w:t>Наявність історії проходження документа – протоколювання всіх дій з документом (створення, коригування, видалення, переміщення, додавання резолюцій, додавання доручень тощо) у СЕД;</w:t>
      </w:r>
    </w:p>
    <w:p w14:paraId="35B8C47B" w14:textId="77777777" w:rsidR="005412CC" w:rsidRPr="00064F61" w:rsidRDefault="005412CC" w:rsidP="0095098B">
      <w:pPr>
        <w:pStyle w:val="1"/>
        <w:numPr>
          <w:ilvl w:val="0"/>
          <w:numId w:val="30"/>
        </w:numPr>
      </w:pPr>
      <w:r w:rsidRPr="00064F61">
        <w:t>Безпека даних шляхом розмежування прав доступу до документів та їх атрибутів, протоколювання дій користувачів, резервування даних;</w:t>
      </w:r>
    </w:p>
    <w:p w14:paraId="0C56661F" w14:textId="77777777" w:rsidR="005412CC" w:rsidRPr="00064F61" w:rsidRDefault="005412CC" w:rsidP="0095098B">
      <w:pPr>
        <w:pStyle w:val="1"/>
        <w:numPr>
          <w:ilvl w:val="0"/>
          <w:numId w:val="30"/>
        </w:numPr>
      </w:pPr>
      <w:r w:rsidRPr="00064F61">
        <w:t xml:space="preserve">Можливість повного та/або часткового делегування повноважень адміністратором СЕД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69987905" w14:textId="77777777" w:rsidR="005412CC" w:rsidRPr="00064F61" w:rsidRDefault="005412CC" w:rsidP="0095098B">
      <w:pPr>
        <w:pStyle w:val="1"/>
        <w:numPr>
          <w:ilvl w:val="0"/>
          <w:numId w:val="30"/>
        </w:numPr>
      </w:pPr>
      <w:r w:rsidRPr="00064F61">
        <w:t>Адаптивність, масштабованість та керованість СЕД;</w:t>
      </w:r>
    </w:p>
    <w:p w14:paraId="196792C7" w14:textId="77777777" w:rsidR="005412CC" w:rsidRPr="00064F61" w:rsidRDefault="005412CC" w:rsidP="0095098B">
      <w:pPr>
        <w:pStyle w:val="1"/>
        <w:numPr>
          <w:ilvl w:val="0"/>
          <w:numId w:val="30"/>
        </w:numPr>
      </w:pPr>
      <w:r w:rsidRPr="00064F61">
        <w:t>Наявність простих засобів оновлення програмного забезпечення СЕД через надані розробником патчі, встановлення яких може здійснити адміністратор СЕД і які одночасно вступають в дію для всіх робочих місць користувачів СЕД, не спотворюючи персональних налаштувань;</w:t>
      </w:r>
    </w:p>
    <w:p w14:paraId="3576AD97" w14:textId="77777777" w:rsidR="005412CC" w:rsidRPr="00064F61" w:rsidRDefault="005412CC" w:rsidP="0095098B">
      <w:pPr>
        <w:pStyle w:val="1"/>
        <w:numPr>
          <w:ilvl w:val="0"/>
          <w:numId w:val="30"/>
        </w:numPr>
      </w:pPr>
      <w:r w:rsidRPr="00064F61">
        <w:t>Надійна робота шляхом мінімізації вимог до програмно-апаратної частини робочого місця користувача та виконання основної функціональності СЕД на рівні серверної частини;</w:t>
      </w:r>
    </w:p>
    <w:p w14:paraId="24EE56C5" w14:textId="77777777" w:rsidR="005412CC" w:rsidRPr="00064F61" w:rsidRDefault="005412CC" w:rsidP="0095098B">
      <w:pPr>
        <w:pStyle w:val="1"/>
        <w:numPr>
          <w:ilvl w:val="0"/>
          <w:numId w:val="30"/>
        </w:numPr>
      </w:pPr>
      <w:r w:rsidRPr="00064F61">
        <w:t>Можливість одночасної роботи користувачів із документом;</w:t>
      </w:r>
    </w:p>
    <w:p w14:paraId="66838008" w14:textId="77777777" w:rsidR="005412CC" w:rsidRPr="00064F61" w:rsidRDefault="005412CC" w:rsidP="0095098B">
      <w:pPr>
        <w:pStyle w:val="1"/>
        <w:numPr>
          <w:ilvl w:val="0"/>
          <w:numId w:val="30"/>
        </w:numPr>
      </w:pPr>
      <w:r w:rsidRPr="00064F61">
        <w:t>Застосування та створення шаблонів документів, забезпечення можливості виготовлення нових документів на основі шаблонів;</w:t>
      </w:r>
    </w:p>
    <w:p w14:paraId="5DD3A326" w14:textId="580C439A" w:rsidR="005412CC" w:rsidRPr="00064F61" w:rsidRDefault="005412CC" w:rsidP="0095098B">
      <w:pPr>
        <w:pStyle w:val="1"/>
        <w:numPr>
          <w:ilvl w:val="0"/>
          <w:numId w:val="30"/>
        </w:numPr>
      </w:pPr>
      <w:r w:rsidRPr="00064F61">
        <w:t xml:space="preserve">Підтримка роботи з </w:t>
      </w:r>
      <w:r w:rsidR="00924BAA">
        <w:t>КЕП/УЕП</w:t>
      </w:r>
      <w:r w:rsidRPr="00064F61">
        <w:t>;</w:t>
      </w:r>
    </w:p>
    <w:p w14:paraId="1B26C665" w14:textId="77777777" w:rsidR="005412CC" w:rsidRPr="00064F61" w:rsidRDefault="005412CC" w:rsidP="0095098B">
      <w:pPr>
        <w:pStyle w:val="1"/>
        <w:numPr>
          <w:ilvl w:val="0"/>
          <w:numId w:val="30"/>
        </w:numPr>
      </w:pPr>
      <w:r w:rsidRPr="00064F61">
        <w:t>Підтримка формування нотифікаційних повідомлень про стан документів та про інші події, що відбуваються в СЕД.</w:t>
      </w:r>
    </w:p>
    <w:p w14:paraId="3995BF26" w14:textId="77777777" w:rsidR="005412CC" w:rsidRPr="00064F61" w:rsidRDefault="005412CC" w:rsidP="0095098B">
      <w:pPr>
        <w:pStyle w:val="20"/>
        <w:keepNext/>
        <w:numPr>
          <w:ilvl w:val="1"/>
          <w:numId w:val="13"/>
        </w:numPr>
        <w:tabs>
          <w:tab w:val="left" w:pos="1134"/>
        </w:tabs>
        <w:autoSpaceDE/>
        <w:autoSpaceDN/>
        <w:ind w:left="0" w:firstLine="567"/>
        <w:rPr>
          <w:lang w:val="uk-UA"/>
        </w:rPr>
      </w:pPr>
      <w:bookmarkStart w:id="2" w:name="_Toc437358416"/>
      <w:r w:rsidRPr="00064F61">
        <w:rPr>
          <w:lang w:val="uk-UA"/>
        </w:rPr>
        <w:t>Вимоги чинного законодавства</w:t>
      </w:r>
      <w:bookmarkEnd w:id="2"/>
      <w:r w:rsidRPr="00064F61">
        <w:rPr>
          <w:lang w:val="uk-UA"/>
        </w:rPr>
        <w:t xml:space="preserve"> до СЕД</w:t>
      </w:r>
    </w:p>
    <w:p w14:paraId="40D2DFF5" w14:textId="6469F64F"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 xml:space="preserve">До складу СЕД повинне входити ліцензійне програмне забезпечення (у тому числі базове програмне забезпечення СЕД), яке відповідає вимогам Указу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 та інших </w:t>
      </w:r>
      <w:r w:rsidRPr="00064F61">
        <w:rPr>
          <w:sz w:val="24"/>
          <w:szCs w:val="24"/>
          <w:lang w:val="uk-UA" w:eastAsia="uk-UA"/>
        </w:rPr>
        <w:lastRenderedPageBreak/>
        <w:t xml:space="preserve">нормативних та законодавчих актів України щодо діловодства, звернень громадян, електронного документообігу, </w:t>
      </w:r>
      <w:r w:rsidR="009F593F">
        <w:rPr>
          <w:sz w:val="24"/>
          <w:szCs w:val="24"/>
          <w:lang w:val="uk-UA" w:eastAsia="uk-UA"/>
        </w:rPr>
        <w:t xml:space="preserve">кваліфікованого </w:t>
      </w:r>
      <w:r w:rsidRPr="00064F61">
        <w:rPr>
          <w:sz w:val="24"/>
          <w:szCs w:val="24"/>
          <w:lang w:val="uk-UA" w:eastAsia="uk-UA"/>
        </w:rPr>
        <w:t>електронного підпису та захисту інформації.</w:t>
      </w:r>
    </w:p>
    <w:p w14:paraId="74E69AF5"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відповідати вимогам чинних нормативно-правових документів:</w:t>
      </w:r>
    </w:p>
    <w:p w14:paraId="4DD3AADB" w14:textId="77777777" w:rsidR="005412CC" w:rsidRPr="00064F61" w:rsidRDefault="005412CC" w:rsidP="0095098B">
      <w:pPr>
        <w:pStyle w:val="1"/>
        <w:numPr>
          <w:ilvl w:val="0"/>
          <w:numId w:val="31"/>
        </w:numPr>
      </w:pPr>
      <w:r w:rsidRPr="00064F61">
        <w:t>Конституція України;</w:t>
      </w:r>
    </w:p>
    <w:p w14:paraId="4C4E6528" w14:textId="77777777" w:rsidR="005412CC" w:rsidRPr="00064F61" w:rsidRDefault="005412CC" w:rsidP="0095098B">
      <w:pPr>
        <w:pStyle w:val="1"/>
        <w:numPr>
          <w:ilvl w:val="0"/>
          <w:numId w:val="31"/>
        </w:numPr>
      </w:pPr>
      <w:r w:rsidRPr="00064F61">
        <w:t>Закон України “Про електронні документи та електронний документообіг”;</w:t>
      </w:r>
    </w:p>
    <w:p w14:paraId="768B81F3" w14:textId="77777777" w:rsidR="005412CC" w:rsidRPr="00064F61" w:rsidRDefault="005412CC" w:rsidP="0095098B">
      <w:pPr>
        <w:pStyle w:val="1"/>
        <w:numPr>
          <w:ilvl w:val="0"/>
          <w:numId w:val="31"/>
        </w:numPr>
      </w:pPr>
      <w:r w:rsidRPr="00064F61">
        <w:t>Закон “Про електронні довірчі послуги”;</w:t>
      </w:r>
    </w:p>
    <w:p w14:paraId="61053FFC" w14:textId="77777777" w:rsidR="005412CC" w:rsidRPr="00064F61" w:rsidRDefault="005412CC" w:rsidP="0095098B">
      <w:pPr>
        <w:pStyle w:val="1"/>
        <w:numPr>
          <w:ilvl w:val="0"/>
          <w:numId w:val="31"/>
        </w:numPr>
      </w:pPr>
      <w:r w:rsidRPr="00064F61">
        <w:t>Закон України «Про звернення громадян»;</w:t>
      </w:r>
    </w:p>
    <w:p w14:paraId="2174985D" w14:textId="77777777" w:rsidR="005412CC" w:rsidRPr="00064F61" w:rsidRDefault="005412CC" w:rsidP="0095098B">
      <w:pPr>
        <w:pStyle w:val="1"/>
        <w:numPr>
          <w:ilvl w:val="0"/>
          <w:numId w:val="31"/>
        </w:numPr>
      </w:pPr>
      <w:r w:rsidRPr="00064F61">
        <w:t>Закону України «Про адміністративні послуги»</w:t>
      </w:r>
    </w:p>
    <w:p w14:paraId="1105FE41" w14:textId="77777777" w:rsidR="005412CC" w:rsidRPr="00064F61" w:rsidRDefault="005412CC" w:rsidP="0095098B">
      <w:pPr>
        <w:pStyle w:val="1"/>
        <w:numPr>
          <w:ilvl w:val="0"/>
          <w:numId w:val="31"/>
        </w:numPr>
      </w:pPr>
      <w:r w:rsidRPr="00064F61">
        <w:t>Закон України «Про інформацію»;</w:t>
      </w:r>
    </w:p>
    <w:p w14:paraId="2DF7CE9E" w14:textId="77777777" w:rsidR="005412CC" w:rsidRPr="00064F61" w:rsidRDefault="005412CC" w:rsidP="0095098B">
      <w:pPr>
        <w:pStyle w:val="1"/>
        <w:numPr>
          <w:ilvl w:val="0"/>
          <w:numId w:val="31"/>
        </w:numPr>
      </w:pPr>
      <w:r w:rsidRPr="00064F61">
        <w:t>Закон України «Про захист персональних даних»;</w:t>
      </w:r>
    </w:p>
    <w:p w14:paraId="16BE566C" w14:textId="77777777" w:rsidR="005412CC" w:rsidRPr="00064F61" w:rsidRDefault="005412CC" w:rsidP="0095098B">
      <w:pPr>
        <w:pStyle w:val="1"/>
        <w:numPr>
          <w:ilvl w:val="0"/>
          <w:numId w:val="31"/>
        </w:numPr>
      </w:pPr>
      <w:r w:rsidRPr="00064F61">
        <w:t>Закон України «Про доступ до публічної інформації»;</w:t>
      </w:r>
    </w:p>
    <w:p w14:paraId="1F062A9A" w14:textId="77777777" w:rsidR="005412CC" w:rsidRPr="00064F61" w:rsidRDefault="005412CC" w:rsidP="0095098B">
      <w:pPr>
        <w:pStyle w:val="1"/>
        <w:numPr>
          <w:ilvl w:val="0"/>
          <w:numId w:val="31"/>
        </w:numPr>
      </w:pPr>
      <w:r w:rsidRPr="00064F61">
        <w:t>Закон України «Про захист інформації в інформаційно-телекомунікаційних системах»;</w:t>
      </w:r>
    </w:p>
    <w:p w14:paraId="4A9D26B8" w14:textId="77777777" w:rsidR="005412CC" w:rsidRPr="00064F61" w:rsidRDefault="005412CC" w:rsidP="0095098B">
      <w:pPr>
        <w:pStyle w:val="1"/>
        <w:numPr>
          <w:ilvl w:val="0"/>
          <w:numId w:val="31"/>
        </w:numPr>
      </w:pPr>
      <w:r w:rsidRPr="00064F61">
        <w:t>Указ Президента України від 13.02.2017 р. №32/2017 «Про рішення Ради національної безпеки і оборони України від 29 грудня 2016 року «Про загрози кібербезпеці держави та невідкладні заходи з їх нейтралізації»;</w:t>
      </w:r>
    </w:p>
    <w:p w14:paraId="09E33358" w14:textId="77777777" w:rsidR="005412CC" w:rsidRPr="00064F61" w:rsidRDefault="005412CC" w:rsidP="0095098B">
      <w:pPr>
        <w:pStyle w:val="1"/>
        <w:numPr>
          <w:ilvl w:val="0"/>
          <w:numId w:val="31"/>
        </w:numPr>
      </w:pPr>
      <w:r w:rsidRPr="00064F61">
        <w:t>Указ Президента України від 30 серпня 2017 р. №254/2017 Про рішення Ради національної безпеки і оборони України від 10 липня 2017 року «Про стан виконання рішення Ради національної безпеки і оборони України від 29 грудня 2016 року «Про загрози кібербезпеці держави та невідкладні заходи з їх нейтралізації», введеного в дію Указом Президента України від 13 лютого 2017 року № 32»;</w:t>
      </w:r>
    </w:p>
    <w:p w14:paraId="6C3569EB" w14:textId="77777777" w:rsidR="005412CC" w:rsidRPr="00064F61" w:rsidRDefault="005412CC" w:rsidP="0095098B">
      <w:pPr>
        <w:pStyle w:val="1"/>
        <w:numPr>
          <w:ilvl w:val="0"/>
          <w:numId w:val="31"/>
        </w:numPr>
      </w:pPr>
      <w:r w:rsidRPr="00064F61">
        <w:t>Постанова Кабінету Міністрів України від 14.04.1997 № 348 «Про затвердження Інструкції і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w:t>
      </w:r>
    </w:p>
    <w:p w14:paraId="582D49FD" w14:textId="77777777" w:rsidR="005412CC" w:rsidRPr="00064F61" w:rsidRDefault="005412CC" w:rsidP="0095098B">
      <w:pPr>
        <w:pStyle w:val="1"/>
        <w:numPr>
          <w:ilvl w:val="0"/>
          <w:numId w:val="31"/>
        </w:numPr>
      </w:pPr>
      <w:r w:rsidRPr="00064F61">
        <w:t>Постанова Кабінету Міністрів України від 21.11.2011 № 1277 «Питання системи обліку публічної інформації»;</w:t>
      </w:r>
    </w:p>
    <w:p w14:paraId="5C7C6538" w14:textId="77777777" w:rsidR="005412CC" w:rsidRPr="00064F61" w:rsidRDefault="005412CC" w:rsidP="0095098B">
      <w:pPr>
        <w:pStyle w:val="1"/>
        <w:numPr>
          <w:ilvl w:val="0"/>
          <w:numId w:val="31"/>
        </w:numPr>
      </w:pPr>
      <w:r w:rsidRPr="00064F61">
        <w:t>Постанова Кабінету Міністрів України від 19.09.2018 № 749 «Про затвердження Порядку використання електронних довірчих послуг в органах державної влади, органах місцевого самоврядування, підприємствах, установах та організаціях державної форми власності»;</w:t>
      </w:r>
    </w:p>
    <w:p w14:paraId="2B440E48" w14:textId="77777777" w:rsidR="005412CC" w:rsidRPr="00064F61" w:rsidRDefault="005412CC" w:rsidP="0095098B">
      <w:pPr>
        <w:pStyle w:val="1"/>
        <w:numPr>
          <w:ilvl w:val="0"/>
          <w:numId w:val="31"/>
        </w:numPr>
      </w:pPr>
      <w:r w:rsidRPr="00064F61">
        <w:t>Постанова Кабінету Міністрів України від 24.09.2008 № 858 «Про затвердження Класифікатора звернень громадян»;</w:t>
      </w:r>
    </w:p>
    <w:p w14:paraId="6CE49A13" w14:textId="77777777" w:rsidR="005412CC" w:rsidRPr="00064F61" w:rsidRDefault="005412CC" w:rsidP="0095098B">
      <w:pPr>
        <w:pStyle w:val="1"/>
        <w:numPr>
          <w:ilvl w:val="0"/>
          <w:numId w:val="31"/>
        </w:numPr>
      </w:pPr>
      <w:r w:rsidRPr="00064F61">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18F7B467" w14:textId="77777777" w:rsidR="005412CC" w:rsidRPr="00064F61" w:rsidRDefault="005412CC" w:rsidP="0095098B">
      <w:pPr>
        <w:pStyle w:val="1"/>
        <w:numPr>
          <w:ilvl w:val="0"/>
          <w:numId w:val="31"/>
        </w:numPr>
      </w:pPr>
      <w:r w:rsidRPr="00064F61">
        <w:t>Постанова Кабінету Міністрів України від 04.02.1998 № 121 «Про затвердження переліку обов'язкових етапів робіт під час проектування, впровадження та експлуатації систем і засобів автоматизованої обробки та передачі даних»;</w:t>
      </w:r>
    </w:p>
    <w:p w14:paraId="71D0A3AA" w14:textId="77777777" w:rsidR="005412CC" w:rsidRPr="00064F61" w:rsidRDefault="005412CC" w:rsidP="0095098B">
      <w:pPr>
        <w:pStyle w:val="1"/>
        <w:numPr>
          <w:ilvl w:val="0"/>
          <w:numId w:val="31"/>
        </w:numPr>
      </w:pPr>
      <w:r w:rsidRPr="00064F61">
        <w:t>Постанова Кабінету Міністрів України від 29.03.2006 № 373 «Про затвердження Правил забезпечення захисту інформації в інформаційних, телекомунікаційних та інформаційно-телекомунікаційних системах»;</w:t>
      </w:r>
    </w:p>
    <w:p w14:paraId="6C239F33" w14:textId="77777777" w:rsidR="005412CC" w:rsidRPr="00064F61" w:rsidRDefault="005412CC" w:rsidP="0095098B">
      <w:pPr>
        <w:pStyle w:val="1"/>
        <w:numPr>
          <w:ilvl w:val="0"/>
          <w:numId w:val="31"/>
        </w:numPr>
      </w:pPr>
      <w:r w:rsidRPr="00064F61">
        <w:t xml:space="preserve"> «Типова інструкція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затверджена постановою Кабінету Міністрів України від 17 січня 2018 р. №55;</w:t>
      </w:r>
    </w:p>
    <w:p w14:paraId="2D9F5DD7" w14:textId="77777777" w:rsidR="005412CC" w:rsidRPr="00064F61" w:rsidRDefault="005412CC" w:rsidP="0095098B">
      <w:pPr>
        <w:pStyle w:val="1"/>
        <w:numPr>
          <w:ilvl w:val="0"/>
          <w:numId w:val="31"/>
        </w:numPr>
      </w:pPr>
      <w:r w:rsidRPr="00064F61">
        <w:t>«Типова інструкція з діловодства в міністерствах, інших центральних та місцевих органах виконавчої влади» затверджена постановою Кабінету Міністрів України від 17 січня 2018 р. №55;</w:t>
      </w:r>
    </w:p>
    <w:p w14:paraId="55DFD3C0" w14:textId="77777777" w:rsidR="005412CC" w:rsidRPr="00064F61" w:rsidRDefault="005412CC" w:rsidP="0095098B">
      <w:pPr>
        <w:pStyle w:val="1"/>
        <w:numPr>
          <w:ilvl w:val="0"/>
          <w:numId w:val="31"/>
        </w:numPr>
      </w:pPr>
      <w:r w:rsidRPr="00064F61">
        <w:t>«Регламент організації взаємодії органів виконавчої влади в електронній формі» затверджений постановою Кабінету Міністрів України від 17 січня 2018 р. №55;</w:t>
      </w:r>
    </w:p>
    <w:p w14:paraId="06CB5401" w14:textId="77777777" w:rsidR="005412CC" w:rsidRPr="00064F61" w:rsidRDefault="005412CC" w:rsidP="0095098B">
      <w:pPr>
        <w:pStyle w:val="1"/>
        <w:numPr>
          <w:ilvl w:val="0"/>
          <w:numId w:val="31"/>
        </w:numPr>
      </w:pPr>
      <w:r w:rsidRPr="00064F61">
        <w:t>Розпорядження Кабінету Міністрів України від 10.03.2017 р. № 155-р «Про затвердження плану заходів на 2017 рік з реалізації Стратегії кібербезпеки України»;</w:t>
      </w:r>
    </w:p>
    <w:p w14:paraId="41626961" w14:textId="77777777" w:rsidR="005412CC" w:rsidRPr="00064F61" w:rsidRDefault="005412CC" w:rsidP="0095098B">
      <w:pPr>
        <w:pStyle w:val="1"/>
        <w:numPr>
          <w:ilvl w:val="0"/>
          <w:numId w:val="31"/>
        </w:numPr>
      </w:pPr>
      <w:r w:rsidRPr="00064F61">
        <w:lastRenderedPageBreak/>
        <w:t>«Порядок роботи з електронними документами у діловодстві та їх підготовки до передавання на архівне зберігання», затверджений Наказом Міністерства юстиції України від 11.11.2014 № 1886/5;</w:t>
      </w:r>
    </w:p>
    <w:p w14:paraId="77717EDC" w14:textId="77777777" w:rsidR="005412CC" w:rsidRPr="00064F61" w:rsidRDefault="005412CC" w:rsidP="0095098B">
      <w:pPr>
        <w:pStyle w:val="1"/>
        <w:numPr>
          <w:ilvl w:val="0"/>
          <w:numId w:val="31"/>
        </w:numPr>
      </w:pPr>
      <w:r w:rsidRPr="00064F61">
        <w:t>«Вимоги до форматів даних електронного документообігу в органах державної влади. Формат електронного повідомлення», затверджені Наказом Міністерства освіти і науки, молоді та спорту України 20.10.2011 за № 1207 і зареєстровані в Міністерстві юстиції 15.11.2011 за № 1306/20044;</w:t>
      </w:r>
    </w:p>
    <w:p w14:paraId="581CA8D8" w14:textId="77777777" w:rsidR="005412CC" w:rsidRPr="00064F61" w:rsidRDefault="005412CC" w:rsidP="0095098B">
      <w:pPr>
        <w:pStyle w:val="1"/>
        <w:numPr>
          <w:ilvl w:val="0"/>
          <w:numId w:val="31"/>
        </w:numPr>
      </w:pPr>
      <w:r w:rsidRPr="00064F61">
        <w:t>Наказ Міністерства цифрової трансформації України та Адміністрації Державної служби спеціального зв’язку та захисту інформації України від 30.09.2020 № 140/614 «Про встановлення вимог до технічних засобів, процесів їх створення, використання та функціонування у складі інформаційно-телекомунікаційних систем під час надання кваліфікованих електронних довірчих послуг»;</w:t>
      </w:r>
    </w:p>
    <w:p w14:paraId="5E864819" w14:textId="77777777" w:rsidR="005412CC" w:rsidRPr="00064F61" w:rsidRDefault="005412CC" w:rsidP="0095098B">
      <w:pPr>
        <w:pStyle w:val="1"/>
        <w:numPr>
          <w:ilvl w:val="0"/>
          <w:numId w:val="31"/>
        </w:numPr>
      </w:pPr>
      <w:r w:rsidRPr="00064F61">
        <w:t>ДК 010-98 «Державний класифікатор управлінської документації»;</w:t>
      </w:r>
    </w:p>
    <w:p w14:paraId="6088DAEB" w14:textId="77777777" w:rsidR="005412CC" w:rsidRPr="00064F61" w:rsidRDefault="005412CC" w:rsidP="0095098B">
      <w:pPr>
        <w:pStyle w:val="1"/>
        <w:numPr>
          <w:ilvl w:val="0"/>
          <w:numId w:val="31"/>
        </w:numPr>
      </w:pPr>
      <w:r w:rsidRPr="00064F61">
        <w:t>НК 010:2021 «Класифікатор управлінської документації»;</w:t>
      </w:r>
    </w:p>
    <w:p w14:paraId="7D436287" w14:textId="77777777" w:rsidR="005412CC" w:rsidRPr="00064F61" w:rsidRDefault="005412CC" w:rsidP="0095098B">
      <w:pPr>
        <w:pStyle w:val="1"/>
        <w:numPr>
          <w:ilvl w:val="0"/>
          <w:numId w:val="31"/>
        </w:numPr>
      </w:pPr>
      <w:r w:rsidRPr="00064F61">
        <w:t>ДСТУ 4163–2003 «Уніфікована система організаційно-розпорядчої документації. Вимоги до оформлювання документів»;</w:t>
      </w:r>
    </w:p>
    <w:p w14:paraId="1D27CA3C" w14:textId="77777777" w:rsidR="005412CC" w:rsidRPr="00064F61" w:rsidRDefault="005412CC" w:rsidP="0095098B">
      <w:pPr>
        <w:pStyle w:val="1"/>
        <w:numPr>
          <w:ilvl w:val="0"/>
          <w:numId w:val="31"/>
        </w:numPr>
      </w:pPr>
      <w:r w:rsidRPr="00064F61">
        <w:t>ДСТУ ISO 5127:2018 (ISO 5127:2017, IDT) «Інформація та документація. База та словник термінів»;</w:t>
      </w:r>
    </w:p>
    <w:p w14:paraId="1A861692" w14:textId="77777777" w:rsidR="005412CC" w:rsidRPr="00064F61" w:rsidRDefault="005412CC" w:rsidP="0095098B">
      <w:pPr>
        <w:pStyle w:val="1"/>
        <w:numPr>
          <w:ilvl w:val="0"/>
          <w:numId w:val="31"/>
        </w:numPr>
      </w:pPr>
      <w:r w:rsidRPr="00064F61">
        <w:t>ДСТУ 2732:2004 “Діловодство та архівна справа. Терміни та визначення понять”;</w:t>
      </w:r>
    </w:p>
    <w:p w14:paraId="251CB06A" w14:textId="77777777" w:rsidR="005412CC" w:rsidRPr="00064F61" w:rsidRDefault="005412CC" w:rsidP="0095098B">
      <w:pPr>
        <w:pStyle w:val="1"/>
        <w:numPr>
          <w:ilvl w:val="0"/>
          <w:numId w:val="31"/>
        </w:numPr>
      </w:pPr>
      <w:r w:rsidRPr="00064F61">
        <w:t>ДСТУ ISO/IEC/IEEE 12207:2018 «Інженерія систем і програмних засобів. Процеси життєвого циклу програмних засобів».</w:t>
      </w:r>
    </w:p>
    <w:p w14:paraId="58A89006"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Характеристика об'єкта автоматизації</w:t>
      </w:r>
    </w:p>
    <w:p w14:paraId="55AA14E3" w14:textId="74C40568"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 xml:space="preserve">До об’єктів автоматизації, де передбачається використання СЕД, відносяться апарат </w:t>
      </w:r>
      <w:r w:rsidR="00EF15FD">
        <w:rPr>
          <w:sz w:val="24"/>
          <w:szCs w:val="24"/>
          <w:lang w:val="uk-UA" w:eastAsia="uk-UA"/>
        </w:rPr>
        <w:t>Сквирської міської ради</w:t>
      </w:r>
      <w:r w:rsidRPr="00064F61">
        <w:rPr>
          <w:sz w:val="24"/>
          <w:szCs w:val="24"/>
          <w:lang w:val="uk-UA" w:eastAsia="uk-UA"/>
        </w:rPr>
        <w:t>. Організаційне забезпечення функціонування СЕД повинно ґрунтуватися на існуючій ор</w:t>
      </w:r>
      <w:r w:rsidR="00EF15FD">
        <w:rPr>
          <w:sz w:val="24"/>
          <w:szCs w:val="24"/>
          <w:lang w:val="uk-UA" w:eastAsia="uk-UA"/>
        </w:rPr>
        <w:t>ганізаційній структурі апарату Сквирської міської ради</w:t>
      </w:r>
      <w:r w:rsidRPr="00064F61">
        <w:rPr>
          <w:sz w:val="24"/>
          <w:szCs w:val="24"/>
          <w:lang w:val="uk-UA" w:eastAsia="uk-UA"/>
        </w:rPr>
        <w:t xml:space="preserve"> і передбачати можливі зміни в процесах виконання ділових процедур, що не вимагають внесення істотних змін до структури бази даних (далі – БД) та функцій СЕД.  </w:t>
      </w:r>
    </w:p>
    <w:p w14:paraId="78F03914"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Кількісні характеристики СЕД:</w:t>
      </w:r>
    </w:p>
    <w:p w14:paraId="32CAB4B2" w14:textId="36B322EC" w:rsidR="005412CC" w:rsidRPr="00064F61" w:rsidRDefault="005412CC" w:rsidP="0095098B">
      <w:pPr>
        <w:rPr>
          <w:sz w:val="24"/>
          <w:szCs w:val="24"/>
          <w:lang w:val="uk-UA" w:eastAsia="uk-UA"/>
        </w:rPr>
      </w:pPr>
      <w:r w:rsidRPr="00064F61">
        <w:rPr>
          <w:sz w:val="24"/>
          <w:szCs w:val="24"/>
          <w:lang w:val="uk-UA" w:eastAsia="uk-UA"/>
        </w:rPr>
        <w:tab/>
        <w:t xml:space="preserve">Загальна кількість ліцензій (робочих місць) СЕД становить </w:t>
      </w:r>
      <w:r w:rsidR="00A31FF8">
        <w:rPr>
          <w:sz w:val="24"/>
          <w:szCs w:val="24"/>
          <w:lang w:val="uk-UA" w:eastAsia="uk-UA"/>
        </w:rPr>
        <w:t>33</w:t>
      </w:r>
      <w:r w:rsidRPr="00064F61">
        <w:rPr>
          <w:sz w:val="24"/>
          <w:szCs w:val="24"/>
          <w:lang w:val="uk-UA" w:eastAsia="uk-UA"/>
        </w:rPr>
        <w:t>.</w:t>
      </w:r>
    </w:p>
    <w:p w14:paraId="2582D108"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дозволяти налаштовувати свою функціональність під конкретні потреби користувачів, що можуть змінюватись, без необхідності звертатись до розробників програмного забезпечення. СЕД повинна забезпечувати можливість поетапного розвитку, у тому числі шляхом впровадження (підключення до неї) нових і додаткових функціональних блоків.</w:t>
      </w:r>
    </w:p>
    <w:p w14:paraId="2699D482"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форма надходження, місце роботи, соціальний стан, № примірника,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767A4655"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Загальні вимоги СЕД</w:t>
      </w:r>
    </w:p>
    <w:p w14:paraId="4BE9132E" w14:textId="5280E679"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Систе</w:t>
      </w:r>
      <w:r w:rsidR="00ED5D58">
        <w:rPr>
          <w:sz w:val="24"/>
          <w:szCs w:val="24"/>
          <w:lang w:val="uk-UA" w:eastAsia="uk-UA"/>
        </w:rPr>
        <w:t xml:space="preserve">ма електронного документообігу </w:t>
      </w:r>
      <w:r w:rsidR="00EF15FD">
        <w:rPr>
          <w:sz w:val="24"/>
          <w:szCs w:val="24"/>
          <w:lang w:val="uk-UA" w:eastAsia="uk-UA"/>
        </w:rPr>
        <w:t>Сквирської міської ради</w:t>
      </w:r>
      <w:r w:rsidRPr="00064F61">
        <w:rPr>
          <w:sz w:val="24"/>
          <w:szCs w:val="24"/>
          <w:lang w:val="uk-UA" w:eastAsia="uk-UA"/>
        </w:rPr>
        <w:t xml:space="preserve"> (далі - СЕД) призначена для автоматизованого управління процесами документообігу, що функціонують як між підроз</w:t>
      </w:r>
      <w:r w:rsidR="00ED5D58">
        <w:rPr>
          <w:sz w:val="24"/>
          <w:szCs w:val="24"/>
          <w:lang w:val="uk-UA" w:eastAsia="uk-UA"/>
        </w:rPr>
        <w:t xml:space="preserve">ділами </w:t>
      </w:r>
      <w:r w:rsidR="00EF15FD">
        <w:rPr>
          <w:sz w:val="24"/>
          <w:szCs w:val="24"/>
          <w:lang w:val="uk-UA" w:eastAsia="uk-UA"/>
        </w:rPr>
        <w:t>Сквирської міської ради</w:t>
      </w:r>
      <w:r w:rsidR="00ED5D58">
        <w:rPr>
          <w:sz w:val="24"/>
          <w:szCs w:val="24"/>
          <w:lang w:val="uk-UA" w:eastAsia="uk-UA"/>
        </w:rPr>
        <w:t xml:space="preserve"> так і між </w:t>
      </w:r>
      <w:r w:rsidR="00EF15FD">
        <w:rPr>
          <w:sz w:val="24"/>
          <w:szCs w:val="24"/>
          <w:lang w:val="uk-UA" w:eastAsia="uk-UA"/>
        </w:rPr>
        <w:t>Сквирською міською радою</w:t>
      </w:r>
      <w:r w:rsidRPr="00064F61">
        <w:rPr>
          <w:sz w:val="24"/>
          <w:szCs w:val="24"/>
          <w:lang w:val="uk-UA" w:eastAsia="uk-UA"/>
        </w:rPr>
        <w:t xml:space="preserve"> та зовнішніми організаціями.</w:t>
      </w:r>
    </w:p>
    <w:p w14:paraId="47919F8E" w14:textId="158597C6"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функціонувати як централізована система з використанням єдиної бази даних СЕ</w:t>
      </w:r>
      <w:r w:rsidR="00ED5D58">
        <w:rPr>
          <w:sz w:val="24"/>
          <w:szCs w:val="24"/>
          <w:lang w:val="uk-UA" w:eastAsia="uk-UA"/>
        </w:rPr>
        <w:t xml:space="preserve">Д всіх рівнів ієрархії установ </w:t>
      </w:r>
      <w:r w:rsidR="00EF15FD">
        <w:rPr>
          <w:sz w:val="24"/>
          <w:szCs w:val="24"/>
          <w:lang w:val="uk-UA" w:eastAsia="uk-UA"/>
        </w:rPr>
        <w:t>Сквирської місько</w:t>
      </w:r>
      <w:r w:rsidR="00B9029A">
        <w:rPr>
          <w:sz w:val="24"/>
          <w:szCs w:val="24"/>
          <w:lang w:val="uk-UA" w:eastAsia="uk-UA"/>
        </w:rPr>
        <w:t>ї ради</w:t>
      </w:r>
      <w:r w:rsidR="00ED5D58">
        <w:rPr>
          <w:sz w:val="24"/>
          <w:szCs w:val="24"/>
          <w:lang w:val="uk-UA" w:eastAsia="uk-UA"/>
        </w:rPr>
        <w:t xml:space="preserve">. Для співробітників </w:t>
      </w:r>
      <w:r w:rsidR="00B9029A">
        <w:rPr>
          <w:sz w:val="24"/>
          <w:szCs w:val="24"/>
          <w:lang w:val="uk-UA" w:eastAsia="uk-UA"/>
        </w:rPr>
        <w:t xml:space="preserve">Сквирської міської ради </w:t>
      </w:r>
      <w:r w:rsidRPr="00064F61">
        <w:rPr>
          <w:sz w:val="24"/>
          <w:szCs w:val="24"/>
          <w:lang w:val="uk-UA" w:eastAsia="uk-UA"/>
        </w:rPr>
        <w:t>встановлюється свій рівень доступу до документів та інформації, що зберігається в СЕД.</w:t>
      </w:r>
    </w:p>
    <w:p w14:paraId="38A2EE3E" w14:textId="14F6030F" w:rsidR="005412CC" w:rsidRPr="00064F61" w:rsidRDefault="005412CC" w:rsidP="00ED5D58">
      <w:pPr>
        <w:widowControl/>
        <w:numPr>
          <w:ilvl w:val="2"/>
          <w:numId w:val="13"/>
        </w:numPr>
        <w:tabs>
          <w:tab w:val="left" w:pos="993"/>
        </w:tabs>
        <w:autoSpaceDE/>
        <w:autoSpaceDN/>
        <w:ind w:left="0" w:hanging="142"/>
        <w:jc w:val="both"/>
        <w:outlineLvl w:val="1"/>
        <w:rPr>
          <w:sz w:val="24"/>
          <w:szCs w:val="24"/>
          <w:lang w:val="uk-UA" w:eastAsia="uk-UA"/>
        </w:rPr>
      </w:pPr>
      <w:r w:rsidRPr="00064F61">
        <w:rPr>
          <w:sz w:val="24"/>
          <w:szCs w:val="24"/>
          <w:lang w:val="uk-UA" w:eastAsia="uk-UA"/>
        </w:rPr>
        <w:t>Систе</w:t>
      </w:r>
      <w:r w:rsidR="00ED5D58">
        <w:rPr>
          <w:sz w:val="24"/>
          <w:szCs w:val="24"/>
          <w:lang w:val="uk-UA" w:eastAsia="uk-UA"/>
        </w:rPr>
        <w:t xml:space="preserve">ма електронного документообігу </w:t>
      </w:r>
      <w:r w:rsidR="00B9029A">
        <w:rPr>
          <w:sz w:val="24"/>
          <w:szCs w:val="24"/>
          <w:lang w:val="uk-UA" w:eastAsia="uk-UA"/>
        </w:rPr>
        <w:t>Сквирської міської ради</w:t>
      </w:r>
      <w:r w:rsidRPr="00064F61">
        <w:rPr>
          <w:sz w:val="24"/>
          <w:szCs w:val="24"/>
          <w:lang w:val="uk-UA" w:eastAsia="uk-UA"/>
        </w:rPr>
        <w:t xml:space="preserve"> повинна постачатися на основі базового програмного забезпечення СЕД системи електронного документообігу, яке є поширеним в Україні вітчизняним програмним продуктом і яка відповідає всім вимогам нормативних документів з технічного захисту інформації, що підтверджується чинними експертними висновками Держспецзв’язку України.</w:t>
      </w:r>
    </w:p>
    <w:p w14:paraId="5D9A8A54" w14:textId="7CEFF17A"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lastRenderedPageBreak/>
        <w:t xml:space="preserve">Підтримка процесів документообігу компонентами СЕД повинна реалізовуватися на всіх стадіях життєвого циклу документів - від моменту створення або надходження до відправлення адресату або передачі їх на архівне зберігання з використанням комплексу засобів захисту інформації (у тому числі: </w:t>
      </w:r>
      <w:r w:rsidR="00924BAA">
        <w:rPr>
          <w:sz w:val="24"/>
          <w:szCs w:val="24"/>
          <w:lang w:val="uk-UA" w:eastAsia="uk-UA"/>
        </w:rPr>
        <w:t>КЕП/УЕП</w:t>
      </w:r>
      <w:r w:rsidRPr="00064F61">
        <w:rPr>
          <w:sz w:val="24"/>
          <w:szCs w:val="24"/>
          <w:lang w:val="uk-UA" w:eastAsia="uk-UA"/>
        </w:rPr>
        <w:t>).</w:t>
      </w:r>
    </w:p>
    <w:p w14:paraId="0CB98F23"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Базове програмне забезпечення СЕД повинне забезпечувати інформаційну взаємодію з системами електронного документообігу інших органів державної влади, органами місцевого самоврядування та правоохоронними органами через систему електронної взаємодії органів виконавчої влади (далі - СЕВ ОВВ).</w:t>
      </w:r>
    </w:p>
    <w:p w14:paraId="45B4E44B" w14:textId="77777777" w:rsidR="005412CC" w:rsidRPr="00064F61" w:rsidRDefault="005412CC" w:rsidP="0095098B">
      <w:pPr>
        <w:ind w:firstLine="567"/>
        <w:jc w:val="both"/>
        <w:rPr>
          <w:sz w:val="24"/>
          <w:szCs w:val="24"/>
          <w:lang w:val="uk-UA"/>
        </w:rPr>
      </w:pPr>
      <w:r w:rsidRPr="00064F61">
        <w:rPr>
          <w:sz w:val="24"/>
          <w:szCs w:val="24"/>
          <w:lang w:val="uk-UA" w:eastAsia="uk-UA"/>
        </w:rPr>
        <w:tab/>
      </w:r>
    </w:p>
    <w:p w14:paraId="47A6DC06"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Також СЕД призначена для забезпечення надійного зберігання та захисту інформації, оперативного доступу до неї з урахуванням розмежування прав доступу для всіх користувачів СЕД.</w:t>
      </w:r>
    </w:p>
    <w:p w14:paraId="6753B6A8"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складатися з сукупності функціональних підсистем та модулів, які підтримують автоматизацію процесів роботи з документами на всіх етапах їхнього життєвого циклу (сканування, створення, реєстрації, виконання, контролю, обліку та архівного зберігання).</w:t>
      </w:r>
    </w:p>
    <w:p w14:paraId="11933B21"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rPr>
        <w:t>СЕД повинна постачатись з відкритим кодом (вихідним кодом) та з інструкцією з збирання, компіляції, інсталяції  та оновлення. Забезпечується можливість самостійного виконання Замовником збирання, компіляції, інсталяції  та оновлення Системи на основі вихідних кодів, переданих Виконавцем.</w:t>
      </w:r>
    </w:p>
    <w:p w14:paraId="58500A46"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підтримувати можливість функціонування на засадах «хмарних технологій» на програмно-апаратних ресурсах Замовника або дата-центрів, розташованих в Україні.</w:t>
      </w:r>
    </w:p>
    <w:p w14:paraId="11A6FC7E"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Ліцензія на програмне забезпечення, що використовується у складі, СЕД повинна бути безстроковою та не обмеженою у часі.</w:t>
      </w:r>
    </w:p>
    <w:p w14:paraId="4E31382D"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В основу створення СЕД повинні бути покладені такі принципи:</w:t>
      </w:r>
    </w:p>
    <w:p w14:paraId="5144FE59" w14:textId="77777777" w:rsidR="005412CC" w:rsidRPr="00064F61" w:rsidRDefault="005412CC" w:rsidP="0095098B">
      <w:pPr>
        <w:pStyle w:val="1"/>
        <w:numPr>
          <w:ilvl w:val="0"/>
          <w:numId w:val="32"/>
        </w:numPr>
      </w:pPr>
      <w:r w:rsidRPr="00064F61">
        <w:t>Багатокористувацький режим роботи;</w:t>
      </w:r>
    </w:p>
    <w:p w14:paraId="5EDE7AAA" w14:textId="77777777" w:rsidR="005412CC" w:rsidRPr="00064F61" w:rsidRDefault="005412CC" w:rsidP="0095098B">
      <w:pPr>
        <w:pStyle w:val="1"/>
        <w:numPr>
          <w:ilvl w:val="0"/>
          <w:numId w:val="32"/>
        </w:numPr>
      </w:pPr>
      <w:r w:rsidRPr="00064F61">
        <w:t>Одноразове введення інформації і багаторазове її використання;</w:t>
      </w:r>
    </w:p>
    <w:p w14:paraId="1814BFE6" w14:textId="77777777" w:rsidR="005412CC" w:rsidRPr="00064F61" w:rsidRDefault="005412CC" w:rsidP="0095098B">
      <w:pPr>
        <w:pStyle w:val="1"/>
        <w:numPr>
          <w:ilvl w:val="0"/>
          <w:numId w:val="32"/>
        </w:numPr>
      </w:pPr>
      <w:r w:rsidRPr="00064F61">
        <w:t>Можливість налаштування прав доступу до інформації, функцій та операцій СЕД;</w:t>
      </w:r>
    </w:p>
    <w:p w14:paraId="6F12A2DC" w14:textId="77777777" w:rsidR="005412CC" w:rsidRPr="00064F61" w:rsidRDefault="005412CC" w:rsidP="0095098B">
      <w:pPr>
        <w:pStyle w:val="1"/>
        <w:numPr>
          <w:ilvl w:val="0"/>
          <w:numId w:val="32"/>
        </w:numPr>
      </w:pPr>
      <w:r w:rsidRPr="00064F61">
        <w:t>Забезпечення захисту інформації у відповідності до законодавства України.</w:t>
      </w:r>
    </w:p>
    <w:p w14:paraId="38FEB6A0" w14:textId="77777777" w:rsidR="005412CC" w:rsidRPr="00064F61" w:rsidRDefault="005412CC" w:rsidP="0095098B">
      <w:pPr>
        <w:pStyle w:val="1"/>
        <w:numPr>
          <w:ilvl w:val="0"/>
          <w:numId w:val="32"/>
        </w:numPr>
      </w:pPr>
      <w:r w:rsidRPr="00064F61">
        <w:t>Ергономічний, локалізований, інтуїтивно зрозумілий інтерфейс для роботи користувачів СЕД;</w:t>
      </w:r>
    </w:p>
    <w:p w14:paraId="1EB0F6C3" w14:textId="77777777" w:rsidR="005412CC" w:rsidRPr="00064F61" w:rsidRDefault="005412CC" w:rsidP="0095098B">
      <w:pPr>
        <w:pStyle w:val="1"/>
        <w:numPr>
          <w:ilvl w:val="0"/>
          <w:numId w:val="32"/>
        </w:numPr>
      </w:pPr>
      <w:r w:rsidRPr="00064F61">
        <w:t>Єдина база документованої інформації та централізоване збереження документів запобігаючи на всіх рівнях можливості їх дублювання;</w:t>
      </w:r>
    </w:p>
    <w:p w14:paraId="05F75A21" w14:textId="77777777" w:rsidR="005412CC" w:rsidRPr="00064F61" w:rsidRDefault="005412CC" w:rsidP="0095098B">
      <w:pPr>
        <w:pStyle w:val="1"/>
        <w:numPr>
          <w:ilvl w:val="0"/>
          <w:numId w:val="32"/>
        </w:numPr>
      </w:pPr>
      <w:r w:rsidRPr="00064F61">
        <w:t>Наявність ефективної наскрізної системи пошуку документів, у тому числі повнотекстового пошуку;</w:t>
      </w:r>
    </w:p>
    <w:p w14:paraId="7D495BCE" w14:textId="77777777" w:rsidR="005412CC" w:rsidRPr="00064F61" w:rsidRDefault="005412CC" w:rsidP="0095098B">
      <w:pPr>
        <w:pStyle w:val="1"/>
        <w:numPr>
          <w:ilvl w:val="0"/>
          <w:numId w:val="32"/>
        </w:numPr>
      </w:pPr>
      <w:r w:rsidRPr="00064F61">
        <w:t>Отримання інформації з використанням багатокритеріального запиту;</w:t>
      </w:r>
    </w:p>
    <w:p w14:paraId="0253FA68" w14:textId="77777777" w:rsidR="005412CC" w:rsidRPr="00064F61" w:rsidRDefault="005412CC" w:rsidP="0095098B">
      <w:pPr>
        <w:pStyle w:val="1"/>
        <w:numPr>
          <w:ilvl w:val="0"/>
          <w:numId w:val="32"/>
        </w:numPr>
      </w:pPr>
      <w:r w:rsidRPr="00064F61">
        <w:t>Наявність історії проходження документа - журналювання всіх дій з документом (створення, коригування, видалення, переміщення (по підрозділах, по стадіях обробки), додавання резолюцій по документу, додавання доручень по документу) у СЕД (дата-час, користувач);</w:t>
      </w:r>
    </w:p>
    <w:p w14:paraId="6ABA11F7" w14:textId="77777777" w:rsidR="005412CC" w:rsidRPr="00064F61" w:rsidRDefault="005412CC" w:rsidP="0095098B">
      <w:pPr>
        <w:pStyle w:val="1"/>
        <w:numPr>
          <w:ilvl w:val="0"/>
          <w:numId w:val="32"/>
        </w:numPr>
      </w:pPr>
      <w:r w:rsidRPr="00064F61">
        <w:t>Безпека даних шляхом розмежування прав доступу до документів та їх атрибутів, протоколювання дій користувачів, резервування даних;</w:t>
      </w:r>
    </w:p>
    <w:p w14:paraId="7F5014AF" w14:textId="77777777" w:rsidR="005412CC" w:rsidRPr="00064F61" w:rsidRDefault="005412CC" w:rsidP="0095098B">
      <w:pPr>
        <w:pStyle w:val="1"/>
        <w:numPr>
          <w:ilvl w:val="0"/>
          <w:numId w:val="32"/>
        </w:numPr>
      </w:pPr>
      <w:r w:rsidRPr="00064F61">
        <w:t xml:space="preserve">Можливість повного та/або часткового делегування повноважень одного користувача іншому на визначений часовий проміжок (передачі прав доступу до об’єктів СЕД, передача прав перегляду документів, передача прав повноцінного виконання обов’язків тощо); </w:t>
      </w:r>
    </w:p>
    <w:p w14:paraId="3E367A41" w14:textId="77777777" w:rsidR="005412CC" w:rsidRPr="00064F61" w:rsidRDefault="005412CC" w:rsidP="0095098B">
      <w:pPr>
        <w:pStyle w:val="1"/>
        <w:numPr>
          <w:ilvl w:val="0"/>
          <w:numId w:val="32"/>
        </w:numPr>
      </w:pPr>
      <w:r w:rsidRPr="00064F61">
        <w:t>Адаптивність, адитивність, масштабованість та керованість СЕД;</w:t>
      </w:r>
    </w:p>
    <w:p w14:paraId="4AFCF30B" w14:textId="77777777" w:rsidR="005412CC" w:rsidRPr="00064F61" w:rsidRDefault="005412CC" w:rsidP="0095098B">
      <w:pPr>
        <w:pStyle w:val="1"/>
        <w:numPr>
          <w:ilvl w:val="0"/>
          <w:numId w:val="32"/>
        </w:numPr>
      </w:pPr>
      <w:r w:rsidRPr="00064F61">
        <w:t>Наявність простих засобів оновлення програмного забезпечення СЕД через надані розробником патчі, встановлення яких може здійснити пересічний користувач, які одночасно вступають в дію щодо всіх клієнтських робочих місць не спотворюючи персональних налаштувань користувачів;</w:t>
      </w:r>
    </w:p>
    <w:p w14:paraId="6504C842" w14:textId="77777777" w:rsidR="005412CC" w:rsidRPr="00064F61" w:rsidRDefault="005412CC" w:rsidP="0095098B">
      <w:pPr>
        <w:pStyle w:val="1"/>
        <w:numPr>
          <w:ilvl w:val="0"/>
          <w:numId w:val="32"/>
        </w:numPr>
      </w:pPr>
      <w:r w:rsidRPr="00064F61">
        <w:t>Надійну роботу шляхом мінімізації вимог до програмно-апаратної частини клієнта та реалізації основної функціональності на рівні серверної частини;</w:t>
      </w:r>
    </w:p>
    <w:p w14:paraId="03836EF6" w14:textId="77777777" w:rsidR="005412CC" w:rsidRPr="00064F61" w:rsidRDefault="005412CC" w:rsidP="0095098B">
      <w:pPr>
        <w:pStyle w:val="1"/>
        <w:numPr>
          <w:ilvl w:val="0"/>
          <w:numId w:val="32"/>
        </w:numPr>
      </w:pPr>
      <w:r w:rsidRPr="00064F61">
        <w:lastRenderedPageBreak/>
        <w:t>Застосування та створення шаблонів документів, забезпечення можливості виготовлення нових документів на основі шаблонів;</w:t>
      </w:r>
    </w:p>
    <w:p w14:paraId="644484D1" w14:textId="77777777" w:rsidR="005412CC" w:rsidRPr="00064F61" w:rsidRDefault="005412CC" w:rsidP="0095098B">
      <w:pPr>
        <w:pStyle w:val="1"/>
        <w:numPr>
          <w:ilvl w:val="0"/>
          <w:numId w:val="32"/>
        </w:numPr>
      </w:pPr>
      <w:r w:rsidRPr="00064F61">
        <w:t>Спрощений інтерфейс для керівника, що забезпечує оперативне опрацювання документів;</w:t>
      </w:r>
    </w:p>
    <w:p w14:paraId="33A841A2" w14:textId="4B5E9961" w:rsidR="005412CC" w:rsidRPr="00064F61" w:rsidRDefault="005412CC" w:rsidP="0095098B">
      <w:pPr>
        <w:pStyle w:val="1"/>
        <w:numPr>
          <w:ilvl w:val="0"/>
          <w:numId w:val="32"/>
        </w:numPr>
      </w:pPr>
      <w:r w:rsidRPr="00064F61">
        <w:t xml:space="preserve">Підтримка роботи з </w:t>
      </w:r>
      <w:r w:rsidR="00924BAA">
        <w:t>КЕП/УЕП</w:t>
      </w:r>
      <w:r w:rsidRPr="00064F61">
        <w:t xml:space="preserve"> (кваліфікованим електронним підписом</w:t>
      </w:r>
      <w:r w:rsidR="00924BAA">
        <w:t>/</w:t>
      </w:r>
      <w:r w:rsidR="00924BAA" w:rsidRPr="00924BAA">
        <w:t xml:space="preserve"> </w:t>
      </w:r>
      <w:r w:rsidR="00924BAA">
        <w:t>удосконаленим</w:t>
      </w:r>
      <w:r w:rsidR="00924BAA" w:rsidRPr="00064F61">
        <w:t xml:space="preserve"> електронним підписом</w:t>
      </w:r>
      <w:r w:rsidRPr="00064F61">
        <w:t>);</w:t>
      </w:r>
    </w:p>
    <w:p w14:paraId="58EAB96B" w14:textId="77777777" w:rsidR="005412CC" w:rsidRPr="00064F61" w:rsidRDefault="005412CC" w:rsidP="0095098B">
      <w:pPr>
        <w:pStyle w:val="1"/>
        <w:numPr>
          <w:ilvl w:val="0"/>
          <w:numId w:val="32"/>
        </w:numPr>
      </w:pPr>
      <w:r w:rsidRPr="00064F61">
        <w:t>Організація нотифікаційних повідомлень про стан документів та про інші події, що відбуваються в СЕД.</w:t>
      </w:r>
    </w:p>
    <w:p w14:paraId="3FD82858"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має будуватись на базі модульного принципу, який передбачає можливість включення/відключення будь-якого з модулів шляхом налаштування СЕД, що не впливає на якість роботи інших модулів СЕД.</w:t>
      </w:r>
    </w:p>
    <w:p w14:paraId="62909614"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Всі дані після їх введення користувачами СЕД, що мають право доступу до здійснення таких операцій, повинні бути доступні всім користувачам (у межах їх прав доступу).</w:t>
      </w:r>
    </w:p>
    <w:p w14:paraId="5FDA5C7F"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Організаційно-технічна побудова СЕД має підтримувати:</w:t>
      </w:r>
    </w:p>
    <w:p w14:paraId="571B6F2B" w14:textId="77777777" w:rsidR="005412CC" w:rsidRPr="00064F61" w:rsidRDefault="005412CC" w:rsidP="0095098B">
      <w:pPr>
        <w:pStyle w:val="1"/>
        <w:numPr>
          <w:ilvl w:val="0"/>
          <w:numId w:val="33"/>
        </w:numPr>
      </w:pPr>
      <w:r w:rsidRPr="00064F61">
        <w:t>Можливість апаратного та програмного масштабування у випадку збільшення навантаження;</w:t>
      </w:r>
    </w:p>
    <w:p w14:paraId="5284A833" w14:textId="77777777" w:rsidR="005412CC" w:rsidRPr="00064F61" w:rsidRDefault="005412CC" w:rsidP="0095098B">
      <w:pPr>
        <w:pStyle w:val="1"/>
        <w:numPr>
          <w:ilvl w:val="0"/>
          <w:numId w:val="33"/>
        </w:numPr>
      </w:pPr>
      <w:r w:rsidRPr="00064F61">
        <w:t>Можливість функціонального поетапного розширення в межах єдиної програмно-апаратної платформи;</w:t>
      </w:r>
    </w:p>
    <w:p w14:paraId="463595BA" w14:textId="77777777" w:rsidR="005412CC" w:rsidRPr="00064F61" w:rsidRDefault="005412CC" w:rsidP="0095098B">
      <w:pPr>
        <w:pStyle w:val="1"/>
        <w:numPr>
          <w:ilvl w:val="0"/>
          <w:numId w:val="33"/>
        </w:numPr>
      </w:pPr>
      <w:r w:rsidRPr="00064F61">
        <w:t>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управлінських і ділових процесів, організаційної або організаційно-штатної структури;</w:t>
      </w:r>
    </w:p>
    <w:p w14:paraId="10BDDB50" w14:textId="77777777" w:rsidR="005412CC" w:rsidRPr="00064F61" w:rsidRDefault="005412CC" w:rsidP="0095098B">
      <w:pPr>
        <w:pStyle w:val="1"/>
        <w:numPr>
          <w:ilvl w:val="0"/>
          <w:numId w:val="33"/>
        </w:numPr>
      </w:pPr>
      <w:r w:rsidRPr="00064F61">
        <w:t>Архітектуру, побудовану на промислових технологіях зберігання, обробки, аналізу даних і доступу до них.</w:t>
      </w:r>
    </w:p>
    <w:p w14:paraId="5E933E43"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Всі процеси обробки документів повинні виконуватися за налаштованими адміністраторами СЕД єдиними регламентами.</w:t>
      </w:r>
    </w:p>
    <w:p w14:paraId="51C88501" w14:textId="77777777" w:rsidR="005412CC" w:rsidRPr="00064F61" w:rsidRDefault="005412CC" w:rsidP="0095098B">
      <w:pPr>
        <w:keepNext/>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забезпечувати:</w:t>
      </w:r>
    </w:p>
    <w:p w14:paraId="14A34A16" w14:textId="77777777" w:rsidR="005412CC" w:rsidRPr="00064F61" w:rsidRDefault="005412CC" w:rsidP="0095098B">
      <w:pPr>
        <w:pStyle w:val="1"/>
        <w:numPr>
          <w:ilvl w:val="0"/>
          <w:numId w:val="34"/>
        </w:numPr>
      </w:pPr>
      <w:r w:rsidRPr="00064F61">
        <w:t>Дотримання державної політики з питань обігу електронних документів;</w:t>
      </w:r>
    </w:p>
    <w:p w14:paraId="575DF5D9" w14:textId="77777777" w:rsidR="005412CC" w:rsidRPr="00064F61" w:rsidRDefault="005412CC" w:rsidP="0095098B">
      <w:pPr>
        <w:pStyle w:val="1"/>
        <w:numPr>
          <w:ilvl w:val="0"/>
          <w:numId w:val="34"/>
        </w:numPr>
      </w:pPr>
      <w:r w:rsidRPr="00064F61">
        <w:t>Автоматизацію процесів службового діловодства з обліку та обробки:</w:t>
      </w:r>
    </w:p>
    <w:p w14:paraId="4AAD6717" w14:textId="77777777" w:rsidR="005412CC" w:rsidRPr="00064F61" w:rsidRDefault="005412CC" w:rsidP="0095098B">
      <w:pPr>
        <w:pStyle w:val="2"/>
        <w:spacing w:after="0"/>
      </w:pPr>
      <w:r w:rsidRPr="00064F61">
        <w:t>вхідних документів;</w:t>
      </w:r>
    </w:p>
    <w:p w14:paraId="7958AE5A" w14:textId="77777777" w:rsidR="005412CC" w:rsidRPr="00064F61" w:rsidRDefault="005412CC" w:rsidP="0095098B">
      <w:pPr>
        <w:pStyle w:val="2"/>
        <w:spacing w:after="0"/>
      </w:pPr>
      <w:r w:rsidRPr="00064F61">
        <w:t>вихідних документів;</w:t>
      </w:r>
    </w:p>
    <w:p w14:paraId="5A259A18" w14:textId="77777777" w:rsidR="005412CC" w:rsidRPr="00064F61" w:rsidRDefault="005412CC" w:rsidP="0095098B">
      <w:pPr>
        <w:pStyle w:val="2"/>
        <w:spacing w:after="0"/>
      </w:pPr>
      <w:r w:rsidRPr="00064F61">
        <w:t>організаційно-розпорядчих та інших внутрішніх документів;</w:t>
      </w:r>
    </w:p>
    <w:p w14:paraId="6F957E08" w14:textId="77777777" w:rsidR="005412CC" w:rsidRPr="00064F61" w:rsidRDefault="005412CC" w:rsidP="0095098B">
      <w:pPr>
        <w:pStyle w:val="1"/>
        <w:numPr>
          <w:ilvl w:val="0"/>
          <w:numId w:val="35"/>
        </w:numPr>
      </w:pPr>
      <w:r w:rsidRPr="00064F61">
        <w:t>Опрацювання запитів на публічну інформацію;</w:t>
      </w:r>
    </w:p>
    <w:p w14:paraId="5510E7A6" w14:textId="77777777" w:rsidR="005412CC" w:rsidRPr="00064F61" w:rsidRDefault="005412CC" w:rsidP="0095098B">
      <w:pPr>
        <w:pStyle w:val="1"/>
        <w:numPr>
          <w:ilvl w:val="0"/>
          <w:numId w:val="35"/>
        </w:numPr>
      </w:pPr>
      <w:r w:rsidRPr="00064F61">
        <w:t>Опрацювання звернень громадян;</w:t>
      </w:r>
    </w:p>
    <w:p w14:paraId="0493B721" w14:textId="77777777" w:rsidR="005412CC" w:rsidRPr="00064F61" w:rsidRDefault="005412CC" w:rsidP="0095098B">
      <w:pPr>
        <w:pStyle w:val="1"/>
        <w:numPr>
          <w:ilvl w:val="0"/>
          <w:numId w:val="35"/>
        </w:numPr>
      </w:pPr>
      <w:r w:rsidRPr="00064F61">
        <w:t>Наскрізний контроль виконавчої дисципліни;</w:t>
      </w:r>
    </w:p>
    <w:p w14:paraId="31E52F14" w14:textId="77777777" w:rsidR="005412CC" w:rsidRPr="00064F61" w:rsidRDefault="005412CC" w:rsidP="0095098B">
      <w:pPr>
        <w:pStyle w:val="1"/>
        <w:numPr>
          <w:ilvl w:val="0"/>
          <w:numId w:val="35"/>
        </w:numPr>
      </w:pPr>
      <w:r w:rsidRPr="00064F61">
        <w:t>Підтримку функціональності для керівника підприємства (керівника підрозділу) та його заступників;</w:t>
      </w:r>
    </w:p>
    <w:p w14:paraId="404BCDAF" w14:textId="77777777" w:rsidR="005412CC" w:rsidRPr="00064F61" w:rsidRDefault="005412CC" w:rsidP="0095098B">
      <w:pPr>
        <w:pStyle w:val="1"/>
        <w:numPr>
          <w:ilvl w:val="0"/>
          <w:numId w:val="35"/>
        </w:numPr>
      </w:pPr>
      <w:r w:rsidRPr="00064F61">
        <w:t>На рівні роботи з документами сумісність з офісними пакетами Microsoft Office, LibreOffice;</w:t>
      </w:r>
    </w:p>
    <w:p w14:paraId="371E8DFD" w14:textId="77777777" w:rsidR="005412CC" w:rsidRPr="00064F61" w:rsidRDefault="005412CC" w:rsidP="0095098B">
      <w:pPr>
        <w:pStyle w:val="1"/>
        <w:numPr>
          <w:ilvl w:val="0"/>
          <w:numId w:val="35"/>
        </w:numPr>
      </w:pPr>
      <w:r w:rsidRPr="00064F61">
        <w:t>Дотримання політики єдиного файлового сховища електронних документів;</w:t>
      </w:r>
    </w:p>
    <w:p w14:paraId="2A39ED77" w14:textId="77777777" w:rsidR="005412CC" w:rsidRPr="00064F61" w:rsidRDefault="005412CC" w:rsidP="0095098B">
      <w:pPr>
        <w:pStyle w:val="1"/>
        <w:numPr>
          <w:ilvl w:val="0"/>
          <w:numId w:val="35"/>
        </w:numPr>
      </w:pPr>
      <w:r w:rsidRPr="00064F61">
        <w:t>Надійний і безпечний доступ зареєстрованих користувачів до інформаційних ресурсів, відповідно до закладеного рольового доступу до інформації;</w:t>
      </w:r>
    </w:p>
    <w:p w14:paraId="0B57BDCF" w14:textId="77777777" w:rsidR="005412CC" w:rsidRPr="00064F61" w:rsidRDefault="005412CC" w:rsidP="0095098B">
      <w:pPr>
        <w:pStyle w:val="1"/>
        <w:numPr>
          <w:ilvl w:val="0"/>
          <w:numId w:val="35"/>
        </w:numPr>
      </w:pPr>
      <w:r w:rsidRPr="00064F61">
        <w:t>Перегляд реєстраційно-моніторингової картки одночасно з електронним документом;</w:t>
      </w:r>
    </w:p>
    <w:p w14:paraId="40195DEE" w14:textId="77777777" w:rsidR="005412CC" w:rsidRPr="00064F61" w:rsidRDefault="005412CC" w:rsidP="0095098B">
      <w:pPr>
        <w:pStyle w:val="1"/>
        <w:numPr>
          <w:ilvl w:val="0"/>
          <w:numId w:val="35"/>
        </w:numPr>
      </w:pPr>
      <w:r w:rsidRPr="00064F61">
        <w:t>Можливість створення документів на основі шаблонів;</w:t>
      </w:r>
    </w:p>
    <w:p w14:paraId="283541FD" w14:textId="77777777" w:rsidR="005412CC" w:rsidRPr="00064F61" w:rsidRDefault="005412CC" w:rsidP="0095098B">
      <w:pPr>
        <w:pStyle w:val="1"/>
        <w:numPr>
          <w:ilvl w:val="0"/>
          <w:numId w:val="35"/>
        </w:numPr>
      </w:pPr>
      <w:r w:rsidRPr="00064F61">
        <w:t>Збереження разом із документом необмеженої кількості додатків (файлів у будь-яких форматах);</w:t>
      </w:r>
    </w:p>
    <w:p w14:paraId="1E31482D" w14:textId="77777777" w:rsidR="005412CC" w:rsidRPr="00064F61" w:rsidRDefault="005412CC" w:rsidP="0095098B">
      <w:pPr>
        <w:pStyle w:val="1"/>
        <w:numPr>
          <w:ilvl w:val="0"/>
          <w:numId w:val="35"/>
        </w:numPr>
      </w:pPr>
      <w:r w:rsidRPr="00064F61">
        <w:t>Створення маршрутів проходження документів (маршрутизація документів);</w:t>
      </w:r>
    </w:p>
    <w:p w14:paraId="63AAA1D7" w14:textId="77777777" w:rsidR="005412CC" w:rsidRPr="00064F61" w:rsidRDefault="005412CC" w:rsidP="0095098B">
      <w:pPr>
        <w:pStyle w:val="1"/>
        <w:numPr>
          <w:ilvl w:val="0"/>
          <w:numId w:val="35"/>
        </w:numPr>
      </w:pPr>
      <w:r w:rsidRPr="00064F61">
        <w:t>проведення паралельного або послідовного погодження (проходження) документів;</w:t>
      </w:r>
    </w:p>
    <w:p w14:paraId="240F977D" w14:textId="77777777" w:rsidR="005412CC" w:rsidRPr="00064F61" w:rsidRDefault="005412CC" w:rsidP="0095098B">
      <w:pPr>
        <w:pStyle w:val="1"/>
        <w:numPr>
          <w:ilvl w:val="0"/>
          <w:numId w:val="35"/>
        </w:numPr>
      </w:pPr>
      <w:r w:rsidRPr="00064F61">
        <w:t>Ведення та зберігання історії узгодження документа;</w:t>
      </w:r>
    </w:p>
    <w:p w14:paraId="05335CD9" w14:textId="77777777" w:rsidR="005412CC" w:rsidRPr="00064F61" w:rsidRDefault="005412CC" w:rsidP="0095098B">
      <w:pPr>
        <w:pStyle w:val="1"/>
        <w:numPr>
          <w:ilvl w:val="0"/>
          <w:numId w:val="35"/>
        </w:numPr>
      </w:pPr>
      <w:r w:rsidRPr="00064F61">
        <w:t>Підтримку різних версій документа та історії змін документа;</w:t>
      </w:r>
    </w:p>
    <w:p w14:paraId="1E7D9A6B" w14:textId="77777777" w:rsidR="005412CC" w:rsidRPr="00064F61" w:rsidRDefault="005412CC" w:rsidP="0095098B">
      <w:pPr>
        <w:pStyle w:val="1"/>
        <w:numPr>
          <w:ilvl w:val="0"/>
          <w:numId w:val="35"/>
        </w:numPr>
      </w:pPr>
      <w:r w:rsidRPr="00064F61">
        <w:t>Встановлення та підтримку перехресних зав’язків документа з іншими документами;</w:t>
      </w:r>
    </w:p>
    <w:p w14:paraId="5399CD71" w14:textId="77777777" w:rsidR="005412CC" w:rsidRPr="00064F61" w:rsidRDefault="005412CC" w:rsidP="0095098B">
      <w:pPr>
        <w:pStyle w:val="1"/>
        <w:numPr>
          <w:ilvl w:val="0"/>
          <w:numId w:val="35"/>
        </w:numPr>
      </w:pPr>
      <w:r w:rsidRPr="00064F61">
        <w:t>Відображення ієрархії резолюцій за документом;</w:t>
      </w:r>
    </w:p>
    <w:p w14:paraId="4E6B4855" w14:textId="77777777" w:rsidR="005412CC" w:rsidRPr="00064F61" w:rsidRDefault="005412CC" w:rsidP="0095098B">
      <w:pPr>
        <w:pStyle w:val="1"/>
        <w:numPr>
          <w:ilvl w:val="0"/>
          <w:numId w:val="35"/>
        </w:numPr>
      </w:pPr>
      <w:r w:rsidRPr="00064F61">
        <w:lastRenderedPageBreak/>
        <w:t>Можливість внесення змін строку виконання документу, тексту резолюції, переліку виконавця та співвиконавців документу;</w:t>
      </w:r>
    </w:p>
    <w:p w14:paraId="04C2CE62" w14:textId="77777777" w:rsidR="005412CC" w:rsidRPr="00064F61" w:rsidRDefault="005412CC" w:rsidP="0095098B">
      <w:pPr>
        <w:pStyle w:val="1"/>
        <w:numPr>
          <w:ilvl w:val="0"/>
          <w:numId w:val="35"/>
        </w:numPr>
      </w:pPr>
      <w:r w:rsidRPr="00064F61">
        <w:t>Підтримку як повнотекстового пошуку документів, так і пошук за окремими критеріями або реквізитами;</w:t>
      </w:r>
    </w:p>
    <w:p w14:paraId="40742F7D" w14:textId="77777777" w:rsidR="005412CC" w:rsidRPr="00064F61" w:rsidRDefault="005412CC" w:rsidP="0095098B">
      <w:pPr>
        <w:pStyle w:val="1"/>
        <w:numPr>
          <w:ilvl w:val="0"/>
          <w:numId w:val="35"/>
        </w:numPr>
      </w:pPr>
      <w:r w:rsidRPr="00064F61">
        <w:t>Можливість додавання нових типів документів шляхом налаштування кожного типу документа (без перепрограмування), включаючи опис маршруту його проходження;</w:t>
      </w:r>
    </w:p>
    <w:p w14:paraId="444E967E" w14:textId="77777777" w:rsidR="005412CC" w:rsidRPr="00064F61" w:rsidRDefault="005412CC" w:rsidP="0095098B">
      <w:pPr>
        <w:pStyle w:val="1"/>
        <w:numPr>
          <w:ilvl w:val="0"/>
          <w:numId w:val="35"/>
        </w:numPr>
      </w:pPr>
      <w:r w:rsidRPr="00064F61">
        <w:t>Підтримку нормативно-довідкової інформації (класифікаторів і довідників) на засадах ієрархії та спадковості;</w:t>
      </w:r>
    </w:p>
    <w:p w14:paraId="15F02F93" w14:textId="77777777" w:rsidR="005412CC" w:rsidRPr="00064F61" w:rsidRDefault="005412CC" w:rsidP="0095098B">
      <w:pPr>
        <w:pStyle w:val="1"/>
        <w:numPr>
          <w:ilvl w:val="0"/>
          <w:numId w:val="35"/>
        </w:numPr>
      </w:pPr>
      <w:r w:rsidRPr="00064F61">
        <w:t>Налаштування і ведення номенклатури справ;</w:t>
      </w:r>
    </w:p>
    <w:p w14:paraId="3A5DDF0A" w14:textId="52F527ED" w:rsidR="005412CC" w:rsidRPr="00064F61" w:rsidRDefault="005412CC" w:rsidP="0095098B">
      <w:pPr>
        <w:pStyle w:val="1"/>
        <w:numPr>
          <w:ilvl w:val="0"/>
          <w:numId w:val="35"/>
        </w:numPr>
      </w:pPr>
      <w:r w:rsidRPr="00064F61">
        <w:t xml:space="preserve">Застосування </w:t>
      </w:r>
      <w:r w:rsidR="00924BAA">
        <w:t>КЕП/УЕП</w:t>
      </w:r>
      <w:r w:rsidRPr="00064F61">
        <w:t xml:space="preserve"> від акредитованих центрів сертифікації ключів України;</w:t>
      </w:r>
    </w:p>
    <w:p w14:paraId="3E4244CC" w14:textId="77777777" w:rsidR="005412CC" w:rsidRPr="00064F61" w:rsidRDefault="005412CC" w:rsidP="0095098B">
      <w:pPr>
        <w:pStyle w:val="1"/>
        <w:numPr>
          <w:ilvl w:val="0"/>
          <w:numId w:val="35"/>
        </w:numPr>
      </w:pPr>
      <w:r w:rsidRPr="00064F61">
        <w:t>Обмін електронними документами між підрозділами та/або користувачами безпосередньо в СЕД шляхом надання відповідного доступу;</w:t>
      </w:r>
    </w:p>
    <w:p w14:paraId="0F560880" w14:textId="77777777" w:rsidR="005412CC" w:rsidRPr="00064F61" w:rsidRDefault="005412CC" w:rsidP="0095098B">
      <w:pPr>
        <w:pStyle w:val="1"/>
        <w:numPr>
          <w:ilvl w:val="0"/>
          <w:numId w:val="35"/>
        </w:numPr>
      </w:pPr>
      <w:r w:rsidRPr="00064F61">
        <w:t>Включення в список розсилки електронних документів для ознайомлення та погодження користувачів СЕД з різних підрозділів;</w:t>
      </w:r>
    </w:p>
    <w:p w14:paraId="7290C76D" w14:textId="77777777" w:rsidR="005412CC" w:rsidRPr="00064F61" w:rsidRDefault="005412CC" w:rsidP="0095098B">
      <w:pPr>
        <w:pStyle w:val="1"/>
        <w:numPr>
          <w:ilvl w:val="0"/>
          <w:numId w:val="35"/>
        </w:numPr>
      </w:pPr>
      <w:r w:rsidRPr="00064F61">
        <w:t>Забезпечення гарантованої доставки електронного документа;</w:t>
      </w:r>
    </w:p>
    <w:p w14:paraId="373F91E4" w14:textId="77777777" w:rsidR="005412CC" w:rsidRPr="00064F61" w:rsidRDefault="005412CC" w:rsidP="0095098B">
      <w:pPr>
        <w:pStyle w:val="1"/>
        <w:numPr>
          <w:ilvl w:val="0"/>
          <w:numId w:val="35"/>
        </w:numPr>
      </w:pPr>
      <w:r w:rsidRPr="00064F61">
        <w:t>Відстеження ходу виконання документів після відправлення документа засобами СЕД;</w:t>
      </w:r>
    </w:p>
    <w:p w14:paraId="1CCCA3E2" w14:textId="77777777" w:rsidR="005412CC" w:rsidRPr="00064F61" w:rsidRDefault="005412CC" w:rsidP="0095098B">
      <w:pPr>
        <w:pStyle w:val="1"/>
        <w:numPr>
          <w:ilvl w:val="0"/>
          <w:numId w:val="35"/>
        </w:numPr>
      </w:pPr>
      <w:r w:rsidRPr="00064F61">
        <w:t>Фіксацію зауважень до документа та повернення документа на доопрацювання;</w:t>
      </w:r>
    </w:p>
    <w:p w14:paraId="71B7D696" w14:textId="65E244D0" w:rsidR="005412CC" w:rsidRPr="00064F61" w:rsidRDefault="005412CC" w:rsidP="0095098B">
      <w:pPr>
        <w:pStyle w:val="1"/>
        <w:numPr>
          <w:ilvl w:val="0"/>
          <w:numId w:val="35"/>
        </w:numPr>
      </w:pPr>
      <w:r w:rsidRPr="00064F61">
        <w:t xml:space="preserve">Автоматичну реєстрацію документів (у тому числі під час накладання </w:t>
      </w:r>
      <w:r w:rsidR="00924BAA">
        <w:t>КЕП/УЕП</w:t>
      </w:r>
      <w:r w:rsidRPr="00064F61">
        <w:t>);</w:t>
      </w:r>
    </w:p>
    <w:p w14:paraId="34B02F41" w14:textId="77777777" w:rsidR="005412CC" w:rsidRPr="00064F61" w:rsidRDefault="005412CC" w:rsidP="0095098B">
      <w:pPr>
        <w:pStyle w:val="1"/>
        <w:numPr>
          <w:ilvl w:val="0"/>
          <w:numId w:val="35"/>
        </w:numPr>
      </w:pPr>
      <w:r w:rsidRPr="00064F61">
        <w:t>Налаштування індексів (нумераторів) для реєстрації документів;</w:t>
      </w:r>
    </w:p>
    <w:p w14:paraId="6611A6B4" w14:textId="77777777" w:rsidR="005412CC" w:rsidRPr="00064F61" w:rsidRDefault="005412CC" w:rsidP="0095098B">
      <w:pPr>
        <w:pStyle w:val="1"/>
        <w:numPr>
          <w:ilvl w:val="0"/>
          <w:numId w:val="35"/>
        </w:numPr>
      </w:pPr>
      <w:r w:rsidRPr="00064F61">
        <w:t>Застосування технології маркування та ідентифікації документів (нанесення та зчитування штрих-кодів на документах);</w:t>
      </w:r>
    </w:p>
    <w:p w14:paraId="4E353C47" w14:textId="77777777" w:rsidR="005412CC" w:rsidRPr="00064F61" w:rsidRDefault="005412CC" w:rsidP="0095098B">
      <w:pPr>
        <w:pStyle w:val="1"/>
        <w:numPr>
          <w:ilvl w:val="0"/>
          <w:numId w:val="35"/>
        </w:numPr>
      </w:pPr>
      <w:r w:rsidRPr="00064F61">
        <w:t>Відображення стану виконання або погодження документу, формування звітності про стан виконанню документів;</w:t>
      </w:r>
    </w:p>
    <w:p w14:paraId="6B56576B" w14:textId="4D624BAC" w:rsidR="005412CC" w:rsidRPr="00064F61" w:rsidRDefault="005412CC" w:rsidP="0095098B">
      <w:pPr>
        <w:pStyle w:val="1"/>
        <w:numPr>
          <w:ilvl w:val="0"/>
          <w:numId w:val="35"/>
        </w:numPr>
      </w:pPr>
      <w:r w:rsidRPr="00064F61">
        <w:t xml:space="preserve">Вивантаження документа з СЕД разом з усіма накладеними </w:t>
      </w:r>
      <w:r w:rsidR="00924BAA">
        <w:t>КЕП/УЕП</w:t>
      </w:r>
      <w:r w:rsidRPr="00064F61">
        <w:t xml:space="preserve"> і додатками;</w:t>
      </w:r>
    </w:p>
    <w:p w14:paraId="6A6485BA" w14:textId="77777777" w:rsidR="005412CC" w:rsidRPr="00064F61" w:rsidRDefault="005412CC" w:rsidP="0095098B">
      <w:pPr>
        <w:pStyle w:val="1"/>
        <w:numPr>
          <w:ilvl w:val="0"/>
          <w:numId w:val="35"/>
        </w:numPr>
      </w:pPr>
      <w:r w:rsidRPr="00064F61">
        <w:t>Інформування користувачів СЕД (засобами СЕД, електронною поштою або SMS-повідомленнями) про події в системі та про документи, що потребують їх уваги;</w:t>
      </w:r>
    </w:p>
    <w:p w14:paraId="2D6B131A" w14:textId="77777777" w:rsidR="005412CC" w:rsidRPr="00064F61" w:rsidRDefault="005412CC" w:rsidP="0095098B">
      <w:pPr>
        <w:pStyle w:val="1"/>
        <w:numPr>
          <w:ilvl w:val="0"/>
          <w:numId w:val="35"/>
        </w:numPr>
      </w:pPr>
      <w:r w:rsidRPr="00064F61">
        <w:t>Гнучке адміністрування СЕД;</w:t>
      </w:r>
    </w:p>
    <w:p w14:paraId="7FC8A0D0" w14:textId="77777777" w:rsidR="005412CC" w:rsidRPr="00064F61" w:rsidRDefault="005412CC" w:rsidP="0095098B">
      <w:pPr>
        <w:pStyle w:val="1"/>
        <w:numPr>
          <w:ilvl w:val="0"/>
          <w:numId w:val="35"/>
        </w:numPr>
      </w:pPr>
      <w:r w:rsidRPr="00064F61">
        <w:t>Налаштування прав доступу користувачів і ролей для груп користувачів;</w:t>
      </w:r>
    </w:p>
    <w:p w14:paraId="4ECE39A2" w14:textId="77777777" w:rsidR="005412CC" w:rsidRPr="00064F61" w:rsidRDefault="005412CC" w:rsidP="0095098B">
      <w:pPr>
        <w:pStyle w:val="1"/>
        <w:numPr>
          <w:ilvl w:val="0"/>
          <w:numId w:val="35"/>
        </w:numPr>
      </w:pPr>
      <w:r w:rsidRPr="00064F61">
        <w:t>Контроль доступу до СЕД;</w:t>
      </w:r>
    </w:p>
    <w:p w14:paraId="5885CF3F" w14:textId="77777777" w:rsidR="005412CC" w:rsidRPr="00064F61" w:rsidRDefault="005412CC" w:rsidP="0095098B">
      <w:pPr>
        <w:pStyle w:val="1"/>
        <w:numPr>
          <w:ilvl w:val="0"/>
          <w:numId w:val="35"/>
        </w:numPr>
      </w:pPr>
      <w:r w:rsidRPr="00064F61">
        <w:t>Моніторинг та протоколювання дій користувачів СЕД, у тому числі спроб доступу до СЕД, у електронному журналі;</w:t>
      </w:r>
    </w:p>
    <w:p w14:paraId="206C8419" w14:textId="77777777" w:rsidR="005412CC" w:rsidRPr="00064F61" w:rsidRDefault="005412CC" w:rsidP="0095098B">
      <w:pPr>
        <w:pStyle w:val="1"/>
        <w:numPr>
          <w:ilvl w:val="0"/>
          <w:numId w:val="35"/>
        </w:numPr>
      </w:pPr>
      <w:r w:rsidRPr="00064F61">
        <w:t>Формування звітності;</w:t>
      </w:r>
    </w:p>
    <w:p w14:paraId="7E146F3F" w14:textId="77777777" w:rsidR="005412CC" w:rsidRPr="00064F61" w:rsidRDefault="005412CC" w:rsidP="0095098B">
      <w:pPr>
        <w:pStyle w:val="1"/>
        <w:numPr>
          <w:ilvl w:val="0"/>
          <w:numId w:val="35"/>
        </w:numPr>
      </w:pPr>
      <w:r w:rsidRPr="00064F61">
        <w:t>Інтеграцію (інформаційну взаємодію) з іншими системами;</w:t>
      </w:r>
    </w:p>
    <w:p w14:paraId="70FCBE9E" w14:textId="77777777" w:rsidR="005412CC" w:rsidRPr="00064F61" w:rsidRDefault="005412CC" w:rsidP="0095098B">
      <w:pPr>
        <w:pStyle w:val="1"/>
        <w:numPr>
          <w:ilvl w:val="0"/>
          <w:numId w:val="35"/>
        </w:numPr>
      </w:pPr>
      <w:r w:rsidRPr="00064F61">
        <w:t xml:space="preserve">Отримання та відправку електронних листів засобами клієнта СЕД </w:t>
      </w:r>
    </w:p>
    <w:p w14:paraId="2B29A19F" w14:textId="77777777" w:rsidR="005412CC" w:rsidRPr="00064F61" w:rsidRDefault="005412CC" w:rsidP="0095098B">
      <w:pPr>
        <w:pStyle w:val="1"/>
        <w:numPr>
          <w:ilvl w:val="0"/>
          <w:numId w:val="35"/>
        </w:numPr>
      </w:pPr>
      <w:r w:rsidRPr="00064F61">
        <w:t>Можливість розробки додаткових модулів СЕД з використанням інструментальних засобів СЕД (відкритий код СЕД).</w:t>
      </w:r>
    </w:p>
    <w:p w14:paraId="772A0BBA"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мати можливість застосування у своєму складі мобільних клієнтів - мобільних застосунків для мобільних пристроїв (планшетів і мобільних телефонів), що функціонують без застосування web-браузерів у середовищі операційних систем iOS версії 13.0 або вище та Android версії 9.0 і вище.</w:t>
      </w:r>
    </w:p>
    <w:p w14:paraId="2310DCE7"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 xml:space="preserve">СЕД повинна дозволяти налаштовувати свою </w:t>
      </w:r>
      <w:r w:rsidRPr="00064F61">
        <w:rPr>
          <w:sz w:val="24"/>
          <w:szCs w:val="24"/>
          <w:lang w:val="uk-UA"/>
        </w:rPr>
        <w:t>функціональність</w:t>
      </w:r>
      <w:r w:rsidRPr="00064F61">
        <w:rPr>
          <w:sz w:val="24"/>
          <w:szCs w:val="24"/>
          <w:lang w:val="uk-UA" w:eastAsia="uk-UA"/>
        </w:rPr>
        <w:t xml:space="preserve"> під конкретні потреби користувачів, що можуть змінюватись, без необхідності звертатись до розробників програмного забезпечення.</w:t>
      </w:r>
    </w:p>
    <w:p w14:paraId="58F746FC"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 xml:space="preserve">СЕД повинна забезпечувати можливість поетапного розвитку (відкритий код СЕД), у тому числі шляхом впровадження (підключення до неї) нових і додаткових функціональних блоків. </w:t>
      </w:r>
    </w:p>
    <w:p w14:paraId="216B0CD0"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Функціональна архітектура СЕД має базуватися на моделі даних, яка передбачає для кожного виду документів, які опрацьовуються в СЕД, налаштування набору атрибутів, що описують документ (дата створення, автор, виконавці, місце зберігання, термін зберігання, номенклатура справ, тощо) з урахуванням процедури його проходження через всі стадії свого життєвого циклу.</w:t>
      </w:r>
    </w:p>
    <w:p w14:paraId="22D7442E"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Всі розміщені в СЕД документи повинні автоматично індексуватися за атрибутами, що спрощує пошук інформації в електронному сховищі документів.</w:t>
      </w:r>
    </w:p>
    <w:p w14:paraId="375F7087"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rPr>
        <w:lastRenderedPageBreak/>
        <w:t>СЕД повинна забезпечувати розмежування й адміністрування доступу до бази даних відповідно до ролей користувачів та контролювати права доступу на рівні документів, полів реєстраційно-моніторингової картки (РМК), функцій та команд за допомогою інтегрованих в СЕД засобів</w:t>
      </w:r>
      <w:r w:rsidRPr="00064F61">
        <w:rPr>
          <w:sz w:val="24"/>
          <w:szCs w:val="24"/>
          <w:lang w:val="uk-UA" w:eastAsia="uk-UA"/>
        </w:rPr>
        <w:t xml:space="preserve">. </w:t>
      </w:r>
    </w:p>
    <w:p w14:paraId="636CC062"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підтримувати механізм URL-адресації для будь-яких інформаційних об'єктів системи для доступу до них (однозначної адресації) за посиланням з можливістю отримувати користувачем та відправляти адреси інформаційних об’єктів.</w:t>
      </w:r>
      <w:bookmarkStart w:id="3" w:name="_Toc437358448"/>
    </w:p>
    <w:p w14:paraId="5E1D6B88"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повинна забезпечувати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29B32AE2"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 xml:space="preserve">СЕД повинна надавати можливість користувачу отримувати, пересилати, створювати на відправку нових електронних листів безпосередньо в СЕД.  </w:t>
      </w:r>
    </w:p>
    <w:p w14:paraId="5980D7D9" w14:textId="77777777" w:rsidR="005412CC" w:rsidRPr="00064F61" w:rsidRDefault="005412CC" w:rsidP="0095098B">
      <w:pPr>
        <w:widowControl/>
        <w:numPr>
          <w:ilvl w:val="2"/>
          <w:numId w:val="13"/>
        </w:numPr>
        <w:tabs>
          <w:tab w:val="left" w:pos="993"/>
        </w:tabs>
        <w:autoSpaceDE/>
        <w:autoSpaceDN/>
        <w:ind w:left="0" w:firstLine="567"/>
        <w:jc w:val="both"/>
        <w:outlineLvl w:val="1"/>
        <w:rPr>
          <w:sz w:val="24"/>
          <w:szCs w:val="24"/>
          <w:lang w:val="uk-UA" w:eastAsia="uk-UA"/>
        </w:rPr>
      </w:pPr>
      <w:r w:rsidRPr="00064F61">
        <w:rPr>
          <w:sz w:val="24"/>
          <w:szCs w:val="24"/>
          <w:lang w:val="uk-UA" w:eastAsia="uk-UA"/>
        </w:rPr>
        <w:t>СЕД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СЕД.</w:t>
      </w:r>
    </w:p>
    <w:bookmarkEnd w:id="3"/>
    <w:p w14:paraId="3EE57F11" w14:textId="77777777" w:rsidR="005412CC" w:rsidRPr="00064F61" w:rsidRDefault="005412CC" w:rsidP="0095098B">
      <w:pPr>
        <w:pStyle w:val="20"/>
        <w:keepNext/>
        <w:numPr>
          <w:ilvl w:val="1"/>
          <w:numId w:val="13"/>
        </w:numPr>
        <w:tabs>
          <w:tab w:val="left" w:pos="1134"/>
        </w:tabs>
        <w:autoSpaceDE/>
        <w:autoSpaceDN/>
        <w:ind w:left="1142"/>
        <w:rPr>
          <w:lang w:val="uk-UA"/>
        </w:rPr>
      </w:pPr>
      <w:r w:rsidRPr="00064F61">
        <w:rPr>
          <w:lang w:val="uk-UA"/>
        </w:rPr>
        <w:t xml:space="preserve">Функціональні вимоги СЕД </w:t>
      </w:r>
    </w:p>
    <w:p w14:paraId="054883D9"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 xml:space="preserve"> Вимоги до обробки та обліку вхідних документів</w:t>
      </w:r>
    </w:p>
    <w:p w14:paraId="49F6D90C" w14:textId="77777777" w:rsidR="005412CC" w:rsidRPr="00064F61" w:rsidRDefault="005412CC" w:rsidP="0095098B">
      <w:pPr>
        <w:rPr>
          <w:sz w:val="24"/>
          <w:szCs w:val="24"/>
          <w:lang w:val="uk-UA" w:eastAsia="uk-UA"/>
        </w:rPr>
      </w:pPr>
      <w:r w:rsidRPr="00064F61">
        <w:rPr>
          <w:sz w:val="24"/>
          <w:szCs w:val="24"/>
          <w:lang w:val="uk-UA" w:eastAsia="uk-UA"/>
        </w:rPr>
        <w:tab/>
        <w:t>Підсистема СЕД з обробки та обліку вхідних документів повинна забезпечувати виконання таких функцій:</w:t>
      </w:r>
    </w:p>
    <w:p w14:paraId="1DF18A90" w14:textId="77777777" w:rsidR="005412CC" w:rsidRPr="00064F61" w:rsidRDefault="005412CC" w:rsidP="0095098B">
      <w:pPr>
        <w:pStyle w:val="1"/>
        <w:numPr>
          <w:ilvl w:val="0"/>
          <w:numId w:val="36"/>
        </w:numPr>
      </w:pPr>
      <w:r w:rsidRPr="00064F61">
        <w:t>Ручної та автоматичної реєстрації вхідної кореспонденції;</w:t>
      </w:r>
    </w:p>
    <w:p w14:paraId="565D6AB0" w14:textId="77777777" w:rsidR="005412CC" w:rsidRPr="00064F61" w:rsidRDefault="005412CC" w:rsidP="0095098B">
      <w:pPr>
        <w:pStyle w:val="1"/>
        <w:numPr>
          <w:ilvl w:val="0"/>
          <w:numId w:val="36"/>
        </w:numPr>
      </w:pPr>
      <w:r w:rsidRPr="00064F61">
        <w:t xml:space="preserve">Прикріплення до РМК довільної кількості електронних документів та/або електронних образів (файлів) документів; </w:t>
      </w:r>
    </w:p>
    <w:p w14:paraId="58D2BA80" w14:textId="77777777" w:rsidR="005412CC" w:rsidRPr="00064F61" w:rsidRDefault="005412CC" w:rsidP="0095098B">
      <w:pPr>
        <w:pStyle w:val="1"/>
        <w:numPr>
          <w:ilvl w:val="0"/>
          <w:numId w:val="36"/>
        </w:numPr>
      </w:pPr>
      <w:r w:rsidRPr="00064F61">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2749B52A" w14:textId="77777777" w:rsidR="005412CC" w:rsidRPr="00064F61" w:rsidRDefault="005412CC" w:rsidP="0095098B">
      <w:pPr>
        <w:pStyle w:val="1"/>
        <w:numPr>
          <w:ilvl w:val="0"/>
          <w:numId w:val="36"/>
        </w:numPr>
      </w:pPr>
      <w:r w:rsidRPr="00064F61">
        <w:t>Нанесення унікального штрих-коду на електронний образ документа під час його сканування;</w:t>
      </w:r>
    </w:p>
    <w:p w14:paraId="51B7DEFA" w14:textId="77777777" w:rsidR="005412CC" w:rsidRPr="00064F61" w:rsidRDefault="005412CC" w:rsidP="0095098B">
      <w:pPr>
        <w:pStyle w:val="1"/>
        <w:numPr>
          <w:ilvl w:val="0"/>
          <w:numId w:val="36"/>
        </w:numPr>
      </w:pPr>
      <w:r w:rsidRPr="00064F61">
        <w:t>Можливість відтворення паперової копії електронного документа, що надійшов через СЕВ ОВВ із нанесенням на нього відповідних ідентифікаційних відміток, зокрема штрих-коду, який складається з літеро-цифрового набору даних;</w:t>
      </w:r>
    </w:p>
    <w:p w14:paraId="15F20B0B" w14:textId="77777777" w:rsidR="005412CC" w:rsidRPr="00064F61" w:rsidRDefault="005412CC" w:rsidP="0095098B">
      <w:pPr>
        <w:pStyle w:val="1"/>
        <w:numPr>
          <w:ilvl w:val="0"/>
          <w:numId w:val="36"/>
        </w:numPr>
      </w:pPr>
      <w:r w:rsidRPr="00064F61">
        <w:t>Можливість швидкого заповнення атрибутів картки документа, який був попередньо відсканований та розпізнаний, за допомогою технології drug-and-drop: без повторного вводу даних та з мінімальним використанням клавіатури;</w:t>
      </w:r>
    </w:p>
    <w:p w14:paraId="019E5FE5" w14:textId="77777777" w:rsidR="005412CC" w:rsidRPr="00064F61" w:rsidRDefault="005412CC" w:rsidP="0095098B">
      <w:pPr>
        <w:pStyle w:val="1"/>
        <w:numPr>
          <w:ilvl w:val="0"/>
          <w:numId w:val="36"/>
        </w:numPr>
      </w:pPr>
      <w:r w:rsidRPr="00064F61">
        <w:t>Можливість доповнення довідника кореспондентів безпосередньо із функції реєстрації;</w:t>
      </w:r>
    </w:p>
    <w:p w14:paraId="33D17ED4" w14:textId="77777777" w:rsidR="005412CC" w:rsidRPr="00064F61" w:rsidRDefault="005412CC" w:rsidP="0095098B">
      <w:pPr>
        <w:pStyle w:val="1"/>
        <w:numPr>
          <w:ilvl w:val="0"/>
          <w:numId w:val="36"/>
        </w:numPr>
      </w:pPr>
      <w:r w:rsidRPr="00064F61">
        <w:t>Автоматичне визначення відповідального виконавця документа за фактом внесення даних про код питання, порушеного у документі, із наступною автоматичною доставкою електронного документа відповідному виконавцю;</w:t>
      </w:r>
    </w:p>
    <w:p w14:paraId="06FB4C0F" w14:textId="77777777" w:rsidR="005412CC" w:rsidRPr="00064F61" w:rsidRDefault="005412CC" w:rsidP="0095098B">
      <w:pPr>
        <w:pStyle w:val="1"/>
        <w:numPr>
          <w:ilvl w:val="0"/>
          <w:numId w:val="36"/>
        </w:numPr>
      </w:pPr>
      <w:r w:rsidRPr="00064F61">
        <w:t>Доставку вхідної кореспонденції безпосередньо адресату;</w:t>
      </w:r>
    </w:p>
    <w:p w14:paraId="71A18D89" w14:textId="77777777" w:rsidR="005412CC" w:rsidRPr="00064F61" w:rsidRDefault="005412CC" w:rsidP="0095098B">
      <w:pPr>
        <w:pStyle w:val="1"/>
        <w:numPr>
          <w:ilvl w:val="0"/>
          <w:numId w:val="36"/>
        </w:numPr>
      </w:pPr>
      <w:r w:rsidRPr="00064F61">
        <w:t>Постановку на контроль вхідної кореспонденції (за необхідності);</w:t>
      </w:r>
    </w:p>
    <w:p w14:paraId="5DBFBE29" w14:textId="77777777" w:rsidR="005412CC" w:rsidRPr="00064F61" w:rsidRDefault="005412CC" w:rsidP="0095098B">
      <w:pPr>
        <w:pStyle w:val="1"/>
        <w:numPr>
          <w:ilvl w:val="0"/>
          <w:numId w:val="36"/>
        </w:numPr>
      </w:pPr>
      <w:r w:rsidRPr="00064F61">
        <w:t>Накладення резолюцій, формування доручень на основі резолюцій;</w:t>
      </w:r>
    </w:p>
    <w:p w14:paraId="1FEF1705" w14:textId="77777777" w:rsidR="005412CC" w:rsidRPr="00064F61" w:rsidRDefault="005412CC" w:rsidP="0095098B">
      <w:pPr>
        <w:pStyle w:val="1"/>
        <w:numPr>
          <w:ilvl w:val="0"/>
          <w:numId w:val="36"/>
        </w:numPr>
      </w:pPr>
      <w:r w:rsidRPr="00064F61">
        <w:t>Моніторинг виконання резолюцій і доручень;</w:t>
      </w:r>
    </w:p>
    <w:p w14:paraId="3252D26A" w14:textId="77777777" w:rsidR="005412CC" w:rsidRPr="00064F61" w:rsidRDefault="005412CC" w:rsidP="0095098B">
      <w:pPr>
        <w:pStyle w:val="1"/>
        <w:numPr>
          <w:ilvl w:val="0"/>
          <w:numId w:val="36"/>
        </w:numPr>
      </w:pPr>
      <w:r w:rsidRPr="00064F61">
        <w:t>Делегування повноважень;</w:t>
      </w:r>
    </w:p>
    <w:p w14:paraId="2E5EFDCE" w14:textId="77777777" w:rsidR="005412CC" w:rsidRPr="00064F61" w:rsidRDefault="005412CC" w:rsidP="0095098B">
      <w:pPr>
        <w:pStyle w:val="1"/>
        <w:numPr>
          <w:ilvl w:val="0"/>
          <w:numId w:val="36"/>
        </w:numPr>
      </w:pPr>
      <w:r w:rsidRPr="00064F61">
        <w:t>Встановлення відмітки про виконання доручень за документом згідно інформації, що надають виконавці;</w:t>
      </w:r>
    </w:p>
    <w:p w14:paraId="0D3BA4C0" w14:textId="77777777" w:rsidR="005412CC" w:rsidRPr="00064F61" w:rsidRDefault="005412CC" w:rsidP="0095098B">
      <w:pPr>
        <w:pStyle w:val="1"/>
        <w:numPr>
          <w:ilvl w:val="0"/>
          <w:numId w:val="36"/>
        </w:numPr>
      </w:pPr>
      <w:r w:rsidRPr="00064F61">
        <w:t>Встановлення відмітки про виконання документу в цілому;</w:t>
      </w:r>
    </w:p>
    <w:p w14:paraId="442C1638" w14:textId="77777777" w:rsidR="005412CC" w:rsidRPr="00064F61" w:rsidRDefault="005412CC" w:rsidP="0095098B">
      <w:pPr>
        <w:pStyle w:val="1"/>
        <w:numPr>
          <w:ilvl w:val="0"/>
          <w:numId w:val="36"/>
        </w:numPr>
      </w:pPr>
      <w:r w:rsidRPr="00064F61">
        <w:t>Розсилку (переадресацію) отриманої кореспонденції;</w:t>
      </w:r>
    </w:p>
    <w:p w14:paraId="6A5D2C39" w14:textId="77777777" w:rsidR="005412CC" w:rsidRPr="00064F61" w:rsidRDefault="005412CC" w:rsidP="0095098B">
      <w:pPr>
        <w:pStyle w:val="1"/>
        <w:numPr>
          <w:ilvl w:val="0"/>
          <w:numId w:val="36"/>
        </w:numPr>
      </w:pPr>
      <w:r w:rsidRPr="00064F61">
        <w:t>Формування та ведення реєстру вхідної документації;</w:t>
      </w:r>
    </w:p>
    <w:p w14:paraId="1376644C" w14:textId="77777777" w:rsidR="005412CC" w:rsidRPr="00064F61" w:rsidRDefault="005412CC" w:rsidP="0095098B">
      <w:pPr>
        <w:pStyle w:val="1"/>
        <w:numPr>
          <w:ilvl w:val="0"/>
          <w:numId w:val="36"/>
        </w:numPr>
      </w:pPr>
      <w:r w:rsidRPr="00064F61">
        <w:t>Здійснення пошуку документів за будь-якою кількістю атрибутів, включаючи повнотекстовий пошук, та друк знайденої інформації;</w:t>
      </w:r>
    </w:p>
    <w:p w14:paraId="3FF26611" w14:textId="77777777" w:rsidR="005412CC" w:rsidRPr="00064F61" w:rsidRDefault="005412CC" w:rsidP="0095098B">
      <w:pPr>
        <w:pStyle w:val="1"/>
        <w:numPr>
          <w:ilvl w:val="0"/>
          <w:numId w:val="36"/>
        </w:numPr>
      </w:pPr>
      <w:r w:rsidRPr="00064F61">
        <w:t>Ведення історії роботи з документами;</w:t>
      </w:r>
    </w:p>
    <w:p w14:paraId="51426554" w14:textId="77777777" w:rsidR="005412CC" w:rsidRPr="00064F61" w:rsidRDefault="005412CC" w:rsidP="0095098B">
      <w:pPr>
        <w:pStyle w:val="1"/>
        <w:numPr>
          <w:ilvl w:val="0"/>
          <w:numId w:val="36"/>
        </w:numPr>
      </w:pPr>
      <w:r w:rsidRPr="00064F61">
        <w:t>Формування та друк необхідних звітів, реєстрів.</w:t>
      </w:r>
    </w:p>
    <w:p w14:paraId="7B362878"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lastRenderedPageBreak/>
        <w:t>Вимоги до обробки та обліку вихідних документів</w:t>
      </w:r>
    </w:p>
    <w:p w14:paraId="67BB8571" w14:textId="77777777" w:rsidR="005412CC" w:rsidRPr="00064F61" w:rsidRDefault="005412CC" w:rsidP="0095098B">
      <w:pPr>
        <w:rPr>
          <w:sz w:val="24"/>
          <w:szCs w:val="24"/>
          <w:lang w:val="uk-UA" w:eastAsia="uk-UA"/>
        </w:rPr>
      </w:pPr>
      <w:r w:rsidRPr="00064F61">
        <w:rPr>
          <w:sz w:val="24"/>
          <w:szCs w:val="24"/>
          <w:lang w:val="uk-UA" w:eastAsia="uk-UA"/>
        </w:rPr>
        <w:tab/>
        <w:t>Підсистема СЕД з обробки та обліку вихідних документів повинна забезпечувати виконання таких функцій:</w:t>
      </w:r>
    </w:p>
    <w:p w14:paraId="1FFB3803" w14:textId="77777777" w:rsidR="005412CC" w:rsidRPr="00064F61" w:rsidRDefault="005412CC" w:rsidP="0095098B">
      <w:pPr>
        <w:pStyle w:val="1"/>
        <w:numPr>
          <w:ilvl w:val="0"/>
          <w:numId w:val="37"/>
        </w:numPr>
      </w:pPr>
      <w:r w:rsidRPr="00064F61">
        <w:t>Ручної та автоматичної реєстрації вихідних документів;</w:t>
      </w:r>
    </w:p>
    <w:p w14:paraId="03A09D84" w14:textId="77777777" w:rsidR="005412CC" w:rsidRPr="00064F61" w:rsidRDefault="005412CC" w:rsidP="0095098B">
      <w:pPr>
        <w:pStyle w:val="1"/>
        <w:numPr>
          <w:ilvl w:val="0"/>
          <w:numId w:val="37"/>
        </w:numPr>
      </w:pPr>
      <w:r w:rsidRPr="00064F61">
        <w:t>Прикріплення сканованих копій оригіналів документів з унікальним штрих-кодом або електронних документів до реєстраційно-моніторингових карток;</w:t>
      </w:r>
    </w:p>
    <w:p w14:paraId="43C77CF0" w14:textId="77777777" w:rsidR="005412CC" w:rsidRPr="00064F61" w:rsidRDefault="005412CC" w:rsidP="0095098B">
      <w:pPr>
        <w:pStyle w:val="1"/>
        <w:numPr>
          <w:ilvl w:val="0"/>
          <w:numId w:val="37"/>
        </w:numPr>
      </w:pPr>
      <w:r w:rsidRPr="00064F61">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710CE90" w14:textId="77777777" w:rsidR="005412CC" w:rsidRPr="00064F61" w:rsidRDefault="005412CC" w:rsidP="0095098B">
      <w:pPr>
        <w:pStyle w:val="1"/>
        <w:numPr>
          <w:ilvl w:val="0"/>
          <w:numId w:val="37"/>
        </w:numPr>
      </w:pPr>
      <w:r w:rsidRPr="00064F61">
        <w:t>Можливість попереднього резервування реєстраційних номерів або діапазонів номерів для документів, надходження яких очікується;</w:t>
      </w:r>
    </w:p>
    <w:p w14:paraId="3AD1602D" w14:textId="77777777" w:rsidR="005412CC" w:rsidRPr="00064F61" w:rsidRDefault="005412CC" w:rsidP="0095098B">
      <w:pPr>
        <w:pStyle w:val="1"/>
        <w:numPr>
          <w:ilvl w:val="0"/>
          <w:numId w:val="37"/>
        </w:numPr>
      </w:pPr>
      <w:r w:rsidRPr="00064F61">
        <w:t>Проходження етапів узгодження і підписання вихідних документів;</w:t>
      </w:r>
    </w:p>
    <w:p w14:paraId="0D636D7A" w14:textId="77777777" w:rsidR="005412CC" w:rsidRPr="00064F61" w:rsidRDefault="005412CC" w:rsidP="0095098B">
      <w:pPr>
        <w:pStyle w:val="1"/>
        <w:numPr>
          <w:ilvl w:val="0"/>
          <w:numId w:val="37"/>
        </w:numPr>
      </w:pPr>
      <w:r w:rsidRPr="00064F61">
        <w:t>Відправлення вихідних документів, у тому числі за схемами розсилання;</w:t>
      </w:r>
    </w:p>
    <w:p w14:paraId="3A6B8D9B" w14:textId="77777777" w:rsidR="005412CC" w:rsidRPr="00064F61" w:rsidRDefault="005412CC" w:rsidP="0095098B">
      <w:pPr>
        <w:pStyle w:val="1"/>
        <w:numPr>
          <w:ilvl w:val="0"/>
          <w:numId w:val="37"/>
        </w:numPr>
      </w:pPr>
      <w:r w:rsidRPr="00064F61">
        <w:t>Формування та ведення реєстру вихідної документації;</w:t>
      </w:r>
    </w:p>
    <w:p w14:paraId="4B243432" w14:textId="77777777" w:rsidR="005412CC" w:rsidRPr="00064F61" w:rsidRDefault="005412CC" w:rsidP="0095098B">
      <w:pPr>
        <w:pStyle w:val="1"/>
        <w:numPr>
          <w:ilvl w:val="0"/>
          <w:numId w:val="37"/>
        </w:numPr>
      </w:pPr>
      <w:r w:rsidRPr="00064F61">
        <w:t>Здійснення пошуку документів за будь-якою кількістю атрибутів, включаючи повнотекстовий пошук, та друк знайденої інформації;</w:t>
      </w:r>
    </w:p>
    <w:p w14:paraId="46F3478B" w14:textId="77777777" w:rsidR="005412CC" w:rsidRPr="00064F61" w:rsidRDefault="005412CC" w:rsidP="0095098B">
      <w:pPr>
        <w:pStyle w:val="1"/>
        <w:numPr>
          <w:ilvl w:val="0"/>
          <w:numId w:val="37"/>
        </w:numPr>
      </w:pPr>
      <w:r w:rsidRPr="00064F61">
        <w:t>Ведення історії роботи з документами;</w:t>
      </w:r>
    </w:p>
    <w:p w14:paraId="7E0C701E" w14:textId="77777777" w:rsidR="005412CC" w:rsidRPr="00064F61" w:rsidRDefault="005412CC" w:rsidP="0095098B">
      <w:pPr>
        <w:pStyle w:val="1"/>
        <w:numPr>
          <w:ilvl w:val="0"/>
          <w:numId w:val="37"/>
        </w:numPr>
      </w:pPr>
      <w:r w:rsidRPr="00064F61">
        <w:t>Формування та друк необхідних звітів, реєстрів.</w:t>
      </w:r>
    </w:p>
    <w:p w14:paraId="3E3619D2"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Вимоги до обробки та обліку організаційно-розпорядчих та інших внутрішніх документів</w:t>
      </w:r>
    </w:p>
    <w:p w14:paraId="3C896EEC" w14:textId="77777777" w:rsidR="005412CC" w:rsidRPr="00064F61" w:rsidRDefault="005412CC" w:rsidP="0095098B">
      <w:pPr>
        <w:jc w:val="both"/>
        <w:rPr>
          <w:sz w:val="24"/>
          <w:szCs w:val="24"/>
          <w:lang w:val="uk-UA" w:eastAsia="uk-UA"/>
        </w:rPr>
      </w:pPr>
      <w:r w:rsidRPr="00064F61">
        <w:rPr>
          <w:sz w:val="24"/>
          <w:szCs w:val="24"/>
          <w:lang w:val="uk-UA" w:eastAsia="uk-UA"/>
        </w:rPr>
        <w:tab/>
        <w:t>Підсистема СЕД з обробки та обліку організаційно-розпорядчих документів (накази, доручення, розпорядження) та інших внутрішніх документів повинна забезпечувати:</w:t>
      </w:r>
    </w:p>
    <w:p w14:paraId="7F712135" w14:textId="77777777" w:rsidR="005412CC" w:rsidRPr="00064F61" w:rsidRDefault="005412CC" w:rsidP="0095098B">
      <w:pPr>
        <w:pStyle w:val="1"/>
        <w:numPr>
          <w:ilvl w:val="0"/>
          <w:numId w:val="38"/>
        </w:numPr>
      </w:pPr>
      <w:r w:rsidRPr="00064F61">
        <w:t>Введення і реєстрацію наказів, доручень, розпоряджень, протоколів;</w:t>
      </w:r>
    </w:p>
    <w:p w14:paraId="3213E76A" w14:textId="77777777" w:rsidR="005412CC" w:rsidRPr="00064F61" w:rsidRDefault="005412CC" w:rsidP="0095098B">
      <w:pPr>
        <w:pStyle w:val="1"/>
        <w:numPr>
          <w:ilvl w:val="0"/>
          <w:numId w:val="38"/>
        </w:numPr>
      </w:pPr>
      <w:r w:rsidRPr="00064F61">
        <w:t>Створення розпорядчого документу розпорядча частина яких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40A19C68" w14:textId="77777777" w:rsidR="005412CC" w:rsidRPr="00064F61" w:rsidRDefault="005412CC" w:rsidP="0095098B">
      <w:pPr>
        <w:pStyle w:val="1"/>
        <w:numPr>
          <w:ilvl w:val="0"/>
          <w:numId w:val="38"/>
        </w:numPr>
      </w:pPr>
      <w:r w:rsidRPr="00064F61">
        <w:t>Проходження розпорядчими документами етапів підготовки, погодження, підписання і розсилки виконавцям;</w:t>
      </w:r>
    </w:p>
    <w:p w14:paraId="12FA25E3" w14:textId="77777777" w:rsidR="005412CC" w:rsidRPr="00064F61" w:rsidRDefault="005412CC" w:rsidP="0095098B">
      <w:pPr>
        <w:pStyle w:val="1"/>
        <w:numPr>
          <w:ilvl w:val="0"/>
          <w:numId w:val="38"/>
        </w:numPr>
      </w:pPr>
      <w:r w:rsidRPr="00064F61">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218C42B8" w14:textId="77777777" w:rsidR="005412CC" w:rsidRPr="00064F61" w:rsidRDefault="005412CC" w:rsidP="0095098B">
      <w:pPr>
        <w:pStyle w:val="1"/>
        <w:numPr>
          <w:ilvl w:val="0"/>
          <w:numId w:val="38"/>
        </w:numPr>
      </w:pPr>
      <w:r w:rsidRPr="00064F61">
        <w:t>Накладення резолюцій, формування доручень на основі пунктів розпорядчих документів;</w:t>
      </w:r>
    </w:p>
    <w:p w14:paraId="1CE84ABD" w14:textId="77777777" w:rsidR="005412CC" w:rsidRPr="00064F61" w:rsidRDefault="005412CC" w:rsidP="0095098B">
      <w:pPr>
        <w:pStyle w:val="1"/>
        <w:numPr>
          <w:ilvl w:val="0"/>
          <w:numId w:val="38"/>
        </w:numPr>
      </w:pPr>
      <w:r w:rsidRPr="00064F61">
        <w:t>Моніторинг виконання пунктів розпорядчих документів та резолюцій (з можливістю моніторингу виконання кожного пункту);</w:t>
      </w:r>
    </w:p>
    <w:p w14:paraId="1687E97D" w14:textId="77777777" w:rsidR="005412CC" w:rsidRPr="00064F61" w:rsidRDefault="005412CC" w:rsidP="0095098B">
      <w:pPr>
        <w:pStyle w:val="1"/>
        <w:numPr>
          <w:ilvl w:val="0"/>
          <w:numId w:val="38"/>
        </w:numPr>
      </w:pPr>
      <w:r w:rsidRPr="00064F61">
        <w:t>Формування та ведення реєстру наказів, директив, розпоряджень;</w:t>
      </w:r>
    </w:p>
    <w:p w14:paraId="7715160E" w14:textId="77777777" w:rsidR="005412CC" w:rsidRPr="00064F61" w:rsidRDefault="005412CC" w:rsidP="0095098B">
      <w:pPr>
        <w:pStyle w:val="1"/>
        <w:numPr>
          <w:ilvl w:val="0"/>
          <w:numId w:val="38"/>
        </w:numPr>
      </w:pPr>
      <w:r w:rsidRPr="00064F61">
        <w:t>Здійснення пошуку за реєстром та виконавцем документу;</w:t>
      </w:r>
    </w:p>
    <w:p w14:paraId="7EFC1962" w14:textId="77777777" w:rsidR="005412CC" w:rsidRPr="00064F61" w:rsidRDefault="005412CC" w:rsidP="0095098B">
      <w:pPr>
        <w:pStyle w:val="1"/>
        <w:numPr>
          <w:ilvl w:val="0"/>
          <w:numId w:val="38"/>
        </w:numPr>
      </w:pPr>
      <w:r w:rsidRPr="00064F61">
        <w:t>Ведення історії роботи з документами;</w:t>
      </w:r>
    </w:p>
    <w:p w14:paraId="2866C003" w14:textId="77777777" w:rsidR="005412CC" w:rsidRPr="00064F61" w:rsidRDefault="005412CC" w:rsidP="0095098B">
      <w:pPr>
        <w:pStyle w:val="1"/>
        <w:numPr>
          <w:ilvl w:val="0"/>
          <w:numId w:val="38"/>
        </w:numPr>
      </w:pPr>
      <w:r w:rsidRPr="00064F61">
        <w:t>Друкування аналітичних довідок, списків, звітів.</w:t>
      </w:r>
    </w:p>
    <w:p w14:paraId="08E0ECDD"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Вимоги до обробки та обліку запитів на публічну інформацію</w:t>
      </w:r>
    </w:p>
    <w:p w14:paraId="37EB8F7C" w14:textId="77777777" w:rsidR="005412CC" w:rsidRPr="00064F61" w:rsidRDefault="005412CC" w:rsidP="0095098B">
      <w:pPr>
        <w:jc w:val="both"/>
        <w:rPr>
          <w:sz w:val="24"/>
          <w:szCs w:val="24"/>
          <w:lang w:val="uk-UA" w:eastAsia="uk-UA"/>
        </w:rPr>
      </w:pPr>
      <w:r w:rsidRPr="00064F61">
        <w:rPr>
          <w:sz w:val="24"/>
          <w:szCs w:val="24"/>
          <w:lang w:val="uk-UA"/>
        </w:rPr>
        <w:tab/>
        <w:t xml:space="preserve">Підсистема </w:t>
      </w:r>
      <w:r w:rsidRPr="00064F61">
        <w:rPr>
          <w:sz w:val="24"/>
          <w:szCs w:val="24"/>
          <w:lang w:val="uk-UA" w:eastAsia="uk-UA"/>
        </w:rPr>
        <w:t>СЕД з обробки та обліку запитів на публічну інформацію повинна забезпечувати виконання таких функцій:</w:t>
      </w:r>
    </w:p>
    <w:p w14:paraId="62EC6089" w14:textId="77777777" w:rsidR="005412CC" w:rsidRPr="00064F61" w:rsidRDefault="005412CC" w:rsidP="0095098B">
      <w:pPr>
        <w:pStyle w:val="1"/>
        <w:numPr>
          <w:ilvl w:val="0"/>
          <w:numId w:val="39"/>
        </w:numPr>
      </w:pPr>
      <w:r w:rsidRPr="00064F61">
        <w:t>Реєстрація запитів;</w:t>
      </w:r>
    </w:p>
    <w:p w14:paraId="21405577" w14:textId="77777777" w:rsidR="005412CC" w:rsidRPr="00064F61" w:rsidRDefault="005412CC" w:rsidP="0095098B">
      <w:pPr>
        <w:pStyle w:val="1"/>
        <w:numPr>
          <w:ilvl w:val="0"/>
          <w:numId w:val="39"/>
        </w:numPr>
      </w:pPr>
      <w:r w:rsidRPr="00064F61">
        <w:t>Прикріплення сканованих копій оригіналів документів з унікальним штрих-кодом до реєстраційно-моніторингових карток;</w:t>
      </w:r>
    </w:p>
    <w:p w14:paraId="3C1B8D13" w14:textId="77777777" w:rsidR="005412CC" w:rsidRPr="00064F61" w:rsidRDefault="005412CC" w:rsidP="0095098B">
      <w:pPr>
        <w:pStyle w:val="1"/>
        <w:numPr>
          <w:ilvl w:val="0"/>
          <w:numId w:val="39"/>
        </w:numPr>
      </w:pPr>
      <w:r w:rsidRPr="00064F61">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7FFD963" w14:textId="77777777" w:rsidR="005412CC" w:rsidRPr="00064F61" w:rsidRDefault="005412CC" w:rsidP="0095098B">
      <w:pPr>
        <w:pStyle w:val="1"/>
        <w:numPr>
          <w:ilvl w:val="0"/>
          <w:numId w:val="39"/>
        </w:numPr>
      </w:pPr>
      <w:r w:rsidRPr="00064F61">
        <w:t>Нанесення унікального штрих-коду на електронний образ документа під час його сканування;</w:t>
      </w:r>
    </w:p>
    <w:p w14:paraId="7D436960" w14:textId="77777777" w:rsidR="005412CC" w:rsidRPr="00064F61" w:rsidRDefault="005412CC" w:rsidP="0095098B">
      <w:pPr>
        <w:pStyle w:val="1"/>
        <w:numPr>
          <w:ilvl w:val="0"/>
          <w:numId w:val="39"/>
        </w:numPr>
      </w:pPr>
      <w:r w:rsidRPr="00064F61">
        <w:t>Формування матеріалів справи згідно чинного законодавства;</w:t>
      </w:r>
    </w:p>
    <w:p w14:paraId="1E2E93D8" w14:textId="77777777" w:rsidR="005412CC" w:rsidRPr="00064F61" w:rsidRDefault="005412CC" w:rsidP="0095098B">
      <w:pPr>
        <w:pStyle w:val="1"/>
        <w:numPr>
          <w:ilvl w:val="0"/>
          <w:numId w:val="39"/>
        </w:numPr>
      </w:pPr>
      <w:r w:rsidRPr="00064F61">
        <w:t>Створення резолюцій;</w:t>
      </w:r>
    </w:p>
    <w:p w14:paraId="7BEA84A1" w14:textId="77777777" w:rsidR="005412CC" w:rsidRPr="00064F61" w:rsidRDefault="005412CC" w:rsidP="0095098B">
      <w:pPr>
        <w:pStyle w:val="1"/>
        <w:numPr>
          <w:ilvl w:val="0"/>
          <w:numId w:val="39"/>
        </w:numPr>
      </w:pPr>
      <w:r w:rsidRPr="00064F61">
        <w:t>Формування доручень виконавцям згідно резолюцій керівників;</w:t>
      </w:r>
    </w:p>
    <w:p w14:paraId="6EEF1969" w14:textId="77777777" w:rsidR="005412CC" w:rsidRPr="00064F61" w:rsidRDefault="005412CC" w:rsidP="0095098B">
      <w:pPr>
        <w:pStyle w:val="1"/>
        <w:numPr>
          <w:ilvl w:val="0"/>
          <w:numId w:val="39"/>
        </w:numPr>
      </w:pPr>
      <w:r w:rsidRPr="00064F61">
        <w:t>Можливість контролю за виконанням доручень;</w:t>
      </w:r>
    </w:p>
    <w:p w14:paraId="65AEB3F9" w14:textId="77777777" w:rsidR="005412CC" w:rsidRPr="00064F61" w:rsidRDefault="005412CC" w:rsidP="0095098B">
      <w:pPr>
        <w:pStyle w:val="1"/>
        <w:numPr>
          <w:ilvl w:val="0"/>
          <w:numId w:val="39"/>
        </w:numPr>
      </w:pPr>
      <w:r w:rsidRPr="00064F61">
        <w:lastRenderedPageBreak/>
        <w:t>Встановлення відмітки про виконання доручень по документу згідно інформації, що надають виконавці;</w:t>
      </w:r>
    </w:p>
    <w:p w14:paraId="7A3B47C5" w14:textId="77777777" w:rsidR="005412CC" w:rsidRPr="00064F61" w:rsidRDefault="005412CC" w:rsidP="0095098B">
      <w:pPr>
        <w:pStyle w:val="1"/>
        <w:numPr>
          <w:ilvl w:val="0"/>
          <w:numId w:val="39"/>
        </w:numPr>
      </w:pPr>
      <w:r w:rsidRPr="00064F61">
        <w:t>Встановлення відмітки про виконання документу в цілому;</w:t>
      </w:r>
    </w:p>
    <w:p w14:paraId="4F3D5B7C" w14:textId="77777777" w:rsidR="005412CC" w:rsidRPr="00064F61" w:rsidRDefault="005412CC" w:rsidP="0095098B">
      <w:pPr>
        <w:pStyle w:val="1"/>
        <w:numPr>
          <w:ilvl w:val="0"/>
          <w:numId w:val="39"/>
        </w:numPr>
      </w:pPr>
      <w:r w:rsidRPr="00064F61">
        <w:t>Автоматичне відправлення відповіді заявникам у разі наявності електронної адреси заявника;</w:t>
      </w:r>
    </w:p>
    <w:p w14:paraId="7FEB74E4" w14:textId="77777777" w:rsidR="005412CC" w:rsidRPr="00064F61" w:rsidRDefault="005412CC" w:rsidP="0095098B">
      <w:pPr>
        <w:pStyle w:val="1"/>
        <w:numPr>
          <w:ilvl w:val="0"/>
          <w:numId w:val="39"/>
        </w:numPr>
      </w:pPr>
      <w:r w:rsidRPr="00064F61">
        <w:t>Пошук документів в системі за будь-якими критеріями: параметри заявника, зміст питання тощо та друк знайденої інформації;</w:t>
      </w:r>
    </w:p>
    <w:p w14:paraId="06F04EA9" w14:textId="77777777" w:rsidR="005412CC" w:rsidRPr="00064F61" w:rsidRDefault="005412CC" w:rsidP="0095098B">
      <w:pPr>
        <w:pStyle w:val="1"/>
        <w:numPr>
          <w:ilvl w:val="0"/>
          <w:numId w:val="39"/>
        </w:numPr>
      </w:pPr>
      <w:r w:rsidRPr="00064F61">
        <w:t>Формування та друк необхідних звітів, реєстрів.</w:t>
      </w:r>
    </w:p>
    <w:p w14:paraId="4C065860"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Вимоги до обробки та обліку звернень громадян</w:t>
      </w:r>
    </w:p>
    <w:p w14:paraId="2A793072" w14:textId="77777777" w:rsidR="005412CC" w:rsidRPr="00064F61" w:rsidRDefault="005412CC" w:rsidP="0095098B">
      <w:pPr>
        <w:jc w:val="both"/>
        <w:rPr>
          <w:sz w:val="24"/>
          <w:szCs w:val="24"/>
          <w:lang w:val="uk-UA"/>
        </w:rPr>
      </w:pPr>
      <w:r w:rsidRPr="00064F61">
        <w:rPr>
          <w:sz w:val="24"/>
          <w:szCs w:val="24"/>
          <w:lang w:val="uk-UA"/>
        </w:rPr>
        <w:tab/>
        <w:t>Підсистема СЕД з обробки та обліку звернень громадян повинна забезпечувати виконання таких функцій:</w:t>
      </w:r>
    </w:p>
    <w:p w14:paraId="06444987" w14:textId="77777777" w:rsidR="005412CC" w:rsidRPr="00064F61" w:rsidRDefault="005412CC" w:rsidP="0095098B">
      <w:pPr>
        <w:pStyle w:val="1"/>
        <w:numPr>
          <w:ilvl w:val="0"/>
          <w:numId w:val="40"/>
        </w:numPr>
      </w:pPr>
      <w:r w:rsidRPr="00064F61">
        <w:t>Реєстрація усного чи письмового звернення;</w:t>
      </w:r>
    </w:p>
    <w:p w14:paraId="04C577CB" w14:textId="77777777" w:rsidR="005412CC" w:rsidRPr="00064F61" w:rsidRDefault="005412CC" w:rsidP="0095098B">
      <w:pPr>
        <w:pStyle w:val="1"/>
        <w:numPr>
          <w:ilvl w:val="0"/>
          <w:numId w:val="40"/>
        </w:numPr>
      </w:pPr>
      <w:r w:rsidRPr="00064F61">
        <w:t>Прикріплення сканованих копій оригіналів документів до реєстраційно-моніторингових карток;</w:t>
      </w:r>
    </w:p>
    <w:p w14:paraId="26915F9E" w14:textId="77777777" w:rsidR="005412CC" w:rsidRPr="00064F61" w:rsidRDefault="005412CC" w:rsidP="0095098B">
      <w:pPr>
        <w:pStyle w:val="1"/>
        <w:numPr>
          <w:ilvl w:val="0"/>
          <w:numId w:val="40"/>
        </w:numPr>
      </w:pPr>
      <w:r w:rsidRPr="00064F61">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320E0512" w14:textId="77777777" w:rsidR="005412CC" w:rsidRPr="00064F61" w:rsidRDefault="005412CC" w:rsidP="0095098B">
      <w:pPr>
        <w:pStyle w:val="1"/>
        <w:numPr>
          <w:ilvl w:val="0"/>
          <w:numId w:val="40"/>
        </w:numPr>
      </w:pPr>
      <w:r w:rsidRPr="00064F61">
        <w:t>Нанесення унікального штрих-коду на електронний образ документа під час його сканування;</w:t>
      </w:r>
    </w:p>
    <w:p w14:paraId="5EE540C1" w14:textId="77777777" w:rsidR="005412CC" w:rsidRPr="00064F61" w:rsidRDefault="005412CC" w:rsidP="0095098B">
      <w:pPr>
        <w:pStyle w:val="1"/>
        <w:numPr>
          <w:ilvl w:val="0"/>
          <w:numId w:val="40"/>
        </w:numPr>
      </w:pPr>
      <w:r w:rsidRPr="00064F61">
        <w:t>Створення резолюцій;</w:t>
      </w:r>
    </w:p>
    <w:p w14:paraId="1BF21551" w14:textId="77777777" w:rsidR="005412CC" w:rsidRPr="00064F61" w:rsidRDefault="005412CC" w:rsidP="0095098B">
      <w:pPr>
        <w:pStyle w:val="1"/>
        <w:numPr>
          <w:ilvl w:val="0"/>
          <w:numId w:val="40"/>
        </w:numPr>
      </w:pPr>
      <w:r w:rsidRPr="00064F61">
        <w:t>Постановка на контроль звернень, що переадресовано у встановленому порядку від інших установ;</w:t>
      </w:r>
    </w:p>
    <w:p w14:paraId="312878CD" w14:textId="77777777" w:rsidR="005412CC" w:rsidRPr="00064F61" w:rsidRDefault="005412CC" w:rsidP="0095098B">
      <w:pPr>
        <w:pStyle w:val="1"/>
        <w:numPr>
          <w:ilvl w:val="0"/>
          <w:numId w:val="40"/>
        </w:numPr>
      </w:pPr>
      <w:r w:rsidRPr="00064F61">
        <w:t>Формування доручень виконавцям згідно резолюцій керівників, розсилка відповідних повідомлень;</w:t>
      </w:r>
    </w:p>
    <w:p w14:paraId="78AF2909" w14:textId="77777777" w:rsidR="005412CC" w:rsidRPr="00064F61" w:rsidRDefault="005412CC" w:rsidP="0095098B">
      <w:pPr>
        <w:pStyle w:val="1"/>
        <w:numPr>
          <w:ilvl w:val="0"/>
          <w:numId w:val="40"/>
        </w:numPr>
      </w:pPr>
      <w:r w:rsidRPr="00064F61">
        <w:t>Контроль за виконанням доручень;</w:t>
      </w:r>
    </w:p>
    <w:p w14:paraId="72C632EE" w14:textId="77777777" w:rsidR="005412CC" w:rsidRPr="00064F61" w:rsidRDefault="005412CC" w:rsidP="0095098B">
      <w:pPr>
        <w:pStyle w:val="1"/>
        <w:numPr>
          <w:ilvl w:val="0"/>
          <w:numId w:val="40"/>
        </w:numPr>
      </w:pPr>
      <w:r w:rsidRPr="00064F61">
        <w:t>Встановлення відмітки про виконання доручень за документом;</w:t>
      </w:r>
    </w:p>
    <w:p w14:paraId="389CCD9F" w14:textId="77777777" w:rsidR="005412CC" w:rsidRPr="00064F61" w:rsidRDefault="005412CC" w:rsidP="0095098B">
      <w:pPr>
        <w:pStyle w:val="1"/>
        <w:numPr>
          <w:ilvl w:val="0"/>
          <w:numId w:val="40"/>
        </w:numPr>
      </w:pPr>
      <w:r w:rsidRPr="00064F61">
        <w:t>Встановлення відмітки про виконання документу в цілому;</w:t>
      </w:r>
    </w:p>
    <w:p w14:paraId="72891BA9" w14:textId="77777777" w:rsidR="005412CC" w:rsidRPr="00064F61" w:rsidRDefault="005412CC" w:rsidP="0095098B">
      <w:pPr>
        <w:pStyle w:val="1"/>
        <w:numPr>
          <w:ilvl w:val="0"/>
          <w:numId w:val="40"/>
        </w:numPr>
      </w:pPr>
      <w:r w:rsidRPr="00064F61">
        <w:t>Відправлення відповіді заявникам засобами електронної пошти (за наявності електронної адреси заявника);</w:t>
      </w:r>
    </w:p>
    <w:p w14:paraId="10F70680" w14:textId="77777777" w:rsidR="005412CC" w:rsidRPr="00064F61" w:rsidRDefault="005412CC" w:rsidP="0095098B">
      <w:pPr>
        <w:pStyle w:val="1"/>
        <w:numPr>
          <w:ilvl w:val="0"/>
          <w:numId w:val="40"/>
        </w:numPr>
      </w:pPr>
      <w:r w:rsidRPr="00064F61">
        <w:t>Пошук документів в СЕД за будь-якими критеріями: параметри заявника, зміст порушеного питання та ін., та друк знайденої інформації;</w:t>
      </w:r>
    </w:p>
    <w:p w14:paraId="6FC129C0" w14:textId="77777777" w:rsidR="005412CC" w:rsidRPr="00064F61" w:rsidRDefault="005412CC" w:rsidP="0095098B">
      <w:pPr>
        <w:pStyle w:val="1"/>
        <w:numPr>
          <w:ilvl w:val="0"/>
          <w:numId w:val="40"/>
        </w:numPr>
      </w:pPr>
      <w:r w:rsidRPr="00064F61">
        <w:t>Формування та друк необхідних звітів, реєстрів.</w:t>
      </w:r>
    </w:p>
    <w:p w14:paraId="606B8F01"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Вимоги до обробки та обліку договорів</w:t>
      </w:r>
    </w:p>
    <w:p w14:paraId="1959F4B4" w14:textId="77777777" w:rsidR="005412CC" w:rsidRPr="00064F61" w:rsidRDefault="005412CC" w:rsidP="0095098B">
      <w:pPr>
        <w:rPr>
          <w:sz w:val="24"/>
          <w:szCs w:val="24"/>
          <w:lang w:val="uk-UA" w:eastAsia="uk-UA"/>
        </w:rPr>
      </w:pPr>
      <w:r w:rsidRPr="00064F61">
        <w:rPr>
          <w:sz w:val="24"/>
          <w:szCs w:val="24"/>
          <w:lang w:val="uk-UA" w:eastAsia="uk-UA"/>
        </w:rPr>
        <w:tab/>
        <w:t>Підсистема СЕД з обробки та обліку договорів  повинна забезпечувати:</w:t>
      </w:r>
    </w:p>
    <w:p w14:paraId="2B0D60FA" w14:textId="77777777" w:rsidR="005412CC" w:rsidRPr="00064F61" w:rsidRDefault="005412CC" w:rsidP="0095098B">
      <w:pPr>
        <w:pStyle w:val="1"/>
        <w:numPr>
          <w:ilvl w:val="0"/>
          <w:numId w:val="41"/>
        </w:numPr>
      </w:pPr>
      <w:r w:rsidRPr="00064F61">
        <w:t>Введення і реєстрацію договорів як створених в межах організації так і тих що надійшли від зовнішніх організацій (в тому числі за обміном);</w:t>
      </w:r>
    </w:p>
    <w:p w14:paraId="3B4E2A84" w14:textId="77777777" w:rsidR="005412CC" w:rsidRPr="00064F61" w:rsidRDefault="005412CC" w:rsidP="0095098B">
      <w:pPr>
        <w:pStyle w:val="1"/>
        <w:numPr>
          <w:ilvl w:val="0"/>
          <w:numId w:val="41"/>
        </w:numPr>
      </w:pPr>
      <w:r w:rsidRPr="00064F61">
        <w:t xml:space="preserve">Створення проекту договору. </w:t>
      </w:r>
    </w:p>
    <w:p w14:paraId="40C1DFAC" w14:textId="77777777" w:rsidR="005412CC" w:rsidRPr="00064F61" w:rsidRDefault="005412CC" w:rsidP="0095098B">
      <w:pPr>
        <w:pStyle w:val="1"/>
        <w:numPr>
          <w:ilvl w:val="0"/>
          <w:numId w:val="41"/>
        </w:numPr>
      </w:pPr>
      <w:r w:rsidRPr="00064F61">
        <w:t>Проходження етапів підготовки, погодження, підписання і відправлення зовнішній організації;</w:t>
      </w:r>
    </w:p>
    <w:p w14:paraId="68AE9B87" w14:textId="77777777" w:rsidR="005412CC" w:rsidRPr="00064F61" w:rsidRDefault="005412CC" w:rsidP="0095098B">
      <w:pPr>
        <w:pStyle w:val="1"/>
        <w:numPr>
          <w:ilvl w:val="0"/>
          <w:numId w:val="41"/>
        </w:numPr>
      </w:pPr>
      <w:r w:rsidRPr="00064F61">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0D918647" w14:textId="77777777" w:rsidR="005412CC" w:rsidRPr="00064F61" w:rsidRDefault="005412CC" w:rsidP="0095098B">
      <w:pPr>
        <w:pStyle w:val="1"/>
        <w:numPr>
          <w:ilvl w:val="0"/>
          <w:numId w:val="41"/>
        </w:numPr>
      </w:pPr>
      <w:r w:rsidRPr="00064F61">
        <w:t>Формування та ведення реєстру договорів;</w:t>
      </w:r>
    </w:p>
    <w:p w14:paraId="22D90B6A" w14:textId="77777777" w:rsidR="005412CC" w:rsidRPr="00064F61" w:rsidRDefault="005412CC" w:rsidP="0095098B">
      <w:pPr>
        <w:pStyle w:val="1"/>
        <w:numPr>
          <w:ilvl w:val="0"/>
          <w:numId w:val="41"/>
        </w:numPr>
      </w:pPr>
      <w:r w:rsidRPr="00064F61">
        <w:t>Здійснення пошуку за реєстром договорів;</w:t>
      </w:r>
    </w:p>
    <w:p w14:paraId="7B97AF21" w14:textId="77777777" w:rsidR="005412CC" w:rsidRPr="00064F61" w:rsidRDefault="005412CC" w:rsidP="0095098B">
      <w:pPr>
        <w:pStyle w:val="1"/>
        <w:numPr>
          <w:ilvl w:val="0"/>
          <w:numId w:val="41"/>
        </w:numPr>
      </w:pPr>
      <w:r w:rsidRPr="00064F61">
        <w:t>Ведення історії роботи з карткою договору;</w:t>
      </w:r>
    </w:p>
    <w:p w14:paraId="05268C17" w14:textId="77777777" w:rsidR="005412CC" w:rsidRPr="00064F61" w:rsidRDefault="005412CC" w:rsidP="0095098B">
      <w:pPr>
        <w:pStyle w:val="1"/>
        <w:numPr>
          <w:ilvl w:val="0"/>
          <w:numId w:val="41"/>
        </w:numPr>
      </w:pPr>
      <w:r w:rsidRPr="00064F61">
        <w:t>Друкування аналітичних довідок, списків, звітів;</w:t>
      </w:r>
    </w:p>
    <w:p w14:paraId="32D8EEA7" w14:textId="77777777" w:rsidR="005412CC" w:rsidRPr="00064F61" w:rsidRDefault="005412CC" w:rsidP="0095098B">
      <w:pPr>
        <w:pStyle w:val="1"/>
        <w:numPr>
          <w:ilvl w:val="0"/>
          <w:numId w:val="41"/>
        </w:numPr>
      </w:pPr>
      <w:r w:rsidRPr="00064F61">
        <w:t>Можливість налаштування процесу погодження договорів з використанням в процесі попередньо налаштованих таблиць з умовами в нотації DMN.</w:t>
      </w:r>
    </w:p>
    <w:p w14:paraId="47483B28"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Виконання документів</w:t>
      </w:r>
    </w:p>
    <w:p w14:paraId="39125A1A" w14:textId="77777777" w:rsidR="005412CC" w:rsidRPr="00064F61" w:rsidRDefault="005412CC" w:rsidP="0095098B">
      <w:pPr>
        <w:ind w:firstLine="709"/>
        <w:rPr>
          <w:sz w:val="24"/>
          <w:szCs w:val="24"/>
          <w:lang w:val="uk-UA"/>
        </w:rPr>
      </w:pPr>
      <w:r w:rsidRPr="00064F61">
        <w:rPr>
          <w:sz w:val="24"/>
          <w:szCs w:val="24"/>
          <w:lang w:val="uk-UA"/>
        </w:rPr>
        <w:t>Підсистема СЕД повинна забезпечити:</w:t>
      </w:r>
    </w:p>
    <w:p w14:paraId="101778DB" w14:textId="77777777" w:rsidR="005412CC" w:rsidRPr="00064F61" w:rsidRDefault="005412CC" w:rsidP="0095098B">
      <w:pPr>
        <w:pStyle w:val="1"/>
        <w:numPr>
          <w:ilvl w:val="0"/>
          <w:numId w:val="42"/>
        </w:numPr>
      </w:pPr>
      <w:r w:rsidRPr="00064F61">
        <w:t>Можливість створення простих та структурованих резолюцій (які містять пункти);</w:t>
      </w:r>
    </w:p>
    <w:p w14:paraId="6F842220" w14:textId="77777777" w:rsidR="005412CC" w:rsidRPr="00064F61" w:rsidRDefault="005412CC" w:rsidP="0095098B">
      <w:pPr>
        <w:pStyle w:val="1"/>
        <w:numPr>
          <w:ilvl w:val="0"/>
          <w:numId w:val="42"/>
        </w:numPr>
      </w:pPr>
      <w:r w:rsidRPr="00064F61">
        <w:t>Можливість створення завдань за пунктами структурованого документа;</w:t>
      </w:r>
    </w:p>
    <w:p w14:paraId="3B1E2B26" w14:textId="77777777" w:rsidR="005412CC" w:rsidRPr="00064F61" w:rsidRDefault="005412CC" w:rsidP="0095098B">
      <w:pPr>
        <w:pStyle w:val="1"/>
        <w:numPr>
          <w:ilvl w:val="0"/>
          <w:numId w:val="42"/>
        </w:numPr>
      </w:pPr>
      <w:r w:rsidRPr="00064F61">
        <w:lastRenderedPageBreak/>
        <w:t>Можливість зазначення головного виконавця, необмеженої кількості співвиконавців та контролерів для виконання поставлених завдань (простих або структурованих резолюцій, пунктів документів) по документу;</w:t>
      </w:r>
    </w:p>
    <w:p w14:paraId="0F6A1EA9" w14:textId="77777777" w:rsidR="005412CC" w:rsidRPr="00064F61" w:rsidRDefault="005412CC" w:rsidP="0095098B">
      <w:pPr>
        <w:pStyle w:val="1"/>
        <w:numPr>
          <w:ilvl w:val="0"/>
          <w:numId w:val="42"/>
        </w:numPr>
      </w:pPr>
      <w:r w:rsidRPr="00064F61">
        <w:t>Можливість створення завдання на головного виконавця, співвиконавців та контролерів;</w:t>
      </w:r>
    </w:p>
    <w:p w14:paraId="7526E24D" w14:textId="77777777" w:rsidR="005412CC" w:rsidRPr="00064F61" w:rsidRDefault="005412CC" w:rsidP="0095098B">
      <w:pPr>
        <w:pStyle w:val="1"/>
        <w:numPr>
          <w:ilvl w:val="0"/>
          <w:numId w:val="42"/>
        </w:numPr>
      </w:pPr>
      <w:r w:rsidRPr="00064F61">
        <w:t>Можливість створення завдань як етапів обробки документів згідно з його діловим процесом;</w:t>
      </w:r>
    </w:p>
    <w:p w14:paraId="6FC4AAEA" w14:textId="77777777" w:rsidR="005412CC" w:rsidRPr="00064F61" w:rsidRDefault="005412CC" w:rsidP="0095098B">
      <w:pPr>
        <w:pStyle w:val="1"/>
        <w:numPr>
          <w:ilvl w:val="0"/>
          <w:numId w:val="42"/>
        </w:numPr>
      </w:pPr>
      <w:r w:rsidRPr="00064F61">
        <w:t>Можливість створення завдань з терміном виконання;</w:t>
      </w:r>
    </w:p>
    <w:p w14:paraId="66DDD874" w14:textId="77777777" w:rsidR="005412CC" w:rsidRPr="00064F61" w:rsidRDefault="005412CC" w:rsidP="0095098B">
      <w:pPr>
        <w:pStyle w:val="1"/>
        <w:numPr>
          <w:ilvl w:val="0"/>
          <w:numId w:val="42"/>
        </w:numPr>
      </w:pPr>
      <w:r w:rsidRPr="00064F61">
        <w:t>Можливість автоматичного створення завдань, які періодично повторюються;</w:t>
      </w:r>
    </w:p>
    <w:p w14:paraId="67C5C74F" w14:textId="77777777" w:rsidR="005412CC" w:rsidRPr="00064F61" w:rsidRDefault="005412CC" w:rsidP="0095098B">
      <w:pPr>
        <w:pStyle w:val="1"/>
        <w:numPr>
          <w:ilvl w:val="0"/>
          <w:numId w:val="42"/>
        </w:numPr>
      </w:pPr>
      <w:r w:rsidRPr="00064F61">
        <w:t>Можливість перенесення термінів виконання завдань з визначення причини перенесення та фіксацією факту перенесення у системному журналі;</w:t>
      </w:r>
    </w:p>
    <w:p w14:paraId="297C147E" w14:textId="77777777" w:rsidR="005412CC" w:rsidRPr="00064F61" w:rsidRDefault="005412CC" w:rsidP="0095098B">
      <w:pPr>
        <w:pStyle w:val="1"/>
        <w:numPr>
          <w:ilvl w:val="0"/>
          <w:numId w:val="42"/>
        </w:numPr>
      </w:pPr>
      <w:r w:rsidRPr="00064F61">
        <w:t>Можливість створення кількох резолюцій до документу, представлення резолюцій у вигляді ієрархічної структури;</w:t>
      </w:r>
    </w:p>
    <w:p w14:paraId="182AE3BE" w14:textId="77777777" w:rsidR="005412CC" w:rsidRPr="00064F61" w:rsidRDefault="005412CC" w:rsidP="0095098B">
      <w:pPr>
        <w:pStyle w:val="1"/>
        <w:numPr>
          <w:ilvl w:val="0"/>
          <w:numId w:val="42"/>
        </w:numPr>
      </w:pPr>
      <w:r w:rsidRPr="00064F61">
        <w:t>Можливість відправки документа до відома;</w:t>
      </w:r>
    </w:p>
    <w:p w14:paraId="406FABD1" w14:textId="77777777" w:rsidR="005412CC" w:rsidRPr="00064F61" w:rsidRDefault="005412CC" w:rsidP="0095098B">
      <w:pPr>
        <w:pStyle w:val="1"/>
        <w:numPr>
          <w:ilvl w:val="0"/>
          <w:numId w:val="42"/>
        </w:numPr>
      </w:pPr>
      <w:r w:rsidRPr="00064F61">
        <w:t xml:space="preserve">Можливість фіксації факту виконання завдання із введенням звіту і описом результатів виконання; </w:t>
      </w:r>
    </w:p>
    <w:p w14:paraId="171F48D2" w14:textId="77777777" w:rsidR="005412CC" w:rsidRPr="00064F61" w:rsidRDefault="005412CC" w:rsidP="0095098B">
      <w:pPr>
        <w:pStyle w:val="1"/>
        <w:numPr>
          <w:ilvl w:val="0"/>
          <w:numId w:val="42"/>
        </w:numPr>
      </w:pPr>
      <w:r w:rsidRPr="00064F61">
        <w:t>Можливість окремого закриття кожної з резолюцій по документу;</w:t>
      </w:r>
    </w:p>
    <w:p w14:paraId="2639563D" w14:textId="77777777" w:rsidR="005412CC" w:rsidRPr="00064F61" w:rsidRDefault="005412CC" w:rsidP="0095098B">
      <w:pPr>
        <w:pStyle w:val="1"/>
        <w:numPr>
          <w:ilvl w:val="0"/>
          <w:numId w:val="42"/>
        </w:numPr>
      </w:pPr>
      <w:r w:rsidRPr="00064F61">
        <w:t>Можливість автоматичного закриття одного документа іншим;</w:t>
      </w:r>
    </w:p>
    <w:p w14:paraId="00AE339D" w14:textId="77777777" w:rsidR="005412CC" w:rsidRPr="00064F61" w:rsidRDefault="005412CC" w:rsidP="0095098B">
      <w:pPr>
        <w:pStyle w:val="1"/>
        <w:numPr>
          <w:ilvl w:val="0"/>
          <w:numId w:val="42"/>
        </w:numPr>
      </w:pPr>
      <w:r w:rsidRPr="00064F61">
        <w:t>Ведення історії виконання документа, що дозволяє користувачам системи відслідковувати проходження процесу обробки документів та дії, які виконуються на кожному етапі обробки документа;</w:t>
      </w:r>
    </w:p>
    <w:p w14:paraId="35FEAC28" w14:textId="77777777" w:rsidR="005412CC" w:rsidRPr="00064F61" w:rsidRDefault="005412CC" w:rsidP="0095098B">
      <w:pPr>
        <w:pStyle w:val="1"/>
        <w:numPr>
          <w:ilvl w:val="0"/>
          <w:numId w:val="42"/>
        </w:numPr>
      </w:pPr>
      <w:r w:rsidRPr="00064F61">
        <w:t>Можливість налагодження відображення переліку завдань із використанням фільтрів і угрупувань за різними критеріями для кожного користувача або групи користувачів;</w:t>
      </w:r>
    </w:p>
    <w:p w14:paraId="061F5520" w14:textId="77777777" w:rsidR="005412CC" w:rsidRPr="00064F61" w:rsidRDefault="005412CC" w:rsidP="0095098B">
      <w:pPr>
        <w:pStyle w:val="1"/>
        <w:numPr>
          <w:ilvl w:val="0"/>
          <w:numId w:val="42"/>
        </w:numPr>
      </w:pPr>
      <w:r w:rsidRPr="00064F61">
        <w:t>Можливість делегування завдань іншим виконавцям;</w:t>
      </w:r>
    </w:p>
    <w:p w14:paraId="7B115C5A" w14:textId="77777777" w:rsidR="005412CC" w:rsidRPr="00064F61" w:rsidRDefault="005412CC" w:rsidP="0095098B">
      <w:pPr>
        <w:pStyle w:val="1"/>
        <w:numPr>
          <w:ilvl w:val="0"/>
          <w:numId w:val="42"/>
        </w:numPr>
      </w:pPr>
      <w:r w:rsidRPr="00064F61">
        <w:t>Можливість пошуку завдань за набором атрибутів картки та повнотекстового пошуку за вмістом документа та всіх його додатків;</w:t>
      </w:r>
    </w:p>
    <w:p w14:paraId="6410DD95" w14:textId="77777777" w:rsidR="005412CC" w:rsidRPr="00064F61" w:rsidRDefault="005412CC" w:rsidP="0095098B">
      <w:pPr>
        <w:pStyle w:val="1"/>
        <w:numPr>
          <w:ilvl w:val="0"/>
          <w:numId w:val="42"/>
        </w:numPr>
      </w:pPr>
      <w:r w:rsidRPr="00064F61">
        <w:t>Можливість формування звітів з інформацією про стан виконання документів та переліку задач з групуванням за терміном, виконавцем та контролером.</w:t>
      </w:r>
    </w:p>
    <w:p w14:paraId="761184C0" w14:textId="77777777" w:rsidR="005412CC" w:rsidRPr="00064F61" w:rsidRDefault="005412CC" w:rsidP="0095098B">
      <w:pPr>
        <w:ind w:firstLine="709"/>
        <w:jc w:val="both"/>
        <w:rPr>
          <w:sz w:val="24"/>
          <w:szCs w:val="24"/>
          <w:lang w:val="uk-UA"/>
        </w:rPr>
      </w:pPr>
      <w:r w:rsidRPr="00064F61">
        <w:rPr>
          <w:sz w:val="24"/>
          <w:szCs w:val="24"/>
          <w:lang w:val="uk-UA"/>
        </w:rPr>
        <w:t>СЕД повинна забезпечувати можливість при внесенні змін в організаційну структуру виконувати адміністратором дії:</w:t>
      </w:r>
    </w:p>
    <w:p w14:paraId="191EC1F9" w14:textId="77777777" w:rsidR="005412CC" w:rsidRPr="00064F61" w:rsidRDefault="005412CC" w:rsidP="0095098B">
      <w:pPr>
        <w:pStyle w:val="1"/>
        <w:numPr>
          <w:ilvl w:val="0"/>
          <w:numId w:val="43"/>
        </w:numPr>
      </w:pPr>
      <w:r w:rsidRPr="00064F61">
        <w:t>Перенесення або копіювання доступів/прав по документам для співробітників;</w:t>
      </w:r>
    </w:p>
    <w:p w14:paraId="4C0429A0" w14:textId="77777777" w:rsidR="005412CC" w:rsidRPr="00064F61" w:rsidRDefault="005412CC" w:rsidP="0095098B">
      <w:pPr>
        <w:pStyle w:val="1"/>
        <w:numPr>
          <w:ilvl w:val="0"/>
          <w:numId w:val="43"/>
        </w:numPr>
      </w:pPr>
      <w:r w:rsidRPr="00064F61">
        <w:t>Перенесення завдань по документам з однієї посади на іншу.</w:t>
      </w:r>
    </w:p>
    <w:p w14:paraId="56BDB37E"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Контроль виконання завдань</w:t>
      </w:r>
    </w:p>
    <w:p w14:paraId="469BD6D8" w14:textId="77777777" w:rsidR="005412CC" w:rsidRPr="00064F61" w:rsidRDefault="005412CC" w:rsidP="0095098B">
      <w:pPr>
        <w:ind w:firstLine="567"/>
        <w:rPr>
          <w:sz w:val="24"/>
          <w:szCs w:val="24"/>
          <w:lang w:val="uk-UA"/>
        </w:rPr>
      </w:pPr>
      <w:r w:rsidRPr="00064F61">
        <w:rPr>
          <w:sz w:val="24"/>
          <w:szCs w:val="24"/>
          <w:lang w:val="uk-UA"/>
        </w:rPr>
        <w:t>Підсистема СЕД повинна забезпечити:</w:t>
      </w:r>
    </w:p>
    <w:p w14:paraId="638DEFCA" w14:textId="77777777" w:rsidR="005412CC" w:rsidRPr="00064F61" w:rsidRDefault="005412CC" w:rsidP="0095098B">
      <w:pPr>
        <w:pStyle w:val="1"/>
        <w:numPr>
          <w:ilvl w:val="0"/>
          <w:numId w:val="44"/>
        </w:numPr>
      </w:pPr>
      <w:r w:rsidRPr="00064F61">
        <w:t>Взяття документів (завдань) на контроль, формування картотеки цих документів;</w:t>
      </w:r>
    </w:p>
    <w:p w14:paraId="5734F19F" w14:textId="77777777" w:rsidR="005412CC" w:rsidRPr="00064F61" w:rsidRDefault="005412CC" w:rsidP="0095098B">
      <w:pPr>
        <w:pStyle w:val="1"/>
        <w:numPr>
          <w:ilvl w:val="0"/>
          <w:numId w:val="44"/>
        </w:numPr>
      </w:pPr>
      <w:r w:rsidRPr="00064F61">
        <w:t>Можливість встановлення у документа ознаки, що він підлягає особливому контролю;</w:t>
      </w:r>
    </w:p>
    <w:p w14:paraId="2526476A" w14:textId="77777777" w:rsidR="005412CC" w:rsidRPr="00064F61" w:rsidRDefault="005412CC" w:rsidP="0095098B">
      <w:pPr>
        <w:pStyle w:val="1"/>
        <w:numPr>
          <w:ilvl w:val="0"/>
          <w:numId w:val="44"/>
        </w:numPr>
      </w:pPr>
      <w:r w:rsidRPr="00064F61">
        <w:t>Автоматичне створення задачі контролю документа в цілому, якщо для документа встановлено особливий режим контролю;</w:t>
      </w:r>
    </w:p>
    <w:p w14:paraId="488E8181" w14:textId="77777777" w:rsidR="005412CC" w:rsidRPr="00064F61" w:rsidRDefault="005412CC" w:rsidP="0095098B">
      <w:pPr>
        <w:pStyle w:val="1"/>
        <w:numPr>
          <w:ilvl w:val="0"/>
          <w:numId w:val="44"/>
        </w:numPr>
      </w:pPr>
      <w:r w:rsidRPr="00064F61">
        <w:t>Ручне створення задачі контролю документа з обов'язковим зазначенням завдання, по якому буде здійснюватись особливий контроль;</w:t>
      </w:r>
    </w:p>
    <w:p w14:paraId="1E0AFD18" w14:textId="77777777" w:rsidR="005412CC" w:rsidRPr="00064F61" w:rsidRDefault="005412CC" w:rsidP="0095098B">
      <w:pPr>
        <w:pStyle w:val="1"/>
        <w:numPr>
          <w:ilvl w:val="0"/>
          <w:numId w:val="44"/>
        </w:numPr>
      </w:pPr>
      <w:r w:rsidRPr="00064F61">
        <w:t>Нанесення відмітки про взяття на контроль на образ документа;</w:t>
      </w:r>
    </w:p>
    <w:p w14:paraId="269C4348" w14:textId="77777777" w:rsidR="005412CC" w:rsidRPr="00064F61" w:rsidRDefault="005412CC" w:rsidP="0095098B">
      <w:pPr>
        <w:pStyle w:val="1"/>
        <w:numPr>
          <w:ilvl w:val="0"/>
          <w:numId w:val="44"/>
        </w:numPr>
      </w:pPr>
      <w:r w:rsidRPr="00064F61">
        <w:t>Нотифікація виконавців про призначення задач на електронну пошту та/або за допомогою SMS-повідомлення;</w:t>
      </w:r>
    </w:p>
    <w:p w14:paraId="53CDF886" w14:textId="77777777" w:rsidR="005412CC" w:rsidRPr="00064F61" w:rsidRDefault="005412CC" w:rsidP="0095098B">
      <w:pPr>
        <w:pStyle w:val="1"/>
        <w:numPr>
          <w:ilvl w:val="0"/>
          <w:numId w:val="44"/>
        </w:numPr>
      </w:pPr>
      <w:r w:rsidRPr="00064F61">
        <w:t>Перевірку своєчасного доведення документів (завдань) до виконавців;</w:t>
      </w:r>
    </w:p>
    <w:p w14:paraId="1FC3FE94" w14:textId="77777777" w:rsidR="005412CC" w:rsidRPr="00064F61" w:rsidRDefault="005412CC" w:rsidP="0095098B">
      <w:pPr>
        <w:pStyle w:val="1"/>
        <w:numPr>
          <w:ilvl w:val="0"/>
          <w:numId w:val="44"/>
        </w:numPr>
      </w:pPr>
      <w:r w:rsidRPr="00064F61">
        <w:t>Попередню перевірку та регулювання ходу виконання;</w:t>
      </w:r>
    </w:p>
    <w:p w14:paraId="3D0A3BB3" w14:textId="77777777" w:rsidR="005412CC" w:rsidRPr="00064F61" w:rsidRDefault="005412CC" w:rsidP="0095098B">
      <w:pPr>
        <w:pStyle w:val="1"/>
        <w:numPr>
          <w:ilvl w:val="0"/>
          <w:numId w:val="44"/>
        </w:numPr>
      </w:pPr>
      <w:r w:rsidRPr="00064F61">
        <w:t>Інформування керівника та інших зацікавлених осіб про хід і підсумки виконання документів (завдань);</w:t>
      </w:r>
    </w:p>
    <w:p w14:paraId="4CA103E4" w14:textId="77777777" w:rsidR="005412CC" w:rsidRPr="00064F61" w:rsidRDefault="005412CC" w:rsidP="0095098B">
      <w:pPr>
        <w:pStyle w:val="1"/>
        <w:numPr>
          <w:ilvl w:val="0"/>
          <w:numId w:val="44"/>
        </w:numPr>
      </w:pPr>
      <w:r w:rsidRPr="00064F61">
        <w:t>Зняття документів (завдань) з контролю;</w:t>
      </w:r>
    </w:p>
    <w:p w14:paraId="581F0EB4" w14:textId="77777777" w:rsidR="005412CC" w:rsidRPr="00064F61" w:rsidRDefault="005412CC" w:rsidP="0095098B">
      <w:pPr>
        <w:pStyle w:val="1"/>
        <w:numPr>
          <w:ilvl w:val="0"/>
          <w:numId w:val="44"/>
        </w:numPr>
      </w:pPr>
      <w:r w:rsidRPr="00064F61">
        <w:t>Автоматична фіксація подій з документом у Системі у журналі аудиту;</w:t>
      </w:r>
    </w:p>
    <w:p w14:paraId="3A83F72B" w14:textId="77777777" w:rsidR="005412CC" w:rsidRPr="00064F61" w:rsidRDefault="005412CC" w:rsidP="0095098B">
      <w:pPr>
        <w:pStyle w:val="1"/>
        <w:numPr>
          <w:ilvl w:val="0"/>
          <w:numId w:val="44"/>
        </w:numPr>
      </w:pPr>
      <w:r w:rsidRPr="00064F61">
        <w:t>Можливість ручного та автоматичного контролю виконання документів:</w:t>
      </w:r>
    </w:p>
    <w:p w14:paraId="73ADF60C" w14:textId="77777777" w:rsidR="005412CC" w:rsidRPr="00064F61" w:rsidRDefault="005412CC" w:rsidP="0095098B">
      <w:pPr>
        <w:pStyle w:val="2"/>
        <w:spacing w:after="0"/>
        <w:rPr>
          <w:bCs/>
        </w:rPr>
      </w:pPr>
      <w:r w:rsidRPr="00064F61">
        <w:t>ручний контроль (виконується контролером (автором завдання) шляхом</w:t>
      </w:r>
      <w:r w:rsidRPr="00064F61">
        <w:rPr>
          <w:bCs/>
        </w:rPr>
        <w:t xml:space="preserve"> підтвердження в системі факту виконання завдання);</w:t>
      </w:r>
    </w:p>
    <w:p w14:paraId="73C52ADC" w14:textId="77777777" w:rsidR="005412CC" w:rsidRPr="00064F61" w:rsidRDefault="005412CC" w:rsidP="0095098B">
      <w:pPr>
        <w:pStyle w:val="2"/>
        <w:spacing w:after="0"/>
      </w:pPr>
      <w:r w:rsidRPr="00064F61">
        <w:lastRenderedPageBreak/>
        <w:t>автоматичний контроль (здійснюється Системою за допомогою повідомлень на електронну пошту та/або SMS):</w:t>
      </w:r>
    </w:p>
    <w:p w14:paraId="6E0A278A" w14:textId="77777777" w:rsidR="005412CC" w:rsidRPr="00064F61" w:rsidRDefault="005412CC" w:rsidP="0095098B">
      <w:pPr>
        <w:pStyle w:val="aa"/>
        <w:widowControl/>
        <w:numPr>
          <w:ilvl w:val="4"/>
          <w:numId w:val="45"/>
        </w:numPr>
        <w:autoSpaceDE/>
        <w:autoSpaceDN/>
        <w:jc w:val="both"/>
        <w:rPr>
          <w:sz w:val="24"/>
          <w:szCs w:val="24"/>
          <w:lang w:val="uk-UA"/>
        </w:rPr>
      </w:pPr>
      <w:r w:rsidRPr="00064F61">
        <w:rPr>
          <w:sz w:val="24"/>
          <w:szCs w:val="24"/>
          <w:lang w:val="uk-UA"/>
        </w:rPr>
        <w:t xml:space="preserve"> Нагадування виконавцеві за деякий період до кінцевого строку виконання завдання.</w:t>
      </w:r>
    </w:p>
    <w:p w14:paraId="169BCF73" w14:textId="77777777" w:rsidR="005412CC" w:rsidRPr="00064F61" w:rsidRDefault="005412CC" w:rsidP="0095098B">
      <w:pPr>
        <w:pStyle w:val="aa"/>
        <w:widowControl/>
        <w:numPr>
          <w:ilvl w:val="4"/>
          <w:numId w:val="45"/>
        </w:numPr>
        <w:autoSpaceDE/>
        <w:autoSpaceDN/>
        <w:jc w:val="both"/>
        <w:rPr>
          <w:sz w:val="24"/>
          <w:szCs w:val="24"/>
          <w:lang w:val="uk-UA"/>
        </w:rPr>
      </w:pPr>
      <w:r w:rsidRPr="00064F61">
        <w:rPr>
          <w:sz w:val="24"/>
          <w:szCs w:val="24"/>
          <w:lang w:val="uk-UA"/>
        </w:rPr>
        <w:t xml:space="preserve"> Повідомлення автора завдання про факт невиконання завдання в строк у момент настання такого.</w:t>
      </w:r>
    </w:p>
    <w:p w14:paraId="72721B0F" w14:textId="77777777" w:rsidR="005412CC" w:rsidRPr="00064F61" w:rsidRDefault="005412CC" w:rsidP="0095098B">
      <w:pPr>
        <w:pStyle w:val="aa"/>
        <w:widowControl/>
        <w:numPr>
          <w:ilvl w:val="4"/>
          <w:numId w:val="45"/>
        </w:numPr>
        <w:autoSpaceDE/>
        <w:autoSpaceDN/>
        <w:jc w:val="both"/>
        <w:rPr>
          <w:sz w:val="24"/>
          <w:szCs w:val="24"/>
          <w:lang w:val="uk-UA"/>
        </w:rPr>
      </w:pPr>
      <w:r w:rsidRPr="00064F61">
        <w:rPr>
          <w:sz w:val="24"/>
          <w:szCs w:val="24"/>
          <w:lang w:val="uk-UA"/>
        </w:rPr>
        <w:t xml:space="preserve"> Повідомлення керівника про завдання, прострочені виконавцями.</w:t>
      </w:r>
    </w:p>
    <w:p w14:paraId="1E84F5B4" w14:textId="77777777" w:rsidR="005412CC" w:rsidRPr="00064F61" w:rsidRDefault="005412CC" w:rsidP="0095098B">
      <w:pPr>
        <w:pStyle w:val="1"/>
        <w:numPr>
          <w:ilvl w:val="0"/>
          <w:numId w:val="46"/>
        </w:numPr>
      </w:pPr>
      <w:r w:rsidRPr="00064F61">
        <w:t>Інформування автора завдань про те, що виконавець не відкривав для перегляду поставленого завдання;</w:t>
      </w:r>
    </w:p>
    <w:p w14:paraId="6DD2B98D" w14:textId="77777777" w:rsidR="005412CC" w:rsidRPr="00064F61" w:rsidRDefault="005412CC" w:rsidP="0095098B">
      <w:pPr>
        <w:pStyle w:val="1"/>
        <w:numPr>
          <w:ilvl w:val="0"/>
          <w:numId w:val="46"/>
        </w:numPr>
      </w:pPr>
      <w:r w:rsidRPr="00064F61">
        <w:t>Можливість налагодження відображення переліку документів із використанням фільтрів і угрупувань за різними критеріями для кожного користувача або групи користувачів (стан, термін виконання, події з документом);</w:t>
      </w:r>
    </w:p>
    <w:p w14:paraId="48255B25" w14:textId="77777777" w:rsidR="005412CC" w:rsidRPr="00064F61" w:rsidRDefault="005412CC" w:rsidP="0095098B">
      <w:pPr>
        <w:pStyle w:val="1"/>
        <w:numPr>
          <w:ilvl w:val="0"/>
          <w:numId w:val="46"/>
        </w:numPr>
      </w:pPr>
      <w:r w:rsidRPr="00064F61">
        <w:t>Можливість пошуку контрольних документів за набором атрибутів та повнотекстового пошуку за вмістом документа та всіх його додатків;</w:t>
      </w:r>
    </w:p>
    <w:p w14:paraId="5C267D45" w14:textId="77777777" w:rsidR="005412CC" w:rsidRPr="00064F61" w:rsidRDefault="005412CC" w:rsidP="0095098B">
      <w:pPr>
        <w:pStyle w:val="1"/>
        <w:numPr>
          <w:ilvl w:val="0"/>
          <w:numId w:val="46"/>
        </w:numPr>
      </w:pPr>
      <w:r w:rsidRPr="00064F61">
        <w:t>Можливість формування звітів із статистично-аналітичною інформацією про стан виконання документів.</w:t>
      </w:r>
    </w:p>
    <w:p w14:paraId="4BA0B04F"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Підготовка і погодження документів</w:t>
      </w:r>
    </w:p>
    <w:p w14:paraId="6E98A448"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Підсистема СЕД  повинна забезпечити:</w:t>
      </w:r>
    </w:p>
    <w:p w14:paraId="70E35956" w14:textId="77777777" w:rsidR="005412CC" w:rsidRPr="00064F61" w:rsidRDefault="005412CC" w:rsidP="0095098B">
      <w:pPr>
        <w:pStyle w:val="1"/>
        <w:numPr>
          <w:ilvl w:val="0"/>
          <w:numId w:val="47"/>
        </w:numPr>
      </w:pPr>
      <w:r w:rsidRPr="00064F61">
        <w:t>Невід’ємність образу документа та атрибутів електронної картки для автоматичного формування візуального образу документа на підставі його картки;</w:t>
      </w:r>
    </w:p>
    <w:p w14:paraId="5CE729C2" w14:textId="77777777" w:rsidR="005412CC" w:rsidRPr="00064F61" w:rsidRDefault="005412CC" w:rsidP="0095098B">
      <w:pPr>
        <w:pStyle w:val="1"/>
        <w:numPr>
          <w:ilvl w:val="0"/>
          <w:numId w:val="47"/>
        </w:numPr>
      </w:pPr>
      <w:r w:rsidRPr="00064F61">
        <w:t>Перегляд картки одночасно із образом документа;</w:t>
      </w:r>
    </w:p>
    <w:p w14:paraId="2B39D883" w14:textId="77777777" w:rsidR="005412CC" w:rsidRPr="00064F61" w:rsidRDefault="005412CC" w:rsidP="0095098B">
      <w:pPr>
        <w:pStyle w:val="1"/>
        <w:numPr>
          <w:ilvl w:val="0"/>
          <w:numId w:val="47"/>
        </w:numPr>
      </w:pPr>
      <w:r w:rsidRPr="00064F61">
        <w:t>Відображення змін атрибутів при редагуванні картки на образі документа;</w:t>
      </w:r>
    </w:p>
    <w:p w14:paraId="6533D5AE" w14:textId="77777777" w:rsidR="005412CC" w:rsidRPr="00064F61" w:rsidRDefault="005412CC" w:rsidP="0095098B">
      <w:pPr>
        <w:pStyle w:val="1"/>
        <w:numPr>
          <w:ilvl w:val="0"/>
          <w:numId w:val="47"/>
        </w:numPr>
      </w:pPr>
      <w:r w:rsidRPr="00064F61">
        <w:t>Генерацію образу документа на основі структурованої інформації, яка введена користувачем;</w:t>
      </w:r>
    </w:p>
    <w:p w14:paraId="109967FA" w14:textId="77777777" w:rsidR="005412CC" w:rsidRPr="00064F61" w:rsidRDefault="005412CC" w:rsidP="0095098B">
      <w:pPr>
        <w:pStyle w:val="1"/>
        <w:numPr>
          <w:ilvl w:val="0"/>
          <w:numId w:val="47"/>
        </w:numPr>
      </w:pPr>
      <w:r w:rsidRPr="00064F61">
        <w:t>Орфографічний контроль тексту документа;</w:t>
      </w:r>
    </w:p>
    <w:p w14:paraId="6836ADA5" w14:textId="77777777" w:rsidR="005412CC" w:rsidRPr="00064F61" w:rsidRDefault="005412CC" w:rsidP="0095098B">
      <w:pPr>
        <w:pStyle w:val="1"/>
        <w:numPr>
          <w:ilvl w:val="0"/>
          <w:numId w:val="47"/>
        </w:numPr>
      </w:pPr>
      <w:r w:rsidRPr="00064F61">
        <w:t>Візуалізацію та збереження документа у форматі PDF;</w:t>
      </w:r>
    </w:p>
    <w:p w14:paraId="14B08C41" w14:textId="77777777" w:rsidR="005412CC" w:rsidRPr="00064F61" w:rsidRDefault="005412CC" w:rsidP="0095098B">
      <w:pPr>
        <w:pStyle w:val="1"/>
        <w:numPr>
          <w:ilvl w:val="0"/>
          <w:numId w:val="47"/>
        </w:numPr>
      </w:pPr>
      <w:r w:rsidRPr="00064F61">
        <w:t>Зберігання документів, що перебувають на етапі підготовки, у базі даних до відправки документа в роботу;</w:t>
      </w:r>
    </w:p>
    <w:p w14:paraId="54015003" w14:textId="77777777" w:rsidR="005412CC" w:rsidRPr="00064F61" w:rsidRDefault="005412CC" w:rsidP="0095098B">
      <w:pPr>
        <w:pStyle w:val="1"/>
        <w:numPr>
          <w:ilvl w:val="0"/>
          <w:numId w:val="47"/>
        </w:numPr>
      </w:pPr>
      <w:r w:rsidRPr="00064F61">
        <w:t>Створення нових проектів документів на основі шаблонів, які повинні налаштовуватись та зберігатись для кожного типу документа та користувача/групи користувачів;</w:t>
      </w:r>
    </w:p>
    <w:p w14:paraId="516757FC" w14:textId="77777777" w:rsidR="005412CC" w:rsidRPr="00064F61" w:rsidRDefault="005412CC" w:rsidP="0095098B">
      <w:pPr>
        <w:pStyle w:val="1"/>
        <w:numPr>
          <w:ilvl w:val="0"/>
          <w:numId w:val="47"/>
        </w:numPr>
      </w:pPr>
      <w:r w:rsidRPr="00064F61">
        <w:t>Підтримку контролю версій;</w:t>
      </w:r>
    </w:p>
    <w:p w14:paraId="04A730AC" w14:textId="77777777" w:rsidR="005412CC" w:rsidRPr="00064F61" w:rsidRDefault="005412CC" w:rsidP="0095098B">
      <w:pPr>
        <w:pStyle w:val="1"/>
        <w:numPr>
          <w:ilvl w:val="0"/>
          <w:numId w:val="47"/>
        </w:numPr>
      </w:pPr>
      <w:r w:rsidRPr="00064F61">
        <w:t>Можливість спільної роботи з документом;</w:t>
      </w:r>
    </w:p>
    <w:p w14:paraId="1D02ECF6" w14:textId="77777777" w:rsidR="005412CC" w:rsidRPr="00064F61" w:rsidRDefault="005412CC" w:rsidP="0095098B">
      <w:pPr>
        <w:pStyle w:val="1"/>
        <w:numPr>
          <w:ilvl w:val="0"/>
          <w:numId w:val="47"/>
        </w:numPr>
      </w:pPr>
      <w:r w:rsidRPr="00064F61">
        <w:t>Можливість визначення маршруту виконання операцій (візування і/або підписання) над документом;</w:t>
      </w:r>
    </w:p>
    <w:p w14:paraId="14494EDE" w14:textId="77777777" w:rsidR="005412CC" w:rsidRPr="00064F61" w:rsidRDefault="005412CC" w:rsidP="0095098B">
      <w:pPr>
        <w:pStyle w:val="1"/>
        <w:numPr>
          <w:ilvl w:val="0"/>
          <w:numId w:val="47"/>
        </w:numPr>
      </w:pPr>
      <w:r w:rsidRPr="00064F61">
        <w:t>Автоматична фіксація подій з документом у Системі у журналі аудиту.</w:t>
      </w:r>
    </w:p>
    <w:p w14:paraId="5B6368A6" w14:textId="77777777" w:rsidR="005412CC" w:rsidRPr="00064F61" w:rsidRDefault="005412CC" w:rsidP="0095098B">
      <w:pPr>
        <w:pStyle w:val="1"/>
        <w:numPr>
          <w:ilvl w:val="0"/>
          <w:numId w:val="47"/>
        </w:numPr>
      </w:pPr>
      <w:r w:rsidRPr="00064F61">
        <w:t>Функція погодження документів повинна забезпечити:</w:t>
      </w:r>
    </w:p>
    <w:p w14:paraId="0FB28585" w14:textId="77777777" w:rsidR="005412CC" w:rsidRPr="00064F61" w:rsidRDefault="005412CC" w:rsidP="0095098B">
      <w:pPr>
        <w:pStyle w:val="1"/>
        <w:numPr>
          <w:ilvl w:val="0"/>
          <w:numId w:val="47"/>
        </w:numPr>
      </w:pPr>
      <w:r w:rsidRPr="00064F61">
        <w:t>Побудову маршрутів візування/підписання документів;</w:t>
      </w:r>
    </w:p>
    <w:p w14:paraId="4EB8F14B" w14:textId="77777777" w:rsidR="005412CC" w:rsidRPr="00064F61" w:rsidRDefault="005412CC" w:rsidP="0095098B">
      <w:pPr>
        <w:pStyle w:val="1"/>
        <w:numPr>
          <w:ilvl w:val="0"/>
          <w:numId w:val="47"/>
        </w:numPr>
      </w:pPr>
      <w:r w:rsidRPr="00064F61">
        <w:t>Можливість попереднього формування та збереження маршрутів візування/підписання документів та їх використання у якості шаблонів;</w:t>
      </w:r>
    </w:p>
    <w:p w14:paraId="280DAA02" w14:textId="77777777" w:rsidR="005412CC" w:rsidRPr="00064F61" w:rsidRDefault="005412CC" w:rsidP="0095098B">
      <w:pPr>
        <w:pStyle w:val="1"/>
        <w:numPr>
          <w:ilvl w:val="0"/>
          <w:numId w:val="47"/>
        </w:numPr>
      </w:pPr>
      <w:r w:rsidRPr="00064F61">
        <w:t>Накладення електронно-цифрового підпису на документ в ході візування/підписання;</w:t>
      </w:r>
    </w:p>
    <w:p w14:paraId="2F3FC773" w14:textId="77777777" w:rsidR="005412CC" w:rsidRPr="00064F61" w:rsidRDefault="005412CC" w:rsidP="0095098B">
      <w:pPr>
        <w:pStyle w:val="1"/>
        <w:numPr>
          <w:ilvl w:val="0"/>
          <w:numId w:val="47"/>
        </w:numPr>
      </w:pPr>
      <w:r w:rsidRPr="00064F61">
        <w:t>Внесення коментарів і зауважень в ході процесу візування/підписання;</w:t>
      </w:r>
    </w:p>
    <w:p w14:paraId="3CD34D83" w14:textId="77777777" w:rsidR="005412CC" w:rsidRPr="00064F61" w:rsidRDefault="005412CC" w:rsidP="0095098B">
      <w:pPr>
        <w:pStyle w:val="1"/>
        <w:numPr>
          <w:ilvl w:val="0"/>
          <w:numId w:val="47"/>
        </w:numPr>
      </w:pPr>
      <w:r w:rsidRPr="00064F61">
        <w:t>Можливість паралельного або послідовного візування;</w:t>
      </w:r>
    </w:p>
    <w:p w14:paraId="1151600D" w14:textId="77777777" w:rsidR="005412CC" w:rsidRPr="00064F61" w:rsidRDefault="005412CC" w:rsidP="0095098B">
      <w:pPr>
        <w:pStyle w:val="1"/>
        <w:numPr>
          <w:ilvl w:val="0"/>
          <w:numId w:val="47"/>
        </w:numPr>
      </w:pPr>
      <w:r w:rsidRPr="00064F61">
        <w:t>Можливість повернення документа на доопрацювання ініціатору;</w:t>
      </w:r>
    </w:p>
    <w:p w14:paraId="79DE94CE" w14:textId="77777777" w:rsidR="005412CC" w:rsidRPr="00064F61" w:rsidRDefault="005412CC" w:rsidP="0095098B">
      <w:pPr>
        <w:pStyle w:val="1"/>
        <w:numPr>
          <w:ilvl w:val="0"/>
          <w:numId w:val="47"/>
        </w:numPr>
      </w:pPr>
      <w:r w:rsidRPr="00064F61">
        <w:t>Повідомлення на електронну пошту про надходження документів на візування/підписання;</w:t>
      </w:r>
    </w:p>
    <w:p w14:paraId="6AFFAAFA" w14:textId="7B03151E" w:rsidR="005412CC" w:rsidRPr="00064F61" w:rsidRDefault="005412CC" w:rsidP="0095098B">
      <w:pPr>
        <w:pStyle w:val="1"/>
        <w:numPr>
          <w:ilvl w:val="0"/>
          <w:numId w:val="47"/>
        </w:numPr>
      </w:pPr>
      <w:r w:rsidRPr="00064F61">
        <w:t xml:space="preserve">Погодження документа через інтерфейс поштового повідомлення, без входу до Системи (за умови відсутності необхідності використання </w:t>
      </w:r>
      <w:r w:rsidR="00924BAA">
        <w:t>КЕП/УЕП</w:t>
      </w:r>
      <w:r w:rsidRPr="00064F61">
        <w:t xml:space="preserve"> при погодженні);</w:t>
      </w:r>
    </w:p>
    <w:p w14:paraId="6D4F3AAB" w14:textId="77777777" w:rsidR="005412CC" w:rsidRPr="00064F61" w:rsidRDefault="005412CC" w:rsidP="0095098B">
      <w:pPr>
        <w:pStyle w:val="1"/>
        <w:numPr>
          <w:ilvl w:val="0"/>
          <w:numId w:val="47"/>
        </w:numPr>
      </w:pPr>
      <w:r w:rsidRPr="00064F61">
        <w:t>Автоматичну фіксацію подій з документом у Системі у журналі аудиту.</w:t>
      </w:r>
    </w:p>
    <w:p w14:paraId="138AAA16"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Розгляд документів</w:t>
      </w:r>
    </w:p>
    <w:p w14:paraId="49ABBA20"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забезпечити:</w:t>
      </w:r>
    </w:p>
    <w:p w14:paraId="5C1036F0" w14:textId="77777777" w:rsidR="005412CC" w:rsidRPr="00064F61" w:rsidRDefault="005412CC" w:rsidP="0095098B">
      <w:pPr>
        <w:pStyle w:val="1"/>
        <w:numPr>
          <w:ilvl w:val="0"/>
          <w:numId w:val="48"/>
        </w:numPr>
      </w:pPr>
      <w:r w:rsidRPr="00064F61">
        <w:lastRenderedPageBreak/>
        <w:t>Можливість створення простих та структурованих резолюцій (які містять пункти);</w:t>
      </w:r>
    </w:p>
    <w:p w14:paraId="751882CE" w14:textId="77777777" w:rsidR="005412CC" w:rsidRPr="00064F61" w:rsidRDefault="005412CC" w:rsidP="0095098B">
      <w:pPr>
        <w:pStyle w:val="1"/>
        <w:numPr>
          <w:ilvl w:val="0"/>
          <w:numId w:val="48"/>
        </w:numPr>
      </w:pPr>
      <w:r w:rsidRPr="00064F61">
        <w:t>Можливість створення контрольних резолюцій та пунктів структурованої резолюції;</w:t>
      </w:r>
    </w:p>
    <w:p w14:paraId="485F0F13" w14:textId="77777777" w:rsidR="005412CC" w:rsidRPr="00064F61" w:rsidRDefault="005412CC" w:rsidP="0095098B">
      <w:pPr>
        <w:pStyle w:val="1"/>
        <w:numPr>
          <w:ilvl w:val="0"/>
          <w:numId w:val="48"/>
        </w:numPr>
      </w:pPr>
      <w:r w:rsidRPr="00064F61">
        <w:t>Можливість створення інформаційних резолюцій та створення інформаційних пунктів структурованої резолюції;</w:t>
      </w:r>
    </w:p>
    <w:p w14:paraId="01D217A9" w14:textId="77777777" w:rsidR="005412CC" w:rsidRPr="00064F61" w:rsidRDefault="005412CC" w:rsidP="0095098B">
      <w:pPr>
        <w:pStyle w:val="1"/>
        <w:numPr>
          <w:ilvl w:val="0"/>
          <w:numId w:val="48"/>
        </w:numPr>
      </w:pPr>
      <w:r w:rsidRPr="00064F61">
        <w:t>Можливість додавання до документу на етапі його обробки (до розгляду) проектів резолюцій, які керівникові досить тільки затвердити;</w:t>
      </w:r>
    </w:p>
    <w:p w14:paraId="73E25401" w14:textId="77777777" w:rsidR="005412CC" w:rsidRPr="00064F61" w:rsidRDefault="005412CC" w:rsidP="0095098B">
      <w:pPr>
        <w:pStyle w:val="1"/>
        <w:numPr>
          <w:ilvl w:val="0"/>
          <w:numId w:val="48"/>
        </w:numPr>
      </w:pPr>
      <w:r w:rsidRPr="00064F61">
        <w:t>Можливість швидкого заповнення тексту резолюції або пункту структурованої резолюції;</w:t>
      </w:r>
    </w:p>
    <w:p w14:paraId="4CBDB19C" w14:textId="77777777" w:rsidR="005412CC" w:rsidRPr="00064F61" w:rsidRDefault="005412CC" w:rsidP="0095098B">
      <w:pPr>
        <w:pStyle w:val="1"/>
        <w:numPr>
          <w:ilvl w:val="0"/>
          <w:numId w:val="48"/>
        </w:numPr>
      </w:pPr>
      <w:r w:rsidRPr="00064F61">
        <w:t>Можливість попереднього формування переліку виконавців завдань із зазначенням їх ролі та їх використання у якості шаблонів;</w:t>
      </w:r>
    </w:p>
    <w:p w14:paraId="24539932" w14:textId="77777777" w:rsidR="005412CC" w:rsidRPr="00064F61" w:rsidRDefault="005412CC" w:rsidP="0095098B">
      <w:pPr>
        <w:pStyle w:val="1"/>
        <w:numPr>
          <w:ilvl w:val="0"/>
          <w:numId w:val="48"/>
        </w:numPr>
      </w:pPr>
      <w:r w:rsidRPr="00064F61">
        <w:t>Можливість внесення довільного тексту резолюції (відсутнього в шаблоні) і вибору виконавця з переліку всіх співробітників, що працюють в організації;</w:t>
      </w:r>
    </w:p>
    <w:p w14:paraId="3628DFBE" w14:textId="77777777" w:rsidR="005412CC" w:rsidRPr="00064F61" w:rsidRDefault="005412CC" w:rsidP="0095098B">
      <w:pPr>
        <w:pStyle w:val="1"/>
        <w:numPr>
          <w:ilvl w:val="0"/>
          <w:numId w:val="48"/>
        </w:numPr>
      </w:pPr>
      <w:r w:rsidRPr="00064F61">
        <w:t>Можливість відправки документа на доопрацювання в ході розгляду. Можливість внесення коментарів до рішення про відправку на доопрацювання;</w:t>
      </w:r>
    </w:p>
    <w:p w14:paraId="591C47ED" w14:textId="77777777" w:rsidR="005412CC" w:rsidRPr="00064F61" w:rsidRDefault="005412CC" w:rsidP="0095098B">
      <w:pPr>
        <w:pStyle w:val="1"/>
        <w:numPr>
          <w:ilvl w:val="0"/>
          <w:numId w:val="48"/>
        </w:numPr>
      </w:pPr>
      <w:r w:rsidRPr="00064F61">
        <w:t>Можливість призначення резолюції на виконавця;</w:t>
      </w:r>
    </w:p>
    <w:p w14:paraId="2D002903" w14:textId="77777777" w:rsidR="005412CC" w:rsidRPr="00064F61" w:rsidRDefault="005412CC" w:rsidP="0095098B">
      <w:pPr>
        <w:pStyle w:val="1"/>
        <w:numPr>
          <w:ilvl w:val="0"/>
          <w:numId w:val="48"/>
        </w:numPr>
      </w:pPr>
      <w:r w:rsidRPr="00064F61">
        <w:t>Можливість створення кількох резолюцій по документу;</w:t>
      </w:r>
    </w:p>
    <w:p w14:paraId="7A3230BA" w14:textId="77777777" w:rsidR="005412CC" w:rsidRPr="00064F61" w:rsidRDefault="005412CC" w:rsidP="0095098B">
      <w:pPr>
        <w:pStyle w:val="1"/>
        <w:numPr>
          <w:ilvl w:val="0"/>
          <w:numId w:val="48"/>
        </w:numPr>
      </w:pPr>
      <w:r w:rsidRPr="00064F61">
        <w:t>Повідомлення керівника на електронну пошту про надходження нового документа на розгляд;</w:t>
      </w:r>
    </w:p>
    <w:p w14:paraId="72844B33" w14:textId="0D74F6C0" w:rsidR="005412CC" w:rsidRPr="00064F61" w:rsidRDefault="005412CC" w:rsidP="0095098B">
      <w:pPr>
        <w:pStyle w:val="1"/>
        <w:numPr>
          <w:ilvl w:val="0"/>
          <w:numId w:val="48"/>
        </w:numPr>
      </w:pPr>
      <w:r w:rsidRPr="00064F61">
        <w:t xml:space="preserve">Можливість розгляду документа та створення резолюцій через інтерфейс поштового повідомлення, без входу користувача до Системи (за умови відсутності необхідності використання </w:t>
      </w:r>
      <w:r w:rsidR="00924BAA">
        <w:t>КЕП/УЕП</w:t>
      </w:r>
      <w:r w:rsidRPr="00064F61">
        <w:t xml:space="preserve"> при розгляді).</w:t>
      </w:r>
    </w:p>
    <w:p w14:paraId="5845D8A4"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Створення і робота з робочими процесами</w:t>
      </w:r>
    </w:p>
    <w:p w14:paraId="0A94E1D3"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надавати для користувачів наступні можливості:</w:t>
      </w:r>
    </w:p>
    <w:p w14:paraId="0CA811C1" w14:textId="77777777" w:rsidR="005412CC" w:rsidRPr="00064F61" w:rsidRDefault="005412CC" w:rsidP="0095098B">
      <w:pPr>
        <w:pStyle w:val="1"/>
        <w:numPr>
          <w:ilvl w:val="0"/>
          <w:numId w:val="49"/>
        </w:numPr>
      </w:pPr>
      <w:r w:rsidRPr="00064F61">
        <w:t>Можливість створювати робочі процеси, які не містять програмний код, на основі списку доступних операцій робочих процесів;</w:t>
      </w:r>
    </w:p>
    <w:p w14:paraId="26BDD223" w14:textId="77777777" w:rsidR="005412CC" w:rsidRPr="00064F61" w:rsidRDefault="005412CC" w:rsidP="0095098B">
      <w:pPr>
        <w:pStyle w:val="1"/>
        <w:numPr>
          <w:ilvl w:val="0"/>
          <w:numId w:val="49"/>
        </w:numPr>
      </w:pPr>
      <w:r w:rsidRPr="00064F61">
        <w:t>Можливість визначати події, які ініціюють робочий процес, вказувати дії та відповіді, які повинні ними ініціюватись і визначити умови настання інших подій робочого процесу;</w:t>
      </w:r>
    </w:p>
    <w:p w14:paraId="5B3344F5" w14:textId="77777777" w:rsidR="005412CC" w:rsidRPr="00064F61" w:rsidRDefault="005412CC" w:rsidP="0095098B">
      <w:pPr>
        <w:pStyle w:val="1"/>
        <w:numPr>
          <w:ilvl w:val="0"/>
          <w:numId w:val="49"/>
        </w:numPr>
      </w:pPr>
      <w:r w:rsidRPr="00064F61">
        <w:t>Робочі процеси мають бути реалізовані з підтримкою стандарту BPMN та повинні мати можливість використання у сховищах даних, створених Замовником, без втручання організації-розробника.</w:t>
      </w:r>
    </w:p>
    <w:p w14:paraId="58E94657"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bookmarkStart w:id="4" w:name="_Toc337121176"/>
      <w:r w:rsidRPr="00064F61">
        <w:rPr>
          <w:rFonts w:ascii="Times New Roman" w:hAnsi="Times New Roman" w:cs="Times New Roman"/>
          <w:lang w:val="uk-UA"/>
        </w:rPr>
        <w:t>Створення та зберігання версій документів</w:t>
      </w:r>
      <w:bookmarkEnd w:id="4"/>
    </w:p>
    <w:p w14:paraId="083C618F"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забезпечити:</w:t>
      </w:r>
    </w:p>
    <w:p w14:paraId="0F775849" w14:textId="77777777" w:rsidR="005412CC" w:rsidRPr="00064F61" w:rsidRDefault="005412CC" w:rsidP="0095098B">
      <w:pPr>
        <w:pStyle w:val="1"/>
        <w:numPr>
          <w:ilvl w:val="0"/>
          <w:numId w:val="50"/>
        </w:numPr>
      </w:pPr>
      <w:r w:rsidRPr="00064F61">
        <w:t>Спільну роботу (через механізм створення нових версій) над окремим документом або кількома документами;</w:t>
      </w:r>
    </w:p>
    <w:p w14:paraId="708297DF" w14:textId="77777777" w:rsidR="005412CC" w:rsidRPr="00064F61" w:rsidRDefault="005412CC" w:rsidP="0095098B">
      <w:pPr>
        <w:pStyle w:val="1"/>
        <w:numPr>
          <w:ilvl w:val="0"/>
          <w:numId w:val="50"/>
        </w:numPr>
      </w:pPr>
      <w:r w:rsidRPr="00064F61">
        <w:t>Впорядковане зберігання та автоматичне формування дерева версій документів (проектів документів) з можливістю перегляду та відновлення попередніх версій;</w:t>
      </w:r>
    </w:p>
    <w:p w14:paraId="5D093E6C" w14:textId="77777777" w:rsidR="005412CC" w:rsidRPr="00064F61" w:rsidRDefault="005412CC" w:rsidP="0095098B">
      <w:pPr>
        <w:pStyle w:val="1"/>
        <w:numPr>
          <w:ilvl w:val="0"/>
          <w:numId w:val="50"/>
        </w:numPr>
      </w:pPr>
      <w:r w:rsidRPr="00064F61">
        <w:t>Можливість блокування документа для внесення змін іншим користувачам;</w:t>
      </w:r>
    </w:p>
    <w:p w14:paraId="46AC8B2D" w14:textId="77777777" w:rsidR="005412CC" w:rsidRPr="00064F61" w:rsidRDefault="005412CC" w:rsidP="0095098B">
      <w:pPr>
        <w:pStyle w:val="1"/>
        <w:numPr>
          <w:ilvl w:val="0"/>
          <w:numId w:val="50"/>
        </w:numPr>
      </w:pPr>
      <w:r w:rsidRPr="00064F61">
        <w:t>Паралельне редагування, погодження та доопрацювання документів (через механізм створення нових версій);</w:t>
      </w:r>
    </w:p>
    <w:p w14:paraId="6464244C" w14:textId="77777777" w:rsidR="005412CC" w:rsidRPr="00064F61" w:rsidRDefault="005412CC" w:rsidP="0095098B">
      <w:pPr>
        <w:pStyle w:val="1"/>
        <w:numPr>
          <w:ilvl w:val="0"/>
          <w:numId w:val="50"/>
        </w:numPr>
      </w:pPr>
      <w:r w:rsidRPr="00064F61">
        <w:t>Створення електронних файлів у різних форматах, об'єднаних єдиними реквізитами (наприклад, реєстраційним номером документа, категорією, тощо) та приєднання їх до реєстраційно-моніторингової картки документа.</w:t>
      </w:r>
    </w:p>
    <w:p w14:paraId="70D1677A"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Зберігання електронних копій документів</w:t>
      </w:r>
    </w:p>
    <w:p w14:paraId="2C7B946E"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надавати можливість:</w:t>
      </w:r>
    </w:p>
    <w:p w14:paraId="1BFA0306" w14:textId="77777777" w:rsidR="005412CC" w:rsidRPr="00064F61" w:rsidRDefault="005412CC" w:rsidP="0095098B">
      <w:pPr>
        <w:pStyle w:val="1"/>
        <w:numPr>
          <w:ilvl w:val="0"/>
          <w:numId w:val="51"/>
        </w:numPr>
      </w:pPr>
      <w:r w:rsidRPr="00064F61">
        <w:t>Збереження електронних копій у базі даних у форматі PDF;</w:t>
      </w:r>
    </w:p>
    <w:p w14:paraId="6152C675" w14:textId="77777777" w:rsidR="005412CC" w:rsidRPr="00064F61" w:rsidRDefault="005412CC" w:rsidP="0095098B">
      <w:pPr>
        <w:pStyle w:val="1"/>
        <w:numPr>
          <w:ilvl w:val="0"/>
          <w:numId w:val="51"/>
        </w:numPr>
      </w:pPr>
      <w:r w:rsidRPr="00064F61">
        <w:t>Перегляд електронних копій документів;</w:t>
      </w:r>
    </w:p>
    <w:p w14:paraId="3F946912" w14:textId="77777777" w:rsidR="005412CC" w:rsidRPr="00064F61" w:rsidRDefault="005412CC" w:rsidP="0095098B">
      <w:pPr>
        <w:pStyle w:val="1"/>
        <w:numPr>
          <w:ilvl w:val="0"/>
          <w:numId w:val="51"/>
        </w:numPr>
      </w:pPr>
      <w:r w:rsidRPr="00064F61">
        <w:t>Можливість налагодження відображення переліку документів із використанням фільтрів і угрупувань за різними критеріями;</w:t>
      </w:r>
    </w:p>
    <w:p w14:paraId="3B8FA6F7" w14:textId="77777777" w:rsidR="005412CC" w:rsidRPr="00064F61" w:rsidRDefault="005412CC" w:rsidP="0095098B">
      <w:pPr>
        <w:pStyle w:val="1"/>
        <w:numPr>
          <w:ilvl w:val="0"/>
          <w:numId w:val="51"/>
        </w:numPr>
      </w:pPr>
      <w:r w:rsidRPr="00064F61">
        <w:t>Можливість пошуку документів за набором атрибутів та повнотекстового пошуку за вмістом документа та усіх його додатків.</w:t>
      </w:r>
    </w:p>
    <w:p w14:paraId="110519E4"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Шаблони заповнення даних</w:t>
      </w:r>
    </w:p>
    <w:p w14:paraId="0BBEF03C"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забезпечувати:</w:t>
      </w:r>
    </w:p>
    <w:p w14:paraId="3712EE50" w14:textId="77777777" w:rsidR="005412CC" w:rsidRPr="00064F61" w:rsidRDefault="005412CC" w:rsidP="0095098B">
      <w:pPr>
        <w:pStyle w:val="1"/>
        <w:numPr>
          <w:ilvl w:val="0"/>
          <w:numId w:val="52"/>
        </w:numPr>
      </w:pPr>
      <w:r w:rsidRPr="00064F61">
        <w:lastRenderedPageBreak/>
        <w:t>Можливість автоматичного заповнення атрибутів документа в залежності від обраного виду документа;</w:t>
      </w:r>
    </w:p>
    <w:p w14:paraId="6C4D3599" w14:textId="77777777" w:rsidR="005412CC" w:rsidRPr="00064F61" w:rsidRDefault="005412CC" w:rsidP="0095098B">
      <w:pPr>
        <w:pStyle w:val="1"/>
        <w:numPr>
          <w:ilvl w:val="0"/>
          <w:numId w:val="52"/>
        </w:numPr>
      </w:pPr>
      <w:bookmarkStart w:id="5" w:name="OLE_LINK61"/>
      <w:bookmarkStart w:id="6" w:name="OLE_LINK62"/>
      <w:bookmarkStart w:id="7" w:name="OLE_LINK63"/>
      <w:r w:rsidRPr="00064F61">
        <w:t>Можливість створення та збереження маршрутів</w:t>
      </w:r>
      <w:bookmarkEnd w:id="5"/>
      <w:bookmarkEnd w:id="6"/>
      <w:bookmarkEnd w:id="7"/>
      <w:r w:rsidRPr="00064F61">
        <w:t xml:space="preserve"> візування/підписання документів;</w:t>
      </w:r>
    </w:p>
    <w:p w14:paraId="690E13CF" w14:textId="77777777" w:rsidR="005412CC" w:rsidRPr="00064F61" w:rsidRDefault="005412CC" w:rsidP="0095098B">
      <w:pPr>
        <w:pStyle w:val="1"/>
        <w:numPr>
          <w:ilvl w:val="0"/>
          <w:numId w:val="52"/>
        </w:numPr>
      </w:pPr>
      <w:r w:rsidRPr="00064F61">
        <w:t>Можливість створення та збереження шаблонів передач документів;</w:t>
      </w:r>
    </w:p>
    <w:p w14:paraId="5C1AD552" w14:textId="77777777" w:rsidR="005412CC" w:rsidRPr="00064F61" w:rsidRDefault="005412CC" w:rsidP="0095098B">
      <w:pPr>
        <w:pStyle w:val="1"/>
        <w:numPr>
          <w:ilvl w:val="0"/>
          <w:numId w:val="52"/>
        </w:numPr>
      </w:pPr>
      <w:r w:rsidRPr="00064F61">
        <w:t>Можливість створення та збереження переліку співробітників, яким надсилається документ на ознайомлення;</w:t>
      </w:r>
    </w:p>
    <w:p w14:paraId="0C76A4ED" w14:textId="77777777" w:rsidR="005412CC" w:rsidRPr="00064F61" w:rsidRDefault="005412CC" w:rsidP="0095098B">
      <w:pPr>
        <w:pStyle w:val="1"/>
        <w:numPr>
          <w:ilvl w:val="0"/>
          <w:numId w:val="52"/>
        </w:numPr>
      </w:pPr>
      <w:bookmarkStart w:id="8" w:name="OLE_LINK66"/>
      <w:bookmarkStart w:id="9" w:name="OLE_LINK67"/>
      <w:bookmarkStart w:id="10" w:name="OLE_LINK68"/>
      <w:r w:rsidRPr="00064F61">
        <w:t xml:space="preserve">Можливість створення та збереження шаблонів </w:t>
      </w:r>
      <w:bookmarkEnd w:id="8"/>
      <w:bookmarkEnd w:id="9"/>
      <w:bookmarkEnd w:id="10"/>
      <w:r w:rsidRPr="00064F61">
        <w:t>заповнення форми резолюції;</w:t>
      </w:r>
    </w:p>
    <w:p w14:paraId="3EA1CE6C" w14:textId="77777777" w:rsidR="005412CC" w:rsidRPr="00064F61" w:rsidRDefault="005412CC" w:rsidP="0095098B">
      <w:pPr>
        <w:pStyle w:val="1"/>
        <w:numPr>
          <w:ilvl w:val="0"/>
          <w:numId w:val="52"/>
        </w:numPr>
      </w:pPr>
      <w:bookmarkStart w:id="11" w:name="OLE_LINK64"/>
      <w:bookmarkStart w:id="12" w:name="OLE_LINK65"/>
      <w:r w:rsidRPr="00064F61">
        <w:t>Можливість створення та збереження текстів резолюцій;</w:t>
      </w:r>
    </w:p>
    <w:bookmarkEnd w:id="11"/>
    <w:bookmarkEnd w:id="12"/>
    <w:p w14:paraId="6078D328" w14:textId="77777777" w:rsidR="005412CC" w:rsidRPr="00064F61" w:rsidRDefault="005412CC" w:rsidP="0095098B">
      <w:pPr>
        <w:pStyle w:val="1"/>
        <w:numPr>
          <w:ilvl w:val="0"/>
          <w:numId w:val="52"/>
        </w:numPr>
      </w:pPr>
      <w:r w:rsidRPr="00064F61">
        <w:t xml:space="preserve">Можливість </w:t>
      </w:r>
      <w:bookmarkStart w:id="13" w:name="OLE_LINK69"/>
      <w:bookmarkStart w:id="14" w:name="OLE_LINK70"/>
      <w:bookmarkStart w:id="15" w:name="OLE_LINK71"/>
      <w:r w:rsidRPr="00064F61">
        <w:t>створення та збереження переліку</w:t>
      </w:r>
      <w:bookmarkEnd w:id="13"/>
      <w:bookmarkEnd w:id="14"/>
      <w:bookmarkEnd w:id="15"/>
      <w:r w:rsidRPr="00064F61">
        <w:t xml:space="preserve"> виконавців завдань із зазначенням їх ролі.</w:t>
      </w:r>
    </w:p>
    <w:p w14:paraId="1649A224"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 xml:space="preserve">Нотифікація по електронній пошті </w:t>
      </w:r>
    </w:p>
    <w:p w14:paraId="21DDF52E"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надавати можливість:</w:t>
      </w:r>
    </w:p>
    <w:p w14:paraId="5B139EBB" w14:textId="77777777" w:rsidR="005412CC" w:rsidRPr="00064F61" w:rsidRDefault="005412CC" w:rsidP="0095098B">
      <w:pPr>
        <w:pStyle w:val="1"/>
        <w:numPr>
          <w:ilvl w:val="0"/>
          <w:numId w:val="53"/>
        </w:numPr>
      </w:pPr>
      <w:r w:rsidRPr="00064F61">
        <w:t>Оповіщення користувачів по електронній пошті про наступні події в Системі:</w:t>
      </w:r>
    </w:p>
    <w:p w14:paraId="1ABD4E8B" w14:textId="77777777" w:rsidR="005412CC" w:rsidRPr="00064F61" w:rsidRDefault="005412CC" w:rsidP="0095098B">
      <w:pPr>
        <w:pStyle w:val="2"/>
        <w:spacing w:after="0"/>
        <w:jc w:val="both"/>
      </w:pPr>
      <w:r w:rsidRPr="00064F61">
        <w:t>призначення завдань користувачу із прямим посиланням на завдання для відкриття задачі в Системі;</w:t>
      </w:r>
    </w:p>
    <w:p w14:paraId="6B7ADF78" w14:textId="77777777" w:rsidR="005412CC" w:rsidRPr="00064F61" w:rsidRDefault="005412CC" w:rsidP="0095098B">
      <w:pPr>
        <w:pStyle w:val="2"/>
        <w:spacing w:after="0"/>
        <w:jc w:val="both"/>
      </w:pPr>
      <w:r w:rsidRPr="00064F61">
        <w:t>попередження про закінчення терміну виконання завдання за раніше встановлений період;</w:t>
      </w:r>
    </w:p>
    <w:p w14:paraId="63DBE88A" w14:textId="77777777" w:rsidR="005412CC" w:rsidRPr="00064F61" w:rsidRDefault="005412CC" w:rsidP="0095098B">
      <w:pPr>
        <w:pStyle w:val="2"/>
        <w:spacing w:after="0"/>
        <w:jc w:val="both"/>
      </w:pPr>
      <w:r w:rsidRPr="00064F61">
        <w:t>повідомлення про невиконане завдання після закінчення терміну виконання;</w:t>
      </w:r>
    </w:p>
    <w:p w14:paraId="0674F058" w14:textId="77777777" w:rsidR="005412CC" w:rsidRPr="00064F61" w:rsidRDefault="005412CC" w:rsidP="0095098B">
      <w:pPr>
        <w:pStyle w:val="2"/>
        <w:spacing w:after="0"/>
        <w:jc w:val="both"/>
      </w:pPr>
      <w:r w:rsidRPr="00064F61">
        <w:t>будь-які зміни в документах, в роботу над якими залучено поточного користувача (додавання, зміна, видалення документів);</w:t>
      </w:r>
    </w:p>
    <w:p w14:paraId="4F351D42" w14:textId="77777777" w:rsidR="005412CC" w:rsidRPr="00064F61" w:rsidRDefault="005412CC" w:rsidP="0095098B">
      <w:pPr>
        <w:pStyle w:val="1"/>
        <w:numPr>
          <w:ilvl w:val="0"/>
          <w:numId w:val="54"/>
        </w:numPr>
      </w:pPr>
      <w:r w:rsidRPr="00064F61">
        <w:t>Налагодження оповіщень для користувача або групи користувачів Системи;</w:t>
      </w:r>
    </w:p>
    <w:p w14:paraId="43B05D25" w14:textId="77777777" w:rsidR="005412CC" w:rsidRPr="00064F61" w:rsidRDefault="005412CC" w:rsidP="0095098B">
      <w:pPr>
        <w:pStyle w:val="1"/>
        <w:numPr>
          <w:ilvl w:val="0"/>
          <w:numId w:val="54"/>
        </w:numPr>
      </w:pPr>
      <w:r w:rsidRPr="00064F61">
        <w:t>Налагодження часу оповіщення (негайно, щодня, щотижня).</w:t>
      </w:r>
    </w:p>
    <w:p w14:paraId="5FF22B0F"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Робота за допомогою поштової програми</w:t>
      </w:r>
    </w:p>
    <w:p w14:paraId="686AB763"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надати можливість здійснювати ряд операцій безпосередньо із поштового повідомлення без запуску СЕД:</w:t>
      </w:r>
    </w:p>
    <w:p w14:paraId="610A421B" w14:textId="17C02487" w:rsidR="005412CC" w:rsidRPr="00064F61" w:rsidRDefault="005412CC" w:rsidP="0095098B">
      <w:pPr>
        <w:pStyle w:val="1"/>
        <w:numPr>
          <w:ilvl w:val="0"/>
          <w:numId w:val="55"/>
        </w:numPr>
      </w:pPr>
      <w:r w:rsidRPr="00064F61">
        <w:t xml:space="preserve">Можливість завізувати або відмовити у візуванні документа (за умови відсутності необхідності використання </w:t>
      </w:r>
      <w:r w:rsidR="00924BAA">
        <w:t>КЕП/УЕП</w:t>
      </w:r>
      <w:r w:rsidRPr="00064F61">
        <w:t xml:space="preserve"> при візуванні);</w:t>
      </w:r>
    </w:p>
    <w:p w14:paraId="6196EA49" w14:textId="3617D746" w:rsidR="005412CC" w:rsidRPr="00064F61" w:rsidRDefault="005412CC" w:rsidP="0095098B">
      <w:pPr>
        <w:pStyle w:val="1"/>
        <w:numPr>
          <w:ilvl w:val="0"/>
          <w:numId w:val="55"/>
        </w:numPr>
      </w:pPr>
      <w:r w:rsidRPr="00064F61">
        <w:t xml:space="preserve">Можливість підписати або відмовити у підписанні документа (за умови відсутності необхідності використання </w:t>
      </w:r>
      <w:r w:rsidR="00924BAA">
        <w:t>КЕП/УЕП</w:t>
      </w:r>
      <w:r w:rsidRPr="00064F61">
        <w:t xml:space="preserve"> при підписанні);</w:t>
      </w:r>
    </w:p>
    <w:p w14:paraId="75A6E29C" w14:textId="6364C474" w:rsidR="005412CC" w:rsidRPr="00064F61" w:rsidRDefault="005412CC" w:rsidP="0095098B">
      <w:pPr>
        <w:pStyle w:val="1"/>
        <w:numPr>
          <w:ilvl w:val="0"/>
          <w:numId w:val="55"/>
        </w:numPr>
      </w:pPr>
      <w:r w:rsidRPr="00064F61">
        <w:t xml:space="preserve">Можливість розглянути документ (за умови відсутності необхідності використання </w:t>
      </w:r>
      <w:r w:rsidR="00924BAA">
        <w:t>КЕП/УЕП</w:t>
      </w:r>
      <w:r w:rsidRPr="00064F61">
        <w:t xml:space="preserve"> при розгляді);</w:t>
      </w:r>
    </w:p>
    <w:p w14:paraId="1E5070B0" w14:textId="77777777" w:rsidR="005412CC" w:rsidRPr="00064F61" w:rsidRDefault="005412CC" w:rsidP="0095098B">
      <w:pPr>
        <w:pStyle w:val="1"/>
        <w:numPr>
          <w:ilvl w:val="0"/>
          <w:numId w:val="55"/>
        </w:numPr>
      </w:pPr>
      <w:r w:rsidRPr="00064F61">
        <w:t>Можливість скласти проекти резолюцій;</w:t>
      </w:r>
    </w:p>
    <w:p w14:paraId="0EFFC6B7" w14:textId="77777777" w:rsidR="005412CC" w:rsidRPr="00064F61" w:rsidRDefault="005412CC" w:rsidP="0095098B">
      <w:pPr>
        <w:pStyle w:val="1"/>
        <w:numPr>
          <w:ilvl w:val="0"/>
          <w:numId w:val="55"/>
        </w:numPr>
      </w:pPr>
      <w:r w:rsidRPr="00064F61">
        <w:t>Можливість настроювання переліку користувачів, або груп користувачів, яким буде надана можливість роботи із поштовими повідомленнями.</w:t>
      </w:r>
    </w:p>
    <w:p w14:paraId="0577057E"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Ведення нормативно-довідкової інформації</w:t>
      </w:r>
    </w:p>
    <w:p w14:paraId="421A704A"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мати склад нормативно-довідкової інформації:</w:t>
      </w:r>
    </w:p>
    <w:p w14:paraId="0B52A599" w14:textId="77777777" w:rsidR="005412CC" w:rsidRPr="00064F61" w:rsidRDefault="005412CC" w:rsidP="0095098B">
      <w:pPr>
        <w:pStyle w:val="1"/>
        <w:numPr>
          <w:ilvl w:val="0"/>
          <w:numId w:val="56"/>
        </w:numPr>
      </w:pPr>
      <w:r w:rsidRPr="00064F61">
        <w:t>Довідник видів документів;</w:t>
      </w:r>
    </w:p>
    <w:p w14:paraId="7CA78278" w14:textId="77777777" w:rsidR="005412CC" w:rsidRPr="00064F61" w:rsidRDefault="005412CC" w:rsidP="0095098B">
      <w:pPr>
        <w:pStyle w:val="1"/>
        <w:numPr>
          <w:ilvl w:val="0"/>
          <w:numId w:val="56"/>
        </w:numPr>
      </w:pPr>
      <w:r w:rsidRPr="00064F61">
        <w:t>Довідник підвидів документів;</w:t>
      </w:r>
    </w:p>
    <w:p w14:paraId="41453605" w14:textId="77777777" w:rsidR="005412CC" w:rsidRPr="00064F61" w:rsidRDefault="005412CC" w:rsidP="0095098B">
      <w:pPr>
        <w:pStyle w:val="1"/>
        <w:numPr>
          <w:ilvl w:val="0"/>
          <w:numId w:val="56"/>
        </w:numPr>
      </w:pPr>
      <w:r w:rsidRPr="00064F61">
        <w:t>Довідник журналів реєстрації;</w:t>
      </w:r>
    </w:p>
    <w:p w14:paraId="1736448C" w14:textId="77777777" w:rsidR="005412CC" w:rsidRPr="00064F61" w:rsidRDefault="005412CC" w:rsidP="0095098B">
      <w:pPr>
        <w:pStyle w:val="1"/>
        <w:numPr>
          <w:ilvl w:val="0"/>
          <w:numId w:val="56"/>
        </w:numPr>
      </w:pPr>
      <w:r w:rsidRPr="00064F61">
        <w:t>Довідник тем документів або категорій питань;</w:t>
      </w:r>
    </w:p>
    <w:p w14:paraId="17F06376" w14:textId="77777777" w:rsidR="005412CC" w:rsidRPr="00064F61" w:rsidRDefault="005412CC" w:rsidP="0095098B">
      <w:pPr>
        <w:pStyle w:val="1"/>
        <w:numPr>
          <w:ilvl w:val="0"/>
          <w:numId w:val="56"/>
        </w:numPr>
      </w:pPr>
      <w:r w:rsidRPr="00064F61">
        <w:t>Довідник кореспондентів;</w:t>
      </w:r>
    </w:p>
    <w:p w14:paraId="7C246CF9" w14:textId="77777777" w:rsidR="005412CC" w:rsidRPr="00064F61" w:rsidRDefault="005412CC" w:rsidP="0095098B">
      <w:pPr>
        <w:pStyle w:val="1"/>
        <w:numPr>
          <w:ilvl w:val="0"/>
          <w:numId w:val="56"/>
        </w:numPr>
      </w:pPr>
      <w:r w:rsidRPr="00064F61">
        <w:t>Довідник співробітників кореспондентів;</w:t>
      </w:r>
    </w:p>
    <w:p w14:paraId="1C7574C2" w14:textId="77777777" w:rsidR="005412CC" w:rsidRPr="00064F61" w:rsidRDefault="005412CC" w:rsidP="0095098B">
      <w:pPr>
        <w:pStyle w:val="1"/>
        <w:numPr>
          <w:ilvl w:val="0"/>
          <w:numId w:val="56"/>
        </w:numPr>
      </w:pPr>
      <w:r w:rsidRPr="00064F61">
        <w:t>Довідник видів одержання або відправлення кореспонденції;</w:t>
      </w:r>
    </w:p>
    <w:p w14:paraId="610D0A52" w14:textId="77777777" w:rsidR="005412CC" w:rsidRPr="00064F61" w:rsidRDefault="005412CC" w:rsidP="0095098B">
      <w:pPr>
        <w:pStyle w:val="1"/>
        <w:numPr>
          <w:ilvl w:val="0"/>
          <w:numId w:val="56"/>
        </w:numPr>
      </w:pPr>
      <w:r w:rsidRPr="00064F61">
        <w:t xml:space="preserve">Організаційна структура установи; </w:t>
      </w:r>
    </w:p>
    <w:p w14:paraId="4C51CF71" w14:textId="77777777" w:rsidR="005412CC" w:rsidRPr="00064F61" w:rsidRDefault="005412CC" w:rsidP="0095098B">
      <w:pPr>
        <w:pStyle w:val="1"/>
        <w:numPr>
          <w:ilvl w:val="0"/>
          <w:numId w:val="56"/>
        </w:numPr>
      </w:pPr>
      <w:r w:rsidRPr="00064F61">
        <w:t>Довідник співробітників;</w:t>
      </w:r>
    </w:p>
    <w:p w14:paraId="79901237" w14:textId="77777777" w:rsidR="005412CC" w:rsidRPr="00064F61" w:rsidRDefault="005412CC" w:rsidP="0095098B">
      <w:pPr>
        <w:pStyle w:val="1"/>
        <w:numPr>
          <w:ilvl w:val="0"/>
          <w:numId w:val="56"/>
        </w:numPr>
      </w:pPr>
      <w:r w:rsidRPr="00064F61">
        <w:t xml:space="preserve">Довідник внутрішніх призначень; </w:t>
      </w:r>
    </w:p>
    <w:p w14:paraId="2717C4F6" w14:textId="77777777" w:rsidR="005412CC" w:rsidRPr="00064F61" w:rsidRDefault="005412CC" w:rsidP="0095098B">
      <w:pPr>
        <w:pStyle w:val="1"/>
        <w:numPr>
          <w:ilvl w:val="0"/>
          <w:numId w:val="56"/>
        </w:numPr>
      </w:pPr>
      <w:r w:rsidRPr="00064F61">
        <w:t>Довідник номенклатури справ;</w:t>
      </w:r>
    </w:p>
    <w:p w14:paraId="55EBEA4E" w14:textId="77777777" w:rsidR="005412CC" w:rsidRPr="00064F61" w:rsidRDefault="005412CC" w:rsidP="0095098B">
      <w:pPr>
        <w:pStyle w:val="1"/>
        <w:numPr>
          <w:ilvl w:val="0"/>
          <w:numId w:val="56"/>
        </w:numPr>
      </w:pPr>
      <w:r w:rsidRPr="00064F61">
        <w:t>Довідник типів рішень в організаційно-розпорядчих документах;</w:t>
      </w:r>
    </w:p>
    <w:p w14:paraId="5688A37A" w14:textId="77777777" w:rsidR="005412CC" w:rsidRPr="00064F61" w:rsidRDefault="005412CC" w:rsidP="0095098B">
      <w:pPr>
        <w:pStyle w:val="1"/>
        <w:numPr>
          <w:ilvl w:val="0"/>
          <w:numId w:val="56"/>
        </w:numPr>
      </w:pPr>
      <w:r w:rsidRPr="00064F61">
        <w:t>Довідник громадян;</w:t>
      </w:r>
    </w:p>
    <w:p w14:paraId="52F463CC" w14:textId="77777777" w:rsidR="005412CC" w:rsidRPr="00064F61" w:rsidRDefault="005412CC" w:rsidP="0095098B">
      <w:pPr>
        <w:pStyle w:val="1"/>
        <w:numPr>
          <w:ilvl w:val="0"/>
          <w:numId w:val="56"/>
        </w:numPr>
      </w:pPr>
      <w:r w:rsidRPr="00064F61">
        <w:t>Довідник типів письмових звернень громадян;</w:t>
      </w:r>
    </w:p>
    <w:p w14:paraId="04A57935" w14:textId="77777777" w:rsidR="005412CC" w:rsidRPr="00064F61" w:rsidRDefault="005412CC" w:rsidP="0095098B">
      <w:pPr>
        <w:pStyle w:val="1"/>
        <w:numPr>
          <w:ilvl w:val="0"/>
          <w:numId w:val="56"/>
        </w:numPr>
      </w:pPr>
      <w:r w:rsidRPr="00064F61">
        <w:t>Довідник реєстрів на відправлену кореспонденцію.</w:t>
      </w:r>
    </w:p>
    <w:p w14:paraId="5B278F8A" w14:textId="77777777" w:rsidR="005412CC" w:rsidRPr="00064F61" w:rsidRDefault="005412CC" w:rsidP="0095098B">
      <w:pPr>
        <w:ind w:left="709"/>
        <w:jc w:val="both"/>
        <w:rPr>
          <w:sz w:val="24"/>
          <w:szCs w:val="24"/>
          <w:lang w:val="uk-UA"/>
        </w:rPr>
      </w:pPr>
      <w:r w:rsidRPr="00064F61">
        <w:rPr>
          <w:sz w:val="24"/>
          <w:szCs w:val="24"/>
          <w:lang w:val="uk-UA"/>
        </w:rPr>
        <w:t xml:space="preserve">СЕД повинна мати функції, які дозволяють користувачу з правами адміністратора </w:t>
      </w:r>
      <w:r w:rsidRPr="00064F61">
        <w:rPr>
          <w:sz w:val="24"/>
          <w:szCs w:val="24"/>
          <w:lang w:val="uk-UA"/>
        </w:rPr>
        <w:lastRenderedPageBreak/>
        <w:t>здійснювати:</w:t>
      </w:r>
    </w:p>
    <w:p w14:paraId="17BA7E32" w14:textId="77777777" w:rsidR="005412CC" w:rsidRPr="00064F61" w:rsidRDefault="005412CC" w:rsidP="0095098B">
      <w:pPr>
        <w:pStyle w:val="1"/>
        <w:numPr>
          <w:ilvl w:val="0"/>
          <w:numId w:val="57"/>
        </w:numPr>
      </w:pPr>
      <w:r w:rsidRPr="00064F61">
        <w:t>Об’єднання записів що дублюються в довідниках кореспондентів, співробітників та підрозділів кореспондентів, громадян.</w:t>
      </w:r>
    </w:p>
    <w:p w14:paraId="68880E91"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Пошук документів</w:t>
      </w:r>
    </w:p>
    <w:p w14:paraId="46A3B8AD"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забезпечити рішення наступних завдань:</w:t>
      </w:r>
    </w:p>
    <w:p w14:paraId="11F0A32F" w14:textId="77777777" w:rsidR="005412CC" w:rsidRPr="00064F61" w:rsidRDefault="005412CC" w:rsidP="0095098B">
      <w:pPr>
        <w:pStyle w:val="1"/>
        <w:numPr>
          <w:ilvl w:val="0"/>
          <w:numId w:val="58"/>
        </w:numPr>
      </w:pPr>
      <w:r w:rsidRPr="00064F61">
        <w:t>Пошук документів за штрих-кодом;</w:t>
      </w:r>
    </w:p>
    <w:p w14:paraId="57B10FD9" w14:textId="77777777" w:rsidR="005412CC" w:rsidRPr="00064F61" w:rsidRDefault="005412CC" w:rsidP="0095098B">
      <w:pPr>
        <w:pStyle w:val="1"/>
        <w:numPr>
          <w:ilvl w:val="0"/>
          <w:numId w:val="58"/>
        </w:numPr>
      </w:pPr>
      <w:r w:rsidRPr="00064F61">
        <w:t>Пошук документів за встановленим діапазоном значень реквізитів;</w:t>
      </w:r>
    </w:p>
    <w:p w14:paraId="3EB9E680" w14:textId="77777777" w:rsidR="005412CC" w:rsidRPr="00064F61" w:rsidRDefault="005412CC" w:rsidP="0095098B">
      <w:pPr>
        <w:pStyle w:val="1"/>
        <w:numPr>
          <w:ilvl w:val="0"/>
          <w:numId w:val="58"/>
        </w:numPr>
      </w:pPr>
      <w:r w:rsidRPr="00064F61">
        <w:t>Відбір множини документів за певними критеріями;</w:t>
      </w:r>
    </w:p>
    <w:p w14:paraId="7CCCA133" w14:textId="77777777" w:rsidR="005412CC" w:rsidRPr="00064F61" w:rsidRDefault="005412CC" w:rsidP="0095098B">
      <w:pPr>
        <w:pStyle w:val="1"/>
        <w:numPr>
          <w:ilvl w:val="0"/>
          <w:numId w:val="58"/>
        </w:numPr>
      </w:pPr>
      <w:r w:rsidRPr="00064F61">
        <w:t>Пошук за значеннями реквізитів реєстраційно-моніторингової картки;</w:t>
      </w:r>
    </w:p>
    <w:p w14:paraId="51512686" w14:textId="77777777" w:rsidR="005412CC" w:rsidRPr="00064F61" w:rsidRDefault="005412CC" w:rsidP="0095098B">
      <w:pPr>
        <w:pStyle w:val="1"/>
        <w:numPr>
          <w:ilvl w:val="0"/>
          <w:numId w:val="58"/>
        </w:numPr>
      </w:pPr>
      <w:r w:rsidRPr="00064F61">
        <w:t>Повнотекстовий пошук за вмістом документа та всіх його додатків;</w:t>
      </w:r>
    </w:p>
    <w:p w14:paraId="313FCC68" w14:textId="77777777" w:rsidR="005412CC" w:rsidRPr="00064F61" w:rsidRDefault="005412CC" w:rsidP="0095098B">
      <w:pPr>
        <w:pStyle w:val="1"/>
        <w:numPr>
          <w:ilvl w:val="0"/>
          <w:numId w:val="58"/>
        </w:numPr>
      </w:pPr>
      <w:r w:rsidRPr="00064F61">
        <w:t xml:space="preserve">Можливість вивантаження результатів пошуку у форматі Excel. </w:t>
      </w:r>
    </w:p>
    <w:p w14:paraId="77917091"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 xml:space="preserve">Обмін документами </w:t>
      </w:r>
    </w:p>
    <w:p w14:paraId="2198731F" w14:textId="77777777" w:rsidR="005412CC" w:rsidRPr="00064F61" w:rsidRDefault="005412CC" w:rsidP="0095098B">
      <w:pPr>
        <w:pStyle w:val="14"/>
        <w:spacing w:before="0" w:line="240" w:lineRule="auto"/>
        <w:ind w:firstLine="708"/>
        <w:rPr>
          <w:lang w:val="uk-UA"/>
        </w:rPr>
      </w:pPr>
      <w:r w:rsidRPr="00064F61">
        <w:rPr>
          <w:lang w:val="uk-UA"/>
        </w:rPr>
        <w:t>СЕД повинна забезпечувати обмін електронними документами між СЕД та системою електронної взаємодії органів виконавчої влади на основі обміну електронними повідомленнями в XML-форматі визначеного Наказом Міністерства освіти і науки, молоді та спорту України від 20.10.2011 № 1207 "Про вимоги до форматів даних електронного документообігу в органах державної влади. Формат електронного повідомлення".</w:t>
      </w:r>
    </w:p>
    <w:p w14:paraId="70853D42" w14:textId="77777777" w:rsidR="005412CC" w:rsidRPr="00064F61" w:rsidRDefault="005412CC" w:rsidP="0095098B">
      <w:pPr>
        <w:pStyle w:val="14"/>
        <w:spacing w:before="0" w:line="240" w:lineRule="auto"/>
        <w:ind w:firstLine="708"/>
        <w:rPr>
          <w:lang w:val="uk-UA"/>
        </w:rPr>
      </w:pPr>
      <w:r w:rsidRPr="00064F61">
        <w:rPr>
          <w:lang w:val="uk-UA"/>
        </w:rPr>
        <w:t>Загалом підсистема обміну електронними документами з СЕВ ОВВ повинна забезпечити:</w:t>
      </w:r>
    </w:p>
    <w:p w14:paraId="428BF461" w14:textId="77777777" w:rsidR="005412CC" w:rsidRPr="00064F61" w:rsidRDefault="005412CC" w:rsidP="0095098B">
      <w:pPr>
        <w:pStyle w:val="1"/>
        <w:numPr>
          <w:ilvl w:val="0"/>
          <w:numId w:val="59"/>
        </w:numPr>
      </w:pPr>
      <w:r w:rsidRPr="00064F61">
        <w:t>Відправку документів через СЕД до СЕВ ОВВ у автоматичному та ручному режимах;</w:t>
      </w:r>
    </w:p>
    <w:p w14:paraId="0E2AFA31" w14:textId="77777777" w:rsidR="005412CC" w:rsidRPr="00064F61" w:rsidRDefault="005412CC" w:rsidP="0095098B">
      <w:pPr>
        <w:pStyle w:val="1"/>
        <w:numPr>
          <w:ilvl w:val="0"/>
          <w:numId w:val="59"/>
        </w:numPr>
      </w:pPr>
      <w:r w:rsidRPr="00064F61">
        <w:t>Автоматичну відправку сповіщень про результат обробки отриманих документів через обмін;</w:t>
      </w:r>
    </w:p>
    <w:p w14:paraId="21CCF22F" w14:textId="77777777" w:rsidR="005412CC" w:rsidRPr="00064F61" w:rsidRDefault="005412CC" w:rsidP="0095098B">
      <w:pPr>
        <w:pStyle w:val="1"/>
        <w:numPr>
          <w:ilvl w:val="0"/>
          <w:numId w:val="59"/>
        </w:numPr>
      </w:pPr>
      <w:r w:rsidRPr="00064F61">
        <w:t>Зазначення при відправці документа до кінцевого адресату через СЕВ одного з семи затверджених сценаріїв організації проходження документів через СЕВ:</w:t>
      </w:r>
    </w:p>
    <w:p w14:paraId="4E73BA62" w14:textId="77777777" w:rsidR="005412CC" w:rsidRPr="00064F61" w:rsidRDefault="005412CC" w:rsidP="0095098B">
      <w:pPr>
        <w:pStyle w:val="2"/>
        <w:spacing w:after="0"/>
      </w:pPr>
      <w:r w:rsidRPr="00064F61">
        <w:t>Видання доручень "до виконання" для підпорядкованих установ та організацій;</w:t>
      </w:r>
    </w:p>
    <w:p w14:paraId="48C21C1D" w14:textId="77777777" w:rsidR="005412CC" w:rsidRPr="00064F61" w:rsidRDefault="005412CC" w:rsidP="0095098B">
      <w:pPr>
        <w:pStyle w:val="2"/>
        <w:spacing w:after="0"/>
      </w:pPr>
      <w:r w:rsidRPr="00064F61">
        <w:t>Надсилання документів на погодження;</w:t>
      </w:r>
    </w:p>
    <w:p w14:paraId="59BD6E8F" w14:textId="77777777" w:rsidR="005412CC" w:rsidRPr="00064F61" w:rsidRDefault="005412CC" w:rsidP="0095098B">
      <w:pPr>
        <w:pStyle w:val="2"/>
        <w:spacing w:after="0"/>
      </w:pPr>
      <w:r w:rsidRPr="00064F61">
        <w:t>Погодження документів, що надійшли на опрацювання в установу;</w:t>
      </w:r>
    </w:p>
    <w:p w14:paraId="53473E9D" w14:textId="77777777" w:rsidR="005412CC" w:rsidRPr="00064F61" w:rsidRDefault="005412CC" w:rsidP="0095098B">
      <w:pPr>
        <w:pStyle w:val="2"/>
        <w:spacing w:after="0"/>
      </w:pPr>
      <w:r w:rsidRPr="00064F61">
        <w:t>Надання відповіді на документ;</w:t>
      </w:r>
    </w:p>
    <w:p w14:paraId="6F39DEA1" w14:textId="77777777" w:rsidR="005412CC" w:rsidRPr="00064F61" w:rsidRDefault="005412CC" w:rsidP="0095098B">
      <w:pPr>
        <w:pStyle w:val="2"/>
        <w:spacing w:after="0"/>
      </w:pPr>
      <w:r w:rsidRPr="00064F61">
        <w:t>Надсилання документів на заміну або для доповнення раніше надісланих документів;</w:t>
      </w:r>
    </w:p>
    <w:p w14:paraId="1A1EBF46" w14:textId="77777777" w:rsidR="005412CC" w:rsidRPr="00064F61" w:rsidRDefault="005412CC" w:rsidP="0095098B">
      <w:pPr>
        <w:pStyle w:val="2"/>
        <w:spacing w:after="0"/>
      </w:pPr>
      <w:r w:rsidRPr="00064F61">
        <w:t>Надсилання документів до узагальнення;</w:t>
      </w:r>
    </w:p>
    <w:p w14:paraId="289CB2C7" w14:textId="77777777" w:rsidR="005412CC" w:rsidRPr="00064F61" w:rsidRDefault="005412CC" w:rsidP="0095098B">
      <w:pPr>
        <w:pStyle w:val="2"/>
        <w:spacing w:after="0"/>
      </w:pPr>
      <w:r w:rsidRPr="00064F61">
        <w:t>Надсилання інформаційних документів;</w:t>
      </w:r>
    </w:p>
    <w:p w14:paraId="1E8347AC" w14:textId="20CF732C" w:rsidR="005412CC" w:rsidRPr="00064F61" w:rsidRDefault="005412CC" w:rsidP="0095098B">
      <w:pPr>
        <w:pStyle w:val="1"/>
        <w:numPr>
          <w:ilvl w:val="0"/>
          <w:numId w:val="60"/>
        </w:numPr>
      </w:pPr>
      <w:r w:rsidRPr="00064F61">
        <w:t xml:space="preserve">Накладання </w:t>
      </w:r>
      <w:r w:rsidR="00924BAA">
        <w:t>КЕП/УЕП</w:t>
      </w:r>
      <w:r w:rsidRPr="00064F61">
        <w:t xml:space="preserve"> на документ, що відправляється через СЕВ до кінцевого адресату;</w:t>
      </w:r>
    </w:p>
    <w:p w14:paraId="2D6160FC" w14:textId="77777777" w:rsidR="005412CC" w:rsidRPr="00064F61" w:rsidRDefault="005412CC" w:rsidP="0095098B">
      <w:pPr>
        <w:pStyle w:val="1"/>
        <w:numPr>
          <w:ilvl w:val="0"/>
          <w:numId w:val="60"/>
        </w:numPr>
      </w:pPr>
      <w:r w:rsidRPr="00064F61">
        <w:t>Отримання документа з серверу СЕВ, перевірку його структури та відображення даних отриманого документа;</w:t>
      </w:r>
    </w:p>
    <w:p w14:paraId="0BD272AD" w14:textId="77777777" w:rsidR="005412CC" w:rsidRPr="00064F61" w:rsidRDefault="005412CC" w:rsidP="0095098B">
      <w:pPr>
        <w:pStyle w:val="1"/>
        <w:numPr>
          <w:ilvl w:val="0"/>
          <w:numId w:val="60"/>
        </w:numPr>
      </w:pPr>
      <w:r w:rsidRPr="00064F61">
        <w:t>Отримання сповіщень з серверу СЕВ, перевірку їх структуру та відображення даних відповідно до відправленого документа;</w:t>
      </w:r>
    </w:p>
    <w:p w14:paraId="23860322" w14:textId="77777777" w:rsidR="005412CC" w:rsidRPr="00064F61" w:rsidRDefault="005412CC" w:rsidP="0095098B">
      <w:pPr>
        <w:pStyle w:val="1"/>
        <w:numPr>
          <w:ilvl w:val="0"/>
          <w:numId w:val="60"/>
        </w:numPr>
      </w:pPr>
      <w:r w:rsidRPr="00064F61">
        <w:t>Реєстрацію отриманого документа з автозаповненням атрибутів його електронної картки Реєстрації та  формування повідомлення-сповіщення «Підтвердження про реєстрацію»;</w:t>
      </w:r>
    </w:p>
    <w:p w14:paraId="6732F03D" w14:textId="77777777" w:rsidR="005412CC" w:rsidRPr="00064F61" w:rsidRDefault="005412CC" w:rsidP="0095098B">
      <w:pPr>
        <w:pStyle w:val="1"/>
        <w:numPr>
          <w:ilvl w:val="0"/>
          <w:numId w:val="60"/>
        </w:numPr>
      </w:pPr>
      <w:r w:rsidRPr="00064F61">
        <w:t>Ведення переліку учасників обміну через СЕВ, який є звуженням довідника "Зовнішні організації".</w:t>
      </w:r>
    </w:p>
    <w:p w14:paraId="2837398A" w14:textId="77777777" w:rsidR="005412CC" w:rsidRPr="00064F61" w:rsidRDefault="005412CC" w:rsidP="0095098B">
      <w:pPr>
        <w:pStyle w:val="1"/>
        <w:numPr>
          <w:ilvl w:val="0"/>
          <w:numId w:val="60"/>
        </w:numPr>
      </w:pPr>
      <w:r w:rsidRPr="00064F61">
        <w:t>Можливість відправки на виконання окремих завдань за документами зовнішнім організаціям.</w:t>
      </w:r>
    </w:p>
    <w:p w14:paraId="69A733C1" w14:textId="77777777" w:rsidR="005412CC" w:rsidRPr="00064F61" w:rsidRDefault="005412CC" w:rsidP="0095098B">
      <w:pPr>
        <w:pStyle w:val="1"/>
        <w:numPr>
          <w:ilvl w:val="0"/>
          <w:numId w:val="60"/>
        </w:numPr>
      </w:pPr>
      <w:r w:rsidRPr="00064F61">
        <w:t>Можливість налаштування відправки та отримання пакетів документів з використанням обміну засобами електронної пошти.</w:t>
      </w:r>
    </w:p>
    <w:p w14:paraId="4E795E09"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Адміністрування та безпека</w:t>
      </w:r>
    </w:p>
    <w:p w14:paraId="211960D4"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забезпечити рішення наступних завдань:</w:t>
      </w:r>
    </w:p>
    <w:p w14:paraId="65A46B85" w14:textId="77777777" w:rsidR="005412CC" w:rsidRPr="00064F61" w:rsidRDefault="005412CC" w:rsidP="0095098B">
      <w:pPr>
        <w:pStyle w:val="1"/>
        <w:numPr>
          <w:ilvl w:val="0"/>
          <w:numId w:val="61"/>
        </w:numPr>
      </w:pPr>
      <w:r w:rsidRPr="00064F61">
        <w:t>Можливість ведення облікових записів користувачів;</w:t>
      </w:r>
    </w:p>
    <w:p w14:paraId="6FBDCA98" w14:textId="77777777" w:rsidR="005412CC" w:rsidRPr="00064F61" w:rsidRDefault="005412CC" w:rsidP="0095098B">
      <w:pPr>
        <w:pStyle w:val="1"/>
        <w:numPr>
          <w:ilvl w:val="0"/>
          <w:numId w:val="61"/>
        </w:numPr>
      </w:pPr>
      <w:r w:rsidRPr="00064F61">
        <w:t>Можливість розмежування доступу на рівні екземплярів документів;</w:t>
      </w:r>
    </w:p>
    <w:p w14:paraId="5F121E08" w14:textId="77777777" w:rsidR="005412CC" w:rsidRPr="00064F61" w:rsidRDefault="005412CC" w:rsidP="0095098B">
      <w:pPr>
        <w:pStyle w:val="1"/>
        <w:numPr>
          <w:ilvl w:val="0"/>
          <w:numId w:val="61"/>
        </w:numPr>
      </w:pPr>
      <w:r w:rsidRPr="00064F61">
        <w:t>Можливість розмежування доступу до операцій над документами;</w:t>
      </w:r>
    </w:p>
    <w:p w14:paraId="5516F9A3" w14:textId="77777777" w:rsidR="005412CC" w:rsidRPr="00064F61" w:rsidRDefault="005412CC" w:rsidP="0095098B">
      <w:pPr>
        <w:pStyle w:val="1"/>
        <w:numPr>
          <w:ilvl w:val="0"/>
          <w:numId w:val="61"/>
        </w:numPr>
      </w:pPr>
      <w:r w:rsidRPr="00064F61">
        <w:t>Можливість розмежування доступу до окремих об’єктів СЕД (реєстрів, довідників тощо);</w:t>
      </w:r>
    </w:p>
    <w:p w14:paraId="6D73CF28" w14:textId="77777777" w:rsidR="005412CC" w:rsidRPr="00064F61" w:rsidRDefault="005412CC" w:rsidP="0095098B">
      <w:pPr>
        <w:pStyle w:val="1"/>
        <w:numPr>
          <w:ilvl w:val="0"/>
          <w:numId w:val="61"/>
        </w:numPr>
      </w:pPr>
      <w:r w:rsidRPr="00064F61">
        <w:t>Управління доступністю/недоступністю полів картки для кінцевих користувачів;</w:t>
      </w:r>
    </w:p>
    <w:p w14:paraId="0EDF35C8" w14:textId="77777777" w:rsidR="005412CC" w:rsidRPr="00064F61" w:rsidRDefault="005412CC" w:rsidP="0095098B">
      <w:pPr>
        <w:pStyle w:val="1"/>
        <w:numPr>
          <w:ilvl w:val="0"/>
          <w:numId w:val="61"/>
        </w:numPr>
      </w:pPr>
      <w:r w:rsidRPr="00064F61">
        <w:lastRenderedPageBreak/>
        <w:t>Можливість налаштування видимості атрибутів на картці документа в залежності від виду документа;</w:t>
      </w:r>
    </w:p>
    <w:p w14:paraId="241F0410" w14:textId="77777777" w:rsidR="005412CC" w:rsidRPr="00064F61" w:rsidRDefault="005412CC" w:rsidP="0095098B">
      <w:pPr>
        <w:pStyle w:val="1"/>
        <w:numPr>
          <w:ilvl w:val="0"/>
          <w:numId w:val="61"/>
        </w:numPr>
      </w:pPr>
      <w:r w:rsidRPr="00064F61">
        <w:t>Ідентифікація користувача за допомогою логіна;</w:t>
      </w:r>
    </w:p>
    <w:p w14:paraId="54EB9B73" w14:textId="77777777" w:rsidR="005412CC" w:rsidRPr="00064F61" w:rsidRDefault="005412CC" w:rsidP="0095098B">
      <w:pPr>
        <w:pStyle w:val="1"/>
        <w:numPr>
          <w:ilvl w:val="0"/>
          <w:numId w:val="61"/>
        </w:numPr>
      </w:pPr>
      <w:r w:rsidRPr="00064F61">
        <w:t>Автентифікація користувача за паролем;</w:t>
      </w:r>
    </w:p>
    <w:p w14:paraId="6DB7691C" w14:textId="77777777" w:rsidR="005412CC" w:rsidRPr="00064F61" w:rsidRDefault="005412CC" w:rsidP="0095098B">
      <w:pPr>
        <w:pStyle w:val="1"/>
        <w:numPr>
          <w:ilvl w:val="0"/>
          <w:numId w:val="61"/>
        </w:numPr>
      </w:pPr>
      <w:r w:rsidRPr="00064F61">
        <w:t>Можливість автентифікації користувача за допомогою апаратного обладнання (проксіміті картка, USB-ключ);</w:t>
      </w:r>
    </w:p>
    <w:p w14:paraId="30484B50" w14:textId="77777777" w:rsidR="005412CC" w:rsidRPr="00064F61" w:rsidRDefault="005412CC" w:rsidP="0095098B">
      <w:pPr>
        <w:pStyle w:val="1"/>
        <w:numPr>
          <w:ilvl w:val="0"/>
          <w:numId w:val="61"/>
        </w:numPr>
      </w:pPr>
      <w:r w:rsidRPr="00064F61">
        <w:t>Можливість ідентифікації та автентифікації як інтерактивного користувача (single-sing-on);</w:t>
      </w:r>
    </w:p>
    <w:p w14:paraId="607E0484" w14:textId="77777777" w:rsidR="005412CC" w:rsidRPr="00064F61" w:rsidRDefault="005412CC" w:rsidP="0095098B">
      <w:pPr>
        <w:pStyle w:val="1"/>
        <w:numPr>
          <w:ilvl w:val="0"/>
          <w:numId w:val="61"/>
        </w:numPr>
      </w:pPr>
      <w:r w:rsidRPr="00064F61">
        <w:t>Інтеграція з Active Directory.</w:t>
      </w:r>
    </w:p>
    <w:p w14:paraId="5D802E98"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Аудит</w:t>
      </w:r>
    </w:p>
    <w:p w14:paraId="1988539D"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забезпечити рішення таких завдань:</w:t>
      </w:r>
    </w:p>
    <w:p w14:paraId="1DFC7213" w14:textId="77777777" w:rsidR="005412CC" w:rsidRPr="00064F61" w:rsidRDefault="005412CC" w:rsidP="0095098B">
      <w:pPr>
        <w:pStyle w:val="1"/>
        <w:numPr>
          <w:ilvl w:val="0"/>
          <w:numId w:val="62"/>
        </w:numPr>
      </w:pPr>
      <w:r w:rsidRPr="00064F61">
        <w:t>Формування та перегляд системного журналу подій;</w:t>
      </w:r>
    </w:p>
    <w:p w14:paraId="78B0F3AD" w14:textId="77777777" w:rsidR="005412CC" w:rsidRPr="00064F61" w:rsidRDefault="005412CC" w:rsidP="0095098B">
      <w:pPr>
        <w:pStyle w:val="1"/>
        <w:numPr>
          <w:ilvl w:val="0"/>
          <w:numId w:val="62"/>
        </w:numPr>
      </w:pPr>
      <w:r w:rsidRPr="00064F61">
        <w:t>Формування та перегляд журналу операцій над документом;</w:t>
      </w:r>
    </w:p>
    <w:p w14:paraId="37813D91" w14:textId="77777777" w:rsidR="005412CC" w:rsidRPr="00064F61" w:rsidRDefault="005412CC" w:rsidP="0095098B">
      <w:pPr>
        <w:pStyle w:val="1"/>
        <w:numPr>
          <w:ilvl w:val="0"/>
          <w:numId w:val="62"/>
        </w:numPr>
      </w:pPr>
      <w:r w:rsidRPr="00064F61">
        <w:t>Налагодження рівнів протоколювання подій у системі до рівня фіксації всіх події усіх користувачів у Системі;</w:t>
      </w:r>
    </w:p>
    <w:p w14:paraId="7423B81E" w14:textId="77777777" w:rsidR="005412CC" w:rsidRPr="00064F61" w:rsidRDefault="005412CC" w:rsidP="0095098B">
      <w:pPr>
        <w:pStyle w:val="1"/>
        <w:numPr>
          <w:ilvl w:val="0"/>
          <w:numId w:val="62"/>
        </w:numPr>
      </w:pPr>
      <w:r w:rsidRPr="00064F61">
        <w:t>Формування звітів про події у системі у форматі Excel.</w:t>
      </w:r>
    </w:p>
    <w:p w14:paraId="195B4BF0"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Конструктор звітів</w:t>
      </w:r>
    </w:p>
    <w:p w14:paraId="5E7D0589"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забезпечити рішення таких завдань:</w:t>
      </w:r>
    </w:p>
    <w:p w14:paraId="7D4A4051" w14:textId="77777777" w:rsidR="005412CC" w:rsidRPr="00064F61" w:rsidRDefault="005412CC" w:rsidP="0095098B">
      <w:pPr>
        <w:pStyle w:val="1"/>
        <w:numPr>
          <w:ilvl w:val="0"/>
          <w:numId w:val="63"/>
        </w:numPr>
      </w:pPr>
      <w:r w:rsidRPr="00064F61">
        <w:t>Можливість динамічного формування звітів за допомогою фільтрів, що можуть створюватися та зберігатися окремо для кожного користувача;</w:t>
      </w:r>
    </w:p>
    <w:p w14:paraId="249264AE" w14:textId="77777777" w:rsidR="005412CC" w:rsidRPr="00064F61" w:rsidRDefault="005412CC" w:rsidP="0095098B">
      <w:pPr>
        <w:pStyle w:val="1"/>
        <w:numPr>
          <w:ilvl w:val="0"/>
          <w:numId w:val="63"/>
        </w:numPr>
      </w:pPr>
      <w:r w:rsidRPr="00064F61">
        <w:t>Можливість формування звітів у форматі Excel та вище;</w:t>
      </w:r>
    </w:p>
    <w:p w14:paraId="1F2D276D" w14:textId="77777777" w:rsidR="005412CC" w:rsidRPr="00064F61" w:rsidRDefault="005412CC" w:rsidP="0095098B">
      <w:pPr>
        <w:pStyle w:val="1"/>
        <w:numPr>
          <w:ilvl w:val="0"/>
          <w:numId w:val="63"/>
        </w:numPr>
      </w:pPr>
      <w:r w:rsidRPr="00064F61">
        <w:t>Можливість отримання оперативної, статистичної та аналітичної інформації у вигляді електронних та друкованих звітів;</w:t>
      </w:r>
    </w:p>
    <w:p w14:paraId="224E4DA0" w14:textId="77777777" w:rsidR="005412CC" w:rsidRPr="00064F61" w:rsidRDefault="005412CC" w:rsidP="0095098B">
      <w:pPr>
        <w:pStyle w:val="1"/>
        <w:numPr>
          <w:ilvl w:val="0"/>
          <w:numId w:val="63"/>
        </w:numPr>
      </w:pPr>
      <w:r w:rsidRPr="00064F61">
        <w:t>Підготовку заздалегідь налагоджених (за визначеними показниками) і динамічних (показники задає користувач) звітних форм;</w:t>
      </w:r>
    </w:p>
    <w:p w14:paraId="3104C27A" w14:textId="77777777" w:rsidR="005412CC" w:rsidRPr="00064F61" w:rsidRDefault="005412CC" w:rsidP="0095098B">
      <w:pPr>
        <w:pStyle w:val="1"/>
        <w:numPr>
          <w:ilvl w:val="0"/>
          <w:numId w:val="63"/>
        </w:numPr>
      </w:pPr>
      <w:r w:rsidRPr="00064F61">
        <w:t>Можливість змінювати параметри запиту або сам запит, без зміни коду Системи;</w:t>
      </w:r>
    </w:p>
    <w:p w14:paraId="1EA58383" w14:textId="77777777" w:rsidR="005412CC" w:rsidRPr="00064F61" w:rsidRDefault="005412CC" w:rsidP="0095098B">
      <w:pPr>
        <w:pStyle w:val="1"/>
        <w:numPr>
          <w:ilvl w:val="0"/>
          <w:numId w:val="63"/>
        </w:numPr>
      </w:pPr>
      <w:r w:rsidRPr="00064F61">
        <w:t>Можливість визначення переліку колонок, які відображатимуться у звітах;</w:t>
      </w:r>
    </w:p>
    <w:p w14:paraId="4EB2ED1D" w14:textId="77777777" w:rsidR="005412CC" w:rsidRPr="00064F61" w:rsidRDefault="005412CC" w:rsidP="0095098B">
      <w:pPr>
        <w:pStyle w:val="1"/>
        <w:numPr>
          <w:ilvl w:val="0"/>
          <w:numId w:val="63"/>
        </w:numPr>
      </w:pPr>
      <w:r w:rsidRPr="00064F61">
        <w:t>Можливість налаштування умов групування та сортування даних у звітах;</w:t>
      </w:r>
    </w:p>
    <w:p w14:paraId="413F580A" w14:textId="77777777" w:rsidR="005412CC" w:rsidRPr="00064F61" w:rsidRDefault="005412CC" w:rsidP="0095098B">
      <w:pPr>
        <w:pStyle w:val="1"/>
        <w:numPr>
          <w:ilvl w:val="0"/>
          <w:numId w:val="63"/>
        </w:numPr>
      </w:pPr>
      <w:r w:rsidRPr="00064F61">
        <w:t>Можливість використання обчислюваних колонок з підтримкою операцій +, -, *, %;</w:t>
      </w:r>
    </w:p>
    <w:p w14:paraId="36213DB1" w14:textId="77777777" w:rsidR="005412CC" w:rsidRPr="00064F61" w:rsidRDefault="005412CC" w:rsidP="0095098B">
      <w:pPr>
        <w:pStyle w:val="1"/>
        <w:numPr>
          <w:ilvl w:val="0"/>
          <w:numId w:val="63"/>
        </w:numPr>
      </w:pPr>
      <w:r w:rsidRPr="00064F61">
        <w:t>Можливість побудови порівняльних звітів, які використовують декілька періодів часу, за якими фільтруються дані;</w:t>
      </w:r>
    </w:p>
    <w:p w14:paraId="344882C6" w14:textId="77777777" w:rsidR="005412CC" w:rsidRPr="00064F61" w:rsidRDefault="005412CC" w:rsidP="0095098B">
      <w:pPr>
        <w:pStyle w:val="1"/>
        <w:numPr>
          <w:ilvl w:val="0"/>
          <w:numId w:val="63"/>
        </w:numPr>
      </w:pPr>
      <w:r w:rsidRPr="00064F61">
        <w:t>Можливість об'єднання заголовків колонок під одною загальною назвою.</w:t>
      </w:r>
    </w:p>
    <w:p w14:paraId="5CCDA6BE"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Конструктор звітів повинен бути вбудований в Систему та не потребувати встановлення або використання на клієнтському місці будь-якого додаткового ПЗ окрім браузера. Також для побудови звітів користувач не повинен мати знання мов програмування та досвід написання SQL запитів. Конструктор звітів повинен надавати можливість користувачу (з будь-якою роллю) шляхом використання маніпулятора миші та клавіатури будувати звіти, вивантажувати в Excel та відправляти на друк безпосередньо з Системи.</w:t>
      </w:r>
    </w:p>
    <w:p w14:paraId="5882A56F"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Архівне зберігання</w:t>
      </w:r>
    </w:p>
    <w:p w14:paraId="27116812" w14:textId="77777777" w:rsidR="005412CC" w:rsidRPr="00064F61" w:rsidRDefault="005412CC" w:rsidP="0095098B">
      <w:pPr>
        <w:tabs>
          <w:tab w:val="num" w:pos="2498"/>
        </w:tabs>
        <w:overflowPunct w:val="0"/>
        <w:adjustRightInd w:val="0"/>
        <w:ind w:left="567"/>
        <w:jc w:val="both"/>
        <w:textAlignment w:val="baseline"/>
        <w:rPr>
          <w:sz w:val="24"/>
          <w:szCs w:val="24"/>
          <w:lang w:val="uk-UA"/>
        </w:rPr>
      </w:pPr>
      <w:r w:rsidRPr="00064F61">
        <w:rPr>
          <w:sz w:val="24"/>
          <w:szCs w:val="24"/>
          <w:lang w:val="uk-UA"/>
        </w:rPr>
        <w:t>СЕД повинна забезпечити архівне зберігання документів згідно з вимогами законодавства України:</w:t>
      </w:r>
    </w:p>
    <w:p w14:paraId="61D23EB9" w14:textId="77777777" w:rsidR="005412CC" w:rsidRPr="00064F61" w:rsidRDefault="005412CC" w:rsidP="0095098B">
      <w:pPr>
        <w:pStyle w:val="1"/>
        <w:numPr>
          <w:ilvl w:val="0"/>
          <w:numId w:val="64"/>
        </w:numPr>
      </w:pPr>
      <w:r w:rsidRPr="00064F61">
        <w:t>Ведення номенклатури справ;</w:t>
      </w:r>
    </w:p>
    <w:p w14:paraId="59BD2449" w14:textId="77777777" w:rsidR="005412CC" w:rsidRPr="00064F61" w:rsidRDefault="005412CC" w:rsidP="0095098B">
      <w:pPr>
        <w:pStyle w:val="1"/>
        <w:numPr>
          <w:ilvl w:val="0"/>
          <w:numId w:val="64"/>
        </w:numPr>
      </w:pPr>
      <w:r w:rsidRPr="00064F61">
        <w:t>Формування зведеної номенклатури;</w:t>
      </w:r>
    </w:p>
    <w:p w14:paraId="4825DFA2" w14:textId="77777777" w:rsidR="005412CC" w:rsidRPr="00064F61" w:rsidRDefault="005412CC" w:rsidP="0095098B">
      <w:pPr>
        <w:pStyle w:val="1"/>
        <w:numPr>
          <w:ilvl w:val="0"/>
          <w:numId w:val="64"/>
        </w:numPr>
      </w:pPr>
      <w:r w:rsidRPr="00064F61">
        <w:t>Формування справ;</w:t>
      </w:r>
    </w:p>
    <w:p w14:paraId="70011EE4" w14:textId="77777777" w:rsidR="005412CC" w:rsidRPr="00064F61" w:rsidRDefault="005412CC" w:rsidP="0095098B">
      <w:pPr>
        <w:pStyle w:val="1"/>
        <w:numPr>
          <w:ilvl w:val="0"/>
          <w:numId w:val="64"/>
        </w:numPr>
      </w:pPr>
      <w:r w:rsidRPr="00064F61">
        <w:t>Автоматизована підготовка описів справ та зведених описів справ для передачі на архівне зберігання;</w:t>
      </w:r>
    </w:p>
    <w:p w14:paraId="760B173F" w14:textId="77777777" w:rsidR="005412CC" w:rsidRPr="00064F61" w:rsidRDefault="005412CC" w:rsidP="0095098B">
      <w:pPr>
        <w:pStyle w:val="1"/>
        <w:numPr>
          <w:ilvl w:val="0"/>
          <w:numId w:val="64"/>
        </w:numPr>
      </w:pPr>
      <w:r w:rsidRPr="00064F61">
        <w:t>Архівне зберігання електронних образів документів у єдиному форматі PDF;</w:t>
      </w:r>
    </w:p>
    <w:p w14:paraId="2287C6FF" w14:textId="77777777" w:rsidR="005412CC" w:rsidRPr="00064F61" w:rsidRDefault="005412CC" w:rsidP="0095098B">
      <w:pPr>
        <w:pStyle w:val="1"/>
        <w:numPr>
          <w:ilvl w:val="0"/>
          <w:numId w:val="64"/>
        </w:numPr>
      </w:pPr>
      <w:r w:rsidRPr="00064F61">
        <w:t>Можливість оперативного пошуку архівних документів за будь-якими реквізитами та повнотекстового пошуку.</w:t>
      </w:r>
    </w:p>
    <w:p w14:paraId="4DE9E8E5"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bookmarkStart w:id="16" w:name="_Ref396903549"/>
      <w:bookmarkStart w:id="17" w:name="_Ref396903658"/>
      <w:bookmarkStart w:id="18" w:name="_Ref396903711"/>
      <w:bookmarkStart w:id="19" w:name="_Ref396903950"/>
      <w:bookmarkStart w:id="20" w:name="_Ref396904346"/>
      <w:bookmarkStart w:id="21" w:name="_Ref396904459"/>
      <w:bookmarkStart w:id="22" w:name="_Toc396925020"/>
      <w:bookmarkStart w:id="23" w:name="_Toc435793496"/>
      <w:r w:rsidRPr="00064F61">
        <w:rPr>
          <w:rFonts w:ascii="Times New Roman" w:hAnsi="Times New Roman" w:cs="Times New Roman"/>
          <w:lang w:val="uk-UA"/>
        </w:rPr>
        <w:lastRenderedPageBreak/>
        <w:t>Керування реєстрами документів</w:t>
      </w:r>
      <w:bookmarkEnd w:id="16"/>
      <w:bookmarkEnd w:id="17"/>
      <w:bookmarkEnd w:id="18"/>
      <w:bookmarkEnd w:id="19"/>
      <w:bookmarkEnd w:id="20"/>
      <w:bookmarkEnd w:id="21"/>
      <w:bookmarkEnd w:id="22"/>
      <w:bookmarkEnd w:id="23"/>
    </w:p>
    <w:p w14:paraId="2198853D" w14:textId="77777777" w:rsidR="005412CC" w:rsidRPr="00064F61" w:rsidRDefault="005412CC" w:rsidP="0095098B">
      <w:pPr>
        <w:pStyle w:val="14"/>
        <w:spacing w:before="0" w:line="240" w:lineRule="auto"/>
        <w:ind w:firstLine="708"/>
        <w:rPr>
          <w:lang w:val="uk-UA"/>
        </w:rPr>
      </w:pPr>
      <w:bookmarkStart w:id="24" w:name="_Ref346286687"/>
      <w:bookmarkStart w:id="25" w:name="_Toc348448653"/>
      <w:bookmarkStart w:id="26" w:name="_Toc360027920"/>
      <w:r w:rsidRPr="00064F61">
        <w:rPr>
          <w:lang w:val="uk-UA"/>
        </w:rPr>
        <w:t>СЕД повинна надавати можливість керування записами реєстрів документів. СЕД має підтримувати такі функції як перегляд, пошук, додавання, копіювання, редагування та видалення записів.</w:t>
      </w:r>
    </w:p>
    <w:bookmarkEnd w:id="24"/>
    <w:bookmarkEnd w:id="25"/>
    <w:bookmarkEnd w:id="26"/>
    <w:p w14:paraId="733C4C26" w14:textId="77777777" w:rsidR="005412CC" w:rsidRPr="00064F61" w:rsidRDefault="005412CC" w:rsidP="0095098B">
      <w:pPr>
        <w:pStyle w:val="14"/>
        <w:spacing w:before="0" w:line="240" w:lineRule="auto"/>
        <w:rPr>
          <w:lang w:val="uk-UA"/>
        </w:rPr>
      </w:pPr>
      <w:r w:rsidRPr="00064F61">
        <w:rPr>
          <w:lang w:val="uk-UA"/>
        </w:rPr>
        <w:t>СЕД має надавати можливості:</w:t>
      </w:r>
    </w:p>
    <w:p w14:paraId="6B424995" w14:textId="77777777" w:rsidR="005412CC" w:rsidRPr="00064F61" w:rsidRDefault="005412CC" w:rsidP="0095098B">
      <w:pPr>
        <w:pStyle w:val="1"/>
        <w:numPr>
          <w:ilvl w:val="0"/>
          <w:numId w:val="65"/>
        </w:numPr>
      </w:pPr>
      <w:r w:rsidRPr="00064F61">
        <w:t>Оновлення вмісту реєстрів, для можливості відображення змін в реєстрі, при одночасній роботі декількох користувачів (Ця потреба викликана тим, що одночасно з СЕД працюють декілька користувачів та у результаті їх роботи реєстр постійно змінюється);</w:t>
      </w:r>
    </w:p>
    <w:p w14:paraId="690DDC07" w14:textId="77777777" w:rsidR="005412CC" w:rsidRPr="00064F61" w:rsidRDefault="005412CC" w:rsidP="0095098B">
      <w:pPr>
        <w:pStyle w:val="1"/>
        <w:numPr>
          <w:ilvl w:val="0"/>
          <w:numId w:val="65"/>
        </w:numPr>
      </w:pPr>
      <w:r w:rsidRPr="00064F61">
        <w:t>Експорту записів реєстру (тільки виділених) у наступні формати:</w:t>
      </w:r>
    </w:p>
    <w:p w14:paraId="53BEDEF8" w14:textId="77777777" w:rsidR="005412CC" w:rsidRPr="00064F61" w:rsidRDefault="005412CC" w:rsidP="0095098B">
      <w:pPr>
        <w:pStyle w:val="2"/>
        <w:spacing w:after="0"/>
      </w:pPr>
      <w:r w:rsidRPr="00064F61">
        <w:t>MS Excel;</w:t>
      </w:r>
    </w:p>
    <w:p w14:paraId="5C7CB58C" w14:textId="77777777" w:rsidR="005412CC" w:rsidRPr="00064F61" w:rsidRDefault="005412CC" w:rsidP="0095098B">
      <w:pPr>
        <w:pStyle w:val="2"/>
        <w:spacing w:after="0"/>
      </w:pPr>
      <w:r w:rsidRPr="00064F61">
        <w:t>CSV;</w:t>
      </w:r>
    </w:p>
    <w:p w14:paraId="374D9374" w14:textId="77777777" w:rsidR="005412CC" w:rsidRPr="00064F61" w:rsidRDefault="005412CC" w:rsidP="0095098B">
      <w:pPr>
        <w:pStyle w:val="2"/>
        <w:spacing w:after="0"/>
      </w:pPr>
      <w:r w:rsidRPr="00064F61">
        <w:t>Html;</w:t>
      </w:r>
    </w:p>
    <w:p w14:paraId="361E8994" w14:textId="77777777" w:rsidR="005412CC" w:rsidRPr="00064F61" w:rsidRDefault="005412CC" w:rsidP="0095098B">
      <w:pPr>
        <w:pStyle w:val="2"/>
        <w:spacing w:after="0"/>
      </w:pPr>
      <w:r w:rsidRPr="00064F61">
        <w:t>Text;</w:t>
      </w:r>
    </w:p>
    <w:p w14:paraId="4C90D4B2" w14:textId="77777777" w:rsidR="005412CC" w:rsidRPr="00064F61" w:rsidRDefault="005412CC" w:rsidP="0095098B">
      <w:pPr>
        <w:pStyle w:val="1"/>
        <w:numPr>
          <w:ilvl w:val="0"/>
          <w:numId w:val="66"/>
        </w:numPr>
      </w:pPr>
      <w:r w:rsidRPr="00064F61">
        <w:t>Налаштування відображення реєстрів, а саме:</w:t>
      </w:r>
    </w:p>
    <w:p w14:paraId="6B3C9A03" w14:textId="77777777" w:rsidR="005412CC" w:rsidRPr="00064F61" w:rsidRDefault="005412CC" w:rsidP="0095098B">
      <w:pPr>
        <w:pStyle w:val="2"/>
        <w:spacing w:after="0"/>
      </w:pPr>
      <w:r w:rsidRPr="00064F61">
        <w:t>налаштування видимості колонок реєстру;</w:t>
      </w:r>
    </w:p>
    <w:p w14:paraId="0EED4DC5" w14:textId="77777777" w:rsidR="005412CC" w:rsidRPr="00064F61" w:rsidRDefault="005412CC" w:rsidP="0095098B">
      <w:pPr>
        <w:pStyle w:val="2"/>
        <w:spacing w:after="0"/>
      </w:pPr>
      <w:r w:rsidRPr="00064F61">
        <w:t>послідовність розташування колонок;</w:t>
      </w:r>
    </w:p>
    <w:p w14:paraId="40CD289A" w14:textId="77777777" w:rsidR="005412CC" w:rsidRPr="00064F61" w:rsidRDefault="005412CC" w:rsidP="0095098B">
      <w:pPr>
        <w:pStyle w:val="2"/>
        <w:spacing w:after="0"/>
      </w:pPr>
      <w:r w:rsidRPr="00064F61">
        <w:t>рядок підсумків;</w:t>
      </w:r>
    </w:p>
    <w:p w14:paraId="199B71F7" w14:textId="77777777" w:rsidR="005412CC" w:rsidRPr="00064F61" w:rsidRDefault="005412CC" w:rsidP="0095098B">
      <w:pPr>
        <w:pStyle w:val="1"/>
        <w:numPr>
          <w:ilvl w:val="0"/>
          <w:numId w:val="67"/>
        </w:numPr>
      </w:pPr>
      <w:r w:rsidRPr="00064F61">
        <w:t>Налаштування переліку папок для користувача;</w:t>
      </w:r>
    </w:p>
    <w:p w14:paraId="7B6FD849" w14:textId="77777777" w:rsidR="005412CC" w:rsidRPr="00064F61" w:rsidRDefault="005412CC" w:rsidP="0095098B">
      <w:pPr>
        <w:pStyle w:val="1"/>
        <w:numPr>
          <w:ilvl w:val="0"/>
          <w:numId w:val="67"/>
        </w:numPr>
      </w:pPr>
      <w:r w:rsidRPr="00064F61">
        <w:t>Виконувати операції над групою записів одночасно, виконувати стандартні дії над виділеними записами (відправка вихідних документів, отримання документів);</w:t>
      </w:r>
    </w:p>
    <w:p w14:paraId="0CC95445" w14:textId="77777777" w:rsidR="005412CC" w:rsidRPr="00064F61" w:rsidRDefault="005412CC" w:rsidP="0095098B">
      <w:pPr>
        <w:pStyle w:val="1"/>
        <w:numPr>
          <w:ilvl w:val="0"/>
          <w:numId w:val="67"/>
        </w:numPr>
      </w:pPr>
      <w:r w:rsidRPr="00064F61">
        <w:t>Копіювання, переміщення та вилучення посилань на документи для фіксованих папок.</w:t>
      </w:r>
    </w:p>
    <w:p w14:paraId="22B29656" w14:textId="77777777" w:rsidR="005412CC" w:rsidRPr="00064F61" w:rsidRDefault="005412CC" w:rsidP="0095098B">
      <w:pPr>
        <w:ind w:firstLine="709"/>
        <w:jc w:val="both"/>
        <w:rPr>
          <w:sz w:val="24"/>
          <w:szCs w:val="24"/>
          <w:lang w:val="uk-UA"/>
        </w:rPr>
      </w:pPr>
      <w:r w:rsidRPr="00064F61">
        <w:rPr>
          <w:sz w:val="24"/>
          <w:szCs w:val="24"/>
          <w:lang w:val="uk-UA"/>
        </w:rPr>
        <w:t>СЕД має надавати наступні можливості керування деревом навігації:</w:t>
      </w:r>
    </w:p>
    <w:p w14:paraId="383E2EB8" w14:textId="77777777" w:rsidR="005412CC" w:rsidRPr="00064F61" w:rsidRDefault="005412CC" w:rsidP="0095098B">
      <w:pPr>
        <w:pStyle w:val="1"/>
        <w:numPr>
          <w:ilvl w:val="0"/>
          <w:numId w:val="68"/>
        </w:numPr>
      </w:pPr>
      <w:r w:rsidRPr="00064F61">
        <w:t>Керування деревом загальних фіксованих папок;</w:t>
      </w:r>
    </w:p>
    <w:p w14:paraId="44931BA4" w14:textId="77777777" w:rsidR="005412CC" w:rsidRPr="00064F61" w:rsidRDefault="005412CC" w:rsidP="0095098B">
      <w:pPr>
        <w:pStyle w:val="1"/>
        <w:numPr>
          <w:ilvl w:val="0"/>
          <w:numId w:val="68"/>
        </w:numPr>
      </w:pPr>
      <w:r w:rsidRPr="00064F61">
        <w:t xml:space="preserve">Створення, редагування та вилучення папок (Документи до таких папок відносять безпосередньо користувачі); </w:t>
      </w:r>
    </w:p>
    <w:p w14:paraId="5A983167" w14:textId="77777777" w:rsidR="005412CC" w:rsidRPr="00064F61" w:rsidRDefault="005412CC" w:rsidP="0095098B">
      <w:pPr>
        <w:pStyle w:val="1"/>
        <w:numPr>
          <w:ilvl w:val="0"/>
          <w:numId w:val="68"/>
        </w:numPr>
      </w:pPr>
      <w:r w:rsidRPr="00064F61">
        <w:t>Надання прав доступу до власної папки іншим користувачам Системи (Можливість надання доступу до папки має адміністратор та автор папки).</w:t>
      </w:r>
    </w:p>
    <w:p w14:paraId="1BAC198E" w14:textId="77777777" w:rsidR="005412CC" w:rsidRPr="00064F61" w:rsidRDefault="005412CC" w:rsidP="0095098B">
      <w:pPr>
        <w:ind w:firstLine="709"/>
        <w:jc w:val="both"/>
        <w:rPr>
          <w:sz w:val="24"/>
          <w:szCs w:val="24"/>
          <w:lang w:val="uk-UA"/>
        </w:rPr>
      </w:pPr>
      <w:r w:rsidRPr="00064F61">
        <w:rPr>
          <w:sz w:val="24"/>
          <w:szCs w:val="24"/>
          <w:lang w:val="uk-UA"/>
        </w:rPr>
        <w:t xml:space="preserve">СЕД має надавати можливість оперативного доступу користувачу до переліку документів та завдань по документу на робочому столі СЕД  в вигляді згрупованих блоків по типам завдань. </w:t>
      </w:r>
    </w:p>
    <w:p w14:paraId="345D2DF6"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bookmarkStart w:id="27" w:name="_Toc533665697"/>
      <w:bookmarkStart w:id="28" w:name="_Toc5006291"/>
      <w:bookmarkStart w:id="29" w:name="_Ref346529477"/>
      <w:bookmarkStart w:id="30" w:name="_Toc348448716"/>
      <w:bookmarkStart w:id="31" w:name="_Toc360028095"/>
      <w:bookmarkStart w:id="32" w:name="_Toc396925011"/>
      <w:bookmarkStart w:id="33" w:name="_Toc435793497"/>
      <w:r w:rsidRPr="00064F61">
        <w:rPr>
          <w:rFonts w:ascii="Times New Roman" w:hAnsi="Times New Roman" w:cs="Times New Roman"/>
          <w:lang w:val="uk-UA"/>
        </w:rPr>
        <w:t>Особистий прийом громадян</w:t>
      </w:r>
      <w:bookmarkEnd w:id="27"/>
      <w:bookmarkEnd w:id="28"/>
    </w:p>
    <w:p w14:paraId="75B8F3E1" w14:textId="77777777" w:rsidR="005412CC" w:rsidRPr="00064F61" w:rsidRDefault="005412CC" w:rsidP="0095098B">
      <w:pPr>
        <w:ind w:firstLine="567"/>
        <w:jc w:val="both"/>
        <w:rPr>
          <w:sz w:val="24"/>
          <w:szCs w:val="24"/>
          <w:lang w:val="uk-UA"/>
        </w:rPr>
      </w:pPr>
      <w:r w:rsidRPr="00064F61">
        <w:rPr>
          <w:sz w:val="24"/>
          <w:szCs w:val="24"/>
          <w:lang w:val="uk-UA"/>
        </w:rPr>
        <w:t>СЕД повинна надавати можливість організовувати особистий прийом громадян співробітниками а саме:</w:t>
      </w:r>
    </w:p>
    <w:p w14:paraId="537103CF" w14:textId="77777777" w:rsidR="005412CC" w:rsidRPr="00064F61" w:rsidRDefault="005412CC" w:rsidP="0095098B">
      <w:pPr>
        <w:pStyle w:val="1"/>
        <w:numPr>
          <w:ilvl w:val="0"/>
          <w:numId w:val="69"/>
        </w:numPr>
      </w:pPr>
      <w:r w:rsidRPr="00064F61">
        <w:t>Визначати співробітників, які проводять особистий прийом;</w:t>
      </w:r>
    </w:p>
    <w:p w14:paraId="31AC0CD1" w14:textId="77777777" w:rsidR="005412CC" w:rsidRPr="00064F61" w:rsidRDefault="005412CC" w:rsidP="0095098B">
      <w:pPr>
        <w:pStyle w:val="1"/>
        <w:numPr>
          <w:ilvl w:val="0"/>
          <w:numId w:val="69"/>
        </w:numPr>
      </w:pPr>
      <w:r w:rsidRPr="00064F61">
        <w:t>Призначати дату(и) та час прийому для кожного співробітника;</w:t>
      </w:r>
    </w:p>
    <w:p w14:paraId="307487FE" w14:textId="77777777" w:rsidR="005412CC" w:rsidRPr="00064F61" w:rsidRDefault="005412CC" w:rsidP="0095098B">
      <w:pPr>
        <w:pStyle w:val="1"/>
        <w:numPr>
          <w:ilvl w:val="0"/>
          <w:numId w:val="69"/>
        </w:numPr>
      </w:pPr>
      <w:r w:rsidRPr="00064F61">
        <w:t>Проводити запис громадян на прийом до конкретного співробітника з фіксацією дати та часу прийому (має бути реалізована можливість обрати одну з дат в яку буде відбуватися прийом цим співробітником);</w:t>
      </w:r>
    </w:p>
    <w:p w14:paraId="0191DB7E" w14:textId="77777777" w:rsidR="005412CC" w:rsidRPr="00064F61" w:rsidRDefault="005412CC" w:rsidP="0095098B">
      <w:pPr>
        <w:pStyle w:val="1"/>
        <w:numPr>
          <w:ilvl w:val="0"/>
          <w:numId w:val="69"/>
        </w:numPr>
      </w:pPr>
      <w:r w:rsidRPr="00064F61">
        <w:t>Проводити перевірку можливості запису на прийом (не може бути записано декілька громадян на прийом до того самого співробітника в один і той-же час та не може бути час прийому поза часом прийому співробітника на обраний день);</w:t>
      </w:r>
    </w:p>
    <w:p w14:paraId="539E1770" w14:textId="77777777" w:rsidR="005412CC" w:rsidRPr="00064F61" w:rsidRDefault="005412CC" w:rsidP="0095098B">
      <w:pPr>
        <w:pStyle w:val="1"/>
        <w:numPr>
          <w:ilvl w:val="0"/>
          <w:numId w:val="69"/>
        </w:numPr>
      </w:pPr>
      <w:r w:rsidRPr="00064F61">
        <w:t>Додавання нового громадянина в довідник безпосередньо з картки особистого прийому;</w:t>
      </w:r>
    </w:p>
    <w:p w14:paraId="72F5F309" w14:textId="77777777" w:rsidR="005412CC" w:rsidRPr="00064F61" w:rsidRDefault="005412CC" w:rsidP="0095098B">
      <w:pPr>
        <w:pStyle w:val="1"/>
        <w:numPr>
          <w:ilvl w:val="0"/>
          <w:numId w:val="69"/>
        </w:numPr>
      </w:pPr>
      <w:r w:rsidRPr="00064F61">
        <w:t>Відображення графіку прийому у вигляді календаря з можливістю обрати співробітника (співробітників) для яких будуть відображатися дати прийому та записані на прийом громадяни;</w:t>
      </w:r>
    </w:p>
    <w:p w14:paraId="60799348" w14:textId="77777777" w:rsidR="005412CC" w:rsidRPr="00064F61" w:rsidRDefault="005412CC" w:rsidP="0095098B">
      <w:pPr>
        <w:pStyle w:val="1"/>
        <w:numPr>
          <w:ilvl w:val="0"/>
          <w:numId w:val="69"/>
        </w:numPr>
      </w:pPr>
      <w:r w:rsidRPr="00064F61">
        <w:t xml:space="preserve">Створення документа «Звернення громадянина» на початку прийому безпосередньо з картки особистого прийому з перенесенням атрибутів картки до ЕРМК створеного документа. </w:t>
      </w:r>
    </w:p>
    <w:p w14:paraId="33142A77"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Делегування повноважень</w:t>
      </w:r>
      <w:bookmarkEnd w:id="29"/>
      <w:bookmarkEnd w:id="30"/>
      <w:bookmarkEnd w:id="31"/>
      <w:bookmarkEnd w:id="32"/>
      <w:bookmarkEnd w:id="33"/>
    </w:p>
    <w:p w14:paraId="27ADF3FE" w14:textId="77777777" w:rsidR="005412CC" w:rsidRPr="00064F61" w:rsidRDefault="005412CC" w:rsidP="0095098B">
      <w:pPr>
        <w:ind w:firstLine="567"/>
        <w:jc w:val="both"/>
        <w:rPr>
          <w:sz w:val="24"/>
          <w:szCs w:val="24"/>
          <w:lang w:val="uk-UA"/>
        </w:rPr>
      </w:pPr>
      <w:r w:rsidRPr="00064F61">
        <w:rPr>
          <w:sz w:val="24"/>
          <w:szCs w:val="24"/>
          <w:lang w:val="uk-UA"/>
        </w:rPr>
        <w:t>СЕД  повинна надавати можливість:</w:t>
      </w:r>
    </w:p>
    <w:p w14:paraId="57762C2B" w14:textId="77777777" w:rsidR="005412CC" w:rsidRPr="00064F61" w:rsidRDefault="005412CC" w:rsidP="0095098B">
      <w:pPr>
        <w:pStyle w:val="1"/>
        <w:numPr>
          <w:ilvl w:val="0"/>
          <w:numId w:val="70"/>
        </w:numPr>
      </w:pPr>
      <w:r w:rsidRPr="00064F61">
        <w:t>При призначенні на посаду СЕД повинна надавати можливість вибору призначення: «Постійне призначення», «Тимчасове призначення», «Асистент»;</w:t>
      </w:r>
    </w:p>
    <w:p w14:paraId="6B893FBD" w14:textId="77777777" w:rsidR="005412CC" w:rsidRPr="00064F61" w:rsidRDefault="005412CC" w:rsidP="0095098B">
      <w:pPr>
        <w:pStyle w:val="1"/>
        <w:numPr>
          <w:ilvl w:val="0"/>
          <w:numId w:val="70"/>
        </w:numPr>
      </w:pPr>
      <w:r w:rsidRPr="00064F61">
        <w:lastRenderedPageBreak/>
        <w:t>Підтримувати функції делегування повноважень від одного користувача до іншого (або декількох). Забезпечує можливість як самого делегування, так і подальшого припинення делегованих повноважень. Делегування прав відбувається за допомогою створення тимчасового призначення на посаду.</w:t>
      </w:r>
    </w:p>
    <w:p w14:paraId="0B5F38DD" w14:textId="77777777" w:rsidR="005412CC" w:rsidRPr="00064F61" w:rsidRDefault="005412CC" w:rsidP="0095098B">
      <w:pPr>
        <w:pStyle w:val="1"/>
        <w:numPr>
          <w:ilvl w:val="0"/>
          <w:numId w:val="70"/>
        </w:numPr>
      </w:pPr>
      <w:r w:rsidRPr="00064F61">
        <w:t xml:space="preserve">Можливість делегування прав безпосередньо співробітником з обов’язковим зазначенням дати початку та закінчення прав делегування; </w:t>
      </w:r>
    </w:p>
    <w:p w14:paraId="5F152BDB" w14:textId="77777777" w:rsidR="005412CC" w:rsidRPr="00064F61" w:rsidRDefault="005412CC" w:rsidP="0095098B">
      <w:pPr>
        <w:pStyle w:val="1"/>
        <w:numPr>
          <w:ilvl w:val="0"/>
          <w:numId w:val="70"/>
        </w:numPr>
      </w:pPr>
      <w:r w:rsidRPr="00064F61">
        <w:t>Можливість розподілення делегування по видам документів, а також за рівнем доступу:</w:t>
      </w:r>
    </w:p>
    <w:p w14:paraId="4A406BE4" w14:textId="77777777" w:rsidR="005412CC" w:rsidRPr="00064F61" w:rsidRDefault="005412CC" w:rsidP="0095098B">
      <w:pPr>
        <w:pStyle w:val="2"/>
        <w:spacing w:after="0"/>
      </w:pPr>
      <w:r w:rsidRPr="00064F61">
        <w:t>Всі;</w:t>
      </w:r>
    </w:p>
    <w:p w14:paraId="2477E2EB" w14:textId="77777777" w:rsidR="005412CC" w:rsidRPr="00064F61" w:rsidRDefault="005412CC" w:rsidP="0095098B">
      <w:pPr>
        <w:pStyle w:val="2"/>
        <w:spacing w:after="0"/>
      </w:pPr>
      <w:r w:rsidRPr="00064F61">
        <w:t>Загальні документи;</w:t>
      </w:r>
    </w:p>
    <w:p w14:paraId="26492A17" w14:textId="77777777" w:rsidR="005412CC" w:rsidRPr="00064F61" w:rsidRDefault="005412CC" w:rsidP="0095098B">
      <w:pPr>
        <w:pStyle w:val="2"/>
        <w:spacing w:after="0"/>
      </w:pPr>
      <w:r w:rsidRPr="00064F61">
        <w:t>З обмеженим доступом;</w:t>
      </w:r>
    </w:p>
    <w:p w14:paraId="5FE06A3A" w14:textId="77777777" w:rsidR="005412CC" w:rsidRPr="00064F61" w:rsidRDefault="005412CC" w:rsidP="0095098B">
      <w:pPr>
        <w:pStyle w:val="1"/>
        <w:numPr>
          <w:ilvl w:val="0"/>
          <w:numId w:val="71"/>
        </w:numPr>
      </w:pPr>
      <w:r w:rsidRPr="00064F61">
        <w:t>Можливість делегування з опцією права погодження/підпису документів;</w:t>
      </w:r>
    </w:p>
    <w:p w14:paraId="3F5823EA" w14:textId="77777777" w:rsidR="005412CC" w:rsidRPr="00064F61" w:rsidRDefault="005412CC" w:rsidP="0095098B">
      <w:pPr>
        <w:pStyle w:val="1"/>
        <w:numPr>
          <w:ilvl w:val="0"/>
          <w:numId w:val="71"/>
        </w:numPr>
      </w:pPr>
      <w:r w:rsidRPr="00064F61">
        <w:t>Можливість делегування з опцією права накладання резолюцій;</w:t>
      </w:r>
    </w:p>
    <w:p w14:paraId="3366909D" w14:textId="77777777" w:rsidR="005412CC" w:rsidRPr="00064F61" w:rsidRDefault="005412CC" w:rsidP="0095098B">
      <w:pPr>
        <w:pStyle w:val="1"/>
        <w:numPr>
          <w:ilvl w:val="0"/>
          <w:numId w:val="71"/>
        </w:numPr>
      </w:pPr>
      <w:r w:rsidRPr="00064F61">
        <w:t>Можливість делегування з опцією отримання/передачі документів;</w:t>
      </w:r>
    </w:p>
    <w:p w14:paraId="00C6B141" w14:textId="77777777" w:rsidR="005412CC" w:rsidRPr="00064F61" w:rsidRDefault="005412CC" w:rsidP="0095098B">
      <w:pPr>
        <w:pStyle w:val="1"/>
        <w:numPr>
          <w:ilvl w:val="0"/>
          <w:numId w:val="71"/>
        </w:numPr>
      </w:pPr>
      <w:r w:rsidRPr="00064F61">
        <w:t>Можливість делегування усіх прав користувача;</w:t>
      </w:r>
    </w:p>
    <w:p w14:paraId="618AB266" w14:textId="77777777" w:rsidR="005412CC" w:rsidRPr="00064F61" w:rsidRDefault="005412CC" w:rsidP="0095098B">
      <w:pPr>
        <w:pStyle w:val="1"/>
        <w:numPr>
          <w:ilvl w:val="0"/>
          <w:numId w:val="71"/>
        </w:numPr>
      </w:pPr>
      <w:r w:rsidRPr="00064F61">
        <w:t>Можливість отримувати нотифікації користувача, від якого проделеговані права;</w:t>
      </w:r>
    </w:p>
    <w:p w14:paraId="20EADE35" w14:textId="77777777" w:rsidR="005412CC" w:rsidRPr="00064F61" w:rsidRDefault="005412CC" w:rsidP="0095098B">
      <w:pPr>
        <w:pStyle w:val="1"/>
        <w:numPr>
          <w:ilvl w:val="0"/>
          <w:numId w:val="71"/>
        </w:numPr>
      </w:pPr>
      <w:r w:rsidRPr="00064F61">
        <w:t>Можливість надати права адміністратору проделегувати необхідні повноваження від одного користувача іншому;</w:t>
      </w:r>
    </w:p>
    <w:p w14:paraId="6D5B4C73" w14:textId="77777777" w:rsidR="005412CC" w:rsidRPr="00064F61" w:rsidRDefault="005412CC" w:rsidP="0095098B">
      <w:pPr>
        <w:pStyle w:val="1"/>
        <w:numPr>
          <w:ilvl w:val="0"/>
          <w:numId w:val="71"/>
        </w:numPr>
      </w:pPr>
      <w:r w:rsidRPr="00064F61">
        <w:t>При делегуванні прав від реєстратора А до реєстратора Б також передаються права на реєстрацію документів по журналах, що міг реєструвати реєстратор А;</w:t>
      </w:r>
    </w:p>
    <w:p w14:paraId="6290D6A1" w14:textId="77777777" w:rsidR="005412CC" w:rsidRPr="00064F61" w:rsidRDefault="005412CC" w:rsidP="0095098B">
      <w:pPr>
        <w:pStyle w:val="1"/>
        <w:numPr>
          <w:ilvl w:val="0"/>
          <w:numId w:val="71"/>
        </w:numPr>
      </w:pPr>
      <w:r w:rsidRPr="00064F61">
        <w:t xml:space="preserve">Надсилаються нотифікації про те що повноваження були проделеговані обом користувачам: тому, що передав повноваження, та тому, що отримав; </w:t>
      </w:r>
    </w:p>
    <w:p w14:paraId="6986CC42" w14:textId="77777777" w:rsidR="005412CC" w:rsidRPr="00064F61" w:rsidRDefault="005412CC" w:rsidP="0095098B">
      <w:pPr>
        <w:pStyle w:val="1"/>
        <w:numPr>
          <w:ilvl w:val="0"/>
          <w:numId w:val="71"/>
        </w:numPr>
      </w:pPr>
      <w:r w:rsidRPr="00064F61">
        <w:t>Надсилаються нотифікації про те що термін повноваження, що були про делеговані, закінчився обом користувачам: тому, що передав повноваження, та тому, що отримав;</w:t>
      </w:r>
    </w:p>
    <w:p w14:paraId="7356DDC9" w14:textId="77777777" w:rsidR="005412CC" w:rsidRPr="00064F61" w:rsidRDefault="005412CC" w:rsidP="0095098B">
      <w:pPr>
        <w:pStyle w:val="1"/>
        <w:numPr>
          <w:ilvl w:val="0"/>
          <w:numId w:val="71"/>
        </w:numPr>
      </w:pPr>
      <w:r w:rsidRPr="00064F61">
        <w:t>Можливість делегування повноважень від керівника асистенту, за допомогою призначення на посаду – «Асистент». Після визначення асистента для керівника – всі права  керівника автоматично делегуються асистенту, з можливістю подальшого редагування;</w:t>
      </w:r>
    </w:p>
    <w:p w14:paraId="668751BE" w14:textId="77777777" w:rsidR="005412CC" w:rsidRPr="00064F61" w:rsidRDefault="005412CC" w:rsidP="0095098B">
      <w:pPr>
        <w:pStyle w:val="1"/>
        <w:numPr>
          <w:ilvl w:val="0"/>
          <w:numId w:val="71"/>
        </w:numPr>
      </w:pPr>
      <w:r w:rsidRPr="00064F61">
        <w:t>Можливість отримання нотифікації про опрацювання документів керівника асистентом: погодження/підписання проекту документа, накладення резолюції, отримання/передача документа. (налагодження нотифікації по необхідній функції).</w:t>
      </w:r>
    </w:p>
    <w:p w14:paraId="7057CB40" w14:textId="77777777" w:rsidR="005412CC" w:rsidRPr="00064F61" w:rsidRDefault="005412CC" w:rsidP="0095098B">
      <w:pPr>
        <w:tabs>
          <w:tab w:val="num" w:pos="1080"/>
        </w:tabs>
        <w:ind w:firstLine="709"/>
        <w:jc w:val="both"/>
        <w:rPr>
          <w:bCs/>
          <w:sz w:val="24"/>
          <w:szCs w:val="24"/>
          <w:lang w:val="uk-UA"/>
        </w:rPr>
      </w:pPr>
      <w:r w:rsidRPr="00064F61">
        <w:rPr>
          <w:sz w:val="24"/>
          <w:szCs w:val="24"/>
          <w:lang w:val="uk-UA"/>
        </w:rPr>
        <w:t xml:space="preserve">СЕД не повинна надавати можливість багаторівневого делегування </w:t>
      </w:r>
      <w:r w:rsidRPr="00064F61">
        <w:rPr>
          <w:bCs/>
          <w:sz w:val="24"/>
          <w:szCs w:val="24"/>
          <w:lang w:val="uk-UA"/>
        </w:rPr>
        <w:t>(користувач А делегує права користувачу Б, при делегування користувача Б до користувача В – права користувача А не будуть делегуватись користувачу В).</w:t>
      </w:r>
    </w:p>
    <w:p w14:paraId="731D3F4C"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 xml:space="preserve">Службовий чат </w:t>
      </w:r>
    </w:p>
    <w:p w14:paraId="441239ED"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СЕД повинна надавати можливість:</w:t>
      </w:r>
    </w:p>
    <w:p w14:paraId="0A45018F" w14:textId="77777777" w:rsidR="005412CC" w:rsidRPr="00064F61" w:rsidRDefault="005412CC" w:rsidP="0095098B">
      <w:pPr>
        <w:pStyle w:val="1"/>
        <w:numPr>
          <w:ilvl w:val="0"/>
          <w:numId w:val="72"/>
        </w:numPr>
      </w:pPr>
      <w:r w:rsidRPr="00064F61">
        <w:t>Здійснювати обговорення в реальному часі по документу та його завданню;</w:t>
      </w:r>
    </w:p>
    <w:p w14:paraId="145970DE" w14:textId="77777777" w:rsidR="005412CC" w:rsidRPr="00064F61" w:rsidRDefault="005412CC" w:rsidP="0095098B">
      <w:pPr>
        <w:pStyle w:val="1"/>
        <w:numPr>
          <w:ilvl w:val="0"/>
          <w:numId w:val="72"/>
        </w:numPr>
      </w:pPr>
      <w:r w:rsidRPr="00064F61">
        <w:t>Здійснювати обговорення в реальному часі на етапі погодження проекту документа;</w:t>
      </w:r>
    </w:p>
    <w:p w14:paraId="464BA4AD" w14:textId="77777777" w:rsidR="005412CC" w:rsidRPr="00064F61" w:rsidRDefault="005412CC" w:rsidP="0095098B">
      <w:pPr>
        <w:pStyle w:val="1"/>
        <w:numPr>
          <w:ilvl w:val="0"/>
          <w:numId w:val="72"/>
        </w:numPr>
      </w:pPr>
      <w:r w:rsidRPr="00064F61">
        <w:t>Додавати нового користувача в Чат по документу (який не був раніше учасником процесу опрацювання даного документу) з наданням йому відповідного доступу до документу;</w:t>
      </w:r>
    </w:p>
    <w:p w14:paraId="5EF96B3F" w14:textId="77777777" w:rsidR="005412CC" w:rsidRPr="00064F61" w:rsidRDefault="005412CC" w:rsidP="0095098B">
      <w:pPr>
        <w:pStyle w:val="1"/>
        <w:numPr>
          <w:ilvl w:val="0"/>
          <w:numId w:val="72"/>
        </w:numPr>
      </w:pPr>
      <w:r w:rsidRPr="00064F61">
        <w:t>Здійснювати користувачу редагування та видалення своїх повідомлень;</w:t>
      </w:r>
    </w:p>
    <w:p w14:paraId="21942708" w14:textId="77777777" w:rsidR="005412CC" w:rsidRPr="00064F61" w:rsidRDefault="005412CC" w:rsidP="0095098B">
      <w:pPr>
        <w:pStyle w:val="1"/>
        <w:numPr>
          <w:ilvl w:val="0"/>
          <w:numId w:val="72"/>
        </w:numPr>
      </w:pPr>
      <w:r w:rsidRPr="00064F61">
        <w:t>Забезпечувати збереження історії обговорень в Чаті на формі документа чи проекту документа.</w:t>
      </w:r>
    </w:p>
    <w:p w14:paraId="4BAA1AE6"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 xml:space="preserve"> Вимоги до вбудованого е-мейл клієнту</w:t>
      </w:r>
    </w:p>
    <w:p w14:paraId="57D6BDD9"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СЕД повинна забезпечувати можливість:</w:t>
      </w:r>
    </w:p>
    <w:p w14:paraId="643E14EE" w14:textId="77777777" w:rsidR="005412CC" w:rsidRPr="00064F61" w:rsidRDefault="005412CC" w:rsidP="0095098B">
      <w:pPr>
        <w:pStyle w:val="1"/>
        <w:numPr>
          <w:ilvl w:val="0"/>
          <w:numId w:val="73"/>
        </w:numPr>
      </w:pPr>
      <w:r w:rsidRPr="00064F61">
        <w:t>Прив’язки користувача СЕД до поштової скриньки поштового серверу, можливість доступу користувача СЕД до декількох поштових скриньок;</w:t>
      </w:r>
    </w:p>
    <w:p w14:paraId="3CB5EC44" w14:textId="77777777" w:rsidR="005412CC" w:rsidRPr="00064F61" w:rsidRDefault="005412CC" w:rsidP="0095098B">
      <w:pPr>
        <w:pStyle w:val="1"/>
        <w:numPr>
          <w:ilvl w:val="0"/>
          <w:numId w:val="73"/>
        </w:numPr>
      </w:pPr>
      <w:r w:rsidRPr="00064F61">
        <w:t>Отримання, перегляду поштових повідомлень, що надійшли на поштові скриньки користувача;</w:t>
      </w:r>
    </w:p>
    <w:p w14:paraId="2A35C592" w14:textId="77777777" w:rsidR="005412CC" w:rsidRPr="00064F61" w:rsidRDefault="005412CC" w:rsidP="0095098B">
      <w:pPr>
        <w:pStyle w:val="1"/>
        <w:numPr>
          <w:ilvl w:val="0"/>
          <w:numId w:val="73"/>
        </w:numPr>
      </w:pPr>
      <w:r w:rsidRPr="00064F61">
        <w:t>Копіювання тексту та зображень з отриманих повідомлень до сторонніх додатків, збереження вкладень отриманих в повідомленнях;</w:t>
      </w:r>
    </w:p>
    <w:p w14:paraId="6BE935D9" w14:textId="77777777" w:rsidR="005412CC" w:rsidRPr="00064F61" w:rsidRDefault="005412CC" w:rsidP="0095098B">
      <w:pPr>
        <w:pStyle w:val="1"/>
        <w:numPr>
          <w:ilvl w:val="0"/>
          <w:numId w:val="73"/>
        </w:numPr>
      </w:pPr>
      <w:r w:rsidRPr="00064F61">
        <w:t>Управління отриманими повідомленнями (групування, фільтрація, пошук, видалення);</w:t>
      </w:r>
    </w:p>
    <w:p w14:paraId="6CC3AE6E" w14:textId="77777777" w:rsidR="005412CC" w:rsidRPr="00064F61" w:rsidRDefault="005412CC" w:rsidP="0095098B">
      <w:pPr>
        <w:pStyle w:val="1"/>
        <w:numPr>
          <w:ilvl w:val="0"/>
          <w:numId w:val="73"/>
        </w:numPr>
      </w:pPr>
      <w:r w:rsidRPr="00064F61">
        <w:lastRenderedPageBreak/>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2A07A1AE" w14:textId="77777777" w:rsidR="005412CC" w:rsidRPr="00064F61" w:rsidRDefault="005412CC" w:rsidP="0095098B">
      <w:pPr>
        <w:pStyle w:val="1"/>
        <w:numPr>
          <w:ilvl w:val="0"/>
          <w:numId w:val="73"/>
        </w:numPr>
      </w:pPr>
      <w:r w:rsidRPr="00064F61">
        <w:t>Завантаження вкладень до вихідних поштових повідомлень;</w:t>
      </w:r>
    </w:p>
    <w:p w14:paraId="01D26376" w14:textId="77777777" w:rsidR="005412CC" w:rsidRPr="00064F61" w:rsidRDefault="005412CC" w:rsidP="0095098B">
      <w:pPr>
        <w:pStyle w:val="1"/>
        <w:numPr>
          <w:ilvl w:val="0"/>
          <w:numId w:val="73"/>
        </w:numPr>
      </w:pPr>
      <w:r w:rsidRPr="00064F61">
        <w:t>Відправлення поштових повідомлень з можливістю вказати довільну кількість адресатів;</w:t>
      </w:r>
    </w:p>
    <w:p w14:paraId="7F3E51C6" w14:textId="77777777" w:rsidR="005412CC" w:rsidRPr="00064F61" w:rsidRDefault="005412CC" w:rsidP="0095098B">
      <w:pPr>
        <w:pStyle w:val="1"/>
        <w:numPr>
          <w:ilvl w:val="0"/>
          <w:numId w:val="73"/>
        </w:numPr>
      </w:pPr>
      <w:r w:rsidRPr="00064F61">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14D403B5" w14:textId="77777777" w:rsidR="005412CC" w:rsidRPr="00064F61" w:rsidRDefault="005412CC" w:rsidP="0095098B">
      <w:pPr>
        <w:pStyle w:val="1"/>
        <w:numPr>
          <w:ilvl w:val="0"/>
          <w:numId w:val="73"/>
        </w:numPr>
      </w:pPr>
      <w:r w:rsidRPr="00064F61">
        <w:t>Адміністративних налаштувань: обмеження доступу користувачів СЕД до поштових скриньок, обмеження кількості доступних користувачу СЕД скриньок;</w:t>
      </w:r>
    </w:p>
    <w:p w14:paraId="249EFB04" w14:textId="77777777" w:rsidR="005412CC" w:rsidRPr="00064F61" w:rsidRDefault="005412CC" w:rsidP="0095098B">
      <w:pPr>
        <w:pStyle w:val="1"/>
        <w:numPr>
          <w:ilvl w:val="0"/>
          <w:numId w:val="73"/>
        </w:numPr>
      </w:pPr>
      <w:r w:rsidRPr="00064F61">
        <w:t>Групового доступу користувачів СЕД до поштових скриньок.</w:t>
      </w:r>
    </w:p>
    <w:p w14:paraId="02108E24" w14:textId="073E9CB4"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 xml:space="preserve">Вимоги до застосування </w:t>
      </w:r>
      <w:r w:rsidR="00924BAA">
        <w:rPr>
          <w:rFonts w:ascii="Times New Roman" w:hAnsi="Times New Roman" w:cs="Times New Roman"/>
          <w:lang w:val="uk-UA"/>
        </w:rPr>
        <w:t>КЕП/УЕП</w:t>
      </w:r>
    </w:p>
    <w:p w14:paraId="5029ABB5" w14:textId="2C4B4D9A"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 xml:space="preserve">Функціональний модуль застосування </w:t>
      </w:r>
      <w:r w:rsidR="00924BAA">
        <w:rPr>
          <w:sz w:val="24"/>
          <w:szCs w:val="24"/>
          <w:lang w:val="uk-UA"/>
        </w:rPr>
        <w:t>КЕП/УЕП</w:t>
      </w:r>
      <w:r w:rsidRPr="00064F61">
        <w:rPr>
          <w:sz w:val="24"/>
          <w:szCs w:val="24"/>
          <w:lang w:val="uk-UA"/>
        </w:rPr>
        <w:t xml:space="preserve"> для електронних документів повинен забезпечувати виконання таких функцій:</w:t>
      </w:r>
    </w:p>
    <w:p w14:paraId="69AD142C" w14:textId="1D47AB3D" w:rsidR="005412CC" w:rsidRPr="00064F61" w:rsidRDefault="005412CC" w:rsidP="0095098B">
      <w:pPr>
        <w:pStyle w:val="1"/>
        <w:numPr>
          <w:ilvl w:val="0"/>
          <w:numId w:val="74"/>
        </w:numPr>
      </w:pPr>
      <w:r w:rsidRPr="00064F61">
        <w:t xml:space="preserve">Надавати користувачеві, що має ключ </w:t>
      </w:r>
      <w:r w:rsidR="00924BAA">
        <w:t>КЕП/УЕП</w:t>
      </w:r>
      <w:r w:rsidRPr="00064F61">
        <w:t xml:space="preserve"> та відповідні права в СЕД, механізм візування та підпису документів та їх проектів (на етапах погодження і затвердження, накладення резолюцій і видачі доручень);</w:t>
      </w:r>
    </w:p>
    <w:p w14:paraId="2FEBCF86" w14:textId="2DDB61DC" w:rsidR="005412CC" w:rsidRPr="00064F61" w:rsidRDefault="005412CC" w:rsidP="0095098B">
      <w:pPr>
        <w:pStyle w:val="1"/>
        <w:numPr>
          <w:ilvl w:val="0"/>
          <w:numId w:val="74"/>
        </w:numPr>
      </w:pPr>
      <w:r w:rsidRPr="00064F61">
        <w:t xml:space="preserve">Здійснювати перевірку цілісності юридично значущого електронного документа, підписаного </w:t>
      </w:r>
      <w:r w:rsidR="00924BAA">
        <w:t>КЕП/УЕП</w:t>
      </w:r>
      <w:r w:rsidRPr="00064F61">
        <w:t>;</w:t>
      </w:r>
    </w:p>
    <w:p w14:paraId="048524F8" w14:textId="1C07DF2A" w:rsidR="005412CC" w:rsidRPr="00064F61" w:rsidRDefault="005412CC" w:rsidP="0095098B">
      <w:pPr>
        <w:pStyle w:val="1"/>
        <w:numPr>
          <w:ilvl w:val="0"/>
          <w:numId w:val="74"/>
        </w:numPr>
      </w:pPr>
      <w:r w:rsidRPr="00064F61">
        <w:t xml:space="preserve">Здійснювати перевірку чинності сертифікатів </w:t>
      </w:r>
      <w:r w:rsidR="00924BAA">
        <w:t>КЕП/УЕП</w:t>
      </w:r>
      <w:r w:rsidRPr="00064F61">
        <w:t xml:space="preserve"> (інтерактивна перевірка статусу сертифікатів в АЦСК за протоколами CMP, TSP, OCSP);</w:t>
      </w:r>
    </w:p>
    <w:p w14:paraId="02E7F70B" w14:textId="77777777" w:rsidR="005412CC" w:rsidRPr="00064F61" w:rsidRDefault="005412CC" w:rsidP="0095098B">
      <w:pPr>
        <w:pStyle w:val="1"/>
        <w:numPr>
          <w:ilvl w:val="0"/>
          <w:numId w:val="74"/>
        </w:numPr>
      </w:pPr>
      <w:r w:rsidRPr="00064F61">
        <w:t>Завантаження списків відкликаних сертифікатів з веб-сайту АЦСК;</w:t>
      </w:r>
    </w:p>
    <w:p w14:paraId="17FD1646" w14:textId="78269D5A" w:rsidR="005412CC" w:rsidRPr="00064F61" w:rsidRDefault="005412CC" w:rsidP="0095098B">
      <w:pPr>
        <w:pStyle w:val="1"/>
        <w:numPr>
          <w:ilvl w:val="0"/>
          <w:numId w:val="74"/>
        </w:numPr>
      </w:pPr>
      <w:r w:rsidRPr="00064F61">
        <w:t xml:space="preserve">Можливість перегляду системного протоколу щодо застосування </w:t>
      </w:r>
      <w:r w:rsidR="00924BAA">
        <w:t>КЕП/УЕП</w:t>
      </w:r>
      <w:r w:rsidRPr="00064F61">
        <w:t>.</w:t>
      </w:r>
    </w:p>
    <w:p w14:paraId="634C3487" w14:textId="59EFC2A6"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 xml:space="preserve">Модуль застосування </w:t>
      </w:r>
      <w:r w:rsidR="00924BAA">
        <w:rPr>
          <w:sz w:val="24"/>
          <w:szCs w:val="24"/>
          <w:lang w:val="uk-UA"/>
        </w:rPr>
        <w:t>КЕП/УЕП</w:t>
      </w:r>
      <w:r w:rsidRPr="00064F61">
        <w:rPr>
          <w:sz w:val="24"/>
          <w:szCs w:val="24"/>
          <w:lang w:val="uk-UA"/>
        </w:rPr>
        <w:t xml:space="preserve"> повинен забезпечувати можливість адресного шифрування документів, коли документ можуть дешифрувати та прочитати тільки ті користувачі СЕД, яких зазначив автор шифрування.</w:t>
      </w:r>
    </w:p>
    <w:p w14:paraId="7D87F941"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Модуль має забезпечувати використання криптографічних алгоритмів, які використовуються в усіх акредитованих центрах сертифікації ключів України.</w:t>
      </w:r>
    </w:p>
    <w:p w14:paraId="64722720"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Керівник установи може автоматично отримувати доступ в СЕД  до готового проекту електронного документу. Після ознайомлення з проектом документа керівник може мати можливість повернути його відповідальному виконавцю з зауваженнями або підписати (затвердити) документ.</w:t>
      </w:r>
    </w:p>
    <w:p w14:paraId="0A53E1DA" w14:textId="2C8F6FC6"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 xml:space="preserve">Механізм підпису (затвердження) електронного документу має забезпечувати однозначну ідентифікацію підпису посадової особи засобами накладання </w:t>
      </w:r>
      <w:r w:rsidR="00924BAA">
        <w:rPr>
          <w:sz w:val="24"/>
          <w:szCs w:val="24"/>
          <w:lang w:val="uk-UA"/>
        </w:rPr>
        <w:t>КЕП/УЕП</w:t>
      </w:r>
      <w:r w:rsidRPr="00064F61">
        <w:rPr>
          <w:sz w:val="24"/>
          <w:szCs w:val="24"/>
          <w:lang w:val="uk-UA"/>
        </w:rPr>
        <w:t xml:space="preserve"> та захист його від підробки або використання іншою особою (</w:t>
      </w:r>
      <w:r w:rsidR="00924BAA">
        <w:rPr>
          <w:sz w:val="24"/>
          <w:szCs w:val="24"/>
          <w:lang w:val="uk-UA"/>
        </w:rPr>
        <w:t>КЕП/УЕП</w:t>
      </w:r>
      <w:r w:rsidRPr="00064F61">
        <w:rPr>
          <w:sz w:val="24"/>
          <w:szCs w:val="24"/>
          <w:lang w:val="uk-UA"/>
        </w:rPr>
        <w:t xml:space="preserve"> не повинен передаватися іншій особі).</w:t>
      </w:r>
    </w:p>
    <w:p w14:paraId="4F0C18E6"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Підписання (затвердження) документа може здійснюватися з одночасною реєстрацією електронного документа в СЕД (автоматична реєстрація). Після підписання (затвердження) документ коригуванню не підлягає й автоматично може направлятись адресатам згідно з схемою розсилки.</w:t>
      </w:r>
    </w:p>
    <w:p w14:paraId="1E240BF2" w14:textId="790ED03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 xml:space="preserve">Забезпечити візуалізацію (друкування) вихідного номера та дати реєстрації підписаного </w:t>
      </w:r>
      <w:r w:rsidR="00924BAA">
        <w:rPr>
          <w:sz w:val="24"/>
          <w:szCs w:val="24"/>
          <w:lang w:val="uk-UA"/>
        </w:rPr>
        <w:t>КЕП/УЕП</w:t>
      </w:r>
      <w:r w:rsidRPr="00064F61">
        <w:rPr>
          <w:sz w:val="24"/>
          <w:szCs w:val="24"/>
          <w:lang w:val="uk-UA"/>
        </w:rPr>
        <w:t xml:space="preserve"> вихідного електронного документа під час його виведення на екран або на друкувальний пристрій.</w:t>
      </w:r>
    </w:p>
    <w:p w14:paraId="67EAF4F7"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Публічні документи та інтеграція з інформаційними порталами</w:t>
      </w:r>
    </w:p>
    <w:p w14:paraId="3BC48E75"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В СЕД має бути реалізований функціонал встановлення ознаки публічності для  документів, формування реєстру публічних документів та можливість його передачі до сторонніх систем за з використанням API СЕД.</w:t>
      </w:r>
    </w:p>
    <w:p w14:paraId="7E99F977"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Для публічних документів мають бути реалізовані наступні функції:</w:t>
      </w:r>
    </w:p>
    <w:p w14:paraId="740437B3" w14:textId="77777777" w:rsidR="005412CC" w:rsidRPr="00064F61" w:rsidRDefault="005412CC" w:rsidP="0095098B">
      <w:pPr>
        <w:pStyle w:val="1"/>
        <w:numPr>
          <w:ilvl w:val="0"/>
          <w:numId w:val="75"/>
        </w:numPr>
      </w:pPr>
      <w:r w:rsidRPr="00064F61">
        <w:t>Встановлення ознаки публічності для документів СЕД як з образом документа так і без нього;</w:t>
      </w:r>
    </w:p>
    <w:p w14:paraId="60D9B667" w14:textId="77777777" w:rsidR="005412CC" w:rsidRPr="00064F61" w:rsidRDefault="005412CC" w:rsidP="0095098B">
      <w:pPr>
        <w:pStyle w:val="1"/>
        <w:numPr>
          <w:ilvl w:val="0"/>
          <w:numId w:val="75"/>
        </w:numPr>
      </w:pPr>
      <w:r w:rsidRPr="00064F61">
        <w:t>Заповнення/зміна атрибутів для публікації документів, що мають ознаку публічності;</w:t>
      </w:r>
    </w:p>
    <w:p w14:paraId="1B37684F" w14:textId="77777777" w:rsidR="005412CC" w:rsidRPr="00064F61" w:rsidRDefault="005412CC" w:rsidP="0095098B">
      <w:pPr>
        <w:pStyle w:val="1"/>
        <w:numPr>
          <w:ilvl w:val="0"/>
          <w:numId w:val="75"/>
        </w:numPr>
      </w:pPr>
      <w:r w:rsidRPr="00064F61">
        <w:t>Формування реєстру публічних документів з можливістю фільтрації та сортування;</w:t>
      </w:r>
    </w:p>
    <w:p w14:paraId="37A95ED7" w14:textId="77777777" w:rsidR="005412CC" w:rsidRPr="00064F61" w:rsidRDefault="005412CC" w:rsidP="0095098B">
      <w:pPr>
        <w:pStyle w:val="1"/>
        <w:numPr>
          <w:ilvl w:val="0"/>
          <w:numId w:val="75"/>
        </w:numPr>
      </w:pPr>
      <w:r w:rsidRPr="00064F61">
        <w:t>Зняття ознаки публічності з документів.</w:t>
      </w:r>
    </w:p>
    <w:p w14:paraId="77A82429" w14:textId="77777777" w:rsidR="005412CC" w:rsidRPr="00064F61" w:rsidRDefault="005412CC" w:rsidP="0095098B">
      <w:pPr>
        <w:pStyle w:val="1"/>
        <w:numPr>
          <w:ilvl w:val="0"/>
          <w:numId w:val="75"/>
        </w:numPr>
      </w:pPr>
      <w:r w:rsidRPr="00064F61">
        <w:lastRenderedPageBreak/>
        <w:t>Наявність API яке дозволить стороннім системам (в тому числі інформаційним порталам) отримувати перелік наявних публічних документів в СЕД а також образи таких документів (якщо ознаку публічності встановлено для документа разом з його образом).</w:t>
      </w:r>
    </w:p>
    <w:p w14:paraId="088032BB" w14:textId="77777777" w:rsidR="005412CC" w:rsidRPr="00064F61" w:rsidRDefault="005412CC" w:rsidP="0095098B">
      <w:pPr>
        <w:overflowPunct w:val="0"/>
        <w:adjustRightInd w:val="0"/>
        <w:ind w:firstLine="708"/>
        <w:jc w:val="both"/>
        <w:textAlignment w:val="baseline"/>
        <w:rPr>
          <w:sz w:val="24"/>
          <w:szCs w:val="24"/>
          <w:lang w:val="uk-UA"/>
        </w:rPr>
      </w:pPr>
    </w:p>
    <w:p w14:paraId="3926F0E6"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API СЕД для роботи з публічними документами має відповідати наступним вимогам:</w:t>
      </w:r>
    </w:p>
    <w:p w14:paraId="25F46D8A" w14:textId="77777777" w:rsidR="005412CC" w:rsidRPr="00064F61" w:rsidRDefault="005412CC" w:rsidP="0095098B">
      <w:pPr>
        <w:pStyle w:val="1"/>
        <w:numPr>
          <w:ilvl w:val="0"/>
          <w:numId w:val="76"/>
        </w:numPr>
      </w:pPr>
      <w:r w:rsidRPr="00064F61">
        <w:t>Забезпечувати отримання за запитом переліку наявних публічних документів в СЕД з можливістю фільтрації за значенням атрибутів.</w:t>
      </w:r>
    </w:p>
    <w:p w14:paraId="2D1B13A3" w14:textId="77777777" w:rsidR="005412CC" w:rsidRPr="00064F61" w:rsidRDefault="005412CC" w:rsidP="0095098B">
      <w:pPr>
        <w:pStyle w:val="1"/>
        <w:numPr>
          <w:ilvl w:val="0"/>
          <w:numId w:val="76"/>
        </w:numPr>
      </w:pPr>
      <w:r w:rsidRPr="00064F61">
        <w:t>Забезпечувати можливість отримання переліку документів посторінково для відображення на інформаційних порталах.</w:t>
      </w:r>
    </w:p>
    <w:p w14:paraId="02CD1927" w14:textId="77777777" w:rsidR="005412CC" w:rsidRPr="00064F61" w:rsidRDefault="005412CC" w:rsidP="0095098B">
      <w:pPr>
        <w:pStyle w:val="1"/>
        <w:numPr>
          <w:ilvl w:val="0"/>
          <w:numId w:val="76"/>
        </w:numPr>
      </w:pPr>
      <w:r w:rsidRPr="00064F61">
        <w:t>Забезпечувати можливість отримання образу публічного документу для документів які мають публічний образ.</w:t>
      </w:r>
    </w:p>
    <w:p w14:paraId="114AA4D8"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Модуль нанесення позначок на образ документа</w:t>
      </w:r>
    </w:p>
    <w:p w14:paraId="77A2A45F"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СЕД повинна мати у своєму складі модуль, який дозволяє наносити позначки на образ документа, що пов’язані з процесом його підготовки або виконання.</w:t>
      </w:r>
    </w:p>
    <w:p w14:paraId="3588C04E"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Модуль повинен мати набор функцій, які забезпечуватимуть:</w:t>
      </w:r>
    </w:p>
    <w:p w14:paraId="5A464A79" w14:textId="77777777" w:rsidR="005412CC" w:rsidRPr="00064F61" w:rsidRDefault="005412CC" w:rsidP="0095098B">
      <w:pPr>
        <w:pStyle w:val="1"/>
        <w:numPr>
          <w:ilvl w:val="0"/>
          <w:numId w:val="77"/>
        </w:numPr>
      </w:pPr>
      <w:r w:rsidRPr="00064F61">
        <w:t>Виділення кольором тексту на образі документа, який має формат .pdf;</w:t>
      </w:r>
    </w:p>
    <w:p w14:paraId="55A3F180" w14:textId="77777777" w:rsidR="005412CC" w:rsidRPr="00064F61" w:rsidRDefault="005412CC" w:rsidP="0095098B">
      <w:pPr>
        <w:pStyle w:val="1"/>
        <w:numPr>
          <w:ilvl w:val="0"/>
          <w:numId w:val="77"/>
        </w:numPr>
      </w:pPr>
      <w:r w:rsidRPr="00064F61">
        <w:t>Перекреслення частини тексту або окремих словосполучень на образі документа;</w:t>
      </w:r>
    </w:p>
    <w:p w14:paraId="0D74AAC6" w14:textId="77777777" w:rsidR="005412CC" w:rsidRPr="00064F61" w:rsidRDefault="005412CC" w:rsidP="0095098B">
      <w:pPr>
        <w:pStyle w:val="1"/>
        <w:numPr>
          <w:ilvl w:val="0"/>
          <w:numId w:val="77"/>
        </w:numPr>
      </w:pPr>
      <w:r w:rsidRPr="00064F61">
        <w:t>Виділення областей на образі документа кольоровою рамкою;</w:t>
      </w:r>
    </w:p>
    <w:p w14:paraId="4FC8174A" w14:textId="77777777" w:rsidR="005412CC" w:rsidRPr="00064F61" w:rsidRDefault="005412CC" w:rsidP="0095098B">
      <w:pPr>
        <w:pStyle w:val="1"/>
        <w:numPr>
          <w:ilvl w:val="0"/>
          <w:numId w:val="77"/>
        </w:numPr>
      </w:pPr>
      <w:r w:rsidRPr="00064F61">
        <w:t>Додавання текстових міток до образу документа.</w:t>
      </w:r>
    </w:p>
    <w:p w14:paraId="4A3255E9" w14:textId="41A17BE4"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 xml:space="preserve">Нанесення позначок на образ документа не має призводити до не валідності </w:t>
      </w:r>
      <w:r w:rsidR="00924BAA">
        <w:rPr>
          <w:sz w:val="24"/>
          <w:szCs w:val="24"/>
          <w:lang w:val="uk-UA"/>
        </w:rPr>
        <w:t>КЕП/УЕП</w:t>
      </w:r>
      <w:r w:rsidRPr="00064F61">
        <w:rPr>
          <w:sz w:val="24"/>
          <w:szCs w:val="24"/>
          <w:lang w:val="uk-UA"/>
        </w:rPr>
        <w:t>, які нанесені на документ.</w:t>
      </w:r>
    </w:p>
    <w:p w14:paraId="0816B84B"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Всі позначки, що нанесені на документ мають бути видимі для всіх користувачів, які беруть участь в опрацюванні цього документа.</w:t>
      </w:r>
    </w:p>
    <w:p w14:paraId="6AA8D741"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При відправці вихідного документа, на який нанесені такі позначки засобами електронної пошти або СЕВ ОВВ адресат має отримати документ який не містить цих позначок.</w:t>
      </w:r>
    </w:p>
    <w:p w14:paraId="6A56D9CA" w14:textId="77777777" w:rsidR="005412CC" w:rsidRPr="00064F61" w:rsidRDefault="005412CC" w:rsidP="0095098B">
      <w:pPr>
        <w:pStyle w:val="3"/>
        <w:keepLines w:val="0"/>
        <w:numPr>
          <w:ilvl w:val="2"/>
          <w:numId w:val="13"/>
        </w:numPr>
        <w:tabs>
          <w:tab w:val="left" w:pos="1134"/>
        </w:tabs>
        <w:autoSpaceDE/>
        <w:autoSpaceDN/>
        <w:spacing w:before="0"/>
        <w:ind w:left="1224"/>
        <w:jc w:val="both"/>
        <w:rPr>
          <w:rFonts w:ascii="Times New Roman" w:hAnsi="Times New Roman" w:cs="Times New Roman"/>
          <w:lang w:val="uk-UA"/>
        </w:rPr>
      </w:pPr>
      <w:r w:rsidRPr="00064F61">
        <w:rPr>
          <w:rFonts w:ascii="Times New Roman" w:hAnsi="Times New Roman" w:cs="Times New Roman"/>
          <w:lang w:val="uk-UA"/>
        </w:rPr>
        <w:t>Модуль розпізнавання тексту</w:t>
      </w:r>
    </w:p>
    <w:p w14:paraId="20EDF9EB"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СЕД повинна мати у своєму складі модуль, який дозволяє розпізнавати текст сканованого образа документа.</w:t>
      </w:r>
    </w:p>
    <w:p w14:paraId="6499768C" w14:textId="77777777" w:rsidR="005412CC" w:rsidRPr="00064F61" w:rsidRDefault="005412CC" w:rsidP="0095098B">
      <w:pPr>
        <w:overflowPunct w:val="0"/>
        <w:adjustRightInd w:val="0"/>
        <w:ind w:firstLine="708"/>
        <w:jc w:val="both"/>
        <w:textAlignment w:val="baseline"/>
        <w:rPr>
          <w:sz w:val="24"/>
          <w:szCs w:val="24"/>
          <w:lang w:val="uk-UA"/>
        </w:rPr>
      </w:pPr>
      <w:r w:rsidRPr="00064F61">
        <w:rPr>
          <w:sz w:val="24"/>
          <w:szCs w:val="24"/>
          <w:lang w:val="uk-UA"/>
        </w:rPr>
        <w:t>Модуль повинен мати набор функцій, які забезпечуватимуть:</w:t>
      </w:r>
    </w:p>
    <w:p w14:paraId="6E65D251" w14:textId="77777777" w:rsidR="005412CC" w:rsidRPr="00064F61" w:rsidRDefault="005412CC" w:rsidP="0095098B">
      <w:pPr>
        <w:pStyle w:val="1"/>
        <w:numPr>
          <w:ilvl w:val="0"/>
          <w:numId w:val="78"/>
        </w:numPr>
      </w:pPr>
      <w:r w:rsidRPr="00064F61">
        <w:t>Розпізнавання тексту документа при скануванні його образу;</w:t>
      </w:r>
    </w:p>
    <w:p w14:paraId="5342581F" w14:textId="77777777" w:rsidR="005412CC" w:rsidRPr="00064F61" w:rsidRDefault="005412CC" w:rsidP="0095098B">
      <w:pPr>
        <w:pStyle w:val="1"/>
        <w:numPr>
          <w:ilvl w:val="0"/>
          <w:numId w:val="78"/>
        </w:numPr>
      </w:pPr>
      <w:r w:rsidRPr="00064F61">
        <w:t xml:space="preserve">Перенесення розпізнаного тексту до атрибутів документа;  </w:t>
      </w:r>
    </w:p>
    <w:p w14:paraId="333B9047" w14:textId="77777777" w:rsidR="005412CC" w:rsidRPr="00064F61" w:rsidRDefault="005412CC" w:rsidP="0095098B">
      <w:pPr>
        <w:pStyle w:val="1"/>
        <w:numPr>
          <w:ilvl w:val="0"/>
          <w:numId w:val="78"/>
        </w:numPr>
      </w:pPr>
      <w:r w:rsidRPr="00064F61">
        <w:t>Розпізнавання тексту написаного українською та іншими загальносвітовими мовами.</w:t>
      </w:r>
    </w:p>
    <w:p w14:paraId="0F1AC6AB" w14:textId="77777777" w:rsidR="005412CC" w:rsidRPr="00064F61" w:rsidRDefault="005412CC" w:rsidP="0095098B">
      <w:pPr>
        <w:tabs>
          <w:tab w:val="left" w:pos="851"/>
        </w:tabs>
        <w:jc w:val="both"/>
        <w:rPr>
          <w:sz w:val="24"/>
          <w:szCs w:val="24"/>
          <w:lang w:val="uk-UA"/>
        </w:rPr>
      </w:pPr>
      <w:r w:rsidRPr="00064F61">
        <w:rPr>
          <w:b/>
          <w:sz w:val="24"/>
          <w:szCs w:val="24"/>
          <w:lang w:val="uk-UA"/>
        </w:rPr>
        <w:tab/>
      </w:r>
      <w:r w:rsidRPr="00064F61">
        <w:rPr>
          <w:sz w:val="24"/>
          <w:szCs w:val="24"/>
          <w:lang w:val="uk-UA"/>
        </w:rPr>
        <w:t>Використання модуля не потрібно вимагати додаткового ліцензування або придбання програмних бібліотек сторонніх розробників.</w:t>
      </w:r>
    </w:p>
    <w:p w14:paraId="11443D8E" w14:textId="77777777" w:rsidR="005412CC" w:rsidRPr="00064F61" w:rsidRDefault="005412CC" w:rsidP="0095098B">
      <w:pPr>
        <w:ind w:left="709"/>
        <w:rPr>
          <w:sz w:val="24"/>
          <w:szCs w:val="24"/>
          <w:lang w:val="uk-UA"/>
        </w:rPr>
      </w:pPr>
      <w:bookmarkStart w:id="34" w:name="_heading=h.r854sn6gqmi0"/>
      <w:bookmarkEnd w:id="34"/>
    </w:p>
    <w:p w14:paraId="01FA233E" w14:textId="77777777" w:rsidR="005412CC" w:rsidRPr="00064F61" w:rsidRDefault="005412CC" w:rsidP="0095098B">
      <w:pPr>
        <w:pStyle w:val="11"/>
        <w:keepNext/>
        <w:numPr>
          <w:ilvl w:val="0"/>
          <w:numId w:val="13"/>
        </w:numPr>
        <w:tabs>
          <w:tab w:val="left" w:pos="284"/>
        </w:tabs>
        <w:autoSpaceDE/>
        <w:autoSpaceDN/>
        <w:ind w:left="360"/>
        <w:rPr>
          <w:i/>
          <w:lang w:val="uk-UA"/>
        </w:rPr>
      </w:pPr>
      <w:bookmarkStart w:id="35" w:name="_Toc435793498"/>
      <w:bookmarkStart w:id="36" w:name="_Toc378248893"/>
      <w:r w:rsidRPr="00064F61">
        <w:rPr>
          <w:lang w:val="uk-UA"/>
        </w:rPr>
        <w:t>Вимоги до функціонування програмного забезпечення</w:t>
      </w:r>
      <w:bookmarkEnd w:id="35"/>
      <w:r w:rsidRPr="00064F61">
        <w:rPr>
          <w:lang w:val="uk-UA"/>
        </w:rPr>
        <w:t xml:space="preserve"> </w:t>
      </w:r>
      <w:bookmarkEnd w:id="36"/>
    </w:p>
    <w:p w14:paraId="7426ACE7" w14:textId="77777777" w:rsidR="005412CC" w:rsidRPr="00064F61" w:rsidRDefault="005412CC" w:rsidP="0095098B">
      <w:pPr>
        <w:pStyle w:val="20"/>
        <w:keepNext/>
        <w:numPr>
          <w:ilvl w:val="1"/>
          <w:numId w:val="13"/>
        </w:numPr>
        <w:tabs>
          <w:tab w:val="left" w:pos="1134"/>
        </w:tabs>
        <w:autoSpaceDE/>
        <w:autoSpaceDN/>
        <w:ind w:left="0" w:firstLine="567"/>
        <w:rPr>
          <w:lang w:val="uk-UA"/>
        </w:rPr>
      </w:pPr>
      <w:bookmarkStart w:id="37" w:name="_Toc424053270"/>
      <w:bookmarkStart w:id="38" w:name="_Toc424053512"/>
      <w:bookmarkStart w:id="39" w:name="_Toc435793499"/>
      <w:bookmarkStart w:id="40" w:name="_Toc424053271"/>
      <w:bookmarkStart w:id="41" w:name="_Toc424053513"/>
      <w:bookmarkStart w:id="42" w:name="_Toc435793500"/>
      <w:bookmarkStart w:id="43" w:name="_Toc392758173"/>
      <w:bookmarkStart w:id="44" w:name="_Ref399258593"/>
      <w:bookmarkStart w:id="45" w:name="_Toc435793501"/>
      <w:bookmarkEnd w:id="37"/>
      <w:bookmarkEnd w:id="38"/>
      <w:bookmarkEnd w:id="39"/>
      <w:bookmarkEnd w:id="40"/>
      <w:bookmarkEnd w:id="41"/>
      <w:bookmarkEnd w:id="42"/>
      <w:r w:rsidRPr="00064F61">
        <w:rPr>
          <w:lang w:val="uk-UA"/>
        </w:rPr>
        <w:t>Апаратно-програмні вимоги</w:t>
      </w:r>
      <w:bookmarkEnd w:id="43"/>
      <w:bookmarkEnd w:id="44"/>
      <w:bookmarkEnd w:id="45"/>
    </w:p>
    <w:p w14:paraId="0AC420A5" w14:textId="77777777" w:rsidR="005412CC" w:rsidRPr="00064F61" w:rsidRDefault="005412CC" w:rsidP="0095098B">
      <w:pPr>
        <w:overflowPunct w:val="0"/>
        <w:adjustRightInd w:val="0"/>
        <w:ind w:left="-142" w:firstLine="850"/>
        <w:jc w:val="both"/>
        <w:textAlignment w:val="baseline"/>
        <w:rPr>
          <w:sz w:val="24"/>
          <w:szCs w:val="24"/>
          <w:lang w:val="uk-UA"/>
        </w:rPr>
      </w:pPr>
      <w:r w:rsidRPr="00064F61">
        <w:rPr>
          <w:sz w:val="24"/>
          <w:szCs w:val="24"/>
          <w:lang w:val="uk-UA"/>
        </w:rPr>
        <w:t>СЕД повинна відповідати наступним апаратно-програмним вимогам:</w:t>
      </w:r>
      <w:r w:rsidRPr="00064F61">
        <w:rPr>
          <w:sz w:val="24"/>
          <w:szCs w:val="24"/>
          <w:lang w:val="uk-UA"/>
        </w:rPr>
        <w:tab/>
      </w:r>
    </w:p>
    <w:p w14:paraId="212514C3" w14:textId="77777777" w:rsidR="005412CC" w:rsidRPr="00064F61" w:rsidRDefault="005412CC" w:rsidP="0095098B">
      <w:pPr>
        <w:pStyle w:val="1"/>
        <w:numPr>
          <w:ilvl w:val="0"/>
          <w:numId w:val="79"/>
        </w:numPr>
      </w:pPr>
      <w:r w:rsidRPr="00064F61">
        <w:t>СЕД реалізована в клієнт-серверній архітектурі;</w:t>
      </w:r>
    </w:p>
    <w:p w14:paraId="269A46DF" w14:textId="77777777" w:rsidR="005412CC" w:rsidRPr="00064F61" w:rsidRDefault="005412CC" w:rsidP="0095098B">
      <w:pPr>
        <w:pStyle w:val="1"/>
        <w:numPr>
          <w:ilvl w:val="0"/>
          <w:numId w:val="79"/>
        </w:numPr>
      </w:pPr>
      <w:r w:rsidRPr="00064F61">
        <w:t xml:space="preserve">Уся функціональність клієнтської частини СЕД (повнофункціональний web-клієнт)  доступна за допомогою Інтернет-браузера у вигляді web-клієнту (Google Chrome, Mozilla FireFox, Opera), працює під керуванням ОС Windows або ОС Linux\Unix; </w:t>
      </w:r>
    </w:p>
    <w:p w14:paraId="079D9E2D" w14:textId="7CBE7E05" w:rsidR="005412CC" w:rsidRPr="00064F61" w:rsidRDefault="005412CC" w:rsidP="0095098B">
      <w:pPr>
        <w:pStyle w:val="1"/>
        <w:numPr>
          <w:ilvl w:val="0"/>
          <w:numId w:val="79"/>
        </w:numPr>
      </w:pPr>
      <w:r w:rsidRPr="00064F61">
        <w:t xml:space="preserve">На клієнтських робочих станціях не встановлюється ніяке додаткове програмне забезпечення, окрім Інтернет-браузера та розширення до нього, яке відповідає за роботу Системи з </w:t>
      </w:r>
      <w:r w:rsidR="00924BAA">
        <w:t>КЕП/УЕП</w:t>
      </w:r>
      <w:r w:rsidRPr="00064F61">
        <w:t xml:space="preserve"> та периферійними пристроями, та може встановлюватись на клієнтські робочі станції як індивідуально, так і за допомогою групових політик OC;</w:t>
      </w:r>
    </w:p>
    <w:p w14:paraId="44C9CA90" w14:textId="77777777" w:rsidR="005412CC" w:rsidRPr="00064F61" w:rsidRDefault="005412CC" w:rsidP="0095098B">
      <w:pPr>
        <w:pStyle w:val="1"/>
        <w:numPr>
          <w:ilvl w:val="0"/>
          <w:numId w:val="79"/>
        </w:numPr>
      </w:pPr>
      <w:r w:rsidRPr="00064F61">
        <w:t>Використання мережевого протоколу обміну даними TCP/IP;</w:t>
      </w:r>
    </w:p>
    <w:p w14:paraId="0C6CC238" w14:textId="77777777" w:rsidR="005412CC" w:rsidRPr="00064F61" w:rsidRDefault="005412CC" w:rsidP="0095098B">
      <w:pPr>
        <w:pStyle w:val="1"/>
        <w:numPr>
          <w:ilvl w:val="0"/>
          <w:numId w:val="79"/>
        </w:numPr>
      </w:pPr>
      <w:r w:rsidRPr="00064F61">
        <w:t>Серверна частина СЕД повинна функціонувати на ОС Linux\Unix та ОС Windows;</w:t>
      </w:r>
    </w:p>
    <w:p w14:paraId="436391E5" w14:textId="77777777" w:rsidR="005412CC" w:rsidRPr="00064F61" w:rsidRDefault="005412CC" w:rsidP="0095098B">
      <w:pPr>
        <w:pStyle w:val="1"/>
        <w:numPr>
          <w:ilvl w:val="0"/>
          <w:numId w:val="79"/>
        </w:numPr>
      </w:pPr>
      <w:r w:rsidRPr="00064F61">
        <w:t>База даних користувачів СЕД синхронізується  з MS Active Directory.</w:t>
      </w:r>
    </w:p>
    <w:p w14:paraId="5DE0D6D4" w14:textId="77777777" w:rsidR="005412CC" w:rsidRPr="00064F61" w:rsidRDefault="005412CC" w:rsidP="0095098B">
      <w:pPr>
        <w:pStyle w:val="1"/>
        <w:numPr>
          <w:ilvl w:val="0"/>
          <w:numId w:val="79"/>
        </w:numPr>
      </w:pPr>
      <w:r w:rsidRPr="00064F61">
        <w:t>СЕД повинна функціонувати на одній з промислових реляційних систем керування базами даних (далі - СКБД) (Oracle, MS SQL Server), та хоча б на одній безкоштовній (наприклад MySQL, MariaDB, PostgreSQL), що забезпечує підтримку використання:</w:t>
      </w:r>
    </w:p>
    <w:p w14:paraId="159E7EA6" w14:textId="77777777" w:rsidR="005412CC" w:rsidRPr="00064F61" w:rsidRDefault="005412CC" w:rsidP="0095098B">
      <w:pPr>
        <w:pStyle w:val="2"/>
        <w:spacing w:after="0"/>
      </w:pPr>
      <w:r w:rsidRPr="00064F61">
        <w:lastRenderedPageBreak/>
        <w:t>не менше ніж 4 ядер процесору</w:t>
      </w:r>
    </w:p>
    <w:p w14:paraId="7C6D74E7" w14:textId="77777777" w:rsidR="005412CC" w:rsidRPr="00064F61" w:rsidRDefault="005412CC" w:rsidP="0095098B">
      <w:pPr>
        <w:pStyle w:val="2"/>
        <w:spacing w:after="0"/>
      </w:pPr>
      <w:r w:rsidRPr="00064F61">
        <w:t>не менш ніж 4 ГБ оперативної пам’яті</w:t>
      </w:r>
    </w:p>
    <w:p w14:paraId="0E2AB084" w14:textId="77777777" w:rsidR="005412CC" w:rsidRPr="00064F61" w:rsidRDefault="005412CC" w:rsidP="0095098B">
      <w:pPr>
        <w:pStyle w:val="2"/>
        <w:spacing w:after="0"/>
      </w:pPr>
      <w:r w:rsidRPr="00064F61">
        <w:t>не менше ніж 500ГБ дискового масиву (постійної пам’яті).</w:t>
      </w:r>
    </w:p>
    <w:p w14:paraId="16C26F54" w14:textId="77777777" w:rsidR="005412CC" w:rsidRPr="00064F61" w:rsidRDefault="005412CC" w:rsidP="0095098B">
      <w:pPr>
        <w:ind w:firstLine="709"/>
        <w:jc w:val="both"/>
        <w:rPr>
          <w:sz w:val="24"/>
          <w:szCs w:val="24"/>
          <w:lang w:val="uk-UA"/>
        </w:rPr>
      </w:pPr>
      <w:r w:rsidRPr="00064F61">
        <w:rPr>
          <w:sz w:val="24"/>
          <w:szCs w:val="24"/>
          <w:lang w:val="uk-UA"/>
        </w:rPr>
        <w:t>Комерційна версія СКБД, що може бути використана для функціонування СЕД повинна мати офіційну технічну підтримку від компанії-постачальника (вендора).</w:t>
      </w:r>
    </w:p>
    <w:p w14:paraId="3C35A5E9" w14:textId="77777777" w:rsidR="005412CC" w:rsidRPr="00064F61" w:rsidRDefault="005412CC" w:rsidP="0095098B">
      <w:pPr>
        <w:pStyle w:val="20"/>
        <w:keepNext/>
        <w:numPr>
          <w:ilvl w:val="1"/>
          <w:numId w:val="13"/>
        </w:numPr>
        <w:tabs>
          <w:tab w:val="left" w:pos="1134"/>
        </w:tabs>
        <w:autoSpaceDE/>
        <w:autoSpaceDN/>
        <w:ind w:left="0" w:firstLine="567"/>
        <w:rPr>
          <w:lang w:val="uk-UA"/>
        </w:rPr>
      </w:pPr>
      <w:bookmarkStart w:id="46" w:name="_Toc435793504"/>
      <w:r w:rsidRPr="00064F61">
        <w:rPr>
          <w:lang w:val="uk-UA"/>
        </w:rPr>
        <w:t>Вимоги щодо збереження та захисту інформації, що обробляється у Системі</w:t>
      </w:r>
      <w:bookmarkEnd w:id="46"/>
    </w:p>
    <w:p w14:paraId="712A9E8E" w14:textId="77777777" w:rsidR="005412CC" w:rsidRPr="00064F61" w:rsidRDefault="005412CC" w:rsidP="0095098B">
      <w:pPr>
        <w:pStyle w:val="aff6"/>
        <w:spacing w:before="0" w:line="240" w:lineRule="auto"/>
        <w:rPr>
          <w:rFonts w:eastAsia="Times New Roman"/>
          <w:sz w:val="24"/>
          <w:lang w:eastAsia="x-none"/>
        </w:rPr>
      </w:pPr>
      <w:r w:rsidRPr="00064F61">
        <w:rPr>
          <w:sz w:val="24"/>
        </w:rPr>
        <w:t>До усіх аспектів безпеки і надійності програмного забезпечення Системи висуваються такі вимоги:</w:t>
      </w:r>
    </w:p>
    <w:p w14:paraId="0B118F4C" w14:textId="77777777" w:rsidR="005412CC" w:rsidRPr="00064F61" w:rsidRDefault="005412CC" w:rsidP="0095098B">
      <w:pPr>
        <w:pStyle w:val="1"/>
        <w:numPr>
          <w:ilvl w:val="0"/>
          <w:numId w:val="80"/>
        </w:numPr>
      </w:pPr>
      <w:r w:rsidRPr="00064F61">
        <w:t>Захисту інформації, яка міститься в Системі;</w:t>
      </w:r>
    </w:p>
    <w:p w14:paraId="3BB304B1" w14:textId="77777777" w:rsidR="005412CC" w:rsidRPr="00064F61" w:rsidRDefault="005412CC" w:rsidP="0095098B">
      <w:pPr>
        <w:pStyle w:val="1"/>
        <w:numPr>
          <w:ilvl w:val="0"/>
          <w:numId w:val="80"/>
        </w:numPr>
      </w:pPr>
      <w:r w:rsidRPr="00064F61">
        <w:t>Надійності системного та прикладного програмного забезпечення, що використане для  Системи;</w:t>
      </w:r>
    </w:p>
    <w:p w14:paraId="5DC7C8F9" w14:textId="77777777" w:rsidR="005412CC" w:rsidRPr="00064F61" w:rsidRDefault="005412CC" w:rsidP="0095098B">
      <w:pPr>
        <w:pStyle w:val="1"/>
        <w:numPr>
          <w:ilvl w:val="0"/>
          <w:numId w:val="80"/>
        </w:numPr>
      </w:pPr>
      <w:r w:rsidRPr="00064F61">
        <w:t>Доступності ППЗ для користувачів тощо.</w:t>
      </w:r>
    </w:p>
    <w:p w14:paraId="5475EE05" w14:textId="77777777" w:rsidR="005412CC" w:rsidRPr="00064F61" w:rsidRDefault="005412CC" w:rsidP="0095098B">
      <w:pPr>
        <w:pStyle w:val="1"/>
        <w:numPr>
          <w:ilvl w:val="0"/>
          <w:numId w:val="80"/>
        </w:numPr>
      </w:pPr>
      <w:r w:rsidRPr="00064F61">
        <w:t>Для надійної роботи СЕД повинні виконуватись наступні дії:</w:t>
      </w:r>
    </w:p>
    <w:p w14:paraId="4B390F6E" w14:textId="77777777" w:rsidR="005412CC" w:rsidRPr="00064F61" w:rsidRDefault="005412CC" w:rsidP="0095098B">
      <w:pPr>
        <w:pStyle w:val="1"/>
        <w:numPr>
          <w:ilvl w:val="0"/>
          <w:numId w:val="80"/>
        </w:numPr>
      </w:pPr>
      <w:r w:rsidRPr="00064F61">
        <w:t>Зберігання резервних копій (створення архівів) даних;</w:t>
      </w:r>
    </w:p>
    <w:p w14:paraId="6711D217" w14:textId="77777777" w:rsidR="005412CC" w:rsidRPr="00064F61" w:rsidRDefault="005412CC" w:rsidP="0095098B">
      <w:pPr>
        <w:pStyle w:val="1"/>
        <w:numPr>
          <w:ilvl w:val="0"/>
          <w:numId w:val="80"/>
        </w:numPr>
      </w:pPr>
      <w:r w:rsidRPr="00064F61">
        <w:t>Зберігання резервних копій програмних модулів Системи, розміщених на серверах застосувань Системи.</w:t>
      </w:r>
    </w:p>
    <w:p w14:paraId="31B5A21C" w14:textId="77777777" w:rsidR="005412CC" w:rsidRPr="00064F61" w:rsidRDefault="005412CC" w:rsidP="0095098B">
      <w:pPr>
        <w:pStyle w:val="aff6"/>
        <w:spacing w:before="0" w:line="240" w:lineRule="auto"/>
        <w:rPr>
          <w:sz w:val="24"/>
        </w:rPr>
      </w:pPr>
      <w:r w:rsidRPr="00064F61">
        <w:rPr>
          <w:sz w:val="24"/>
        </w:rPr>
        <w:t>СЕД повинна забезпечувати розподілення прав доступу користувачів до даних. При призначенні користувачу ролей у Системі, адміністратор має спиратися на існуючу організаційну структуру та посадові обов’язки користувача.</w:t>
      </w:r>
    </w:p>
    <w:p w14:paraId="2018D946" w14:textId="77777777" w:rsidR="005412CC" w:rsidRPr="00064F61" w:rsidRDefault="005412CC" w:rsidP="0095098B">
      <w:pPr>
        <w:pStyle w:val="aff6"/>
        <w:spacing w:before="0" w:line="240" w:lineRule="auto"/>
        <w:rPr>
          <w:sz w:val="24"/>
        </w:rPr>
      </w:pPr>
      <w:r w:rsidRPr="00064F61">
        <w:rPr>
          <w:sz w:val="24"/>
        </w:rPr>
        <w:t>СЕД прав повинна бути "дозвільного" типу, тобто вважається, що користувач має тільки ті права, які йому безпосередньо було надано Адміністратором. Будь-яка спроба виконати операцію, права на яку надано не було, мають блокуватися.</w:t>
      </w:r>
    </w:p>
    <w:p w14:paraId="745428BF" w14:textId="77777777" w:rsidR="005412CC" w:rsidRPr="00064F61" w:rsidRDefault="005412CC" w:rsidP="0095098B">
      <w:pPr>
        <w:pStyle w:val="aff6"/>
        <w:spacing w:before="0" w:line="240" w:lineRule="auto"/>
        <w:rPr>
          <w:sz w:val="24"/>
        </w:rPr>
      </w:pPr>
      <w:r w:rsidRPr="00064F61">
        <w:rPr>
          <w:sz w:val="24"/>
        </w:rPr>
        <w:t>Для захисту інформації в СЕД забезпечуються:</w:t>
      </w:r>
    </w:p>
    <w:p w14:paraId="5BAC0AD1" w14:textId="77777777" w:rsidR="005412CC" w:rsidRPr="00064F61" w:rsidRDefault="005412CC" w:rsidP="0095098B">
      <w:pPr>
        <w:pStyle w:val="1"/>
        <w:numPr>
          <w:ilvl w:val="0"/>
          <w:numId w:val="81"/>
        </w:numPr>
      </w:pPr>
      <w:r w:rsidRPr="00064F61">
        <w:t>Протоколювання зміни даних користувачів Системи.</w:t>
      </w:r>
    </w:p>
    <w:p w14:paraId="7227CF43" w14:textId="77777777" w:rsidR="005412CC" w:rsidRPr="00064F61" w:rsidRDefault="005412CC" w:rsidP="0095098B">
      <w:pPr>
        <w:pStyle w:val="1"/>
        <w:numPr>
          <w:ilvl w:val="0"/>
          <w:numId w:val="81"/>
        </w:numPr>
      </w:pPr>
      <w:r w:rsidRPr="00064F61">
        <w:t>Ідентифікація та автентифікація користувачів (у тому числі інтеграція з ActiveDirectory).</w:t>
      </w:r>
    </w:p>
    <w:p w14:paraId="7C472749" w14:textId="77777777" w:rsidR="005412CC" w:rsidRPr="00064F61" w:rsidRDefault="005412CC" w:rsidP="0095098B">
      <w:pPr>
        <w:pStyle w:val="1"/>
        <w:numPr>
          <w:ilvl w:val="0"/>
          <w:numId w:val="81"/>
        </w:numPr>
      </w:pPr>
      <w:r w:rsidRPr="00064F61">
        <w:t>Розмежування прав доступу (від конкретних документів до їх атрибутів).</w:t>
      </w:r>
    </w:p>
    <w:p w14:paraId="50BB15BA" w14:textId="77777777" w:rsidR="005412CC" w:rsidRPr="00064F61" w:rsidRDefault="005412CC" w:rsidP="0095098B">
      <w:pPr>
        <w:pStyle w:val="1"/>
        <w:numPr>
          <w:ilvl w:val="0"/>
          <w:numId w:val="81"/>
        </w:numPr>
      </w:pPr>
      <w:r w:rsidRPr="00064F61">
        <w:t>Контроль цілісності компонентів СЕД.</w:t>
      </w:r>
    </w:p>
    <w:p w14:paraId="343D644D" w14:textId="77777777" w:rsidR="005412CC" w:rsidRPr="00064F61" w:rsidRDefault="005412CC" w:rsidP="0095098B">
      <w:pPr>
        <w:pStyle w:val="1"/>
        <w:numPr>
          <w:ilvl w:val="0"/>
          <w:numId w:val="81"/>
        </w:numPr>
      </w:pPr>
      <w:r w:rsidRPr="00064F61">
        <w:t>Протоколювання роботи користувачів СЕД.</w:t>
      </w:r>
    </w:p>
    <w:p w14:paraId="323DAEBF" w14:textId="77777777" w:rsidR="005412CC" w:rsidRPr="00064F61" w:rsidRDefault="005412CC" w:rsidP="0095098B">
      <w:pPr>
        <w:pStyle w:val="aff6"/>
        <w:spacing w:before="0" w:line="240" w:lineRule="auto"/>
        <w:rPr>
          <w:sz w:val="24"/>
        </w:rPr>
      </w:pPr>
      <w:r w:rsidRPr="00064F61">
        <w:rPr>
          <w:sz w:val="24"/>
        </w:rPr>
        <w:t>Комплекс засобів захисту інформації базового програмного забезпечення СЕД (крім програмного забезпечення для мобільних пристроїв) має відповідати вимогам нормативних документів системи технічного захисту інформації в Україні. Рівень гарантій коректності реалізації засобів захисту системи згідно з НД ТЗІ 2.5-004-99 має бути не нижче Г-2.</w:t>
      </w:r>
    </w:p>
    <w:p w14:paraId="0365A7E3" w14:textId="77777777" w:rsidR="005412CC" w:rsidRPr="00064F61" w:rsidRDefault="005412CC" w:rsidP="0095098B">
      <w:pPr>
        <w:pStyle w:val="aff6"/>
        <w:spacing w:before="0" w:line="240" w:lineRule="auto"/>
        <w:rPr>
          <w:sz w:val="24"/>
        </w:rPr>
      </w:pPr>
      <w:r w:rsidRPr="00064F61">
        <w:rPr>
          <w:sz w:val="24"/>
        </w:rPr>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вимозі.</w:t>
      </w:r>
    </w:p>
    <w:p w14:paraId="6DE6626A" w14:textId="77777777" w:rsidR="005412CC" w:rsidRPr="00064F61" w:rsidRDefault="005412CC" w:rsidP="0095098B">
      <w:pPr>
        <w:pStyle w:val="20"/>
        <w:keepNext/>
        <w:numPr>
          <w:ilvl w:val="1"/>
          <w:numId w:val="13"/>
        </w:numPr>
        <w:tabs>
          <w:tab w:val="left" w:pos="1134"/>
        </w:tabs>
        <w:autoSpaceDE/>
        <w:autoSpaceDN/>
        <w:ind w:left="0" w:firstLine="567"/>
        <w:rPr>
          <w:lang w:val="uk-UA"/>
        </w:rPr>
      </w:pPr>
      <w:bookmarkStart w:id="47" w:name="_Toc424053515"/>
      <w:r w:rsidRPr="00064F61">
        <w:rPr>
          <w:lang w:val="uk-UA"/>
        </w:rPr>
        <w:t>Вимоги до розвитку та модернізації С</w:t>
      </w:r>
      <w:bookmarkEnd w:id="47"/>
      <w:r w:rsidRPr="00064F61">
        <w:rPr>
          <w:lang w:val="uk-UA"/>
        </w:rPr>
        <w:t>ЕД</w:t>
      </w:r>
    </w:p>
    <w:p w14:paraId="3A5A6A21" w14:textId="77777777" w:rsidR="005412CC" w:rsidRPr="00064F61" w:rsidRDefault="005412CC" w:rsidP="0095098B">
      <w:pPr>
        <w:overflowPunct w:val="0"/>
        <w:adjustRightInd w:val="0"/>
        <w:ind w:left="-142" w:firstLine="850"/>
        <w:jc w:val="both"/>
        <w:textAlignment w:val="baseline"/>
        <w:rPr>
          <w:sz w:val="24"/>
          <w:szCs w:val="24"/>
          <w:lang w:val="uk-UA"/>
        </w:rPr>
      </w:pPr>
      <w:r w:rsidRPr="00064F61">
        <w:rPr>
          <w:sz w:val="24"/>
          <w:szCs w:val="24"/>
          <w:lang w:val="uk-UA"/>
        </w:rPr>
        <w:t>СЕД повинна надавати можливість:</w:t>
      </w:r>
    </w:p>
    <w:p w14:paraId="39A643F0" w14:textId="77777777" w:rsidR="005412CC" w:rsidRPr="00064F61" w:rsidRDefault="005412CC" w:rsidP="0095098B">
      <w:pPr>
        <w:pStyle w:val="1"/>
        <w:numPr>
          <w:ilvl w:val="0"/>
          <w:numId w:val="82"/>
        </w:numPr>
      </w:pPr>
      <w:r w:rsidRPr="00064F61">
        <w:t>Як одночасної доробки низки її модулів, так і окремо визначеного модуля;</w:t>
      </w:r>
    </w:p>
    <w:p w14:paraId="3A8920C2" w14:textId="77777777" w:rsidR="005412CC" w:rsidRPr="00064F61" w:rsidRDefault="005412CC" w:rsidP="0095098B">
      <w:pPr>
        <w:pStyle w:val="1"/>
        <w:numPr>
          <w:ilvl w:val="0"/>
          <w:numId w:val="82"/>
        </w:numPr>
      </w:pPr>
      <w:r w:rsidRPr="00064F61">
        <w:t>Введення нових модулів у експлуатацію без спричинення збоїв (виходу з ладу) інших частин програмного забезпечення та існуючого між ними порядку обміну даними.</w:t>
      </w:r>
    </w:p>
    <w:p w14:paraId="39BA92C3" w14:textId="77777777" w:rsidR="005412CC" w:rsidRPr="00064F61" w:rsidRDefault="005412CC" w:rsidP="0095098B">
      <w:pPr>
        <w:ind w:firstLine="567"/>
        <w:rPr>
          <w:sz w:val="24"/>
          <w:szCs w:val="24"/>
          <w:lang w:val="uk-UA"/>
        </w:rPr>
      </w:pPr>
      <w:r w:rsidRPr="00064F61">
        <w:rPr>
          <w:sz w:val="24"/>
          <w:szCs w:val="24"/>
          <w:lang w:val="uk-UA"/>
        </w:rPr>
        <w:t>СЕД має  можливість розвиватись як у напрямку реалізації нових процесів, так і у напрямку покращення існуючих.</w:t>
      </w:r>
    </w:p>
    <w:p w14:paraId="459D05FA" w14:textId="77777777" w:rsidR="005412CC" w:rsidRPr="00064F61" w:rsidRDefault="005412CC" w:rsidP="0095098B">
      <w:pPr>
        <w:pStyle w:val="20"/>
        <w:keepNext/>
        <w:numPr>
          <w:ilvl w:val="1"/>
          <w:numId w:val="13"/>
        </w:numPr>
        <w:tabs>
          <w:tab w:val="left" w:pos="1134"/>
        </w:tabs>
        <w:autoSpaceDE/>
        <w:autoSpaceDN/>
        <w:ind w:left="0" w:firstLine="567"/>
        <w:rPr>
          <w:lang w:val="uk-UA"/>
        </w:rPr>
      </w:pPr>
      <w:bookmarkStart w:id="48" w:name="_Toc424053516"/>
      <w:r w:rsidRPr="00064F61">
        <w:rPr>
          <w:lang w:val="uk-UA"/>
        </w:rPr>
        <w:t>Вимоги до надійності</w:t>
      </w:r>
      <w:bookmarkEnd w:id="48"/>
    </w:p>
    <w:p w14:paraId="33FB1812" w14:textId="77777777" w:rsidR="005412CC" w:rsidRPr="00064F61" w:rsidRDefault="005412CC" w:rsidP="0095098B">
      <w:pPr>
        <w:ind w:firstLine="567"/>
        <w:jc w:val="both"/>
        <w:rPr>
          <w:sz w:val="24"/>
          <w:szCs w:val="24"/>
          <w:lang w:val="uk-UA"/>
        </w:rPr>
      </w:pPr>
      <w:r w:rsidRPr="00064F61">
        <w:rPr>
          <w:sz w:val="24"/>
          <w:szCs w:val="24"/>
          <w:lang w:val="uk-UA"/>
        </w:rPr>
        <w:t>СЕД повинна мати  надійність, що забезпечує цілодобову роботу користувачів і оперативне відновлення працездатності при збоях. В експлуатації СЕД повинні бути передбачені технологічні перерви у не робочий час, які призначені для:</w:t>
      </w:r>
    </w:p>
    <w:p w14:paraId="42D7329F" w14:textId="77777777" w:rsidR="005412CC" w:rsidRPr="00064F61" w:rsidRDefault="005412CC" w:rsidP="0095098B">
      <w:pPr>
        <w:pStyle w:val="1"/>
        <w:numPr>
          <w:ilvl w:val="0"/>
          <w:numId w:val="83"/>
        </w:numPr>
      </w:pPr>
      <w:r w:rsidRPr="00064F61">
        <w:t>Проведення профілактичних робіт;</w:t>
      </w:r>
    </w:p>
    <w:p w14:paraId="54BDCD8F" w14:textId="77777777" w:rsidR="005412CC" w:rsidRPr="00064F61" w:rsidRDefault="005412CC" w:rsidP="0095098B">
      <w:pPr>
        <w:pStyle w:val="1"/>
        <w:numPr>
          <w:ilvl w:val="0"/>
          <w:numId w:val="83"/>
        </w:numPr>
      </w:pPr>
      <w:r w:rsidRPr="00064F61">
        <w:t>Проведення оновлення версій;</w:t>
      </w:r>
    </w:p>
    <w:p w14:paraId="1083D1F3" w14:textId="77777777" w:rsidR="005412CC" w:rsidRPr="00064F61" w:rsidRDefault="005412CC" w:rsidP="0095098B">
      <w:pPr>
        <w:pStyle w:val="1"/>
        <w:numPr>
          <w:ilvl w:val="0"/>
          <w:numId w:val="83"/>
        </w:numPr>
      </w:pPr>
      <w:r w:rsidRPr="00064F61">
        <w:t>Інші заходи, що необхідні для функціонування СЕД.</w:t>
      </w:r>
    </w:p>
    <w:p w14:paraId="2C1A1971" w14:textId="77777777" w:rsidR="005412CC" w:rsidRPr="00064F61" w:rsidRDefault="005412CC" w:rsidP="0095098B">
      <w:pPr>
        <w:tabs>
          <w:tab w:val="left" w:pos="426"/>
          <w:tab w:val="left" w:pos="1134"/>
        </w:tabs>
        <w:rPr>
          <w:sz w:val="24"/>
          <w:szCs w:val="24"/>
          <w:lang w:val="uk-UA"/>
        </w:rPr>
      </w:pPr>
      <w:r w:rsidRPr="00064F61">
        <w:rPr>
          <w:sz w:val="24"/>
          <w:szCs w:val="24"/>
          <w:lang w:val="uk-UA"/>
        </w:rPr>
        <w:tab/>
        <w:t>Надійність СЕД в цілому повинна  визначатися надійністю функціонування складових її компонент (підсистем):</w:t>
      </w:r>
    </w:p>
    <w:p w14:paraId="004EC671" w14:textId="77777777" w:rsidR="005412CC" w:rsidRPr="00064F61" w:rsidRDefault="005412CC" w:rsidP="0095098B">
      <w:pPr>
        <w:ind w:firstLine="567"/>
        <w:rPr>
          <w:sz w:val="24"/>
          <w:szCs w:val="24"/>
          <w:lang w:val="uk-UA"/>
        </w:rPr>
      </w:pPr>
      <w:r w:rsidRPr="00064F61">
        <w:rPr>
          <w:sz w:val="24"/>
          <w:szCs w:val="24"/>
          <w:lang w:val="uk-UA"/>
        </w:rPr>
        <w:t>СЕД не повинна втрачати працездатність у випадку виникнення збоїв, аварій і заперечень, що виникають на робочих станціях і друкуючих пристроях.</w:t>
      </w:r>
    </w:p>
    <w:p w14:paraId="691F8DFA" w14:textId="77777777" w:rsidR="005412CC" w:rsidRPr="00064F61" w:rsidRDefault="005412CC" w:rsidP="0095098B">
      <w:pPr>
        <w:ind w:firstLine="567"/>
        <w:rPr>
          <w:sz w:val="24"/>
          <w:szCs w:val="24"/>
          <w:lang w:val="uk-UA"/>
        </w:rPr>
      </w:pPr>
      <w:r w:rsidRPr="00064F61">
        <w:rPr>
          <w:sz w:val="24"/>
          <w:szCs w:val="24"/>
          <w:lang w:val="uk-UA"/>
        </w:rPr>
        <w:lastRenderedPageBreak/>
        <w:t>СЕД повинна забезпечувати відновлення працездатності при збоях, аваріях і відмовах, що виникають на сервері та мережевому обладнанні. Також повинно забезпечуватись збереження даних при збоях в електроживленні технічних засобів Системи.</w:t>
      </w:r>
    </w:p>
    <w:p w14:paraId="7A96A11C" w14:textId="77777777" w:rsidR="005412CC" w:rsidRPr="00064F61" w:rsidRDefault="005412CC" w:rsidP="0095098B">
      <w:pPr>
        <w:ind w:firstLine="567"/>
        <w:rPr>
          <w:sz w:val="24"/>
          <w:szCs w:val="24"/>
          <w:lang w:val="uk-UA"/>
        </w:rPr>
      </w:pPr>
      <w:r w:rsidRPr="00064F61">
        <w:rPr>
          <w:sz w:val="24"/>
          <w:szCs w:val="24"/>
          <w:lang w:val="uk-UA"/>
        </w:rPr>
        <w:t>СЕД повинна забезпечувати цілісність та збереження введених даних без будь-якої втрати.</w:t>
      </w:r>
    </w:p>
    <w:p w14:paraId="7FAFAFF8" w14:textId="77777777" w:rsidR="005412CC" w:rsidRPr="00064F61" w:rsidRDefault="005412CC" w:rsidP="0095098B">
      <w:pPr>
        <w:ind w:firstLine="567"/>
        <w:rPr>
          <w:sz w:val="24"/>
          <w:szCs w:val="24"/>
          <w:lang w:val="uk-UA"/>
        </w:rPr>
      </w:pPr>
      <w:r w:rsidRPr="00064F61">
        <w:rPr>
          <w:sz w:val="24"/>
          <w:szCs w:val="24"/>
          <w:lang w:val="uk-UA"/>
        </w:rPr>
        <w:t>СЕД повинна  забезпечувати працездатність при некоректних діях кінцевих користувачів:</w:t>
      </w:r>
    </w:p>
    <w:p w14:paraId="11FEC697" w14:textId="77777777" w:rsidR="005412CC" w:rsidRPr="00064F61" w:rsidRDefault="005412CC" w:rsidP="0095098B">
      <w:pPr>
        <w:pStyle w:val="1"/>
        <w:numPr>
          <w:ilvl w:val="0"/>
          <w:numId w:val="84"/>
        </w:numPr>
      </w:pPr>
      <w:r w:rsidRPr="00064F61">
        <w:t>Введення некоректних даних;</w:t>
      </w:r>
    </w:p>
    <w:p w14:paraId="76154E51" w14:textId="77777777" w:rsidR="005412CC" w:rsidRPr="00064F61" w:rsidRDefault="005412CC" w:rsidP="0095098B">
      <w:pPr>
        <w:pStyle w:val="1"/>
        <w:numPr>
          <w:ilvl w:val="0"/>
          <w:numId w:val="84"/>
        </w:numPr>
      </w:pPr>
      <w:r w:rsidRPr="00064F61">
        <w:t>Невірний вихід із СЕД (завершення роботи з СЕД) на робочій станції.</w:t>
      </w:r>
    </w:p>
    <w:p w14:paraId="2A6A73DC"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Вимоги до лінгвістичного забезпечення</w:t>
      </w:r>
    </w:p>
    <w:p w14:paraId="50EB9144" w14:textId="77777777" w:rsidR="005412CC" w:rsidRPr="00064F61" w:rsidRDefault="005412CC" w:rsidP="0095098B">
      <w:pPr>
        <w:pStyle w:val="aff9"/>
        <w:spacing w:before="0" w:beforeAutospacing="0" w:after="0" w:afterAutospacing="0" w:line="240" w:lineRule="auto"/>
        <w:rPr>
          <w:sz w:val="24"/>
          <w:szCs w:val="24"/>
          <w:lang w:val="uk-UA"/>
        </w:rPr>
      </w:pPr>
      <w:r w:rsidRPr="00064F61">
        <w:rPr>
          <w:sz w:val="24"/>
          <w:szCs w:val="24"/>
          <w:lang w:val="uk-UA"/>
        </w:rPr>
        <w:t xml:space="preserve">СЕД для організації взаємодії з користувачами має підтримувати використання щонайменше двох мов: української та англійської. </w:t>
      </w:r>
    </w:p>
    <w:p w14:paraId="7830CF71" w14:textId="77777777" w:rsidR="005412CC" w:rsidRPr="00064F61" w:rsidRDefault="005412CC" w:rsidP="0095098B">
      <w:pPr>
        <w:pStyle w:val="11"/>
        <w:keepNext/>
        <w:numPr>
          <w:ilvl w:val="0"/>
          <w:numId w:val="13"/>
        </w:numPr>
        <w:tabs>
          <w:tab w:val="left" w:pos="284"/>
        </w:tabs>
        <w:autoSpaceDE/>
        <w:autoSpaceDN/>
        <w:ind w:left="360"/>
        <w:rPr>
          <w:i/>
          <w:lang w:val="uk-UA"/>
        </w:rPr>
      </w:pPr>
      <w:bookmarkStart w:id="49" w:name="_Toc435793476"/>
      <w:r w:rsidRPr="00064F61">
        <w:rPr>
          <w:lang w:val="uk-UA"/>
        </w:rPr>
        <w:t>Вимоги до базового програмного забезпечення (платформи) на якій розроблена СЕД</w:t>
      </w:r>
      <w:bookmarkEnd w:id="49"/>
    </w:p>
    <w:p w14:paraId="039317EB" w14:textId="77777777" w:rsidR="005412CC" w:rsidRPr="00064F61" w:rsidRDefault="005412CC" w:rsidP="0095098B">
      <w:pPr>
        <w:ind w:firstLine="708"/>
        <w:jc w:val="both"/>
        <w:rPr>
          <w:sz w:val="24"/>
          <w:szCs w:val="24"/>
          <w:lang w:val="uk-UA"/>
        </w:rPr>
      </w:pPr>
      <w:r w:rsidRPr="00064F61">
        <w:rPr>
          <w:sz w:val="24"/>
          <w:szCs w:val="24"/>
          <w:lang w:val="uk-UA"/>
        </w:rPr>
        <w:t>СЕД повинна базуватися на сучасній програмній платформі з наступними характеристиками:</w:t>
      </w:r>
    </w:p>
    <w:p w14:paraId="3D093B35" w14:textId="77777777" w:rsidR="005412CC" w:rsidRPr="00064F61" w:rsidRDefault="005412CC" w:rsidP="0095098B">
      <w:pPr>
        <w:pStyle w:val="1"/>
        <w:numPr>
          <w:ilvl w:val="0"/>
          <w:numId w:val="85"/>
        </w:numPr>
      </w:pPr>
      <w:r w:rsidRPr="00064F61">
        <w:t>Мати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 та центральним електронним сховищем неструктурованої інформації;</w:t>
      </w:r>
    </w:p>
    <w:p w14:paraId="263139DF" w14:textId="77777777" w:rsidR="005412CC" w:rsidRPr="00064F61" w:rsidRDefault="005412CC" w:rsidP="0095098B">
      <w:pPr>
        <w:pStyle w:val="1"/>
        <w:numPr>
          <w:ilvl w:val="0"/>
          <w:numId w:val="85"/>
        </w:numPr>
      </w:pPr>
      <w:r w:rsidRPr="00064F61">
        <w:t>Підтримувати використання декількох промислових СКБД та хоча б одну безкоштовну СКБД (наприклад, Oracle, MS SQL Server та PostgreSQL, MySQL, MariaDB);</w:t>
      </w:r>
    </w:p>
    <w:p w14:paraId="4985DCC7" w14:textId="77777777" w:rsidR="005412CC" w:rsidRPr="00064F61" w:rsidRDefault="005412CC" w:rsidP="0095098B">
      <w:pPr>
        <w:pStyle w:val="1"/>
        <w:numPr>
          <w:ilvl w:val="0"/>
          <w:numId w:val="85"/>
        </w:numPr>
      </w:pPr>
      <w:r w:rsidRPr="00064F61">
        <w:t>Сервер застосувань має функціонувати у середовищі операційних систем сімейства Linux\Unix,</w:t>
      </w:r>
    </w:p>
    <w:p w14:paraId="2F73A40C" w14:textId="77777777" w:rsidR="005412CC" w:rsidRPr="00064F61" w:rsidRDefault="005412CC" w:rsidP="0095098B">
      <w:pPr>
        <w:pStyle w:val="1"/>
        <w:numPr>
          <w:ilvl w:val="0"/>
          <w:numId w:val="85"/>
        </w:numPr>
      </w:pPr>
      <w:r w:rsidRPr="00064F61">
        <w:t>клієнтська частина повинна бути побудована за принципом «тонкого» клієнта (WEB клієнт). Вся функціональність як Платформи, так і СЕД  доступна через «тонкого» клієнта;</w:t>
      </w:r>
    </w:p>
    <w:p w14:paraId="02692D77" w14:textId="77777777" w:rsidR="005412CC" w:rsidRPr="00064F61" w:rsidRDefault="005412CC" w:rsidP="0095098B">
      <w:pPr>
        <w:pStyle w:val="1"/>
        <w:numPr>
          <w:ilvl w:val="0"/>
          <w:numId w:val="85"/>
        </w:numPr>
      </w:pPr>
      <w:r w:rsidRPr="00064F61">
        <w:t>«Тонкий» клієнт повинен функціонувати через браузер (Google Chrome, Mozilla FireFox, Opera);</w:t>
      </w:r>
    </w:p>
    <w:p w14:paraId="1801DE30" w14:textId="77777777" w:rsidR="005412CC" w:rsidRPr="00064F61" w:rsidRDefault="005412CC" w:rsidP="0095098B">
      <w:pPr>
        <w:pStyle w:val="1"/>
        <w:numPr>
          <w:ilvl w:val="0"/>
          <w:numId w:val="85"/>
        </w:numPr>
      </w:pPr>
      <w:r w:rsidRPr="00064F61">
        <w:t xml:space="preserve"> «Тонкий» клієнт повинен бути кросплатформеним, а саме працювати на різних клієнтських операційних системах: Windows, Linux, Mac OS, Android;</w:t>
      </w:r>
    </w:p>
    <w:p w14:paraId="1AB59482" w14:textId="77777777" w:rsidR="005412CC" w:rsidRPr="00064F61" w:rsidRDefault="005412CC" w:rsidP="0095098B">
      <w:pPr>
        <w:pStyle w:val="1"/>
        <w:numPr>
          <w:ilvl w:val="0"/>
          <w:numId w:val="85"/>
        </w:numPr>
      </w:pPr>
      <w:r w:rsidRPr="00064F61">
        <w:t>«Тонкий» клієнт повинен працювати на низькошвидкісних каналах зв’язку (від 64 Кбіт/с), в т.ч. і на комутованих каналах та каналах мобільного зв’язку;</w:t>
      </w:r>
    </w:p>
    <w:p w14:paraId="430F0B21" w14:textId="77777777" w:rsidR="005412CC" w:rsidRPr="00064F61" w:rsidRDefault="005412CC" w:rsidP="0095098B">
      <w:pPr>
        <w:pStyle w:val="1"/>
        <w:numPr>
          <w:ilvl w:val="0"/>
          <w:numId w:val="85"/>
        </w:numPr>
      </w:pPr>
      <w:r w:rsidRPr="00064F61">
        <w:t>«Тонкий» клієнт не повинен зберігати свого стану на сервері застосувань, бути реалізованим за допомогою stateless архітектури;</w:t>
      </w:r>
    </w:p>
    <w:p w14:paraId="332ACAE7" w14:textId="77777777" w:rsidR="005412CC" w:rsidRPr="00064F61" w:rsidRDefault="005412CC" w:rsidP="0095098B">
      <w:pPr>
        <w:pStyle w:val="1"/>
        <w:numPr>
          <w:ilvl w:val="0"/>
          <w:numId w:val="85"/>
        </w:numPr>
      </w:pPr>
      <w:r w:rsidRPr="00064F61">
        <w:t>У системі повинні бути передбачені необхідні засоби автоматизованого контролю цілісності даних і несуперечності збереженої інформації, персоніфікації даних, створених різними користувачами, ведення журналу операцій, які виконуються;</w:t>
      </w:r>
    </w:p>
    <w:p w14:paraId="0BB6D890" w14:textId="77777777" w:rsidR="005412CC" w:rsidRPr="00064F61" w:rsidRDefault="005412CC" w:rsidP="0095098B">
      <w:pPr>
        <w:pStyle w:val="1"/>
        <w:numPr>
          <w:ilvl w:val="0"/>
          <w:numId w:val="85"/>
        </w:numPr>
      </w:pPr>
      <w:r w:rsidRPr="00064F61">
        <w:t>Платформа має надавати комплекс інструментів для створення функціональності, її розвитку, внесення будь яких змін до існуючих функцій без залучення розробника. Тобто розвиток, модернізація та нарощування функціональності повинні проводитись засобами та інструментами, які є частиною Платформи;</w:t>
      </w:r>
    </w:p>
    <w:p w14:paraId="009EBB39" w14:textId="77777777" w:rsidR="005412CC" w:rsidRPr="00064F61" w:rsidRDefault="005412CC" w:rsidP="0095098B">
      <w:pPr>
        <w:pStyle w:val="1"/>
        <w:numPr>
          <w:ilvl w:val="0"/>
          <w:numId w:val="85"/>
        </w:numPr>
      </w:pPr>
      <w:r w:rsidRPr="00064F61">
        <w:t>У якості засобу створення та модифікації логіки прикладної системи як на клієнтському рівні, так і на рівні серверу застосувань повинна використовуватися вбудована у Платформу, інтерпретуєма, скриптова мова програмування. Платформа не повинна вимагати встановлення будь-яких додаткових програмних засобів та бібліотек як на клієнті, так і на сервері застосувань, для роботи програм, створених на цій мові програмування;</w:t>
      </w:r>
    </w:p>
    <w:p w14:paraId="648121F1" w14:textId="77777777" w:rsidR="005412CC" w:rsidRPr="00064F61" w:rsidRDefault="005412CC" w:rsidP="0095098B">
      <w:pPr>
        <w:pStyle w:val="1"/>
        <w:numPr>
          <w:ilvl w:val="0"/>
          <w:numId w:val="85"/>
        </w:numPr>
      </w:pPr>
      <w:r w:rsidRPr="00064F61">
        <w:t>Платформа повинна забезпечувати механізми для адміністрування користувачів та їх повноважень, а також забезпечувати захист персональних даних відповідно до чинного законодавства України;</w:t>
      </w:r>
    </w:p>
    <w:p w14:paraId="49000925" w14:textId="77777777" w:rsidR="005412CC" w:rsidRPr="00064F61" w:rsidRDefault="005412CC" w:rsidP="0095098B">
      <w:pPr>
        <w:pStyle w:val="1"/>
        <w:numPr>
          <w:ilvl w:val="0"/>
          <w:numId w:val="85"/>
        </w:numPr>
      </w:pPr>
      <w:r w:rsidRPr="00064F61">
        <w:t>Вимоги до клієнтських АРМів: персональний комп'ютер з  процесором 2*Core, 2 Ггц, ОЗУ  2 ГБ, вінчестер від 20 ГБ;</w:t>
      </w:r>
    </w:p>
    <w:p w14:paraId="216BB9A5" w14:textId="77777777" w:rsidR="005412CC" w:rsidRPr="00064F61" w:rsidRDefault="005412CC" w:rsidP="0095098B">
      <w:pPr>
        <w:pStyle w:val="1"/>
        <w:numPr>
          <w:ilvl w:val="0"/>
          <w:numId w:val="85"/>
        </w:numPr>
      </w:pPr>
      <w:r w:rsidRPr="00064F61">
        <w:t xml:space="preserve">Платформа повинна  підтримувати зберігання неструктурованої інформації як у СКБД, так і на спеціалізованих пристроях зберігання файлів (NAS), або безпосередньо у файловій системі сервера; </w:t>
      </w:r>
    </w:p>
    <w:p w14:paraId="3CBDA351" w14:textId="77777777" w:rsidR="005412CC" w:rsidRPr="00064F61" w:rsidRDefault="005412CC" w:rsidP="0095098B">
      <w:pPr>
        <w:pStyle w:val="1"/>
        <w:numPr>
          <w:ilvl w:val="0"/>
          <w:numId w:val="85"/>
        </w:numPr>
      </w:pPr>
      <w:r w:rsidRPr="00064F61">
        <w:lastRenderedPageBreak/>
        <w:t>Платформа повинна забезпечувати автоматичну  інтеграцію з будь яким LDAP каталогом, включаючи MS Active Directory;</w:t>
      </w:r>
    </w:p>
    <w:p w14:paraId="522F32FE" w14:textId="0EB90FDD" w:rsidR="005412CC" w:rsidRPr="00064F61" w:rsidRDefault="005412CC" w:rsidP="0095098B">
      <w:pPr>
        <w:pStyle w:val="1"/>
        <w:numPr>
          <w:ilvl w:val="0"/>
          <w:numId w:val="85"/>
        </w:numPr>
      </w:pPr>
      <w:r w:rsidRPr="00064F61">
        <w:t xml:space="preserve">Платформа повинна забезпечувати автоматичну авторизацію користувачів засобами </w:t>
      </w:r>
      <w:r w:rsidR="00924BAA">
        <w:t>КЕП/УЕП</w:t>
      </w:r>
      <w:r w:rsidRPr="00064F61">
        <w:t>;</w:t>
      </w:r>
    </w:p>
    <w:p w14:paraId="77C40892" w14:textId="77777777" w:rsidR="005412CC" w:rsidRPr="00064F61" w:rsidRDefault="005412CC" w:rsidP="0095098B">
      <w:pPr>
        <w:pStyle w:val="1"/>
        <w:numPr>
          <w:ilvl w:val="0"/>
          <w:numId w:val="85"/>
        </w:numPr>
      </w:pPr>
      <w:r w:rsidRPr="00064F61">
        <w:t>Платформа повинна забезпечувати можливість шифрування всієї інформації, яка передається між сервером та клієнтом, а також будь якої інформації у базі даних, засобами які відповідають вимогам українських ДСТУ, та які сертифіковані Державною службою спеціального зв’язку та захисту інформації України;</w:t>
      </w:r>
    </w:p>
    <w:p w14:paraId="3689C220" w14:textId="77777777" w:rsidR="005412CC" w:rsidRPr="00064F61" w:rsidRDefault="005412CC" w:rsidP="0095098B">
      <w:pPr>
        <w:pStyle w:val="1"/>
        <w:numPr>
          <w:ilvl w:val="0"/>
          <w:numId w:val="85"/>
        </w:numPr>
      </w:pPr>
      <w:r w:rsidRPr="00064F61">
        <w:t>Платформа повинна забезпечувати можливість перегляду документів у форматах DOC, DOCX,XLS, XLSX, CSV, PPT, PDF, HTML, TXT, без встановлення зовнішніх додатків (MS Office, OpenOffice) на клієнтських робочих місцях;</w:t>
      </w:r>
    </w:p>
    <w:p w14:paraId="5DE90D7B" w14:textId="77777777" w:rsidR="005412CC" w:rsidRPr="00064F61" w:rsidRDefault="005412CC" w:rsidP="0095098B">
      <w:pPr>
        <w:pStyle w:val="1"/>
        <w:numPr>
          <w:ilvl w:val="0"/>
          <w:numId w:val="85"/>
        </w:numPr>
      </w:pPr>
      <w:r w:rsidRPr="00064F61">
        <w:t>Платформа повинна містити інтегрований редактор HTML документів. Функціонування редактору не повинно вимагати встановлення на комп'ютері користувача будь яких додаткових програмних засобів;</w:t>
      </w:r>
    </w:p>
    <w:p w14:paraId="50B708F1" w14:textId="77777777" w:rsidR="005412CC" w:rsidRPr="00064F61" w:rsidRDefault="005412CC" w:rsidP="0095098B">
      <w:pPr>
        <w:pStyle w:val="1"/>
        <w:numPr>
          <w:ilvl w:val="0"/>
          <w:numId w:val="85"/>
        </w:numPr>
      </w:pPr>
      <w:r w:rsidRPr="00064F61">
        <w:t>Платформа повинна надавати можливість здійснювати швидку розробку електронних форм (наявність інструментарію для створення складних екранних форм);</w:t>
      </w:r>
    </w:p>
    <w:p w14:paraId="18DED68D" w14:textId="77777777" w:rsidR="005412CC" w:rsidRPr="00064F61" w:rsidRDefault="005412CC" w:rsidP="0095098B">
      <w:pPr>
        <w:pStyle w:val="1"/>
        <w:numPr>
          <w:ilvl w:val="0"/>
          <w:numId w:val="85"/>
        </w:numPr>
      </w:pPr>
      <w:r w:rsidRPr="00064F61">
        <w:t>Повинна бути реалізована можливість індивідуального налаштування функціонального складу робочого місця користувача;</w:t>
      </w:r>
    </w:p>
    <w:p w14:paraId="37D9A043" w14:textId="77777777" w:rsidR="005412CC" w:rsidRPr="00064F61" w:rsidRDefault="005412CC" w:rsidP="0095098B">
      <w:pPr>
        <w:pStyle w:val="1"/>
        <w:numPr>
          <w:ilvl w:val="0"/>
          <w:numId w:val="85"/>
        </w:numPr>
      </w:pPr>
      <w:r w:rsidRPr="00064F61">
        <w:t>Платформа повинна забезпечувати роботу з периферійними пристроями (сканер, зчитувач штрих-коду, принтер, модем та інші);</w:t>
      </w:r>
    </w:p>
    <w:p w14:paraId="32E5F74B" w14:textId="77777777" w:rsidR="005412CC" w:rsidRPr="00064F61" w:rsidRDefault="005412CC" w:rsidP="0095098B">
      <w:pPr>
        <w:pStyle w:val="1"/>
        <w:numPr>
          <w:ilvl w:val="0"/>
          <w:numId w:val="85"/>
        </w:numPr>
      </w:pPr>
      <w:r w:rsidRPr="00064F61">
        <w:t>Мати вбудовані засоби генерації звітів у форматі PDF, як на клієнті, так і на сервері застосувань;</w:t>
      </w:r>
    </w:p>
    <w:p w14:paraId="3B4CC0A1" w14:textId="2682B20B" w:rsidR="005412CC" w:rsidRPr="00064F61" w:rsidRDefault="005412CC" w:rsidP="0095098B">
      <w:pPr>
        <w:pStyle w:val="1"/>
        <w:numPr>
          <w:ilvl w:val="0"/>
          <w:numId w:val="85"/>
        </w:numPr>
      </w:pPr>
      <w:r w:rsidRPr="00064F61">
        <w:t xml:space="preserve">Забезпечувати можливість одночасного використання як </w:t>
      </w:r>
      <w:r w:rsidR="00924BAA">
        <w:t>КЕП/УЕП</w:t>
      </w:r>
      <w:r w:rsidRPr="00064F61">
        <w:t>, які підтримують інтерфейси SSPI (наприклад PKI), так і підтримуючих українській ДСТУ;</w:t>
      </w:r>
    </w:p>
    <w:p w14:paraId="0A86A5CD" w14:textId="77777777" w:rsidR="005412CC" w:rsidRPr="00064F61" w:rsidRDefault="005412CC" w:rsidP="0095098B">
      <w:pPr>
        <w:pStyle w:val="1"/>
        <w:numPr>
          <w:ilvl w:val="0"/>
          <w:numId w:val="85"/>
        </w:numPr>
      </w:pPr>
      <w:r w:rsidRPr="00064F61">
        <w:t>Забезпечувати можливість налагодження шлюзів для імпорту – експорту/ імпорту даних та довідників з/до інших програмних комплексів;</w:t>
      </w:r>
    </w:p>
    <w:p w14:paraId="6A935D9F" w14:textId="77777777" w:rsidR="005412CC" w:rsidRPr="00064F61" w:rsidRDefault="005412CC" w:rsidP="0095098B">
      <w:pPr>
        <w:pStyle w:val="1"/>
        <w:numPr>
          <w:ilvl w:val="0"/>
          <w:numId w:val="85"/>
        </w:numPr>
      </w:pPr>
      <w:r w:rsidRPr="00064F61">
        <w:t>Платформа повинна мати експертний висновок та забезпечувати рівень гарантій Г-2.</w:t>
      </w:r>
    </w:p>
    <w:p w14:paraId="327B86C9" w14:textId="77777777" w:rsidR="005412CC" w:rsidRPr="00064F61" w:rsidRDefault="005412CC" w:rsidP="0095098B">
      <w:pPr>
        <w:pStyle w:val="11"/>
        <w:keepNext/>
        <w:numPr>
          <w:ilvl w:val="0"/>
          <w:numId w:val="13"/>
        </w:numPr>
        <w:tabs>
          <w:tab w:val="left" w:pos="284"/>
        </w:tabs>
        <w:autoSpaceDE/>
        <w:autoSpaceDN/>
        <w:ind w:left="360"/>
        <w:rPr>
          <w:i/>
          <w:lang w:val="uk-UA"/>
        </w:rPr>
      </w:pPr>
      <w:r w:rsidRPr="00064F61">
        <w:rPr>
          <w:lang w:val="uk-UA"/>
        </w:rPr>
        <w:t>Вимоги до кваліфікації персоналу</w:t>
      </w:r>
    </w:p>
    <w:p w14:paraId="47EEA7AF"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Вимоги до обслуговуючого персоналу</w:t>
      </w:r>
    </w:p>
    <w:p w14:paraId="29A3B62C" w14:textId="77777777" w:rsidR="005412CC" w:rsidRPr="00064F61" w:rsidRDefault="005412CC" w:rsidP="0095098B">
      <w:pPr>
        <w:ind w:firstLine="708"/>
        <w:jc w:val="both"/>
        <w:rPr>
          <w:sz w:val="24"/>
          <w:szCs w:val="24"/>
          <w:lang w:val="uk-UA"/>
        </w:rPr>
      </w:pPr>
      <w:r w:rsidRPr="00064F61">
        <w:rPr>
          <w:sz w:val="24"/>
          <w:szCs w:val="24"/>
          <w:lang w:val="uk-UA"/>
        </w:rPr>
        <w:t>СЕД не повинна потребувати залучення додаткового персоналу для свого обслуговування. Адміністратором СЕД може бути співробітник, що пройшов курс навчання та має рівень кваліфікації достатній для обслуговування програмного забезпечення.</w:t>
      </w:r>
    </w:p>
    <w:p w14:paraId="08908869" w14:textId="77777777" w:rsidR="005412CC" w:rsidRPr="00064F61" w:rsidRDefault="005412CC" w:rsidP="0095098B">
      <w:pPr>
        <w:pStyle w:val="20"/>
        <w:keepNext/>
        <w:numPr>
          <w:ilvl w:val="1"/>
          <w:numId w:val="13"/>
        </w:numPr>
        <w:tabs>
          <w:tab w:val="left" w:pos="1134"/>
        </w:tabs>
        <w:autoSpaceDE/>
        <w:autoSpaceDN/>
        <w:ind w:left="0" w:firstLine="567"/>
        <w:rPr>
          <w:lang w:val="uk-UA"/>
        </w:rPr>
      </w:pPr>
      <w:r w:rsidRPr="00064F61">
        <w:rPr>
          <w:lang w:val="uk-UA"/>
        </w:rPr>
        <w:t>Вимоги до користувачів</w:t>
      </w:r>
    </w:p>
    <w:p w14:paraId="2BCDD021" w14:textId="77777777" w:rsidR="005412CC" w:rsidRPr="00064F61" w:rsidRDefault="005412CC" w:rsidP="0095098B">
      <w:pPr>
        <w:ind w:firstLine="708"/>
        <w:jc w:val="both"/>
        <w:rPr>
          <w:sz w:val="24"/>
          <w:szCs w:val="24"/>
          <w:lang w:val="uk-UA"/>
        </w:rPr>
      </w:pPr>
      <w:r w:rsidRPr="00064F61">
        <w:rPr>
          <w:sz w:val="24"/>
          <w:szCs w:val="24"/>
          <w:lang w:val="uk-UA"/>
        </w:rPr>
        <w:t>Користувачі СЕД не зобов'язані мати спеціальні знання в теоретичних питаннях документообігу або навички роботи в спеціалізованому програмному забезпеченні. Для успішної роботи з СЕД достатньо пройти курс навчання.</w:t>
      </w:r>
    </w:p>
    <w:p w14:paraId="11B64D5F" w14:textId="77777777" w:rsidR="005412CC" w:rsidRPr="00064F61" w:rsidRDefault="005412CC" w:rsidP="0095098B">
      <w:pPr>
        <w:rPr>
          <w:b/>
          <w:sz w:val="24"/>
          <w:szCs w:val="24"/>
          <w:lang w:val="uk-UA"/>
        </w:rPr>
      </w:pPr>
      <w:r w:rsidRPr="00064F61">
        <w:rPr>
          <w:b/>
          <w:caps/>
          <w:sz w:val="24"/>
          <w:szCs w:val="24"/>
          <w:lang w:val="uk-UA"/>
        </w:rPr>
        <w:br w:type="page"/>
      </w:r>
    </w:p>
    <w:p w14:paraId="19C2DEA6" w14:textId="77777777" w:rsidR="005412CC" w:rsidRPr="00064F61" w:rsidRDefault="005412CC" w:rsidP="0095098B">
      <w:pPr>
        <w:jc w:val="center"/>
        <w:rPr>
          <w:b/>
          <w:sz w:val="24"/>
          <w:szCs w:val="24"/>
          <w:lang w:val="uk-UA"/>
        </w:rPr>
      </w:pPr>
      <w:r w:rsidRPr="00064F61">
        <w:rPr>
          <w:b/>
          <w:sz w:val="24"/>
          <w:szCs w:val="24"/>
          <w:lang w:val="uk-UA"/>
        </w:rPr>
        <w:lastRenderedPageBreak/>
        <w:t>Методика оцінки запропонованого учасником технічного рішення</w:t>
      </w:r>
    </w:p>
    <w:p w14:paraId="63E4556D" w14:textId="77777777" w:rsidR="005412CC" w:rsidRPr="00064F61" w:rsidRDefault="005412CC" w:rsidP="0095098B">
      <w:pPr>
        <w:jc w:val="center"/>
        <w:rPr>
          <w:b/>
          <w:sz w:val="24"/>
          <w:szCs w:val="24"/>
          <w:lang w:val="uk-UA"/>
        </w:rPr>
      </w:pPr>
    </w:p>
    <w:p w14:paraId="49AE2F9B" w14:textId="77777777" w:rsidR="005412CC" w:rsidRPr="00064F61" w:rsidRDefault="005412CC" w:rsidP="0095098B">
      <w:pPr>
        <w:ind w:firstLine="567"/>
        <w:jc w:val="both"/>
        <w:rPr>
          <w:sz w:val="24"/>
          <w:szCs w:val="24"/>
          <w:lang w:val="uk-UA"/>
        </w:rPr>
      </w:pPr>
      <w:r w:rsidRPr="00064F61">
        <w:rPr>
          <w:sz w:val="24"/>
          <w:szCs w:val="24"/>
          <w:lang w:val="uk-UA"/>
        </w:rPr>
        <w:t>З метою доскональної оцінки технічного рішення, під час оцінки пропозицій Учасників здійснюється практична перевірка відповідності запропонованого рішення Технічним вимогам, наведеним в даному Додатку.</w:t>
      </w:r>
    </w:p>
    <w:p w14:paraId="3A65348F" w14:textId="77777777" w:rsidR="005412CC" w:rsidRPr="00064F61" w:rsidRDefault="005412CC" w:rsidP="0095098B">
      <w:pPr>
        <w:suppressAutoHyphens/>
        <w:ind w:firstLine="709"/>
        <w:jc w:val="both"/>
        <w:rPr>
          <w:sz w:val="24"/>
          <w:szCs w:val="24"/>
          <w:lang w:val="uk-UA"/>
        </w:rPr>
      </w:pPr>
      <w:r w:rsidRPr="00064F61">
        <w:rPr>
          <w:sz w:val="24"/>
          <w:szCs w:val="24"/>
          <w:lang w:val="uk-UA"/>
        </w:rPr>
        <w:t>Учасник повинен відповідно до цієї методики продемонструвати запропоноване рішення та надати підтвердження виконання вказаних технічних вимог (практичне/відео або документальне).</w:t>
      </w:r>
    </w:p>
    <w:p w14:paraId="579E3753" w14:textId="77777777" w:rsidR="005412CC" w:rsidRPr="00064F61" w:rsidRDefault="005412CC" w:rsidP="0095098B">
      <w:pPr>
        <w:suppressAutoHyphens/>
        <w:ind w:firstLine="709"/>
        <w:jc w:val="both"/>
        <w:rPr>
          <w:sz w:val="24"/>
          <w:szCs w:val="24"/>
          <w:lang w:val="uk-UA"/>
        </w:rPr>
      </w:pPr>
      <w:r w:rsidRPr="00064F61">
        <w:rPr>
          <w:sz w:val="24"/>
          <w:szCs w:val="24"/>
          <w:lang w:val="uk-UA"/>
        </w:rPr>
        <w:t>Якщо Учасник відмовляється надати посилання (URL), логіни і паролі, за якими здійснюється перевірка функцій Системи та/або опис і скріншоти/посилання на відео для підтвердження наявного функціоналу, це є підставою для відхилення пропозиції Учасника.</w:t>
      </w:r>
    </w:p>
    <w:p w14:paraId="6BBD6223" w14:textId="77777777" w:rsidR="005412CC" w:rsidRPr="00064F61" w:rsidRDefault="005412CC" w:rsidP="0095098B">
      <w:pPr>
        <w:widowControl/>
        <w:numPr>
          <w:ilvl w:val="0"/>
          <w:numId w:val="24"/>
        </w:numPr>
        <w:suppressAutoHyphens/>
        <w:autoSpaceDE/>
        <w:autoSpaceDN/>
        <w:ind w:left="0" w:firstLine="709"/>
        <w:contextualSpacing/>
        <w:jc w:val="both"/>
        <w:rPr>
          <w:bCs/>
          <w:sz w:val="24"/>
          <w:szCs w:val="24"/>
          <w:lang w:val="uk-UA" w:eastAsia="ar-SA"/>
        </w:rPr>
      </w:pPr>
      <w:r w:rsidRPr="00064F61">
        <w:rPr>
          <w:bCs/>
          <w:sz w:val="24"/>
          <w:szCs w:val="24"/>
          <w:lang w:val="uk-UA" w:eastAsia="ar-SA"/>
        </w:rPr>
        <w:t xml:space="preserve">Для проведення практичної перевірки Замовником відповідності запропонованого рішення Технічним вимогам, Учасник повинен розгорнути на власному ресурсі систему та надати адресу вказаного ресурсу в мережі Інтернет (URL) для доступу з обладнання замовника. Замовник повинен мати можливість перевірити функціонування </w:t>
      </w:r>
      <w:r w:rsidRPr="00064F61">
        <w:rPr>
          <w:sz w:val="24"/>
          <w:szCs w:val="24"/>
          <w:lang w:val="uk-UA"/>
        </w:rPr>
        <w:t>Системи</w:t>
      </w:r>
      <w:r w:rsidRPr="00064F61">
        <w:rPr>
          <w:bCs/>
          <w:sz w:val="24"/>
          <w:szCs w:val="24"/>
          <w:lang w:val="uk-UA" w:eastAsia="ar-SA"/>
        </w:rPr>
        <w:t xml:space="preserve"> безпосередньо через web-браузер, без скачування та встановлення на комп’ютері Замовника архівів з ПЗ. Учасник повинен надати логіни та паролі для доступу до </w:t>
      </w:r>
      <w:r w:rsidRPr="00064F61">
        <w:rPr>
          <w:sz w:val="24"/>
          <w:szCs w:val="24"/>
          <w:lang w:val="uk-UA"/>
        </w:rPr>
        <w:t>Системи</w:t>
      </w:r>
      <w:r w:rsidRPr="00064F61">
        <w:rPr>
          <w:bCs/>
          <w:sz w:val="24"/>
          <w:szCs w:val="24"/>
          <w:lang w:val="uk-UA" w:eastAsia="ar-SA"/>
        </w:rPr>
        <w:t xml:space="preserve"> користувачів з різними правами та забезпечити для демонстрації роботу всіх функцій Системи (включаючи адміністрування, створення, тощо). </w:t>
      </w:r>
    </w:p>
    <w:p w14:paraId="5B6AC3A3" w14:textId="77777777" w:rsidR="005412CC" w:rsidRPr="00064F61" w:rsidRDefault="005412CC" w:rsidP="0095098B">
      <w:pPr>
        <w:widowControl/>
        <w:numPr>
          <w:ilvl w:val="0"/>
          <w:numId w:val="24"/>
        </w:numPr>
        <w:suppressAutoHyphens/>
        <w:autoSpaceDE/>
        <w:autoSpaceDN/>
        <w:ind w:left="0" w:firstLine="709"/>
        <w:contextualSpacing/>
        <w:jc w:val="both"/>
        <w:rPr>
          <w:bCs/>
          <w:sz w:val="24"/>
          <w:szCs w:val="24"/>
          <w:lang w:val="uk-UA" w:eastAsia="ar-SA"/>
        </w:rPr>
      </w:pPr>
      <w:r w:rsidRPr="00064F61">
        <w:rPr>
          <w:bCs/>
          <w:sz w:val="24"/>
          <w:szCs w:val="24"/>
          <w:lang w:val="uk-UA" w:eastAsia="ar-SA"/>
        </w:rPr>
        <w:t>Учасник має надати посилання на відео, яке демонструє функціонал наявної технології керування бізнес-процесами згідно з вимогами, наведеними в додатку 1 до цього оголошення.  Відео має бути розміщено на загальнодоступному ресурсі, який дозволяє відкрити відео і переглянути його за наданим Учасником посиланням. Посилання на відео має бути клікабельним та/або таким, яке можна скопіювати як текст. Учасник повинен бути готовий, за вимогою Замовника, до демонстрації відповідності функціоналу запропонованого програмного рішення. Для підтвердження відповідності даній вимозі Учасник надати лист-згоду в довільній формі з підтвердженням згоди провести Замовнику демонстрацію відповідності функціоналу запропонованого програмного рішення. Відмова від демонстрації функціоналу є підставою для відхилення пропозиції.</w:t>
      </w:r>
    </w:p>
    <w:p w14:paraId="29E025D9" w14:textId="77777777" w:rsidR="005412CC" w:rsidRPr="00064F61" w:rsidRDefault="005412CC" w:rsidP="0095098B">
      <w:pPr>
        <w:suppressAutoHyphens/>
        <w:ind w:firstLine="709"/>
        <w:contextualSpacing/>
        <w:jc w:val="both"/>
        <w:rPr>
          <w:bCs/>
          <w:sz w:val="24"/>
          <w:szCs w:val="24"/>
          <w:lang w:val="uk-UA" w:eastAsia="ar-SA"/>
        </w:rPr>
      </w:pPr>
      <w:r w:rsidRPr="00064F61">
        <w:rPr>
          <w:bCs/>
          <w:sz w:val="24"/>
          <w:szCs w:val="24"/>
          <w:lang w:val="uk-UA" w:eastAsia="ar-SA"/>
        </w:rPr>
        <w:t xml:space="preserve">Відео має бути одним цільним відеорядом (без відеомонтажу) та може містити звуковий ряд та/або субтитри та/або вбудований у відео текст із поясненнями до функціоналу наявної технології Учасника згідно з вимогами, наведеними в додатку 1 до цього оголошення, з описом та посиланнями на технології, якими необхідний функціонал реалізовано. Відео повинно демонструвати функціонал наявної технології Учасника за єдиним зазначеним ресурсом в мережі Інтернет (URL) з п. 1 вище. </w:t>
      </w:r>
    </w:p>
    <w:p w14:paraId="1718C350" w14:textId="77777777" w:rsidR="005412CC" w:rsidRPr="00064F61" w:rsidRDefault="005412CC" w:rsidP="0095098B">
      <w:pPr>
        <w:widowControl/>
        <w:numPr>
          <w:ilvl w:val="0"/>
          <w:numId w:val="24"/>
        </w:numPr>
        <w:suppressAutoHyphens/>
        <w:autoSpaceDE/>
        <w:autoSpaceDN/>
        <w:ind w:left="0" w:firstLine="709"/>
        <w:contextualSpacing/>
        <w:jc w:val="both"/>
        <w:rPr>
          <w:bCs/>
          <w:sz w:val="24"/>
          <w:szCs w:val="24"/>
          <w:lang w:val="uk-UA" w:eastAsia="ar-SA"/>
        </w:rPr>
      </w:pPr>
      <w:r w:rsidRPr="00064F61">
        <w:rPr>
          <w:bCs/>
          <w:sz w:val="24"/>
          <w:szCs w:val="24"/>
          <w:lang w:val="uk-UA" w:eastAsia="ar-SA"/>
        </w:rPr>
        <w:t>Оцінка відповідності запропонованого рішення здійснюється у відповідності до таблиці:</w:t>
      </w:r>
    </w:p>
    <w:p w14:paraId="2C09807F" w14:textId="77777777" w:rsidR="005412CC" w:rsidRPr="00064F61" w:rsidRDefault="005412CC" w:rsidP="0095098B">
      <w:pPr>
        <w:suppressAutoHyphens/>
        <w:jc w:val="both"/>
        <w:rPr>
          <w:bCs/>
          <w:sz w:val="24"/>
          <w:szCs w:val="24"/>
          <w:lang w:val="uk-UA" w:eastAsia="ar-SA"/>
        </w:rPr>
      </w:pPr>
      <w:r w:rsidRPr="00064F61">
        <w:rPr>
          <w:bCs/>
          <w:sz w:val="24"/>
          <w:szCs w:val="24"/>
          <w:lang w:val="uk-UA" w:eastAsia="ar-SA"/>
        </w:rPr>
        <w:t xml:space="preserve"> </w:t>
      </w: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902"/>
        <w:gridCol w:w="8427"/>
      </w:tblGrid>
      <w:tr w:rsidR="005412CC" w:rsidRPr="00064F61" w14:paraId="1CF93E3D" w14:textId="77777777" w:rsidTr="007F3CA3">
        <w:trPr>
          <w:trHeight w:val="269"/>
          <w:tblHeader/>
          <w:jc w:val="center"/>
        </w:trPr>
        <w:tc>
          <w:tcPr>
            <w:tcW w:w="1902" w:type="dxa"/>
            <w:shd w:val="clear" w:color="auto" w:fill="auto"/>
          </w:tcPr>
          <w:p w14:paraId="039356F7" w14:textId="77777777" w:rsidR="005412CC" w:rsidRPr="00064F61" w:rsidRDefault="005412CC" w:rsidP="0095098B">
            <w:pPr>
              <w:rPr>
                <w:bCs/>
                <w:sz w:val="24"/>
                <w:szCs w:val="24"/>
                <w:lang w:val="uk-UA"/>
              </w:rPr>
            </w:pPr>
            <w:r w:rsidRPr="00064F61">
              <w:rPr>
                <w:b/>
                <w:bCs/>
                <w:sz w:val="24"/>
                <w:szCs w:val="24"/>
                <w:lang w:val="uk-UA"/>
              </w:rPr>
              <w:t>№ з/п</w:t>
            </w:r>
          </w:p>
        </w:tc>
        <w:tc>
          <w:tcPr>
            <w:tcW w:w="8427" w:type="dxa"/>
            <w:shd w:val="clear" w:color="auto" w:fill="auto"/>
          </w:tcPr>
          <w:p w14:paraId="467BF881" w14:textId="77777777" w:rsidR="005412CC" w:rsidRPr="00064F61" w:rsidRDefault="005412CC" w:rsidP="0095098B">
            <w:pPr>
              <w:rPr>
                <w:sz w:val="24"/>
                <w:szCs w:val="24"/>
                <w:lang w:val="uk-UA"/>
              </w:rPr>
            </w:pPr>
            <w:r w:rsidRPr="00064F61">
              <w:rPr>
                <w:b/>
                <w:bCs/>
                <w:sz w:val="24"/>
                <w:szCs w:val="24"/>
                <w:lang w:val="uk-UA"/>
              </w:rPr>
              <w:t>Вимога</w:t>
            </w:r>
          </w:p>
        </w:tc>
      </w:tr>
      <w:tr w:rsidR="005412CC" w:rsidRPr="00064F61" w14:paraId="35F7368F" w14:textId="77777777" w:rsidTr="007F3CA3">
        <w:trPr>
          <w:trHeight w:val="254"/>
          <w:jc w:val="center"/>
        </w:trPr>
        <w:tc>
          <w:tcPr>
            <w:tcW w:w="10329" w:type="dxa"/>
            <w:gridSpan w:val="2"/>
            <w:shd w:val="clear" w:color="auto" w:fill="auto"/>
          </w:tcPr>
          <w:p w14:paraId="20D567AE" w14:textId="77777777" w:rsidR="005412CC" w:rsidRPr="00064F61" w:rsidRDefault="005412CC" w:rsidP="0095098B">
            <w:pPr>
              <w:tabs>
                <w:tab w:val="num" w:pos="1134"/>
              </w:tabs>
              <w:jc w:val="both"/>
              <w:rPr>
                <w:sz w:val="24"/>
                <w:szCs w:val="24"/>
                <w:lang w:val="uk-UA"/>
              </w:rPr>
            </w:pPr>
            <w:r w:rsidRPr="00064F61">
              <w:rPr>
                <w:sz w:val="24"/>
                <w:szCs w:val="24"/>
                <w:lang w:val="uk-UA"/>
              </w:rPr>
              <w:t>Практично:</w:t>
            </w:r>
          </w:p>
        </w:tc>
      </w:tr>
      <w:tr w:rsidR="005412CC" w:rsidRPr="00D422CD" w14:paraId="60F85E5E" w14:textId="77777777" w:rsidTr="007F3CA3">
        <w:trPr>
          <w:trHeight w:val="2873"/>
          <w:jc w:val="center"/>
        </w:trPr>
        <w:tc>
          <w:tcPr>
            <w:tcW w:w="1902" w:type="dxa"/>
            <w:shd w:val="clear" w:color="auto" w:fill="auto"/>
          </w:tcPr>
          <w:p w14:paraId="67F4D633" w14:textId="77777777" w:rsidR="005412CC" w:rsidRPr="00064F61" w:rsidRDefault="005412CC" w:rsidP="0095098B">
            <w:pPr>
              <w:keepNext/>
              <w:keepLines/>
              <w:widowControl/>
              <w:numPr>
                <w:ilvl w:val="0"/>
                <w:numId w:val="25"/>
              </w:numPr>
              <w:tabs>
                <w:tab w:val="left" w:pos="296"/>
              </w:tabs>
              <w:autoSpaceDE/>
              <w:autoSpaceDN/>
              <w:ind w:hanging="941"/>
              <w:jc w:val="center"/>
              <w:rPr>
                <w:bCs/>
                <w:sz w:val="24"/>
                <w:szCs w:val="24"/>
                <w:lang w:val="uk-UA"/>
              </w:rPr>
            </w:pPr>
          </w:p>
        </w:tc>
        <w:tc>
          <w:tcPr>
            <w:tcW w:w="8427" w:type="dxa"/>
            <w:shd w:val="clear" w:color="auto" w:fill="auto"/>
          </w:tcPr>
          <w:p w14:paraId="36CA62F5" w14:textId="77777777" w:rsidR="005412CC" w:rsidRPr="00064F61" w:rsidRDefault="005412CC" w:rsidP="0095098B">
            <w:pPr>
              <w:tabs>
                <w:tab w:val="left" w:pos="993"/>
              </w:tabs>
              <w:jc w:val="both"/>
              <w:outlineLvl w:val="1"/>
              <w:rPr>
                <w:sz w:val="24"/>
                <w:szCs w:val="24"/>
                <w:lang w:val="uk-UA"/>
              </w:rPr>
            </w:pPr>
            <w:r w:rsidRPr="00064F61">
              <w:rPr>
                <w:sz w:val="24"/>
                <w:szCs w:val="24"/>
                <w:lang w:val="uk-UA"/>
              </w:rPr>
              <w:t>Учасник повинен надати посилання на відео де підтверджено наявність створення проекту внутрішнього документу (Наприклад: Розпорядження, Наказ, Постанова) візування/погодження та його реєстрацію в Системі на клієнтському робочому місці повністю та виключно з використанням можливостей web-браузера без встановлення додаткового ПЗ.</w:t>
            </w:r>
          </w:p>
          <w:p w14:paraId="0D431139" w14:textId="77777777" w:rsidR="005412CC" w:rsidRPr="00064F61" w:rsidRDefault="005412CC" w:rsidP="0095098B">
            <w:pPr>
              <w:tabs>
                <w:tab w:val="left" w:pos="993"/>
              </w:tabs>
              <w:jc w:val="both"/>
              <w:outlineLvl w:val="1"/>
              <w:rPr>
                <w:sz w:val="24"/>
                <w:szCs w:val="24"/>
                <w:lang w:val="uk-UA"/>
              </w:rPr>
            </w:pPr>
            <w:r w:rsidRPr="00064F61">
              <w:rPr>
                <w:sz w:val="24"/>
                <w:szCs w:val="24"/>
                <w:lang w:val="uk-UA"/>
              </w:rPr>
              <w:t>Учасник повинен надати у складі своєї тендерної пропозиції  посилання (URL) на відео, за яким здійснюється перевірка функцій Системи,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tc>
      </w:tr>
      <w:tr w:rsidR="005412CC" w:rsidRPr="00D422CD" w14:paraId="7EB10283" w14:textId="77777777" w:rsidTr="007F3CA3">
        <w:trPr>
          <w:trHeight w:val="490"/>
          <w:jc w:val="center"/>
        </w:trPr>
        <w:tc>
          <w:tcPr>
            <w:tcW w:w="1902" w:type="dxa"/>
            <w:shd w:val="clear" w:color="auto" w:fill="auto"/>
          </w:tcPr>
          <w:p w14:paraId="334931DD" w14:textId="77777777" w:rsidR="005412CC" w:rsidRPr="00064F61" w:rsidRDefault="005412CC" w:rsidP="0095098B">
            <w:pPr>
              <w:widowControl/>
              <w:numPr>
                <w:ilvl w:val="0"/>
                <w:numId w:val="25"/>
              </w:numPr>
              <w:tabs>
                <w:tab w:val="left" w:pos="296"/>
              </w:tabs>
              <w:autoSpaceDE/>
              <w:autoSpaceDN/>
              <w:ind w:hanging="941"/>
              <w:jc w:val="center"/>
              <w:rPr>
                <w:bCs/>
                <w:sz w:val="24"/>
                <w:szCs w:val="24"/>
                <w:lang w:val="uk-UA"/>
              </w:rPr>
            </w:pPr>
          </w:p>
        </w:tc>
        <w:tc>
          <w:tcPr>
            <w:tcW w:w="8427" w:type="dxa"/>
            <w:shd w:val="clear" w:color="auto" w:fill="auto"/>
          </w:tcPr>
          <w:p w14:paraId="1A0AAC7A" w14:textId="77777777" w:rsidR="005412CC" w:rsidRPr="00064F61" w:rsidRDefault="005412CC" w:rsidP="0095098B">
            <w:pPr>
              <w:tabs>
                <w:tab w:val="left" w:pos="993"/>
              </w:tabs>
              <w:jc w:val="both"/>
              <w:outlineLvl w:val="1"/>
              <w:rPr>
                <w:sz w:val="24"/>
                <w:szCs w:val="24"/>
                <w:lang w:val="uk-UA"/>
              </w:rPr>
            </w:pPr>
            <w:r w:rsidRPr="00064F61">
              <w:rPr>
                <w:sz w:val="24"/>
                <w:szCs w:val="24"/>
                <w:lang w:val="uk-UA"/>
              </w:rPr>
              <w:t xml:space="preserve">Перевіряється покроковий шлях для можливості перегляду на демо-стенді первинного (відкритого) коду Системи. </w:t>
            </w:r>
          </w:p>
          <w:p w14:paraId="268778D9" w14:textId="77777777" w:rsidR="005412CC" w:rsidRPr="00064F61" w:rsidRDefault="005412CC" w:rsidP="0095098B">
            <w:pPr>
              <w:tabs>
                <w:tab w:val="left" w:pos="993"/>
              </w:tabs>
              <w:jc w:val="both"/>
              <w:outlineLvl w:val="1"/>
              <w:rPr>
                <w:sz w:val="24"/>
                <w:szCs w:val="24"/>
                <w:lang w:val="uk-UA"/>
              </w:rPr>
            </w:pPr>
            <w:r w:rsidRPr="00064F61">
              <w:rPr>
                <w:sz w:val="24"/>
                <w:szCs w:val="24"/>
                <w:lang w:val="uk-UA"/>
              </w:rPr>
              <w:t xml:space="preserve">Учасник повинен надати у складі своєї тендерної пропозиції  посилання (URL), за яким здійснюється перевірка первинного коду Системи, а також логін і пароль з покроковим описом для  доступу до первинного (відкритого) коду </w:t>
            </w:r>
            <w:r w:rsidRPr="00064F61">
              <w:rPr>
                <w:sz w:val="24"/>
                <w:szCs w:val="24"/>
                <w:lang w:val="uk-UA"/>
              </w:rPr>
              <w:lastRenderedPageBreak/>
              <w:t>Системи.</w:t>
            </w:r>
          </w:p>
          <w:p w14:paraId="3633DCF9" w14:textId="77777777" w:rsidR="005412CC" w:rsidRPr="00064F61" w:rsidRDefault="005412CC" w:rsidP="0095098B">
            <w:pPr>
              <w:tabs>
                <w:tab w:val="left" w:pos="993"/>
              </w:tabs>
              <w:jc w:val="both"/>
              <w:outlineLvl w:val="1"/>
              <w:rPr>
                <w:sz w:val="24"/>
                <w:szCs w:val="24"/>
                <w:lang w:val="uk-UA"/>
              </w:rPr>
            </w:pPr>
            <w:r w:rsidRPr="00064F61">
              <w:rPr>
                <w:sz w:val="24"/>
                <w:szCs w:val="24"/>
                <w:lang w:val="uk-UA"/>
              </w:rPr>
              <w:t>Та надати інструкцією з збирання під ОС Linux\Unix та Windows, компіляції, інсталяції  та оновлення. Забезпечується можливість самостійного виконання Замовником збирання, компіляції, інсталяції  та оновлення Системи на основі вихідних кодів, переданих Виконавцем.</w:t>
            </w:r>
          </w:p>
        </w:tc>
      </w:tr>
      <w:tr w:rsidR="005412CC" w:rsidRPr="00D422CD" w14:paraId="0B359634" w14:textId="77777777" w:rsidTr="007F3CA3">
        <w:trPr>
          <w:trHeight w:val="1542"/>
          <w:jc w:val="center"/>
        </w:trPr>
        <w:tc>
          <w:tcPr>
            <w:tcW w:w="1902" w:type="dxa"/>
            <w:shd w:val="clear" w:color="auto" w:fill="auto"/>
          </w:tcPr>
          <w:p w14:paraId="67BA556C"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726BF78F" w14:textId="77777777" w:rsidR="005412CC" w:rsidRPr="00064F61" w:rsidRDefault="005412CC" w:rsidP="0095098B">
            <w:pPr>
              <w:jc w:val="both"/>
              <w:rPr>
                <w:sz w:val="24"/>
                <w:szCs w:val="24"/>
                <w:lang w:val="uk-UA"/>
              </w:rPr>
            </w:pPr>
            <w:r w:rsidRPr="00064F61">
              <w:rPr>
                <w:sz w:val="24"/>
                <w:szCs w:val="24"/>
                <w:lang w:val="uk-UA"/>
              </w:rPr>
              <w:t xml:space="preserve">Учасник повинен надати посилання на відео де підтверджено наявність вбудованого конструктору звітів (в web-клієнті) який не потребує  встановлення або використання додаткового ПЗ на клієнтському місці, а також знань мов програмування та написання SQL запитів. </w:t>
            </w:r>
          </w:p>
          <w:p w14:paraId="3305154C" w14:textId="77777777" w:rsidR="005412CC" w:rsidRPr="00064F61" w:rsidRDefault="005412CC" w:rsidP="0095098B">
            <w:pPr>
              <w:jc w:val="both"/>
              <w:rPr>
                <w:sz w:val="24"/>
                <w:szCs w:val="24"/>
                <w:lang w:val="uk-UA"/>
              </w:rPr>
            </w:pPr>
            <w:r w:rsidRPr="00064F61">
              <w:rPr>
                <w:sz w:val="24"/>
                <w:szCs w:val="24"/>
                <w:lang w:val="uk-UA"/>
              </w:rPr>
              <w:t>Конструктор звітів повинен мати можливість користувачу (з будь-якою роллю) зконфігурувати (створити новий звіт) самостійно з зазначенням  необхідного переліку атрибутів для колонок звіту з налаштуванням сортування, групування, загального підрахунку за ними та за їх групами.</w:t>
            </w:r>
          </w:p>
          <w:p w14:paraId="650ED142" w14:textId="77777777" w:rsidR="005412CC" w:rsidRPr="00064F61" w:rsidRDefault="005412CC" w:rsidP="0095098B">
            <w:pPr>
              <w:jc w:val="both"/>
              <w:rPr>
                <w:sz w:val="24"/>
                <w:szCs w:val="24"/>
                <w:lang w:val="uk-UA"/>
              </w:rPr>
            </w:pPr>
            <w:r w:rsidRPr="00064F61">
              <w:rPr>
                <w:sz w:val="24"/>
                <w:szCs w:val="24"/>
                <w:lang w:val="uk-UA"/>
              </w:rPr>
              <w:t>Користувач повинен мати можливість скопіювати створений звіт та внести зміни до структури а саме: до атрибутів (з можливістю видалення або додавання нових атрибутів до структури звіту) умов та параметрів формування, сортування, групування звіту.</w:t>
            </w:r>
          </w:p>
          <w:p w14:paraId="047ECA37" w14:textId="77777777" w:rsidR="005412CC" w:rsidRPr="00064F61" w:rsidRDefault="005412CC" w:rsidP="0095098B">
            <w:pPr>
              <w:jc w:val="both"/>
              <w:rPr>
                <w:sz w:val="24"/>
                <w:szCs w:val="24"/>
                <w:lang w:val="uk-UA"/>
              </w:rPr>
            </w:pPr>
            <w:r w:rsidRPr="00064F61">
              <w:rPr>
                <w:sz w:val="24"/>
                <w:szCs w:val="24"/>
                <w:lang w:val="uk-UA"/>
              </w:rPr>
              <w:t>Користувач повинен створити та зберегти звіт шляхом використання маніпулятора миші та клавіатури, вивантажувати в Excel та відправляти на друк безпосередньо з СЕД з забезпеченням:</w:t>
            </w:r>
          </w:p>
          <w:p w14:paraId="0F204F6A" w14:textId="77777777" w:rsidR="005412CC" w:rsidRPr="00064F61" w:rsidRDefault="005412CC" w:rsidP="0095098B">
            <w:pPr>
              <w:pStyle w:val="aa"/>
              <w:numPr>
                <w:ilvl w:val="0"/>
                <w:numId w:val="14"/>
              </w:numPr>
              <w:adjustRightInd w:val="0"/>
              <w:ind w:left="1066" w:hanging="357"/>
              <w:rPr>
                <w:sz w:val="24"/>
                <w:szCs w:val="24"/>
                <w:lang w:val="uk-UA"/>
              </w:rPr>
            </w:pPr>
            <w:r w:rsidRPr="00064F61">
              <w:rPr>
                <w:sz w:val="24"/>
                <w:szCs w:val="24"/>
                <w:lang w:val="uk-UA"/>
              </w:rPr>
              <w:t>динамічного формування звітів за допомогою фільтрів, що можуть створюватися та зберігатися окремо для кожного користувача;</w:t>
            </w:r>
          </w:p>
          <w:p w14:paraId="65934828" w14:textId="77777777" w:rsidR="005412CC" w:rsidRPr="00064F61" w:rsidRDefault="005412CC" w:rsidP="0095098B">
            <w:pPr>
              <w:pStyle w:val="aa"/>
              <w:numPr>
                <w:ilvl w:val="0"/>
                <w:numId w:val="14"/>
              </w:numPr>
              <w:adjustRightInd w:val="0"/>
              <w:ind w:left="1066" w:hanging="357"/>
              <w:rPr>
                <w:sz w:val="24"/>
                <w:szCs w:val="24"/>
                <w:lang w:val="uk-UA"/>
              </w:rPr>
            </w:pPr>
            <w:r w:rsidRPr="00064F61">
              <w:rPr>
                <w:sz w:val="24"/>
                <w:szCs w:val="24"/>
                <w:lang w:val="uk-UA"/>
              </w:rPr>
              <w:t>формування звітів у форматі Excel та вище;</w:t>
            </w:r>
          </w:p>
          <w:p w14:paraId="5E441EA4" w14:textId="77777777" w:rsidR="005412CC" w:rsidRPr="00064F61" w:rsidRDefault="005412CC" w:rsidP="0095098B">
            <w:pPr>
              <w:pStyle w:val="aa"/>
              <w:numPr>
                <w:ilvl w:val="0"/>
                <w:numId w:val="14"/>
              </w:numPr>
              <w:adjustRightInd w:val="0"/>
              <w:ind w:left="1066" w:hanging="357"/>
              <w:rPr>
                <w:sz w:val="24"/>
                <w:szCs w:val="24"/>
                <w:lang w:val="uk-UA"/>
              </w:rPr>
            </w:pPr>
            <w:r w:rsidRPr="00064F61">
              <w:rPr>
                <w:sz w:val="24"/>
                <w:szCs w:val="24"/>
                <w:lang w:val="uk-UA"/>
              </w:rPr>
              <w:t>отримання оперативної, статистичної та аналітичної інформації у вигляді електронних та друкованих звітів;</w:t>
            </w:r>
          </w:p>
          <w:p w14:paraId="765859EF" w14:textId="77777777" w:rsidR="005412CC" w:rsidRPr="00064F61" w:rsidRDefault="005412CC" w:rsidP="0095098B">
            <w:pPr>
              <w:pStyle w:val="aa"/>
              <w:numPr>
                <w:ilvl w:val="0"/>
                <w:numId w:val="14"/>
              </w:numPr>
              <w:adjustRightInd w:val="0"/>
              <w:ind w:left="1066" w:hanging="357"/>
              <w:rPr>
                <w:sz w:val="24"/>
                <w:szCs w:val="24"/>
                <w:lang w:val="uk-UA"/>
              </w:rPr>
            </w:pPr>
            <w:r w:rsidRPr="00064F61">
              <w:rPr>
                <w:sz w:val="24"/>
                <w:szCs w:val="24"/>
                <w:lang w:val="uk-UA"/>
              </w:rPr>
              <w:t>змін параметрів запиту або сам запит, без зміни коду СЕД;</w:t>
            </w:r>
          </w:p>
          <w:p w14:paraId="367F164B" w14:textId="77777777" w:rsidR="005412CC" w:rsidRPr="00064F61" w:rsidRDefault="005412CC" w:rsidP="0095098B">
            <w:pPr>
              <w:pStyle w:val="aa"/>
              <w:numPr>
                <w:ilvl w:val="0"/>
                <w:numId w:val="14"/>
              </w:numPr>
              <w:adjustRightInd w:val="0"/>
              <w:ind w:left="1066" w:hanging="357"/>
              <w:rPr>
                <w:sz w:val="24"/>
                <w:szCs w:val="24"/>
                <w:lang w:val="uk-UA"/>
              </w:rPr>
            </w:pPr>
            <w:r w:rsidRPr="00064F61">
              <w:rPr>
                <w:sz w:val="24"/>
                <w:szCs w:val="24"/>
                <w:lang w:val="uk-UA"/>
              </w:rPr>
              <w:t>надання прав на користування створеним звітом іншому користувачу СЕД.</w:t>
            </w:r>
          </w:p>
          <w:p w14:paraId="44870773"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посилання (URL) на відео, за яким здійснюється перевірка функцій СЕД, а також посилання (URL),  логіни і паролі з доступом до функцій СЕД користувачів які використовуються в наданому відео для перевірки Замовником зазначеного функціоналу.</w:t>
            </w:r>
          </w:p>
        </w:tc>
      </w:tr>
      <w:tr w:rsidR="005412CC" w:rsidRPr="00D422CD" w14:paraId="74271166" w14:textId="77777777" w:rsidTr="007F3CA3">
        <w:trPr>
          <w:trHeight w:val="497"/>
          <w:jc w:val="center"/>
        </w:trPr>
        <w:tc>
          <w:tcPr>
            <w:tcW w:w="1902" w:type="dxa"/>
            <w:shd w:val="clear" w:color="auto" w:fill="auto"/>
          </w:tcPr>
          <w:p w14:paraId="21D0110C"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462AD020"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існуючої в Системі можливості створення розпорядчого документу розпорядча частина якого поділяється на пункти і/або підпункти (на окремій вкладці реєстраційної картки) з можливістю встановлення та подальшого контролю виконання по кожному пункту (на окремій вкладці реєстраційної картки).</w:t>
            </w:r>
          </w:p>
          <w:p w14:paraId="737F4280"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посилання (URL) на відео, за яким здійснюється перевірка функцій Системи,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tc>
      </w:tr>
      <w:tr w:rsidR="005412CC" w:rsidRPr="00D422CD" w14:paraId="3B2E59A3" w14:textId="77777777" w:rsidTr="007F3CA3">
        <w:trPr>
          <w:trHeight w:val="1542"/>
          <w:jc w:val="center"/>
        </w:trPr>
        <w:tc>
          <w:tcPr>
            <w:tcW w:w="1902" w:type="dxa"/>
            <w:shd w:val="clear" w:color="auto" w:fill="auto"/>
          </w:tcPr>
          <w:p w14:paraId="19D35B49"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5C61C247"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в Системі вбудованого е-мейл клієнту (в web-клієнті) який не потребує  встановлення або використання додаткового ПЗ на клієнтському місці та забезпечує можливість:</w:t>
            </w:r>
          </w:p>
          <w:p w14:paraId="2D6717ED" w14:textId="77777777" w:rsidR="005412CC" w:rsidRPr="00064F61" w:rsidRDefault="005412CC" w:rsidP="0095098B">
            <w:pPr>
              <w:pStyle w:val="1"/>
              <w:numPr>
                <w:ilvl w:val="0"/>
                <w:numId w:val="27"/>
              </w:numPr>
            </w:pPr>
            <w:r w:rsidRPr="00064F61">
              <w:t>Створення проекту документа в СЕД на базі вхідних поштових повідомлень з вибором виду документу, автоматичним перенесенням вмісту поштового повідомлення та додатків до РМК документа;</w:t>
            </w:r>
          </w:p>
          <w:p w14:paraId="670DBBC8" w14:textId="77777777" w:rsidR="005412CC" w:rsidRPr="00064F61" w:rsidRDefault="005412CC" w:rsidP="0095098B">
            <w:pPr>
              <w:pStyle w:val="1"/>
              <w:numPr>
                <w:ilvl w:val="0"/>
                <w:numId w:val="27"/>
              </w:numPr>
            </w:pPr>
            <w:r w:rsidRPr="00064F61">
              <w:t>Отримання, перегляду поштових повідомлень, що надійшли на поштові скриньки користувача;</w:t>
            </w:r>
          </w:p>
          <w:p w14:paraId="14E9DBF3" w14:textId="77777777" w:rsidR="005412CC" w:rsidRPr="00064F61" w:rsidRDefault="005412CC" w:rsidP="0095098B">
            <w:pPr>
              <w:pStyle w:val="1"/>
              <w:numPr>
                <w:ilvl w:val="0"/>
                <w:numId w:val="27"/>
              </w:numPr>
            </w:pPr>
            <w:r w:rsidRPr="00064F61">
              <w:lastRenderedPageBreak/>
              <w:t>Копіювання тексту та зображень з отриманих повідомлень до сторонніх додатків, збереження вкладень отриманих в повідомленнях;</w:t>
            </w:r>
          </w:p>
          <w:p w14:paraId="6AA7A927" w14:textId="77777777" w:rsidR="005412CC" w:rsidRPr="00064F61" w:rsidRDefault="005412CC" w:rsidP="0095098B">
            <w:pPr>
              <w:pStyle w:val="1"/>
              <w:numPr>
                <w:ilvl w:val="0"/>
                <w:numId w:val="27"/>
              </w:numPr>
            </w:pPr>
            <w:r w:rsidRPr="00064F61">
              <w:t>Управління отриманими повідомленнями (групування, пошук, видалення);</w:t>
            </w:r>
          </w:p>
          <w:p w14:paraId="3D113FFE" w14:textId="77777777" w:rsidR="005412CC" w:rsidRPr="00064F61" w:rsidRDefault="005412CC" w:rsidP="0095098B">
            <w:pPr>
              <w:pStyle w:val="1"/>
              <w:numPr>
                <w:ilvl w:val="0"/>
                <w:numId w:val="27"/>
              </w:numPr>
              <w:rPr>
                <w:color w:val="333333"/>
                <w:shd w:val="clear" w:color="auto" w:fill="FFFFFF"/>
              </w:rPr>
            </w:pPr>
            <w:r w:rsidRPr="00064F61">
              <w:t>Створення в вбудованому е-мейл клієнті нових поштових повідомлень (в тому числі з використанням тексту та зображень з сторонніх додатків), редагування повідомлень.</w:t>
            </w:r>
          </w:p>
          <w:p w14:paraId="59D0D2A8"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посилання (URL) на відео, за яким здійснюється перевірка функцій Системи,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tc>
      </w:tr>
      <w:tr w:rsidR="005412CC" w:rsidRPr="00D422CD" w14:paraId="019D5772" w14:textId="77777777" w:rsidTr="007F3CA3">
        <w:trPr>
          <w:trHeight w:val="1542"/>
          <w:jc w:val="center"/>
        </w:trPr>
        <w:tc>
          <w:tcPr>
            <w:tcW w:w="1902" w:type="dxa"/>
            <w:shd w:val="clear" w:color="auto" w:fill="auto"/>
          </w:tcPr>
          <w:p w14:paraId="7C319D8D"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1676142D"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існуючої в Системі можливості здійснювати пошук та об’єднання в інтерфейсі (в web-клієнті) Системи записів що дублюються в довідниках:</w:t>
            </w:r>
          </w:p>
          <w:p w14:paraId="4AF0AFD4" w14:textId="77777777" w:rsidR="005412CC" w:rsidRPr="00064F61" w:rsidRDefault="005412CC" w:rsidP="0095098B">
            <w:pPr>
              <w:pStyle w:val="1"/>
              <w:numPr>
                <w:ilvl w:val="0"/>
                <w:numId w:val="27"/>
              </w:numPr>
            </w:pPr>
            <w:r w:rsidRPr="00064F61">
              <w:t>Кореспондентів;</w:t>
            </w:r>
          </w:p>
          <w:p w14:paraId="0E963BAC" w14:textId="77777777" w:rsidR="005412CC" w:rsidRPr="00064F61" w:rsidRDefault="005412CC" w:rsidP="0095098B">
            <w:pPr>
              <w:pStyle w:val="1"/>
              <w:numPr>
                <w:ilvl w:val="0"/>
                <w:numId w:val="27"/>
              </w:numPr>
            </w:pPr>
            <w:r w:rsidRPr="00064F61">
              <w:t>Співробітників та підрозділів кореспондентів;</w:t>
            </w:r>
          </w:p>
          <w:p w14:paraId="347BFF4A" w14:textId="77777777" w:rsidR="005412CC" w:rsidRPr="00064F61" w:rsidRDefault="005412CC" w:rsidP="0095098B">
            <w:pPr>
              <w:pStyle w:val="1"/>
              <w:numPr>
                <w:ilvl w:val="0"/>
                <w:numId w:val="27"/>
              </w:numPr>
            </w:pPr>
            <w:r w:rsidRPr="00064F61">
              <w:t>Громадян.</w:t>
            </w:r>
          </w:p>
          <w:p w14:paraId="13FD9081"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посилання (URL) на відео, за яким здійснюється перевірка функцій Системи,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tc>
      </w:tr>
      <w:tr w:rsidR="005412CC" w:rsidRPr="00D422CD" w14:paraId="5A736DF9" w14:textId="77777777" w:rsidTr="007F3CA3">
        <w:trPr>
          <w:trHeight w:val="846"/>
          <w:jc w:val="center"/>
        </w:trPr>
        <w:tc>
          <w:tcPr>
            <w:tcW w:w="1902" w:type="dxa"/>
            <w:shd w:val="clear" w:color="auto" w:fill="auto"/>
          </w:tcPr>
          <w:p w14:paraId="0C3054D5"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35332D7F"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існуючої в Системі можливості при внесенні змін в організаційну структуру виконувати адміністратором дії:</w:t>
            </w:r>
          </w:p>
          <w:p w14:paraId="0765365F" w14:textId="77777777" w:rsidR="005412CC" w:rsidRPr="00064F61" w:rsidRDefault="005412CC" w:rsidP="0095098B">
            <w:pPr>
              <w:pStyle w:val="aa"/>
              <w:numPr>
                <w:ilvl w:val="0"/>
                <w:numId w:val="14"/>
              </w:numPr>
              <w:adjustRightInd w:val="0"/>
              <w:ind w:left="1066" w:hanging="357"/>
              <w:rPr>
                <w:sz w:val="24"/>
                <w:szCs w:val="24"/>
                <w:lang w:val="uk-UA"/>
              </w:rPr>
            </w:pPr>
            <w:r w:rsidRPr="00064F61">
              <w:rPr>
                <w:sz w:val="24"/>
                <w:szCs w:val="24"/>
                <w:lang w:val="uk-UA"/>
              </w:rPr>
              <w:t>Перенесення або копіювання доступів/прав по документам для співробітників;</w:t>
            </w:r>
          </w:p>
          <w:p w14:paraId="50E39272" w14:textId="77777777" w:rsidR="005412CC" w:rsidRPr="00064F61" w:rsidRDefault="005412CC" w:rsidP="0095098B">
            <w:pPr>
              <w:pStyle w:val="aa"/>
              <w:numPr>
                <w:ilvl w:val="0"/>
                <w:numId w:val="14"/>
              </w:numPr>
              <w:adjustRightInd w:val="0"/>
              <w:ind w:left="1066" w:hanging="357"/>
              <w:rPr>
                <w:sz w:val="24"/>
                <w:szCs w:val="24"/>
                <w:lang w:val="uk-UA"/>
              </w:rPr>
            </w:pPr>
            <w:r w:rsidRPr="00064F61">
              <w:rPr>
                <w:sz w:val="24"/>
                <w:szCs w:val="24"/>
                <w:lang w:val="uk-UA"/>
              </w:rPr>
              <w:t>Перенесення завдань по документам з однієї посади на іншу.</w:t>
            </w:r>
          </w:p>
          <w:p w14:paraId="4575FCE3"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посилання (URL) на відео, за яким здійснюється перевірка функцій Системи,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tc>
      </w:tr>
      <w:tr w:rsidR="005412CC" w:rsidRPr="00D422CD" w14:paraId="46DD8122" w14:textId="77777777" w:rsidTr="007F3CA3">
        <w:trPr>
          <w:trHeight w:val="1542"/>
          <w:jc w:val="center"/>
        </w:trPr>
        <w:tc>
          <w:tcPr>
            <w:tcW w:w="1902" w:type="dxa"/>
            <w:shd w:val="clear" w:color="auto" w:fill="auto"/>
          </w:tcPr>
          <w:p w14:paraId="194EDDAC"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019ADEC3"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функціональності Системи:</w:t>
            </w:r>
          </w:p>
          <w:p w14:paraId="2D609910" w14:textId="77777777" w:rsidR="005412CC" w:rsidRPr="00064F61" w:rsidRDefault="005412CC" w:rsidP="0095098B">
            <w:pPr>
              <w:pStyle w:val="1"/>
              <w:numPr>
                <w:ilvl w:val="0"/>
                <w:numId w:val="27"/>
              </w:numPr>
            </w:pPr>
            <w:r w:rsidRPr="00064F61">
              <w:t>Створення та налаштування/редагування шаблону генерації образу документа із заповнених значень атрибутів форми (з розширенням *.docx, *.doc) у візуальному редакторі без використання програмування.</w:t>
            </w:r>
          </w:p>
          <w:p w14:paraId="6DDCB375"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посилання (URL) на відео в якому продемонстровано налаштування та процес генерація образу документа по заповненим даним з налаштованих атрибутів форми,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tc>
      </w:tr>
      <w:tr w:rsidR="005412CC" w:rsidRPr="00D422CD" w14:paraId="58485952" w14:textId="77777777" w:rsidTr="005B10BA">
        <w:trPr>
          <w:trHeight w:val="988"/>
          <w:jc w:val="center"/>
        </w:trPr>
        <w:tc>
          <w:tcPr>
            <w:tcW w:w="1902" w:type="dxa"/>
            <w:shd w:val="clear" w:color="auto" w:fill="auto"/>
          </w:tcPr>
          <w:p w14:paraId="3AAFCDB1"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0572DF10"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функціональності Системи:</w:t>
            </w:r>
          </w:p>
          <w:p w14:paraId="22E42189" w14:textId="77777777" w:rsidR="005412CC" w:rsidRPr="00064F61" w:rsidRDefault="005412CC" w:rsidP="0095098B">
            <w:pPr>
              <w:pStyle w:val="1"/>
              <w:numPr>
                <w:ilvl w:val="0"/>
                <w:numId w:val="27"/>
              </w:numPr>
            </w:pPr>
            <w:r w:rsidRPr="00064F61">
              <w:t xml:space="preserve">Створення та налаштування/редагування шаблону розпізнавання відсканованого образу документа та  заповнення значень атрибутів форми даними з розпізнаного документу у візуальному редакторі без </w:t>
            </w:r>
            <w:r w:rsidRPr="00064F61">
              <w:lastRenderedPageBreak/>
              <w:t>використання програмування.</w:t>
            </w:r>
          </w:p>
          <w:p w14:paraId="24E74B81"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посилання (URL) на відео в якому продемонстровано налаштування шалону розпізнавання та  процес розпізнавання образу документа з подальшим автоматичним заповненням значень атрибутів по налаштованому шаблону,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tc>
      </w:tr>
      <w:tr w:rsidR="005412CC" w:rsidRPr="00D422CD" w14:paraId="3D347649" w14:textId="77777777" w:rsidTr="007F3CA3">
        <w:trPr>
          <w:trHeight w:val="1542"/>
          <w:jc w:val="center"/>
        </w:trPr>
        <w:tc>
          <w:tcPr>
            <w:tcW w:w="1902" w:type="dxa"/>
            <w:shd w:val="clear" w:color="auto" w:fill="auto"/>
          </w:tcPr>
          <w:p w14:paraId="6A97873D" w14:textId="77777777" w:rsidR="005412CC" w:rsidRPr="00064F61" w:rsidRDefault="005412CC" w:rsidP="0095098B">
            <w:pPr>
              <w:widowControl/>
              <w:numPr>
                <w:ilvl w:val="0"/>
                <w:numId w:val="25"/>
              </w:numPr>
              <w:tabs>
                <w:tab w:val="left" w:pos="296"/>
              </w:tabs>
              <w:autoSpaceDE/>
              <w:autoSpaceDN/>
              <w:ind w:left="1044" w:hanging="658"/>
              <w:jc w:val="center"/>
              <w:rPr>
                <w:sz w:val="24"/>
                <w:szCs w:val="24"/>
                <w:lang w:val="uk-UA"/>
              </w:rPr>
            </w:pPr>
          </w:p>
        </w:tc>
        <w:tc>
          <w:tcPr>
            <w:tcW w:w="8427" w:type="dxa"/>
            <w:shd w:val="clear" w:color="auto" w:fill="auto"/>
          </w:tcPr>
          <w:p w14:paraId="522C10F1"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функціональності модуля взаємодії із зовнішніми організаціями  на клієнтських робочих місцях повністю та виключно з використанням можливостей web-браузерів.</w:t>
            </w:r>
          </w:p>
          <w:p w14:paraId="7F92C8F6" w14:textId="77777777" w:rsidR="005412CC" w:rsidRPr="00064F61" w:rsidRDefault="005412CC" w:rsidP="0095098B">
            <w:pPr>
              <w:jc w:val="both"/>
              <w:rPr>
                <w:color w:val="000000"/>
                <w:sz w:val="24"/>
                <w:szCs w:val="24"/>
                <w:lang w:val="uk-UA"/>
              </w:rPr>
            </w:pPr>
            <w:r w:rsidRPr="00064F61">
              <w:rPr>
                <w:color w:val="000000"/>
                <w:sz w:val="24"/>
                <w:szCs w:val="24"/>
                <w:lang w:val="uk-UA"/>
              </w:rPr>
              <w:t xml:space="preserve">Учасник повинен надати у складі своєї тендерної пропозиції  </w:t>
            </w:r>
            <w:r w:rsidRPr="00064F61">
              <w:rPr>
                <w:sz w:val="24"/>
                <w:szCs w:val="24"/>
                <w:lang w:val="uk-UA"/>
              </w:rPr>
              <w:t xml:space="preserve">посилання (URL) на відео, в якому продемонстровано перевірка функцій </w:t>
            </w:r>
            <w:r w:rsidRPr="00064F61">
              <w:rPr>
                <w:color w:val="000000"/>
                <w:sz w:val="24"/>
                <w:szCs w:val="24"/>
                <w:lang w:val="uk-UA"/>
              </w:rPr>
              <w:t>реєстрації в Системі, створення угод, додавання документів, погодження та підписання документів, адміністрування облікового запису зовнішньої організації</w:t>
            </w:r>
            <w:r w:rsidRPr="00064F61">
              <w:rPr>
                <w:sz w:val="24"/>
                <w:szCs w:val="24"/>
                <w:lang w:val="uk-UA"/>
              </w:rPr>
              <w:t xml:space="preserve">, а також </w:t>
            </w:r>
            <w:r w:rsidRPr="00064F61">
              <w:rPr>
                <w:color w:val="000000"/>
                <w:sz w:val="24"/>
                <w:szCs w:val="24"/>
                <w:lang w:val="uk-UA"/>
              </w:rPr>
              <w:t>надати посилання (URL), за яким здійснюється перевірка функцій СЕД, а також логіни і паролі з покроковим описом для  доступу до функцій СЕД користувачів з різними правами (реєстрація, підписання документів, адміністрування зовнішньої організації).</w:t>
            </w:r>
          </w:p>
        </w:tc>
      </w:tr>
      <w:tr w:rsidR="005412CC" w:rsidRPr="00D422CD" w14:paraId="49725BA0" w14:textId="77777777" w:rsidTr="007F3CA3">
        <w:trPr>
          <w:trHeight w:val="745"/>
          <w:jc w:val="center"/>
        </w:trPr>
        <w:tc>
          <w:tcPr>
            <w:tcW w:w="1902" w:type="dxa"/>
            <w:shd w:val="clear" w:color="auto" w:fill="auto"/>
          </w:tcPr>
          <w:p w14:paraId="20AA9E2C" w14:textId="77777777" w:rsidR="005412CC" w:rsidRPr="00064F61" w:rsidRDefault="005412CC" w:rsidP="0095098B">
            <w:pPr>
              <w:widowControl/>
              <w:numPr>
                <w:ilvl w:val="0"/>
                <w:numId w:val="25"/>
              </w:numPr>
              <w:tabs>
                <w:tab w:val="left" w:pos="296"/>
              </w:tabs>
              <w:autoSpaceDE/>
              <w:autoSpaceDN/>
              <w:ind w:left="1740" w:hanging="941"/>
              <w:jc w:val="center"/>
              <w:rPr>
                <w:sz w:val="24"/>
                <w:szCs w:val="24"/>
                <w:lang w:val="uk-UA"/>
              </w:rPr>
            </w:pPr>
          </w:p>
        </w:tc>
        <w:tc>
          <w:tcPr>
            <w:tcW w:w="8427" w:type="dxa"/>
            <w:shd w:val="clear" w:color="auto" w:fill="auto"/>
          </w:tcPr>
          <w:p w14:paraId="4C82B4AE" w14:textId="77777777" w:rsidR="005412CC" w:rsidRPr="00064F61" w:rsidRDefault="005412CC" w:rsidP="0095098B">
            <w:pPr>
              <w:jc w:val="both"/>
              <w:rPr>
                <w:sz w:val="24"/>
                <w:szCs w:val="24"/>
                <w:lang w:val="uk-UA"/>
              </w:rPr>
            </w:pPr>
            <w:r w:rsidRPr="00064F61">
              <w:rPr>
                <w:sz w:val="24"/>
                <w:szCs w:val="24"/>
                <w:lang w:val="uk-UA"/>
              </w:rPr>
              <w:t>Учасник повинен надати у складі своєї тендерної пропозиції скріншоти, що підтверджують роботу клієнтського місця під управлінням ОС Linux\Unix та ОС Windows. А також скріншоти, що підтверджують роботу серверу застосувань Системи на сервері під управлінням ОС Linux\Unix та ОС Windows.</w:t>
            </w:r>
          </w:p>
          <w:p w14:paraId="4D5A67FA" w14:textId="77777777" w:rsidR="005412CC" w:rsidRPr="00064F61" w:rsidRDefault="005412CC" w:rsidP="0095098B">
            <w:pPr>
              <w:jc w:val="both"/>
              <w:rPr>
                <w:sz w:val="24"/>
                <w:szCs w:val="24"/>
                <w:lang w:val="uk-UA"/>
              </w:rPr>
            </w:pPr>
            <w:r w:rsidRPr="00064F61">
              <w:rPr>
                <w:sz w:val="24"/>
                <w:szCs w:val="24"/>
                <w:lang w:val="uk-UA"/>
              </w:rPr>
              <w:t xml:space="preserve">Скріншоти екранів ОС Linux\Unix та  ОС Windows, повинні містити  однозначну інформацію, щодо функціонуючої ОС (назва, версія) і працюючій в момент зняття скріншотів на ній Системи (назва, версія) з відображенням   адреси (URL) та ip адреси СЕД, яка була запущена на ОС Linux\Unix та Windows. </w:t>
            </w:r>
          </w:p>
          <w:p w14:paraId="2053C9D3" w14:textId="77777777" w:rsidR="005412CC" w:rsidRPr="00064F61" w:rsidRDefault="005412CC" w:rsidP="0095098B">
            <w:pPr>
              <w:jc w:val="both"/>
              <w:rPr>
                <w:sz w:val="24"/>
                <w:szCs w:val="24"/>
                <w:lang w:val="uk-UA"/>
              </w:rPr>
            </w:pPr>
            <w:r w:rsidRPr="00064F61">
              <w:rPr>
                <w:sz w:val="24"/>
                <w:szCs w:val="24"/>
                <w:lang w:val="uk-UA"/>
              </w:rPr>
              <w:t>Учасник повинен бути готовий до демонстрації функціонування серверу Системи на  ОС Linux\Unix та Windows за потреби Замовника.</w:t>
            </w:r>
          </w:p>
        </w:tc>
      </w:tr>
      <w:tr w:rsidR="005412CC" w:rsidRPr="00D422CD" w14:paraId="1A610980" w14:textId="77777777" w:rsidTr="007F3CA3">
        <w:trPr>
          <w:trHeight w:val="745"/>
          <w:jc w:val="center"/>
        </w:trPr>
        <w:tc>
          <w:tcPr>
            <w:tcW w:w="1902" w:type="dxa"/>
            <w:shd w:val="clear" w:color="auto" w:fill="auto"/>
          </w:tcPr>
          <w:p w14:paraId="4331D6E7" w14:textId="77777777" w:rsidR="005412CC" w:rsidRPr="00064F61" w:rsidRDefault="005412CC" w:rsidP="0095098B">
            <w:pPr>
              <w:widowControl/>
              <w:numPr>
                <w:ilvl w:val="0"/>
                <w:numId w:val="25"/>
              </w:numPr>
              <w:tabs>
                <w:tab w:val="left" w:pos="296"/>
              </w:tabs>
              <w:autoSpaceDE/>
              <w:autoSpaceDN/>
              <w:ind w:hanging="941"/>
              <w:jc w:val="center"/>
              <w:rPr>
                <w:sz w:val="24"/>
                <w:szCs w:val="24"/>
                <w:lang w:val="uk-UA"/>
              </w:rPr>
            </w:pPr>
          </w:p>
        </w:tc>
        <w:tc>
          <w:tcPr>
            <w:tcW w:w="8427" w:type="dxa"/>
            <w:shd w:val="clear" w:color="auto" w:fill="auto"/>
          </w:tcPr>
          <w:p w14:paraId="6A0E2439"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функціональності Системи:</w:t>
            </w:r>
          </w:p>
          <w:p w14:paraId="3B908369" w14:textId="77777777" w:rsidR="005412CC" w:rsidRPr="00064F61" w:rsidRDefault="005412CC" w:rsidP="0095098B">
            <w:pPr>
              <w:pStyle w:val="1"/>
              <w:numPr>
                <w:ilvl w:val="0"/>
                <w:numId w:val="0"/>
              </w:numPr>
            </w:pPr>
          </w:p>
          <w:p w14:paraId="320E31C8" w14:textId="77777777" w:rsidR="005412CC" w:rsidRPr="00064F61" w:rsidRDefault="005412CC" w:rsidP="0095098B">
            <w:pPr>
              <w:pStyle w:val="1"/>
              <w:numPr>
                <w:ilvl w:val="0"/>
                <w:numId w:val="0"/>
              </w:numPr>
            </w:pPr>
            <w:r w:rsidRPr="00064F61">
              <w:t>Можливість налаштування процесу погодження договорів з використанням в процесі попередньо налаштованих таблиць з умовами в нотації DMN.</w:t>
            </w:r>
          </w:p>
          <w:p w14:paraId="659888F1" w14:textId="77777777" w:rsidR="005412CC" w:rsidRPr="00064F61" w:rsidRDefault="005412CC" w:rsidP="0095098B">
            <w:pPr>
              <w:pStyle w:val="1"/>
              <w:numPr>
                <w:ilvl w:val="0"/>
                <w:numId w:val="0"/>
              </w:numPr>
            </w:pPr>
            <w:r w:rsidRPr="00064F61">
              <w:t>Учасник повинен надати у складі своєї тендерної пропозиції  посилання (URL) на відео в якому продемонстровано процес погодження договорів з використанням таблиць в нотації DMN відповідно до вимог,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p w14:paraId="27CA63BD" w14:textId="77777777" w:rsidR="005412CC" w:rsidRPr="00064F61" w:rsidRDefault="005412CC" w:rsidP="0095098B">
            <w:pPr>
              <w:jc w:val="both"/>
              <w:rPr>
                <w:sz w:val="24"/>
                <w:szCs w:val="24"/>
                <w:lang w:val="uk-UA"/>
              </w:rPr>
            </w:pPr>
          </w:p>
        </w:tc>
      </w:tr>
      <w:tr w:rsidR="005412CC" w:rsidRPr="00D422CD" w14:paraId="17059BFF" w14:textId="77777777" w:rsidTr="007F3CA3">
        <w:trPr>
          <w:trHeight w:val="745"/>
          <w:jc w:val="center"/>
        </w:trPr>
        <w:tc>
          <w:tcPr>
            <w:tcW w:w="1902" w:type="dxa"/>
            <w:shd w:val="clear" w:color="auto" w:fill="auto"/>
          </w:tcPr>
          <w:p w14:paraId="17B6440D" w14:textId="77777777" w:rsidR="005412CC" w:rsidRPr="00064F61" w:rsidRDefault="005412CC" w:rsidP="0095098B">
            <w:pPr>
              <w:widowControl/>
              <w:numPr>
                <w:ilvl w:val="0"/>
                <w:numId w:val="25"/>
              </w:numPr>
              <w:tabs>
                <w:tab w:val="left" w:pos="296"/>
              </w:tabs>
              <w:autoSpaceDE/>
              <w:autoSpaceDN/>
              <w:ind w:hanging="1083"/>
              <w:jc w:val="center"/>
              <w:rPr>
                <w:sz w:val="24"/>
                <w:szCs w:val="24"/>
                <w:lang w:val="uk-UA"/>
              </w:rPr>
            </w:pPr>
          </w:p>
        </w:tc>
        <w:tc>
          <w:tcPr>
            <w:tcW w:w="8427" w:type="dxa"/>
            <w:shd w:val="clear" w:color="auto" w:fill="auto"/>
          </w:tcPr>
          <w:p w14:paraId="465D6450" w14:textId="77777777" w:rsidR="005412CC" w:rsidRPr="00064F61" w:rsidRDefault="005412CC" w:rsidP="0095098B">
            <w:pPr>
              <w:jc w:val="both"/>
              <w:rPr>
                <w:sz w:val="24"/>
                <w:szCs w:val="24"/>
                <w:lang w:val="uk-UA"/>
              </w:rPr>
            </w:pPr>
            <w:r w:rsidRPr="00064F61">
              <w:rPr>
                <w:sz w:val="24"/>
                <w:szCs w:val="24"/>
                <w:lang w:val="uk-UA"/>
              </w:rPr>
              <w:t>Учасник повинен надати посилання на відео де підтверджено наявність функціональності Системи:</w:t>
            </w:r>
          </w:p>
          <w:p w14:paraId="07DE36BE" w14:textId="77777777" w:rsidR="005412CC" w:rsidRPr="00064F61" w:rsidRDefault="005412CC" w:rsidP="0095098B">
            <w:pPr>
              <w:pStyle w:val="1"/>
              <w:numPr>
                <w:ilvl w:val="0"/>
                <w:numId w:val="0"/>
              </w:numPr>
              <w:ind w:left="1070"/>
            </w:pPr>
          </w:p>
          <w:p w14:paraId="72E6DD27" w14:textId="77777777" w:rsidR="005412CC" w:rsidRPr="00064F61" w:rsidRDefault="005412CC" w:rsidP="0095098B">
            <w:pPr>
              <w:pStyle w:val="1"/>
              <w:numPr>
                <w:ilvl w:val="0"/>
                <w:numId w:val="27"/>
              </w:numPr>
            </w:pPr>
            <w:r w:rsidRPr="00064F61">
              <w:t>Можливість заміни стандартного-бізнес процесу при налаштуванні виду документа;</w:t>
            </w:r>
          </w:p>
          <w:p w14:paraId="1DBF21F9" w14:textId="77777777" w:rsidR="005412CC" w:rsidRPr="00064F61" w:rsidRDefault="005412CC" w:rsidP="0095098B">
            <w:pPr>
              <w:pStyle w:val="1"/>
              <w:numPr>
                <w:ilvl w:val="0"/>
                <w:numId w:val="27"/>
              </w:numPr>
            </w:pPr>
            <w:r w:rsidRPr="00064F61">
              <w:t>Можливість заміни окремої частини стандартного-бізнес процесу при налаштуванні виду документа;</w:t>
            </w:r>
          </w:p>
          <w:p w14:paraId="48870A39" w14:textId="77777777" w:rsidR="005412CC" w:rsidRPr="00064F61" w:rsidRDefault="005412CC" w:rsidP="0095098B">
            <w:pPr>
              <w:pStyle w:val="1"/>
              <w:numPr>
                <w:ilvl w:val="0"/>
                <w:numId w:val="27"/>
              </w:numPr>
            </w:pPr>
            <w:r w:rsidRPr="00064F61">
              <w:t xml:space="preserve">Можливість використання в новому налаштованому процесі </w:t>
            </w:r>
            <w:r w:rsidRPr="00064F61">
              <w:lastRenderedPageBreak/>
              <w:t>елементів РМК а саме:</w:t>
            </w:r>
          </w:p>
          <w:p w14:paraId="7FA01275" w14:textId="77777777" w:rsidR="005412CC" w:rsidRPr="00064F61" w:rsidRDefault="005412CC" w:rsidP="0095098B">
            <w:pPr>
              <w:pStyle w:val="2"/>
              <w:spacing w:after="0"/>
            </w:pPr>
            <w:r w:rsidRPr="00064F61">
              <w:t>Атрибутів РМК;</w:t>
            </w:r>
          </w:p>
          <w:p w14:paraId="3AF105F8" w14:textId="77777777" w:rsidR="005412CC" w:rsidRPr="00064F61" w:rsidRDefault="005412CC" w:rsidP="0095098B">
            <w:pPr>
              <w:pStyle w:val="2"/>
              <w:spacing w:after="0"/>
            </w:pPr>
            <w:r w:rsidRPr="00064F61">
              <w:t>Налаштованого маршруту погодження;</w:t>
            </w:r>
          </w:p>
          <w:p w14:paraId="4B7ED17C" w14:textId="77777777" w:rsidR="005412CC" w:rsidRPr="00064F61" w:rsidRDefault="005412CC" w:rsidP="0095098B">
            <w:pPr>
              <w:pStyle w:val="2"/>
              <w:spacing w:after="0"/>
            </w:pPr>
            <w:r w:rsidRPr="00064F61">
              <w:t>Переліку виконавців, контролерів.</w:t>
            </w:r>
          </w:p>
          <w:p w14:paraId="5B376C72" w14:textId="77777777" w:rsidR="005412CC" w:rsidRPr="00064F61" w:rsidRDefault="005412CC" w:rsidP="0095098B">
            <w:pPr>
              <w:pStyle w:val="1"/>
              <w:numPr>
                <w:ilvl w:val="0"/>
                <w:numId w:val="27"/>
              </w:numPr>
            </w:pPr>
            <w:r w:rsidRPr="00064F61">
              <w:t xml:space="preserve">Можливість продовження виконання документа за стандартним бізнес-процесом після закінчення виконання налаштованого бізнес-процесу. </w:t>
            </w:r>
          </w:p>
          <w:p w14:paraId="7848288D" w14:textId="77777777" w:rsidR="005412CC" w:rsidRPr="00064F61" w:rsidRDefault="005412CC" w:rsidP="0095098B">
            <w:pPr>
              <w:pStyle w:val="1"/>
              <w:numPr>
                <w:ilvl w:val="0"/>
                <w:numId w:val="0"/>
              </w:numPr>
            </w:pPr>
            <w:r w:rsidRPr="00064F61">
              <w:t>Учасник повинен надати у складі своєї тендерної пропозиції  посилання (URL) на відео в якому продемонстровано налаштування та заміну бізнес-процесу відповідно до вимог, а також посилання (URL),  логіни і паролі з доступом до функцій Системи користувачів які використовуються в наданому відео для перевірки Замовником зазначеного функціоналу.</w:t>
            </w:r>
          </w:p>
          <w:p w14:paraId="0348B2F2" w14:textId="77777777" w:rsidR="005412CC" w:rsidRPr="00064F61" w:rsidRDefault="005412CC" w:rsidP="0095098B">
            <w:pPr>
              <w:jc w:val="both"/>
              <w:rPr>
                <w:sz w:val="24"/>
                <w:szCs w:val="24"/>
                <w:lang w:val="uk-UA"/>
              </w:rPr>
            </w:pPr>
          </w:p>
        </w:tc>
      </w:tr>
      <w:tr w:rsidR="005412CC" w:rsidRPr="00064F61" w14:paraId="6B356743" w14:textId="77777777" w:rsidTr="007F3CA3">
        <w:trPr>
          <w:trHeight w:val="254"/>
          <w:jc w:val="center"/>
        </w:trPr>
        <w:tc>
          <w:tcPr>
            <w:tcW w:w="10329" w:type="dxa"/>
            <w:gridSpan w:val="2"/>
            <w:shd w:val="clear" w:color="auto" w:fill="auto"/>
          </w:tcPr>
          <w:p w14:paraId="4D3E5450" w14:textId="77777777" w:rsidR="005412CC" w:rsidRPr="00064F61" w:rsidRDefault="005412CC" w:rsidP="0095098B">
            <w:pPr>
              <w:jc w:val="both"/>
              <w:rPr>
                <w:sz w:val="24"/>
                <w:szCs w:val="24"/>
                <w:lang w:val="uk-UA"/>
              </w:rPr>
            </w:pPr>
            <w:r w:rsidRPr="00064F61">
              <w:rPr>
                <w:bCs/>
                <w:sz w:val="24"/>
                <w:szCs w:val="24"/>
                <w:lang w:val="uk-UA"/>
              </w:rPr>
              <w:lastRenderedPageBreak/>
              <w:t>Документально:</w:t>
            </w:r>
          </w:p>
        </w:tc>
      </w:tr>
      <w:tr w:rsidR="005412CC" w:rsidRPr="00D422CD" w14:paraId="4ACA8FEF" w14:textId="77777777" w:rsidTr="007F3CA3">
        <w:trPr>
          <w:trHeight w:val="1964"/>
          <w:jc w:val="center"/>
        </w:trPr>
        <w:tc>
          <w:tcPr>
            <w:tcW w:w="1902" w:type="dxa"/>
            <w:shd w:val="clear" w:color="auto" w:fill="auto"/>
          </w:tcPr>
          <w:p w14:paraId="7AC76C3F" w14:textId="77777777" w:rsidR="005412CC" w:rsidRPr="00064F61" w:rsidRDefault="005412CC" w:rsidP="0095098B">
            <w:pPr>
              <w:widowControl/>
              <w:numPr>
                <w:ilvl w:val="0"/>
                <w:numId w:val="25"/>
              </w:numPr>
              <w:tabs>
                <w:tab w:val="left" w:pos="296"/>
              </w:tabs>
              <w:autoSpaceDE/>
              <w:autoSpaceDN/>
              <w:ind w:hanging="1083"/>
              <w:jc w:val="center"/>
              <w:rPr>
                <w:bCs/>
                <w:sz w:val="24"/>
                <w:szCs w:val="24"/>
                <w:lang w:val="uk-UA"/>
              </w:rPr>
            </w:pPr>
          </w:p>
        </w:tc>
        <w:tc>
          <w:tcPr>
            <w:tcW w:w="8427" w:type="dxa"/>
            <w:shd w:val="clear" w:color="auto" w:fill="auto"/>
          </w:tcPr>
          <w:p w14:paraId="4F90B747" w14:textId="77777777" w:rsidR="005412CC" w:rsidRPr="00064F61" w:rsidRDefault="005412CC" w:rsidP="0095098B">
            <w:pPr>
              <w:jc w:val="both"/>
              <w:rPr>
                <w:sz w:val="24"/>
                <w:szCs w:val="24"/>
                <w:lang w:val="uk-UA"/>
              </w:rPr>
            </w:pPr>
            <w:r w:rsidRPr="00064F61">
              <w:rPr>
                <w:sz w:val="24"/>
                <w:szCs w:val="24"/>
                <w:lang w:val="uk-UA"/>
              </w:rPr>
              <w:t>Базове Програмне забезпечення системи СЕД повинне мати чинний експертний висновок, зареєстрований в Держспецзв’язку України, який засвідчує рівень гарантій не нижчий, ніж Г2 коректності реалізації функціонального профілю безпеки відповідно до вимог НД ТЗІ 2.5-004-99;</w:t>
            </w:r>
          </w:p>
          <w:p w14:paraId="7DD40B83" w14:textId="77777777" w:rsidR="005412CC" w:rsidRPr="00064F61" w:rsidRDefault="005412CC" w:rsidP="0095098B">
            <w:pPr>
              <w:jc w:val="both"/>
              <w:rPr>
                <w:sz w:val="24"/>
                <w:szCs w:val="24"/>
                <w:lang w:val="uk-UA"/>
              </w:rPr>
            </w:pPr>
            <w:r w:rsidRPr="00064F61">
              <w:rPr>
                <w:sz w:val="24"/>
                <w:szCs w:val="24"/>
                <w:lang w:val="uk-UA"/>
              </w:rPr>
              <w:t>Учасник процедури закупівлі у складі своєї тендерної пропозиції повинен надати копії чинного експертного висновку Держспецзв’язку України, який засвідчує відповідність цій вимозі.</w:t>
            </w:r>
          </w:p>
        </w:tc>
      </w:tr>
    </w:tbl>
    <w:p w14:paraId="58009AAA" w14:textId="77777777" w:rsidR="005412CC" w:rsidRPr="00064F61" w:rsidRDefault="005412CC" w:rsidP="0095098B">
      <w:pPr>
        <w:rPr>
          <w:sz w:val="24"/>
          <w:szCs w:val="24"/>
          <w:lang w:val="uk-UA"/>
        </w:rPr>
      </w:pPr>
    </w:p>
    <w:p w14:paraId="2A3A599B" w14:textId="77777777" w:rsidR="005412CC" w:rsidRPr="00064F61" w:rsidRDefault="005412CC" w:rsidP="005412CC">
      <w:pPr>
        <w:rPr>
          <w:lang w:val="uk-UA"/>
        </w:rPr>
      </w:pPr>
    </w:p>
    <w:p w14:paraId="1B8C4DBA" w14:textId="77777777" w:rsidR="00E77423" w:rsidRPr="00E77423" w:rsidRDefault="00E77423">
      <w:pPr>
        <w:widowControl/>
        <w:autoSpaceDE/>
        <w:autoSpaceDN/>
        <w:spacing w:after="160" w:line="259" w:lineRule="auto"/>
        <w:rPr>
          <w:b/>
          <w:sz w:val="24"/>
          <w:szCs w:val="24"/>
          <w:lang w:val="uk-UA"/>
        </w:rPr>
      </w:pPr>
    </w:p>
    <w:p w14:paraId="708E97CF" w14:textId="77777777" w:rsidR="00AE1759" w:rsidRDefault="00AE1759">
      <w:pPr>
        <w:widowControl/>
        <w:autoSpaceDE/>
        <w:autoSpaceDN/>
        <w:spacing w:after="160" w:line="259" w:lineRule="auto"/>
        <w:rPr>
          <w:b/>
          <w:sz w:val="24"/>
          <w:szCs w:val="24"/>
          <w:lang w:val="uk-UA"/>
        </w:rPr>
      </w:pPr>
      <w:r>
        <w:rPr>
          <w:b/>
          <w:sz w:val="24"/>
          <w:szCs w:val="24"/>
          <w:lang w:val="uk-UA"/>
        </w:rPr>
        <w:br w:type="page"/>
      </w:r>
    </w:p>
    <w:p w14:paraId="4D484F34" w14:textId="77777777" w:rsidR="00A02029" w:rsidRPr="00E77423" w:rsidRDefault="00A02029" w:rsidP="00A02029">
      <w:pPr>
        <w:pStyle w:val="aa"/>
        <w:spacing w:before="66"/>
        <w:ind w:left="1249" w:right="106" w:firstLine="0"/>
        <w:jc w:val="right"/>
        <w:rPr>
          <w:b/>
          <w:sz w:val="24"/>
          <w:szCs w:val="24"/>
          <w:lang w:val="uk-UA"/>
        </w:rPr>
      </w:pPr>
      <w:r w:rsidRPr="00E77423">
        <w:rPr>
          <w:b/>
          <w:sz w:val="24"/>
          <w:szCs w:val="24"/>
          <w:lang w:val="uk-UA"/>
        </w:rPr>
        <w:lastRenderedPageBreak/>
        <w:t>Додаток 2</w:t>
      </w:r>
    </w:p>
    <w:p w14:paraId="6A13678A" w14:textId="77777777" w:rsidR="00A02029" w:rsidRPr="00E77423" w:rsidRDefault="00A02029" w:rsidP="00A02029">
      <w:pPr>
        <w:pStyle w:val="aa"/>
        <w:ind w:left="1249" w:right="112" w:firstLine="0"/>
        <w:jc w:val="right"/>
        <w:rPr>
          <w:i/>
          <w:sz w:val="24"/>
          <w:szCs w:val="24"/>
          <w:lang w:val="uk-UA"/>
        </w:rPr>
      </w:pPr>
      <w:r w:rsidRPr="00E77423">
        <w:rPr>
          <w:i/>
          <w:sz w:val="24"/>
          <w:szCs w:val="24"/>
          <w:lang w:val="uk-UA"/>
        </w:rPr>
        <w:t>до оголошення про проведення спрощеної закупівлі</w:t>
      </w:r>
    </w:p>
    <w:p w14:paraId="0577F752" w14:textId="77777777" w:rsidR="00A02029" w:rsidRPr="00E77423" w:rsidRDefault="00A02029" w:rsidP="00A02029">
      <w:pPr>
        <w:pStyle w:val="aa"/>
        <w:ind w:left="1249" w:right="112" w:firstLine="0"/>
        <w:jc w:val="right"/>
        <w:rPr>
          <w:i/>
          <w:sz w:val="24"/>
          <w:szCs w:val="24"/>
          <w:lang w:val="uk-UA"/>
        </w:rPr>
      </w:pPr>
    </w:p>
    <w:p w14:paraId="6657C4A0" w14:textId="77777777" w:rsidR="00A02029" w:rsidRPr="00E77423" w:rsidRDefault="00A02029" w:rsidP="00A02029">
      <w:pPr>
        <w:ind w:left="512" w:right="511" w:firstLine="4"/>
        <w:jc w:val="center"/>
        <w:rPr>
          <w:b/>
          <w:sz w:val="24"/>
          <w:szCs w:val="24"/>
          <w:lang w:val="uk-UA"/>
        </w:rPr>
      </w:pPr>
      <w:r w:rsidRPr="00E77423">
        <w:rPr>
          <w:b/>
          <w:sz w:val="24"/>
          <w:szCs w:val="24"/>
          <w:u w:val="thick"/>
          <w:lang w:val="uk-UA"/>
        </w:rPr>
        <w:t>ПЕРЕЛІК ДОКУМЕНТІВ, ЯКІ ВИМАГАЮТЬСЯ ДЛЯ ПІДТВЕРДЖЕННЯ ВІДПОВІДНОСТІ ПРОПОЗИЦІЇ УЧАСНИКА УМОВАМ ОГОЛОШЕННЯ ПРО ПРОВЕДЕННЯ СПРОЩЕНОЇ ЗАКУПІВЛІ ТА ВИМОГАМ ДО ПРЕДМЕТА ЗАКУПІВЛІ</w:t>
      </w:r>
    </w:p>
    <w:p w14:paraId="501F2509" w14:textId="77777777" w:rsidR="00A02029" w:rsidRPr="00E77423" w:rsidRDefault="00A02029" w:rsidP="00D02D67">
      <w:pPr>
        <w:pStyle w:val="aa"/>
        <w:numPr>
          <w:ilvl w:val="0"/>
          <w:numId w:val="7"/>
        </w:numPr>
        <w:tabs>
          <w:tab w:val="left" w:pos="643"/>
        </w:tabs>
        <w:ind w:left="0" w:firstLine="0"/>
        <w:jc w:val="both"/>
        <w:rPr>
          <w:sz w:val="24"/>
          <w:szCs w:val="24"/>
          <w:lang w:val="uk-UA"/>
        </w:rPr>
      </w:pPr>
      <w:r w:rsidRPr="00E77423">
        <w:rPr>
          <w:b/>
          <w:sz w:val="24"/>
          <w:szCs w:val="24"/>
          <w:lang w:val="uk-UA"/>
        </w:rPr>
        <w:t>Пропозиція</w:t>
      </w:r>
      <w:r w:rsidRPr="00E77423">
        <w:rPr>
          <w:b/>
          <w:spacing w:val="-5"/>
          <w:sz w:val="24"/>
          <w:szCs w:val="24"/>
          <w:lang w:val="uk-UA"/>
        </w:rPr>
        <w:t xml:space="preserve"> </w:t>
      </w:r>
      <w:r w:rsidRPr="00E77423">
        <w:rPr>
          <w:b/>
          <w:sz w:val="24"/>
          <w:szCs w:val="24"/>
          <w:lang w:val="uk-UA"/>
        </w:rPr>
        <w:t>(Цінова</w:t>
      </w:r>
      <w:r w:rsidRPr="00E77423">
        <w:rPr>
          <w:b/>
          <w:spacing w:val="-5"/>
          <w:sz w:val="24"/>
          <w:szCs w:val="24"/>
          <w:lang w:val="uk-UA"/>
        </w:rPr>
        <w:t xml:space="preserve"> </w:t>
      </w:r>
      <w:r w:rsidRPr="00E77423">
        <w:rPr>
          <w:b/>
          <w:sz w:val="24"/>
          <w:szCs w:val="24"/>
          <w:lang w:val="uk-UA"/>
        </w:rPr>
        <w:t>пропозиція)</w:t>
      </w:r>
      <w:r w:rsidRPr="00E77423">
        <w:rPr>
          <w:b/>
          <w:spacing w:val="-4"/>
          <w:sz w:val="24"/>
          <w:szCs w:val="24"/>
          <w:lang w:val="uk-UA"/>
        </w:rPr>
        <w:t xml:space="preserve"> </w:t>
      </w:r>
      <w:r w:rsidRPr="00E77423">
        <w:rPr>
          <w:sz w:val="24"/>
          <w:szCs w:val="24"/>
          <w:lang w:val="uk-UA"/>
        </w:rPr>
        <w:t>(за</w:t>
      </w:r>
      <w:r w:rsidRPr="00E77423">
        <w:rPr>
          <w:spacing w:val="-5"/>
          <w:sz w:val="24"/>
          <w:szCs w:val="24"/>
          <w:lang w:val="uk-UA"/>
        </w:rPr>
        <w:t xml:space="preserve"> </w:t>
      </w:r>
      <w:r w:rsidRPr="00E77423">
        <w:rPr>
          <w:sz w:val="24"/>
          <w:szCs w:val="24"/>
          <w:lang w:val="uk-UA"/>
        </w:rPr>
        <w:t>формою,</w:t>
      </w:r>
      <w:r w:rsidRPr="00E77423">
        <w:rPr>
          <w:spacing w:val="-5"/>
          <w:sz w:val="24"/>
          <w:szCs w:val="24"/>
          <w:lang w:val="uk-UA"/>
        </w:rPr>
        <w:t xml:space="preserve"> </w:t>
      </w:r>
      <w:r w:rsidRPr="00E77423">
        <w:rPr>
          <w:sz w:val="24"/>
          <w:szCs w:val="24"/>
          <w:lang w:val="uk-UA"/>
        </w:rPr>
        <w:t>зазначеною</w:t>
      </w:r>
      <w:r w:rsidRPr="00E77423">
        <w:rPr>
          <w:spacing w:val="-4"/>
          <w:sz w:val="24"/>
          <w:szCs w:val="24"/>
          <w:lang w:val="uk-UA"/>
        </w:rPr>
        <w:t xml:space="preserve"> </w:t>
      </w:r>
      <w:r w:rsidRPr="00E77423">
        <w:rPr>
          <w:sz w:val="24"/>
          <w:szCs w:val="24"/>
          <w:lang w:val="uk-UA"/>
        </w:rPr>
        <w:t>в</w:t>
      </w:r>
      <w:r w:rsidRPr="00E77423">
        <w:rPr>
          <w:spacing w:val="-5"/>
          <w:sz w:val="24"/>
          <w:szCs w:val="24"/>
          <w:lang w:val="uk-UA"/>
        </w:rPr>
        <w:t xml:space="preserve"> </w:t>
      </w:r>
      <w:r w:rsidRPr="00E77423">
        <w:rPr>
          <w:sz w:val="24"/>
          <w:szCs w:val="24"/>
          <w:lang w:val="uk-UA"/>
        </w:rPr>
        <w:t>Додатку</w:t>
      </w:r>
      <w:r w:rsidRPr="00E77423">
        <w:rPr>
          <w:spacing w:val="-5"/>
          <w:sz w:val="24"/>
          <w:szCs w:val="24"/>
          <w:lang w:val="uk-UA"/>
        </w:rPr>
        <w:t xml:space="preserve"> </w:t>
      </w:r>
      <w:r w:rsidRPr="00E77423">
        <w:rPr>
          <w:sz w:val="24"/>
          <w:szCs w:val="24"/>
          <w:lang w:val="uk-UA"/>
        </w:rPr>
        <w:t>4</w:t>
      </w:r>
      <w:r w:rsidRPr="00E77423">
        <w:rPr>
          <w:spacing w:val="-5"/>
          <w:sz w:val="24"/>
          <w:szCs w:val="24"/>
          <w:lang w:val="uk-UA"/>
        </w:rPr>
        <w:t xml:space="preserve"> </w:t>
      </w:r>
      <w:r w:rsidRPr="00E77423">
        <w:rPr>
          <w:sz w:val="24"/>
          <w:szCs w:val="24"/>
          <w:lang w:val="uk-UA"/>
        </w:rPr>
        <w:t>до</w:t>
      </w:r>
      <w:r w:rsidRPr="00E77423">
        <w:rPr>
          <w:spacing w:val="-5"/>
          <w:sz w:val="24"/>
          <w:szCs w:val="24"/>
          <w:lang w:val="uk-UA"/>
        </w:rPr>
        <w:t xml:space="preserve"> </w:t>
      </w:r>
      <w:r w:rsidRPr="00E77423">
        <w:rPr>
          <w:sz w:val="24"/>
          <w:szCs w:val="24"/>
          <w:lang w:val="uk-UA"/>
        </w:rPr>
        <w:t>Оголошення).</w:t>
      </w:r>
    </w:p>
    <w:p w14:paraId="55DCAE39" w14:textId="77777777" w:rsidR="00A02029" w:rsidRPr="00D02D67" w:rsidRDefault="00A02029" w:rsidP="00D02D67">
      <w:pPr>
        <w:pStyle w:val="aa"/>
        <w:numPr>
          <w:ilvl w:val="0"/>
          <w:numId w:val="7"/>
        </w:numPr>
        <w:tabs>
          <w:tab w:val="left" w:pos="578"/>
        </w:tabs>
        <w:ind w:left="0" w:right="102" w:firstLine="0"/>
        <w:jc w:val="both"/>
        <w:rPr>
          <w:sz w:val="24"/>
          <w:szCs w:val="24"/>
          <w:lang w:val="uk-UA"/>
        </w:rPr>
      </w:pPr>
      <w:r w:rsidRPr="00E77423">
        <w:rPr>
          <w:b/>
          <w:sz w:val="24"/>
          <w:szCs w:val="24"/>
          <w:lang w:val="uk-UA"/>
        </w:rPr>
        <w:t>Документи, що підтверджують повноваження щодо підпису документів (пропозиції учасника та договору за результатами проведення закупівлі) уповноваженої особи учасника</w:t>
      </w:r>
      <w:r w:rsidRPr="00E77423">
        <w:rPr>
          <w:b/>
          <w:spacing w:val="-18"/>
          <w:sz w:val="24"/>
          <w:szCs w:val="24"/>
          <w:lang w:val="uk-UA"/>
        </w:rPr>
        <w:t xml:space="preserve"> </w:t>
      </w:r>
      <w:r w:rsidRPr="00E77423">
        <w:rPr>
          <w:b/>
          <w:sz w:val="24"/>
          <w:szCs w:val="24"/>
          <w:lang w:val="uk-UA"/>
        </w:rPr>
        <w:t>закупівлі</w:t>
      </w:r>
      <w:r w:rsidRPr="00E77423">
        <w:rPr>
          <w:b/>
          <w:spacing w:val="-20"/>
          <w:sz w:val="24"/>
          <w:szCs w:val="24"/>
          <w:lang w:val="uk-UA"/>
        </w:rPr>
        <w:t xml:space="preserve"> </w:t>
      </w:r>
      <w:r w:rsidRPr="00E77423">
        <w:rPr>
          <w:b/>
          <w:sz w:val="24"/>
          <w:szCs w:val="24"/>
          <w:lang w:val="uk-UA"/>
        </w:rPr>
        <w:t>підтверджується:</w:t>
      </w:r>
      <w:r w:rsidRPr="00E77423">
        <w:rPr>
          <w:b/>
          <w:spacing w:val="-16"/>
          <w:sz w:val="24"/>
          <w:szCs w:val="24"/>
          <w:lang w:val="uk-UA"/>
        </w:rPr>
        <w:t xml:space="preserve"> </w:t>
      </w:r>
      <w:r w:rsidRPr="00E77423">
        <w:rPr>
          <w:sz w:val="24"/>
          <w:szCs w:val="24"/>
          <w:lang w:val="uk-UA"/>
        </w:rPr>
        <w:t>для</w:t>
      </w:r>
      <w:r w:rsidRPr="00E77423">
        <w:rPr>
          <w:spacing w:val="-15"/>
          <w:sz w:val="24"/>
          <w:szCs w:val="24"/>
          <w:lang w:val="uk-UA"/>
        </w:rPr>
        <w:t xml:space="preserve"> </w:t>
      </w:r>
      <w:r w:rsidRPr="00E77423">
        <w:rPr>
          <w:sz w:val="24"/>
          <w:szCs w:val="24"/>
          <w:lang w:val="uk-UA"/>
        </w:rPr>
        <w:t>посадових</w:t>
      </w:r>
      <w:r w:rsidRPr="00E77423">
        <w:rPr>
          <w:spacing w:val="-15"/>
          <w:sz w:val="24"/>
          <w:szCs w:val="24"/>
          <w:lang w:val="uk-UA"/>
        </w:rPr>
        <w:t xml:space="preserve"> </w:t>
      </w:r>
      <w:r w:rsidRPr="00E77423">
        <w:rPr>
          <w:sz w:val="24"/>
          <w:szCs w:val="24"/>
          <w:lang w:val="uk-UA"/>
        </w:rPr>
        <w:t>(службових)</w:t>
      </w:r>
      <w:r w:rsidRPr="00E77423">
        <w:rPr>
          <w:spacing w:val="-15"/>
          <w:sz w:val="24"/>
          <w:szCs w:val="24"/>
          <w:lang w:val="uk-UA"/>
        </w:rPr>
        <w:t xml:space="preserve"> </w:t>
      </w:r>
      <w:r w:rsidRPr="00E77423">
        <w:rPr>
          <w:sz w:val="24"/>
          <w:szCs w:val="24"/>
          <w:lang w:val="uk-UA"/>
        </w:rPr>
        <w:t>осіб</w:t>
      </w:r>
      <w:r w:rsidRPr="00E77423">
        <w:rPr>
          <w:spacing w:val="-16"/>
          <w:sz w:val="24"/>
          <w:szCs w:val="24"/>
          <w:lang w:val="uk-UA"/>
        </w:rPr>
        <w:t xml:space="preserve"> </w:t>
      </w:r>
      <w:r w:rsidRPr="00E77423">
        <w:rPr>
          <w:sz w:val="24"/>
          <w:szCs w:val="24"/>
          <w:lang w:val="uk-UA"/>
        </w:rPr>
        <w:t>учасника,</w:t>
      </w:r>
      <w:r w:rsidRPr="00E77423">
        <w:rPr>
          <w:spacing w:val="-16"/>
          <w:sz w:val="24"/>
          <w:szCs w:val="24"/>
          <w:lang w:val="uk-UA"/>
        </w:rPr>
        <w:t xml:space="preserve"> </w:t>
      </w:r>
      <w:r w:rsidRPr="00E77423">
        <w:rPr>
          <w:sz w:val="24"/>
          <w:szCs w:val="24"/>
          <w:lang w:val="uk-UA"/>
        </w:rPr>
        <w:t>які</w:t>
      </w:r>
      <w:r w:rsidRPr="00E77423">
        <w:rPr>
          <w:spacing w:val="-14"/>
          <w:sz w:val="24"/>
          <w:szCs w:val="24"/>
          <w:lang w:val="uk-UA"/>
        </w:rPr>
        <w:t xml:space="preserve"> </w:t>
      </w:r>
      <w:r w:rsidRPr="00E77423">
        <w:rPr>
          <w:sz w:val="24"/>
          <w:szCs w:val="24"/>
          <w:lang w:val="uk-UA"/>
        </w:rPr>
        <w:t>уповноважені підписувати</w:t>
      </w:r>
      <w:r w:rsidRPr="00E77423">
        <w:rPr>
          <w:spacing w:val="-14"/>
          <w:sz w:val="24"/>
          <w:szCs w:val="24"/>
          <w:lang w:val="uk-UA"/>
        </w:rPr>
        <w:t xml:space="preserve"> </w:t>
      </w:r>
      <w:r w:rsidRPr="00E77423">
        <w:rPr>
          <w:sz w:val="24"/>
          <w:szCs w:val="24"/>
          <w:lang w:val="uk-UA"/>
        </w:rPr>
        <w:t>документи</w:t>
      </w:r>
      <w:r w:rsidRPr="00E77423">
        <w:rPr>
          <w:spacing w:val="-12"/>
          <w:sz w:val="24"/>
          <w:szCs w:val="24"/>
          <w:lang w:val="uk-UA"/>
        </w:rPr>
        <w:t xml:space="preserve"> </w:t>
      </w:r>
      <w:r w:rsidRPr="00E77423">
        <w:rPr>
          <w:sz w:val="24"/>
          <w:szCs w:val="24"/>
          <w:lang w:val="uk-UA"/>
        </w:rPr>
        <w:t>пропозиції</w:t>
      </w:r>
      <w:r w:rsidRPr="00E77423">
        <w:rPr>
          <w:spacing w:val="-10"/>
          <w:sz w:val="24"/>
          <w:szCs w:val="24"/>
          <w:lang w:val="uk-UA"/>
        </w:rPr>
        <w:t xml:space="preserve"> </w:t>
      </w:r>
      <w:r w:rsidRPr="00E77423">
        <w:rPr>
          <w:sz w:val="24"/>
          <w:szCs w:val="24"/>
          <w:lang w:val="uk-UA"/>
        </w:rPr>
        <w:t>та</w:t>
      </w:r>
      <w:r w:rsidRPr="00E77423">
        <w:rPr>
          <w:spacing w:val="-11"/>
          <w:sz w:val="24"/>
          <w:szCs w:val="24"/>
          <w:lang w:val="uk-UA"/>
        </w:rPr>
        <w:t xml:space="preserve"> </w:t>
      </w:r>
      <w:r w:rsidRPr="00E77423">
        <w:rPr>
          <w:sz w:val="24"/>
          <w:szCs w:val="24"/>
          <w:lang w:val="uk-UA"/>
        </w:rPr>
        <w:t>вчиняти</w:t>
      </w:r>
      <w:r w:rsidRPr="00E77423">
        <w:rPr>
          <w:spacing w:val="-12"/>
          <w:sz w:val="24"/>
          <w:szCs w:val="24"/>
          <w:lang w:val="uk-UA"/>
        </w:rPr>
        <w:t xml:space="preserve"> </w:t>
      </w:r>
      <w:r w:rsidRPr="00E77423">
        <w:rPr>
          <w:sz w:val="24"/>
          <w:szCs w:val="24"/>
          <w:lang w:val="uk-UA"/>
        </w:rPr>
        <w:t>інші</w:t>
      </w:r>
      <w:r w:rsidRPr="00E77423">
        <w:rPr>
          <w:spacing w:val="-12"/>
          <w:sz w:val="24"/>
          <w:szCs w:val="24"/>
          <w:lang w:val="uk-UA"/>
        </w:rPr>
        <w:t xml:space="preserve"> </w:t>
      </w:r>
      <w:r w:rsidRPr="00E77423">
        <w:rPr>
          <w:sz w:val="24"/>
          <w:szCs w:val="24"/>
          <w:lang w:val="uk-UA"/>
        </w:rPr>
        <w:t>юридично</w:t>
      </w:r>
      <w:r w:rsidRPr="00E77423">
        <w:rPr>
          <w:spacing w:val="-11"/>
          <w:sz w:val="24"/>
          <w:szCs w:val="24"/>
          <w:lang w:val="uk-UA"/>
        </w:rPr>
        <w:t xml:space="preserve"> </w:t>
      </w:r>
      <w:r w:rsidRPr="00E77423">
        <w:rPr>
          <w:sz w:val="24"/>
          <w:szCs w:val="24"/>
          <w:lang w:val="uk-UA"/>
        </w:rPr>
        <w:t>значущі</w:t>
      </w:r>
      <w:r w:rsidRPr="00E77423">
        <w:rPr>
          <w:spacing w:val="-12"/>
          <w:sz w:val="24"/>
          <w:szCs w:val="24"/>
          <w:lang w:val="uk-UA"/>
        </w:rPr>
        <w:t xml:space="preserve"> </w:t>
      </w:r>
      <w:r w:rsidRPr="00E77423">
        <w:rPr>
          <w:sz w:val="24"/>
          <w:szCs w:val="24"/>
          <w:lang w:val="uk-UA"/>
        </w:rPr>
        <w:t>дії</w:t>
      </w:r>
      <w:r w:rsidRPr="00E77423">
        <w:rPr>
          <w:spacing w:val="-10"/>
          <w:sz w:val="24"/>
          <w:szCs w:val="24"/>
          <w:lang w:val="uk-UA"/>
        </w:rPr>
        <w:t xml:space="preserve"> </w:t>
      </w:r>
      <w:r w:rsidRPr="00E77423">
        <w:rPr>
          <w:sz w:val="24"/>
          <w:szCs w:val="24"/>
          <w:lang w:val="uk-UA"/>
        </w:rPr>
        <w:t>від</w:t>
      </w:r>
      <w:r w:rsidRPr="00E77423">
        <w:rPr>
          <w:spacing w:val="-13"/>
          <w:sz w:val="24"/>
          <w:szCs w:val="24"/>
          <w:lang w:val="uk-UA"/>
        </w:rPr>
        <w:t xml:space="preserve"> </w:t>
      </w:r>
      <w:r w:rsidRPr="00E77423">
        <w:rPr>
          <w:sz w:val="24"/>
          <w:szCs w:val="24"/>
          <w:lang w:val="uk-UA"/>
        </w:rPr>
        <w:t>імені</w:t>
      </w:r>
      <w:r w:rsidRPr="00E77423">
        <w:rPr>
          <w:spacing w:val="-12"/>
          <w:sz w:val="24"/>
          <w:szCs w:val="24"/>
          <w:lang w:val="uk-UA"/>
        </w:rPr>
        <w:t xml:space="preserve"> </w:t>
      </w:r>
      <w:r w:rsidRPr="00E77423">
        <w:rPr>
          <w:sz w:val="24"/>
          <w:szCs w:val="24"/>
          <w:lang w:val="uk-UA"/>
        </w:rPr>
        <w:t>учасника</w:t>
      </w:r>
      <w:r w:rsidRPr="00E77423">
        <w:rPr>
          <w:spacing w:val="-11"/>
          <w:sz w:val="24"/>
          <w:szCs w:val="24"/>
          <w:lang w:val="uk-UA"/>
        </w:rPr>
        <w:t xml:space="preserve"> </w:t>
      </w:r>
      <w:r w:rsidRPr="00E77423">
        <w:rPr>
          <w:sz w:val="24"/>
          <w:szCs w:val="24"/>
          <w:lang w:val="uk-UA"/>
        </w:rPr>
        <w:t>на</w:t>
      </w:r>
      <w:r w:rsidRPr="00E77423">
        <w:rPr>
          <w:spacing w:val="-13"/>
          <w:sz w:val="24"/>
          <w:szCs w:val="24"/>
          <w:lang w:val="uk-UA"/>
        </w:rPr>
        <w:t xml:space="preserve"> </w:t>
      </w:r>
      <w:r w:rsidRPr="00E77423">
        <w:rPr>
          <w:sz w:val="24"/>
          <w:szCs w:val="24"/>
          <w:lang w:val="uk-UA"/>
        </w:rPr>
        <w:t>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закупівлі, та які не входять до кола осіб,</w:t>
      </w:r>
      <w:r w:rsidRPr="00E77423">
        <w:rPr>
          <w:spacing w:val="-4"/>
          <w:sz w:val="24"/>
          <w:szCs w:val="24"/>
          <w:lang w:val="uk-UA"/>
        </w:rPr>
        <w:t xml:space="preserve"> </w:t>
      </w:r>
      <w:r w:rsidRPr="00E77423">
        <w:rPr>
          <w:sz w:val="24"/>
          <w:szCs w:val="24"/>
          <w:lang w:val="uk-UA"/>
        </w:rPr>
        <w:t>які</w:t>
      </w:r>
      <w:r w:rsidRPr="00E77423">
        <w:rPr>
          <w:spacing w:val="-4"/>
          <w:sz w:val="24"/>
          <w:szCs w:val="24"/>
          <w:lang w:val="uk-UA"/>
        </w:rPr>
        <w:t xml:space="preserve"> </w:t>
      </w:r>
      <w:r w:rsidRPr="00E77423">
        <w:rPr>
          <w:sz w:val="24"/>
          <w:szCs w:val="24"/>
          <w:lang w:val="uk-UA"/>
        </w:rPr>
        <w:t>представляють</w:t>
      </w:r>
      <w:r w:rsidRPr="00E77423">
        <w:rPr>
          <w:spacing w:val="-4"/>
          <w:sz w:val="24"/>
          <w:szCs w:val="24"/>
          <w:lang w:val="uk-UA"/>
        </w:rPr>
        <w:t xml:space="preserve"> </w:t>
      </w:r>
      <w:r w:rsidRPr="00E77423">
        <w:rPr>
          <w:sz w:val="24"/>
          <w:szCs w:val="24"/>
          <w:lang w:val="uk-UA"/>
        </w:rPr>
        <w:t>інтереси</w:t>
      </w:r>
      <w:r w:rsidRPr="00E77423">
        <w:rPr>
          <w:spacing w:val="-4"/>
          <w:sz w:val="24"/>
          <w:szCs w:val="24"/>
          <w:lang w:val="uk-UA"/>
        </w:rPr>
        <w:t xml:space="preserve"> </w:t>
      </w:r>
      <w:r w:rsidRPr="00E77423">
        <w:rPr>
          <w:sz w:val="24"/>
          <w:szCs w:val="24"/>
          <w:lang w:val="uk-UA"/>
        </w:rPr>
        <w:t>учасника</w:t>
      </w:r>
      <w:r w:rsidRPr="00E77423">
        <w:rPr>
          <w:spacing w:val="-4"/>
          <w:sz w:val="24"/>
          <w:szCs w:val="24"/>
          <w:lang w:val="uk-UA"/>
        </w:rPr>
        <w:t xml:space="preserve"> </w:t>
      </w:r>
      <w:r w:rsidRPr="00E77423">
        <w:rPr>
          <w:sz w:val="24"/>
          <w:szCs w:val="24"/>
          <w:lang w:val="uk-UA"/>
        </w:rPr>
        <w:t>без</w:t>
      </w:r>
      <w:r w:rsidRPr="00E77423">
        <w:rPr>
          <w:spacing w:val="-5"/>
          <w:sz w:val="24"/>
          <w:szCs w:val="24"/>
          <w:lang w:val="uk-UA"/>
        </w:rPr>
        <w:t xml:space="preserve"> </w:t>
      </w:r>
      <w:r w:rsidRPr="00E77423">
        <w:rPr>
          <w:sz w:val="24"/>
          <w:szCs w:val="24"/>
          <w:lang w:val="uk-UA"/>
        </w:rPr>
        <w:t>довіреності</w:t>
      </w:r>
      <w:r w:rsidRPr="00E77423">
        <w:rPr>
          <w:spacing w:val="-1"/>
          <w:sz w:val="24"/>
          <w:szCs w:val="24"/>
          <w:lang w:val="uk-UA"/>
        </w:rPr>
        <w:t xml:space="preserve"> </w:t>
      </w:r>
      <w:r w:rsidRPr="00E77423">
        <w:rPr>
          <w:sz w:val="24"/>
          <w:szCs w:val="24"/>
          <w:lang w:val="uk-UA"/>
        </w:rPr>
        <w:t>–</w:t>
      </w:r>
      <w:r w:rsidRPr="00E77423">
        <w:rPr>
          <w:spacing w:val="-4"/>
          <w:sz w:val="24"/>
          <w:szCs w:val="24"/>
          <w:lang w:val="uk-UA"/>
        </w:rPr>
        <w:t xml:space="preserve"> </w:t>
      </w:r>
      <w:r w:rsidRPr="00E77423">
        <w:rPr>
          <w:sz w:val="24"/>
          <w:szCs w:val="24"/>
          <w:lang w:val="uk-UA"/>
        </w:rPr>
        <w:t>довіреність,</w:t>
      </w:r>
      <w:r w:rsidRPr="00E77423">
        <w:rPr>
          <w:spacing w:val="-4"/>
          <w:sz w:val="24"/>
          <w:szCs w:val="24"/>
          <w:lang w:val="uk-UA"/>
        </w:rPr>
        <w:t xml:space="preserve"> </w:t>
      </w:r>
      <w:r w:rsidRPr="00E77423">
        <w:rPr>
          <w:sz w:val="24"/>
          <w:szCs w:val="24"/>
          <w:lang w:val="uk-UA"/>
        </w:rPr>
        <w:t>оформлена</w:t>
      </w:r>
      <w:r w:rsidRPr="00E77423">
        <w:rPr>
          <w:spacing w:val="-4"/>
          <w:sz w:val="24"/>
          <w:szCs w:val="24"/>
          <w:lang w:val="uk-UA"/>
        </w:rPr>
        <w:t xml:space="preserve"> </w:t>
      </w:r>
      <w:r w:rsidRPr="00E77423">
        <w:rPr>
          <w:sz w:val="24"/>
          <w:szCs w:val="24"/>
          <w:lang w:val="uk-UA"/>
        </w:rPr>
        <w:t>у</w:t>
      </w:r>
      <w:r w:rsidRPr="00E77423">
        <w:rPr>
          <w:spacing w:val="-4"/>
          <w:sz w:val="24"/>
          <w:szCs w:val="24"/>
          <w:lang w:val="uk-UA"/>
        </w:rPr>
        <w:t xml:space="preserve"> </w:t>
      </w:r>
      <w:r w:rsidRPr="00E77423">
        <w:rPr>
          <w:sz w:val="24"/>
          <w:szCs w:val="24"/>
          <w:lang w:val="uk-UA"/>
        </w:rPr>
        <w:t>відповідності</w:t>
      </w:r>
      <w:r w:rsidRPr="00E77423">
        <w:rPr>
          <w:spacing w:val="-4"/>
          <w:sz w:val="24"/>
          <w:szCs w:val="24"/>
          <w:lang w:val="uk-UA"/>
        </w:rPr>
        <w:t xml:space="preserve"> </w:t>
      </w:r>
      <w:r w:rsidRPr="00E77423">
        <w:rPr>
          <w:sz w:val="24"/>
          <w:szCs w:val="24"/>
          <w:lang w:val="uk-UA"/>
        </w:rPr>
        <w:t xml:space="preserve">до вимог чинного законодавства, із </w:t>
      </w:r>
      <w:r w:rsidRPr="00D02D67">
        <w:rPr>
          <w:sz w:val="24"/>
          <w:szCs w:val="24"/>
          <w:lang w:val="uk-UA"/>
        </w:rPr>
        <w:t>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для фізичних осіб-підприємців – свідоцтво про державну реєстрацію фізичної особи-підприємця або виписка з Єдиного державного реєстру юридичних осіб, фізичних осіб-підприємців та громадських</w:t>
      </w:r>
      <w:r w:rsidRPr="00D02D67">
        <w:rPr>
          <w:spacing w:val="-13"/>
          <w:sz w:val="24"/>
          <w:szCs w:val="24"/>
          <w:lang w:val="uk-UA"/>
        </w:rPr>
        <w:t xml:space="preserve"> </w:t>
      </w:r>
      <w:r w:rsidRPr="00D02D67">
        <w:rPr>
          <w:sz w:val="24"/>
          <w:szCs w:val="24"/>
          <w:lang w:val="uk-UA"/>
        </w:rPr>
        <w:t>формувань.</w:t>
      </w:r>
    </w:p>
    <w:p w14:paraId="0E14A663" w14:textId="465A3C8C" w:rsidR="00EE0374" w:rsidRPr="005B10BA" w:rsidRDefault="00F146E7" w:rsidP="00D02D67">
      <w:pPr>
        <w:pStyle w:val="aa"/>
        <w:widowControl/>
        <w:numPr>
          <w:ilvl w:val="0"/>
          <w:numId w:val="7"/>
        </w:numPr>
        <w:autoSpaceDE/>
        <w:autoSpaceDN/>
        <w:ind w:left="0" w:right="102" w:firstLine="0"/>
        <w:jc w:val="both"/>
        <w:rPr>
          <w:color w:val="FF0000"/>
          <w:sz w:val="24"/>
          <w:szCs w:val="24"/>
          <w:lang w:val="uk-UA"/>
        </w:rPr>
      </w:pPr>
      <w:r w:rsidRPr="005B10BA">
        <w:rPr>
          <w:sz w:val="24"/>
          <w:szCs w:val="24"/>
          <w:lang w:val="uk-UA"/>
        </w:rPr>
        <w:t xml:space="preserve">Факт подання учасником тендерної пропозиції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p>
    <w:p w14:paraId="493FEA19" w14:textId="77777777" w:rsidR="00A02029" w:rsidRPr="00E77423" w:rsidRDefault="00A02029" w:rsidP="00D02D67">
      <w:pPr>
        <w:pStyle w:val="11"/>
        <w:numPr>
          <w:ilvl w:val="0"/>
          <w:numId w:val="7"/>
        </w:numPr>
        <w:tabs>
          <w:tab w:val="left" w:pos="398"/>
        </w:tabs>
        <w:ind w:left="0" w:right="114" w:firstLine="0"/>
        <w:jc w:val="both"/>
        <w:rPr>
          <w:lang w:val="uk-UA"/>
        </w:rPr>
      </w:pPr>
      <w:r w:rsidRPr="00E77423">
        <w:rPr>
          <w:lang w:val="uk-UA"/>
        </w:rPr>
        <w:t>Документи,</w:t>
      </w:r>
      <w:r w:rsidRPr="00E77423">
        <w:rPr>
          <w:spacing w:val="-14"/>
          <w:lang w:val="uk-UA"/>
        </w:rPr>
        <w:t xml:space="preserve"> </w:t>
      </w:r>
      <w:r w:rsidRPr="00E77423">
        <w:rPr>
          <w:lang w:val="uk-UA"/>
        </w:rPr>
        <w:t>які</w:t>
      </w:r>
      <w:r w:rsidRPr="00E77423">
        <w:rPr>
          <w:spacing w:val="-14"/>
          <w:lang w:val="uk-UA"/>
        </w:rPr>
        <w:t xml:space="preserve"> </w:t>
      </w:r>
      <w:r w:rsidRPr="00E77423">
        <w:rPr>
          <w:lang w:val="uk-UA"/>
        </w:rPr>
        <w:t>підтверджують</w:t>
      </w:r>
      <w:r w:rsidRPr="00E77423">
        <w:rPr>
          <w:spacing w:val="-14"/>
          <w:lang w:val="uk-UA"/>
        </w:rPr>
        <w:t xml:space="preserve"> </w:t>
      </w:r>
      <w:r w:rsidRPr="00E77423">
        <w:rPr>
          <w:lang w:val="uk-UA"/>
        </w:rPr>
        <w:t>відповідність</w:t>
      </w:r>
      <w:r w:rsidRPr="00E77423">
        <w:rPr>
          <w:spacing w:val="-14"/>
          <w:lang w:val="uk-UA"/>
        </w:rPr>
        <w:t xml:space="preserve"> </w:t>
      </w:r>
      <w:r w:rsidRPr="00E77423">
        <w:rPr>
          <w:lang w:val="uk-UA"/>
        </w:rPr>
        <w:t>пропозиції</w:t>
      </w:r>
      <w:r w:rsidRPr="00E77423">
        <w:rPr>
          <w:spacing w:val="-13"/>
          <w:lang w:val="uk-UA"/>
        </w:rPr>
        <w:t xml:space="preserve"> </w:t>
      </w:r>
      <w:r w:rsidRPr="00E77423">
        <w:rPr>
          <w:lang w:val="uk-UA"/>
        </w:rPr>
        <w:t>учасника</w:t>
      </w:r>
      <w:r w:rsidRPr="00E77423">
        <w:rPr>
          <w:spacing w:val="-14"/>
          <w:lang w:val="uk-UA"/>
        </w:rPr>
        <w:t xml:space="preserve"> </w:t>
      </w:r>
      <w:r w:rsidRPr="00E77423">
        <w:rPr>
          <w:lang w:val="uk-UA"/>
        </w:rPr>
        <w:t>технічним,</w:t>
      </w:r>
      <w:r w:rsidRPr="00E77423">
        <w:rPr>
          <w:spacing w:val="-14"/>
          <w:lang w:val="uk-UA"/>
        </w:rPr>
        <w:t xml:space="preserve"> </w:t>
      </w:r>
      <w:r w:rsidRPr="00E77423">
        <w:rPr>
          <w:lang w:val="uk-UA"/>
        </w:rPr>
        <w:t>якісним, кількісним та іншим вимогам до предмета закупівлі, установленим</w:t>
      </w:r>
      <w:r w:rsidRPr="00E77423">
        <w:rPr>
          <w:spacing w:val="-18"/>
          <w:lang w:val="uk-UA"/>
        </w:rPr>
        <w:t xml:space="preserve"> </w:t>
      </w:r>
      <w:r w:rsidRPr="00E77423">
        <w:rPr>
          <w:lang w:val="uk-UA"/>
        </w:rPr>
        <w:t>замовником:</w:t>
      </w:r>
    </w:p>
    <w:p w14:paraId="34049B86" w14:textId="77777777" w:rsidR="00A02029" w:rsidRPr="00E77423" w:rsidRDefault="00A02029" w:rsidP="00D02D67">
      <w:pPr>
        <w:pStyle w:val="aa"/>
        <w:numPr>
          <w:ilvl w:val="1"/>
          <w:numId w:val="7"/>
        </w:numPr>
        <w:tabs>
          <w:tab w:val="left" w:pos="513"/>
        </w:tabs>
        <w:spacing w:before="1"/>
        <w:ind w:left="0" w:right="237" w:firstLine="0"/>
        <w:jc w:val="both"/>
        <w:rPr>
          <w:sz w:val="24"/>
          <w:szCs w:val="24"/>
          <w:lang w:val="uk-UA"/>
        </w:rPr>
      </w:pPr>
      <w:r w:rsidRPr="00E77423">
        <w:rPr>
          <w:sz w:val="24"/>
          <w:szCs w:val="24"/>
          <w:lang w:val="uk-UA"/>
        </w:rPr>
        <w:t>Підтвердження відповідності товарів та умов, які пропонуються учасником, технічним, якісним та кількісним характеристикам до предмета закупівлі</w:t>
      </w:r>
      <w:r w:rsidR="00DE0E69" w:rsidRPr="00E77423">
        <w:rPr>
          <w:sz w:val="24"/>
          <w:szCs w:val="24"/>
          <w:lang w:val="uk-UA"/>
        </w:rPr>
        <w:t>, вказаним в Додатку 1</w:t>
      </w:r>
      <w:r w:rsidRPr="00E77423">
        <w:rPr>
          <w:sz w:val="24"/>
          <w:szCs w:val="24"/>
          <w:lang w:val="uk-UA"/>
        </w:rPr>
        <w:t xml:space="preserve"> (складене учасником в довільній формі).</w:t>
      </w:r>
    </w:p>
    <w:p w14:paraId="2FCF205F" w14:textId="77777777" w:rsidR="00A02029" w:rsidRPr="00E77423" w:rsidRDefault="00DE0E69" w:rsidP="00D02D67">
      <w:pPr>
        <w:pStyle w:val="aa"/>
        <w:numPr>
          <w:ilvl w:val="1"/>
          <w:numId w:val="7"/>
        </w:numPr>
        <w:tabs>
          <w:tab w:val="left" w:pos="573"/>
        </w:tabs>
        <w:ind w:left="0" w:right="232" w:firstLine="0"/>
        <w:jc w:val="both"/>
        <w:rPr>
          <w:sz w:val="24"/>
          <w:szCs w:val="24"/>
          <w:lang w:val="uk-UA"/>
        </w:rPr>
      </w:pPr>
      <w:r w:rsidRPr="00E77423">
        <w:rPr>
          <w:sz w:val="24"/>
          <w:szCs w:val="24"/>
          <w:lang w:val="uk-UA"/>
        </w:rPr>
        <w:t>Документи та довідки, вказані в Додатку 1</w:t>
      </w:r>
      <w:r w:rsidR="00A02029" w:rsidRPr="00E77423">
        <w:rPr>
          <w:sz w:val="24"/>
          <w:szCs w:val="24"/>
          <w:lang w:val="uk-UA"/>
        </w:rPr>
        <w:t>.</w:t>
      </w:r>
    </w:p>
    <w:p w14:paraId="3819BB4C" w14:textId="77777777" w:rsidR="00A02029" w:rsidRPr="00E77423" w:rsidRDefault="00DE0E69" w:rsidP="00D02D67">
      <w:pPr>
        <w:pStyle w:val="aa"/>
        <w:numPr>
          <w:ilvl w:val="1"/>
          <w:numId w:val="7"/>
        </w:numPr>
        <w:tabs>
          <w:tab w:val="left" w:pos="573"/>
        </w:tabs>
        <w:ind w:left="0" w:right="232" w:firstLine="0"/>
        <w:jc w:val="both"/>
        <w:rPr>
          <w:sz w:val="24"/>
          <w:szCs w:val="24"/>
          <w:lang w:val="uk-UA"/>
        </w:rPr>
      </w:pPr>
      <w:r w:rsidRPr="00E77423">
        <w:rPr>
          <w:sz w:val="24"/>
          <w:szCs w:val="24"/>
          <w:lang w:val="uk-UA"/>
        </w:rPr>
        <w:t>Л</w:t>
      </w:r>
      <w:r w:rsidR="00A02029" w:rsidRPr="00E77423">
        <w:rPr>
          <w:sz w:val="24"/>
          <w:szCs w:val="24"/>
          <w:lang w:val="uk-UA"/>
        </w:rPr>
        <w:t>ист- погодження з проектом договору про закупівлю та гарантією виконання його умов (в довільній формі).</w:t>
      </w:r>
    </w:p>
    <w:p w14:paraId="4E3323D5" w14:textId="77777777" w:rsidR="00A02029" w:rsidRPr="00E77423" w:rsidRDefault="00A02029" w:rsidP="00D02D67">
      <w:pPr>
        <w:pStyle w:val="11"/>
        <w:numPr>
          <w:ilvl w:val="0"/>
          <w:numId w:val="7"/>
        </w:numPr>
        <w:tabs>
          <w:tab w:val="left" w:pos="357"/>
        </w:tabs>
        <w:spacing w:before="1" w:line="276" w:lineRule="exact"/>
        <w:ind w:left="0" w:firstLine="0"/>
        <w:jc w:val="both"/>
        <w:rPr>
          <w:lang w:val="uk-UA"/>
        </w:rPr>
      </w:pPr>
      <w:r w:rsidRPr="00E77423">
        <w:rPr>
          <w:lang w:val="uk-UA"/>
        </w:rPr>
        <w:t>Інші документи</w:t>
      </w:r>
      <w:r w:rsidRPr="00E77423">
        <w:rPr>
          <w:spacing w:val="-7"/>
          <w:lang w:val="uk-UA"/>
        </w:rPr>
        <w:t xml:space="preserve"> </w:t>
      </w:r>
      <w:r w:rsidRPr="00E77423">
        <w:rPr>
          <w:lang w:val="uk-UA"/>
        </w:rPr>
        <w:t>пропозиції:</w:t>
      </w:r>
    </w:p>
    <w:p w14:paraId="1AF27853" w14:textId="77777777" w:rsidR="00A02029" w:rsidRPr="00E77423" w:rsidRDefault="00A02029" w:rsidP="00D02D67">
      <w:pPr>
        <w:pStyle w:val="aa"/>
        <w:numPr>
          <w:ilvl w:val="1"/>
          <w:numId w:val="7"/>
        </w:numPr>
        <w:tabs>
          <w:tab w:val="left" w:pos="511"/>
        </w:tabs>
        <w:ind w:left="0" w:right="106" w:firstLine="0"/>
        <w:jc w:val="both"/>
        <w:rPr>
          <w:sz w:val="24"/>
          <w:szCs w:val="24"/>
          <w:lang w:val="uk-UA"/>
        </w:rPr>
      </w:pPr>
      <w:r w:rsidRPr="00E77423">
        <w:rPr>
          <w:sz w:val="24"/>
          <w:szCs w:val="24"/>
          <w:lang w:val="uk-UA"/>
        </w:rPr>
        <w:t>Копія статуту, або довідка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(для юридичних</w:t>
      </w:r>
      <w:r w:rsidRPr="00E77423">
        <w:rPr>
          <w:spacing w:val="-11"/>
          <w:sz w:val="24"/>
          <w:szCs w:val="24"/>
          <w:lang w:val="uk-UA"/>
        </w:rPr>
        <w:t xml:space="preserve"> </w:t>
      </w:r>
      <w:r w:rsidRPr="00E77423">
        <w:rPr>
          <w:sz w:val="24"/>
          <w:szCs w:val="24"/>
          <w:lang w:val="uk-UA"/>
        </w:rPr>
        <w:t>осіб).</w:t>
      </w:r>
    </w:p>
    <w:p w14:paraId="62FEC8BD" w14:textId="4FDCA4E6" w:rsidR="00A02029" w:rsidRPr="00E77423" w:rsidRDefault="00A02029" w:rsidP="00D02D67">
      <w:pPr>
        <w:pStyle w:val="aa"/>
        <w:numPr>
          <w:ilvl w:val="1"/>
          <w:numId w:val="7"/>
        </w:numPr>
        <w:tabs>
          <w:tab w:val="left" w:pos="511"/>
        </w:tabs>
        <w:ind w:left="0" w:right="106" w:firstLine="0"/>
        <w:jc w:val="both"/>
        <w:rPr>
          <w:sz w:val="24"/>
          <w:szCs w:val="24"/>
          <w:lang w:val="uk-UA"/>
        </w:rPr>
      </w:pPr>
      <w:r w:rsidRPr="00E77423">
        <w:rPr>
          <w:sz w:val="24"/>
          <w:szCs w:val="24"/>
          <w:lang w:val="uk-UA"/>
        </w:rPr>
        <w:t>Довідку, складену Учасником у довільній формі, про наявність досвіду виконання аналогічного договору</w:t>
      </w:r>
      <w:r w:rsidR="00F92A32" w:rsidRPr="00E77423">
        <w:rPr>
          <w:sz w:val="24"/>
          <w:szCs w:val="24"/>
          <w:lang w:val="uk-UA"/>
        </w:rPr>
        <w:t>.</w:t>
      </w:r>
    </w:p>
    <w:p w14:paraId="6367EA87" w14:textId="77777777" w:rsidR="00A02029" w:rsidRPr="00E77423" w:rsidRDefault="00A02029" w:rsidP="00D02D67">
      <w:pPr>
        <w:jc w:val="both"/>
        <w:rPr>
          <w:color w:val="000000"/>
          <w:sz w:val="24"/>
          <w:szCs w:val="24"/>
          <w:lang w:val="uk-UA"/>
        </w:rPr>
      </w:pPr>
    </w:p>
    <w:p w14:paraId="249D1E27" w14:textId="77777777" w:rsidR="00A02029" w:rsidRPr="00E77423" w:rsidRDefault="00A02029" w:rsidP="00D02D67">
      <w:pPr>
        <w:jc w:val="both"/>
        <w:rPr>
          <w:color w:val="000000"/>
          <w:sz w:val="24"/>
          <w:szCs w:val="24"/>
          <w:lang w:val="uk-UA"/>
        </w:rPr>
      </w:pPr>
    </w:p>
    <w:p w14:paraId="3A9A813B" w14:textId="77777777" w:rsidR="00A02029" w:rsidRPr="00E77423" w:rsidRDefault="00A02029" w:rsidP="00A02029">
      <w:pPr>
        <w:jc w:val="both"/>
        <w:rPr>
          <w:color w:val="000000"/>
          <w:sz w:val="24"/>
          <w:szCs w:val="24"/>
          <w:lang w:val="uk-UA"/>
        </w:rPr>
      </w:pPr>
    </w:p>
    <w:p w14:paraId="7B4FA1AE" w14:textId="77777777" w:rsidR="00AE1759" w:rsidRDefault="00AE1759">
      <w:pPr>
        <w:widowControl/>
        <w:autoSpaceDE/>
        <w:autoSpaceDN/>
        <w:spacing w:after="160" w:line="259" w:lineRule="auto"/>
        <w:rPr>
          <w:color w:val="000000"/>
          <w:sz w:val="24"/>
          <w:szCs w:val="24"/>
          <w:lang w:val="uk-UA"/>
        </w:rPr>
      </w:pPr>
      <w:r>
        <w:rPr>
          <w:color w:val="000000"/>
          <w:sz w:val="24"/>
          <w:szCs w:val="24"/>
          <w:lang w:val="uk-UA"/>
        </w:rPr>
        <w:br w:type="page"/>
      </w:r>
    </w:p>
    <w:p w14:paraId="7DF37627" w14:textId="77777777" w:rsidR="00A02029" w:rsidRPr="00E77423" w:rsidRDefault="00A02029" w:rsidP="00FB3A7A">
      <w:pPr>
        <w:pStyle w:val="aa"/>
        <w:spacing w:before="66"/>
        <w:ind w:left="1249" w:right="106" w:firstLine="0"/>
        <w:jc w:val="right"/>
        <w:rPr>
          <w:i/>
          <w:sz w:val="24"/>
          <w:szCs w:val="24"/>
          <w:lang w:val="uk-UA"/>
        </w:rPr>
      </w:pPr>
      <w:r w:rsidRPr="00E77423">
        <w:rPr>
          <w:b/>
          <w:sz w:val="24"/>
          <w:szCs w:val="24"/>
          <w:lang w:val="uk-UA"/>
        </w:rPr>
        <w:lastRenderedPageBreak/>
        <w:t>Додаток 4</w:t>
      </w:r>
      <w:r w:rsidR="00975708" w:rsidRPr="00E77423">
        <w:rPr>
          <w:b/>
          <w:sz w:val="24"/>
          <w:szCs w:val="24"/>
          <w:lang w:val="uk-UA"/>
        </w:rPr>
        <w:t xml:space="preserve"> </w:t>
      </w:r>
      <w:r w:rsidRPr="00E77423">
        <w:rPr>
          <w:i/>
          <w:sz w:val="24"/>
          <w:szCs w:val="24"/>
          <w:lang w:val="uk-UA"/>
        </w:rPr>
        <w:t>до оголошення про проведення спрощеної закупівлі</w:t>
      </w:r>
    </w:p>
    <w:p w14:paraId="0008B34D" w14:textId="59A2430C" w:rsidR="00A02029" w:rsidRPr="00E77423" w:rsidRDefault="00A02029" w:rsidP="00A02029">
      <w:pPr>
        <w:spacing w:before="71"/>
        <w:ind w:left="216" w:right="5531"/>
        <w:rPr>
          <w:b/>
          <w:i/>
          <w:sz w:val="24"/>
          <w:szCs w:val="24"/>
          <w:lang w:val="uk-UA"/>
        </w:rPr>
      </w:pPr>
      <w:r w:rsidRPr="00E77423">
        <w:rPr>
          <w:b/>
          <w:i/>
          <w:sz w:val="24"/>
          <w:szCs w:val="24"/>
          <w:lang w:val="uk-UA"/>
        </w:rPr>
        <w:t>Форма «Цінова пропозиція»</w:t>
      </w:r>
      <w:r w:rsidR="00D02D67">
        <w:rPr>
          <w:b/>
          <w:i/>
          <w:sz w:val="24"/>
          <w:szCs w:val="24"/>
          <w:lang w:val="uk-UA"/>
        </w:rPr>
        <w:t>:</w:t>
      </w:r>
    </w:p>
    <w:p w14:paraId="0DEFAAB1" w14:textId="071F5F93" w:rsidR="00A02029" w:rsidRPr="00E77423" w:rsidRDefault="00A02029" w:rsidP="00D02D67">
      <w:pPr>
        <w:tabs>
          <w:tab w:val="left" w:pos="1701"/>
        </w:tabs>
        <w:ind w:left="216" w:right="991"/>
        <w:jc w:val="both"/>
        <w:rPr>
          <w:i/>
          <w:sz w:val="24"/>
          <w:szCs w:val="24"/>
          <w:lang w:val="uk-UA"/>
        </w:rPr>
      </w:pPr>
      <w:r w:rsidRPr="00E77423">
        <w:rPr>
          <w:i/>
          <w:sz w:val="24"/>
          <w:szCs w:val="24"/>
          <w:lang w:val="uk-UA"/>
        </w:rPr>
        <w:t>Учасник не повинен відступати від даної форми.</w:t>
      </w:r>
      <w:r w:rsidR="00D02D67">
        <w:rPr>
          <w:i/>
          <w:sz w:val="24"/>
          <w:szCs w:val="24"/>
          <w:lang w:val="uk-UA"/>
        </w:rPr>
        <w:t xml:space="preserve"> </w:t>
      </w:r>
      <w:r w:rsidRPr="00E77423">
        <w:rPr>
          <w:i/>
          <w:sz w:val="24"/>
          <w:szCs w:val="24"/>
          <w:lang w:val="uk-UA"/>
        </w:rPr>
        <w:t xml:space="preserve">Умови, для яких не залишено </w:t>
      </w:r>
      <w:r w:rsidR="00D02D67">
        <w:rPr>
          <w:i/>
          <w:sz w:val="24"/>
          <w:szCs w:val="24"/>
          <w:lang w:val="uk-UA"/>
        </w:rPr>
        <w:t>в</w:t>
      </w:r>
      <w:r w:rsidRPr="00E77423">
        <w:rPr>
          <w:i/>
          <w:sz w:val="24"/>
          <w:szCs w:val="24"/>
          <w:lang w:val="uk-UA"/>
        </w:rPr>
        <w:t>ільного місця для вписування власних відомостей, зміні та/або коригуванню не підлягають.</w:t>
      </w:r>
    </w:p>
    <w:p w14:paraId="3E740C90" w14:textId="77777777" w:rsidR="00A02029" w:rsidRPr="00E77423" w:rsidRDefault="00A02029" w:rsidP="00A02029">
      <w:pPr>
        <w:pStyle w:val="11"/>
        <w:spacing w:before="1"/>
        <w:ind w:left="0" w:right="1897"/>
        <w:jc w:val="center"/>
        <w:rPr>
          <w:lang w:val="uk-UA"/>
        </w:rPr>
      </w:pPr>
      <w:r w:rsidRPr="00E77423">
        <w:rPr>
          <w:lang w:val="uk-UA"/>
        </w:rPr>
        <w:t>Цінова пропозиція</w:t>
      </w:r>
    </w:p>
    <w:p w14:paraId="0512B600" w14:textId="77777777" w:rsidR="00A02029" w:rsidRPr="00E77423" w:rsidRDefault="00A02029" w:rsidP="00A02029">
      <w:pPr>
        <w:pStyle w:val="20"/>
        <w:tabs>
          <w:tab w:val="left" w:pos="8920"/>
        </w:tabs>
        <w:ind w:left="667"/>
        <w:rPr>
          <w:lang w:val="uk-UA"/>
        </w:rPr>
      </w:pPr>
      <w:r w:rsidRPr="00E77423">
        <w:rPr>
          <w:lang w:val="uk-UA"/>
        </w:rPr>
        <w:t xml:space="preserve">Учасник, </w:t>
      </w:r>
      <w:r w:rsidRPr="00E77423">
        <w:rPr>
          <w:u w:val="single"/>
          <w:lang w:val="uk-UA"/>
        </w:rPr>
        <w:t xml:space="preserve"> </w:t>
      </w:r>
      <w:r w:rsidRPr="00E77423">
        <w:rPr>
          <w:u w:val="single"/>
          <w:lang w:val="uk-UA"/>
        </w:rPr>
        <w:tab/>
      </w:r>
    </w:p>
    <w:p w14:paraId="39DCCEA1" w14:textId="77777777" w:rsidR="00A02029" w:rsidRPr="00E77423" w:rsidRDefault="00A02029" w:rsidP="00A02029">
      <w:pPr>
        <w:spacing w:before="1"/>
        <w:ind w:left="1999" w:right="1443"/>
        <w:jc w:val="center"/>
        <w:rPr>
          <w:i/>
          <w:sz w:val="24"/>
          <w:szCs w:val="24"/>
          <w:lang w:val="uk-UA"/>
        </w:rPr>
      </w:pPr>
      <w:r w:rsidRPr="00E77423">
        <w:rPr>
          <w:i/>
          <w:sz w:val="24"/>
          <w:szCs w:val="24"/>
          <w:lang w:val="uk-UA"/>
        </w:rPr>
        <w:t>(вказати повне найменування)</w:t>
      </w:r>
    </w:p>
    <w:tbl>
      <w:tblPr>
        <w:tblStyle w:val="TableNormal"/>
        <w:tblW w:w="0" w:type="auto"/>
        <w:tblInd w:w="110" w:type="dxa"/>
        <w:tblBorders>
          <w:top w:val="double" w:sz="9" w:space="0" w:color="9F9F9F"/>
          <w:left w:val="double" w:sz="9" w:space="0" w:color="9F9F9F"/>
          <w:bottom w:val="double" w:sz="9" w:space="0" w:color="9F9F9F"/>
          <w:right w:val="double" w:sz="9" w:space="0" w:color="9F9F9F"/>
          <w:insideH w:val="double" w:sz="9" w:space="0" w:color="9F9F9F"/>
          <w:insideV w:val="double" w:sz="9" w:space="0" w:color="9F9F9F"/>
        </w:tblBorders>
        <w:tblLayout w:type="fixed"/>
        <w:tblLook w:val="01E0" w:firstRow="1" w:lastRow="1" w:firstColumn="1" w:lastColumn="1" w:noHBand="0" w:noVBand="0"/>
      </w:tblPr>
      <w:tblGrid>
        <w:gridCol w:w="5714"/>
        <w:gridCol w:w="3614"/>
      </w:tblGrid>
      <w:tr w:rsidR="00A02029" w:rsidRPr="00E77423" w14:paraId="5D5EBB47" w14:textId="77777777" w:rsidTr="006178B4">
        <w:trPr>
          <w:trHeight w:hRule="exact" w:val="407"/>
        </w:trPr>
        <w:tc>
          <w:tcPr>
            <w:tcW w:w="5714" w:type="dxa"/>
            <w:tcBorders>
              <w:left w:val="double" w:sz="8" w:space="0" w:color="EFEFEF"/>
              <w:bottom w:val="double" w:sz="10" w:space="0" w:color="9F9F9F"/>
            </w:tcBorders>
          </w:tcPr>
          <w:p w14:paraId="66EFCBE8" w14:textId="77777777" w:rsidR="00A02029" w:rsidRPr="00E77423" w:rsidRDefault="00A02029" w:rsidP="006178B4">
            <w:pPr>
              <w:pStyle w:val="TableParagraph"/>
              <w:spacing w:before="30"/>
              <w:ind w:left="110"/>
              <w:rPr>
                <w:sz w:val="24"/>
                <w:szCs w:val="24"/>
                <w:lang w:val="uk-UA"/>
              </w:rPr>
            </w:pPr>
            <w:r w:rsidRPr="00E77423">
              <w:rPr>
                <w:sz w:val="24"/>
                <w:szCs w:val="24"/>
                <w:lang w:val="uk-UA"/>
              </w:rPr>
              <w:t>Поштова адреса</w:t>
            </w:r>
          </w:p>
        </w:tc>
        <w:tc>
          <w:tcPr>
            <w:tcW w:w="3614" w:type="dxa"/>
            <w:tcBorders>
              <w:bottom w:val="double" w:sz="10" w:space="0" w:color="9F9F9F"/>
              <w:right w:val="double" w:sz="8" w:space="0" w:color="9F9F9F"/>
            </w:tcBorders>
          </w:tcPr>
          <w:p w14:paraId="186E5FD2" w14:textId="77777777" w:rsidR="00A02029" w:rsidRPr="00E77423" w:rsidRDefault="00A02029" w:rsidP="006178B4">
            <w:pPr>
              <w:rPr>
                <w:sz w:val="24"/>
                <w:szCs w:val="24"/>
                <w:lang w:val="uk-UA"/>
              </w:rPr>
            </w:pPr>
          </w:p>
        </w:tc>
      </w:tr>
      <w:tr w:rsidR="00A02029" w:rsidRPr="00E77423" w14:paraId="03E4174B" w14:textId="77777777" w:rsidTr="006178B4">
        <w:trPr>
          <w:trHeight w:hRule="exact" w:val="408"/>
        </w:trPr>
        <w:tc>
          <w:tcPr>
            <w:tcW w:w="5714" w:type="dxa"/>
            <w:tcBorders>
              <w:top w:val="double" w:sz="10" w:space="0" w:color="9F9F9F"/>
              <w:left w:val="double" w:sz="8" w:space="0" w:color="EFEFEF"/>
              <w:bottom w:val="double" w:sz="10" w:space="0" w:color="9F9F9F"/>
            </w:tcBorders>
          </w:tcPr>
          <w:p w14:paraId="16437148" w14:textId="77777777" w:rsidR="00A02029" w:rsidRPr="00E77423" w:rsidRDefault="00A02029" w:rsidP="006178B4">
            <w:pPr>
              <w:pStyle w:val="TableParagraph"/>
              <w:spacing w:before="30"/>
              <w:ind w:left="110"/>
              <w:rPr>
                <w:sz w:val="24"/>
                <w:szCs w:val="24"/>
                <w:lang w:val="uk-UA"/>
              </w:rPr>
            </w:pPr>
            <w:r w:rsidRPr="00E77423">
              <w:rPr>
                <w:sz w:val="24"/>
                <w:szCs w:val="24"/>
                <w:lang w:val="uk-UA"/>
              </w:rPr>
              <w:t>Юридична адреса</w:t>
            </w:r>
          </w:p>
        </w:tc>
        <w:tc>
          <w:tcPr>
            <w:tcW w:w="3614" w:type="dxa"/>
            <w:tcBorders>
              <w:top w:val="double" w:sz="10" w:space="0" w:color="9F9F9F"/>
              <w:bottom w:val="double" w:sz="10" w:space="0" w:color="9F9F9F"/>
              <w:right w:val="double" w:sz="8" w:space="0" w:color="9F9F9F"/>
            </w:tcBorders>
          </w:tcPr>
          <w:p w14:paraId="345D8C82" w14:textId="77777777" w:rsidR="00A02029" w:rsidRPr="00E77423" w:rsidRDefault="00A02029" w:rsidP="006178B4">
            <w:pPr>
              <w:rPr>
                <w:sz w:val="24"/>
                <w:szCs w:val="24"/>
                <w:lang w:val="uk-UA"/>
              </w:rPr>
            </w:pPr>
          </w:p>
        </w:tc>
      </w:tr>
      <w:tr w:rsidR="00A02029" w:rsidRPr="00E77423" w14:paraId="7E6EB32D" w14:textId="77777777" w:rsidTr="006178B4">
        <w:trPr>
          <w:trHeight w:hRule="exact" w:val="410"/>
        </w:trPr>
        <w:tc>
          <w:tcPr>
            <w:tcW w:w="5714" w:type="dxa"/>
            <w:tcBorders>
              <w:top w:val="double" w:sz="10" w:space="0" w:color="9F9F9F"/>
              <w:left w:val="double" w:sz="8" w:space="0" w:color="EFEFEF"/>
              <w:bottom w:val="double" w:sz="10" w:space="0" w:color="9F9F9F"/>
            </w:tcBorders>
          </w:tcPr>
          <w:p w14:paraId="605E5756" w14:textId="77777777" w:rsidR="00A02029" w:rsidRPr="00E77423" w:rsidRDefault="00A02029" w:rsidP="006178B4">
            <w:pPr>
              <w:pStyle w:val="TableParagraph"/>
              <w:spacing w:before="30"/>
              <w:ind w:left="110"/>
              <w:rPr>
                <w:sz w:val="24"/>
                <w:szCs w:val="24"/>
                <w:lang w:val="uk-UA"/>
              </w:rPr>
            </w:pPr>
            <w:r w:rsidRPr="00E77423">
              <w:rPr>
                <w:sz w:val="24"/>
                <w:szCs w:val="24"/>
                <w:lang w:val="uk-UA"/>
              </w:rPr>
              <w:t>Місцезнаходження</w:t>
            </w:r>
          </w:p>
        </w:tc>
        <w:tc>
          <w:tcPr>
            <w:tcW w:w="3614" w:type="dxa"/>
            <w:tcBorders>
              <w:top w:val="double" w:sz="10" w:space="0" w:color="9F9F9F"/>
              <w:bottom w:val="double" w:sz="10" w:space="0" w:color="9F9F9F"/>
              <w:right w:val="double" w:sz="8" w:space="0" w:color="9F9F9F"/>
            </w:tcBorders>
          </w:tcPr>
          <w:p w14:paraId="1E4955D6" w14:textId="77777777" w:rsidR="00A02029" w:rsidRPr="00E77423" w:rsidRDefault="00A02029" w:rsidP="006178B4">
            <w:pPr>
              <w:rPr>
                <w:sz w:val="24"/>
                <w:szCs w:val="24"/>
                <w:lang w:val="uk-UA"/>
              </w:rPr>
            </w:pPr>
          </w:p>
        </w:tc>
      </w:tr>
      <w:tr w:rsidR="00A02029" w:rsidRPr="00D422CD" w14:paraId="1AEF4DB8" w14:textId="77777777" w:rsidTr="006178B4">
        <w:trPr>
          <w:trHeight w:hRule="exact" w:val="430"/>
        </w:trPr>
        <w:tc>
          <w:tcPr>
            <w:tcW w:w="5714" w:type="dxa"/>
            <w:tcBorders>
              <w:top w:val="double" w:sz="10" w:space="0" w:color="9F9F9F"/>
              <w:left w:val="double" w:sz="8" w:space="0" w:color="EFEFEF"/>
              <w:bottom w:val="double" w:sz="10" w:space="0" w:color="9F9F9F"/>
            </w:tcBorders>
          </w:tcPr>
          <w:p w14:paraId="77DCCDA4" w14:textId="77777777" w:rsidR="00A02029" w:rsidRPr="00E77423" w:rsidRDefault="00A02029" w:rsidP="006178B4">
            <w:pPr>
              <w:pStyle w:val="TableParagraph"/>
              <w:spacing w:before="40"/>
              <w:ind w:left="110"/>
              <w:rPr>
                <w:i/>
                <w:sz w:val="24"/>
                <w:szCs w:val="24"/>
                <w:lang w:val="uk-UA"/>
              </w:rPr>
            </w:pPr>
            <w:r w:rsidRPr="00E77423">
              <w:rPr>
                <w:sz w:val="24"/>
                <w:szCs w:val="24"/>
                <w:lang w:val="uk-UA"/>
              </w:rPr>
              <w:t xml:space="preserve">Телефон/факс </w:t>
            </w:r>
            <w:r w:rsidRPr="00E77423">
              <w:rPr>
                <w:i/>
                <w:sz w:val="24"/>
                <w:szCs w:val="24"/>
                <w:lang w:val="uk-UA"/>
              </w:rPr>
              <w:t>(обов’язково вказати код населеного пункту)</w:t>
            </w:r>
          </w:p>
        </w:tc>
        <w:tc>
          <w:tcPr>
            <w:tcW w:w="3614" w:type="dxa"/>
            <w:tcBorders>
              <w:top w:val="double" w:sz="10" w:space="0" w:color="9F9F9F"/>
              <w:bottom w:val="double" w:sz="10" w:space="0" w:color="9F9F9F"/>
              <w:right w:val="double" w:sz="8" w:space="0" w:color="9F9F9F"/>
            </w:tcBorders>
          </w:tcPr>
          <w:p w14:paraId="6CC9F600" w14:textId="77777777" w:rsidR="00A02029" w:rsidRPr="00E77423" w:rsidRDefault="00A02029" w:rsidP="006178B4">
            <w:pPr>
              <w:rPr>
                <w:sz w:val="24"/>
                <w:szCs w:val="24"/>
                <w:lang w:val="uk-UA"/>
              </w:rPr>
            </w:pPr>
          </w:p>
        </w:tc>
      </w:tr>
      <w:tr w:rsidR="00A02029" w:rsidRPr="00E77423" w14:paraId="0C002FE7" w14:textId="77777777" w:rsidTr="006178B4">
        <w:trPr>
          <w:trHeight w:hRule="exact" w:val="452"/>
        </w:trPr>
        <w:tc>
          <w:tcPr>
            <w:tcW w:w="5714" w:type="dxa"/>
            <w:tcBorders>
              <w:top w:val="double" w:sz="10" w:space="0" w:color="9F9F9F"/>
              <w:left w:val="double" w:sz="8" w:space="0" w:color="EFEFEF"/>
              <w:bottom w:val="double" w:sz="10" w:space="0" w:color="9F9F9F"/>
            </w:tcBorders>
          </w:tcPr>
          <w:p w14:paraId="69855F16" w14:textId="77777777" w:rsidR="00A02029" w:rsidRPr="00E77423" w:rsidRDefault="00A02029" w:rsidP="006178B4">
            <w:pPr>
              <w:pStyle w:val="TableParagraph"/>
              <w:spacing w:before="49"/>
              <w:ind w:left="110"/>
              <w:rPr>
                <w:sz w:val="24"/>
                <w:szCs w:val="24"/>
                <w:lang w:val="uk-UA"/>
              </w:rPr>
            </w:pPr>
            <w:r w:rsidRPr="00E77423">
              <w:rPr>
                <w:sz w:val="24"/>
                <w:szCs w:val="24"/>
                <w:lang w:val="uk-UA"/>
              </w:rPr>
              <w:t>Код ЄДРПОУ/ідентифікаційний код</w:t>
            </w:r>
          </w:p>
        </w:tc>
        <w:tc>
          <w:tcPr>
            <w:tcW w:w="3614" w:type="dxa"/>
            <w:tcBorders>
              <w:top w:val="double" w:sz="10" w:space="0" w:color="9F9F9F"/>
              <w:bottom w:val="double" w:sz="10" w:space="0" w:color="9F9F9F"/>
              <w:right w:val="double" w:sz="8" w:space="0" w:color="9F9F9F"/>
            </w:tcBorders>
          </w:tcPr>
          <w:p w14:paraId="3C9DC7A1" w14:textId="77777777" w:rsidR="00A02029" w:rsidRPr="00E77423" w:rsidRDefault="00A02029" w:rsidP="006178B4">
            <w:pPr>
              <w:rPr>
                <w:sz w:val="24"/>
                <w:szCs w:val="24"/>
                <w:lang w:val="uk-UA"/>
              </w:rPr>
            </w:pPr>
          </w:p>
        </w:tc>
      </w:tr>
      <w:tr w:rsidR="00A02029" w:rsidRPr="00D422CD" w14:paraId="2D529C53" w14:textId="77777777" w:rsidTr="006178B4">
        <w:trPr>
          <w:trHeight w:hRule="exact" w:val="623"/>
        </w:trPr>
        <w:tc>
          <w:tcPr>
            <w:tcW w:w="5714" w:type="dxa"/>
            <w:tcBorders>
              <w:top w:val="double" w:sz="10" w:space="0" w:color="9F9F9F"/>
              <w:left w:val="double" w:sz="8" w:space="0" w:color="EFEFEF"/>
            </w:tcBorders>
          </w:tcPr>
          <w:p w14:paraId="7E3A5E2C" w14:textId="77777777" w:rsidR="00A02029" w:rsidRPr="00E77423" w:rsidRDefault="00A02029" w:rsidP="006178B4">
            <w:pPr>
              <w:pStyle w:val="TableParagraph"/>
              <w:spacing w:before="4" w:line="274" w:lineRule="exact"/>
              <w:ind w:left="110"/>
              <w:rPr>
                <w:i/>
                <w:sz w:val="24"/>
                <w:szCs w:val="24"/>
                <w:lang w:val="uk-UA"/>
              </w:rPr>
            </w:pPr>
            <w:r w:rsidRPr="00E77423">
              <w:rPr>
                <w:sz w:val="24"/>
                <w:szCs w:val="24"/>
                <w:lang w:val="uk-UA"/>
              </w:rPr>
              <w:t xml:space="preserve">Особа, уповноважена на підписання договору про Закупівлю </w:t>
            </w:r>
            <w:r w:rsidRPr="00E77423">
              <w:rPr>
                <w:i/>
                <w:sz w:val="24"/>
                <w:szCs w:val="24"/>
                <w:lang w:val="uk-UA"/>
              </w:rPr>
              <w:t>(прізвище, ім'я, по батькові, посада)</w:t>
            </w:r>
          </w:p>
        </w:tc>
        <w:tc>
          <w:tcPr>
            <w:tcW w:w="3614" w:type="dxa"/>
            <w:tcBorders>
              <w:top w:val="double" w:sz="10" w:space="0" w:color="9F9F9F"/>
              <w:right w:val="double" w:sz="8" w:space="0" w:color="9F9F9F"/>
            </w:tcBorders>
          </w:tcPr>
          <w:p w14:paraId="203BB319" w14:textId="77777777" w:rsidR="00A02029" w:rsidRPr="00E77423" w:rsidRDefault="00A02029" w:rsidP="006178B4">
            <w:pPr>
              <w:rPr>
                <w:sz w:val="24"/>
                <w:szCs w:val="24"/>
                <w:lang w:val="uk-UA"/>
              </w:rPr>
            </w:pPr>
          </w:p>
        </w:tc>
      </w:tr>
    </w:tbl>
    <w:p w14:paraId="5543F89D" w14:textId="5E5A077E" w:rsidR="00A02029" w:rsidRPr="00E77423" w:rsidRDefault="00A02029" w:rsidP="00D767FC">
      <w:pPr>
        <w:ind w:left="215" w:right="251"/>
        <w:jc w:val="both"/>
        <w:rPr>
          <w:sz w:val="24"/>
          <w:szCs w:val="24"/>
          <w:lang w:val="uk-UA"/>
        </w:rPr>
      </w:pPr>
      <w:r w:rsidRPr="00E77423">
        <w:rPr>
          <w:sz w:val="24"/>
          <w:szCs w:val="24"/>
          <w:lang w:val="uk-UA"/>
        </w:rPr>
        <w:t xml:space="preserve">згідно з вимогами замовника надає свою пропозицію на закупівлю – </w:t>
      </w:r>
      <w:r w:rsidRPr="00E77423">
        <w:rPr>
          <w:b/>
          <w:sz w:val="24"/>
          <w:szCs w:val="24"/>
          <w:lang w:val="uk-UA"/>
        </w:rPr>
        <w:t>«</w:t>
      </w:r>
      <w:r w:rsidR="00D422CD">
        <w:rPr>
          <w:b/>
          <w:sz w:val="24"/>
          <w:szCs w:val="24"/>
          <w:lang w:val="uk-UA"/>
        </w:rPr>
        <w:t>Послуги</w:t>
      </w:r>
      <w:r w:rsidR="00386856">
        <w:rPr>
          <w:b/>
          <w:sz w:val="24"/>
          <w:szCs w:val="24"/>
          <w:lang w:val="uk-UA"/>
        </w:rPr>
        <w:t xml:space="preserve"> за </w:t>
      </w:r>
      <w:r w:rsidR="00D767FC" w:rsidRPr="00E77423">
        <w:rPr>
          <w:b/>
          <w:sz w:val="24"/>
          <w:szCs w:val="24"/>
          <w:lang w:val="uk-UA" w:eastAsia="uk-UA"/>
        </w:rPr>
        <w:t xml:space="preserve">Програмне забезпечення для створення електронного документообігу в </w:t>
      </w:r>
      <w:r w:rsidR="00D546C3">
        <w:rPr>
          <w:b/>
          <w:sz w:val="24"/>
          <w:szCs w:val="24"/>
          <w:lang w:val="ru-RU" w:eastAsia="uk-UA"/>
        </w:rPr>
        <w:t>Сквирській міській раді</w:t>
      </w:r>
      <w:r w:rsidRPr="00E77423">
        <w:rPr>
          <w:b/>
          <w:sz w:val="24"/>
          <w:szCs w:val="24"/>
          <w:lang w:val="uk-UA"/>
        </w:rPr>
        <w:t xml:space="preserve"> </w:t>
      </w:r>
      <w:r w:rsidRPr="00E77423">
        <w:rPr>
          <w:sz w:val="24"/>
          <w:szCs w:val="24"/>
          <w:lang w:val="uk-UA"/>
        </w:rPr>
        <w:t>(</w:t>
      </w:r>
      <w:r w:rsidRPr="00E77423">
        <w:rPr>
          <w:b/>
          <w:sz w:val="24"/>
          <w:szCs w:val="24"/>
          <w:lang w:val="uk-UA"/>
        </w:rPr>
        <w:t>ДК 021:2015 "Єдиний закупівельний словник" – 48310000-4 пакети програмного забезпечення для створення документів</w:t>
      </w:r>
      <w:r w:rsidRPr="00E77423">
        <w:rPr>
          <w:sz w:val="24"/>
          <w:szCs w:val="24"/>
          <w:lang w:val="uk-UA"/>
        </w:rPr>
        <w:t>).</w:t>
      </w:r>
    </w:p>
    <w:p w14:paraId="2BA57E6C" w14:textId="112D268F" w:rsidR="00A02029" w:rsidRDefault="00A02029" w:rsidP="00D767FC">
      <w:pPr>
        <w:pStyle w:val="20"/>
        <w:ind w:left="215" w:right="109" w:firstLine="707"/>
        <w:jc w:val="both"/>
        <w:rPr>
          <w:lang w:val="uk-UA"/>
        </w:rPr>
      </w:pPr>
      <w:r w:rsidRPr="00E77423">
        <w:rPr>
          <w:lang w:val="uk-UA"/>
        </w:rPr>
        <w:t>Вивчивши умови Оголошення, в тому числі Технічні, якісні та інші характеристики предмета закупівлі, маємо можливість та погоджуємось виконати вимоги замовника та Договору на умовах, зазначених у цій пропозиції</w:t>
      </w:r>
      <w:r w:rsidR="00E06EB8">
        <w:rPr>
          <w:lang w:val="uk-UA"/>
        </w:rPr>
        <w:t>.</w:t>
      </w:r>
    </w:p>
    <w:p w14:paraId="30128701" w14:textId="51D1F266" w:rsidR="005B10BA" w:rsidRDefault="005B10BA" w:rsidP="00D767FC">
      <w:pPr>
        <w:pStyle w:val="20"/>
        <w:ind w:left="215" w:right="109" w:firstLine="707"/>
        <w:jc w:val="both"/>
        <w:rPr>
          <w:lang w:val="uk-UA"/>
        </w:rPr>
      </w:pPr>
    </w:p>
    <w:p w14:paraId="40CE389B" w14:textId="59E37799" w:rsidR="00A02029" w:rsidRPr="00E77423" w:rsidRDefault="00E06EB8" w:rsidP="00A02029">
      <w:pPr>
        <w:tabs>
          <w:tab w:val="left" w:pos="6502"/>
        </w:tabs>
        <w:ind w:left="924"/>
        <w:rPr>
          <w:sz w:val="24"/>
          <w:szCs w:val="24"/>
          <w:lang w:val="uk-UA"/>
        </w:rPr>
      </w:pPr>
      <w:r>
        <w:rPr>
          <w:sz w:val="24"/>
          <w:szCs w:val="24"/>
          <w:lang w:val="uk-UA"/>
        </w:rPr>
        <w:t>Загальна ціна тендерної пропозиції (</w:t>
      </w:r>
      <w:r w:rsidR="004326B6">
        <w:rPr>
          <w:sz w:val="24"/>
          <w:szCs w:val="24"/>
          <w:lang w:val="uk-UA"/>
        </w:rPr>
        <w:t xml:space="preserve">гривень </w:t>
      </w:r>
      <w:r w:rsidR="00A02029" w:rsidRPr="00E77423">
        <w:rPr>
          <w:sz w:val="24"/>
          <w:szCs w:val="24"/>
          <w:lang w:val="uk-UA"/>
        </w:rPr>
        <w:t>з</w:t>
      </w:r>
      <w:r w:rsidR="00A02029" w:rsidRPr="00E77423">
        <w:rPr>
          <w:spacing w:val="-5"/>
          <w:sz w:val="24"/>
          <w:szCs w:val="24"/>
          <w:lang w:val="uk-UA"/>
        </w:rPr>
        <w:t xml:space="preserve"> </w:t>
      </w:r>
      <w:r w:rsidR="00A02029" w:rsidRPr="00E77423">
        <w:rPr>
          <w:sz w:val="24"/>
          <w:szCs w:val="24"/>
          <w:lang w:val="uk-UA"/>
        </w:rPr>
        <w:t>ПДВ</w:t>
      </w:r>
      <w:r>
        <w:rPr>
          <w:sz w:val="24"/>
          <w:szCs w:val="24"/>
          <w:lang w:val="uk-UA"/>
        </w:rPr>
        <w:t>)</w:t>
      </w:r>
      <w:r w:rsidR="00A02029" w:rsidRPr="00E77423">
        <w:rPr>
          <w:sz w:val="24"/>
          <w:szCs w:val="24"/>
          <w:lang w:val="uk-UA"/>
        </w:rPr>
        <w:t xml:space="preserve"> </w:t>
      </w:r>
      <w:r>
        <w:rPr>
          <w:sz w:val="24"/>
          <w:szCs w:val="24"/>
          <w:u w:val="single"/>
          <w:lang w:val="uk-UA"/>
        </w:rPr>
        <w:t>________________</w:t>
      </w:r>
    </w:p>
    <w:p w14:paraId="425E5B97" w14:textId="0DE58B44" w:rsidR="00A02029" w:rsidRDefault="00A02029" w:rsidP="00E06EB8">
      <w:pPr>
        <w:spacing w:before="1"/>
        <w:ind w:left="4682" w:firstLine="274"/>
        <w:rPr>
          <w:i/>
          <w:sz w:val="24"/>
          <w:szCs w:val="24"/>
          <w:lang w:val="uk-UA"/>
        </w:rPr>
      </w:pPr>
      <w:r w:rsidRPr="00E77423">
        <w:rPr>
          <w:i/>
          <w:sz w:val="24"/>
          <w:szCs w:val="24"/>
          <w:lang w:val="uk-UA"/>
        </w:rPr>
        <w:t>(вказати цифрами та прописом)</w:t>
      </w:r>
    </w:p>
    <w:p w14:paraId="7CD4A23E" w14:textId="532F4998" w:rsidR="004326B6" w:rsidRPr="004326B6" w:rsidRDefault="004326B6" w:rsidP="004326B6">
      <w:pPr>
        <w:spacing w:before="1"/>
        <w:ind w:left="216"/>
        <w:jc w:val="both"/>
        <w:rPr>
          <w:i/>
          <w:sz w:val="20"/>
          <w:szCs w:val="20"/>
          <w:lang w:val="uk-UA"/>
        </w:rPr>
      </w:pPr>
      <w:r>
        <w:rPr>
          <w:i/>
          <w:sz w:val="20"/>
          <w:szCs w:val="20"/>
          <w:u w:val="single"/>
          <w:lang w:val="uk-UA"/>
        </w:rPr>
        <w:t>*</w:t>
      </w:r>
      <w:r w:rsidRPr="004326B6">
        <w:rPr>
          <w:i/>
          <w:sz w:val="20"/>
          <w:szCs w:val="20"/>
          <w:u w:val="single"/>
          <w:lang w:val="uk-UA"/>
        </w:rPr>
        <w:t>Примітки:</w:t>
      </w:r>
    </w:p>
    <w:p w14:paraId="3A1C6880" w14:textId="4743B042" w:rsidR="004326B6" w:rsidRPr="004326B6" w:rsidRDefault="004326B6" w:rsidP="004326B6">
      <w:pPr>
        <w:spacing w:before="1"/>
        <w:ind w:left="142"/>
        <w:rPr>
          <w:i/>
          <w:sz w:val="20"/>
          <w:szCs w:val="20"/>
          <w:lang w:val="uk-UA"/>
        </w:rPr>
      </w:pPr>
      <w:r w:rsidRPr="004326B6">
        <w:rPr>
          <w:i/>
          <w:sz w:val="20"/>
          <w:szCs w:val="20"/>
          <w:lang w:val="uk-UA"/>
        </w:rPr>
        <w:t>у разі надання пропозиції учасником - не платником ПДВ згідно з чинним законодавством, такі пропозиції надаються без врахування ПДВ та відомості заповнюються в пропозиції ПДВ</w:t>
      </w:r>
    </w:p>
    <w:p w14:paraId="44643418" w14:textId="77777777" w:rsidR="004326B6" w:rsidRDefault="004326B6" w:rsidP="00A02029">
      <w:pPr>
        <w:pStyle w:val="20"/>
        <w:ind w:left="216" w:right="106" w:firstLine="599"/>
        <w:jc w:val="both"/>
        <w:rPr>
          <w:lang w:val="uk-UA"/>
        </w:rPr>
      </w:pPr>
    </w:p>
    <w:p w14:paraId="63601ADF" w14:textId="15284177" w:rsidR="00A02029" w:rsidRPr="00E77423" w:rsidRDefault="00A02029" w:rsidP="00A02029">
      <w:pPr>
        <w:pStyle w:val="20"/>
        <w:ind w:left="216" w:right="106" w:firstLine="599"/>
        <w:jc w:val="both"/>
        <w:rPr>
          <w:lang w:val="uk-UA"/>
        </w:rPr>
      </w:pPr>
      <w:r w:rsidRPr="00E77423">
        <w:rPr>
          <w:lang w:val="uk-UA"/>
        </w:rPr>
        <w:t>Ми</w:t>
      </w:r>
      <w:r w:rsidRPr="00E77423">
        <w:rPr>
          <w:spacing w:val="-14"/>
          <w:lang w:val="uk-UA"/>
        </w:rPr>
        <w:t xml:space="preserve"> </w:t>
      </w:r>
      <w:r w:rsidRPr="00E77423">
        <w:rPr>
          <w:lang w:val="uk-UA"/>
        </w:rPr>
        <w:t>погоджуємося</w:t>
      </w:r>
      <w:r w:rsidRPr="00E77423">
        <w:rPr>
          <w:spacing w:val="-17"/>
          <w:lang w:val="uk-UA"/>
        </w:rPr>
        <w:t xml:space="preserve"> </w:t>
      </w:r>
      <w:r w:rsidRPr="00E77423">
        <w:rPr>
          <w:lang w:val="uk-UA"/>
        </w:rPr>
        <w:t>з</w:t>
      </w:r>
      <w:r w:rsidRPr="00E77423">
        <w:rPr>
          <w:spacing w:val="-14"/>
          <w:lang w:val="uk-UA"/>
        </w:rPr>
        <w:t xml:space="preserve"> </w:t>
      </w:r>
      <w:r w:rsidRPr="00E77423">
        <w:rPr>
          <w:lang w:val="uk-UA"/>
        </w:rPr>
        <w:t>умовами,</w:t>
      </w:r>
      <w:r w:rsidRPr="00E77423">
        <w:rPr>
          <w:spacing w:val="-14"/>
          <w:lang w:val="uk-UA"/>
        </w:rPr>
        <w:t xml:space="preserve"> </w:t>
      </w:r>
      <w:r w:rsidRPr="00E77423">
        <w:rPr>
          <w:lang w:val="uk-UA"/>
        </w:rPr>
        <w:t>що</w:t>
      </w:r>
      <w:r w:rsidRPr="00E77423">
        <w:rPr>
          <w:spacing w:val="-14"/>
          <w:lang w:val="uk-UA"/>
        </w:rPr>
        <w:t xml:space="preserve"> </w:t>
      </w:r>
      <w:r w:rsidRPr="00E77423">
        <w:rPr>
          <w:lang w:val="uk-UA"/>
        </w:rPr>
        <w:t>Ви</w:t>
      </w:r>
      <w:r w:rsidRPr="00E77423">
        <w:rPr>
          <w:spacing w:val="-14"/>
          <w:lang w:val="uk-UA"/>
        </w:rPr>
        <w:t xml:space="preserve"> </w:t>
      </w:r>
      <w:r w:rsidRPr="00E77423">
        <w:rPr>
          <w:lang w:val="uk-UA"/>
        </w:rPr>
        <w:t>можете</w:t>
      </w:r>
      <w:r w:rsidRPr="00E77423">
        <w:rPr>
          <w:spacing w:val="-15"/>
          <w:lang w:val="uk-UA"/>
        </w:rPr>
        <w:t xml:space="preserve"> </w:t>
      </w:r>
      <w:r w:rsidRPr="00E77423">
        <w:rPr>
          <w:lang w:val="uk-UA"/>
        </w:rPr>
        <w:t>відхилити</w:t>
      </w:r>
      <w:r w:rsidRPr="00E77423">
        <w:rPr>
          <w:spacing w:val="-15"/>
          <w:lang w:val="uk-UA"/>
        </w:rPr>
        <w:t xml:space="preserve"> </w:t>
      </w:r>
      <w:r w:rsidRPr="00E77423">
        <w:rPr>
          <w:lang w:val="uk-UA"/>
        </w:rPr>
        <w:t>нашу</w:t>
      </w:r>
      <w:r w:rsidRPr="00E77423">
        <w:rPr>
          <w:spacing w:val="-14"/>
          <w:lang w:val="uk-UA"/>
        </w:rPr>
        <w:t xml:space="preserve"> </w:t>
      </w:r>
      <w:r w:rsidRPr="00E77423">
        <w:rPr>
          <w:lang w:val="uk-UA"/>
        </w:rPr>
        <w:t>чи</w:t>
      </w:r>
      <w:r w:rsidRPr="00E77423">
        <w:rPr>
          <w:spacing w:val="-14"/>
          <w:lang w:val="uk-UA"/>
        </w:rPr>
        <w:t xml:space="preserve"> </w:t>
      </w:r>
      <w:r w:rsidRPr="00E77423">
        <w:rPr>
          <w:lang w:val="uk-UA"/>
        </w:rPr>
        <w:t>всі</w:t>
      </w:r>
      <w:r w:rsidRPr="00E77423">
        <w:rPr>
          <w:spacing w:val="-14"/>
          <w:lang w:val="uk-UA"/>
        </w:rPr>
        <w:t xml:space="preserve"> </w:t>
      </w:r>
      <w:r w:rsidRPr="00E77423">
        <w:rPr>
          <w:lang w:val="uk-UA"/>
        </w:rPr>
        <w:t>пропозиції</w:t>
      </w:r>
      <w:r w:rsidRPr="00E77423">
        <w:rPr>
          <w:spacing w:val="-16"/>
          <w:lang w:val="uk-UA"/>
        </w:rPr>
        <w:t xml:space="preserve"> </w:t>
      </w:r>
      <w:r w:rsidRPr="00E77423">
        <w:rPr>
          <w:lang w:val="uk-UA"/>
        </w:rPr>
        <w:t>Учасників згідно з умовами Закупівлі, та розуміємо, що Ви не обмежені у прийнятті будь-якої іншої пропозиції з більш вигідними для Вас</w:t>
      </w:r>
      <w:r w:rsidRPr="00E77423">
        <w:rPr>
          <w:spacing w:val="-17"/>
          <w:lang w:val="uk-UA"/>
        </w:rPr>
        <w:t xml:space="preserve"> </w:t>
      </w:r>
      <w:r w:rsidRPr="00E77423">
        <w:rPr>
          <w:lang w:val="uk-UA"/>
        </w:rPr>
        <w:t>умовами.</w:t>
      </w:r>
    </w:p>
    <w:p w14:paraId="78F3CB87" w14:textId="77777777" w:rsidR="00A02029" w:rsidRPr="00E77423" w:rsidRDefault="00A02029" w:rsidP="00A02029">
      <w:pPr>
        <w:spacing w:line="275" w:lineRule="exact"/>
        <w:ind w:left="782"/>
        <w:rPr>
          <w:sz w:val="24"/>
          <w:szCs w:val="24"/>
          <w:lang w:val="uk-UA"/>
        </w:rPr>
      </w:pPr>
      <w:r w:rsidRPr="00E77423">
        <w:rPr>
          <w:sz w:val="24"/>
          <w:szCs w:val="24"/>
          <w:lang w:val="uk-UA"/>
        </w:rPr>
        <w:t>Ми погоджуємося дотримуватися всіх умов, що передбачені Оголошенням.</w:t>
      </w:r>
    </w:p>
    <w:p w14:paraId="3BD3F72C" w14:textId="77777777" w:rsidR="00A02029" w:rsidRPr="00E77423" w:rsidRDefault="00A02029" w:rsidP="00A02029">
      <w:pPr>
        <w:ind w:left="216" w:right="113" w:firstLine="566"/>
        <w:jc w:val="both"/>
        <w:rPr>
          <w:sz w:val="24"/>
          <w:szCs w:val="24"/>
          <w:lang w:val="uk-UA"/>
        </w:rPr>
      </w:pPr>
      <w:r w:rsidRPr="00E77423">
        <w:rPr>
          <w:sz w:val="24"/>
          <w:szCs w:val="24"/>
          <w:lang w:val="uk-UA"/>
        </w:rPr>
        <w:t>Ми погоджуємося з тим, що бюджетні зобов’язання за договором виникають у разі наявності та в межах відповідних бюджетних асигнувань.</w:t>
      </w:r>
    </w:p>
    <w:p w14:paraId="4DBE3A03" w14:textId="77777777" w:rsidR="00A02029" w:rsidRPr="00E77423" w:rsidRDefault="00A02029" w:rsidP="00A02029">
      <w:pPr>
        <w:ind w:left="216" w:right="106" w:firstLine="566"/>
        <w:jc w:val="both"/>
        <w:rPr>
          <w:sz w:val="24"/>
          <w:szCs w:val="24"/>
          <w:lang w:val="uk-UA"/>
        </w:rPr>
      </w:pPr>
      <w:r w:rsidRPr="00E77423">
        <w:rPr>
          <w:sz w:val="24"/>
          <w:szCs w:val="24"/>
          <w:lang w:val="uk-UA"/>
        </w:rPr>
        <w:t>Ми погоджуємося з тим, що замовник не несе відповідальність у випадках затримки</w:t>
      </w:r>
      <w:r w:rsidRPr="00E77423">
        <w:rPr>
          <w:spacing w:val="-30"/>
          <w:sz w:val="24"/>
          <w:szCs w:val="24"/>
          <w:lang w:val="uk-UA"/>
        </w:rPr>
        <w:t xml:space="preserve"> </w:t>
      </w:r>
      <w:r w:rsidRPr="00E77423">
        <w:rPr>
          <w:sz w:val="24"/>
          <w:szCs w:val="24"/>
          <w:lang w:val="uk-UA"/>
        </w:rPr>
        <w:t>або припинення бюджетного фінансування на цілі, передбачені</w:t>
      </w:r>
      <w:r w:rsidRPr="00E77423">
        <w:rPr>
          <w:spacing w:val="-27"/>
          <w:sz w:val="24"/>
          <w:szCs w:val="24"/>
          <w:lang w:val="uk-UA"/>
        </w:rPr>
        <w:t xml:space="preserve"> </w:t>
      </w:r>
      <w:r w:rsidRPr="00E77423">
        <w:rPr>
          <w:sz w:val="24"/>
          <w:szCs w:val="24"/>
          <w:lang w:val="uk-UA"/>
        </w:rPr>
        <w:t>Договором.</w:t>
      </w:r>
    </w:p>
    <w:p w14:paraId="15C45591" w14:textId="77777777" w:rsidR="00A02029" w:rsidRPr="00E77423" w:rsidRDefault="00A02029" w:rsidP="00A02029">
      <w:pPr>
        <w:ind w:left="216" w:right="110" w:firstLine="540"/>
        <w:jc w:val="both"/>
        <w:rPr>
          <w:sz w:val="24"/>
          <w:szCs w:val="24"/>
          <w:lang w:val="uk-UA"/>
        </w:rPr>
      </w:pPr>
      <w:r w:rsidRPr="00E77423">
        <w:rPr>
          <w:sz w:val="24"/>
          <w:szCs w:val="24"/>
          <w:lang w:val="uk-UA"/>
        </w:rPr>
        <w:t>Ми погоджуємося підписати Договір за результатами проведення Закупівлі не пізніше ніж через 20 днів з дня прийняття рішення про намір укласти договір про закупівлю.</w:t>
      </w:r>
    </w:p>
    <w:p w14:paraId="4377B0E1" w14:textId="77777777" w:rsidR="00D02D67" w:rsidRDefault="00D02D67" w:rsidP="00A02029">
      <w:pPr>
        <w:spacing w:before="2"/>
        <w:ind w:left="1999" w:right="1900"/>
        <w:jc w:val="center"/>
        <w:rPr>
          <w:i/>
          <w:sz w:val="24"/>
          <w:szCs w:val="24"/>
          <w:lang w:val="uk-UA"/>
        </w:rPr>
      </w:pPr>
    </w:p>
    <w:p w14:paraId="2813524D" w14:textId="26526EF7" w:rsidR="00A02029" w:rsidRPr="00E77423" w:rsidRDefault="00A02029" w:rsidP="00A02029">
      <w:pPr>
        <w:spacing w:before="2"/>
        <w:ind w:left="1999" w:right="1900"/>
        <w:jc w:val="center"/>
        <w:rPr>
          <w:i/>
          <w:sz w:val="24"/>
          <w:szCs w:val="24"/>
          <w:lang w:val="uk-UA"/>
        </w:rPr>
      </w:pPr>
      <w:r w:rsidRPr="00E77423">
        <w:rPr>
          <w:i/>
          <w:sz w:val="24"/>
          <w:szCs w:val="24"/>
          <w:lang w:val="uk-UA"/>
        </w:rPr>
        <w:t>(вказати посаду особи та розшифрування підпису (прізвище, ініціали)) М.П. (у разі наявності) та підпис</w:t>
      </w:r>
    </w:p>
    <w:sectPr w:rsidR="00A02029" w:rsidRPr="00E77423" w:rsidSect="004326B6">
      <w:pgSz w:w="11906" w:h="16838"/>
      <w:pgMar w:top="851" w:right="282"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8BF"/>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 w15:restartNumberingAfterBreak="0">
    <w:nsid w:val="02EA7DB8"/>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 w15:restartNumberingAfterBreak="0">
    <w:nsid w:val="05332463"/>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 w15:restartNumberingAfterBreak="0">
    <w:nsid w:val="06036296"/>
    <w:multiLevelType w:val="hybridMultilevel"/>
    <w:tmpl w:val="D932058C"/>
    <w:lvl w:ilvl="0" w:tplc="0C56C1C4">
      <w:start w:val="1"/>
      <w:numFmt w:val="decimal"/>
      <w:lvlText w:val="%1)"/>
      <w:lvlJc w:val="left"/>
      <w:pPr>
        <w:ind w:left="116" w:hanging="260"/>
      </w:pPr>
      <w:rPr>
        <w:rFonts w:ascii="Times New Roman" w:eastAsia="Times New Roman" w:hAnsi="Times New Roman" w:cs="Times New Roman" w:hint="default"/>
        <w:spacing w:val="-4"/>
        <w:w w:val="99"/>
        <w:sz w:val="24"/>
        <w:szCs w:val="24"/>
      </w:rPr>
    </w:lvl>
    <w:lvl w:ilvl="1" w:tplc="00B4394E">
      <w:numFmt w:val="bullet"/>
      <w:lvlText w:val="•"/>
      <w:lvlJc w:val="left"/>
      <w:pPr>
        <w:ind w:left="1094" w:hanging="260"/>
      </w:pPr>
      <w:rPr>
        <w:rFonts w:hint="default"/>
      </w:rPr>
    </w:lvl>
    <w:lvl w:ilvl="2" w:tplc="B208866A">
      <w:numFmt w:val="bullet"/>
      <w:lvlText w:val="•"/>
      <w:lvlJc w:val="left"/>
      <w:pPr>
        <w:ind w:left="2069" w:hanging="260"/>
      </w:pPr>
      <w:rPr>
        <w:rFonts w:hint="default"/>
      </w:rPr>
    </w:lvl>
    <w:lvl w:ilvl="3" w:tplc="2FAA03D2">
      <w:numFmt w:val="bullet"/>
      <w:lvlText w:val="•"/>
      <w:lvlJc w:val="left"/>
      <w:pPr>
        <w:ind w:left="3043" w:hanging="260"/>
      </w:pPr>
      <w:rPr>
        <w:rFonts w:hint="default"/>
      </w:rPr>
    </w:lvl>
    <w:lvl w:ilvl="4" w:tplc="DDBE516A">
      <w:numFmt w:val="bullet"/>
      <w:lvlText w:val="•"/>
      <w:lvlJc w:val="left"/>
      <w:pPr>
        <w:ind w:left="4018" w:hanging="260"/>
      </w:pPr>
      <w:rPr>
        <w:rFonts w:hint="default"/>
      </w:rPr>
    </w:lvl>
    <w:lvl w:ilvl="5" w:tplc="D64CA36E">
      <w:numFmt w:val="bullet"/>
      <w:lvlText w:val="•"/>
      <w:lvlJc w:val="left"/>
      <w:pPr>
        <w:ind w:left="4993" w:hanging="260"/>
      </w:pPr>
      <w:rPr>
        <w:rFonts w:hint="default"/>
      </w:rPr>
    </w:lvl>
    <w:lvl w:ilvl="6" w:tplc="6242FA42">
      <w:numFmt w:val="bullet"/>
      <w:lvlText w:val="•"/>
      <w:lvlJc w:val="left"/>
      <w:pPr>
        <w:ind w:left="5967" w:hanging="260"/>
      </w:pPr>
      <w:rPr>
        <w:rFonts w:hint="default"/>
      </w:rPr>
    </w:lvl>
    <w:lvl w:ilvl="7" w:tplc="45BCC82A">
      <w:numFmt w:val="bullet"/>
      <w:lvlText w:val="•"/>
      <w:lvlJc w:val="left"/>
      <w:pPr>
        <w:ind w:left="6942" w:hanging="260"/>
      </w:pPr>
      <w:rPr>
        <w:rFonts w:hint="default"/>
      </w:rPr>
    </w:lvl>
    <w:lvl w:ilvl="8" w:tplc="975E679C">
      <w:numFmt w:val="bullet"/>
      <w:lvlText w:val="•"/>
      <w:lvlJc w:val="left"/>
      <w:pPr>
        <w:ind w:left="7917" w:hanging="260"/>
      </w:pPr>
      <w:rPr>
        <w:rFonts w:hint="default"/>
      </w:rPr>
    </w:lvl>
  </w:abstractNum>
  <w:abstractNum w:abstractNumId="4" w15:restartNumberingAfterBreak="0">
    <w:nsid w:val="081C581B"/>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8512B28"/>
    <w:multiLevelType w:val="hybridMultilevel"/>
    <w:tmpl w:val="E6FE31DE"/>
    <w:lvl w:ilvl="0" w:tplc="D1A2DD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A479F4"/>
    <w:multiLevelType w:val="hybridMultilevel"/>
    <w:tmpl w:val="A03474DE"/>
    <w:lvl w:ilvl="0" w:tplc="04090001">
      <w:start w:val="1"/>
      <w:numFmt w:val="bullet"/>
      <w:lvlText w:val=""/>
      <w:lvlJc w:val="left"/>
      <w:pPr>
        <w:ind w:left="1402" w:hanging="360"/>
      </w:pPr>
      <w:rPr>
        <w:rFonts w:ascii="Symbol" w:hAnsi="Symbol" w:hint="default"/>
      </w:rPr>
    </w:lvl>
    <w:lvl w:ilvl="1" w:tplc="04090003" w:tentative="1">
      <w:start w:val="1"/>
      <w:numFmt w:val="bullet"/>
      <w:lvlText w:val="o"/>
      <w:lvlJc w:val="left"/>
      <w:pPr>
        <w:ind w:left="2122" w:hanging="360"/>
      </w:pPr>
      <w:rPr>
        <w:rFonts w:ascii="Courier New" w:hAnsi="Courier New" w:cs="Courier New" w:hint="default"/>
      </w:rPr>
    </w:lvl>
    <w:lvl w:ilvl="2" w:tplc="04090005" w:tentative="1">
      <w:start w:val="1"/>
      <w:numFmt w:val="bullet"/>
      <w:lvlText w:val=""/>
      <w:lvlJc w:val="left"/>
      <w:pPr>
        <w:ind w:left="2842" w:hanging="360"/>
      </w:pPr>
      <w:rPr>
        <w:rFonts w:ascii="Wingdings" w:hAnsi="Wingdings" w:hint="default"/>
      </w:rPr>
    </w:lvl>
    <w:lvl w:ilvl="3" w:tplc="04090001" w:tentative="1">
      <w:start w:val="1"/>
      <w:numFmt w:val="bullet"/>
      <w:lvlText w:val=""/>
      <w:lvlJc w:val="left"/>
      <w:pPr>
        <w:ind w:left="3562" w:hanging="360"/>
      </w:pPr>
      <w:rPr>
        <w:rFonts w:ascii="Symbol" w:hAnsi="Symbol" w:hint="default"/>
      </w:rPr>
    </w:lvl>
    <w:lvl w:ilvl="4" w:tplc="04090003" w:tentative="1">
      <w:start w:val="1"/>
      <w:numFmt w:val="bullet"/>
      <w:lvlText w:val="o"/>
      <w:lvlJc w:val="left"/>
      <w:pPr>
        <w:ind w:left="4282" w:hanging="360"/>
      </w:pPr>
      <w:rPr>
        <w:rFonts w:ascii="Courier New" w:hAnsi="Courier New" w:cs="Courier New" w:hint="default"/>
      </w:rPr>
    </w:lvl>
    <w:lvl w:ilvl="5" w:tplc="04090005" w:tentative="1">
      <w:start w:val="1"/>
      <w:numFmt w:val="bullet"/>
      <w:lvlText w:val=""/>
      <w:lvlJc w:val="left"/>
      <w:pPr>
        <w:ind w:left="5002" w:hanging="360"/>
      </w:pPr>
      <w:rPr>
        <w:rFonts w:ascii="Wingdings" w:hAnsi="Wingdings" w:hint="default"/>
      </w:rPr>
    </w:lvl>
    <w:lvl w:ilvl="6" w:tplc="04090001" w:tentative="1">
      <w:start w:val="1"/>
      <w:numFmt w:val="bullet"/>
      <w:lvlText w:val=""/>
      <w:lvlJc w:val="left"/>
      <w:pPr>
        <w:ind w:left="5722" w:hanging="360"/>
      </w:pPr>
      <w:rPr>
        <w:rFonts w:ascii="Symbol" w:hAnsi="Symbol" w:hint="default"/>
      </w:rPr>
    </w:lvl>
    <w:lvl w:ilvl="7" w:tplc="04090003" w:tentative="1">
      <w:start w:val="1"/>
      <w:numFmt w:val="bullet"/>
      <w:lvlText w:val="o"/>
      <w:lvlJc w:val="left"/>
      <w:pPr>
        <w:ind w:left="6442" w:hanging="360"/>
      </w:pPr>
      <w:rPr>
        <w:rFonts w:ascii="Courier New" w:hAnsi="Courier New" w:cs="Courier New" w:hint="default"/>
      </w:rPr>
    </w:lvl>
    <w:lvl w:ilvl="8" w:tplc="04090005" w:tentative="1">
      <w:start w:val="1"/>
      <w:numFmt w:val="bullet"/>
      <w:lvlText w:val=""/>
      <w:lvlJc w:val="left"/>
      <w:pPr>
        <w:ind w:left="7162" w:hanging="360"/>
      </w:pPr>
      <w:rPr>
        <w:rFonts w:ascii="Wingdings" w:hAnsi="Wingdings" w:hint="default"/>
      </w:rPr>
    </w:lvl>
  </w:abstractNum>
  <w:abstractNum w:abstractNumId="7" w15:restartNumberingAfterBreak="0">
    <w:nsid w:val="0B480567"/>
    <w:multiLevelType w:val="multilevel"/>
    <w:tmpl w:val="0422001F"/>
    <w:lvl w:ilvl="0">
      <w:start w:val="1"/>
      <w:numFmt w:val="decimal"/>
      <w:lvlText w:val="%1."/>
      <w:lvlJc w:val="left"/>
      <w:pPr>
        <w:ind w:left="4045" w:hanging="360"/>
      </w:pPr>
      <w:rPr>
        <w:rFonts w:cs="Times New Roman"/>
      </w:rPr>
    </w:lvl>
    <w:lvl w:ilvl="1">
      <w:start w:val="1"/>
      <w:numFmt w:val="decimal"/>
      <w:lvlText w:val="%1.%2."/>
      <w:lvlJc w:val="left"/>
      <w:pPr>
        <w:ind w:left="3692" w:hanging="432"/>
      </w:pPr>
      <w:rPr>
        <w:rFonts w:cs="Times New Roman"/>
      </w:rPr>
    </w:lvl>
    <w:lvl w:ilvl="2">
      <w:start w:val="1"/>
      <w:numFmt w:val="decimal"/>
      <w:lvlText w:val="%1.%2.%3."/>
      <w:lvlJc w:val="left"/>
      <w:pPr>
        <w:ind w:left="-63" w:hanging="504"/>
      </w:pPr>
      <w:rPr>
        <w:rFonts w:cs="Times New Roman"/>
      </w:rPr>
    </w:lvl>
    <w:lvl w:ilvl="3">
      <w:start w:val="1"/>
      <w:numFmt w:val="decimal"/>
      <w:lvlText w:val="%1.%2.%3.%4."/>
      <w:lvlJc w:val="left"/>
      <w:pPr>
        <w:ind w:left="26" w:hanging="648"/>
      </w:pPr>
      <w:rPr>
        <w:rFonts w:cs="Times New Roman"/>
      </w:rPr>
    </w:lvl>
    <w:lvl w:ilvl="4">
      <w:start w:val="1"/>
      <w:numFmt w:val="decimal"/>
      <w:lvlText w:val="%1.%2.%3.%4.%5."/>
      <w:lvlJc w:val="left"/>
      <w:pPr>
        <w:ind w:left="530" w:hanging="792"/>
      </w:pPr>
      <w:rPr>
        <w:rFonts w:cs="Times New Roman"/>
      </w:rPr>
    </w:lvl>
    <w:lvl w:ilvl="5">
      <w:start w:val="1"/>
      <w:numFmt w:val="decimal"/>
      <w:lvlText w:val="%1.%2.%3.%4.%5.%6."/>
      <w:lvlJc w:val="left"/>
      <w:pPr>
        <w:ind w:left="1034" w:hanging="936"/>
      </w:pPr>
      <w:rPr>
        <w:rFonts w:cs="Times New Roman"/>
      </w:rPr>
    </w:lvl>
    <w:lvl w:ilvl="6">
      <w:start w:val="1"/>
      <w:numFmt w:val="decimal"/>
      <w:lvlText w:val="%1.%2.%3.%4.%5.%6.%7."/>
      <w:lvlJc w:val="left"/>
      <w:pPr>
        <w:ind w:left="1538" w:hanging="1080"/>
      </w:pPr>
      <w:rPr>
        <w:rFonts w:cs="Times New Roman"/>
      </w:rPr>
    </w:lvl>
    <w:lvl w:ilvl="7">
      <w:start w:val="1"/>
      <w:numFmt w:val="decimal"/>
      <w:lvlText w:val="%1.%2.%3.%4.%5.%6.%7.%8."/>
      <w:lvlJc w:val="left"/>
      <w:pPr>
        <w:ind w:left="2042" w:hanging="1224"/>
      </w:pPr>
      <w:rPr>
        <w:rFonts w:cs="Times New Roman"/>
      </w:rPr>
    </w:lvl>
    <w:lvl w:ilvl="8">
      <w:start w:val="1"/>
      <w:numFmt w:val="decimal"/>
      <w:lvlText w:val="%1.%2.%3.%4.%5.%6.%7.%8.%9."/>
      <w:lvlJc w:val="left"/>
      <w:pPr>
        <w:ind w:left="2618" w:hanging="1440"/>
      </w:pPr>
      <w:rPr>
        <w:rFonts w:cs="Times New Roman"/>
      </w:rPr>
    </w:lvl>
  </w:abstractNum>
  <w:abstractNum w:abstractNumId="8" w15:restartNumberingAfterBreak="0">
    <w:nsid w:val="0DA35DC8"/>
    <w:multiLevelType w:val="multilevel"/>
    <w:tmpl w:val="080E76B4"/>
    <w:lvl w:ilvl="0">
      <w:start w:val="1"/>
      <w:numFmt w:val="decimal"/>
      <w:lvlText w:val="%1."/>
      <w:lvlJc w:val="left"/>
      <w:pPr>
        <w:tabs>
          <w:tab w:val="num" w:pos="1070"/>
        </w:tabs>
        <w:ind w:left="1070" w:hanging="360"/>
      </w:pPr>
      <w:rPr>
        <w:rFonts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9" w15:restartNumberingAfterBreak="0">
    <w:nsid w:val="0E6B58F4"/>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0" w15:restartNumberingAfterBreak="0">
    <w:nsid w:val="100A0E19"/>
    <w:multiLevelType w:val="multilevel"/>
    <w:tmpl w:val="F9FC013A"/>
    <w:styleLink w:val="8"/>
    <w:lvl w:ilvl="0">
      <w:start w:val="1"/>
      <w:numFmt w:val="decimal"/>
      <w:lvlText w:val="%1."/>
      <w:lvlJc w:val="left"/>
      <w:pPr>
        <w:ind w:left="1074" w:hanging="360"/>
      </w:pPr>
      <w:rPr>
        <w:caps w:val="0"/>
        <w:smallCaps w:val="0"/>
        <w:strike w:val="0"/>
        <w:dstrike w:val="0"/>
        <w:spacing w:val="0"/>
        <w:w w:val="100"/>
        <w:kern w:val="0"/>
        <w:position w:val="0"/>
        <w:shd w:val="clear" w:color="auto" w:fill="auto"/>
        <w:vertAlign w:val="baseline"/>
      </w:rPr>
    </w:lvl>
    <w:lvl w:ilvl="1">
      <w:start w:val="1"/>
      <w:numFmt w:val="lowerLetter"/>
      <w:lvlText w:val="%2."/>
      <w:lvlJc w:val="left"/>
      <w:pPr>
        <w:ind w:left="1794" w:hanging="360"/>
      </w:pPr>
      <w:rPr>
        <w:caps w:val="0"/>
        <w:smallCaps w:val="0"/>
        <w:strike w:val="0"/>
        <w:dstrike w:val="0"/>
        <w:spacing w:val="0"/>
        <w:w w:val="100"/>
        <w:kern w:val="0"/>
        <w:position w:val="0"/>
        <w:shd w:val="clear" w:color="auto" w:fill="auto"/>
        <w:vertAlign w:val="baseline"/>
      </w:rPr>
    </w:lvl>
    <w:lvl w:ilvl="2">
      <w:start w:val="1"/>
      <w:numFmt w:val="lowerRoman"/>
      <w:lvlText w:val="%3."/>
      <w:lvlJc w:val="left"/>
      <w:pPr>
        <w:ind w:left="2514" w:hanging="300"/>
      </w:pPr>
      <w:rPr>
        <w:caps w:val="0"/>
        <w:smallCaps w:val="0"/>
        <w:strike w:val="0"/>
        <w:dstrike w:val="0"/>
        <w:spacing w:val="0"/>
        <w:w w:val="100"/>
        <w:kern w:val="0"/>
        <w:position w:val="0"/>
        <w:shd w:val="clear" w:color="auto" w:fill="auto"/>
        <w:vertAlign w:val="baseline"/>
      </w:rPr>
    </w:lvl>
    <w:lvl w:ilvl="3">
      <w:start w:val="1"/>
      <w:numFmt w:val="decimal"/>
      <w:lvlText w:val="%4."/>
      <w:lvlJc w:val="left"/>
      <w:pPr>
        <w:ind w:left="3234" w:hanging="360"/>
      </w:pPr>
      <w:rPr>
        <w:caps w:val="0"/>
        <w:smallCaps w:val="0"/>
        <w:strike w:val="0"/>
        <w:dstrike w:val="0"/>
        <w:spacing w:val="0"/>
        <w:w w:val="100"/>
        <w:kern w:val="0"/>
        <w:position w:val="0"/>
        <w:shd w:val="clear" w:color="auto" w:fill="auto"/>
        <w:vertAlign w:val="baseline"/>
      </w:rPr>
    </w:lvl>
    <w:lvl w:ilvl="4">
      <w:start w:val="1"/>
      <w:numFmt w:val="lowerLetter"/>
      <w:lvlText w:val="%5."/>
      <w:lvlJc w:val="left"/>
      <w:pPr>
        <w:ind w:left="3954" w:hanging="360"/>
      </w:pPr>
      <w:rPr>
        <w:caps w:val="0"/>
        <w:smallCaps w:val="0"/>
        <w:strike w:val="0"/>
        <w:dstrike w:val="0"/>
        <w:spacing w:val="0"/>
        <w:w w:val="100"/>
        <w:kern w:val="0"/>
        <w:position w:val="0"/>
        <w:shd w:val="clear" w:color="auto" w:fill="auto"/>
        <w:vertAlign w:val="baseline"/>
      </w:rPr>
    </w:lvl>
    <w:lvl w:ilvl="5">
      <w:start w:val="1"/>
      <w:numFmt w:val="lowerRoman"/>
      <w:lvlText w:val="%6."/>
      <w:lvlJc w:val="left"/>
      <w:pPr>
        <w:ind w:left="4674" w:hanging="300"/>
      </w:pPr>
      <w:rPr>
        <w:caps w:val="0"/>
        <w:smallCaps w:val="0"/>
        <w:strike w:val="0"/>
        <w:dstrike w:val="0"/>
        <w:spacing w:val="0"/>
        <w:w w:val="100"/>
        <w:kern w:val="0"/>
        <w:position w:val="0"/>
        <w:shd w:val="clear" w:color="auto" w:fill="auto"/>
        <w:vertAlign w:val="baseline"/>
      </w:rPr>
    </w:lvl>
    <w:lvl w:ilvl="6">
      <w:start w:val="1"/>
      <w:numFmt w:val="decimal"/>
      <w:lvlText w:val="%7."/>
      <w:lvlJc w:val="left"/>
      <w:pPr>
        <w:ind w:left="5394" w:hanging="360"/>
      </w:pPr>
      <w:rPr>
        <w:caps w:val="0"/>
        <w:smallCaps w:val="0"/>
        <w:strike w:val="0"/>
        <w:dstrike w:val="0"/>
        <w:spacing w:val="0"/>
        <w:w w:val="100"/>
        <w:kern w:val="0"/>
        <w:position w:val="0"/>
        <w:shd w:val="clear" w:color="auto" w:fill="auto"/>
        <w:vertAlign w:val="baseline"/>
      </w:rPr>
    </w:lvl>
    <w:lvl w:ilvl="7">
      <w:start w:val="1"/>
      <w:numFmt w:val="lowerLetter"/>
      <w:lvlText w:val="%8."/>
      <w:lvlJc w:val="left"/>
      <w:pPr>
        <w:ind w:left="6114" w:hanging="360"/>
      </w:pPr>
      <w:rPr>
        <w:caps w:val="0"/>
        <w:smallCaps w:val="0"/>
        <w:strike w:val="0"/>
        <w:dstrike w:val="0"/>
        <w:spacing w:val="0"/>
        <w:w w:val="100"/>
        <w:kern w:val="0"/>
        <w:position w:val="0"/>
        <w:shd w:val="clear" w:color="auto" w:fill="auto"/>
        <w:vertAlign w:val="baseline"/>
      </w:rPr>
    </w:lvl>
    <w:lvl w:ilvl="8">
      <w:start w:val="1"/>
      <w:numFmt w:val="lowerRoman"/>
      <w:lvlText w:val="%9."/>
      <w:lvlJc w:val="left"/>
      <w:pPr>
        <w:ind w:left="6834" w:hanging="300"/>
      </w:pPr>
      <w:rPr>
        <w:caps w:val="0"/>
        <w:smallCaps w:val="0"/>
        <w:strike w:val="0"/>
        <w:dstrike w:val="0"/>
        <w:spacing w:val="0"/>
        <w:w w:val="100"/>
        <w:kern w:val="0"/>
        <w:position w:val="0"/>
        <w:shd w:val="clear" w:color="auto" w:fill="auto"/>
        <w:vertAlign w:val="baseline"/>
      </w:rPr>
    </w:lvl>
  </w:abstractNum>
  <w:abstractNum w:abstractNumId="11" w15:restartNumberingAfterBreak="0">
    <w:nsid w:val="10B75CBB"/>
    <w:multiLevelType w:val="hybridMultilevel"/>
    <w:tmpl w:val="A544B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962806"/>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3" w15:restartNumberingAfterBreak="0">
    <w:nsid w:val="154B0BFB"/>
    <w:multiLevelType w:val="multilevel"/>
    <w:tmpl w:val="B0D8FC2A"/>
    <w:styleLink w:val="10"/>
    <w:lvl w:ilvl="0">
      <w:start w:val="1"/>
      <w:numFmt w:val="decimal"/>
      <w:lvlText w:val="%1."/>
      <w:lvlJc w:val="left"/>
      <w:pPr>
        <w:ind w:left="3684" w:firstLine="144"/>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1">
      <w:start w:val="1"/>
      <w:numFmt w:val="decimal"/>
      <w:suff w:val="nothing"/>
      <w:lvlText w:val="%1.%2."/>
      <w:lvlJc w:val="left"/>
      <w:pPr>
        <w:ind w:left="71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2">
      <w:start w:val="1"/>
      <w:numFmt w:val="decimal"/>
      <w:suff w:val="nothing"/>
      <w:lvlText w:val="%1.%2.%3."/>
      <w:lvlJc w:val="left"/>
      <w:pPr>
        <w:ind w:left="178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3">
      <w:start w:val="1"/>
      <w:numFmt w:val="decimal"/>
      <w:suff w:val="nothing"/>
      <w:lvlText w:val="%1.%2.%3.%4."/>
      <w:lvlJc w:val="left"/>
      <w:pPr>
        <w:ind w:left="249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4">
      <w:start w:val="1"/>
      <w:numFmt w:val="decimal"/>
      <w:suff w:val="nothing"/>
      <w:lvlText w:val="%1.%2.%3.%4.%5."/>
      <w:lvlJc w:val="left"/>
      <w:pPr>
        <w:ind w:left="356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5">
      <w:start w:val="1"/>
      <w:numFmt w:val="decimal"/>
      <w:suff w:val="nothing"/>
      <w:lvlText w:val="%1.%2.%3.%4.%5.%6."/>
      <w:lvlJc w:val="left"/>
      <w:pPr>
        <w:ind w:left="4270"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6">
      <w:start w:val="1"/>
      <w:numFmt w:val="decimal"/>
      <w:suff w:val="nothing"/>
      <w:lvlText w:val="%1.%2.%3.%4.%5.%6.%7."/>
      <w:lvlJc w:val="left"/>
      <w:pPr>
        <w:ind w:left="5232"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7">
      <w:start w:val="1"/>
      <w:numFmt w:val="decimal"/>
      <w:suff w:val="nothing"/>
      <w:lvlText w:val="%1.%2.%3.%4.%5.%6.%7.%8."/>
      <w:lvlJc w:val="left"/>
      <w:pPr>
        <w:ind w:left="5942"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8">
      <w:start w:val="1"/>
      <w:numFmt w:val="decimal"/>
      <w:suff w:val="nothing"/>
      <w:lvlText w:val="%1.%2.%3.%4.%5.%6.%7.%8.%9."/>
      <w:lvlJc w:val="left"/>
      <w:pPr>
        <w:ind w:left="6652" w:firstLine="30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abstractNum>
  <w:abstractNum w:abstractNumId="14" w15:restartNumberingAfterBreak="0">
    <w:nsid w:val="18F775B6"/>
    <w:multiLevelType w:val="hybridMultilevel"/>
    <w:tmpl w:val="EB9684EE"/>
    <w:lvl w:ilvl="0" w:tplc="60C4AC00">
      <w:start w:val="1"/>
      <w:numFmt w:val="bullet"/>
      <w:pStyle w:val="2"/>
      <w:lvlText w:val="o"/>
      <w:lvlJc w:val="left"/>
      <w:pPr>
        <w:ind w:left="1776" w:hanging="360"/>
      </w:pPr>
      <w:rPr>
        <w:rFonts w:ascii="Courier New" w:hAnsi="Courier New" w:hint="default"/>
      </w:rPr>
    </w:lvl>
    <w:lvl w:ilvl="1" w:tplc="04220001">
      <w:start w:val="1"/>
      <w:numFmt w:val="bullet"/>
      <w:lvlText w:val=""/>
      <w:lvlJc w:val="left"/>
      <w:pPr>
        <w:ind w:left="2496" w:hanging="360"/>
      </w:pPr>
      <w:rPr>
        <w:rFonts w:ascii="Symbol" w:hAnsi="Symbol" w:hint="default"/>
      </w:rPr>
    </w:lvl>
    <w:lvl w:ilvl="2" w:tplc="04190005">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15:restartNumberingAfterBreak="0">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97311F8"/>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7" w15:restartNumberingAfterBreak="0">
    <w:nsid w:val="1ABD796E"/>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1EFF57E9"/>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19" w15:restartNumberingAfterBreak="0">
    <w:nsid w:val="1F9264CA"/>
    <w:multiLevelType w:val="hybridMultilevel"/>
    <w:tmpl w:val="D0500C6C"/>
    <w:lvl w:ilvl="0" w:tplc="0922AD82">
      <w:start w:val="1"/>
      <w:numFmt w:val="decimal"/>
      <w:lvlText w:val="%1."/>
      <w:lvlJc w:val="left"/>
      <w:pPr>
        <w:ind w:left="922" w:hanging="240"/>
      </w:pPr>
      <w:rPr>
        <w:rFonts w:ascii="Times New Roman" w:eastAsia="Times New Roman" w:hAnsi="Times New Roman" w:cs="Times New Roman" w:hint="default"/>
        <w:b/>
        <w:bCs/>
        <w:w w:val="100"/>
        <w:sz w:val="24"/>
        <w:szCs w:val="24"/>
      </w:rPr>
    </w:lvl>
    <w:lvl w:ilvl="1" w:tplc="C43A5D9A">
      <w:numFmt w:val="bullet"/>
      <w:lvlText w:val="•"/>
      <w:lvlJc w:val="left"/>
      <w:pPr>
        <w:ind w:left="1814" w:hanging="240"/>
      </w:pPr>
      <w:rPr>
        <w:rFonts w:hint="default"/>
      </w:rPr>
    </w:lvl>
    <w:lvl w:ilvl="2" w:tplc="6AAA7EDA">
      <w:numFmt w:val="bullet"/>
      <w:lvlText w:val="•"/>
      <w:lvlJc w:val="left"/>
      <w:pPr>
        <w:ind w:left="2709" w:hanging="240"/>
      </w:pPr>
      <w:rPr>
        <w:rFonts w:hint="default"/>
      </w:rPr>
    </w:lvl>
    <w:lvl w:ilvl="3" w:tplc="F194648C">
      <w:numFmt w:val="bullet"/>
      <w:lvlText w:val="•"/>
      <w:lvlJc w:val="left"/>
      <w:pPr>
        <w:ind w:left="3603" w:hanging="240"/>
      </w:pPr>
      <w:rPr>
        <w:rFonts w:hint="default"/>
      </w:rPr>
    </w:lvl>
    <w:lvl w:ilvl="4" w:tplc="DB0A8706">
      <w:numFmt w:val="bullet"/>
      <w:lvlText w:val="•"/>
      <w:lvlJc w:val="left"/>
      <w:pPr>
        <w:ind w:left="4498" w:hanging="240"/>
      </w:pPr>
      <w:rPr>
        <w:rFonts w:hint="default"/>
      </w:rPr>
    </w:lvl>
    <w:lvl w:ilvl="5" w:tplc="55B68D10">
      <w:numFmt w:val="bullet"/>
      <w:lvlText w:val="•"/>
      <w:lvlJc w:val="left"/>
      <w:pPr>
        <w:ind w:left="5393" w:hanging="240"/>
      </w:pPr>
      <w:rPr>
        <w:rFonts w:hint="default"/>
      </w:rPr>
    </w:lvl>
    <w:lvl w:ilvl="6" w:tplc="1D84B5CA">
      <w:numFmt w:val="bullet"/>
      <w:lvlText w:val="•"/>
      <w:lvlJc w:val="left"/>
      <w:pPr>
        <w:ind w:left="6287" w:hanging="240"/>
      </w:pPr>
      <w:rPr>
        <w:rFonts w:hint="default"/>
      </w:rPr>
    </w:lvl>
    <w:lvl w:ilvl="7" w:tplc="BA108E7C">
      <w:numFmt w:val="bullet"/>
      <w:lvlText w:val="•"/>
      <w:lvlJc w:val="left"/>
      <w:pPr>
        <w:ind w:left="7182" w:hanging="240"/>
      </w:pPr>
      <w:rPr>
        <w:rFonts w:hint="default"/>
      </w:rPr>
    </w:lvl>
    <w:lvl w:ilvl="8" w:tplc="C43CD97C">
      <w:numFmt w:val="bullet"/>
      <w:lvlText w:val="•"/>
      <w:lvlJc w:val="left"/>
      <w:pPr>
        <w:ind w:left="8077" w:hanging="240"/>
      </w:pPr>
      <w:rPr>
        <w:rFonts w:hint="default"/>
      </w:rPr>
    </w:lvl>
  </w:abstractNum>
  <w:abstractNum w:abstractNumId="20" w15:restartNumberingAfterBreak="0">
    <w:nsid w:val="22512788"/>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1" w15:restartNumberingAfterBreak="0">
    <w:nsid w:val="22D44647"/>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2" w15:restartNumberingAfterBreak="0">
    <w:nsid w:val="25A1465E"/>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3" w15:restartNumberingAfterBreak="0">
    <w:nsid w:val="25C52342"/>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25FA30E9"/>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5" w15:restartNumberingAfterBreak="0">
    <w:nsid w:val="27C563D8"/>
    <w:multiLevelType w:val="hybridMultilevel"/>
    <w:tmpl w:val="1FB0F962"/>
    <w:lvl w:ilvl="0" w:tplc="1F24FCA0">
      <w:start w:val="13"/>
      <w:numFmt w:val="bullet"/>
      <w:pStyle w:val="a0"/>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1608C5"/>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7" w15:restartNumberingAfterBreak="0">
    <w:nsid w:val="28D9524A"/>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8" w15:restartNumberingAfterBreak="0">
    <w:nsid w:val="2CCD6F59"/>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2D21036D"/>
    <w:multiLevelType w:val="multilevel"/>
    <w:tmpl w:val="2A3CBEC4"/>
    <w:lvl w:ilvl="0">
      <w:start w:val="1"/>
      <w:numFmt w:val="bullet"/>
      <w:pStyle w:val="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0" w15:restartNumberingAfterBreak="0">
    <w:nsid w:val="2DA724C0"/>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1" w15:restartNumberingAfterBreak="0">
    <w:nsid w:val="319A1D35"/>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2" w15:restartNumberingAfterBreak="0">
    <w:nsid w:val="32E407DA"/>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3" w15:restartNumberingAfterBreak="0">
    <w:nsid w:val="33480938"/>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4" w15:restartNumberingAfterBreak="0">
    <w:nsid w:val="33493663"/>
    <w:multiLevelType w:val="hybridMultilevel"/>
    <w:tmpl w:val="75F23CEC"/>
    <w:lvl w:ilvl="0" w:tplc="869207E2">
      <w:start w:val="1"/>
      <w:numFmt w:val="decimal"/>
      <w:lvlText w:val="%1)"/>
      <w:lvlJc w:val="left"/>
      <w:pPr>
        <w:ind w:left="116" w:hanging="260"/>
      </w:pPr>
      <w:rPr>
        <w:rFonts w:ascii="Times New Roman" w:eastAsia="Times New Roman" w:hAnsi="Times New Roman" w:cs="Times New Roman" w:hint="default"/>
        <w:spacing w:val="-3"/>
        <w:w w:val="99"/>
        <w:sz w:val="24"/>
        <w:szCs w:val="24"/>
      </w:rPr>
    </w:lvl>
    <w:lvl w:ilvl="1" w:tplc="BC1873CC">
      <w:numFmt w:val="bullet"/>
      <w:lvlText w:val="•"/>
      <w:lvlJc w:val="left"/>
      <w:pPr>
        <w:ind w:left="1094" w:hanging="260"/>
      </w:pPr>
      <w:rPr>
        <w:rFonts w:hint="default"/>
      </w:rPr>
    </w:lvl>
    <w:lvl w:ilvl="2" w:tplc="F91E7650">
      <w:numFmt w:val="bullet"/>
      <w:lvlText w:val="•"/>
      <w:lvlJc w:val="left"/>
      <w:pPr>
        <w:ind w:left="2069" w:hanging="260"/>
      </w:pPr>
      <w:rPr>
        <w:rFonts w:hint="default"/>
      </w:rPr>
    </w:lvl>
    <w:lvl w:ilvl="3" w:tplc="3BA23974">
      <w:numFmt w:val="bullet"/>
      <w:lvlText w:val="•"/>
      <w:lvlJc w:val="left"/>
      <w:pPr>
        <w:ind w:left="3043" w:hanging="260"/>
      </w:pPr>
      <w:rPr>
        <w:rFonts w:hint="default"/>
      </w:rPr>
    </w:lvl>
    <w:lvl w:ilvl="4" w:tplc="68C6E32C">
      <w:numFmt w:val="bullet"/>
      <w:lvlText w:val="•"/>
      <w:lvlJc w:val="left"/>
      <w:pPr>
        <w:ind w:left="4018" w:hanging="260"/>
      </w:pPr>
      <w:rPr>
        <w:rFonts w:hint="default"/>
      </w:rPr>
    </w:lvl>
    <w:lvl w:ilvl="5" w:tplc="C53052C8">
      <w:numFmt w:val="bullet"/>
      <w:lvlText w:val="•"/>
      <w:lvlJc w:val="left"/>
      <w:pPr>
        <w:ind w:left="4993" w:hanging="260"/>
      </w:pPr>
      <w:rPr>
        <w:rFonts w:hint="default"/>
      </w:rPr>
    </w:lvl>
    <w:lvl w:ilvl="6" w:tplc="40B4BDEE">
      <w:numFmt w:val="bullet"/>
      <w:lvlText w:val="•"/>
      <w:lvlJc w:val="left"/>
      <w:pPr>
        <w:ind w:left="5967" w:hanging="260"/>
      </w:pPr>
      <w:rPr>
        <w:rFonts w:hint="default"/>
      </w:rPr>
    </w:lvl>
    <w:lvl w:ilvl="7" w:tplc="C5968FCE">
      <w:numFmt w:val="bullet"/>
      <w:lvlText w:val="•"/>
      <w:lvlJc w:val="left"/>
      <w:pPr>
        <w:ind w:left="6942" w:hanging="260"/>
      </w:pPr>
      <w:rPr>
        <w:rFonts w:hint="default"/>
      </w:rPr>
    </w:lvl>
    <w:lvl w:ilvl="8" w:tplc="73D4FB64">
      <w:numFmt w:val="bullet"/>
      <w:lvlText w:val="•"/>
      <w:lvlJc w:val="left"/>
      <w:pPr>
        <w:ind w:left="7917" w:hanging="260"/>
      </w:pPr>
      <w:rPr>
        <w:rFonts w:hint="default"/>
      </w:rPr>
    </w:lvl>
  </w:abstractNum>
  <w:abstractNum w:abstractNumId="35" w15:restartNumberingAfterBreak="0">
    <w:nsid w:val="354423F9"/>
    <w:multiLevelType w:val="multilevel"/>
    <w:tmpl w:val="A48620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636631"/>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7" w15:restartNumberingAfterBreak="0">
    <w:nsid w:val="38D86676"/>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8" w15:restartNumberingAfterBreak="0">
    <w:nsid w:val="3A2019F3"/>
    <w:multiLevelType w:val="multilevel"/>
    <w:tmpl w:val="609E0DFA"/>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3EAF6F59"/>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0" w15:restartNumberingAfterBreak="0">
    <w:nsid w:val="3F184D68"/>
    <w:multiLevelType w:val="hybridMultilevel"/>
    <w:tmpl w:val="AFB8BF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03">
      <w:start w:val="1"/>
      <w:numFmt w:val="bullet"/>
      <w:lvlText w:val="o"/>
      <w:lvlJc w:val="left"/>
      <w:pPr>
        <w:ind w:left="2160" w:hanging="180"/>
      </w:pPr>
      <w:rPr>
        <w:rFonts w:ascii="Courier New" w:hAnsi="Courier New" w:cs="Courier New" w:hint="default"/>
      </w:rPr>
    </w:lvl>
    <w:lvl w:ilvl="3" w:tplc="A1723AD2">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1" w15:restartNumberingAfterBreak="0">
    <w:nsid w:val="3F7C2FEF"/>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2" w15:restartNumberingAfterBreak="0">
    <w:nsid w:val="3F9D2FAA"/>
    <w:multiLevelType w:val="multilevel"/>
    <w:tmpl w:val="9C1C88CE"/>
    <w:lvl w:ilvl="0">
      <w:start w:val="1"/>
      <w:numFmt w:val="decimal"/>
      <w:pStyle w:val="a1"/>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43" w15:restartNumberingAfterBreak="0">
    <w:nsid w:val="40606FE6"/>
    <w:multiLevelType w:val="hybridMultilevel"/>
    <w:tmpl w:val="1E7037D6"/>
    <w:lvl w:ilvl="0" w:tplc="5D16A68E">
      <w:start w:val="1"/>
      <w:numFmt w:val="decimal"/>
      <w:lvlText w:val="%1)"/>
      <w:lvlJc w:val="left"/>
      <w:pPr>
        <w:ind w:left="942" w:hanging="260"/>
      </w:pPr>
      <w:rPr>
        <w:rFonts w:ascii="Times New Roman" w:eastAsia="Times New Roman" w:hAnsi="Times New Roman" w:cs="Times New Roman" w:hint="default"/>
        <w:spacing w:val="-3"/>
        <w:w w:val="99"/>
        <w:sz w:val="24"/>
        <w:szCs w:val="24"/>
      </w:rPr>
    </w:lvl>
    <w:lvl w:ilvl="1" w:tplc="1D2A47F2">
      <w:numFmt w:val="bullet"/>
      <w:lvlText w:val="•"/>
      <w:lvlJc w:val="left"/>
      <w:pPr>
        <w:ind w:left="1832" w:hanging="260"/>
      </w:pPr>
      <w:rPr>
        <w:rFonts w:hint="default"/>
      </w:rPr>
    </w:lvl>
    <w:lvl w:ilvl="2" w:tplc="7A802120">
      <w:numFmt w:val="bullet"/>
      <w:lvlText w:val="•"/>
      <w:lvlJc w:val="left"/>
      <w:pPr>
        <w:ind w:left="2725" w:hanging="260"/>
      </w:pPr>
      <w:rPr>
        <w:rFonts w:hint="default"/>
      </w:rPr>
    </w:lvl>
    <w:lvl w:ilvl="3" w:tplc="32B6B930">
      <w:numFmt w:val="bullet"/>
      <w:lvlText w:val="•"/>
      <w:lvlJc w:val="left"/>
      <w:pPr>
        <w:ind w:left="3617" w:hanging="260"/>
      </w:pPr>
      <w:rPr>
        <w:rFonts w:hint="default"/>
      </w:rPr>
    </w:lvl>
    <w:lvl w:ilvl="4" w:tplc="D902A74C">
      <w:numFmt w:val="bullet"/>
      <w:lvlText w:val="•"/>
      <w:lvlJc w:val="left"/>
      <w:pPr>
        <w:ind w:left="4510" w:hanging="260"/>
      </w:pPr>
      <w:rPr>
        <w:rFonts w:hint="default"/>
      </w:rPr>
    </w:lvl>
    <w:lvl w:ilvl="5" w:tplc="7DF802CA">
      <w:numFmt w:val="bullet"/>
      <w:lvlText w:val="•"/>
      <w:lvlJc w:val="left"/>
      <w:pPr>
        <w:ind w:left="5403" w:hanging="260"/>
      </w:pPr>
      <w:rPr>
        <w:rFonts w:hint="default"/>
      </w:rPr>
    </w:lvl>
    <w:lvl w:ilvl="6" w:tplc="487ACE8C">
      <w:numFmt w:val="bullet"/>
      <w:lvlText w:val="•"/>
      <w:lvlJc w:val="left"/>
      <w:pPr>
        <w:ind w:left="6295" w:hanging="260"/>
      </w:pPr>
      <w:rPr>
        <w:rFonts w:hint="default"/>
      </w:rPr>
    </w:lvl>
    <w:lvl w:ilvl="7" w:tplc="6BE2309E">
      <w:numFmt w:val="bullet"/>
      <w:lvlText w:val="•"/>
      <w:lvlJc w:val="left"/>
      <w:pPr>
        <w:ind w:left="7188" w:hanging="260"/>
      </w:pPr>
      <w:rPr>
        <w:rFonts w:hint="default"/>
      </w:rPr>
    </w:lvl>
    <w:lvl w:ilvl="8" w:tplc="712409C0">
      <w:numFmt w:val="bullet"/>
      <w:lvlText w:val="•"/>
      <w:lvlJc w:val="left"/>
      <w:pPr>
        <w:ind w:left="8081" w:hanging="260"/>
      </w:pPr>
      <w:rPr>
        <w:rFonts w:hint="default"/>
      </w:rPr>
    </w:lvl>
  </w:abstractNum>
  <w:abstractNum w:abstractNumId="44" w15:restartNumberingAfterBreak="0">
    <w:nsid w:val="414357FB"/>
    <w:multiLevelType w:val="hybridMultilevel"/>
    <w:tmpl w:val="64A478E4"/>
    <w:name w:val="WW8Num182"/>
    <w:lvl w:ilvl="0" w:tplc="04190005">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45255FE5"/>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6" w15:restartNumberingAfterBreak="0">
    <w:nsid w:val="4592323C"/>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7" w15:restartNumberingAfterBreak="0">
    <w:nsid w:val="4B6F322B"/>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8" w15:restartNumberingAfterBreak="0">
    <w:nsid w:val="4CAA6A74"/>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49" w15:restartNumberingAfterBreak="0">
    <w:nsid w:val="4DD237DC"/>
    <w:multiLevelType w:val="hybridMultilevel"/>
    <w:tmpl w:val="EE6AE428"/>
    <w:lvl w:ilvl="0" w:tplc="2FEE1542">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0" w15:restartNumberingAfterBreak="0">
    <w:nsid w:val="4E433432"/>
    <w:multiLevelType w:val="multilevel"/>
    <w:tmpl w:val="42CAB3B6"/>
    <w:styleLink w:val="30"/>
    <w:lvl w:ilvl="0">
      <w:numFmt w:val="bullet"/>
      <w:lvlText w:val="·"/>
      <w:lvlJc w:val="left"/>
      <w:pPr>
        <w:ind w:left="1429" w:firstLine="66"/>
      </w:pPr>
      <w:rPr>
        <w:rFonts w:ascii="Symbol" w:eastAsia="Symbol" w:hAnsi="Symbol" w:cs="Symbol"/>
        <w:b w:val="0"/>
        <w:bCs w:val="0"/>
        <w:i w:val="0"/>
        <w:iCs w:val="0"/>
        <w:caps w:val="0"/>
        <w:smallCaps w:val="0"/>
        <w:strike w:val="0"/>
        <w:dstrike w:val="0"/>
        <w:spacing w:val="0"/>
        <w:w w:val="100"/>
        <w:kern w:val="0"/>
        <w:position w:val="0"/>
        <w:shd w:val="clear" w:color="auto" w:fill="auto"/>
        <w:vertAlign w:val="baseline"/>
      </w:rPr>
    </w:lvl>
    <w:lvl w:ilvl="1">
      <w:numFmt w:val="bullet"/>
      <w:lvlText w:val="o"/>
      <w:lvlJc w:val="left"/>
      <w:pPr>
        <w:ind w:left="2149" w:firstLine="66"/>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2">
      <w:numFmt w:val="bullet"/>
      <w:lvlText w:val="▪"/>
      <w:lvlJc w:val="left"/>
      <w:pPr>
        <w:ind w:left="2869" w:firstLine="66"/>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3">
      <w:numFmt w:val="bullet"/>
      <w:lvlText w:val="·"/>
      <w:lvlJc w:val="left"/>
      <w:pPr>
        <w:ind w:left="3589" w:firstLine="66"/>
      </w:pPr>
      <w:rPr>
        <w:rFonts w:ascii="Symbol" w:eastAsia="Symbol" w:hAnsi="Symbol" w:cs="Symbol"/>
        <w:b w:val="0"/>
        <w:bCs w:val="0"/>
        <w:i w:val="0"/>
        <w:iCs w:val="0"/>
        <w:caps w:val="0"/>
        <w:smallCaps w:val="0"/>
        <w:strike w:val="0"/>
        <w:dstrike w:val="0"/>
        <w:spacing w:val="0"/>
        <w:w w:val="100"/>
        <w:kern w:val="0"/>
        <w:position w:val="0"/>
        <w:shd w:val="clear" w:color="auto" w:fill="auto"/>
        <w:vertAlign w:val="baseline"/>
      </w:rPr>
    </w:lvl>
    <w:lvl w:ilvl="4">
      <w:numFmt w:val="bullet"/>
      <w:lvlText w:val="o"/>
      <w:lvlJc w:val="left"/>
      <w:pPr>
        <w:ind w:left="4309" w:firstLine="66"/>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5">
      <w:numFmt w:val="bullet"/>
      <w:lvlText w:val="▪"/>
      <w:lvlJc w:val="left"/>
      <w:pPr>
        <w:ind w:left="282" w:firstLine="144"/>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6">
      <w:numFmt w:val="bullet"/>
      <w:lvlText w:val="•"/>
      <w:lvlJc w:val="left"/>
      <w:pPr>
        <w:ind w:left="5389" w:firstLine="20"/>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7">
      <w:numFmt w:val="bullet"/>
      <w:lvlText w:val="□"/>
      <w:lvlJc w:val="left"/>
      <w:pPr>
        <w:ind w:left="6109" w:hanging="119"/>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lvl w:ilvl="8">
      <w:numFmt w:val="bullet"/>
      <w:lvlText w:val="▪"/>
      <w:lvlJc w:val="left"/>
      <w:pPr>
        <w:ind w:left="6829" w:hanging="107"/>
      </w:pPr>
      <w:rPr>
        <w:rFonts w:ascii="Arial Unicode MS" w:eastAsia="Arial Unicode MS" w:hAnsi="Arial Unicode MS" w:cs="Arial Unicode MS"/>
        <w:b w:val="0"/>
        <w:bCs w:val="0"/>
        <w:i w:val="0"/>
        <w:iCs w:val="0"/>
        <w:caps w:val="0"/>
        <w:smallCaps w:val="0"/>
        <w:strike w:val="0"/>
        <w:dstrike w:val="0"/>
        <w:spacing w:val="0"/>
        <w:w w:val="100"/>
        <w:kern w:val="0"/>
        <w:position w:val="0"/>
        <w:shd w:val="clear" w:color="auto" w:fill="auto"/>
        <w:vertAlign w:val="baseline"/>
      </w:rPr>
    </w:lvl>
  </w:abstractNum>
  <w:abstractNum w:abstractNumId="51" w15:restartNumberingAfterBreak="0">
    <w:nsid w:val="4EEF7FA2"/>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2" w15:restartNumberingAfterBreak="0">
    <w:nsid w:val="500344F0"/>
    <w:multiLevelType w:val="multilevel"/>
    <w:tmpl w:val="DE2E1A2E"/>
    <w:lvl w:ilvl="0">
      <w:start w:val="1"/>
      <w:numFmt w:val="decimal"/>
      <w:lvlText w:val="%1."/>
      <w:lvlJc w:val="left"/>
      <w:pPr>
        <w:ind w:left="116" w:hanging="526"/>
      </w:pPr>
      <w:rPr>
        <w:rFonts w:ascii="Times New Roman" w:eastAsia="Times New Roman" w:hAnsi="Times New Roman" w:cs="Times New Roman" w:hint="default"/>
        <w:b/>
        <w:color w:val="auto"/>
        <w:spacing w:val="-15"/>
        <w:w w:val="99"/>
        <w:sz w:val="24"/>
        <w:szCs w:val="24"/>
      </w:rPr>
    </w:lvl>
    <w:lvl w:ilvl="1">
      <w:start w:val="1"/>
      <w:numFmt w:val="decimal"/>
      <w:lvlText w:val="%1.%2."/>
      <w:lvlJc w:val="left"/>
      <w:pPr>
        <w:ind w:left="116" w:hanging="387"/>
      </w:pPr>
      <w:rPr>
        <w:rFonts w:hint="default"/>
        <w:b/>
        <w:w w:val="100"/>
      </w:rPr>
    </w:lvl>
    <w:lvl w:ilvl="2">
      <w:numFmt w:val="bullet"/>
      <w:lvlText w:val="•"/>
      <w:lvlJc w:val="left"/>
      <w:pPr>
        <w:ind w:left="2069" w:hanging="387"/>
      </w:pPr>
      <w:rPr>
        <w:rFonts w:hint="default"/>
      </w:rPr>
    </w:lvl>
    <w:lvl w:ilvl="3">
      <w:numFmt w:val="bullet"/>
      <w:lvlText w:val="•"/>
      <w:lvlJc w:val="left"/>
      <w:pPr>
        <w:ind w:left="3043" w:hanging="387"/>
      </w:pPr>
      <w:rPr>
        <w:rFonts w:hint="default"/>
      </w:rPr>
    </w:lvl>
    <w:lvl w:ilvl="4">
      <w:numFmt w:val="bullet"/>
      <w:lvlText w:val="•"/>
      <w:lvlJc w:val="left"/>
      <w:pPr>
        <w:ind w:left="4018" w:hanging="387"/>
      </w:pPr>
      <w:rPr>
        <w:rFonts w:hint="default"/>
      </w:rPr>
    </w:lvl>
    <w:lvl w:ilvl="5">
      <w:numFmt w:val="bullet"/>
      <w:lvlText w:val="•"/>
      <w:lvlJc w:val="left"/>
      <w:pPr>
        <w:ind w:left="4993" w:hanging="387"/>
      </w:pPr>
      <w:rPr>
        <w:rFonts w:hint="default"/>
      </w:rPr>
    </w:lvl>
    <w:lvl w:ilvl="6">
      <w:numFmt w:val="bullet"/>
      <w:lvlText w:val="•"/>
      <w:lvlJc w:val="left"/>
      <w:pPr>
        <w:ind w:left="5967" w:hanging="387"/>
      </w:pPr>
      <w:rPr>
        <w:rFonts w:hint="default"/>
      </w:rPr>
    </w:lvl>
    <w:lvl w:ilvl="7">
      <w:numFmt w:val="bullet"/>
      <w:lvlText w:val="•"/>
      <w:lvlJc w:val="left"/>
      <w:pPr>
        <w:ind w:left="6942" w:hanging="387"/>
      </w:pPr>
      <w:rPr>
        <w:rFonts w:hint="default"/>
      </w:rPr>
    </w:lvl>
    <w:lvl w:ilvl="8">
      <w:numFmt w:val="bullet"/>
      <w:lvlText w:val="•"/>
      <w:lvlJc w:val="left"/>
      <w:pPr>
        <w:ind w:left="7917" w:hanging="387"/>
      </w:pPr>
      <w:rPr>
        <w:rFonts w:hint="default"/>
      </w:rPr>
    </w:lvl>
  </w:abstractNum>
  <w:abstractNum w:abstractNumId="53" w15:restartNumberingAfterBreak="0">
    <w:nsid w:val="524D2A36"/>
    <w:multiLevelType w:val="hybridMultilevel"/>
    <w:tmpl w:val="0E36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CE20C6"/>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5" w15:restartNumberingAfterBreak="0">
    <w:nsid w:val="54D70126"/>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6" w15:restartNumberingAfterBreak="0">
    <w:nsid w:val="566B1F4B"/>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7" w15:restartNumberingAfterBreak="0">
    <w:nsid w:val="58532159"/>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8" w15:restartNumberingAfterBreak="0">
    <w:nsid w:val="589214CD"/>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9" w15:restartNumberingAfterBreak="0">
    <w:nsid w:val="594B5AD1"/>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0" w15:restartNumberingAfterBreak="0">
    <w:nsid w:val="59A672F8"/>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1" w15:restartNumberingAfterBreak="0">
    <w:nsid w:val="5AAC4941"/>
    <w:multiLevelType w:val="multilevel"/>
    <w:tmpl w:val="1A604B32"/>
    <w:styleLink w:val="70"/>
    <w:lvl w:ilvl="0">
      <w:numFmt w:val="bullet"/>
      <w:lvlText w:val="-"/>
      <w:lvlJc w:val="left"/>
      <w:pPr>
        <w:ind w:left="142" w:hanging="14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1">
      <w:numFmt w:val="bullet"/>
      <w:lvlText w:val="o"/>
      <w:lvlJc w:val="left"/>
      <w:pPr>
        <w:ind w:left="862" w:hanging="69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2">
      <w:numFmt w:val="bullet"/>
      <w:lvlText w:val="▪"/>
      <w:lvlJc w:val="left"/>
      <w:pPr>
        <w:ind w:left="1582" w:hanging="684"/>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3">
      <w:numFmt w:val="bullet"/>
      <w:lvlText w:val="•"/>
      <w:lvlJc w:val="left"/>
      <w:pPr>
        <w:ind w:left="2302" w:hanging="14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4">
      <w:numFmt w:val="bullet"/>
      <w:lvlText w:val="o"/>
      <w:lvlJc w:val="left"/>
      <w:pPr>
        <w:ind w:left="3022" w:hanging="6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5">
      <w:numFmt w:val="bullet"/>
      <w:lvlText w:val="▪"/>
      <w:lvlJc w:val="left"/>
      <w:pPr>
        <w:ind w:left="3742" w:hanging="648"/>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6">
      <w:numFmt w:val="bullet"/>
      <w:lvlText w:val="•"/>
      <w:lvlJc w:val="left"/>
      <w:pPr>
        <w:ind w:left="4462" w:hanging="14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7">
      <w:numFmt w:val="bullet"/>
      <w:lvlText w:val="o"/>
      <w:lvlJc w:val="left"/>
      <w:pPr>
        <w:ind w:left="5182" w:hanging="624"/>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8">
      <w:numFmt w:val="bullet"/>
      <w:lvlText w:val="▪"/>
      <w:lvlJc w:val="left"/>
      <w:pPr>
        <w:ind w:left="5902" w:hanging="612"/>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abstractNum>
  <w:abstractNum w:abstractNumId="62" w15:restartNumberingAfterBreak="0">
    <w:nsid w:val="5AE131B4"/>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3" w15:restartNumberingAfterBreak="0">
    <w:nsid w:val="5BA927FD"/>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4" w15:restartNumberingAfterBreak="0">
    <w:nsid w:val="5D740653"/>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5" w15:restartNumberingAfterBreak="0">
    <w:nsid w:val="628131D7"/>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6" w15:restartNumberingAfterBreak="0">
    <w:nsid w:val="64DF1296"/>
    <w:multiLevelType w:val="multilevel"/>
    <w:tmpl w:val="962812AC"/>
    <w:styleLink w:val="5"/>
    <w:lvl w:ilvl="0">
      <w:numFmt w:val="bullet"/>
      <w:lvlText w:val="-"/>
      <w:lvlJc w:val="left"/>
      <w:pPr>
        <w:ind w:left="78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1">
      <w:numFmt w:val="bullet"/>
      <w:lvlText w:val="o"/>
      <w:lvlJc w:val="left"/>
      <w:pPr>
        <w:ind w:left="1145" w:hanging="363"/>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2">
      <w:numFmt w:val="bullet"/>
      <w:lvlText w:val="▪"/>
      <w:lvlJc w:val="left"/>
      <w:pPr>
        <w:ind w:left="1571" w:hanging="426"/>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3">
      <w:numFmt w:val="bullet"/>
      <w:lvlText w:val="•"/>
      <w:lvlJc w:val="left"/>
      <w:pPr>
        <w:ind w:left="294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4">
      <w:numFmt w:val="bullet"/>
      <w:lvlText w:val="o"/>
      <w:lvlJc w:val="left"/>
      <w:pPr>
        <w:ind w:left="366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5">
      <w:numFmt w:val="bullet"/>
      <w:lvlText w:val="▪"/>
      <w:lvlJc w:val="left"/>
      <w:pPr>
        <w:ind w:left="438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6">
      <w:numFmt w:val="bullet"/>
      <w:lvlText w:val="•"/>
      <w:lvlJc w:val="left"/>
      <w:pPr>
        <w:ind w:left="510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7">
      <w:numFmt w:val="bullet"/>
      <w:lvlText w:val="o"/>
      <w:lvlJc w:val="left"/>
      <w:pPr>
        <w:ind w:left="582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lvl w:ilvl="8">
      <w:numFmt w:val="bullet"/>
      <w:lvlText w:val="▪"/>
      <w:lvlJc w:val="left"/>
      <w:pPr>
        <w:ind w:left="6545" w:hanging="360"/>
      </w:pPr>
      <w:rPr>
        <w:rFonts w:ascii="Times New Roman" w:eastAsia="Times New Roman" w:hAnsi="Times New Roman" w:cs="Times New Roman"/>
        <w:b w:val="0"/>
        <w:bCs w:val="0"/>
        <w:i w:val="0"/>
        <w:iCs w:val="0"/>
        <w:caps w:val="0"/>
        <w:smallCaps w:val="0"/>
        <w:strike w:val="0"/>
        <w:dstrike w:val="0"/>
        <w:spacing w:val="0"/>
        <w:w w:val="100"/>
        <w:kern w:val="0"/>
        <w:position w:val="0"/>
        <w:shd w:val="clear" w:color="auto" w:fill="auto"/>
        <w:vertAlign w:val="baseline"/>
      </w:rPr>
    </w:lvl>
  </w:abstractNum>
  <w:abstractNum w:abstractNumId="67" w15:restartNumberingAfterBreak="0">
    <w:nsid w:val="653C0A8D"/>
    <w:multiLevelType w:val="hybridMultilevel"/>
    <w:tmpl w:val="62748F66"/>
    <w:lvl w:ilvl="0" w:tplc="0419000F">
      <w:start w:val="1"/>
      <w:numFmt w:val="decimal"/>
      <w:pStyle w:val="a2"/>
      <w:lvlText w:val="%1."/>
      <w:lvlJc w:val="left"/>
      <w:pPr>
        <w:tabs>
          <w:tab w:val="num" w:pos="720"/>
        </w:tabs>
        <w:ind w:left="720" w:hanging="360"/>
      </w:pPr>
      <w:rPr>
        <w:rFonts w:cs="Times New Roman"/>
      </w:rPr>
    </w:lvl>
    <w:lvl w:ilvl="1" w:tplc="04220019">
      <w:start w:val="1"/>
      <w:numFmt w:val="bullet"/>
      <w:pStyle w:val="a3"/>
      <w:lvlText w:val=""/>
      <w:lvlJc w:val="left"/>
      <w:pPr>
        <w:tabs>
          <w:tab w:val="num" w:pos="1440"/>
        </w:tabs>
        <w:ind w:left="1440" w:hanging="360"/>
      </w:pPr>
      <w:rPr>
        <w:rFonts w:ascii="Symbol" w:hAnsi="Symbol" w:hint="default"/>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62B4257"/>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69" w15:restartNumberingAfterBreak="0">
    <w:nsid w:val="67381157"/>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0" w15:restartNumberingAfterBreak="0">
    <w:nsid w:val="686D76A3"/>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1" w15:restartNumberingAfterBreak="0">
    <w:nsid w:val="687D47F5"/>
    <w:multiLevelType w:val="hybridMultilevel"/>
    <w:tmpl w:val="7C10EB7C"/>
    <w:lvl w:ilvl="0" w:tplc="B93E0322">
      <w:start w:val="1"/>
      <w:numFmt w:val="decimal"/>
      <w:lvlText w:val="%1."/>
      <w:lvlJc w:val="left"/>
      <w:pPr>
        <w:ind w:left="116" w:hanging="240"/>
      </w:pPr>
      <w:rPr>
        <w:rFonts w:hint="default"/>
        <w:b/>
        <w:bCs/>
        <w:i/>
        <w:spacing w:val="-4"/>
        <w:w w:val="99"/>
      </w:rPr>
    </w:lvl>
    <w:lvl w:ilvl="1" w:tplc="AB927DF0">
      <w:numFmt w:val="bullet"/>
      <w:lvlText w:val="•"/>
      <w:lvlJc w:val="left"/>
      <w:pPr>
        <w:ind w:left="1094" w:hanging="240"/>
      </w:pPr>
      <w:rPr>
        <w:rFonts w:hint="default"/>
      </w:rPr>
    </w:lvl>
    <w:lvl w:ilvl="2" w:tplc="FB244FD0">
      <w:numFmt w:val="bullet"/>
      <w:lvlText w:val="•"/>
      <w:lvlJc w:val="left"/>
      <w:pPr>
        <w:ind w:left="2069" w:hanging="240"/>
      </w:pPr>
      <w:rPr>
        <w:rFonts w:hint="default"/>
      </w:rPr>
    </w:lvl>
    <w:lvl w:ilvl="3" w:tplc="39BA17B6">
      <w:numFmt w:val="bullet"/>
      <w:lvlText w:val="•"/>
      <w:lvlJc w:val="left"/>
      <w:pPr>
        <w:ind w:left="3043" w:hanging="240"/>
      </w:pPr>
      <w:rPr>
        <w:rFonts w:hint="default"/>
      </w:rPr>
    </w:lvl>
    <w:lvl w:ilvl="4" w:tplc="EB0241F0">
      <w:numFmt w:val="bullet"/>
      <w:lvlText w:val="•"/>
      <w:lvlJc w:val="left"/>
      <w:pPr>
        <w:ind w:left="4018" w:hanging="240"/>
      </w:pPr>
      <w:rPr>
        <w:rFonts w:hint="default"/>
      </w:rPr>
    </w:lvl>
    <w:lvl w:ilvl="5" w:tplc="042EDAD8">
      <w:numFmt w:val="bullet"/>
      <w:lvlText w:val="•"/>
      <w:lvlJc w:val="left"/>
      <w:pPr>
        <w:ind w:left="4993" w:hanging="240"/>
      </w:pPr>
      <w:rPr>
        <w:rFonts w:hint="default"/>
      </w:rPr>
    </w:lvl>
    <w:lvl w:ilvl="6" w:tplc="288CEA9E">
      <w:numFmt w:val="bullet"/>
      <w:lvlText w:val="•"/>
      <w:lvlJc w:val="left"/>
      <w:pPr>
        <w:ind w:left="5967" w:hanging="240"/>
      </w:pPr>
      <w:rPr>
        <w:rFonts w:hint="default"/>
      </w:rPr>
    </w:lvl>
    <w:lvl w:ilvl="7" w:tplc="626A1C36">
      <w:numFmt w:val="bullet"/>
      <w:lvlText w:val="•"/>
      <w:lvlJc w:val="left"/>
      <w:pPr>
        <w:ind w:left="6942" w:hanging="240"/>
      </w:pPr>
      <w:rPr>
        <w:rFonts w:hint="default"/>
      </w:rPr>
    </w:lvl>
    <w:lvl w:ilvl="8" w:tplc="C0948300">
      <w:numFmt w:val="bullet"/>
      <w:lvlText w:val="•"/>
      <w:lvlJc w:val="left"/>
      <w:pPr>
        <w:ind w:left="7917" w:hanging="240"/>
      </w:pPr>
      <w:rPr>
        <w:rFonts w:hint="default"/>
      </w:rPr>
    </w:lvl>
  </w:abstractNum>
  <w:abstractNum w:abstractNumId="72" w15:restartNumberingAfterBreak="0">
    <w:nsid w:val="69D15567"/>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3" w15:restartNumberingAfterBreak="0">
    <w:nsid w:val="6BAA31CB"/>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4" w15:restartNumberingAfterBreak="0">
    <w:nsid w:val="6D680CA6"/>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5" w15:restartNumberingAfterBreak="0">
    <w:nsid w:val="6E4345BD"/>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6" w15:restartNumberingAfterBreak="0">
    <w:nsid w:val="6E5172C8"/>
    <w:multiLevelType w:val="multilevel"/>
    <w:tmpl w:val="AA040ACE"/>
    <w:lvl w:ilvl="0">
      <w:start w:val="1"/>
      <w:numFmt w:val="decimal"/>
      <w:lvlText w:val="%1"/>
      <w:lvlJc w:val="left"/>
      <w:pPr>
        <w:ind w:left="1702" w:firstLine="0"/>
      </w:pPr>
      <w:rPr>
        <w:rFonts w:ascii="Times New Roman" w:hAnsi="Times New Roman" w:cs="Times New Roman" w:hint="default"/>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02F1CFB"/>
    <w:multiLevelType w:val="multilevel"/>
    <w:tmpl w:val="04663AF4"/>
    <w:lvl w:ilvl="0">
      <w:start w:val="1"/>
      <w:numFmt w:val="decimal"/>
      <w:lvlText w:val="%1."/>
      <w:lvlJc w:val="left"/>
      <w:pPr>
        <w:tabs>
          <w:tab w:val="num" w:pos="1070"/>
        </w:tabs>
        <w:ind w:left="1070" w:hanging="360"/>
      </w:pPr>
      <w:rPr>
        <w:rFonts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78" w15:restartNumberingAfterBreak="0">
    <w:nsid w:val="70CD26DC"/>
    <w:multiLevelType w:val="hybridMultilevel"/>
    <w:tmpl w:val="1CC89E5E"/>
    <w:lvl w:ilvl="0" w:tplc="FE3E147C">
      <w:numFmt w:val="bullet"/>
      <w:pStyle w:val="a4"/>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9" w15:restartNumberingAfterBreak="0">
    <w:nsid w:val="70EE18FC"/>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80" w15:restartNumberingAfterBreak="0">
    <w:nsid w:val="75034DF5"/>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81" w15:restartNumberingAfterBreak="0">
    <w:nsid w:val="75047A29"/>
    <w:multiLevelType w:val="multilevel"/>
    <w:tmpl w:val="EC46E3A8"/>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82" w15:restartNumberingAfterBreak="0">
    <w:nsid w:val="758136FB"/>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83" w15:restartNumberingAfterBreak="0">
    <w:nsid w:val="766305BA"/>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84" w15:restartNumberingAfterBreak="0">
    <w:nsid w:val="78757AFC"/>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85" w15:restartNumberingAfterBreak="0">
    <w:nsid w:val="78C27302"/>
    <w:multiLevelType w:val="multilevel"/>
    <w:tmpl w:val="57F25EF2"/>
    <w:lvl w:ilvl="0">
      <w:start w:val="1"/>
      <w:numFmt w:val="bullet"/>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86" w15:restartNumberingAfterBreak="0">
    <w:nsid w:val="7A002460"/>
    <w:multiLevelType w:val="multilevel"/>
    <w:tmpl w:val="50C29858"/>
    <w:lvl w:ilvl="0">
      <w:start w:val="1"/>
      <w:numFmt w:val="bullet"/>
      <w:lvlText w:val=""/>
      <w:lvlJc w:val="left"/>
      <w:pPr>
        <w:ind w:left="72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87" w15:restartNumberingAfterBreak="0">
    <w:nsid w:val="7B467353"/>
    <w:multiLevelType w:val="singleLevel"/>
    <w:tmpl w:val="22384778"/>
    <w:lvl w:ilvl="0">
      <w:start w:val="1"/>
      <w:numFmt w:val="bullet"/>
      <w:pStyle w:val="a5"/>
      <w:lvlText w:val=""/>
      <w:lvlJc w:val="left"/>
      <w:pPr>
        <w:tabs>
          <w:tab w:val="num" w:pos="360"/>
        </w:tabs>
        <w:ind w:left="360" w:hanging="360"/>
      </w:pPr>
      <w:rPr>
        <w:rFonts w:ascii="Symbol" w:hAnsi="Symbol" w:hint="default"/>
      </w:rPr>
    </w:lvl>
  </w:abstractNum>
  <w:abstractNum w:abstractNumId="88" w15:restartNumberingAfterBreak="0">
    <w:nsid w:val="7C0F2057"/>
    <w:multiLevelType w:val="multilevel"/>
    <w:tmpl w:val="6B0874AA"/>
    <w:lvl w:ilvl="0">
      <w:start w:val="1"/>
      <w:numFmt w:val="decimal"/>
      <w:lvlText w:val="%1."/>
      <w:lvlJc w:val="left"/>
      <w:pPr>
        <w:tabs>
          <w:tab w:val="num" w:pos="1070"/>
        </w:tabs>
        <w:ind w:left="1070" w:hanging="360"/>
      </w:pPr>
      <w:rPr>
        <w:rFonts w:ascii="Times New Roman" w:eastAsia="Times New Roman" w:hAnsi="Times New Roman" w:cs="Times New Roman"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num w:numId="1" w16cid:durableId="468326030">
    <w:abstractNumId w:val="43"/>
  </w:num>
  <w:num w:numId="2" w16cid:durableId="93215062">
    <w:abstractNumId w:val="34"/>
  </w:num>
  <w:num w:numId="3" w16cid:durableId="927616135">
    <w:abstractNumId w:val="71"/>
  </w:num>
  <w:num w:numId="4" w16cid:durableId="1609508941">
    <w:abstractNumId w:val="3"/>
  </w:num>
  <w:num w:numId="5" w16cid:durableId="1746687576">
    <w:abstractNumId w:val="19"/>
  </w:num>
  <w:num w:numId="6" w16cid:durableId="1543783774">
    <w:abstractNumId w:val="35"/>
  </w:num>
  <w:num w:numId="7" w16cid:durableId="1632442640">
    <w:abstractNumId w:val="52"/>
  </w:num>
  <w:num w:numId="8" w16cid:durableId="592200480">
    <w:abstractNumId w:val="29"/>
  </w:num>
  <w:num w:numId="9" w16cid:durableId="1575505379">
    <w:abstractNumId w:val="86"/>
  </w:num>
  <w:num w:numId="10" w16cid:durableId="179778589">
    <w:abstractNumId w:val="78"/>
  </w:num>
  <w:num w:numId="11" w16cid:durableId="730734732">
    <w:abstractNumId w:val="15"/>
  </w:num>
  <w:num w:numId="12" w16cid:durableId="502622162">
    <w:abstractNumId w:val="42"/>
  </w:num>
  <w:num w:numId="13" w16cid:durableId="5250936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7747360">
    <w:abstractNumId w:val="49"/>
  </w:num>
  <w:num w:numId="15" w16cid:durableId="1327981187">
    <w:abstractNumId w:val="25"/>
  </w:num>
  <w:num w:numId="16" w16cid:durableId="1333408170">
    <w:abstractNumId w:val="14"/>
  </w:num>
  <w:num w:numId="17" w16cid:durableId="228004611">
    <w:abstractNumId w:val="87"/>
  </w:num>
  <w:num w:numId="18" w16cid:durableId="38408168">
    <w:abstractNumId w:val="38"/>
  </w:num>
  <w:num w:numId="19" w16cid:durableId="281109189">
    <w:abstractNumId w:val="13"/>
  </w:num>
  <w:num w:numId="20" w16cid:durableId="554853587">
    <w:abstractNumId w:val="50"/>
  </w:num>
  <w:num w:numId="21" w16cid:durableId="11493461">
    <w:abstractNumId w:val="66"/>
  </w:num>
  <w:num w:numId="22" w16cid:durableId="1398473472">
    <w:abstractNumId w:val="61"/>
  </w:num>
  <w:num w:numId="23" w16cid:durableId="441263766">
    <w:abstractNumId w:val="10"/>
  </w:num>
  <w:num w:numId="24" w16cid:durableId="1627924821">
    <w:abstractNumId w:val="5"/>
  </w:num>
  <w:num w:numId="25" w16cid:durableId="273681299">
    <w:abstractNumId w:val="76"/>
  </w:num>
  <w:num w:numId="26" w16cid:durableId="1403526365">
    <w:abstractNumId w:val="67"/>
  </w:num>
  <w:num w:numId="27" w16cid:durableId="566185442">
    <w:abstractNumId w:val="88"/>
  </w:num>
  <w:num w:numId="28" w16cid:durableId="1561400054">
    <w:abstractNumId w:val="8"/>
  </w:num>
  <w:num w:numId="29" w16cid:durableId="203950085">
    <w:abstractNumId w:val="77"/>
  </w:num>
  <w:num w:numId="30" w16cid:durableId="1670255997">
    <w:abstractNumId w:val="9"/>
  </w:num>
  <w:num w:numId="31" w16cid:durableId="1311249611">
    <w:abstractNumId w:val="55"/>
  </w:num>
  <w:num w:numId="32" w16cid:durableId="627132016">
    <w:abstractNumId w:val="47"/>
  </w:num>
  <w:num w:numId="33" w16cid:durableId="79572808">
    <w:abstractNumId w:val="60"/>
  </w:num>
  <w:num w:numId="34" w16cid:durableId="2045056111">
    <w:abstractNumId w:val="70"/>
  </w:num>
  <w:num w:numId="35" w16cid:durableId="794367495">
    <w:abstractNumId w:val="21"/>
  </w:num>
  <w:num w:numId="36" w16cid:durableId="623342196">
    <w:abstractNumId w:val="80"/>
  </w:num>
  <w:num w:numId="37" w16cid:durableId="1431007726">
    <w:abstractNumId w:val="2"/>
  </w:num>
  <w:num w:numId="38" w16cid:durableId="1372151119">
    <w:abstractNumId w:val="81"/>
  </w:num>
  <w:num w:numId="39" w16cid:durableId="1024358704">
    <w:abstractNumId w:val="48"/>
  </w:num>
  <w:num w:numId="40" w16cid:durableId="1355576500">
    <w:abstractNumId w:val="33"/>
  </w:num>
  <w:num w:numId="41" w16cid:durableId="1524128093">
    <w:abstractNumId w:val="65"/>
  </w:num>
  <w:num w:numId="42" w16cid:durableId="1838230398">
    <w:abstractNumId w:val="51"/>
  </w:num>
  <w:num w:numId="43" w16cid:durableId="1411658314">
    <w:abstractNumId w:val="31"/>
  </w:num>
  <w:num w:numId="44" w16cid:durableId="1693607849">
    <w:abstractNumId w:val="23"/>
  </w:num>
  <w:num w:numId="45" w16cid:durableId="491219775">
    <w:abstractNumId w:val="40"/>
  </w:num>
  <w:num w:numId="46" w16cid:durableId="260794227">
    <w:abstractNumId w:val="36"/>
  </w:num>
  <w:num w:numId="47" w16cid:durableId="731389662">
    <w:abstractNumId w:val="85"/>
  </w:num>
  <w:num w:numId="48" w16cid:durableId="1699820007">
    <w:abstractNumId w:val="59"/>
  </w:num>
  <w:num w:numId="49" w16cid:durableId="1905481623">
    <w:abstractNumId w:val="63"/>
  </w:num>
  <w:num w:numId="50" w16cid:durableId="1504205812">
    <w:abstractNumId w:val="62"/>
  </w:num>
  <w:num w:numId="51" w16cid:durableId="870344830">
    <w:abstractNumId w:val="83"/>
  </w:num>
  <w:num w:numId="52" w16cid:durableId="856651145">
    <w:abstractNumId w:val="54"/>
  </w:num>
  <w:num w:numId="53" w16cid:durableId="1003167304">
    <w:abstractNumId w:val="1"/>
  </w:num>
  <w:num w:numId="54" w16cid:durableId="1090810834">
    <w:abstractNumId w:val="45"/>
  </w:num>
  <w:num w:numId="55" w16cid:durableId="935476987">
    <w:abstractNumId w:val="16"/>
  </w:num>
  <w:num w:numId="56" w16cid:durableId="68501297">
    <w:abstractNumId w:val="0"/>
  </w:num>
  <w:num w:numId="57" w16cid:durableId="1889298895">
    <w:abstractNumId w:val="64"/>
  </w:num>
  <w:num w:numId="58" w16cid:durableId="1618029533">
    <w:abstractNumId w:val="41"/>
  </w:num>
  <w:num w:numId="59" w16cid:durableId="1079670775">
    <w:abstractNumId w:val="12"/>
  </w:num>
  <w:num w:numId="60" w16cid:durableId="518852858">
    <w:abstractNumId w:val="26"/>
  </w:num>
  <w:num w:numId="61" w16cid:durableId="1506165982">
    <w:abstractNumId w:val="28"/>
  </w:num>
  <w:num w:numId="62" w16cid:durableId="533344309">
    <w:abstractNumId w:val="79"/>
  </w:num>
  <w:num w:numId="63" w16cid:durableId="325672594">
    <w:abstractNumId w:val="22"/>
  </w:num>
  <w:num w:numId="64" w16cid:durableId="762997742">
    <w:abstractNumId w:val="39"/>
  </w:num>
  <w:num w:numId="65" w16cid:durableId="1152453977">
    <w:abstractNumId w:val="69"/>
  </w:num>
  <w:num w:numId="66" w16cid:durableId="1658263892">
    <w:abstractNumId w:val="82"/>
  </w:num>
  <w:num w:numId="67" w16cid:durableId="366219412">
    <w:abstractNumId w:val="75"/>
  </w:num>
  <w:num w:numId="68" w16cid:durableId="985664443">
    <w:abstractNumId w:val="32"/>
  </w:num>
  <w:num w:numId="69" w16cid:durableId="1085421801">
    <w:abstractNumId w:val="73"/>
  </w:num>
  <w:num w:numId="70" w16cid:durableId="858469672">
    <w:abstractNumId w:val="74"/>
  </w:num>
  <w:num w:numId="71" w16cid:durableId="201018775">
    <w:abstractNumId w:val="72"/>
  </w:num>
  <w:num w:numId="72" w16cid:durableId="158733595">
    <w:abstractNumId w:val="24"/>
  </w:num>
  <w:num w:numId="73" w16cid:durableId="1788549109">
    <w:abstractNumId w:val="27"/>
  </w:num>
  <w:num w:numId="74" w16cid:durableId="1807042479">
    <w:abstractNumId w:val="30"/>
  </w:num>
  <w:num w:numId="75" w16cid:durableId="145627967">
    <w:abstractNumId w:val="4"/>
  </w:num>
  <w:num w:numId="76" w16cid:durableId="1250307421">
    <w:abstractNumId w:val="56"/>
  </w:num>
  <w:num w:numId="77" w16cid:durableId="1470632438">
    <w:abstractNumId w:val="37"/>
  </w:num>
  <w:num w:numId="78" w16cid:durableId="2059081707">
    <w:abstractNumId w:val="17"/>
  </w:num>
  <w:num w:numId="79" w16cid:durableId="2060590796">
    <w:abstractNumId w:val="18"/>
  </w:num>
  <w:num w:numId="80" w16cid:durableId="729111982">
    <w:abstractNumId w:val="46"/>
  </w:num>
  <w:num w:numId="81" w16cid:durableId="1282878794">
    <w:abstractNumId w:val="68"/>
  </w:num>
  <w:num w:numId="82" w16cid:durableId="48696188">
    <w:abstractNumId w:val="57"/>
  </w:num>
  <w:num w:numId="83" w16cid:durableId="1130902536">
    <w:abstractNumId w:val="84"/>
  </w:num>
  <w:num w:numId="84" w16cid:durableId="983121033">
    <w:abstractNumId w:val="58"/>
  </w:num>
  <w:num w:numId="85" w16cid:durableId="1126192181">
    <w:abstractNumId w:val="20"/>
  </w:num>
  <w:num w:numId="86" w16cid:durableId="1099446146">
    <w:abstractNumId w:val="6"/>
  </w:num>
  <w:num w:numId="87" w16cid:durableId="1627663714">
    <w:abstractNumId w:val="11"/>
  </w:num>
  <w:num w:numId="88" w16cid:durableId="1266113099">
    <w:abstractNumId w:val="5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D58"/>
    <w:rsid w:val="00064F61"/>
    <w:rsid w:val="0008105E"/>
    <w:rsid w:val="00095C4D"/>
    <w:rsid w:val="000F1D62"/>
    <w:rsid w:val="00111172"/>
    <w:rsid w:val="00116AB4"/>
    <w:rsid w:val="001211B7"/>
    <w:rsid w:val="00126584"/>
    <w:rsid w:val="001B4084"/>
    <w:rsid w:val="00234F18"/>
    <w:rsid w:val="0026044D"/>
    <w:rsid w:val="002751F7"/>
    <w:rsid w:val="00286D58"/>
    <w:rsid w:val="002A0A89"/>
    <w:rsid w:val="002A247F"/>
    <w:rsid w:val="00301258"/>
    <w:rsid w:val="00305CCA"/>
    <w:rsid w:val="00327714"/>
    <w:rsid w:val="00343335"/>
    <w:rsid w:val="00352937"/>
    <w:rsid w:val="003630F0"/>
    <w:rsid w:val="00384351"/>
    <w:rsid w:val="00386856"/>
    <w:rsid w:val="003950F0"/>
    <w:rsid w:val="003B1C51"/>
    <w:rsid w:val="003B3EA1"/>
    <w:rsid w:val="004326B6"/>
    <w:rsid w:val="00462ECB"/>
    <w:rsid w:val="00474EC7"/>
    <w:rsid w:val="00516722"/>
    <w:rsid w:val="00523CA3"/>
    <w:rsid w:val="005412CC"/>
    <w:rsid w:val="0056765B"/>
    <w:rsid w:val="005B10BA"/>
    <w:rsid w:val="005E0284"/>
    <w:rsid w:val="005E126D"/>
    <w:rsid w:val="00611327"/>
    <w:rsid w:val="006178B4"/>
    <w:rsid w:val="00617BC0"/>
    <w:rsid w:val="00666F9C"/>
    <w:rsid w:val="006D48C1"/>
    <w:rsid w:val="00705ED1"/>
    <w:rsid w:val="0071045A"/>
    <w:rsid w:val="00722842"/>
    <w:rsid w:val="00730893"/>
    <w:rsid w:val="007361B4"/>
    <w:rsid w:val="00763248"/>
    <w:rsid w:val="007657E6"/>
    <w:rsid w:val="00794001"/>
    <w:rsid w:val="007A5588"/>
    <w:rsid w:val="007D741F"/>
    <w:rsid w:val="007E1696"/>
    <w:rsid w:val="007F3CA3"/>
    <w:rsid w:val="00814617"/>
    <w:rsid w:val="008205E2"/>
    <w:rsid w:val="0082795C"/>
    <w:rsid w:val="008E194A"/>
    <w:rsid w:val="00924BAA"/>
    <w:rsid w:val="00925302"/>
    <w:rsid w:val="00930B3B"/>
    <w:rsid w:val="0095098B"/>
    <w:rsid w:val="00975708"/>
    <w:rsid w:val="0099214E"/>
    <w:rsid w:val="009F593F"/>
    <w:rsid w:val="00A02029"/>
    <w:rsid w:val="00A10E83"/>
    <w:rsid w:val="00A31FF8"/>
    <w:rsid w:val="00A42E4D"/>
    <w:rsid w:val="00A94F96"/>
    <w:rsid w:val="00AA0D9C"/>
    <w:rsid w:val="00AE1759"/>
    <w:rsid w:val="00B32C85"/>
    <w:rsid w:val="00B61F6C"/>
    <w:rsid w:val="00B7219F"/>
    <w:rsid w:val="00B8151D"/>
    <w:rsid w:val="00B9029A"/>
    <w:rsid w:val="00BE6FCD"/>
    <w:rsid w:val="00C053C2"/>
    <w:rsid w:val="00C46107"/>
    <w:rsid w:val="00C55CE9"/>
    <w:rsid w:val="00CF6D23"/>
    <w:rsid w:val="00D02D67"/>
    <w:rsid w:val="00D25493"/>
    <w:rsid w:val="00D422CD"/>
    <w:rsid w:val="00D42F10"/>
    <w:rsid w:val="00D546C3"/>
    <w:rsid w:val="00D767FC"/>
    <w:rsid w:val="00DE0E69"/>
    <w:rsid w:val="00E032B8"/>
    <w:rsid w:val="00E06EB8"/>
    <w:rsid w:val="00E22916"/>
    <w:rsid w:val="00E32212"/>
    <w:rsid w:val="00E72EEE"/>
    <w:rsid w:val="00E768B5"/>
    <w:rsid w:val="00E77423"/>
    <w:rsid w:val="00ED5D58"/>
    <w:rsid w:val="00EE0374"/>
    <w:rsid w:val="00EE3EE3"/>
    <w:rsid w:val="00EF15FD"/>
    <w:rsid w:val="00F146E7"/>
    <w:rsid w:val="00F83A14"/>
    <w:rsid w:val="00F92A32"/>
    <w:rsid w:val="00FB3A7A"/>
    <w:rsid w:val="00FD4A1A"/>
    <w:rsid w:val="00FD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64CC9"/>
  <w15:docId w15:val="{1CA552B2-2851-4CC0-9928-5A7314D3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uiPriority w:val="1"/>
    <w:qFormat/>
    <w:rsid w:val="00A02029"/>
    <w:pPr>
      <w:widowControl w:val="0"/>
      <w:autoSpaceDE w:val="0"/>
      <w:autoSpaceDN w:val="0"/>
      <w:spacing w:after="0" w:line="240" w:lineRule="auto"/>
    </w:pPr>
    <w:rPr>
      <w:rFonts w:ascii="Times New Roman" w:eastAsia="Times New Roman" w:hAnsi="Times New Roman" w:cs="Times New Roman"/>
      <w:lang w:val="en-US"/>
    </w:rPr>
  </w:style>
  <w:style w:type="paragraph" w:styleId="11">
    <w:name w:val="heading 1"/>
    <w:basedOn w:val="a6"/>
    <w:link w:val="12"/>
    <w:qFormat/>
    <w:rsid w:val="00A02029"/>
    <w:pPr>
      <w:ind w:left="1279"/>
      <w:outlineLvl w:val="0"/>
    </w:pPr>
    <w:rPr>
      <w:b/>
      <w:bCs/>
      <w:sz w:val="24"/>
      <w:szCs w:val="24"/>
    </w:rPr>
  </w:style>
  <w:style w:type="paragraph" w:styleId="20">
    <w:name w:val="heading 2"/>
    <w:basedOn w:val="a6"/>
    <w:link w:val="21"/>
    <w:qFormat/>
    <w:rsid w:val="00A02029"/>
    <w:pPr>
      <w:ind w:left="116"/>
      <w:outlineLvl w:val="1"/>
    </w:pPr>
    <w:rPr>
      <w:sz w:val="24"/>
      <w:szCs w:val="24"/>
    </w:rPr>
  </w:style>
  <w:style w:type="paragraph" w:styleId="3">
    <w:name w:val="heading 3"/>
    <w:basedOn w:val="a6"/>
    <w:next w:val="a6"/>
    <w:link w:val="31"/>
    <w:unhideWhenUsed/>
    <w:qFormat/>
    <w:rsid w:val="00462EC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6"/>
    <w:next w:val="a6"/>
    <w:link w:val="40"/>
    <w:unhideWhenUsed/>
    <w:qFormat/>
    <w:rsid w:val="00462ECB"/>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basedOn w:val="a6"/>
    <w:next w:val="a6"/>
    <w:link w:val="51"/>
    <w:qFormat/>
    <w:rsid w:val="00462ECB"/>
    <w:pPr>
      <w:widowControl/>
      <w:tabs>
        <w:tab w:val="num" w:pos="1008"/>
      </w:tabs>
      <w:autoSpaceDE/>
      <w:autoSpaceDN/>
      <w:spacing w:before="240" w:after="60"/>
      <w:ind w:left="1008" w:hanging="1008"/>
      <w:outlineLvl w:val="4"/>
    </w:pPr>
    <w:rPr>
      <w:b/>
      <w:bCs/>
      <w:i/>
      <w:iCs/>
      <w:sz w:val="26"/>
      <w:szCs w:val="26"/>
      <w:lang w:val="ru-RU" w:eastAsia="ru-RU"/>
    </w:rPr>
  </w:style>
  <w:style w:type="paragraph" w:styleId="6">
    <w:name w:val="heading 6"/>
    <w:basedOn w:val="a6"/>
    <w:next w:val="a6"/>
    <w:link w:val="60"/>
    <w:qFormat/>
    <w:rsid w:val="00462ECB"/>
    <w:pPr>
      <w:widowControl/>
      <w:tabs>
        <w:tab w:val="num" w:pos="1152"/>
      </w:tabs>
      <w:autoSpaceDE/>
      <w:autoSpaceDN/>
      <w:spacing w:before="240" w:after="60"/>
      <w:ind w:left="1152" w:hanging="1152"/>
      <w:outlineLvl w:val="5"/>
    </w:pPr>
    <w:rPr>
      <w:b/>
      <w:bCs/>
      <w:sz w:val="24"/>
      <w:lang w:val="ru-RU" w:eastAsia="ru-RU"/>
    </w:rPr>
  </w:style>
  <w:style w:type="paragraph" w:styleId="7">
    <w:name w:val="heading 7"/>
    <w:basedOn w:val="a6"/>
    <w:next w:val="a6"/>
    <w:link w:val="71"/>
    <w:uiPriority w:val="99"/>
    <w:qFormat/>
    <w:rsid w:val="00462ECB"/>
    <w:pPr>
      <w:widowControl/>
      <w:tabs>
        <w:tab w:val="num" w:pos="1296"/>
      </w:tabs>
      <w:autoSpaceDE/>
      <w:autoSpaceDN/>
      <w:spacing w:before="240" w:after="60"/>
      <w:ind w:left="1296" w:hanging="1296"/>
      <w:outlineLvl w:val="6"/>
    </w:pPr>
    <w:rPr>
      <w:sz w:val="24"/>
      <w:szCs w:val="24"/>
      <w:lang w:val="ru-RU" w:eastAsia="ru-RU"/>
    </w:rPr>
  </w:style>
  <w:style w:type="paragraph" w:styleId="80">
    <w:name w:val="heading 8"/>
    <w:basedOn w:val="a6"/>
    <w:next w:val="a6"/>
    <w:link w:val="81"/>
    <w:uiPriority w:val="99"/>
    <w:qFormat/>
    <w:rsid w:val="00462ECB"/>
    <w:pPr>
      <w:widowControl/>
      <w:tabs>
        <w:tab w:val="num" w:pos="1440"/>
      </w:tabs>
      <w:autoSpaceDE/>
      <w:autoSpaceDN/>
      <w:spacing w:before="240" w:after="60"/>
      <w:ind w:left="1440" w:hanging="1440"/>
      <w:outlineLvl w:val="7"/>
    </w:pPr>
    <w:rPr>
      <w:i/>
      <w:iCs/>
      <w:sz w:val="24"/>
      <w:szCs w:val="24"/>
      <w:lang w:val="ru-RU" w:eastAsia="ru-RU"/>
    </w:rPr>
  </w:style>
  <w:style w:type="paragraph" w:styleId="9">
    <w:name w:val="heading 9"/>
    <w:basedOn w:val="a6"/>
    <w:next w:val="a6"/>
    <w:link w:val="90"/>
    <w:uiPriority w:val="99"/>
    <w:qFormat/>
    <w:rsid w:val="00462ECB"/>
    <w:pPr>
      <w:widowControl/>
      <w:tabs>
        <w:tab w:val="num" w:pos="1584"/>
      </w:tabs>
      <w:autoSpaceDE/>
      <w:autoSpaceDN/>
      <w:spacing w:before="240" w:after="60"/>
      <w:ind w:left="1584" w:hanging="1584"/>
      <w:outlineLvl w:val="8"/>
    </w:pPr>
    <w:rPr>
      <w:rFonts w:ascii="Arial" w:hAnsi="Arial" w:cs="Arial"/>
      <w:sz w:val="24"/>
      <w:lang w:val="ru-RU"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basedOn w:val="a7"/>
    <w:link w:val="11"/>
    <w:rsid w:val="00A02029"/>
    <w:rPr>
      <w:rFonts w:ascii="Times New Roman" w:eastAsia="Times New Roman" w:hAnsi="Times New Roman" w:cs="Times New Roman"/>
      <w:b/>
      <w:bCs/>
      <w:sz w:val="24"/>
      <w:szCs w:val="24"/>
      <w:lang w:val="en-US"/>
    </w:rPr>
  </w:style>
  <w:style w:type="character" w:customStyle="1" w:styleId="21">
    <w:name w:val="Заголовок 2 Знак"/>
    <w:basedOn w:val="a7"/>
    <w:link w:val="20"/>
    <w:rsid w:val="00A02029"/>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A020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List Paragraph"/>
    <w:aliases w:val="Number Bullets,Список уровня 2,Chapter10,List Paragraph,название табл/рис,Литература,Bullet Number,Bullet 1,Use Case List Paragraph,lp1,lp11,List Paragraph11,заголовок 1.1,ТЗОТ Текст 2 уровня. Без оглавления,заголовок 1.1CxSpLast,AC List 01"/>
    <w:basedOn w:val="a6"/>
    <w:link w:val="ab"/>
    <w:uiPriority w:val="99"/>
    <w:qFormat/>
    <w:rsid w:val="00A02029"/>
    <w:pPr>
      <w:ind w:left="1182" w:hanging="358"/>
    </w:pPr>
  </w:style>
  <w:style w:type="paragraph" w:customStyle="1" w:styleId="TableParagraph">
    <w:name w:val="Table Paragraph"/>
    <w:basedOn w:val="a6"/>
    <w:uiPriority w:val="1"/>
    <w:qFormat/>
    <w:rsid w:val="00A02029"/>
    <w:pPr>
      <w:ind w:left="79"/>
    </w:pPr>
  </w:style>
  <w:style w:type="paragraph" w:styleId="ac">
    <w:name w:val="Normal (Web)"/>
    <w:aliases w:val="Обычный (Web)"/>
    <w:basedOn w:val="a6"/>
    <w:link w:val="ad"/>
    <w:uiPriority w:val="99"/>
    <w:rsid w:val="00A02029"/>
    <w:pPr>
      <w:widowControl/>
      <w:autoSpaceDE/>
      <w:autoSpaceDN/>
      <w:spacing w:before="100" w:beforeAutospacing="1" w:after="100" w:afterAutospacing="1"/>
    </w:pPr>
    <w:rPr>
      <w:sz w:val="24"/>
      <w:szCs w:val="24"/>
      <w:lang w:val="uk-UA" w:eastAsia="uk-UA"/>
    </w:rPr>
  </w:style>
  <w:style w:type="character" w:customStyle="1" w:styleId="ad">
    <w:name w:val="Обычный (Интернет) Знак"/>
    <w:aliases w:val="Обычный (Web) Знак"/>
    <w:link w:val="ac"/>
    <w:uiPriority w:val="99"/>
    <w:locked/>
    <w:rsid w:val="00A02029"/>
    <w:rPr>
      <w:rFonts w:ascii="Times New Roman" w:eastAsia="Times New Roman" w:hAnsi="Times New Roman" w:cs="Times New Roman"/>
      <w:sz w:val="24"/>
      <w:szCs w:val="24"/>
      <w:lang w:val="uk-UA" w:eastAsia="uk-UA"/>
    </w:rPr>
  </w:style>
  <w:style w:type="paragraph" w:customStyle="1" w:styleId="rvps2">
    <w:name w:val="rvps2"/>
    <w:basedOn w:val="a6"/>
    <w:rsid w:val="00A02029"/>
    <w:pPr>
      <w:widowControl/>
      <w:suppressAutoHyphens/>
      <w:autoSpaceDE/>
      <w:autoSpaceDN/>
      <w:spacing w:before="280" w:after="280"/>
    </w:pPr>
    <w:rPr>
      <w:sz w:val="24"/>
      <w:szCs w:val="24"/>
      <w:lang w:val="ru-RU" w:eastAsia="zh-CN"/>
    </w:rPr>
  </w:style>
  <w:style w:type="paragraph" w:customStyle="1" w:styleId="docdata">
    <w:name w:val="docdata"/>
    <w:aliases w:val="docy,v5,2479,baiaagaaboqcaaadqwuaaaw5bqaaaaaaaaaaaaaaaaaaaaaaaaaaaaaaaaaaaaaaaaaaaaaaaaaaaaaaaaaaaaaaaaaaaaaaaaaaaaaaaaaaaaaaaaaaaaaaaaaaaaaaaaaaaaaaaaaaaaaaaaaaaaaaaaaaaaaaaaaaaaaaaaaaaaaaaaaaaaaaaaaaaaaaaaaaaaaaaaaaaaaaaaaaaaaaaaaaaaaaaaaaaaaa"/>
    <w:basedOn w:val="a6"/>
    <w:rsid w:val="00A02029"/>
    <w:pPr>
      <w:widowControl/>
      <w:autoSpaceDE/>
      <w:autoSpaceDN/>
      <w:spacing w:before="100" w:beforeAutospacing="1" w:after="100" w:afterAutospacing="1"/>
    </w:pPr>
    <w:rPr>
      <w:sz w:val="24"/>
      <w:szCs w:val="24"/>
      <w:lang w:val="ru-RU" w:eastAsia="ru-RU"/>
    </w:rPr>
  </w:style>
  <w:style w:type="character" w:customStyle="1" w:styleId="ab">
    <w:name w:val="Абзац списка Знак"/>
    <w:aliases w:val="Number Bullets Знак,Список уровня 2 Знак,Chapter10 Знак,List Paragraph Знак,название табл/рис Знак,Литература Знак,Bullet Number Знак,Bullet 1 Знак,Use Case List Paragraph Знак,lp1 Знак,lp11 Знак,List Paragraph11 Знак,AC List 01 Знак"/>
    <w:link w:val="aa"/>
    <w:uiPriority w:val="99"/>
    <w:locked/>
    <w:rsid w:val="00A02029"/>
    <w:rPr>
      <w:rFonts w:ascii="Times New Roman" w:eastAsia="Times New Roman" w:hAnsi="Times New Roman" w:cs="Times New Roman"/>
      <w:lang w:val="en-US"/>
    </w:rPr>
  </w:style>
  <w:style w:type="paragraph" w:styleId="ae">
    <w:name w:val="Body Text"/>
    <w:basedOn w:val="a6"/>
    <w:link w:val="af"/>
    <w:uiPriority w:val="99"/>
    <w:qFormat/>
    <w:rsid w:val="00A02029"/>
    <w:pPr>
      <w:ind w:left="1182" w:hanging="358"/>
    </w:pPr>
  </w:style>
  <w:style w:type="character" w:customStyle="1" w:styleId="af">
    <w:name w:val="Основной текст Знак"/>
    <w:basedOn w:val="a7"/>
    <w:link w:val="ae"/>
    <w:uiPriority w:val="99"/>
    <w:rsid w:val="00A02029"/>
    <w:rPr>
      <w:rFonts w:ascii="Times New Roman" w:eastAsia="Times New Roman" w:hAnsi="Times New Roman" w:cs="Times New Roman"/>
      <w:lang w:val="en-US"/>
    </w:rPr>
  </w:style>
  <w:style w:type="paragraph" w:customStyle="1" w:styleId="1">
    <w:name w:val="Абзац1"/>
    <w:basedOn w:val="a6"/>
    <w:qFormat/>
    <w:rsid w:val="00301258"/>
    <w:pPr>
      <w:widowControl/>
      <w:numPr>
        <w:numId w:val="8"/>
      </w:numPr>
      <w:autoSpaceDE/>
      <w:autoSpaceDN/>
      <w:jc w:val="both"/>
    </w:pPr>
    <w:rPr>
      <w:sz w:val="24"/>
      <w:szCs w:val="24"/>
      <w:lang w:val="uk-UA" w:eastAsia="ru-RU"/>
    </w:rPr>
  </w:style>
  <w:style w:type="character" w:customStyle="1" w:styleId="31">
    <w:name w:val="Заголовок 3 Знак"/>
    <w:basedOn w:val="a7"/>
    <w:link w:val="3"/>
    <w:rsid w:val="00462ECB"/>
    <w:rPr>
      <w:rFonts w:asciiTheme="majorHAnsi" w:eastAsiaTheme="majorEastAsia" w:hAnsiTheme="majorHAnsi" w:cstheme="majorBidi"/>
      <w:color w:val="1F4D78" w:themeColor="accent1" w:themeShade="7F"/>
      <w:sz w:val="24"/>
      <w:szCs w:val="24"/>
      <w:lang w:val="en-US"/>
    </w:rPr>
  </w:style>
  <w:style w:type="character" w:customStyle="1" w:styleId="40">
    <w:name w:val="Заголовок 4 Знак"/>
    <w:basedOn w:val="a7"/>
    <w:link w:val="4"/>
    <w:rsid w:val="00462ECB"/>
    <w:rPr>
      <w:rFonts w:asciiTheme="majorHAnsi" w:eastAsiaTheme="majorEastAsia" w:hAnsiTheme="majorHAnsi" w:cstheme="majorBidi"/>
      <w:i/>
      <w:iCs/>
      <w:color w:val="2E74B5" w:themeColor="accent1" w:themeShade="BF"/>
      <w:lang w:val="en-US"/>
    </w:rPr>
  </w:style>
  <w:style w:type="character" w:customStyle="1" w:styleId="51">
    <w:name w:val="Заголовок 5 Знак"/>
    <w:basedOn w:val="a7"/>
    <w:link w:val="50"/>
    <w:rsid w:val="00462ECB"/>
    <w:rPr>
      <w:rFonts w:ascii="Times New Roman" w:eastAsia="Times New Roman" w:hAnsi="Times New Roman" w:cs="Times New Roman"/>
      <w:b/>
      <w:bCs/>
      <w:i/>
      <w:iCs/>
      <w:sz w:val="26"/>
      <w:szCs w:val="26"/>
      <w:lang w:eastAsia="ru-RU"/>
    </w:rPr>
  </w:style>
  <w:style w:type="character" w:customStyle="1" w:styleId="60">
    <w:name w:val="Заголовок 6 Знак"/>
    <w:basedOn w:val="a7"/>
    <w:link w:val="6"/>
    <w:rsid w:val="00462ECB"/>
    <w:rPr>
      <w:rFonts w:ascii="Times New Roman" w:eastAsia="Times New Roman" w:hAnsi="Times New Roman" w:cs="Times New Roman"/>
      <w:b/>
      <w:bCs/>
      <w:sz w:val="24"/>
      <w:lang w:eastAsia="ru-RU"/>
    </w:rPr>
  </w:style>
  <w:style w:type="character" w:customStyle="1" w:styleId="71">
    <w:name w:val="Заголовок 7 Знак"/>
    <w:basedOn w:val="a7"/>
    <w:link w:val="7"/>
    <w:uiPriority w:val="99"/>
    <w:rsid w:val="00462ECB"/>
    <w:rPr>
      <w:rFonts w:ascii="Times New Roman" w:eastAsia="Times New Roman" w:hAnsi="Times New Roman" w:cs="Times New Roman"/>
      <w:sz w:val="24"/>
      <w:szCs w:val="24"/>
      <w:lang w:eastAsia="ru-RU"/>
    </w:rPr>
  </w:style>
  <w:style w:type="character" w:customStyle="1" w:styleId="81">
    <w:name w:val="Заголовок 8 Знак"/>
    <w:basedOn w:val="a7"/>
    <w:link w:val="80"/>
    <w:uiPriority w:val="99"/>
    <w:rsid w:val="00462ECB"/>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9"/>
    <w:rsid w:val="00462ECB"/>
    <w:rPr>
      <w:rFonts w:ascii="Arial" w:eastAsia="Times New Roman" w:hAnsi="Arial" w:cs="Arial"/>
      <w:sz w:val="24"/>
      <w:lang w:eastAsia="ru-RU"/>
    </w:rPr>
  </w:style>
  <w:style w:type="paragraph" w:customStyle="1" w:styleId="a4">
    <w:name w:val="Тире"/>
    <w:basedOn w:val="a6"/>
    <w:uiPriority w:val="99"/>
    <w:rsid w:val="00462ECB"/>
    <w:pPr>
      <w:widowControl/>
      <w:numPr>
        <w:numId w:val="10"/>
      </w:numPr>
      <w:autoSpaceDE/>
      <w:autoSpaceDN/>
      <w:spacing w:after="120"/>
      <w:jc w:val="both"/>
    </w:pPr>
    <w:rPr>
      <w:sz w:val="24"/>
      <w:szCs w:val="24"/>
      <w:lang w:val="uk-UA" w:eastAsia="ru-RU"/>
    </w:rPr>
  </w:style>
  <w:style w:type="paragraph" w:customStyle="1" w:styleId="a">
    <w:name w:val="Номер)"/>
    <w:basedOn w:val="a6"/>
    <w:uiPriority w:val="99"/>
    <w:rsid w:val="00462ECB"/>
    <w:pPr>
      <w:widowControl/>
      <w:numPr>
        <w:numId w:val="11"/>
      </w:numPr>
      <w:autoSpaceDE/>
      <w:autoSpaceDN/>
      <w:spacing w:after="120"/>
      <w:jc w:val="both"/>
    </w:pPr>
    <w:rPr>
      <w:sz w:val="24"/>
      <w:szCs w:val="24"/>
      <w:lang w:val="uk-UA" w:eastAsia="ru-RU"/>
    </w:rPr>
  </w:style>
  <w:style w:type="paragraph" w:customStyle="1" w:styleId="a1">
    <w:name w:val="Номер"/>
    <w:basedOn w:val="a6"/>
    <w:uiPriority w:val="99"/>
    <w:rsid w:val="00462ECB"/>
    <w:pPr>
      <w:widowControl/>
      <w:numPr>
        <w:numId w:val="12"/>
      </w:numPr>
      <w:autoSpaceDE/>
      <w:autoSpaceDN/>
      <w:spacing w:before="120" w:after="120"/>
      <w:jc w:val="both"/>
    </w:pPr>
    <w:rPr>
      <w:sz w:val="24"/>
      <w:szCs w:val="24"/>
      <w:lang w:val="uk-UA" w:eastAsia="ru-RU"/>
    </w:rPr>
  </w:style>
  <w:style w:type="paragraph" w:styleId="af0">
    <w:name w:val="Revision"/>
    <w:hidden/>
    <w:uiPriority w:val="99"/>
    <w:semiHidden/>
    <w:rsid w:val="00462ECB"/>
    <w:pPr>
      <w:spacing w:after="0" w:line="240" w:lineRule="auto"/>
    </w:pPr>
    <w:rPr>
      <w:rFonts w:ascii="Times New Roman" w:eastAsia="Times New Roman" w:hAnsi="Times New Roman" w:cs="Times New Roman"/>
      <w:sz w:val="24"/>
      <w:szCs w:val="24"/>
      <w:lang w:val="uk-UA" w:eastAsia="ru-RU"/>
    </w:rPr>
  </w:style>
  <w:style w:type="paragraph" w:styleId="af1">
    <w:name w:val="footer"/>
    <w:basedOn w:val="a6"/>
    <w:link w:val="af2"/>
    <w:uiPriority w:val="99"/>
    <w:rsid w:val="00462ECB"/>
    <w:pPr>
      <w:widowControl/>
      <w:tabs>
        <w:tab w:val="center" w:pos="4819"/>
        <w:tab w:val="right" w:pos="9639"/>
      </w:tabs>
      <w:autoSpaceDE/>
      <w:autoSpaceDN/>
    </w:pPr>
    <w:rPr>
      <w:sz w:val="24"/>
      <w:szCs w:val="24"/>
      <w:lang w:val="uk-UA" w:eastAsia="ru-RU"/>
    </w:rPr>
  </w:style>
  <w:style w:type="character" w:customStyle="1" w:styleId="af2">
    <w:name w:val="Нижний колонтитул Знак"/>
    <w:basedOn w:val="a7"/>
    <w:link w:val="af1"/>
    <w:uiPriority w:val="99"/>
    <w:rsid w:val="00462ECB"/>
    <w:rPr>
      <w:rFonts w:ascii="Times New Roman" w:eastAsia="Times New Roman" w:hAnsi="Times New Roman" w:cs="Times New Roman"/>
      <w:sz w:val="24"/>
      <w:szCs w:val="24"/>
      <w:lang w:val="uk-UA" w:eastAsia="ru-RU"/>
    </w:rPr>
  </w:style>
  <w:style w:type="paragraph" w:styleId="af3">
    <w:name w:val="header"/>
    <w:basedOn w:val="a6"/>
    <w:link w:val="af4"/>
    <w:uiPriority w:val="99"/>
    <w:rsid w:val="00462ECB"/>
    <w:pPr>
      <w:widowControl/>
      <w:tabs>
        <w:tab w:val="center" w:pos="4819"/>
        <w:tab w:val="right" w:pos="9639"/>
      </w:tabs>
      <w:autoSpaceDE/>
      <w:autoSpaceDN/>
    </w:pPr>
    <w:rPr>
      <w:sz w:val="24"/>
      <w:szCs w:val="24"/>
      <w:lang w:val="uk-UA" w:eastAsia="ru-RU"/>
    </w:rPr>
  </w:style>
  <w:style w:type="character" w:customStyle="1" w:styleId="af4">
    <w:name w:val="Верхний колонтитул Знак"/>
    <w:basedOn w:val="a7"/>
    <w:link w:val="af3"/>
    <w:uiPriority w:val="99"/>
    <w:rsid w:val="00462ECB"/>
    <w:rPr>
      <w:rFonts w:ascii="Times New Roman" w:eastAsia="Times New Roman" w:hAnsi="Times New Roman" w:cs="Times New Roman"/>
      <w:sz w:val="24"/>
      <w:szCs w:val="24"/>
      <w:lang w:val="uk-UA" w:eastAsia="ru-RU"/>
    </w:rPr>
  </w:style>
  <w:style w:type="character" w:customStyle="1" w:styleId="rvts0">
    <w:name w:val="rvts0"/>
    <w:uiPriority w:val="99"/>
    <w:rsid w:val="00462ECB"/>
  </w:style>
  <w:style w:type="character" w:styleId="af5">
    <w:name w:val="Hyperlink"/>
    <w:basedOn w:val="a7"/>
    <w:uiPriority w:val="99"/>
    <w:qFormat/>
    <w:rsid w:val="00462ECB"/>
    <w:rPr>
      <w:rFonts w:cs="Times New Roman"/>
      <w:color w:val="0000FF"/>
      <w:u w:val="single"/>
    </w:rPr>
  </w:style>
  <w:style w:type="paragraph" w:styleId="af6">
    <w:name w:val="Balloon Text"/>
    <w:basedOn w:val="a6"/>
    <w:link w:val="af7"/>
    <w:uiPriority w:val="99"/>
    <w:semiHidden/>
    <w:rsid w:val="00462ECB"/>
    <w:pPr>
      <w:widowControl/>
      <w:autoSpaceDE/>
      <w:autoSpaceDN/>
    </w:pPr>
    <w:rPr>
      <w:rFonts w:ascii="Tahoma" w:hAnsi="Tahoma" w:cs="Tahoma"/>
      <w:sz w:val="16"/>
      <w:szCs w:val="16"/>
      <w:lang w:val="uk-UA" w:eastAsia="ru-RU"/>
    </w:rPr>
  </w:style>
  <w:style w:type="character" w:customStyle="1" w:styleId="af7">
    <w:name w:val="Текст выноски Знак"/>
    <w:basedOn w:val="a7"/>
    <w:link w:val="af6"/>
    <w:uiPriority w:val="99"/>
    <w:semiHidden/>
    <w:rsid w:val="00462ECB"/>
    <w:rPr>
      <w:rFonts w:ascii="Tahoma" w:eastAsia="Times New Roman" w:hAnsi="Tahoma" w:cs="Tahoma"/>
      <w:sz w:val="16"/>
      <w:szCs w:val="16"/>
      <w:lang w:val="uk-UA" w:eastAsia="ru-RU"/>
    </w:rPr>
  </w:style>
  <w:style w:type="character" w:styleId="af8">
    <w:name w:val="FollowedHyperlink"/>
    <w:basedOn w:val="a7"/>
    <w:uiPriority w:val="99"/>
    <w:semiHidden/>
    <w:rsid w:val="00462ECB"/>
    <w:rPr>
      <w:rFonts w:cs="Times New Roman"/>
      <w:color w:val="800080"/>
      <w:u w:val="single"/>
    </w:rPr>
  </w:style>
  <w:style w:type="character" w:styleId="af9">
    <w:name w:val="Intense Emphasis"/>
    <w:basedOn w:val="a7"/>
    <w:uiPriority w:val="99"/>
    <w:qFormat/>
    <w:rsid w:val="00462ECB"/>
    <w:rPr>
      <w:rFonts w:cs="Times New Roman"/>
      <w:b/>
      <w:bCs/>
      <w:i/>
      <w:iCs/>
      <w:color w:val="4F81BD"/>
    </w:rPr>
  </w:style>
  <w:style w:type="paragraph" w:customStyle="1" w:styleId="afa">
    <w:name w:val="ТЕКСТ основний"/>
    <w:basedOn w:val="a6"/>
    <w:uiPriority w:val="99"/>
    <w:rsid w:val="00462ECB"/>
    <w:pPr>
      <w:widowControl/>
      <w:autoSpaceDE/>
      <w:autoSpaceDN/>
      <w:spacing w:before="120" w:after="120"/>
      <w:ind w:firstLine="709"/>
      <w:jc w:val="both"/>
    </w:pPr>
    <w:rPr>
      <w:sz w:val="24"/>
      <w:szCs w:val="24"/>
      <w:lang w:val="ru-RU" w:eastAsia="ru-RU"/>
    </w:rPr>
  </w:style>
  <w:style w:type="character" w:styleId="afb">
    <w:name w:val="annotation reference"/>
    <w:basedOn w:val="a7"/>
    <w:uiPriority w:val="99"/>
    <w:rsid w:val="00462ECB"/>
    <w:rPr>
      <w:rFonts w:cs="Times New Roman"/>
      <w:sz w:val="16"/>
      <w:szCs w:val="16"/>
    </w:rPr>
  </w:style>
  <w:style w:type="paragraph" w:styleId="afc">
    <w:name w:val="annotation text"/>
    <w:basedOn w:val="a6"/>
    <w:link w:val="afd"/>
    <w:uiPriority w:val="99"/>
    <w:rsid w:val="00462ECB"/>
    <w:pPr>
      <w:widowControl/>
      <w:autoSpaceDE/>
      <w:autoSpaceDN/>
    </w:pPr>
    <w:rPr>
      <w:sz w:val="20"/>
      <w:szCs w:val="20"/>
      <w:lang w:val="uk-UA" w:eastAsia="ru-RU"/>
    </w:rPr>
  </w:style>
  <w:style w:type="character" w:customStyle="1" w:styleId="afd">
    <w:name w:val="Текст примечания Знак"/>
    <w:basedOn w:val="a7"/>
    <w:link w:val="afc"/>
    <w:uiPriority w:val="99"/>
    <w:rsid w:val="00462ECB"/>
    <w:rPr>
      <w:rFonts w:ascii="Times New Roman" w:eastAsia="Times New Roman" w:hAnsi="Times New Roman" w:cs="Times New Roman"/>
      <w:sz w:val="20"/>
      <w:szCs w:val="20"/>
      <w:lang w:val="uk-UA" w:eastAsia="ru-RU"/>
    </w:rPr>
  </w:style>
  <w:style w:type="paragraph" w:styleId="afe">
    <w:name w:val="annotation subject"/>
    <w:basedOn w:val="afc"/>
    <w:next w:val="afc"/>
    <w:link w:val="aff"/>
    <w:uiPriority w:val="99"/>
    <w:semiHidden/>
    <w:rsid w:val="00462ECB"/>
    <w:rPr>
      <w:b/>
      <w:bCs/>
    </w:rPr>
  </w:style>
  <w:style w:type="character" w:customStyle="1" w:styleId="aff">
    <w:name w:val="Тема примечания Знак"/>
    <w:basedOn w:val="afd"/>
    <w:link w:val="afe"/>
    <w:uiPriority w:val="99"/>
    <w:semiHidden/>
    <w:rsid w:val="00462ECB"/>
    <w:rPr>
      <w:rFonts w:ascii="Times New Roman" w:eastAsia="Times New Roman" w:hAnsi="Times New Roman" w:cs="Times New Roman"/>
      <w:b/>
      <w:bCs/>
      <w:sz w:val="20"/>
      <w:szCs w:val="20"/>
      <w:lang w:val="uk-UA" w:eastAsia="ru-RU"/>
    </w:rPr>
  </w:style>
  <w:style w:type="character" w:customStyle="1" w:styleId="13">
    <w:name w:val="Неразрешенное упоминание1"/>
    <w:basedOn w:val="a7"/>
    <w:uiPriority w:val="99"/>
    <w:semiHidden/>
    <w:rsid w:val="00462ECB"/>
    <w:rPr>
      <w:rFonts w:cs="Times New Roman"/>
      <w:color w:val="605E5C"/>
      <w:shd w:val="clear" w:color="auto" w:fill="E1DFDD"/>
    </w:rPr>
  </w:style>
  <w:style w:type="character" w:customStyle="1" w:styleId="aff0">
    <w:name w:val="Нет"/>
    <w:rsid w:val="00462ECB"/>
  </w:style>
  <w:style w:type="paragraph" w:customStyle="1" w:styleId="Aff1">
    <w:name w:val="Текстовый блок A"/>
    <w:uiPriority w:val="99"/>
    <w:rsid w:val="00462EC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Calibri" w:hAnsi="Calibri" w:cs="Calibri"/>
      <w:color w:val="000000"/>
      <w:u w:color="000000"/>
      <w:lang w:eastAsia="uk-UA"/>
    </w:rPr>
  </w:style>
  <w:style w:type="paragraph" w:styleId="aff2">
    <w:name w:val="Title"/>
    <w:basedOn w:val="a6"/>
    <w:next w:val="ae"/>
    <w:link w:val="aff3"/>
    <w:uiPriority w:val="99"/>
    <w:qFormat/>
    <w:rsid w:val="00462ECB"/>
    <w:pPr>
      <w:keepNext/>
      <w:widowControl/>
      <w:autoSpaceDE/>
      <w:autoSpaceDN/>
      <w:spacing w:before="240" w:after="120" w:line="276" w:lineRule="auto"/>
    </w:pPr>
    <w:rPr>
      <w:rFonts w:ascii="Arial" w:eastAsia="Calibri" w:hAnsi="Arial" w:cs="Mangal"/>
      <w:sz w:val="28"/>
      <w:szCs w:val="28"/>
      <w:lang w:val="ru-RU"/>
    </w:rPr>
  </w:style>
  <w:style w:type="character" w:customStyle="1" w:styleId="aff3">
    <w:name w:val="Заголовок Знак"/>
    <w:basedOn w:val="a7"/>
    <w:link w:val="aff2"/>
    <w:uiPriority w:val="99"/>
    <w:rsid w:val="00462ECB"/>
    <w:rPr>
      <w:rFonts w:ascii="Arial" w:eastAsia="Calibri" w:hAnsi="Arial" w:cs="Mangal"/>
      <w:sz w:val="28"/>
      <w:szCs w:val="28"/>
    </w:rPr>
  </w:style>
  <w:style w:type="paragraph" w:styleId="aff4">
    <w:name w:val="TOC Heading"/>
    <w:basedOn w:val="11"/>
    <w:next w:val="a6"/>
    <w:uiPriority w:val="99"/>
    <w:qFormat/>
    <w:rsid w:val="00462ECB"/>
    <w:pPr>
      <w:keepNext/>
      <w:keepLines/>
      <w:widowControl/>
      <w:autoSpaceDE/>
      <w:autoSpaceDN/>
      <w:spacing w:before="480" w:line="276" w:lineRule="auto"/>
      <w:ind w:left="0"/>
    </w:pPr>
    <w:rPr>
      <w:rFonts w:ascii="Cambria" w:hAnsi="Cambria"/>
      <w:color w:val="365F91"/>
      <w:kern w:val="1"/>
      <w:sz w:val="28"/>
      <w:szCs w:val="28"/>
      <w:lang w:val="uk-UA"/>
    </w:rPr>
  </w:style>
  <w:style w:type="paragraph" w:customStyle="1" w:styleId="--14">
    <w:name w:val="ЕТС-ОТ(Ц-Ж)14"/>
    <w:basedOn w:val="a6"/>
    <w:uiPriority w:val="99"/>
    <w:rsid w:val="00462ECB"/>
    <w:pPr>
      <w:widowControl/>
      <w:autoSpaceDE/>
      <w:autoSpaceDN/>
      <w:spacing w:after="200" w:line="276" w:lineRule="auto"/>
      <w:jc w:val="center"/>
    </w:pPr>
    <w:rPr>
      <w:b/>
      <w:sz w:val="28"/>
      <w:szCs w:val="28"/>
      <w:lang w:val="ru-RU"/>
    </w:rPr>
  </w:style>
  <w:style w:type="paragraph" w:customStyle="1" w:styleId="--140">
    <w:name w:val="ЕТС-ОТ(Ц-О)14"/>
    <w:basedOn w:val="a6"/>
    <w:uiPriority w:val="99"/>
    <w:rsid w:val="00462ECB"/>
    <w:pPr>
      <w:widowControl/>
      <w:autoSpaceDE/>
      <w:autoSpaceDN/>
      <w:spacing w:after="200" w:line="276" w:lineRule="auto"/>
      <w:jc w:val="center"/>
    </w:pPr>
    <w:rPr>
      <w:sz w:val="28"/>
      <w:szCs w:val="20"/>
      <w:lang w:val="ru-RU"/>
    </w:rPr>
  </w:style>
  <w:style w:type="paragraph" w:customStyle="1" w:styleId="Standard">
    <w:name w:val="Standard"/>
    <w:rsid w:val="00462EC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5">
    <w:name w:val="Список Звіту Знак"/>
    <w:link w:val="a0"/>
    <w:locked/>
    <w:rsid w:val="00462ECB"/>
    <w:rPr>
      <w:rFonts w:ascii="Arial" w:hAnsi="Arial" w:cs="Times New Roman"/>
      <w:sz w:val="28"/>
      <w:szCs w:val="28"/>
    </w:rPr>
  </w:style>
  <w:style w:type="paragraph" w:customStyle="1" w:styleId="a0">
    <w:name w:val="Список Звіту"/>
    <w:basedOn w:val="a6"/>
    <w:link w:val="aff5"/>
    <w:rsid w:val="00462ECB"/>
    <w:pPr>
      <w:numPr>
        <w:numId w:val="15"/>
      </w:numPr>
      <w:autoSpaceDE/>
      <w:autoSpaceDN/>
      <w:spacing w:before="120"/>
      <w:jc w:val="both"/>
    </w:pPr>
    <w:rPr>
      <w:rFonts w:ascii="Arial" w:eastAsiaTheme="minorHAnsi" w:hAnsi="Arial"/>
      <w:sz w:val="28"/>
      <w:szCs w:val="28"/>
      <w:lang w:val="ru-RU"/>
    </w:rPr>
  </w:style>
  <w:style w:type="paragraph" w:customStyle="1" w:styleId="-CharCharCharChar">
    <w:name w:val="Текст-абзаца Char Char Char Char Знак Знак"/>
    <w:rsid w:val="00462ECB"/>
    <w:pPr>
      <w:tabs>
        <w:tab w:val="left" w:pos="284"/>
      </w:tabs>
      <w:spacing w:after="0" w:line="240" w:lineRule="auto"/>
      <w:ind w:firstLine="284"/>
      <w:jc w:val="both"/>
    </w:pPr>
    <w:rPr>
      <w:rFonts w:ascii="Times New Roman" w:eastAsia="Calibri" w:hAnsi="Times New Roman" w:cs="Times New Roman"/>
      <w:sz w:val="24"/>
      <w:szCs w:val="24"/>
      <w:lang w:val="uk-UA" w:eastAsia="ru-RU"/>
    </w:rPr>
  </w:style>
  <w:style w:type="paragraph" w:customStyle="1" w:styleId="14">
    <w:name w:val="Абзац 1"/>
    <w:basedOn w:val="a6"/>
    <w:link w:val="15"/>
    <w:autoRedefine/>
    <w:qFormat/>
    <w:rsid w:val="00462ECB"/>
    <w:pPr>
      <w:widowControl/>
      <w:autoSpaceDE/>
      <w:autoSpaceDN/>
      <w:spacing w:before="120" w:line="360" w:lineRule="auto"/>
      <w:jc w:val="both"/>
    </w:pPr>
    <w:rPr>
      <w:sz w:val="24"/>
      <w:szCs w:val="24"/>
      <w:lang w:val="ru-RU" w:eastAsia="ru-RU"/>
    </w:rPr>
  </w:style>
  <w:style w:type="character" w:customStyle="1" w:styleId="15">
    <w:name w:val="Абзац 1 Знак"/>
    <w:link w:val="14"/>
    <w:locked/>
    <w:rsid w:val="00462ECB"/>
    <w:rPr>
      <w:rFonts w:ascii="Times New Roman" w:eastAsia="Times New Roman" w:hAnsi="Times New Roman" w:cs="Times New Roman"/>
      <w:sz w:val="24"/>
      <w:szCs w:val="24"/>
      <w:lang w:eastAsia="ru-RU"/>
    </w:rPr>
  </w:style>
  <w:style w:type="paragraph" w:customStyle="1" w:styleId="2">
    <w:name w:val="Абзац2"/>
    <w:basedOn w:val="a6"/>
    <w:qFormat/>
    <w:rsid w:val="00462ECB"/>
    <w:pPr>
      <w:widowControl/>
      <w:numPr>
        <w:numId w:val="16"/>
      </w:numPr>
      <w:autoSpaceDE/>
      <w:autoSpaceDN/>
      <w:spacing w:after="80"/>
      <w:contextualSpacing/>
    </w:pPr>
    <w:rPr>
      <w:rFonts w:eastAsia="Calibri"/>
      <w:sz w:val="24"/>
      <w:szCs w:val="24"/>
      <w:lang w:val="uk-UA"/>
    </w:rPr>
  </w:style>
  <w:style w:type="paragraph" w:customStyle="1" w:styleId="aff6">
    <w:name w:val="Продолжение пункта"/>
    <w:basedOn w:val="a6"/>
    <w:rsid w:val="00462ECB"/>
    <w:pPr>
      <w:widowControl/>
      <w:autoSpaceDE/>
      <w:autoSpaceDN/>
      <w:spacing w:before="60" w:line="360" w:lineRule="exact"/>
      <w:ind w:firstLine="480"/>
      <w:jc w:val="both"/>
    </w:pPr>
    <w:rPr>
      <w:rFonts w:eastAsia="Calibri"/>
      <w:sz w:val="28"/>
      <w:szCs w:val="24"/>
      <w:lang w:val="uk-UA" w:eastAsia="ru-RU"/>
    </w:rPr>
  </w:style>
  <w:style w:type="paragraph" w:customStyle="1" w:styleId="41">
    <w:name w:val="Стиль4"/>
    <w:basedOn w:val="a6"/>
    <w:qFormat/>
    <w:rsid w:val="00462ECB"/>
    <w:pPr>
      <w:widowControl/>
      <w:autoSpaceDE/>
      <w:autoSpaceDN/>
      <w:ind w:firstLine="709"/>
    </w:pPr>
    <w:rPr>
      <w:rFonts w:ascii="Arial" w:eastAsia="Calibri" w:hAnsi="Arial"/>
      <w:sz w:val="24"/>
    </w:rPr>
  </w:style>
  <w:style w:type="paragraph" w:customStyle="1" w:styleId="aff7">
    <w:name w:val="ПРИЛОЖЕНИЕ"/>
    <w:basedOn w:val="a6"/>
    <w:link w:val="aff8"/>
    <w:qFormat/>
    <w:rsid w:val="00462ECB"/>
    <w:pPr>
      <w:widowControl/>
      <w:autoSpaceDE/>
      <w:autoSpaceDN/>
      <w:spacing w:before="240" w:after="240"/>
      <w:outlineLvl w:val="0"/>
    </w:pPr>
    <w:rPr>
      <w:rFonts w:eastAsia="Calibri"/>
      <w:caps/>
      <w:sz w:val="24"/>
      <w:lang w:val="uk-UA"/>
    </w:rPr>
  </w:style>
  <w:style w:type="character" w:customStyle="1" w:styleId="aff8">
    <w:name w:val="ПРИЛОЖЕНИЕ Знак"/>
    <w:basedOn w:val="a7"/>
    <w:link w:val="aff7"/>
    <w:locked/>
    <w:rsid w:val="00462ECB"/>
    <w:rPr>
      <w:rFonts w:ascii="Times New Roman" w:eastAsia="Calibri" w:hAnsi="Times New Roman" w:cs="Times New Roman"/>
      <w:caps/>
      <w:sz w:val="24"/>
      <w:lang w:val="uk-UA"/>
    </w:rPr>
  </w:style>
  <w:style w:type="character" w:customStyle="1" w:styleId="rvts9">
    <w:name w:val="rvts9"/>
    <w:rsid w:val="00462ECB"/>
  </w:style>
  <w:style w:type="paragraph" w:customStyle="1" w:styleId="aff9">
    <w:name w:val="Обычный для ТЗ"/>
    <w:basedOn w:val="a6"/>
    <w:link w:val="affa"/>
    <w:qFormat/>
    <w:rsid w:val="00462ECB"/>
    <w:pPr>
      <w:widowControl/>
      <w:autoSpaceDE/>
      <w:autoSpaceDN/>
      <w:spacing w:before="100" w:beforeAutospacing="1" w:after="100" w:afterAutospacing="1" w:line="360" w:lineRule="auto"/>
      <w:ind w:firstLine="709"/>
      <w:jc w:val="both"/>
    </w:pPr>
    <w:rPr>
      <w:sz w:val="28"/>
      <w:szCs w:val="28"/>
      <w:lang w:val="ru-RU" w:eastAsia="ru-RU"/>
    </w:rPr>
  </w:style>
  <w:style w:type="character" w:customStyle="1" w:styleId="affa">
    <w:name w:val="Обычный для ТЗ Знак"/>
    <w:link w:val="aff9"/>
    <w:locked/>
    <w:rsid w:val="00462ECB"/>
    <w:rPr>
      <w:rFonts w:ascii="Times New Roman" w:eastAsia="Times New Roman" w:hAnsi="Times New Roman" w:cs="Times New Roman"/>
      <w:sz w:val="28"/>
      <w:szCs w:val="28"/>
      <w:lang w:eastAsia="ru-RU"/>
    </w:rPr>
  </w:style>
  <w:style w:type="paragraph" w:customStyle="1" w:styleId="16">
    <w:name w:val="заголовок 1"/>
    <w:basedOn w:val="a6"/>
    <w:next w:val="a6"/>
    <w:link w:val="17"/>
    <w:qFormat/>
    <w:rsid w:val="00462ECB"/>
    <w:pPr>
      <w:keepNext/>
      <w:pageBreakBefore/>
      <w:widowControl/>
      <w:spacing w:before="480" w:after="60"/>
      <w:outlineLvl w:val="0"/>
    </w:pPr>
    <w:rPr>
      <w:b/>
      <w:bCs/>
      <w:kern w:val="28"/>
      <w:sz w:val="28"/>
      <w:szCs w:val="28"/>
      <w:lang w:val="ru-RU" w:eastAsia="ru-RU"/>
    </w:rPr>
  </w:style>
  <w:style w:type="character" w:customStyle="1" w:styleId="17">
    <w:name w:val="заголовок 1 Знак"/>
    <w:link w:val="16"/>
    <w:locked/>
    <w:rsid w:val="00462ECB"/>
    <w:rPr>
      <w:rFonts w:ascii="Times New Roman" w:eastAsia="Times New Roman" w:hAnsi="Times New Roman" w:cs="Times New Roman"/>
      <w:b/>
      <w:bCs/>
      <w:kern w:val="28"/>
      <w:sz w:val="28"/>
      <w:szCs w:val="28"/>
      <w:lang w:eastAsia="ru-RU"/>
    </w:rPr>
  </w:style>
  <w:style w:type="paragraph" w:customStyle="1" w:styleId="List1">
    <w:name w:val="List 1"/>
    <w:basedOn w:val="a6"/>
    <w:uiPriority w:val="99"/>
    <w:qFormat/>
    <w:rsid w:val="00462ECB"/>
    <w:pPr>
      <w:widowControl/>
      <w:tabs>
        <w:tab w:val="num" w:pos="4046"/>
      </w:tabs>
      <w:autoSpaceDE/>
      <w:autoSpaceDN/>
      <w:ind w:left="1066" w:hanging="357"/>
      <w:jc w:val="both"/>
    </w:pPr>
    <w:rPr>
      <w:sz w:val="24"/>
      <w:szCs w:val="24"/>
      <w:lang w:val="uk-UA" w:eastAsia="ru-RU"/>
    </w:rPr>
  </w:style>
  <w:style w:type="paragraph" w:customStyle="1" w:styleId="a5">
    <w:name w:val="Обычный_с_маркировкой"/>
    <w:rsid w:val="00462ECB"/>
    <w:pPr>
      <w:numPr>
        <w:numId w:val="17"/>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462ECB"/>
    <w:pPr>
      <w:widowControl/>
      <w:numPr>
        <w:numId w:val="18"/>
      </w:numPr>
      <w:autoSpaceDE/>
      <w:autoSpaceDN/>
      <w:spacing w:line="276" w:lineRule="auto"/>
    </w:pPr>
    <w:rPr>
      <w:rFonts w:ascii="Verdana" w:hAnsi="Verdana"/>
      <w:sz w:val="18"/>
      <w:szCs w:val="20"/>
      <w:lang w:val="ru-RU" w:eastAsia="ru-RU"/>
    </w:rPr>
  </w:style>
  <w:style w:type="paragraph" w:styleId="affb">
    <w:name w:val="Body Text Indent"/>
    <w:basedOn w:val="a6"/>
    <w:link w:val="affc"/>
    <w:uiPriority w:val="99"/>
    <w:semiHidden/>
    <w:rsid w:val="00462ECB"/>
    <w:pPr>
      <w:widowControl/>
      <w:autoSpaceDE/>
      <w:autoSpaceDN/>
      <w:spacing w:after="120"/>
      <w:ind w:left="283"/>
    </w:pPr>
    <w:rPr>
      <w:sz w:val="24"/>
      <w:szCs w:val="24"/>
      <w:lang w:val="uk-UA" w:eastAsia="ru-RU"/>
    </w:rPr>
  </w:style>
  <w:style w:type="character" w:customStyle="1" w:styleId="affc">
    <w:name w:val="Основной текст с отступом Знак"/>
    <w:basedOn w:val="a7"/>
    <w:link w:val="affb"/>
    <w:uiPriority w:val="99"/>
    <w:semiHidden/>
    <w:rsid w:val="00462ECB"/>
    <w:rPr>
      <w:rFonts w:ascii="Times New Roman" w:eastAsia="Times New Roman" w:hAnsi="Times New Roman" w:cs="Times New Roman"/>
      <w:sz w:val="24"/>
      <w:szCs w:val="24"/>
      <w:lang w:val="uk-UA" w:eastAsia="ru-RU"/>
    </w:rPr>
  </w:style>
  <w:style w:type="table" w:styleId="affd">
    <w:name w:val="Table Grid"/>
    <w:basedOn w:val="a8"/>
    <w:uiPriority w:val="99"/>
    <w:rsid w:val="00462EC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uiPriority w:val="99"/>
    <w:rsid w:val="00462ECB"/>
    <w:pPr>
      <w:widowControl w:val="0"/>
      <w:suppressAutoHyphens/>
      <w:spacing w:after="0" w:line="300" w:lineRule="auto"/>
      <w:jc w:val="both"/>
    </w:pPr>
    <w:rPr>
      <w:rFonts w:ascii="Times New Roman" w:eastAsia="Times New Roman" w:hAnsi="Times New Roman" w:cs="Times New Roman"/>
      <w:szCs w:val="20"/>
      <w:lang w:val="uk-UA" w:eastAsia="ar-SA"/>
    </w:rPr>
  </w:style>
  <w:style w:type="paragraph" w:customStyle="1" w:styleId="-">
    <w:name w:val="Текст-абзаца"/>
    <w:uiPriority w:val="99"/>
    <w:rsid w:val="00462ECB"/>
    <w:pPr>
      <w:suppressAutoHyphens/>
      <w:spacing w:after="0" w:line="240" w:lineRule="auto"/>
      <w:ind w:firstLine="425"/>
      <w:jc w:val="both"/>
    </w:pPr>
    <w:rPr>
      <w:rFonts w:ascii="Times New Roman" w:eastAsia="Times New Roman" w:hAnsi="Times New Roman" w:cs="Times New Roman"/>
      <w:sz w:val="24"/>
      <w:szCs w:val="20"/>
      <w:lang w:eastAsia="ar-SA"/>
    </w:rPr>
  </w:style>
  <w:style w:type="character" w:customStyle="1" w:styleId="FontStyle255">
    <w:name w:val="Font Style255"/>
    <w:uiPriority w:val="99"/>
    <w:rsid w:val="00462ECB"/>
    <w:rPr>
      <w:rFonts w:ascii="Times New Roman" w:hAnsi="Times New Roman"/>
      <w:sz w:val="24"/>
    </w:rPr>
  </w:style>
  <w:style w:type="character" w:customStyle="1" w:styleId="affe">
    <w:name w:val="Основний текст_"/>
    <w:link w:val="afff"/>
    <w:rsid w:val="00462ECB"/>
    <w:rPr>
      <w:sz w:val="23"/>
      <w:szCs w:val="23"/>
      <w:shd w:val="clear" w:color="auto" w:fill="FFFFFF"/>
    </w:rPr>
  </w:style>
  <w:style w:type="paragraph" w:customStyle="1" w:styleId="afff">
    <w:name w:val="Основний текст"/>
    <w:basedOn w:val="a6"/>
    <w:link w:val="affe"/>
    <w:rsid w:val="00462ECB"/>
    <w:pPr>
      <w:shd w:val="clear" w:color="auto" w:fill="FFFFFF"/>
      <w:autoSpaceDE/>
      <w:autoSpaceDN/>
      <w:spacing w:after="480" w:line="518" w:lineRule="exact"/>
      <w:ind w:hanging="360"/>
      <w:jc w:val="center"/>
    </w:pPr>
    <w:rPr>
      <w:rFonts w:asciiTheme="minorHAnsi" w:eastAsiaTheme="minorHAnsi" w:hAnsiTheme="minorHAnsi" w:cstheme="minorBidi"/>
      <w:sz w:val="23"/>
      <w:szCs w:val="23"/>
      <w:lang w:val="ru-RU"/>
    </w:rPr>
  </w:style>
  <w:style w:type="character" w:customStyle="1" w:styleId="notranslate">
    <w:name w:val="notranslate"/>
    <w:rsid w:val="00462ECB"/>
  </w:style>
  <w:style w:type="paragraph" w:customStyle="1" w:styleId="afff0">
    <w:name w:val="Назва документа"/>
    <w:basedOn w:val="a6"/>
    <w:next w:val="a6"/>
    <w:rsid w:val="00462ECB"/>
    <w:pPr>
      <w:keepNext/>
      <w:keepLines/>
      <w:widowControl/>
      <w:autoSpaceDE/>
      <w:autoSpaceDN/>
      <w:spacing w:before="240" w:after="240"/>
      <w:jc w:val="center"/>
    </w:pPr>
    <w:rPr>
      <w:rFonts w:ascii="Antiqua" w:hAnsi="Antiqua"/>
      <w:b/>
      <w:sz w:val="26"/>
      <w:szCs w:val="20"/>
      <w:lang w:val="uk-UA" w:eastAsia="ru-RU"/>
    </w:rPr>
  </w:style>
  <w:style w:type="paragraph" w:customStyle="1" w:styleId="afff1">
    <w:name w:val="Нормальний текст"/>
    <w:basedOn w:val="a6"/>
    <w:rsid w:val="00462ECB"/>
    <w:pPr>
      <w:widowControl/>
      <w:autoSpaceDE/>
      <w:autoSpaceDN/>
      <w:spacing w:before="120"/>
      <w:ind w:firstLine="567"/>
    </w:pPr>
    <w:rPr>
      <w:rFonts w:ascii="Antiqua" w:hAnsi="Antiqua"/>
      <w:sz w:val="26"/>
      <w:szCs w:val="20"/>
      <w:lang w:val="uk-UA" w:eastAsia="ru-RU"/>
    </w:rPr>
  </w:style>
  <w:style w:type="character" w:customStyle="1" w:styleId="HTML">
    <w:name w:val="Стандартный HTML Знак"/>
    <w:link w:val="HTML0"/>
    <w:uiPriority w:val="99"/>
    <w:locked/>
    <w:rsid w:val="00462ECB"/>
    <w:rPr>
      <w:rFonts w:ascii="Courier New" w:hAnsi="Courier New" w:cs="Courier New"/>
      <w:lang w:eastAsia="ar-SA"/>
    </w:rPr>
  </w:style>
  <w:style w:type="paragraph" w:styleId="HTML0">
    <w:name w:val="HTML Preformatted"/>
    <w:basedOn w:val="a6"/>
    <w:link w:val="HTML"/>
    <w:uiPriority w:val="99"/>
    <w:rsid w:val="00462E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Theme="minorHAnsi" w:hAnsi="Courier New" w:cs="Courier New"/>
      <w:lang w:val="ru-RU" w:eastAsia="ar-SA"/>
    </w:rPr>
  </w:style>
  <w:style w:type="character" w:customStyle="1" w:styleId="HTML1">
    <w:name w:val="Стандартный HTML Знак1"/>
    <w:basedOn w:val="a7"/>
    <w:uiPriority w:val="99"/>
    <w:semiHidden/>
    <w:rsid w:val="00462ECB"/>
    <w:rPr>
      <w:rFonts w:ascii="Consolas" w:eastAsia="Times New Roman" w:hAnsi="Consolas" w:cs="Times New Roman"/>
      <w:sz w:val="20"/>
      <w:szCs w:val="20"/>
      <w:lang w:val="en-US"/>
    </w:rPr>
  </w:style>
  <w:style w:type="character" w:customStyle="1" w:styleId="18">
    <w:name w:val="Шрифт абзацу за промовчанням1"/>
    <w:rsid w:val="00462ECB"/>
  </w:style>
  <w:style w:type="paragraph" w:customStyle="1" w:styleId="19">
    <w:name w:val="Основний текст з відступом1"/>
    <w:rsid w:val="00462ECB"/>
    <w:pPr>
      <w:pBdr>
        <w:top w:val="single" w:sz="2" w:space="31" w:color="FFFFFF" w:shadow="1"/>
        <w:left w:val="single" w:sz="2" w:space="31" w:color="FFFFFF" w:shadow="1"/>
        <w:bottom w:val="single" w:sz="2" w:space="31" w:color="FFFFFF" w:shadow="1"/>
        <w:right w:val="single" w:sz="2" w:space="31" w:color="FFFFFF" w:shadow="1"/>
      </w:pBdr>
      <w:autoSpaceDN w:val="0"/>
      <w:spacing w:after="120" w:line="276" w:lineRule="auto"/>
      <w:ind w:left="283"/>
    </w:pPr>
    <w:rPr>
      <w:rFonts w:ascii="Times New Roman" w:eastAsia="Arial Unicode MS" w:hAnsi="Times New Roman" w:cs="Arial Unicode MS"/>
      <w:color w:val="000000"/>
      <w:sz w:val="24"/>
      <w:szCs w:val="24"/>
      <w:lang w:eastAsia="uk-UA"/>
    </w:rPr>
  </w:style>
  <w:style w:type="paragraph" w:customStyle="1" w:styleId="Afff2">
    <w:name w:val="Заголовок A"/>
    <w:next w:val="a6"/>
    <w:rsid w:val="00462ECB"/>
    <w:pPr>
      <w:keepNext/>
      <w:pBdr>
        <w:top w:val="single" w:sz="2" w:space="31" w:color="FFFFFF" w:shadow="1"/>
        <w:left w:val="single" w:sz="2" w:space="31" w:color="FFFFFF" w:shadow="1"/>
        <w:bottom w:val="single" w:sz="2" w:space="31" w:color="FFFFFF" w:shadow="1"/>
        <w:right w:val="single" w:sz="2" w:space="31" w:color="FFFFFF" w:shadow="1"/>
      </w:pBdr>
      <w:tabs>
        <w:tab w:val="left" w:pos="227"/>
        <w:tab w:val="left" w:pos="360"/>
      </w:tabs>
      <w:autoSpaceDN w:val="0"/>
      <w:spacing w:before="480" w:after="240" w:line="276" w:lineRule="auto"/>
      <w:jc w:val="center"/>
      <w:outlineLvl w:val="0"/>
    </w:pPr>
    <w:rPr>
      <w:rFonts w:ascii="Calibri" w:eastAsia="Calibri" w:hAnsi="Calibri" w:cs="Calibri"/>
      <w:b/>
      <w:bCs/>
      <w:caps/>
      <w:color w:val="000000"/>
      <w:sz w:val="24"/>
      <w:szCs w:val="24"/>
      <w:lang w:eastAsia="uk-UA"/>
    </w:rPr>
  </w:style>
  <w:style w:type="numbering" w:customStyle="1" w:styleId="10">
    <w:name w:val="Импортированный стиль 1.0"/>
    <w:basedOn w:val="a9"/>
    <w:rsid w:val="00462ECB"/>
    <w:pPr>
      <w:numPr>
        <w:numId w:val="19"/>
      </w:numPr>
    </w:pPr>
  </w:style>
  <w:style w:type="numbering" w:customStyle="1" w:styleId="30">
    <w:name w:val="Импортированный стиль 3.0"/>
    <w:basedOn w:val="a9"/>
    <w:rsid w:val="00462ECB"/>
    <w:pPr>
      <w:numPr>
        <w:numId w:val="20"/>
      </w:numPr>
    </w:pPr>
  </w:style>
  <w:style w:type="numbering" w:customStyle="1" w:styleId="5">
    <w:name w:val="Импортированный стиль 5"/>
    <w:basedOn w:val="a9"/>
    <w:rsid w:val="00462ECB"/>
    <w:pPr>
      <w:numPr>
        <w:numId w:val="21"/>
      </w:numPr>
    </w:pPr>
  </w:style>
  <w:style w:type="numbering" w:customStyle="1" w:styleId="70">
    <w:name w:val="Импортированный стиль 7.0"/>
    <w:basedOn w:val="a9"/>
    <w:rsid w:val="00462ECB"/>
    <w:pPr>
      <w:numPr>
        <w:numId w:val="22"/>
      </w:numPr>
    </w:pPr>
  </w:style>
  <w:style w:type="numbering" w:customStyle="1" w:styleId="8">
    <w:name w:val="Импортированный стиль 8"/>
    <w:basedOn w:val="a9"/>
    <w:rsid w:val="00462ECB"/>
    <w:pPr>
      <w:numPr>
        <w:numId w:val="23"/>
      </w:numPr>
    </w:pPr>
  </w:style>
  <w:style w:type="paragraph" w:customStyle="1" w:styleId="1a">
    <w:name w:val="Абзац списка1"/>
    <w:basedOn w:val="a6"/>
    <w:uiPriority w:val="34"/>
    <w:qFormat/>
    <w:rsid w:val="00462ECB"/>
    <w:pPr>
      <w:widowControl/>
      <w:autoSpaceDE/>
      <w:autoSpaceDN/>
      <w:ind w:left="720" w:firstLine="567"/>
      <w:contextualSpacing/>
      <w:jc w:val="both"/>
    </w:pPr>
    <w:rPr>
      <w:rFonts w:ascii="Calibri" w:hAnsi="Calibri"/>
      <w:lang w:val="uk-UA"/>
    </w:rPr>
  </w:style>
  <w:style w:type="character" w:styleId="afff3">
    <w:name w:val="Strong"/>
    <w:uiPriority w:val="22"/>
    <w:rsid w:val="00462ECB"/>
    <w:rPr>
      <w:b/>
    </w:rPr>
  </w:style>
  <w:style w:type="paragraph" w:customStyle="1" w:styleId="a3">
    <w:name w:val="Обычный_с_нумерацией"/>
    <w:basedOn w:val="a6"/>
    <w:autoRedefine/>
    <w:uiPriority w:val="99"/>
    <w:rsid w:val="00462ECB"/>
    <w:pPr>
      <w:widowControl/>
      <w:numPr>
        <w:ilvl w:val="1"/>
        <w:numId w:val="26"/>
      </w:numPr>
      <w:tabs>
        <w:tab w:val="clear" w:pos="1440"/>
        <w:tab w:val="num" w:pos="1080"/>
      </w:tabs>
      <w:autoSpaceDE/>
      <w:autoSpaceDN/>
      <w:ind w:left="1080" w:firstLine="0"/>
      <w:jc w:val="both"/>
    </w:pPr>
    <w:rPr>
      <w:sz w:val="20"/>
      <w:szCs w:val="20"/>
      <w:lang w:val="uk-UA" w:eastAsia="ru-RU"/>
    </w:rPr>
  </w:style>
  <w:style w:type="paragraph" w:customStyle="1" w:styleId="a2">
    <w:name w:val="a"/>
    <w:basedOn w:val="a6"/>
    <w:uiPriority w:val="99"/>
    <w:rsid w:val="00462ECB"/>
    <w:pPr>
      <w:keepNext/>
      <w:widowControl/>
      <w:numPr>
        <w:numId w:val="26"/>
      </w:numPr>
      <w:autoSpaceDE/>
      <w:autoSpaceDN/>
      <w:spacing w:before="40" w:after="40"/>
      <w:jc w:val="both"/>
    </w:pPr>
    <w:rPr>
      <w:rFonts w:ascii="Courier New" w:hAnsi="Courier New" w:cs="Courier New"/>
      <w:lang w:val="ru-RU" w:eastAsia="ru-RU"/>
    </w:rPr>
  </w:style>
  <w:style w:type="paragraph" w:customStyle="1" w:styleId="example">
    <w:name w:val="example"/>
    <w:basedOn w:val="a6"/>
    <w:rsid w:val="00462ECB"/>
    <w:pPr>
      <w:widowControl/>
      <w:autoSpaceDE/>
      <w:autoSpaceDN/>
      <w:spacing w:before="100" w:beforeAutospacing="1" w:after="100" w:afterAutospacing="1"/>
      <w:ind w:firstLine="720"/>
    </w:pPr>
    <w:rPr>
      <w:sz w:val="24"/>
      <w:szCs w:val="24"/>
      <w:lang w:val="ru-RU" w:eastAsia="ru-RU"/>
    </w:rPr>
  </w:style>
  <w:style w:type="paragraph" w:customStyle="1" w:styleId="WW-3">
    <w:name w:val="WW-Основной текст с отступом 3"/>
    <w:basedOn w:val="a6"/>
    <w:rsid w:val="00462ECB"/>
    <w:pPr>
      <w:suppressAutoHyphens/>
      <w:autoSpaceDE/>
      <w:autoSpaceDN/>
      <w:ind w:firstLine="284"/>
      <w:jc w:val="both"/>
    </w:pPr>
    <w:rPr>
      <w:color w:val="FF9900"/>
      <w:szCs w:val="20"/>
      <w:lang w:val="uk-UA" w:eastAsia="ar-SA"/>
    </w:rPr>
  </w:style>
  <w:style w:type="paragraph" w:customStyle="1" w:styleId="Normal2">
    <w:name w:val="Normal2"/>
    <w:rsid w:val="00462ECB"/>
    <w:pPr>
      <w:widowControl w:val="0"/>
      <w:spacing w:after="0" w:line="300" w:lineRule="auto"/>
      <w:jc w:val="both"/>
    </w:pPr>
    <w:rPr>
      <w:rFonts w:ascii="Times New Roman" w:eastAsia="Times New Roman" w:hAnsi="Times New Roman" w:cs="Times New Roman"/>
      <w:snapToGrid w:val="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067136">
      <w:bodyDiv w:val="1"/>
      <w:marLeft w:val="0"/>
      <w:marRight w:val="0"/>
      <w:marTop w:val="0"/>
      <w:marBottom w:val="0"/>
      <w:divBdr>
        <w:top w:val="none" w:sz="0" w:space="0" w:color="auto"/>
        <w:left w:val="none" w:sz="0" w:space="0" w:color="auto"/>
        <w:bottom w:val="none" w:sz="0" w:space="0" w:color="auto"/>
        <w:right w:val="none" w:sz="0" w:space="0" w:color="auto"/>
      </w:divBdr>
      <w:divsChild>
        <w:div w:id="97719858">
          <w:marLeft w:val="0"/>
          <w:marRight w:val="0"/>
          <w:marTop w:val="0"/>
          <w:marBottom w:val="0"/>
          <w:divBdr>
            <w:top w:val="none" w:sz="0" w:space="0" w:color="auto"/>
            <w:left w:val="none" w:sz="0" w:space="0" w:color="auto"/>
            <w:bottom w:val="none" w:sz="0" w:space="0" w:color="auto"/>
            <w:right w:val="none" w:sz="0" w:space="0" w:color="auto"/>
          </w:divBdr>
        </w:div>
      </w:divsChild>
    </w:div>
    <w:div w:id="19984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9C21-0F24-4055-8B84-B497484C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35</Pages>
  <Words>15337</Words>
  <Characters>87422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Петрiвна</cp:lastModifiedBy>
  <cp:revision>9</cp:revision>
  <cp:lastPrinted>2022-07-18T11:26:00Z</cp:lastPrinted>
  <dcterms:created xsi:type="dcterms:W3CDTF">2022-07-18T09:52:00Z</dcterms:created>
  <dcterms:modified xsi:type="dcterms:W3CDTF">2022-07-19T08:04:00Z</dcterms:modified>
</cp:coreProperties>
</file>