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contextualSpacing/>
        <w:jc w:val="center"/>
        <w:rPr>
          <w:b/>
          <w:highlight w:val="none"/>
          <w:lang w:val="uk-UA"/>
        </w:rPr>
      </w:pPr>
      <w:r>
        <w:rPr>
          <w:b/>
          <w:highlight w:val="none"/>
          <w:lang w:val="uk-UA"/>
        </w:rPr>
        <w:t xml:space="preserve">ОГОЛОШЕННЯ </w:t>
      </w:r>
    </w:p>
    <w:p>
      <w:pPr>
        <w:ind w:left="-284" w:right="-285" w:firstLine="284"/>
        <w:contextualSpacing/>
        <w:jc w:val="center"/>
        <w:rPr>
          <w:b/>
          <w:sz w:val="28"/>
          <w:szCs w:val="28"/>
          <w:highlight w:val="none"/>
          <w:lang w:val="uk-UA"/>
        </w:rPr>
      </w:pPr>
      <w:r>
        <w:rPr>
          <w:b/>
          <w:sz w:val="28"/>
          <w:szCs w:val="28"/>
          <w:highlight w:val="none"/>
          <w:lang w:val="uk-UA"/>
        </w:rPr>
        <w:t>про проведення закупівлі через систему електронних закупівель</w:t>
      </w:r>
    </w:p>
    <w:p>
      <w:pPr>
        <w:ind w:left="-284" w:right="-285" w:firstLine="284"/>
        <w:contextualSpacing/>
        <w:jc w:val="center"/>
        <w:rPr>
          <w:sz w:val="28"/>
          <w:szCs w:val="28"/>
          <w:highlight w:val="none"/>
          <w:lang w:val="uk-UA"/>
        </w:rPr>
      </w:pPr>
      <w:r>
        <w:rPr>
          <w:b/>
          <w:sz w:val="28"/>
          <w:szCs w:val="28"/>
          <w:highlight w:val="none"/>
          <w:lang w:val="uk-UA"/>
        </w:rPr>
        <w:t>( спрощена закупівля)</w:t>
      </w:r>
    </w:p>
    <w:p>
      <w:pPr>
        <w:ind w:left="-284" w:right="-285" w:firstLine="284"/>
        <w:contextualSpacing/>
        <w:jc w:val="both"/>
        <w:rPr>
          <w:sz w:val="28"/>
          <w:szCs w:val="28"/>
          <w:highlight w:val="none"/>
          <w:lang w:val="uk-UA"/>
        </w:rPr>
      </w:pPr>
    </w:p>
    <w:p>
      <w:pPr>
        <w:pStyle w:val="13"/>
        <w:numPr>
          <w:ilvl w:val="0"/>
          <w:numId w:val="1"/>
        </w:numPr>
        <w:spacing w:before="0" w:beforeAutospacing="0" w:after="0" w:afterAutospacing="0"/>
        <w:ind w:left="426" w:hanging="426"/>
        <w:jc w:val="both"/>
        <w:rPr>
          <w:b/>
          <w:highlight w:val="none"/>
        </w:rPr>
      </w:pPr>
      <w:r>
        <w:rPr>
          <w:b/>
          <w:highlight w:val="none"/>
        </w:rPr>
        <w:t xml:space="preserve">Замовник </w:t>
      </w:r>
    </w:p>
    <w:p>
      <w:pPr>
        <w:pStyle w:val="13"/>
        <w:tabs>
          <w:tab w:val="left" w:pos="993"/>
        </w:tabs>
        <w:spacing w:before="0" w:beforeAutospacing="0" w:after="0" w:afterAutospacing="0"/>
        <w:jc w:val="both"/>
        <w:rPr>
          <w:b/>
          <w:highlight w:val="none"/>
        </w:rPr>
      </w:pPr>
      <w:r>
        <w:rPr>
          <w:highlight w:val="none"/>
        </w:rPr>
        <w:t xml:space="preserve">1.1 </w:t>
      </w:r>
      <w:r>
        <w:rPr>
          <w:b/>
          <w:color w:val="121212"/>
          <w:highlight w:val="none"/>
        </w:rPr>
        <w:t>Заклад дошкільної освіти (ясла-садок) № 44 поглибленого гуманітарного розвитку Рівненської міської Ради</w:t>
      </w:r>
    </w:p>
    <w:p>
      <w:pPr>
        <w:pStyle w:val="13"/>
        <w:tabs>
          <w:tab w:val="left" w:pos="993"/>
        </w:tabs>
        <w:spacing w:before="0" w:beforeAutospacing="0" w:after="0" w:afterAutospacing="0"/>
        <w:jc w:val="both"/>
        <w:rPr>
          <w:b/>
          <w:highlight w:val="none"/>
        </w:rPr>
      </w:pPr>
      <w:r>
        <w:rPr>
          <w:b/>
          <w:highlight w:val="none"/>
        </w:rPr>
        <w:t>1.2. Код за ЄДРПОУ</w:t>
      </w:r>
      <w:r>
        <w:rPr>
          <w:highlight w:val="none"/>
        </w:rPr>
        <w:t>:  23303424</w:t>
      </w:r>
    </w:p>
    <w:p>
      <w:pPr>
        <w:pStyle w:val="13"/>
        <w:tabs>
          <w:tab w:val="left" w:pos="993"/>
        </w:tabs>
        <w:spacing w:before="0" w:beforeAutospacing="0" w:after="0" w:afterAutospacing="0"/>
        <w:jc w:val="both"/>
        <w:rPr>
          <w:b/>
          <w:highlight w:val="none"/>
        </w:rPr>
      </w:pPr>
      <w:r>
        <w:rPr>
          <w:b/>
          <w:highlight w:val="none"/>
        </w:rPr>
        <w:t>1.3Місце знаходження</w:t>
      </w:r>
      <w:r>
        <w:rPr>
          <w:highlight w:val="none"/>
        </w:rPr>
        <w:t>: 33024  вул. Вербова, 40, м.Рівне, Рівненська область,Україна</w:t>
      </w:r>
    </w:p>
    <w:p>
      <w:pPr>
        <w:tabs>
          <w:tab w:val="left" w:pos="993"/>
        </w:tabs>
        <w:rPr>
          <w:b/>
          <w:color w:val="000000" w:themeColor="text1"/>
          <w:sz w:val="28"/>
          <w:szCs w:val="28"/>
          <w:highlight w:val="none"/>
          <w14:textFill>
            <w14:solidFill>
              <w14:schemeClr w14:val="tx1"/>
            </w14:solidFill>
          </w14:textFill>
        </w:rPr>
      </w:pPr>
      <w:r>
        <w:rPr>
          <w:b/>
          <w:highlight w:val="none"/>
        </w:rPr>
        <w:t>2.</w:t>
      </w:r>
      <w:r>
        <w:rPr>
          <w:b/>
          <w:highlight w:val="none"/>
          <w:lang w:val="uk-UA"/>
        </w:rPr>
        <w:t xml:space="preserve">Назва предмета закупівлі  </w:t>
      </w:r>
      <w:r>
        <w:rPr>
          <w:b/>
          <w:color w:val="000000" w:themeColor="text1"/>
          <w:highlight w:val="none"/>
          <w14:textFill>
            <w14:solidFill>
              <w14:schemeClr w14:val="tx1"/>
            </w14:solidFill>
          </w14:textFill>
        </w:rPr>
        <w:t>Овочі, фрукти та горіхи</w:t>
      </w:r>
      <w:r>
        <w:rPr>
          <w:highlight w:val="none"/>
          <w:lang w:val="uk-UA"/>
        </w:rPr>
        <w:t xml:space="preserve"> із зазначенням коду за Єдиним закупівельним словником</w:t>
      </w:r>
      <w:r>
        <w:rPr>
          <w:b/>
          <w:color w:val="000000" w:themeColor="text1"/>
          <w:highlight w:val="none"/>
          <w14:textFill>
            <w14:solidFill>
              <w14:schemeClr w14:val="tx1"/>
            </w14:solidFill>
          </w14:textFill>
        </w:rPr>
        <w:t xml:space="preserve"> </w:t>
      </w:r>
      <w:r>
        <w:rPr>
          <w:color w:val="000000" w:themeColor="text1"/>
          <w:highlight w:val="none"/>
          <w14:textFill>
            <w14:solidFill>
              <w14:schemeClr w14:val="tx1"/>
            </w14:solidFill>
          </w14:textFill>
        </w:rPr>
        <w:t>за</w:t>
      </w:r>
      <w:r>
        <w:rPr>
          <w:b/>
          <w:color w:val="000000" w:themeColor="text1"/>
          <w:highlight w:val="none"/>
          <w14:textFill>
            <w14:solidFill>
              <w14:schemeClr w14:val="tx1"/>
            </w14:solidFill>
          </w14:textFill>
        </w:rPr>
        <w:t xml:space="preserve"> ДК :2015-</w:t>
      </w:r>
      <w:r>
        <w:rPr>
          <w:rStyle w:val="33"/>
          <w:b/>
          <w:color w:val="000000" w:themeColor="text1"/>
          <w:highlight w:val="none"/>
          <w14:textFill>
            <w14:solidFill>
              <w14:schemeClr w14:val="tx1"/>
            </w14:solidFill>
          </w14:textFill>
        </w:rPr>
        <w:t> </w:t>
      </w:r>
      <w:r>
        <w:rPr>
          <w:b/>
          <w:color w:val="000000" w:themeColor="text1"/>
          <w:highlight w:val="none"/>
          <w14:textFill>
            <w14:solidFill>
              <w14:schemeClr w14:val="tx1"/>
            </w14:solidFill>
          </w14:textFill>
        </w:rPr>
        <w:t>03220000-9 Овочі, фрукти та горіхи</w:t>
      </w:r>
    </w:p>
    <w:p>
      <w:pPr>
        <w:tabs>
          <w:tab w:val="left" w:pos="993"/>
        </w:tabs>
        <w:jc w:val="both"/>
        <w:rPr>
          <w:highlight w:val="none"/>
        </w:rPr>
      </w:pPr>
      <w:r>
        <w:rPr>
          <w:b/>
          <w:highlight w:val="none"/>
        </w:rPr>
        <w:t>3.</w:t>
      </w:r>
      <w:r>
        <w:rPr>
          <w:highlight w:val="none"/>
        </w:rPr>
        <w:t xml:space="preserve"> </w:t>
      </w:r>
      <w:r>
        <w:rPr>
          <w:b/>
          <w:highlight w:val="none"/>
        </w:rPr>
        <w:t xml:space="preserve">Технічні (якісні) вимоги до товару: </w:t>
      </w:r>
      <w:r>
        <w:rPr>
          <w:highlight w:val="none"/>
        </w:rPr>
        <w:t>наведено в додатку №5;</w:t>
      </w:r>
    </w:p>
    <w:p>
      <w:pPr>
        <w:jc w:val="both"/>
        <w:rPr>
          <w:rFonts w:ascii="Calibri" w:hAnsi="Calibri" w:cs="Calibri"/>
          <w:color w:val="000000"/>
          <w:sz w:val="22"/>
          <w:szCs w:val="22"/>
          <w:highlight w:val="none"/>
        </w:rPr>
      </w:pPr>
      <w:r>
        <w:rPr>
          <w:b/>
          <w:highlight w:val="none"/>
          <w:lang w:val="uk-UA"/>
        </w:rPr>
        <w:t>4. Кількість товарів:</w:t>
      </w:r>
      <w:r>
        <w:rPr>
          <w:highlight w:val="none"/>
          <w:lang w:val="uk-UA"/>
        </w:rPr>
        <w:t xml:space="preserve"> </w:t>
      </w:r>
      <w:r>
        <w:rPr>
          <w:rFonts w:ascii="Calibri" w:hAnsi="Calibri" w:cs="Calibri"/>
          <w:color w:val="000000"/>
          <w:sz w:val="22"/>
          <w:szCs w:val="22"/>
          <w:highlight w:val="none"/>
        </w:rPr>
        <w:t>4</w:t>
      </w:r>
      <w:r>
        <w:rPr>
          <w:rFonts w:hint="default" w:ascii="Calibri" w:hAnsi="Calibri" w:cs="Calibri"/>
          <w:color w:val="000000"/>
          <w:sz w:val="22"/>
          <w:szCs w:val="22"/>
          <w:highlight w:val="none"/>
          <w:lang w:val="en-US"/>
        </w:rPr>
        <w:t>400</w:t>
      </w:r>
      <w:r>
        <w:rPr>
          <w:highlight w:val="none"/>
          <w:lang w:val="uk-UA"/>
        </w:rPr>
        <w:t>кг  детально в додатку №5</w:t>
      </w:r>
    </w:p>
    <w:p>
      <w:pPr>
        <w:ind w:left="-284" w:right="-285" w:firstLine="284"/>
        <w:contextualSpacing/>
        <w:jc w:val="both"/>
        <w:rPr>
          <w:highlight w:val="none"/>
        </w:rPr>
      </w:pPr>
      <w:r>
        <w:rPr>
          <w:b/>
          <w:highlight w:val="none"/>
          <w:lang w:val="uk-UA"/>
        </w:rPr>
        <w:t>4.1.Місце поставки товарів</w:t>
      </w:r>
      <w:r>
        <w:rPr>
          <w:highlight w:val="none"/>
          <w:lang w:val="uk-UA"/>
        </w:rPr>
        <w:t>:</w:t>
      </w:r>
      <w:r>
        <w:rPr>
          <w:bCs/>
          <w:highlight w:val="none"/>
          <w:lang w:val="uk-UA"/>
        </w:rPr>
        <w:t xml:space="preserve"> </w:t>
      </w:r>
      <w:r>
        <w:rPr>
          <w:highlight w:val="none"/>
        </w:rPr>
        <w:t xml:space="preserve">Місце знаходження: 33024  вул. Вербова, 40, м.Рівне, Рівненська область,Україна </w:t>
      </w:r>
    </w:p>
    <w:p>
      <w:pPr>
        <w:ind w:left="-284" w:right="-285" w:firstLine="284"/>
        <w:contextualSpacing/>
        <w:jc w:val="both"/>
        <w:rPr>
          <w:highlight w:val="none"/>
          <w:lang w:val="uk-UA"/>
        </w:rPr>
      </w:pPr>
      <w:r>
        <w:rPr>
          <w:b/>
          <w:highlight w:val="none"/>
          <w:lang w:val="uk-UA"/>
        </w:rPr>
        <w:t>5 .Строк поставки товарів</w:t>
      </w:r>
      <w:r>
        <w:rPr>
          <w:highlight w:val="none"/>
          <w:lang w:val="uk-UA"/>
        </w:rPr>
        <w:t xml:space="preserve">: </w:t>
      </w:r>
      <w:r>
        <w:rPr>
          <w:b/>
          <w:i/>
          <w:highlight w:val="none"/>
          <w:lang w:val="uk-UA"/>
        </w:rPr>
        <w:t xml:space="preserve"> до 31.12.2022р</w:t>
      </w:r>
    </w:p>
    <w:p>
      <w:pPr>
        <w:pStyle w:val="13"/>
        <w:spacing w:before="0" w:beforeAutospacing="0" w:after="0" w:afterAutospacing="0"/>
        <w:jc w:val="both"/>
        <w:rPr>
          <w:highlight w:val="none"/>
        </w:rPr>
      </w:pPr>
      <w:r>
        <w:rPr>
          <w:b/>
          <w:highlight w:val="none"/>
          <w:lang w:val="uk-UA"/>
        </w:rPr>
        <w:t>6. Умови оплати за товар</w:t>
      </w:r>
      <w:r>
        <w:rPr>
          <w:highlight w:val="none"/>
          <w:lang w:val="uk-UA"/>
        </w:rPr>
        <w:t xml:space="preserve"> – </w:t>
      </w:r>
      <w:r>
        <w:rPr>
          <w:highlight w:val="none"/>
        </w:rPr>
        <w:t>Замовник оплачує поставлений Учасником товар в 30 (тридцяти) денний термін, з дати надходження коштів на розрахунковий рахунок, у відповідному розмірі, на передбачені цілі.</w:t>
      </w:r>
    </w:p>
    <w:p>
      <w:pPr>
        <w:jc w:val="both"/>
        <w:rPr>
          <w:rFonts w:ascii="Calibri" w:hAnsi="Calibri" w:cs="Calibri"/>
          <w:color w:val="000000"/>
          <w:sz w:val="22"/>
          <w:szCs w:val="22"/>
          <w:highlight w:val="none"/>
          <w:lang w:val="uk-UA"/>
        </w:rPr>
      </w:pPr>
      <w:r>
        <w:rPr>
          <w:b/>
          <w:highlight w:val="none"/>
          <w:lang w:val="uk-UA"/>
        </w:rPr>
        <w:t>7. Очікувана вартість предмета закупі</w:t>
      </w:r>
      <w:bookmarkStart w:id="0" w:name="_GoBack"/>
      <w:bookmarkEnd w:id="0"/>
      <w:r>
        <w:rPr>
          <w:b/>
          <w:highlight w:val="none"/>
          <w:lang w:val="uk-UA"/>
        </w:rPr>
        <w:t>влі</w:t>
      </w:r>
      <w:r>
        <w:rPr>
          <w:highlight w:val="none"/>
          <w:lang w:val="uk-UA"/>
        </w:rPr>
        <w:t xml:space="preserve">  -</w:t>
      </w:r>
      <w:r>
        <w:rPr>
          <w:rFonts w:hint="default"/>
          <w:highlight w:val="none"/>
          <w:lang w:val="en-US"/>
        </w:rPr>
        <w:tab/>
      </w:r>
      <w:r>
        <w:rPr>
          <w:rFonts w:hint="default"/>
          <w:highlight w:val="none"/>
          <w:lang w:val="en-US"/>
        </w:rPr>
        <w:t>128620</w:t>
      </w:r>
      <w:r>
        <w:rPr>
          <w:rFonts w:ascii="Calibri" w:hAnsi="Calibri" w:cs="Calibri"/>
          <w:color w:val="000000"/>
          <w:sz w:val="22"/>
          <w:szCs w:val="22"/>
          <w:highlight w:val="none"/>
        </w:rPr>
        <w:t>,00</w:t>
      </w:r>
      <w:r>
        <w:rPr>
          <w:b/>
          <w:i/>
          <w:highlight w:val="none"/>
          <w:lang w:val="uk-UA"/>
        </w:rPr>
        <w:t xml:space="preserve">грн. </w:t>
      </w:r>
      <w:r>
        <w:rPr>
          <w:highlight w:val="none"/>
          <w:lang w:val="uk-UA"/>
        </w:rPr>
        <w:t>( С</w:t>
      </w:r>
      <w:r>
        <w:rPr>
          <w:rFonts w:hint="default"/>
          <w:highlight w:val="none"/>
          <w:lang w:val="uk-UA"/>
        </w:rPr>
        <w:t>то двадцять вісім тисяч шістсот двадцять</w:t>
      </w:r>
      <w:r>
        <w:rPr>
          <w:highlight w:val="none"/>
          <w:lang w:val="uk-UA"/>
        </w:rPr>
        <w:t xml:space="preserve"> грн. 00 коп.), в т.ч. ПДВ</w:t>
      </w:r>
    </w:p>
    <w:p>
      <w:pPr>
        <w:widowControl w:val="0"/>
        <w:shd w:val="clear" w:color="auto" w:fill="FFFFFF"/>
        <w:tabs>
          <w:tab w:val="left" w:pos="851"/>
        </w:tabs>
        <w:autoSpaceDE w:val="0"/>
        <w:autoSpaceDN w:val="0"/>
        <w:adjustRightInd w:val="0"/>
        <w:spacing w:line="276" w:lineRule="auto"/>
        <w:contextualSpacing/>
        <w:jc w:val="both"/>
        <w:rPr>
          <w:highlight w:val="none"/>
          <w:lang w:val="uk-UA"/>
        </w:rPr>
      </w:pPr>
      <w:r>
        <w:rPr>
          <w:b/>
          <w:highlight w:val="none"/>
          <w:lang w:val="uk-UA"/>
        </w:rPr>
        <w:t>8</w:t>
      </w:r>
      <w:r>
        <w:rPr>
          <w:highlight w:val="none"/>
          <w:lang w:val="uk-UA"/>
        </w:rPr>
        <w:t>.</w:t>
      </w:r>
      <w:r>
        <w:rPr>
          <w:b/>
          <w:highlight w:val="none"/>
          <w:lang w:val="uk-UA"/>
        </w:rPr>
        <w:t xml:space="preserve"> Період уточнень  інформації про закупівлю:</w:t>
      </w:r>
      <w:r>
        <w:rPr>
          <w:highlight w:val="none"/>
          <w:lang w:val="uk-UA"/>
        </w:rPr>
        <w:t xml:space="preserve"> три робочі дні від оприлюднення оголошення в електронній системі</w:t>
      </w:r>
    </w:p>
    <w:p>
      <w:pPr>
        <w:widowControl w:val="0"/>
        <w:shd w:val="clear" w:color="auto" w:fill="FFFFFF"/>
        <w:tabs>
          <w:tab w:val="left" w:pos="851"/>
        </w:tabs>
        <w:autoSpaceDE w:val="0"/>
        <w:autoSpaceDN w:val="0"/>
        <w:adjustRightInd w:val="0"/>
        <w:spacing w:line="276" w:lineRule="auto"/>
        <w:contextualSpacing/>
        <w:jc w:val="both"/>
        <w:rPr>
          <w:highlight w:val="none"/>
          <w:lang w:val="uk-UA"/>
        </w:rPr>
      </w:pPr>
      <w:r>
        <w:rPr>
          <w:b/>
          <w:highlight w:val="none"/>
          <w:lang w:val="uk-UA"/>
        </w:rPr>
        <w:t>9</w:t>
      </w:r>
      <w:r>
        <w:rPr>
          <w:highlight w:val="none"/>
          <w:lang w:val="uk-UA"/>
        </w:rPr>
        <w:t>.</w:t>
      </w:r>
      <w:r>
        <w:rPr>
          <w:b/>
          <w:highlight w:val="none"/>
          <w:lang w:val="uk-UA"/>
        </w:rPr>
        <w:t xml:space="preserve"> Кінцевий строк подання пропозицій:</w:t>
      </w:r>
      <w:r>
        <w:rPr>
          <w:highlight w:val="none"/>
          <w:lang w:val="uk-UA"/>
        </w:rPr>
        <w:t xml:space="preserve"> 31.12.2022р 00:00год</w:t>
      </w:r>
    </w:p>
    <w:p>
      <w:pPr>
        <w:contextualSpacing/>
        <w:jc w:val="both"/>
        <w:rPr>
          <w:highlight w:val="none"/>
          <w:lang w:val="uk-UA"/>
        </w:rPr>
      </w:pPr>
      <w:r>
        <w:rPr>
          <w:b/>
          <w:highlight w:val="none"/>
          <w:lang w:val="uk-UA"/>
        </w:rPr>
        <w:t>10.</w:t>
      </w:r>
      <w:r>
        <w:rPr>
          <w:b/>
          <w:color w:val="000000"/>
          <w:highlight w:val="none"/>
          <w:lang w:val="uk-UA"/>
        </w:rPr>
        <w:t xml:space="preserve"> Перелік критеріїв та методика оцінки пропозицій із зазначенням питомої ваги критеріїв:</w:t>
      </w:r>
      <w:r>
        <w:rPr>
          <w:color w:val="000000"/>
          <w:highlight w:val="none"/>
          <w:lang w:val="uk-UA"/>
        </w:rPr>
        <w:t xml:space="preserve"> Критерії та методика оцінки визначаються відповідно до статті 29 Закону.</w:t>
      </w:r>
    </w:p>
    <w:p>
      <w:pPr>
        <w:contextualSpacing/>
        <w:jc w:val="both"/>
        <w:rPr>
          <w:highlight w:val="none"/>
        </w:rPr>
      </w:pPr>
      <w:r>
        <w:rPr>
          <w:color w:val="000000"/>
          <w:highlight w:val="none"/>
        </w:rPr>
        <w:t>Оцінка тендерних пропозицій здійснюється на основі критерію „Ціна”. Питома вага – 100%.</w:t>
      </w:r>
    </w:p>
    <w:p>
      <w:pPr>
        <w:contextualSpacing/>
        <w:jc w:val="both"/>
        <w:rPr>
          <w:highlight w:val="none"/>
        </w:rPr>
      </w:pPr>
      <w:r>
        <w:rPr>
          <w:color w:val="000000"/>
          <w:highlight w:val="none"/>
        </w:rPr>
        <w:t>Найбільш економічною вигідною пропозицією буде вважатися пропозиція з найнижчою ціною з урахуванням усіх податків та зборів (</w:t>
      </w:r>
      <w:r>
        <w:rPr>
          <w:bCs/>
          <w:color w:val="000000"/>
          <w:highlight w:val="none"/>
        </w:rPr>
        <w:t>в тому числі податку на додану вартість (ПДВ), у разі якщо учасник є платником ПДВ або без ПДВ-у разі, якщо Учасник  не є платником ПДВ</w:t>
      </w:r>
      <w:r>
        <w:rPr>
          <w:color w:val="000000"/>
          <w:highlight w:val="none"/>
        </w:rPr>
        <w:t>.</w:t>
      </w:r>
    </w:p>
    <w:p>
      <w:pPr>
        <w:ind w:right="120"/>
        <w:contextualSpacing/>
        <w:jc w:val="both"/>
        <w:rPr>
          <w:highlight w:val="none"/>
        </w:rPr>
      </w:pPr>
      <w:r>
        <w:rPr>
          <w:highlight w:val="none"/>
          <w:lang w:val="uk-UA"/>
        </w:rPr>
        <w:t>11.</w:t>
      </w:r>
      <w:r>
        <w:rPr>
          <w:b/>
          <w:highlight w:val="none"/>
          <w:lang w:val="uk-UA"/>
        </w:rPr>
        <w:t xml:space="preserve"> Розмір та умови надання забезпечення пропозицій учасників: </w:t>
      </w:r>
      <w:r>
        <w:rPr>
          <w:color w:val="000000"/>
          <w:highlight w:val="none"/>
        </w:rPr>
        <w:t>Забезпечення тендерної пропозиції  не вимагається.</w:t>
      </w:r>
    </w:p>
    <w:p>
      <w:pPr>
        <w:ind w:left="-284" w:right="-285" w:firstLine="284"/>
        <w:contextualSpacing/>
        <w:jc w:val="both"/>
        <w:rPr>
          <w:b/>
          <w:highlight w:val="none"/>
        </w:rPr>
      </w:pPr>
      <w:r>
        <w:rPr>
          <w:highlight w:val="none"/>
          <w:lang w:val="uk-UA"/>
        </w:rPr>
        <w:t>12.</w:t>
      </w:r>
      <w:r>
        <w:rPr>
          <w:b/>
          <w:highlight w:val="none"/>
          <w:lang w:val="uk-UA"/>
        </w:rPr>
        <w:t xml:space="preserve"> Розмір та умови надання забезпечення виконання договору про закупівлю: не вимагається. </w:t>
      </w:r>
    </w:p>
    <w:p>
      <w:pPr>
        <w:ind w:left="-284" w:right="-285" w:firstLine="284"/>
        <w:contextualSpacing/>
        <w:jc w:val="both"/>
        <w:rPr>
          <w:b/>
          <w:highlight w:val="none"/>
          <w:lang w:val="uk-UA"/>
        </w:rPr>
      </w:pPr>
      <w:r>
        <w:rPr>
          <w:highlight w:val="none"/>
          <w:lang w:val="uk-UA"/>
        </w:rPr>
        <w:t>13.</w:t>
      </w:r>
      <w:r>
        <w:rPr>
          <w:b/>
          <w:highlight w:val="none"/>
          <w:lang w:val="uk-UA"/>
        </w:rPr>
        <w:t xml:space="preserve"> Крок аукціону 1% очікуваної вартості товару ( </w:t>
      </w:r>
      <w:r>
        <w:rPr>
          <w:rFonts w:hint="default"/>
          <w:b/>
          <w:highlight w:val="none"/>
          <w:lang w:val="uk-UA"/>
        </w:rPr>
        <w:t xml:space="preserve">1286,20 </w:t>
      </w:r>
      <w:r>
        <w:rPr>
          <w:b/>
          <w:highlight w:val="none"/>
          <w:lang w:val="uk-UA"/>
        </w:rPr>
        <w:t>грн</w:t>
      </w:r>
      <w:r>
        <w:rPr>
          <w:b/>
          <w:highlight w:val="none"/>
          <w:lang w:val="uk-UA"/>
        </w:rPr>
        <w:t>)</w:t>
      </w:r>
    </w:p>
    <w:p>
      <w:pPr>
        <w:ind w:left="-284" w:right="-285" w:firstLine="284"/>
        <w:contextualSpacing/>
        <w:jc w:val="both"/>
        <w:rPr>
          <w:highlight w:val="none"/>
          <w:lang w:val="uk-UA"/>
        </w:rPr>
      </w:pPr>
      <w:r>
        <w:rPr>
          <w:highlight w:val="none"/>
          <w:lang w:val="uk-UA"/>
        </w:rPr>
        <w:t xml:space="preserve">14. </w:t>
      </w:r>
      <w:r>
        <w:rPr>
          <w:b/>
          <w:highlight w:val="none"/>
          <w:lang w:val="uk-UA"/>
        </w:rPr>
        <w:t xml:space="preserve">Інша інформація, що надається до пропозиції : </w:t>
      </w:r>
      <w:r>
        <w:rPr>
          <w:highlight w:val="none"/>
          <w:lang w:val="uk-UA"/>
        </w:rPr>
        <w:t xml:space="preserve">Викладена у додатках до оголошення. </w:t>
      </w:r>
    </w:p>
    <w:p>
      <w:pPr>
        <w:contextualSpacing/>
        <w:rPr>
          <w:b/>
          <w:highlight w:val="none"/>
          <w:lang w:val="uk-UA"/>
        </w:rPr>
      </w:pPr>
    </w:p>
    <w:p>
      <w:pPr>
        <w:contextualSpacing/>
        <w:rPr>
          <w:highlight w:val="none"/>
          <w:lang w:val="uk-UA"/>
        </w:rPr>
      </w:pPr>
      <w:r>
        <w:rPr>
          <w:highlight w:val="none"/>
          <w:lang w:val="uk-UA"/>
        </w:rPr>
        <w:t>Додатки до Оголошення для проведення закупівлі через систему електронних закупівель:</w:t>
      </w:r>
    </w:p>
    <w:p>
      <w:pPr>
        <w:tabs>
          <w:tab w:val="left" w:pos="1320"/>
        </w:tabs>
        <w:contextualSpacing/>
        <w:rPr>
          <w:highlight w:val="none"/>
          <w:lang w:val="uk-UA"/>
        </w:rPr>
      </w:pPr>
    </w:p>
    <w:p>
      <w:pPr>
        <w:pStyle w:val="13"/>
        <w:tabs>
          <w:tab w:val="left" w:pos="-180"/>
          <w:tab w:val="left" w:pos="540"/>
        </w:tabs>
        <w:spacing w:before="0" w:beforeAutospacing="0" w:after="0" w:afterAutospacing="0"/>
        <w:jc w:val="both"/>
        <w:rPr>
          <w:b/>
          <w:highlight w:val="none"/>
          <w:lang w:val="uk-UA"/>
        </w:rPr>
      </w:pPr>
      <w:r>
        <w:rPr>
          <w:highlight w:val="none"/>
          <w:lang w:val="uk-UA"/>
        </w:rPr>
        <w:t>ДОДАТОК № 1 до оголошення – Вимоги до оформлення пропозиції</w:t>
      </w:r>
    </w:p>
    <w:p>
      <w:pPr>
        <w:pStyle w:val="13"/>
        <w:tabs>
          <w:tab w:val="left" w:pos="0"/>
          <w:tab w:val="left" w:pos="540"/>
        </w:tabs>
        <w:spacing w:before="0" w:beforeAutospacing="0" w:after="0" w:afterAutospacing="0"/>
        <w:jc w:val="both"/>
        <w:rPr>
          <w:highlight w:val="none"/>
          <w:lang w:val="uk-UA"/>
        </w:rPr>
      </w:pPr>
      <w:r>
        <w:rPr>
          <w:highlight w:val="none"/>
          <w:lang w:val="uk-UA"/>
        </w:rPr>
        <w:t>ДОДАТОК № 2 до оголошення – Форма «Цінова пропозиції»</w:t>
      </w:r>
    </w:p>
    <w:p>
      <w:pPr>
        <w:pStyle w:val="13"/>
        <w:tabs>
          <w:tab w:val="left" w:pos="0"/>
          <w:tab w:val="left" w:pos="540"/>
        </w:tabs>
        <w:spacing w:before="0" w:beforeAutospacing="0" w:after="0" w:afterAutospacing="0"/>
        <w:jc w:val="both"/>
        <w:rPr>
          <w:highlight w:val="none"/>
          <w:lang w:val="uk-UA"/>
        </w:rPr>
      </w:pPr>
      <w:r>
        <w:rPr>
          <w:highlight w:val="none"/>
          <w:lang w:val="uk-UA"/>
        </w:rPr>
        <w:t xml:space="preserve">ДОДАТОК № </w:t>
      </w:r>
      <w:r>
        <w:rPr>
          <w:highlight w:val="none"/>
        </w:rPr>
        <w:t>3</w:t>
      </w:r>
      <w:r>
        <w:rPr>
          <w:highlight w:val="none"/>
          <w:lang w:val="uk-UA"/>
        </w:rPr>
        <w:t xml:space="preserve"> до оголошення</w:t>
      </w:r>
      <w:r>
        <w:rPr>
          <w:highlight w:val="none"/>
        </w:rPr>
        <w:t xml:space="preserve"> – </w:t>
      </w:r>
      <w:r>
        <w:rPr>
          <w:highlight w:val="none"/>
          <w:lang w:val="uk-UA"/>
        </w:rPr>
        <w:t>Відомості про Учасника</w:t>
      </w:r>
    </w:p>
    <w:p>
      <w:pPr>
        <w:pStyle w:val="13"/>
        <w:tabs>
          <w:tab w:val="left" w:pos="0"/>
          <w:tab w:val="left" w:pos="540"/>
        </w:tabs>
        <w:spacing w:before="0" w:beforeAutospacing="0" w:after="0" w:afterAutospacing="0"/>
        <w:jc w:val="both"/>
        <w:rPr>
          <w:highlight w:val="none"/>
          <w:lang w:val="uk-UA"/>
        </w:rPr>
      </w:pPr>
      <w:r>
        <w:rPr>
          <w:highlight w:val="none"/>
          <w:lang w:val="uk-UA"/>
        </w:rPr>
        <w:t>ДОДАТОК № 4 до оголошення – Перелік документів, які необхідно подати Учасникам для участі в спрощеній закупівлі, на підтвердження відповідності Учасника згідно умов (вимог) Замовника</w:t>
      </w:r>
    </w:p>
    <w:p>
      <w:pPr>
        <w:pStyle w:val="13"/>
        <w:tabs>
          <w:tab w:val="left" w:pos="0"/>
          <w:tab w:val="left" w:pos="540"/>
        </w:tabs>
        <w:spacing w:before="0" w:beforeAutospacing="0" w:after="0" w:afterAutospacing="0"/>
        <w:jc w:val="both"/>
        <w:rPr>
          <w:color w:val="000000"/>
          <w:highlight w:val="none"/>
        </w:rPr>
      </w:pPr>
      <w:r>
        <w:rPr>
          <w:highlight w:val="none"/>
          <w:lang w:val="uk-UA"/>
        </w:rPr>
        <w:t xml:space="preserve">ДОДАТОК № 5 до оголошення – </w:t>
      </w:r>
      <w:r>
        <w:rPr>
          <w:highlight w:val="none"/>
        </w:rPr>
        <w:t>«Технічна специфікація»</w:t>
      </w:r>
    </w:p>
    <w:p>
      <w:pPr>
        <w:pStyle w:val="13"/>
        <w:tabs>
          <w:tab w:val="left" w:pos="0"/>
          <w:tab w:val="left" w:pos="540"/>
        </w:tabs>
        <w:spacing w:before="0" w:beforeAutospacing="0" w:after="0" w:afterAutospacing="0"/>
        <w:jc w:val="both"/>
        <w:rPr>
          <w:highlight w:val="none"/>
          <w:lang w:val="uk-UA"/>
        </w:rPr>
      </w:pPr>
      <w:r>
        <w:rPr>
          <w:highlight w:val="none"/>
          <w:lang w:val="uk-UA"/>
        </w:rPr>
        <w:t>Завантажений окремим файлом:</w:t>
      </w:r>
    </w:p>
    <w:p>
      <w:pPr>
        <w:pStyle w:val="13"/>
        <w:tabs>
          <w:tab w:val="left" w:pos="0"/>
          <w:tab w:val="left" w:pos="540"/>
        </w:tabs>
        <w:spacing w:before="0" w:beforeAutospacing="0" w:after="0" w:afterAutospacing="0"/>
        <w:jc w:val="both"/>
        <w:rPr>
          <w:highlight w:val="none"/>
          <w:lang w:val="uk-UA"/>
        </w:rPr>
      </w:pPr>
      <w:r>
        <w:rPr>
          <w:highlight w:val="none"/>
          <w:lang w:val="uk-UA"/>
        </w:rPr>
        <w:t>ДОДАТОК №</w:t>
      </w:r>
      <w:r>
        <w:rPr>
          <w:highlight w:val="none"/>
        </w:rPr>
        <w:t xml:space="preserve"> 6 </w:t>
      </w:r>
      <w:r>
        <w:rPr>
          <w:highlight w:val="none"/>
          <w:lang w:val="uk-UA"/>
        </w:rPr>
        <w:t xml:space="preserve">до оголошення </w:t>
      </w:r>
      <w:r>
        <w:rPr>
          <w:highlight w:val="none"/>
        </w:rPr>
        <w:t xml:space="preserve">– </w:t>
      </w:r>
      <w:r>
        <w:rPr>
          <w:highlight w:val="none"/>
          <w:lang w:val="uk-UA"/>
        </w:rPr>
        <w:t>Проєкт договору</w:t>
      </w:r>
    </w:p>
    <w:p>
      <w:pPr>
        <w:pStyle w:val="13"/>
        <w:tabs>
          <w:tab w:val="left" w:pos="0"/>
          <w:tab w:val="left" w:pos="540"/>
        </w:tabs>
        <w:spacing w:before="0" w:beforeAutospacing="0" w:after="0" w:afterAutospacing="0"/>
        <w:jc w:val="both"/>
        <w:rPr>
          <w:highlight w:val="none"/>
          <w:lang w:val="uk-UA"/>
        </w:rPr>
      </w:pPr>
    </w:p>
    <w:p>
      <w:pPr>
        <w:pStyle w:val="13"/>
        <w:tabs>
          <w:tab w:val="left" w:pos="0"/>
          <w:tab w:val="left" w:pos="540"/>
        </w:tabs>
        <w:spacing w:before="0" w:beforeAutospacing="0" w:after="0" w:afterAutospacing="0"/>
        <w:jc w:val="both"/>
        <w:rPr>
          <w:rFonts w:hint="default"/>
          <w:highlight w:val="none"/>
          <w:lang w:val="uk-UA"/>
        </w:rPr>
      </w:pPr>
      <w:r>
        <w:rPr>
          <w:highlight w:val="none"/>
        </w:rPr>
        <w:t xml:space="preserve">Уповноважена особа :                                                                             </w:t>
      </w:r>
      <w:r>
        <w:rPr>
          <w:highlight w:val="none"/>
          <w:lang w:val="uk-UA"/>
        </w:rPr>
        <w:t>Дар</w:t>
      </w:r>
      <w:r>
        <w:rPr>
          <w:rFonts w:hint="default"/>
          <w:highlight w:val="none"/>
          <w:lang w:val="uk-UA"/>
        </w:rPr>
        <w:t>’я ШИЧЕВА</w:t>
      </w:r>
    </w:p>
    <w:p>
      <w:pPr>
        <w:pStyle w:val="13"/>
        <w:tabs>
          <w:tab w:val="left" w:pos="0"/>
          <w:tab w:val="left" w:pos="540"/>
        </w:tabs>
        <w:spacing w:before="0" w:beforeAutospacing="0" w:after="0" w:afterAutospacing="0"/>
        <w:jc w:val="both"/>
        <w:rPr>
          <w:highlight w:val="none"/>
        </w:rPr>
      </w:pPr>
      <w:r>
        <w:rPr>
          <w:highlight w:val="none"/>
        </w:rPr>
        <w:t xml:space="preserve">                                                                                                 </w:t>
      </w:r>
    </w:p>
    <w:p>
      <w:pPr>
        <w:pStyle w:val="13"/>
        <w:tabs>
          <w:tab w:val="left" w:pos="0"/>
          <w:tab w:val="left" w:pos="540"/>
        </w:tabs>
        <w:spacing w:before="0" w:beforeAutospacing="0" w:after="0" w:afterAutospacing="0"/>
        <w:jc w:val="both"/>
        <w:rPr>
          <w:highlight w:val="none"/>
        </w:rPr>
      </w:pPr>
    </w:p>
    <w:p>
      <w:pPr>
        <w:pStyle w:val="13"/>
        <w:tabs>
          <w:tab w:val="left" w:pos="0"/>
          <w:tab w:val="left" w:pos="540"/>
        </w:tabs>
        <w:spacing w:before="0" w:beforeAutospacing="0" w:after="0" w:afterAutospacing="0"/>
        <w:jc w:val="both"/>
        <w:rPr>
          <w:highlight w:val="none"/>
        </w:rPr>
      </w:pPr>
    </w:p>
    <w:p>
      <w:pPr>
        <w:pStyle w:val="13"/>
        <w:tabs>
          <w:tab w:val="left" w:pos="0"/>
          <w:tab w:val="left" w:pos="540"/>
        </w:tabs>
        <w:spacing w:before="0" w:beforeAutospacing="0" w:after="0" w:afterAutospacing="0"/>
        <w:jc w:val="both"/>
        <w:rPr>
          <w:highlight w:val="none"/>
        </w:rPr>
      </w:pPr>
    </w:p>
    <w:p>
      <w:pPr>
        <w:pStyle w:val="13"/>
        <w:tabs>
          <w:tab w:val="left" w:pos="0"/>
          <w:tab w:val="left" w:pos="540"/>
        </w:tabs>
        <w:spacing w:before="0" w:beforeAutospacing="0" w:after="0" w:afterAutospacing="0"/>
        <w:jc w:val="both"/>
        <w:rPr>
          <w:highlight w:val="none"/>
        </w:rPr>
      </w:pPr>
    </w:p>
    <w:p>
      <w:pPr>
        <w:pStyle w:val="13"/>
        <w:tabs>
          <w:tab w:val="left" w:pos="0"/>
          <w:tab w:val="left" w:pos="540"/>
        </w:tabs>
        <w:spacing w:before="0" w:beforeAutospacing="0" w:after="0" w:afterAutospacing="0"/>
        <w:jc w:val="both"/>
        <w:rPr>
          <w:highlight w:val="none"/>
        </w:rPr>
      </w:pPr>
    </w:p>
    <w:p>
      <w:pPr>
        <w:pStyle w:val="13"/>
        <w:tabs>
          <w:tab w:val="left" w:pos="0"/>
          <w:tab w:val="left" w:pos="540"/>
        </w:tabs>
        <w:spacing w:before="0" w:beforeAutospacing="0" w:after="0" w:afterAutospacing="0"/>
        <w:jc w:val="both"/>
        <w:rPr>
          <w:highlight w:val="none"/>
        </w:rPr>
      </w:pPr>
      <w:r>
        <w:rPr>
          <w:highlight w:val="none"/>
        </w:rPr>
        <w:t xml:space="preserve"> </w:t>
      </w:r>
    </w:p>
    <w:p>
      <w:pPr>
        <w:jc w:val="center"/>
        <w:rPr>
          <w:b/>
          <w:highlight w:val="none"/>
          <w:lang w:eastAsia="uk-UA"/>
        </w:rPr>
      </w:pPr>
      <w:r>
        <w:rPr>
          <w:b/>
          <w:highlight w:val="none"/>
          <w:lang w:eastAsia="uk-UA"/>
        </w:rPr>
        <w:t xml:space="preserve">                                                                                                             ДОДАТОК № 1 до оголошення</w:t>
      </w:r>
    </w:p>
    <w:p>
      <w:pPr>
        <w:jc w:val="center"/>
        <w:rPr>
          <w:b/>
          <w:highlight w:val="none"/>
          <w:lang w:eastAsia="uk-UA"/>
        </w:rPr>
      </w:pPr>
    </w:p>
    <w:p>
      <w:pPr>
        <w:jc w:val="center"/>
        <w:rPr>
          <w:b/>
          <w:highlight w:val="none"/>
          <w:lang w:eastAsia="uk-UA"/>
        </w:rPr>
      </w:pPr>
      <w:r>
        <w:rPr>
          <w:b/>
          <w:highlight w:val="none"/>
          <w:lang w:eastAsia="uk-UA"/>
        </w:rPr>
        <w:t>Вимоги до оформлення  пропозиції</w:t>
      </w:r>
    </w:p>
    <w:p>
      <w:pPr>
        <w:jc w:val="center"/>
        <w:rPr>
          <w:b/>
          <w:highlight w:val="none"/>
          <w:lang w:eastAsia="uk-UA"/>
        </w:rPr>
      </w:pPr>
    </w:p>
    <w:p>
      <w:pPr>
        <w:rPr>
          <w:color w:val="000000"/>
          <w:highlight w:val="none"/>
        </w:rPr>
      </w:pPr>
      <w:r>
        <w:rPr>
          <w:color w:val="000000"/>
          <w:highlight w:val="none"/>
        </w:rPr>
        <w:t xml:space="preserve">   1.Під час проведення спрощеної закупівлі усі документи, що мають відношення до тендерної пропозиції та складаються безпосередньо учасником, викладаються українською мовою.</w:t>
      </w:r>
    </w:p>
    <w:p>
      <w:pPr>
        <w:jc w:val="both"/>
        <w:rPr>
          <w:highlight w:val="none"/>
          <w:lang w:eastAsia="uk-UA"/>
        </w:rPr>
      </w:pPr>
      <w:r>
        <w:rPr>
          <w:color w:val="000000"/>
          <w:highlight w:val="none"/>
          <w:lang w:eastAsia="uk-UA"/>
        </w:rPr>
        <w:t xml:space="preserve">   2.Всі документи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r>
        <w:rPr>
          <w:highlight w:val="none"/>
          <w:lang w:eastAsia="uk-UA"/>
        </w:rPr>
        <w:t xml:space="preserve">Документи мають бути належного рівня зображення (чіткими та розбірливими для читання). </w:t>
      </w:r>
    </w:p>
    <w:p>
      <w:pPr>
        <w:ind w:firstLine="426"/>
        <w:jc w:val="both"/>
        <w:rPr>
          <w:highlight w:val="none"/>
          <w:lang w:eastAsia="uk-UA"/>
        </w:rPr>
      </w:pPr>
      <w:r>
        <w:rPr>
          <w:highlight w:val="none"/>
          <w:lang w:eastAsia="uk-UA"/>
        </w:rPr>
        <w:t xml:space="preserve">Документи Учасника повинні бути завантажені у вигляді сканованих файлів PDF (PortableDocumentFormat). </w:t>
      </w:r>
    </w:p>
    <w:p>
      <w:pPr>
        <w:ind w:firstLine="426"/>
        <w:jc w:val="both"/>
        <w:rPr>
          <w:highlight w:val="none"/>
          <w:lang w:eastAsia="uk-UA"/>
        </w:rPr>
      </w:pPr>
      <w:r>
        <w:rPr>
          <w:highlight w:val="none"/>
          <w:lang w:eastAsia="uk-UA"/>
        </w:rPr>
        <w:t>Всі документи визначені цим Оголошенням, що повинні входити до складу пропозиції Учасника та видані йому в оригіналі, завантажуються в електронну систему закупівель у вигляді сканованої копії з оригіналу документу. Документи, видані учаснику у вигляді копії, надаються Учасником у вигляді сканованої копії з копії такого документу, засвідченого підписом та печаткою* Учасника.</w:t>
      </w:r>
    </w:p>
    <w:p>
      <w:pPr>
        <w:ind w:firstLine="426"/>
        <w:jc w:val="both"/>
        <w:rPr>
          <w:highlight w:val="none"/>
          <w:lang w:eastAsia="uk-UA"/>
        </w:rPr>
      </w:pPr>
      <w:r>
        <w:rPr>
          <w:highlight w:val="none"/>
          <w:lang w:eastAsia="uk-UA"/>
        </w:rPr>
        <w:t>Документи, що складаються Учасником у довільній формі, надаються на фірмовому бланку Учасника (за наявності) за підписом уповноваженої посадової особи Учасника та завіряються печаткою* Учасника.</w:t>
      </w:r>
    </w:p>
    <w:p>
      <w:pPr>
        <w:ind w:firstLine="426"/>
        <w:jc w:val="both"/>
        <w:rPr>
          <w:i/>
          <w:highlight w:val="none"/>
        </w:rPr>
      </w:pPr>
      <w:r>
        <w:rPr>
          <w:i/>
          <w:highlight w:val="none"/>
        </w:rPr>
        <w:t>*- Ця вимога не стосується до Учасників, які здійснюють діяльність без печатки згідно з чинним законодавством.</w:t>
      </w:r>
    </w:p>
    <w:p>
      <w:pPr>
        <w:jc w:val="both"/>
        <w:rPr>
          <w:highlight w:val="none"/>
        </w:rPr>
      </w:pPr>
      <w:r>
        <w:rPr>
          <w:highlight w:val="none"/>
        </w:rPr>
        <w:t xml:space="preserve">     3. Кожен завантажений файл повинен містити коротку назву документу. </w:t>
      </w:r>
    </w:p>
    <w:p>
      <w:pPr>
        <w:ind w:firstLine="708"/>
        <w:jc w:val="both"/>
        <w:rPr>
          <w:b/>
          <w:highlight w:val="none"/>
        </w:rPr>
      </w:pPr>
      <w:r>
        <w:rPr>
          <w:b/>
          <w:highlight w:val="none"/>
        </w:rPr>
        <w:t>В разі недотримання цієї вимоги пропозиція учасника буде відхилена.</w:t>
      </w:r>
    </w:p>
    <w:p>
      <w:pPr>
        <w:jc w:val="both"/>
        <w:rPr>
          <w:b/>
          <w:highlight w:val="none"/>
        </w:rPr>
      </w:pPr>
    </w:p>
    <w:p>
      <w:pPr>
        <w:jc w:val="both"/>
        <w:rPr>
          <w:highlight w:val="none"/>
        </w:rPr>
      </w:pPr>
      <w:r>
        <w:rPr>
          <w:highlight w:val="none"/>
        </w:rPr>
        <w:t xml:space="preserve">   4.Не допускається сканування та завантаження документів по одній сторінці. </w:t>
      </w:r>
    </w:p>
    <w:p>
      <w:pPr>
        <w:jc w:val="both"/>
        <w:rPr>
          <w:highlight w:val="none"/>
        </w:rPr>
      </w:pPr>
      <w:r>
        <w:rPr>
          <w:highlight w:val="none"/>
        </w:rPr>
        <w:t xml:space="preserve">   Наприклад: довідка складена на двох сторінках, то в електронну систему вона повинна завантажуватись одним файлом, а не окремо кожна сторінка. </w:t>
      </w:r>
    </w:p>
    <w:p>
      <w:pPr>
        <w:ind w:firstLine="708"/>
        <w:jc w:val="both"/>
        <w:rPr>
          <w:b/>
          <w:highlight w:val="none"/>
        </w:rPr>
      </w:pPr>
      <w:r>
        <w:rPr>
          <w:b/>
          <w:highlight w:val="none"/>
        </w:rPr>
        <w:t>В разі недотримання цієї вимоги пропозиція учасника буде відхилена.</w:t>
      </w:r>
    </w:p>
    <w:p>
      <w:pPr>
        <w:ind w:firstLine="708"/>
        <w:rPr>
          <w:b/>
          <w:highlight w:val="none"/>
        </w:rPr>
      </w:pPr>
    </w:p>
    <w:p>
      <w:pPr>
        <w:rPr>
          <w:highlight w:val="none"/>
        </w:rPr>
      </w:pPr>
      <w:r>
        <w:rPr>
          <w:highlight w:val="none"/>
        </w:rPr>
        <w:t xml:space="preserve">   5. Кожен учасник має право подати лише одну пропозицію. Пропозиції учасників,  подані після закінчення строку їх подання, електронною системою закупівель не приймаються.</w:t>
      </w:r>
    </w:p>
    <w:p>
      <w:pPr>
        <w:rPr>
          <w:highlight w:val="none"/>
        </w:rPr>
      </w:pPr>
    </w:p>
    <w:p>
      <w:pPr>
        <w:pBdr>
          <w:top w:val="none" w:color="auto" w:sz="0" w:space="0"/>
          <w:left w:val="none" w:color="auto" w:sz="0" w:space="0"/>
          <w:bottom w:val="none" w:color="auto" w:sz="0" w:space="0"/>
          <w:right w:val="none" w:color="auto" w:sz="0" w:space="0"/>
          <w:between w:val="none" w:color="auto" w:sz="0" w:space="0"/>
        </w:pBdr>
        <w:ind w:hanging="21"/>
        <w:jc w:val="both"/>
        <w:rPr>
          <w:color w:val="000000"/>
          <w:highlight w:val="none"/>
        </w:rPr>
      </w:pPr>
      <w:r>
        <w:rPr>
          <w:color w:val="000000"/>
          <w:highlight w:val="none"/>
        </w:rPr>
        <w:t xml:space="preserve">   6.Під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r>
        <w:rPr>
          <w:color w:val="000000"/>
          <w:highlight w:val="none"/>
          <w:u w:val="single"/>
        </w:rPr>
        <w:t>тобто пропозиція учасника у будь-якому випадку повинна містити накладений електронний підпис (або кваліфікований електронний підпис)</w:t>
      </w:r>
      <w:r>
        <w:rPr>
          <w:color w:val="000000"/>
          <w:highlight w:val="none"/>
        </w:rPr>
        <w:t xml:space="preserve"> учасника/уповноваженої особи учасника спрощеної закупівлі, повноваження якої щодо підпису документів пропозиції підтверджуються відповідно до поданих документів, що вимагаються згідно п. 7. цього додатку до оголошення про проведення спрощеної закупівлі.</w:t>
      </w:r>
    </w:p>
    <w:p>
      <w:pPr>
        <w:pBdr>
          <w:top w:val="none" w:color="auto" w:sz="0" w:space="0"/>
          <w:left w:val="none" w:color="auto" w:sz="0" w:space="0"/>
          <w:bottom w:val="none" w:color="auto" w:sz="0" w:space="0"/>
          <w:right w:val="none" w:color="auto" w:sz="0" w:space="0"/>
          <w:between w:val="none" w:color="auto" w:sz="0" w:space="0"/>
        </w:pBdr>
        <w:ind w:hanging="21"/>
        <w:jc w:val="both"/>
        <w:rPr>
          <w:color w:val="000000"/>
          <w:highlight w:val="none"/>
        </w:rPr>
      </w:pPr>
    </w:p>
    <w:p>
      <w:pPr>
        <w:pBdr>
          <w:top w:val="none" w:color="auto" w:sz="0" w:space="0"/>
          <w:left w:val="none" w:color="auto" w:sz="0" w:space="0"/>
          <w:bottom w:val="none" w:color="auto" w:sz="0" w:space="0"/>
          <w:right w:val="none" w:color="auto" w:sz="0" w:space="0"/>
          <w:between w:val="none" w:color="auto" w:sz="0" w:space="0"/>
        </w:pBdr>
        <w:ind w:hanging="21"/>
        <w:jc w:val="both"/>
        <w:rPr>
          <w:color w:val="000000"/>
          <w:highlight w:val="none"/>
        </w:rPr>
      </w:pPr>
      <w:r>
        <w:rPr>
          <w:color w:val="000000"/>
          <w:highlight w:val="none"/>
        </w:rPr>
        <w:t xml:space="preserve">    7. </w:t>
      </w:r>
      <w:r>
        <w:rPr>
          <w:color w:val="000000"/>
          <w:highlight w:val="none"/>
          <w:u w:val="single"/>
        </w:rPr>
        <w:t>Повноваження щодо підпису документів</w:t>
      </w:r>
      <w:r>
        <w:rPr>
          <w:color w:val="000000"/>
          <w:highlight w:val="none"/>
        </w:rPr>
        <w:t xml:space="preserve">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pPr>
        <w:pBdr>
          <w:top w:val="none" w:color="auto" w:sz="0" w:space="0"/>
          <w:left w:val="none" w:color="auto" w:sz="0" w:space="0"/>
          <w:bottom w:val="none" w:color="auto" w:sz="0" w:space="0"/>
          <w:right w:val="none" w:color="auto" w:sz="0" w:space="0"/>
          <w:between w:val="none" w:color="auto" w:sz="0" w:space="0"/>
        </w:pBdr>
        <w:ind w:firstLine="708"/>
        <w:jc w:val="both"/>
        <w:rPr>
          <w:color w:val="000000"/>
          <w:highlight w:val="none"/>
        </w:rPr>
      </w:pPr>
      <w:r>
        <w:rPr>
          <w:color w:val="000000"/>
          <w:highlight w:val="none"/>
        </w:rPr>
        <w:t>У разі подання документів тендерної пропозиції Фізичною особою – підприємцем, Учасник має надати Копію паспорту (усі сторінки) та довідки про присвоєння ідентифікаційного номера.</w:t>
      </w:r>
    </w:p>
    <w:p>
      <w:pPr>
        <w:pBdr>
          <w:top w:val="none" w:color="auto" w:sz="0" w:space="0"/>
          <w:left w:val="none" w:color="auto" w:sz="0" w:space="0"/>
          <w:bottom w:val="none" w:color="auto" w:sz="0" w:space="0"/>
          <w:right w:val="none" w:color="auto" w:sz="0" w:space="0"/>
          <w:between w:val="none" w:color="auto" w:sz="0" w:space="0"/>
        </w:pBdr>
        <w:ind w:firstLine="708"/>
        <w:jc w:val="both"/>
        <w:rPr>
          <w:color w:val="000000"/>
          <w:highlight w:val="none"/>
        </w:rPr>
      </w:pPr>
      <w:r>
        <w:rPr>
          <w:color w:val="000000"/>
          <w:highlight w:val="none"/>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pPr>
        <w:pBdr>
          <w:top w:val="none" w:color="auto" w:sz="0" w:space="0"/>
          <w:left w:val="none" w:color="auto" w:sz="0" w:space="0"/>
          <w:bottom w:val="none" w:color="auto" w:sz="0" w:space="0"/>
          <w:right w:val="none" w:color="auto" w:sz="0" w:space="0"/>
          <w:between w:val="none" w:color="auto" w:sz="0" w:space="0"/>
        </w:pBdr>
        <w:ind w:firstLine="708"/>
        <w:jc w:val="both"/>
        <w:rPr>
          <w:color w:val="000000"/>
          <w:highlight w:val="none"/>
        </w:rPr>
      </w:pPr>
    </w:p>
    <w:p>
      <w:pPr>
        <w:pBdr>
          <w:top w:val="none" w:color="auto" w:sz="0" w:space="0"/>
          <w:left w:val="none" w:color="auto" w:sz="0" w:space="0"/>
          <w:bottom w:val="none" w:color="auto" w:sz="0" w:space="0"/>
          <w:right w:val="none" w:color="auto" w:sz="0" w:space="0"/>
          <w:between w:val="none" w:color="auto" w:sz="0" w:space="0"/>
        </w:pBdr>
        <w:ind w:hanging="21"/>
        <w:jc w:val="both"/>
        <w:rPr>
          <w:color w:val="000000"/>
          <w:highlight w:val="none"/>
          <w:lang w:val="uk-UA"/>
        </w:rPr>
      </w:pPr>
      <w:r>
        <w:rPr>
          <w:color w:val="000000"/>
          <w:highlight w:val="none"/>
        </w:rPr>
        <w:t xml:space="preserve">      8.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r>
        <w:rPr>
          <w:color w:val="000000"/>
          <w:highlight w:val="none"/>
          <w:lang w:val="uk-UA"/>
        </w:rPr>
        <w:t>.</w:t>
      </w:r>
    </w:p>
    <w:p>
      <w:pPr>
        <w:pBdr>
          <w:top w:val="none" w:color="auto" w:sz="0" w:space="0"/>
          <w:left w:val="none" w:color="auto" w:sz="0" w:space="0"/>
          <w:bottom w:val="none" w:color="auto" w:sz="0" w:space="0"/>
          <w:right w:val="none" w:color="auto" w:sz="0" w:space="0"/>
          <w:between w:val="none" w:color="auto" w:sz="0" w:space="0"/>
        </w:pBdr>
        <w:ind w:hanging="21"/>
        <w:jc w:val="both"/>
        <w:rPr>
          <w:color w:val="000000"/>
          <w:highlight w:val="none"/>
          <w:lang w:val="uk-UA"/>
        </w:rPr>
      </w:pPr>
      <w:r>
        <w:rPr>
          <w:color w:val="000000"/>
          <w:highlight w:val="none"/>
          <w:lang w:val="uk-UA"/>
        </w:rPr>
        <w:t xml:space="preserve">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pPr>
        <w:jc w:val="both"/>
        <w:rPr>
          <w:highlight w:val="none"/>
          <w:lang w:val="uk-UA"/>
        </w:rPr>
      </w:pPr>
      <w:r>
        <w:rPr>
          <w:highlight w:val="none"/>
          <w:lang w:val="uk-UA"/>
        </w:rPr>
        <w:t xml:space="preserve">     </w:t>
      </w:r>
      <w:r>
        <w:rPr>
          <w:highlight w:val="none"/>
        </w:rPr>
        <w:t>У разі якщо Учасник або Переможець не повинен складати або відповідно до норм чинного законодавства не зобов’язаний складати якийсь зі вказаних в положеннях документації документ, то він надає лист-роз’яснення в довільній формі, за власноручним підписом уповноваженої особи учасника / переможця  завірений печаткою (у разі наявності), в якому зазначає законодавчі підстави ненадання відповідних документів.</w:t>
      </w:r>
    </w:p>
    <w:p>
      <w:pPr>
        <w:ind w:firstLine="708"/>
        <w:jc w:val="right"/>
        <w:rPr>
          <w:i/>
          <w:highlight w:val="none"/>
          <w:lang w:val="uk-UA"/>
        </w:rPr>
      </w:pPr>
      <w:r>
        <w:rPr>
          <w:highlight w:val="none"/>
          <w:lang w:val="uk-UA"/>
        </w:rPr>
        <w:t xml:space="preserve"> </w:t>
      </w:r>
      <w:r>
        <w:rPr>
          <w:highlight w:val="none"/>
          <w:lang w:val="uk-UA"/>
        </w:rPr>
        <w:tab/>
      </w:r>
    </w:p>
    <w:p>
      <w:pPr>
        <w:numPr>
          <w:ilvl w:val="12"/>
          <w:numId w:val="0"/>
        </w:numPr>
        <w:shd w:val="clear" w:color="auto" w:fill="FFFFFF"/>
        <w:tabs>
          <w:tab w:val="left" w:pos="8520"/>
        </w:tabs>
        <w:jc w:val="right"/>
        <w:rPr>
          <w:b/>
          <w:bCs/>
          <w:highlight w:val="none"/>
          <w:lang w:val="uk-UA"/>
        </w:rPr>
      </w:pPr>
    </w:p>
    <w:p>
      <w:pPr>
        <w:numPr>
          <w:ilvl w:val="12"/>
          <w:numId w:val="0"/>
        </w:numPr>
        <w:shd w:val="clear" w:color="auto" w:fill="FFFFFF"/>
        <w:tabs>
          <w:tab w:val="left" w:pos="8520"/>
        </w:tabs>
        <w:jc w:val="right"/>
        <w:rPr>
          <w:b/>
          <w:bCs/>
          <w:highlight w:val="none"/>
          <w:lang w:val="uk-UA"/>
        </w:rPr>
      </w:pPr>
    </w:p>
    <w:p>
      <w:pPr>
        <w:jc w:val="both"/>
        <w:rPr>
          <w:highlight w:val="none"/>
          <w:lang w:val="uk-UA"/>
        </w:rPr>
      </w:pPr>
    </w:p>
    <w:p>
      <w:pPr>
        <w:jc w:val="both"/>
        <w:rPr>
          <w:highlight w:val="none"/>
          <w:lang w:val="uk-UA"/>
        </w:rPr>
      </w:pPr>
    </w:p>
    <w:p>
      <w:pPr>
        <w:jc w:val="both"/>
        <w:rPr>
          <w:highlight w:val="none"/>
          <w:lang w:val="uk-UA"/>
        </w:rPr>
      </w:pPr>
    </w:p>
    <w:p>
      <w:pPr>
        <w:jc w:val="both"/>
        <w:rPr>
          <w:highlight w:val="none"/>
          <w:lang w:val="uk-UA"/>
        </w:rPr>
      </w:pPr>
    </w:p>
    <w:p>
      <w:pPr>
        <w:jc w:val="both"/>
        <w:rPr>
          <w:highlight w:val="none"/>
          <w:lang w:val="uk-UA"/>
        </w:rPr>
      </w:pPr>
    </w:p>
    <w:p>
      <w:pPr>
        <w:jc w:val="both"/>
        <w:rPr>
          <w:highlight w:val="none"/>
          <w:lang w:val="uk-UA"/>
        </w:rPr>
      </w:pPr>
    </w:p>
    <w:p>
      <w:pPr>
        <w:jc w:val="both"/>
        <w:rPr>
          <w:highlight w:val="none"/>
          <w:lang w:val="uk-UA"/>
        </w:rPr>
      </w:pPr>
    </w:p>
    <w:p>
      <w:pPr>
        <w:jc w:val="both"/>
        <w:rPr>
          <w:highlight w:val="none"/>
          <w:lang w:val="uk-UA"/>
        </w:rPr>
      </w:pPr>
    </w:p>
    <w:p>
      <w:pPr>
        <w:jc w:val="both"/>
        <w:rPr>
          <w:highlight w:val="none"/>
          <w:lang w:val="uk-UA"/>
        </w:rPr>
      </w:pPr>
    </w:p>
    <w:p>
      <w:pPr>
        <w:jc w:val="both"/>
        <w:rPr>
          <w:highlight w:val="none"/>
          <w:lang w:val="uk-UA"/>
        </w:rPr>
      </w:pPr>
    </w:p>
    <w:p>
      <w:pPr>
        <w:jc w:val="both"/>
        <w:rPr>
          <w:highlight w:val="none"/>
          <w:lang w:val="uk-UA"/>
        </w:rPr>
      </w:pPr>
    </w:p>
    <w:p>
      <w:pPr>
        <w:jc w:val="both"/>
        <w:rPr>
          <w:highlight w:val="none"/>
          <w:lang w:val="uk-UA"/>
        </w:rPr>
      </w:pPr>
    </w:p>
    <w:p>
      <w:pPr>
        <w:jc w:val="both"/>
        <w:rPr>
          <w:highlight w:val="none"/>
          <w:lang w:val="uk-UA"/>
        </w:rPr>
      </w:pPr>
    </w:p>
    <w:p>
      <w:pPr>
        <w:jc w:val="both"/>
        <w:rPr>
          <w:highlight w:val="none"/>
          <w:lang w:val="uk-UA"/>
        </w:rPr>
      </w:pPr>
    </w:p>
    <w:p>
      <w:pPr>
        <w:jc w:val="both"/>
        <w:rPr>
          <w:highlight w:val="none"/>
          <w:lang w:val="uk-UA"/>
        </w:rPr>
      </w:pPr>
    </w:p>
    <w:p>
      <w:pPr>
        <w:jc w:val="both"/>
        <w:rPr>
          <w:highlight w:val="none"/>
          <w:lang w:val="uk-UA"/>
        </w:rPr>
      </w:pPr>
    </w:p>
    <w:p>
      <w:pPr>
        <w:jc w:val="both"/>
        <w:rPr>
          <w:highlight w:val="none"/>
          <w:lang w:val="uk-UA"/>
        </w:rPr>
      </w:pPr>
    </w:p>
    <w:p>
      <w:pPr>
        <w:jc w:val="both"/>
        <w:rPr>
          <w:highlight w:val="none"/>
          <w:lang w:val="uk-UA"/>
        </w:rPr>
      </w:pPr>
    </w:p>
    <w:p>
      <w:pPr>
        <w:jc w:val="both"/>
        <w:rPr>
          <w:highlight w:val="none"/>
          <w:lang w:val="uk-UA"/>
        </w:rPr>
      </w:pPr>
    </w:p>
    <w:p>
      <w:pPr>
        <w:jc w:val="both"/>
        <w:rPr>
          <w:highlight w:val="none"/>
          <w:lang w:val="uk-UA"/>
        </w:rPr>
      </w:pPr>
    </w:p>
    <w:p>
      <w:pPr>
        <w:jc w:val="both"/>
        <w:rPr>
          <w:highlight w:val="none"/>
          <w:lang w:val="uk-UA"/>
        </w:rPr>
      </w:pPr>
    </w:p>
    <w:p>
      <w:pPr>
        <w:jc w:val="both"/>
        <w:rPr>
          <w:highlight w:val="none"/>
          <w:lang w:val="uk-UA"/>
        </w:rPr>
      </w:pPr>
    </w:p>
    <w:p>
      <w:pPr>
        <w:jc w:val="both"/>
        <w:rPr>
          <w:highlight w:val="none"/>
          <w:lang w:val="uk-UA"/>
        </w:rPr>
      </w:pPr>
    </w:p>
    <w:p>
      <w:pPr>
        <w:jc w:val="both"/>
        <w:rPr>
          <w:highlight w:val="none"/>
          <w:lang w:val="uk-UA"/>
        </w:rPr>
      </w:pPr>
    </w:p>
    <w:p>
      <w:pPr>
        <w:jc w:val="both"/>
        <w:rPr>
          <w:highlight w:val="none"/>
          <w:lang w:val="uk-UA"/>
        </w:rPr>
      </w:pPr>
    </w:p>
    <w:p>
      <w:pPr>
        <w:jc w:val="both"/>
        <w:rPr>
          <w:highlight w:val="none"/>
          <w:lang w:val="uk-UA"/>
        </w:rPr>
      </w:pPr>
    </w:p>
    <w:p>
      <w:pPr>
        <w:jc w:val="both"/>
        <w:rPr>
          <w:highlight w:val="none"/>
          <w:lang w:val="uk-UA"/>
        </w:rPr>
      </w:pPr>
    </w:p>
    <w:p>
      <w:pPr>
        <w:jc w:val="both"/>
        <w:rPr>
          <w:highlight w:val="none"/>
          <w:lang w:val="uk-UA"/>
        </w:rPr>
      </w:pPr>
    </w:p>
    <w:p>
      <w:pPr>
        <w:jc w:val="both"/>
        <w:rPr>
          <w:highlight w:val="none"/>
          <w:lang w:val="uk-UA"/>
        </w:rPr>
      </w:pPr>
    </w:p>
    <w:p>
      <w:pPr>
        <w:jc w:val="both"/>
        <w:rPr>
          <w:highlight w:val="none"/>
          <w:lang w:val="uk-UA"/>
        </w:rPr>
      </w:pPr>
    </w:p>
    <w:p>
      <w:pPr>
        <w:jc w:val="both"/>
        <w:rPr>
          <w:highlight w:val="none"/>
          <w:lang w:val="uk-UA"/>
        </w:rPr>
      </w:pPr>
    </w:p>
    <w:p>
      <w:pPr>
        <w:jc w:val="both"/>
        <w:rPr>
          <w:highlight w:val="none"/>
          <w:lang w:val="uk-UA"/>
        </w:rPr>
      </w:pPr>
    </w:p>
    <w:p>
      <w:pPr>
        <w:jc w:val="both"/>
        <w:rPr>
          <w:highlight w:val="none"/>
          <w:lang w:val="uk-UA"/>
        </w:rPr>
      </w:pPr>
    </w:p>
    <w:p>
      <w:pPr>
        <w:jc w:val="both"/>
        <w:rPr>
          <w:highlight w:val="none"/>
          <w:lang w:val="uk-UA"/>
        </w:rPr>
      </w:pPr>
    </w:p>
    <w:p>
      <w:pPr>
        <w:jc w:val="both"/>
        <w:rPr>
          <w:highlight w:val="none"/>
          <w:lang w:val="uk-UA"/>
        </w:rPr>
      </w:pPr>
    </w:p>
    <w:p>
      <w:pPr>
        <w:jc w:val="both"/>
        <w:rPr>
          <w:highlight w:val="none"/>
          <w:lang w:val="uk-UA"/>
        </w:rPr>
      </w:pPr>
    </w:p>
    <w:p>
      <w:pPr>
        <w:jc w:val="both"/>
        <w:rPr>
          <w:highlight w:val="none"/>
          <w:lang w:val="uk-UA"/>
        </w:rPr>
      </w:pPr>
    </w:p>
    <w:p>
      <w:pPr>
        <w:jc w:val="both"/>
        <w:rPr>
          <w:highlight w:val="none"/>
          <w:lang w:val="uk-UA"/>
        </w:rPr>
      </w:pPr>
    </w:p>
    <w:p>
      <w:pPr>
        <w:pStyle w:val="13"/>
        <w:tabs>
          <w:tab w:val="left" w:pos="0"/>
          <w:tab w:val="left" w:pos="540"/>
        </w:tabs>
        <w:spacing w:before="0" w:beforeAutospacing="0" w:after="0" w:afterAutospacing="0"/>
        <w:jc w:val="both"/>
        <w:rPr>
          <w:highlight w:val="none"/>
          <w:lang w:val="uk-UA"/>
        </w:rPr>
      </w:pPr>
    </w:p>
    <w:p>
      <w:pPr>
        <w:pStyle w:val="13"/>
        <w:tabs>
          <w:tab w:val="left" w:pos="0"/>
          <w:tab w:val="left" w:pos="540"/>
        </w:tabs>
        <w:spacing w:before="0" w:beforeAutospacing="0" w:after="0" w:afterAutospacing="0"/>
        <w:jc w:val="both"/>
        <w:rPr>
          <w:highlight w:val="none"/>
          <w:lang w:val="uk-UA"/>
        </w:rPr>
      </w:pPr>
    </w:p>
    <w:p>
      <w:pPr>
        <w:spacing w:before="240" w:after="60"/>
        <w:jc w:val="right"/>
        <w:outlineLvl w:val="4"/>
        <w:rPr>
          <w:bCs/>
          <w:iCs/>
          <w:highlight w:val="none"/>
          <w:lang w:val="uk-UA"/>
        </w:rPr>
      </w:pPr>
      <w:r>
        <w:rPr>
          <w:bCs/>
          <w:iCs/>
          <w:highlight w:val="none"/>
        </w:rPr>
        <w:t>Додаток №</w:t>
      </w:r>
      <w:r>
        <w:rPr>
          <w:bCs/>
          <w:iCs/>
          <w:highlight w:val="none"/>
          <w:lang w:val="uk-UA"/>
        </w:rPr>
        <w:t>2 до оголошення</w:t>
      </w:r>
    </w:p>
    <w:p>
      <w:pPr>
        <w:keepNext/>
        <w:spacing w:line="360" w:lineRule="auto"/>
        <w:jc w:val="center"/>
        <w:outlineLvl w:val="1"/>
        <w:rPr>
          <w:b/>
          <w:bCs/>
          <w:iCs/>
          <w:highlight w:val="none"/>
          <w:lang w:val="uk-UA"/>
        </w:rPr>
      </w:pPr>
      <w:r>
        <w:rPr>
          <w:b/>
          <w:bCs/>
          <w:iCs/>
          <w:highlight w:val="none"/>
          <w:lang w:val="uk-UA"/>
        </w:rPr>
        <w:t>ЦІНОВА ПРОПОЗИЦІЯ ЕЛЕКТРОННОЇ ЗАКУПІВЛІ</w:t>
      </w:r>
    </w:p>
    <w:p>
      <w:pPr>
        <w:jc w:val="center"/>
        <w:rPr>
          <w:i/>
          <w:highlight w:val="none"/>
          <w:lang w:eastAsia="uk-UA"/>
        </w:rPr>
      </w:pPr>
      <w:r>
        <w:rPr>
          <w:i/>
          <w:highlight w:val="none"/>
          <w:lang w:eastAsia="uk-UA"/>
        </w:rPr>
        <w:t>(на фірмовому бланку учасника (за наявності) із зазначенням дати та вихідного номеру реєстрації за підписом керівника/іншої уповноваженої особи (зазначаються посада, прізвище та ініціали) учасника з проставленням печатки (за наявності))</w:t>
      </w:r>
    </w:p>
    <w:p>
      <w:pPr>
        <w:widowControl w:val="0"/>
        <w:rPr>
          <w:highlight w:val="none"/>
        </w:rPr>
      </w:pPr>
    </w:p>
    <w:p>
      <w:pPr>
        <w:widowControl w:val="0"/>
        <w:rPr>
          <w:highlight w:val="none"/>
        </w:rPr>
      </w:pPr>
      <w:r>
        <w:rPr>
          <w:highlight w:val="none"/>
        </w:rPr>
        <w:t>Найменування учасника __________________________________________________________</w:t>
      </w:r>
    </w:p>
    <w:p>
      <w:pPr>
        <w:widowControl w:val="0"/>
        <w:jc w:val="center"/>
        <w:rPr>
          <w:i/>
          <w:iCs/>
          <w:highlight w:val="none"/>
        </w:rPr>
      </w:pPr>
      <w:r>
        <w:rPr>
          <w:i/>
          <w:iCs/>
          <w:highlight w:val="none"/>
        </w:rPr>
        <w:t>(повна назва організації учасника)</w:t>
      </w:r>
    </w:p>
    <w:p>
      <w:pPr>
        <w:widowControl w:val="0"/>
        <w:rPr>
          <w:highlight w:val="none"/>
        </w:rPr>
      </w:pPr>
      <w:r>
        <w:rPr>
          <w:highlight w:val="none"/>
        </w:rPr>
        <w:t>в особі____________________________________________________________________________</w:t>
      </w:r>
    </w:p>
    <w:p>
      <w:pPr>
        <w:widowControl w:val="0"/>
        <w:jc w:val="center"/>
        <w:rPr>
          <w:i/>
          <w:iCs/>
          <w:highlight w:val="none"/>
        </w:rPr>
      </w:pPr>
      <w:r>
        <w:rPr>
          <w:i/>
          <w:iCs/>
          <w:highlight w:val="none"/>
        </w:rPr>
        <w:t>(прізвище, ім'я, по батькові, посада відповідальної особи)</w:t>
      </w:r>
    </w:p>
    <w:p>
      <w:pPr>
        <w:widowControl w:val="0"/>
        <w:rPr>
          <w:highlight w:val="none"/>
        </w:rPr>
      </w:pPr>
      <w:r>
        <w:rPr>
          <w:highlight w:val="none"/>
        </w:rPr>
        <w:t xml:space="preserve">уповноважений повідомити наступне: </w:t>
      </w:r>
    </w:p>
    <w:p>
      <w:pPr>
        <w:widowControl w:val="0"/>
        <w:tabs>
          <w:tab w:val="left" w:pos="561"/>
        </w:tabs>
        <w:ind w:right="-96"/>
        <w:jc w:val="both"/>
        <w:rPr>
          <w:highlight w:val="none"/>
        </w:rPr>
      </w:pPr>
      <w:r>
        <w:rPr>
          <w:highlight w:val="none"/>
        </w:rPr>
        <w:t>Вивчивши документацію до закупівлі, технічні, якісні та кількісні характеристики предмета закупівлі, ми уповноважені на підписання Договору, маємо можливість здійснити постачання товару, код національного класифікатора України</w:t>
      </w:r>
      <w:r>
        <w:rPr>
          <w:b/>
          <w:highlight w:val="none"/>
        </w:rPr>
        <w:t xml:space="preserve"> ДК 021:2015 «Єдиний закупівельний словник»: 03220000-9 - Овочі, фрукти та горіхи, </w:t>
      </w:r>
      <w:r>
        <w:rPr>
          <w:highlight w:val="none"/>
        </w:rPr>
        <w:t>виконати вимоги Замовника на умовах, зазначених у цій пропозиції.</w:t>
      </w:r>
    </w:p>
    <w:p>
      <w:pPr>
        <w:widowControl w:val="0"/>
        <w:rPr>
          <w:highlight w:val="none"/>
        </w:rPr>
      </w:pPr>
      <w:r>
        <w:rPr>
          <w:highlight w:val="none"/>
        </w:rPr>
        <w:t>Адреса (юридична, поштова) учасника торгів _______________________________________</w:t>
      </w:r>
    </w:p>
    <w:p>
      <w:pPr>
        <w:widowControl w:val="0"/>
        <w:rPr>
          <w:highlight w:val="none"/>
        </w:rPr>
      </w:pPr>
      <w:r>
        <w:rPr>
          <w:highlight w:val="none"/>
        </w:rPr>
        <w:t>Телефон/факс __________________________________________________________________</w:t>
      </w:r>
    </w:p>
    <w:p>
      <w:pPr>
        <w:widowControl w:val="0"/>
        <w:jc w:val="both"/>
        <w:rPr>
          <w:highlight w:val="none"/>
          <w:lang w:eastAsia="he-IL" w:bidi="he-IL"/>
        </w:rPr>
      </w:pPr>
      <w:r>
        <w:rPr>
          <w:highlight w:val="none"/>
          <w:lang w:eastAsia="he-IL" w:bidi="he-IL"/>
        </w:rPr>
        <w:t>Відомості про керівника (П.І.Б., посада, номер контактного телефону) __________________</w:t>
      </w:r>
    </w:p>
    <w:p>
      <w:pPr>
        <w:widowControl w:val="0"/>
        <w:jc w:val="both"/>
        <w:rPr>
          <w:highlight w:val="none"/>
        </w:rPr>
      </w:pPr>
      <w:r>
        <w:rPr>
          <w:highlight w:val="none"/>
          <w:lang w:eastAsia="he-IL" w:bidi="he-IL"/>
        </w:rPr>
        <w:t>_______________________________________________________________________________</w:t>
      </w:r>
    </w:p>
    <w:p>
      <w:pPr>
        <w:widowControl w:val="0"/>
        <w:jc w:val="both"/>
        <w:rPr>
          <w:highlight w:val="none"/>
          <w:lang w:eastAsia="he-IL" w:bidi="he-IL"/>
        </w:rPr>
      </w:pPr>
      <w:r>
        <w:rPr>
          <w:highlight w:val="none"/>
          <w:lang w:eastAsia="he-IL" w:bidi="he-IL"/>
        </w:rPr>
        <w:t>Код ЄДРПОУ (для юридичних осіб) (ідентифікаційний номер фізичної особи – платника податків та інших обов'язкових платежів) ____________________________________________</w:t>
      </w:r>
    </w:p>
    <w:p>
      <w:pPr>
        <w:widowControl w:val="0"/>
        <w:jc w:val="both"/>
        <w:rPr>
          <w:highlight w:val="none"/>
          <w:lang w:eastAsia="he-IL" w:bidi="he-IL"/>
        </w:rPr>
      </w:pPr>
      <w:r>
        <w:rPr>
          <w:highlight w:val="none"/>
          <w:lang w:eastAsia="he-IL" w:bidi="he-IL"/>
        </w:rPr>
        <w:t>Банківські реквізити ______________________________________________________________</w:t>
      </w:r>
    </w:p>
    <w:p>
      <w:pPr>
        <w:widowControl w:val="0"/>
        <w:jc w:val="both"/>
        <w:rPr>
          <w:b/>
          <w:highlight w:val="none"/>
        </w:rPr>
      </w:pPr>
    </w:p>
    <w:p>
      <w:pPr>
        <w:shd w:val="clear" w:color="auto" w:fill="FFFFFF"/>
        <w:ind w:firstLine="284"/>
        <w:jc w:val="both"/>
        <w:rPr>
          <w:i/>
          <w:color w:val="000000"/>
          <w:sz w:val="22"/>
          <w:highlight w:val="none"/>
        </w:rPr>
      </w:pPr>
      <w:r>
        <w:rPr>
          <w:i/>
          <w:color w:val="000000"/>
          <w:sz w:val="22"/>
          <w:highlight w:val="none"/>
        </w:rPr>
        <w:t xml:space="preserve">* - Учаснику необхідно врахувати ПДВ (у разі, якщо учасник є платником податку на додану вартість) </w:t>
      </w:r>
    </w:p>
    <w:tbl>
      <w:tblPr>
        <w:tblStyle w:val="37"/>
        <w:tblW w:w="1006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8"/>
        <w:gridCol w:w="2977"/>
        <w:gridCol w:w="1275"/>
        <w:gridCol w:w="1588"/>
        <w:gridCol w:w="1956"/>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tcPr>
          <w:p>
            <w:pPr>
              <w:jc w:val="center"/>
              <w:rPr>
                <w:rFonts w:ascii="Times New Roman" w:hAnsi="Times New Roman" w:eastAsia="Calibri"/>
                <w:b/>
                <w:i/>
                <w:highlight w:val="none"/>
              </w:rPr>
            </w:pPr>
            <w:r>
              <w:rPr>
                <w:rFonts w:ascii="Times New Roman" w:hAnsi="Times New Roman" w:eastAsia="Calibri"/>
                <w:b/>
                <w:i/>
                <w:highlight w:val="none"/>
              </w:rPr>
              <w:t xml:space="preserve"> № п/п</w:t>
            </w:r>
          </w:p>
        </w:tc>
        <w:tc>
          <w:tcPr>
            <w:tcW w:w="2977" w:type="dxa"/>
          </w:tcPr>
          <w:p>
            <w:pPr>
              <w:jc w:val="center"/>
              <w:rPr>
                <w:rFonts w:ascii="Times New Roman" w:hAnsi="Times New Roman" w:eastAsia="Calibri"/>
                <w:b/>
                <w:i/>
                <w:highlight w:val="none"/>
              </w:rPr>
            </w:pPr>
            <w:r>
              <w:rPr>
                <w:rFonts w:ascii="Times New Roman" w:hAnsi="Times New Roman" w:eastAsia="Calibri"/>
                <w:b/>
                <w:i/>
                <w:highlight w:val="none"/>
              </w:rPr>
              <w:t xml:space="preserve">Назва </w:t>
            </w:r>
          </w:p>
        </w:tc>
        <w:tc>
          <w:tcPr>
            <w:tcW w:w="1275" w:type="dxa"/>
          </w:tcPr>
          <w:p>
            <w:pPr>
              <w:jc w:val="center"/>
              <w:rPr>
                <w:rFonts w:ascii="Times New Roman" w:hAnsi="Times New Roman" w:eastAsia="Calibri"/>
                <w:b/>
                <w:i/>
                <w:highlight w:val="none"/>
              </w:rPr>
            </w:pPr>
            <w:r>
              <w:rPr>
                <w:rFonts w:ascii="Times New Roman" w:hAnsi="Times New Roman" w:eastAsia="Calibri"/>
                <w:b/>
                <w:i/>
                <w:highlight w:val="none"/>
              </w:rPr>
              <w:t>Кількістькг</w:t>
            </w:r>
          </w:p>
        </w:tc>
        <w:tc>
          <w:tcPr>
            <w:tcW w:w="1588" w:type="dxa"/>
          </w:tcPr>
          <w:p>
            <w:pPr>
              <w:jc w:val="center"/>
              <w:rPr>
                <w:rStyle w:val="8"/>
                <w:rFonts w:ascii="Times New Roman" w:hAnsi="Times New Roman" w:eastAsia="Calibri"/>
                <w:i/>
                <w:color w:val="121212"/>
                <w:highlight w:val="none"/>
                <w:lang w:val="uk-UA"/>
              </w:rPr>
            </w:pPr>
            <w:r>
              <w:rPr>
                <w:rStyle w:val="8"/>
                <w:rFonts w:ascii="Times New Roman" w:hAnsi="Times New Roman" w:eastAsia="Calibri"/>
                <w:i/>
                <w:color w:val="121212"/>
                <w:highlight w:val="none"/>
                <w:lang w:val="uk-UA"/>
              </w:rPr>
              <w:t xml:space="preserve">Ціна за одиницю товару в грн. </w:t>
            </w:r>
          </w:p>
          <w:p>
            <w:pPr>
              <w:jc w:val="center"/>
              <w:rPr>
                <w:rStyle w:val="8"/>
                <w:rFonts w:ascii="Times New Roman" w:hAnsi="Times New Roman" w:eastAsia="Calibri"/>
                <w:i/>
                <w:color w:val="121212"/>
                <w:highlight w:val="none"/>
                <w:lang w:val="uk-UA"/>
              </w:rPr>
            </w:pPr>
            <w:r>
              <w:rPr>
                <w:rStyle w:val="8"/>
                <w:rFonts w:ascii="Times New Roman" w:hAnsi="Times New Roman" w:eastAsia="Calibri"/>
                <w:i/>
                <w:color w:val="121212"/>
                <w:highlight w:val="none"/>
                <w:lang w:val="uk-UA"/>
              </w:rPr>
              <w:t xml:space="preserve"> (без ПДВ)</w:t>
            </w:r>
          </w:p>
        </w:tc>
        <w:tc>
          <w:tcPr>
            <w:tcW w:w="1956" w:type="dxa"/>
          </w:tcPr>
          <w:p>
            <w:pPr>
              <w:jc w:val="center"/>
              <w:rPr>
                <w:rStyle w:val="8"/>
                <w:rFonts w:ascii="Times New Roman" w:hAnsi="Times New Roman" w:eastAsia="Calibri"/>
                <w:i/>
                <w:color w:val="121212"/>
                <w:highlight w:val="none"/>
                <w:lang w:val="uk-UA"/>
              </w:rPr>
            </w:pPr>
            <w:r>
              <w:rPr>
                <w:rStyle w:val="8"/>
                <w:rFonts w:ascii="Times New Roman" w:hAnsi="Times New Roman" w:eastAsia="Calibri"/>
                <w:i/>
                <w:color w:val="121212"/>
                <w:highlight w:val="none"/>
                <w:lang w:val="uk-UA"/>
              </w:rPr>
              <w:t xml:space="preserve">Ціна за одиницю товару в грн. </w:t>
            </w:r>
          </w:p>
          <w:p>
            <w:pPr>
              <w:jc w:val="center"/>
              <w:rPr>
                <w:rStyle w:val="8"/>
                <w:rFonts w:ascii="Times New Roman" w:hAnsi="Times New Roman" w:eastAsia="Calibri"/>
                <w:i/>
                <w:color w:val="121212"/>
                <w:highlight w:val="none"/>
                <w:lang w:val="uk-UA"/>
              </w:rPr>
            </w:pPr>
            <w:r>
              <w:rPr>
                <w:rStyle w:val="8"/>
                <w:rFonts w:ascii="Times New Roman" w:hAnsi="Times New Roman" w:eastAsia="Calibri"/>
                <w:i/>
                <w:color w:val="121212"/>
                <w:highlight w:val="none"/>
                <w:lang w:val="uk-UA"/>
              </w:rPr>
              <w:t xml:space="preserve">(з ПДВ) </w:t>
            </w:r>
          </w:p>
        </w:tc>
        <w:tc>
          <w:tcPr>
            <w:tcW w:w="1701" w:type="dxa"/>
          </w:tcPr>
          <w:p>
            <w:pPr>
              <w:jc w:val="center"/>
              <w:rPr>
                <w:rStyle w:val="8"/>
                <w:rFonts w:ascii="Times New Roman" w:hAnsi="Times New Roman" w:eastAsia="Calibri"/>
                <w:i/>
                <w:color w:val="121212"/>
                <w:highlight w:val="none"/>
                <w:lang w:val="uk-UA"/>
              </w:rPr>
            </w:pPr>
            <w:r>
              <w:rPr>
                <w:rStyle w:val="8"/>
                <w:rFonts w:ascii="Times New Roman" w:hAnsi="Times New Roman" w:eastAsia="Calibri"/>
                <w:i/>
                <w:color w:val="121212"/>
                <w:highlight w:val="none"/>
                <w:lang w:val="uk-UA"/>
              </w:rPr>
              <w:t xml:space="preserve">Загальна сума вартості товару в грн. </w:t>
            </w:r>
          </w:p>
          <w:p>
            <w:pPr>
              <w:jc w:val="center"/>
              <w:rPr>
                <w:rFonts w:ascii="Times New Roman" w:hAnsi="Times New Roman" w:eastAsia="Calibri"/>
                <w:highlight w:val="none"/>
              </w:rPr>
            </w:pPr>
            <w:r>
              <w:rPr>
                <w:rStyle w:val="8"/>
                <w:rFonts w:ascii="Times New Roman" w:hAnsi="Times New Roman" w:eastAsia="Calibri"/>
                <w:i/>
                <w:color w:val="121212"/>
                <w:highlight w:val="none"/>
                <w:lang w:val="uk-UA"/>
              </w:rPr>
              <w:t>(з ПДВ)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568" w:type="dxa"/>
            <w:vAlign w:val="top"/>
          </w:tcPr>
          <w:p>
            <w:pPr>
              <w:jc w:val="center"/>
              <w:rPr>
                <w:rFonts w:ascii="Times New Roman" w:hAnsi="Times New Roman" w:eastAsia="Times New Roman" w:cs="Times New Roman"/>
                <w:color w:val="000000" w:themeColor="text1"/>
                <w:sz w:val="22"/>
                <w:szCs w:val="22"/>
                <w:highlight w:val="none"/>
                <w:lang w:val="en-US" w:eastAsia="ru-RU" w:bidi="ar-SA"/>
                <w14:textFill>
                  <w14:solidFill>
                    <w14:schemeClr w14:val="tx1"/>
                  </w14:solidFill>
                </w14:textFill>
              </w:rPr>
            </w:pPr>
            <w:r>
              <w:rPr>
                <w:color w:val="000000" w:themeColor="text1"/>
                <w:sz w:val="22"/>
                <w:szCs w:val="22"/>
                <w:highlight w:val="none"/>
                <w:lang w:val="uk-UA"/>
                <w14:textFill>
                  <w14:solidFill>
                    <w14:schemeClr w14:val="tx1"/>
                  </w14:solidFill>
                </w14:textFill>
              </w:rPr>
              <w:t>1</w:t>
            </w:r>
            <w:r>
              <w:rPr>
                <w:color w:val="000000" w:themeColor="text1"/>
                <w:sz w:val="22"/>
                <w:szCs w:val="22"/>
                <w:highlight w:val="none"/>
                <w:lang w:val="en-US"/>
                <w14:textFill>
                  <w14:solidFill>
                    <w14:schemeClr w14:val="tx1"/>
                  </w14:solidFill>
                </w14:textFill>
              </w:rPr>
              <w:t>.</w:t>
            </w:r>
          </w:p>
        </w:tc>
        <w:tc>
          <w:tcPr>
            <w:tcW w:w="2977" w:type="dxa"/>
            <w:vAlign w:val="top"/>
          </w:tcPr>
          <w:p>
            <w:pPr>
              <w:pStyle w:val="41"/>
              <w:rPr>
                <w:rFonts w:ascii="Liberation Serif" w:hAnsi="Liberation Serif" w:eastAsia="NSimSun" w:cs="Calibri"/>
                <w:color w:val="000000"/>
                <w:kern w:val="3"/>
                <w:sz w:val="22"/>
                <w:szCs w:val="22"/>
                <w:highlight w:val="none"/>
                <w:lang w:val="uk-UA" w:eastAsia="ru-RU" w:bidi="hi-IN"/>
              </w:rPr>
            </w:pPr>
            <w:r>
              <w:rPr>
                <w:rFonts w:hint="default"/>
                <w:color w:val="000000" w:themeColor="text1"/>
                <w:highlight w:val="none"/>
                <w:vertAlign w:val="baseline"/>
                <w:lang w:val="uk-UA"/>
                <w14:textFill>
                  <w14:solidFill>
                    <w14:schemeClr w14:val="tx1"/>
                  </w14:solidFill>
                </w14:textFill>
              </w:rPr>
              <w:t>Морква</w:t>
            </w:r>
          </w:p>
        </w:tc>
        <w:tc>
          <w:tcPr>
            <w:tcW w:w="1275" w:type="dxa"/>
            <w:vAlign w:val="top"/>
          </w:tcPr>
          <w:p>
            <w:pPr>
              <w:pStyle w:val="41"/>
              <w:rPr>
                <w:rFonts w:ascii="Liberation Serif" w:hAnsi="Liberation Serif" w:eastAsia="NSimSun" w:cs="Calibri"/>
                <w:color w:val="000000"/>
                <w:kern w:val="3"/>
                <w:sz w:val="22"/>
                <w:szCs w:val="22"/>
                <w:highlight w:val="none"/>
                <w:lang w:val="uk-UA" w:eastAsia="ru-RU" w:bidi="hi-IN"/>
              </w:rPr>
            </w:pPr>
            <w:r>
              <w:rPr>
                <w:rFonts w:hint="default"/>
                <w:color w:val="000000" w:themeColor="text1"/>
                <w:highlight w:val="none"/>
                <w:vertAlign w:val="baseline"/>
                <w:lang w:val="en-US"/>
                <w14:textFill>
                  <w14:solidFill>
                    <w14:schemeClr w14:val="tx1"/>
                  </w14:solidFill>
                </w14:textFill>
              </w:rPr>
              <w:t>600</w:t>
            </w:r>
          </w:p>
        </w:tc>
        <w:tc>
          <w:tcPr>
            <w:tcW w:w="1588" w:type="dxa"/>
          </w:tcPr>
          <w:p>
            <w:pPr>
              <w:rPr>
                <w:rFonts w:ascii="Times New Roman" w:hAnsi="Times New Roman" w:eastAsia="Calibri"/>
                <w:b/>
                <w:bCs/>
                <w:color w:val="000000" w:themeColor="text1"/>
                <w:sz w:val="22"/>
                <w:szCs w:val="22"/>
                <w:highlight w:val="none"/>
                <w14:textFill>
                  <w14:solidFill>
                    <w14:schemeClr w14:val="tx1"/>
                  </w14:solidFill>
                </w14:textFill>
              </w:rPr>
            </w:pPr>
          </w:p>
        </w:tc>
        <w:tc>
          <w:tcPr>
            <w:tcW w:w="1956" w:type="dxa"/>
          </w:tcPr>
          <w:p>
            <w:pPr>
              <w:rPr>
                <w:rFonts w:ascii="Times New Roman" w:hAnsi="Times New Roman" w:eastAsia="Calibri"/>
                <w:color w:val="000000" w:themeColor="text1"/>
                <w:sz w:val="22"/>
                <w:szCs w:val="22"/>
                <w:highlight w:val="none"/>
                <w14:textFill>
                  <w14:solidFill>
                    <w14:schemeClr w14:val="tx1"/>
                  </w14:solidFill>
                </w14:textFill>
              </w:rPr>
            </w:pPr>
          </w:p>
        </w:tc>
        <w:tc>
          <w:tcPr>
            <w:tcW w:w="1701" w:type="dxa"/>
          </w:tcPr>
          <w:p>
            <w:pPr>
              <w:rPr>
                <w:rFonts w:ascii="Times New Roman" w:hAnsi="Times New Roman" w:eastAsia="Calibri"/>
                <w:color w:val="000000" w:themeColor="text1"/>
                <w:sz w:val="22"/>
                <w:szCs w:val="22"/>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568" w:type="dxa"/>
            <w:vAlign w:val="top"/>
          </w:tcPr>
          <w:p>
            <w:pPr>
              <w:jc w:val="center"/>
              <w:rPr>
                <w:rFonts w:ascii="Times New Roman" w:hAnsi="Times New Roman" w:eastAsia="Times New Roman" w:cs="Times New Roman"/>
                <w:color w:val="000000" w:themeColor="text1"/>
                <w:sz w:val="22"/>
                <w:szCs w:val="22"/>
                <w:highlight w:val="none"/>
                <w:lang w:val="en-US" w:eastAsia="ru-RU" w:bidi="ar-SA"/>
                <w14:textFill>
                  <w14:solidFill>
                    <w14:schemeClr w14:val="tx1"/>
                  </w14:solidFill>
                </w14:textFill>
              </w:rPr>
            </w:pPr>
            <w:r>
              <w:rPr>
                <w:color w:val="000000" w:themeColor="text1"/>
                <w:sz w:val="22"/>
                <w:szCs w:val="22"/>
                <w:highlight w:val="none"/>
                <w:lang w:val="uk-UA"/>
                <w14:textFill>
                  <w14:solidFill>
                    <w14:schemeClr w14:val="tx1"/>
                  </w14:solidFill>
                </w14:textFill>
              </w:rPr>
              <w:t>2</w:t>
            </w:r>
            <w:r>
              <w:rPr>
                <w:color w:val="000000" w:themeColor="text1"/>
                <w:sz w:val="22"/>
                <w:szCs w:val="22"/>
                <w:highlight w:val="none"/>
                <w:lang w:val="en-US"/>
                <w14:textFill>
                  <w14:solidFill>
                    <w14:schemeClr w14:val="tx1"/>
                  </w14:solidFill>
                </w14:textFill>
              </w:rPr>
              <w:t>.</w:t>
            </w:r>
          </w:p>
        </w:tc>
        <w:tc>
          <w:tcPr>
            <w:tcW w:w="2977" w:type="dxa"/>
            <w:shd w:val="clear" w:color="auto" w:fill="auto"/>
            <w:vAlign w:val="top"/>
          </w:tcPr>
          <w:p>
            <w:pPr>
              <w:pStyle w:val="41"/>
              <w:rPr>
                <w:rFonts w:ascii="Liberation Serif" w:hAnsi="Liberation Serif" w:eastAsia="NSimSun" w:cs="Calibri"/>
                <w:color w:val="000000"/>
                <w:kern w:val="3"/>
                <w:sz w:val="22"/>
                <w:szCs w:val="22"/>
                <w:highlight w:val="none"/>
                <w:lang w:val="uk-UA" w:eastAsia="ru-RU" w:bidi="hi-IN"/>
              </w:rPr>
            </w:pPr>
            <w:r>
              <w:rPr>
                <w:rFonts w:hint="default"/>
                <w:color w:val="000000" w:themeColor="text1"/>
                <w:highlight w:val="none"/>
                <w:vertAlign w:val="baseline"/>
                <w:lang w:val="uk-UA"/>
                <w14:textFill>
                  <w14:solidFill>
                    <w14:schemeClr w14:val="tx1"/>
                  </w14:solidFill>
                </w14:textFill>
              </w:rPr>
              <w:t>Цибуля ріпачста</w:t>
            </w:r>
          </w:p>
        </w:tc>
        <w:tc>
          <w:tcPr>
            <w:tcW w:w="1275" w:type="dxa"/>
            <w:vAlign w:val="top"/>
          </w:tcPr>
          <w:p>
            <w:pPr>
              <w:pStyle w:val="41"/>
              <w:rPr>
                <w:rFonts w:ascii="Liberation Serif" w:hAnsi="Liberation Serif" w:eastAsia="NSimSun" w:cs="Calibri"/>
                <w:color w:val="000000"/>
                <w:kern w:val="3"/>
                <w:sz w:val="22"/>
                <w:szCs w:val="22"/>
                <w:highlight w:val="none"/>
                <w:lang w:val="uk-UA" w:eastAsia="ru-RU" w:bidi="hi-IN"/>
              </w:rPr>
            </w:pPr>
            <w:r>
              <w:rPr>
                <w:rFonts w:hint="default"/>
                <w:color w:val="000000" w:themeColor="text1"/>
                <w:highlight w:val="none"/>
                <w:vertAlign w:val="baseline"/>
                <w:lang w:val="en-US"/>
                <w14:textFill>
                  <w14:solidFill>
                    <w14:schemeClr w14:val="tx1"/>
                  </w14:solidFill>
                </w14:textFill>
              </w:rPr>
              <w:t>550</w:t>
            </w:r>
          </w:p>
        </w:tc>
        <w:tc>
          <w:tcPr>
            <w:tcW w:w="1588" w:type="dxa"/>
          </w:tcPr>
          <w:p>
            <w:pPr>
              <w:rPr>
                <w:rFonts w:ascii="Times New Roman" w:hAnsi="Times New Roman" w:eastAsia="Calibri"/>
                <w:b/>
                <w:bCs/>
                <w:color w:val="000000" w:themeColor="text1"/>
                <w:sz w:val="22"/>
                <w:szCs w:val="22"/>
                <w:highlight w:val="none"/>
                <w14:textFill>
                  <w14:solidFill>
                    <w14:schemeClr w14:val="tx1"/>
                  </w14:solidFill>
                </w14:textFill>
              </w:rPr>
            </w:pPr>
          </w:p>
        </w:tc>
        <w:tc>
          <w:tcPr>
            <w:tcW w:w="1956" w:type="dxa"/>
          </w:tcPr>
          <w:p>
            <w:pPr>
              <w:rPr>
                <w:rFonts w:ascii="Times New Roman" w:hAnsi="Times New Roman" w:eastAsia="Calibri"/>
                <w:color w:val="000000" w:themeColor="text1"/>
                <w:sz w:val="22"/>
                <w:szCs w:val="22"/>
                <w:highlight w:val="none"/>
                <w14:textFill>
                  <w14:solidFill>
                    <w14:schemeClr w14:val="tx1"/>
                  </w14:solidFill>
                </w14:textFill>
              </w:rPr>
            </w:pPr>
          </w:p>
        </w:tc>
        <w:tc>
          <w:tcPr>
            <w:tcW w:w="1701" w:type="dxa"/>
          </w:tcPr>
          <w:p>
            <w:pPr>
              <w:rPr>
                <w:rFonts w:ascii="Times New Roman" w:hAnsi="Times New Roman" w:eastAsia="Calibri"/>
                <w:color w:val="000000" w:themeColor="text1"/>
                <w:sz w:val="22"/>
                <w:szCs w:val="22"/>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568" w:type="dxa"/>
            <w:vAlign w:val="top"/>
          </w:tcPr>
          <w:p>
            <w:pPr>
              <w:jc w:val="center"/>
              <w:rPr>
                <w:rFonts w:ascii="Times New Roman" w:hAnsi="Times New Roman" w:eastAsia="Times New Roman" w:cs="Times New Roman"/>
                <w:color w:val="000000" w:themeColor="text1"/>
                <w:sz w:val="22"/>
                <w:szCs w:val="22"/>
                <w:highlight w:val="none"/>
                <w:lang w:val="uk-UA" w:eastAsia="ru-RU" w:bidi="ar-SA"/>
                <w14:textFill>
                  <w14:solidFill>
                    <w14:schemeClr w14:val="tx1"/>
                  </w14:solidFill>
                </w14:textFill>
              </w:rPr>
            </w:pPr>
            <w:r>
              <w:rPr>
                <w:color w:val="000000" w:themeColor="text1"/>
                <w:sz w:val="22"/>
                <w:szCs w:val="22"/>
                <w:highlight w:val="none"/>
                <w:lang w:val="uk-UA"/>
                <w14:textFill>
                  <w14:solidFill>
                    <w14:schemeClr w14:val="tx1"/>
                  </w14:solidFill>
                </w14:textFill>
              </w:rPr>
              <w:t>3</w:t>
            </w:r>
            <w:r>
              <w:rPr>
                <w:color w:val="000000" w:themeColor="text1"/>
                <w:sz w:val="22"/>
                <w:szCs w:val="22"/>
                <w:highlight w:val="none"/>
                <w:lang w:val="en-US"/>
                <w14:textFill>
                  <w14:solidFill>
                    <w14:schemeClr w14:val="tx1"/>
                  </w14:solidFill>
                </w14:textFill>
              </w:rPr>
              <w:t>.</w:t>
            </w:r>
          </w:p>
        </w:tc>
        <w:tc>
          <w:tcPr>
            <w:tcW w:w="2977" w:type="dxa"/>
            <w:shd w:val="clear" w:color="auto" w:fill="auto"/>
            <w:vAlign w:val="top"/>
          </w:tcPr>
          <w:p>
            <w:pPr>
              <w:pStyle w:val="41"/>
              <w:rPr>
                <w:rFonts w:ascii="Liberation Serif" w:hAnsi="Liberation Serif" w:eastAsia="NSimSun" w:cs="Calibri"/>
                <w:color w:val="000000"/>
                <w:kern w:val="3"/>
                <w:sz w:val="22"/>
                <w:szCs w:val="22"/>
                <w:highlight w:val="none"/>
                <w:lang w:val="uk-UA" w:eastAsia="ru-RU" w:bidi="hi-IN"/>
              </w:rPr>
            </w:pPr>
            <w:r>
              <w:rPr>
                <w:rFonts w:hint="default"/>
                <w:color w:val="000000" w:themeColor="text1"/>
                <w:highlight w:val="none"/>
                <w:vertAlign w:val="baseline"/>
                <w:lang w:val="uk-UA"/>
                <w14:textFill>
                  <w14:solidFill>
                    <w14:schemeClr w14:val="tx1"/>
                  </w14:solidFill>
                </w14:textFill>
              </w:rPr>
              <w:t>Буряк</w:t>
            </w:r>
          </w:p>
        </w:tc>
        <w:tc>
          <w:tcPr>
            <w:tcW w:w="1275" w:type="dxa"/>
            <w:vAlign w:val="top"/>
          </w:tcPr>
          <w:p>
            <w:pPr>
              <w:pStyle w:val="41"/>
              <w:rPr>
                <w:rFonts w:ascii="Liberation Serif" w:hAnsi="Liberation Serif" w:eastAsia="NSimSun" w:cs="Calibri"/>
                <w:color w:val="000000"/>
                <w:kern w:val="3"/>
                <w:sz w:val="22"/>
                <w:szCs w:val="22"/>
                <w:highlight w:val="none"/>
                <w:lang w:val="uk-UA" w:eastAsia="ru-RU" w:bidi="hi-IN"/>
              </w:rPr>
            </w:pPr>
            <w:r>
              <w:rPr>
                <w:rFonts w:hint="default"/>
                <w:color w:val="000000" w:themeColor="text1"/>
                <w:highlight w:val="none"/>
                <w:vertAlign w:val="baseline"/>
                <w:lang w:val="en-US"/>
                <w14:textFill>
                  <w14:solidFill>
                    <w14:schemeClr w14:val="tx1"/>
                  </w14:solidFill>
                </w14:textFill>
              </w:rPr>
              <w:t>500</w:t>
            </w:r>
          </w:p>
        </w:tc>
        <w:tc>
          <w:tcPr>
            <w:tcW w:w="1588" w:type="dxa"/>
          </w:tcPr>
          <w:p>
            <w:pPr>
              <w:rPr>
                <w:rFonts w:ascii="Times New Roman" w:hAnsi="Times New Roman" w:eastAsia="Calibri"/>
                <w:color w:val="000000" w:themeColor="text1"/>
                <w:sz w:val="22"/>
                <w:szCs w:val="22"/>
                <w:highlight w:val="none"/>
                <w14:textFill>
                  <w14:solidFill>
                    <w14:schemeClr w14:val="tx1"/>
                  </w14:solidFill>
                </w14:textFill>
              </w:rPr>
            </w:pPr>
          </w:p>
        </w:tc>
        <w:tc>
          <w:tcPr>
            <w:tcW w:w="1956" w:type="dxa"/>
          </w:tcPr>
          <w:p>
            <w:pPr>
              <w:rPr>
                <w:rFonts w:ascii="Times New Roman" w:hAnsi="Times New Roman" w:eastAsia="Calibri"/>
                <w:color w:val="000000" w:themeColor="text1"/>
                <w:sz w:val="22"/>
                <w:szCs w:val="22"/>
                <w:highlight w:val="none"/>
                <w14:textFill>
                  <w14:solidFill>
                    <w14:schemeClr w14:val="tx1"/>
                  </w14:solidFill>
                </w14:textFill>
              </w:rPr>
            </w:pPr>
          </w:p>
        </w:tc>
        <w:tc>
          <w:tcPr>
            <w:tcW w:w="1701" w:type="dxa"/>
          </w:tcPr>
          <w:p>
            <w:pPr>
              <w:rPr>
                <w:rFonts w:ascii="Times New Roman" w:hAnsi="Times New Roman" w:eastAsia="Calibri"/>
                <w:color w:val="000000" w:themeColor="text1"/>
                <w:sz w:val="22"/>
                <w:szCs w:val="22"/>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568" w:type="dxa"/>
            <w:vAlign w:val="top"/>
          </w:tcPr>
          <w:p>
            <w:pPr>
              <w:jc w:val="center"/>
              <w:rPr>
                <w:rFonts w:ascii="Times New Roman" w:hAnsi="Times New Roman" w:eastAsia="Times New Roman" w:cs="Times New Roman"/>
                <w:color w:val="000000" w:themeColor="text1"/>
                <w:sz w:val="22"/>
                <w:szCs w:val="22"/>
                <w:highlight w:val="none"/>
                <w:lang w:val="en-US" w:eastAsia="ru-RU" w:bidi="ar-SA"/>
                <w14:textFill>
                  <w14:solidFill>
                    <w14:schemeClr w14:val="tx1"/>
                  </w14:solidFill>
                </w14:textFill>
              </w:rPr>
            </w:pPr>
            <w:r>
              <w:rPr>
                <w:color w:val="000000" w:themeColor="text1"/>
                <w:sz w:val="22"/>
                <w:szCs w:val="22"/>
                <w:highlight w:val="none"/>
                <w:lang w:val="uk-UA"/>
                <w14:textFill>
                  <w14:solidFill>
                    <w14:schemeClr w14:val="tx1"/>
                  </w14:solidFill>
                </w14:textFill>
              </w:rPr>
              <w:t>4</w:t>
            </w:r>
            <w:r>
              <w:rPr>
                <w:color w:val="000000" w:themeColor="text1"/>
                <w:sz w:val="22"/>
                <w:szCs w:val="22"/>
                <w:highlight w:val="none"/>
                <w:lang w:val="en-US"/>
                <w14:textFill>
                  <w14:solidFill>
                    <w14:schemeClr w14:val="tx1"/>
                  </w14:solidFill>
                </w14:textFill>
              </w:rPr>
              <w:t>.</w:t>
            </w:r>
          </w:p>
        </w:tc>
        <w:tc>
          <w:tcPr>
            <w:tcW w:w="2977" w:type="dxa"/>
            <w:shd w:val="clear" w:color="auto" w:fill="auto"/>
            <w:vAlign w:val="top"/>
          </w:tcPr>
          <w:p>
            <w:pPr>
              <w:pStyle w:val="41"/>
              <w:rPr>
                <w:rFonts w:ascii="Liberation Serif" w:hAnsi="Liberation Serif" w:eastAsia="NSimSun" w:cs="Calibri"/>
                <w:color w:val="000000"/>
                <w:kern w:val="3"/>
                <w:sz w:val="22"/>
                <w:szCs w:val="22"/>
                <w:highlight w:val="none"/>
                <w:lang w:val="uk-UA" w:eastAsia="ru-RU" w:bidi="hi-IN"/>
              </w:rPr>
            </w:pPr>
            <w:r>
              <w:rPr>
                <w:rFonts w:hint="default"/>
                <w:color w:val="000000" w:themeColor="text1"/>
                <w:highlight w:val="none"/>
                <w:vertAlign w:val="baseline"/>
                <w:lang w:val="uk-UA"/>
                <w14:textFill>
                  <w14:solidFill>
                    <w14:schemeClr w14:val="tx1"/>
                  </w14:solidFill>
                </w14:textFill>
              </w:rPr>
              <w:t>Капуста качанна</w:t>
            </w:r>
          </w:p>
        </w:tc>
        <w:tc>
          <w:tcPr>
            <w:tcW w:w="1275" w:type="dxa"/>
            <w:vAlign w:val="top"/>
          </w:tcPr>
          <w:p>
            <w:pPr>
              <w:pStyle w:val="41"/>
              <w:rPr>
                <w:rFonts w:ascii="Liberation Serif" w:hAnsi="Liberation Serif" w:eastAsia="NSimSun" w:cs="Calibri"/>
                <w:color w:val="000000"/>
                <w:kern w:val="3"/>
                <w:sz w:val="22"/>
                <w:szCs w:val="22"/>
                <w:highlight w:val="none"/>
                <w:lang w:val="uk-UA" w:eastAsia="ru-RU" w:bidi="hi-IN"/>
              </w:rPr>
            </w:pPr>
            <w:r>
              <w:rPr>
                <w:rFonts w:hint="default"/>
                <w:color w:val="000000" w:themeColor="text1"/>
                <w:highlight w:val="none"/>
                <w:vertAlign w:val="baseline"/>
                <w:lang w:val="en-US"/>
                <w14:textFill>
                  <w14:solidFill>
                    <w14:schemeClr w14:val="tx1"/>
                  </w14:solidFill>
                </w14:textFill>
              </w:rPr>
              <w:t>700</w:t>
            </w:r>
          </w:p>
        </w:tc>
        <w:tc>
          <w:tcPr>
            <w:tcW w:w="1588" w:type="dxa"/>
          </w:tcPr>
          <w:p>
            <w:pPr>
              <w:rPr>
                <w:rFonts w:ascii="Times New Roman" w:hAnsi="Times New Roman" w:eastAsia="Calibri"/>
                <w:bCs/>
                <w:sz w:val="22"/>
                <w:szCs w:val="22"/>
                <w:highlight w:val="none"/>
              </w:rPr>
            </w:pPr>
          </w:p>
        </w:tc>
        <w:tc>
          <w:tcPr>
            <w:tcW w:w="1956" w:type="dxa"/>
          </w:tcPr>
          <w:p>
            <w:pPr>
              <w:rPr>
                <w:rFonts w:ascii="Times New Roman" w:hAnsi="Times New Roman" w:eastAsia="Calibri"/>
                <w:color w:val="000000" w:themeColor="text1"/>
                <w:sz w:val="22"/>
                <w:szCs w:val="22"/>
                <w:highlight w:val="none"/>
                <w14:textFill>
                  <w14:solidFill>
                    <w14:schemeClr w14:val="tx1"/>
                  </w14:solidFill>
                </w14:textFill>
              </w:rPr>
            </w:pPr>
          </w:p>
        </w:tc>
        <w:tc>
          <w:tcPr>
            <w:tcW w:w="1701" w:type="dxa"/>
          </w:tcPr>
          <w:p>
            <w:pPr>
              <w:rPr>
                <w:rFonts w:ascii="Times New Roman" w:hAnsi="Times New Roman" w:eastAsia="Calibri"/>
                <w:color w:val="000000" w:themeColor="text1"/>
                <w:sz w:val="22"/>
                <w:szCs w:val="22"/>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568" w:type="dxa"/>
            <w:vAlign w:val="top"/>
          </w:tcPr>
          <w:p>
            <w:pPr>
              <w:ind w:left="-88"/>
              <w:jc w:val="center"/>
              <w:rPr>
                <w:sz w:val="22"/>
                <w:szCs w:val="22"/>
                <w:highlight w:val="none"/>
                <w:lang w:val="uk-UA"/>
              </w:rPr>
            </w:pPr>
            <w:r>
              <w:rPr>
                <w:sz w:val="22"/>
                <w:szCs w:val="22"/>
                <w:highlight w:val="none"/>
                <w:lang w:val="uk-UA"/>
              </w:rPr>
              <w:t>5.</w:t>
            </w:r>
          </w:p>
          <w:p>
            <w:pPr>
              <w:jc w:val="center"/>
              <w:rPr>
                <w:rFonts w:ascii="Times New Roman" w:hAnsi="Times New Roman" w:eastAsia="Times New Roman" w:cs="Times New Roman"/>
                <w:i/>
                <w:sz w:val="22"/>
                <w:szCs w:val="22"/>
                <w:highlight w:val="none"/>
                <w:lang w:val="en-US" w:eastAsia="ru-RU" w:bidi="ar-SA"/>
              </w:rPr>
            </w:pPr>
          </w:p>
        </w:tc>
        <w:tc>
          <w:tcPr>
            <w:tcW w:w="2977" w:type="dxa"/>
            <w:shd w:val="clear" w:color="auto" w:fill="auto"/>
            <w:vAlign w:val="top"/>
          </w:tcPr>
          <w:p>
            <w:pPr>
              <w:pStyle w:val="41"/>
              <w:rPr>
                <w:rFonts w:ascii="Liberation Serif" w:hAnsi="Liberation Serif" w:eastAsia="NSimSun" w:cs="Calibri"/>
                <w:color w:val="000000"/>
                <w:kern w:val="3"/>
                <w:sz w:val="22"/>
                <w:szCs w:val="22"/>
                <w:highlight w:val="none"/>
                <w:lang w:val="uk-UA" w:eastAsia="ru-RU" w:bidi="hi-IN"/>
              </w:rPr>
            </w:pPr>
            <w:r>
              <w:rPr>
                <w:rFonts w:hint="default"/>
                <w:color w:val="000000" w:themeColor="text1"/>
                <w:highlight w:val="none"/>
                <w:vertAlign w:val="baseline"/>
                <w:lang w:val="uk-UA"/>
                <w14:textFill>
                  <w14:solidFill>
                    <w14:schemeClr w14:val="tx1"/>
                  </w14:solidFill>
                </w14:textFill>
              </w:rPr>
              <w:t>Капуста цвітна</w:t>
            </w:r>
          </w:p>
        </w:tc>
        <w:tc>
          <w:tcPr>
            <w:tcW w:w="1275" w:type="dxa"/>
            <w:vAlign w:val="top"/>
          </w:tcPr>
          <w:p>
            <w:pPr>
              <w:pStyle w:val="41"/>
              <w:rPr>
                <w:rFonts w:ascii="Liberation Serif" w:hAnsi="Liberation Serif" w:eastAsia="NSimSun" w:cs="Calibri"/>
                <w:color w:val="000000"/>
                <w:kern w:val="3"/>
                <w:sz w:val="22"/>
                <w:szCs w:val="22"/>
                <w:highlight w:val="none"/>
                <w:lang w:val="uk-UA" w:eastAsia="ru-RU" w:bidi="hi-IN"/>
              </w:rPr>
            </w:pPr>
            <w:r>
              <w:rPr>
                <w:rFonts w:hint="default"/>
                <w:color w:val="000000" w:themeColor="text1"/>
                <w:highlight w:val="none"/>
                <w:vertAlign w:val="baseline"/>
                <w:lang w:val="en-US"/>
                <w14:textFill>
                  <w14:solidFill>
                    <w14:schemeClr w14:val="tx1"/>
                  </w14:solidFill>
                </w14:textFill>
              </w:rPr>
              <w:t>50</w:t>
            </w:r>
          </w:p>
        </w:tc>
        <w:tc>
          <w:tcPr>
            <w:tcW w:w="1588" w:type="dxa"/>
          </w:tcPr>
          <w:p>
            <w:pPr>
              <w:rPr>
                <w:rFonts w:ascii="Times New Roman" w:hAnsi="Times New Roman" w:eastAsia="Calibri"/>
                <w:bCs/>
                <w:sz w:val="22"/>
                <w:szCs w:val="22"/>
                <w:highlight w:val="none"/>
              </w:rPr>
            </w:pPr>
          </w:p>
        </w:tc>
        <w:tc>
          <w:tcPr>
            <w:tcW w:w="1956" w:type="dxa"/>
          </w:tcPr>
          <w:p>
            <w:pPr>
              <w:rPr>
                <w:rFonts w:ascii="Times New Roman" w:hAnsi="Times New Roman" w:eastAsia="Calibri"/>
                <w:color w:val="000000" w:themeColor="text1"/>
                <w:sz w:val="22"/>
                <w:szCs w:val="22"/>
                <w:highlight w:val="none"/>
                <w14:textFill>
                  <w14:solidFill>
                    <w14:schemeClr w14:val="tx1"/>
                  </w14:solidFill>
                </w14:textFill>
              </w:rPr>
            </w:pPr>
          </w:p>
        </w:tc>
        <w:tc>
          <w:tcPr>
            <w:tcW w:w="1701" w:type="dxa"/>
          </w:tcPr>
          <w:p>
            <w:pPr>
              <w:rPr>
                <w:rFonts w:ascii="Times New Roman" w:hAnsi="Times New Roman" w:eastAsia="Calibri"/>
                <w:color w:val="000000" w:themeColor="text1"/>
                <w:sz w:val="22"/>
                <w:szCs w:val="22"/>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568" w:type="dxa"/>
            <w:vAlign w:val="top"/>
          </w:tcPr>
          <w:p>
            <w:pPr>
              <w:jc w:val="center"/>
              <w:rPr>
                <w:rFonts w:ascii="Times New Roman" w:hAnsi="Times New Roman" w:eastAsia="Times New Roman" w:cs="Times New Roman"/>
                <w:sz w:val="22"/>
                <w:szCs w:val="22"/>
                <w:highlight w:val="none"/>
                <w:lang w:val="en-US" w:eastAsia="ru-RU" w:bidi="ar-SA"/>
              </w:rPr>
            </w:pPr>
            <w:r>
              <w:rPr>
                <w:sz w:val="22"/>
                <w:szCs w:val="22"/>
                <w:highlight w:val="none"/>
                <w:lang w:val="uk-UA"/>
              </w:rPr>
              <w:t>6</w:t>
            </w:r>
          </w:p>
        </w:tc>
        <w:tc>
          <w:tcPr>
            <w:tcW w:w="2977" w:type="dxa"/>
            <w:shd w:val="clear" w:color="auto" w:fill="auto"/>
            <w:vAlign w:val="top"/>
          </w:tcPr>
          <w:p>
            <w:pPr>
              <w:pStyle w:val="41"/>
              <w:rPr>
                <w:rFonts w:ascii="Liberation Serif" w:hAnsi="Liberation Serif" w:eastAsia="NSimSun" w:cs="Calibri"/>
                <w:color w:val="000000"/>
                <w:kern w:val="3"/>
                <w:sz w:val="22"/>
                <w:szCs w:val="22"/>
                <w:highlight w:val="none"/>
                <w:lang w:val="uk-UA" w:eastAsia="ru-RU" w:bidi="hi-IN"/>
              </w:rPr>
            </w:pPr>
            <w:r>
              <w:rPr>
                <w:rFonts w:hint="default"/>
                <w:color w:val="000000" w:themeColor="text1"/>
                <w:highlight w:val="none"/>
                <w:vertAlign w:val="baseline"/>
                <w:lang w:val="uk-UA"/>
                <w14:textFill>
                  <w14:solidFill>
                    <w14:schemeClr w14:val="tx1"/>
                  </w14:solidFill>
                </w14:textFill>
              </w:rPr>
              <w:t>Перець овочевий</w:t>
            </w:r>
          </w:p>
        </w:tc>
        <w:tc>
          <w:tcPr>
            <w:tcW w:w="1275" w:type="dxa"/>
            <w:vAlign w:val="top"/>
          </w:tcPr>
          <w:p>
            <w:pPr>
              <w:pStyle w:val="41"/>
              <w:rPr>
                <w:rFonts w:ascii="Liberation Serif" w:hAnsi="Liberation Serif" w:eastAsia="NSimSun" w:cs="Calibri"/>
                <w:color w:val="000000"/>
                <w:kern w:val="3"/>
                <w:sz w:val="22"/>
                <w:szCs w:val="22"/>
                <w:highlight w:val="none"/>
                <w:lang w:val="uk-UA" w:eastAsia="ru-RU" w:bidi="hi-IN"/>
              </w:rPr>
            </w:pPr>
            <w:r>
              <w:rPr>
                <w:rFonts w:hint="default"/>
                <w:color w:val="000000" w:themeColor="text1"/>
                <w:highlight w:val="none"/>
                <w:vertAlign w:val="baseline"/>
                <w:lang w:val="en-US"/>
                <w14:textFill>
                  <w14:solidFill>
                    <w14:schemeClr w14:val="tx1"/>
                  </w14:solidFill>
                </w14:textFill>
              </w:rPr>
              <w:t>60</w:t>
            </w:r>
          </w:p>
        </w:tc>
        <w:tc>
          <w:tcPr>
            <w:tcW w:w="1588" w:type="dxa"/>
          </w:tcPr>
          <w:p>
            <w:pPr>
              <w:rPr>
                <w:rFonts w:ascii="Times New Roman" w:hAnsi="Times New Roman" w:eastAsia="Calibri"/>
                <w:bCs/>
                <w:sz w:val="22"/>
                <w:szCs w:val="22"/>
                <w:highlight w:val="none"/>
              </w:rPr>
            </w:pPr>
          </w:p>
        </w:tc>
        <w:tc>
          <w:tcPr>
            <w:tcW w:w="1956" w:type="dxa"/>
          </w:tcPr>
          <w:p>
            <w:pPr>
              <w:rPr>
                <w:rFonts w:ascii="Times New Roman" w:hAnsi="Times New Roman" w:eastAsia="Calibri"/>
                <w:color w:val="000000" w:themeColor="text1"/>
                <w:sz w:val="22"/>
                <w:szCs w:val="22"/>
                <w:highlight w:val="none"/>
                <w14:textFill>
                  <w14:solidFill>
                    <w14:schemeClr w14:val="tx1"/>
                  </w14:solidFill>
                </w14:textFill>
              </w:rPr>
            </w:pPr>
          </w:p>
        </w:tc>
        <w:tc>
          <w:tcPr>
            <w:tcW w:w="1701" w:type="dxa"/>
          </w:tcPr>
          <w:p>
            <w:pPr>
              <w:rPr>
                <w:rFonts w:ascii="Times New Roman" w:hAnsi="Times New Roman" w:eastAsia="Calibri"/>
                <w:color w:val="000000" w:themeColor="text1"/>
                <w:sz w:val="22"/>
                <w:szCs w:val="22"/>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568" w:type="dxa"/>
            <w:vAlign w:val="top"/>
          </w:tcPr>
          <w:p>
            <w:pPr>
              <w:jc w:val="center"/>
              <w:rPr>
                <w:rFonts w:ascii="Times New Roman" w:hAnsi="Times New Roman" w:eastAsia="Times New Roman" w:cs="Times New Roman"/>
                <w:sz w:val="22"/>
                <w:szCs w:val="22"/>
                <w:highlight w:val="none"/>
                <w:lang w:val="en-US" w:eastAsia="ru-RU" w:bidi="ar-SA"/>
              </w:rPr>
            </w:pPr>
            <w:r>
              <w:rPr>
                <w:sz w:val="22"/>
                <w:szCs w:val="22"/>
                <w:highlight w:val="none"/>
                <w:lang w:val="uk-UA"/>
              </w:rPr>
              <w:t>7</w:t>
            </w:r>
          </w:p>
        </w:tc>
        <w:tc>
          <w:tcPr>
            <w:tcW w:w="2977" w:type="dxa"/>
            <w:shd w:val="clear" w:color="auto" w:fill="auto"/>
            <w:vAlign w:val="top"/>
          </w:tcPr>
          <w:p>
            <w:pPr>
              <w:pStyle w:val="41"/>
              <w:rPr>
                <w:rFonts w:ascii="Liberation Serif" w:hAnsi="Liberation Serif" w:eastAsia="NSimSun" w:cs="Calibri"/>
                <w:color w:val="000000"/>
                <w:kern w:val="3"/>
                <w:sz w:val="22"/>
                <w:szCs w:val="22"/>
                <w:highlight w:val="none"/>
                <w:lang w:val="uk-UA" w:eastAsia="ru-RU" w:bidi="hi-IN"/>
              </w:rPr>
            </w:pPr>
            <w:r>
              <w:rPr>
                <w:rFonts w:hint="default"/>
                <w:color w:val="000000" w:themeColor="text1"/>
                <w:highlight w:val="none"/>
                <w:vertAlign w:val="baseline"/>
                <w:lang w:val="uk-UA"/>
                <w14:textFill>
                  <w14:solidFill>
                    <w14:schemeClr w14:val="tx1"/>
                  </w14:solidFill>
                </w14:textFill>
              </w:rPr>
              <w:t>Огірки</w:t>
            </w:r>
          </w:p>
        </w:tc>
        <w:tc>
          <w:tcPr>
            <w:tcW w:w="1275" w:type="dxa"/>
            <w:vAlign w:val="top"/>
          </w:tcPr>
          <w:p>
            <w:pPr>
              <w:pStyle w:val="41"/>
              <w:rPr>
                <w:rFonts w:ascii="Liberation Serif" w:hAnsi="Liberation Serif" w:eastAsia="NSimSun" w:cs="Calibri"/>
                <w:color w:val="000000"/>
                <w:kern w:val="3"/>
                <w:sz w:val="22"/>
                <w:szCs w:val="22"/>
                <w:highlight w:val="none"/>
                <w:lang w:val="uk-UA" w:eastAsia="ru-RU" w:bidi="hi-IN"/>
              </w:rPr>
            </w:pPr>
            <w:r>
              <w:rPr>
                <w:rFonts w:hint="default"/>
                <w:color w:val="000000" w:themeColor="text1"/>
                <w:highlight w:val="none"/>
                <w:vertAlign w:val="baseline"/>
                <w:lang w:val="en-US"/>
                <w14:textFill>
                  <w14:solidFill>
                    <w14:schemeClr w14:val="tx1"/>
                  </w14:solidFill>
                </w14:textFill>
              </w:rPr>
              <w:t>50</w:t>
            </w:r>
          </w:p>
        </w:tc>
        <w:tc>
          <w:tcPr>
            <w:tcW w:w="1588" w:type="dxa"/>
          </w:tcPr>
          <w:p>
            <w:pPr>
              <w:rPr>
                <w:rFonts w:ascii="Times New Roman" w:hAnsi="Times New Roman" w:eastAsia="Calibri"/>
                <w:bCs/>
                <w:sz w:val="22"/>
                <w:szCs w:val="22"/>
                <w:highlight w:val="none"/>
              </w:rPr>
            </w:pPr>
          </w:p>
        </w:tc>
        <w:tc>
          <w:tcPr>
            <w:tcW w:w="1956" w:type="dxa"/>
          </w:tcPr>
          <w:p>
            <w:pPr>
              <w:rPr>
                <w:rFonts w:ascii="Times New Roman" w:hAnsi="Times New Roman" w:eastAsia="Calibri"/>
                <w:color w:val="000000" w:themeColor="text1"/>
                <w:sz w:val="22"/>
                <w:szCs w:val="22"/>
                <w:highlight w:val="none"/>
                <w14:textFill>
                  <w14:solidFill>
                    <w14:schemeClr w14:val="tx1"/>
                  </w14:solidFill>
                </w14:textFill>
              </w:rPr>
            </w:pPr>
          </w:p>
        </w:tc>
        <w:tc>
          <w:tcPr>
            <w:tcW w:w="1701" w:type="dxa"/>
          </w:tcPr>
          <w:p>
            <w:pPr>
              <w:rPr>
                <w:rFonts w:ascii="Times New Roman" w:hAnsi="Times New Roman" w:eastAsia="Calibri"/>
                <w:color w:val="000000" w:themeColor="text1"/>
                <w:sz w:val="22"/>
                <w:szCs w:val="22"/>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568" w:type="dxa"/>
            <w:vAlign w:val="top"/>
          </w:tcPr>
          <w:p>
            <w:pPr>
              <w:jc w:val="center"/>
              <w:rPr>
                <w:rFonts w:ascii="Times New Roman" w:hAnsi="Times New Roman" w:eastAsia="Times New Roman" w:cs="Times New Roman"/>
                <w:sz w:val="22"/>
                <w:szCs w:val="22"/>
                <w:highlight w:val="none"/>
                <w:lang w:val="en-US" w:eastAsia="ru-RU" w:bidi="ar-SA"/>
              </w:rPr>
            </w:pPr>
            <w:r>
              <w:rPr>
                <w:sz w:val="22"/>
                <w:szCs w:val="22"/>
                <w:highlight w:val="none"/>
                <w:lang w:val="uk-UA"/>
              </w:rPr>
              <w:t>8</w:t>
            </w:r>
          </w:p>
        </w:tc>
        <w:tc>
          <w:tcPr>
            <w:tcW w:w="2977" w:type="dxa"/>
            <w:shd w:val="clear" w:color="auto" w:fill="auto"/>
            <w:vAlign w:val="top"/>
          </w:tcPr>
          <w:p>
            <w:pPr>
              <w:pStyle w:val="41"/>
              <w:rPr>
                <w:rFonts w:ascii="Liberation Serif" w:hAnsi="Liberation Serif" w:eastAsia="NSimSun" w:cs="Calibri"/>
                <w:color w:val="000000"/>
                <w:kern w:val="3"/>
                <w:sz w:val="22"/>
                <w:szCs w:val="22"/>
                <w:highlight w:val="none"/>
                <w:lang w:val="uk-UA" w:eastAsia="ru-RU" w:bidi="hi-IN"/>
              </w:rPr>
            </w:pPr>
            <w:r>
              <w:rPr>
                <w:rFonts w:hint="default"/>
                <w:color w:val="000000" w:themeColor="text1"/>
                <w:highlight w:val="none"/>
                <w:vertAlign w:val="baseline"/>
                <w:lang w:val="uk-UA"/>
                <w14:textFill>
                  <w14:solidFill>
                    <w14:schemeClr w14:val="tx1"/>
                  </w14:solidFill>
                </w14:textFill>
              </w:rPr>
              <w:t>Помідори</w:t>
            </w:r>
          </w:p>
        </w:tc>
        <w:tc>
          <w:tcPr>
            <w:tcW w:w="1275" w:type="dxa"/>
            <w:vAlign w:val="top"/>
          </w:tcPr>
          <w:p>
            <w:pPr>
              <w:pStyle w:val="41"/>
              <w:rPr>
                <w:rFonts w:ascii="Liberation Serif" w:hAnsi="Liberation Serif" w:eastAsia="NSimSun" w:cs="Calibri"/>
                <w:color w:val="000000"/>
                <w:kern w:val="3"/>
                <w:sz w:val="22"/>
                <w:szCs w:val="22"/>
                <w:highlight w:val="none"/>
                <w:lang w:val="uk-UA" w:eastAsia="ru-RU" w:bidi="hi-IN"/>
              </w:rPr>
            </w:pPr>
            <w:r>
              <w:rPr>
                <w:rFonts w:hint="default"/>
                <w:color w:val="000000" w:themeColor="text1"/>
                <w:highlight w:val="none"/>
                <w:vertAlign w:val="baseline"/>
                <w:lang w:val="en-US"/>
                <w14:textFill>
                  <w14:solidFill>
                    <w14:schemeClr w14:val="tx1"/>
                  </w14:solidFill>
                </w14:textFill>
              </w:rPr>
              <w:t>100</w:t>
            </w:r>
          </w:p>
        </w:tc>
        <w:tc>
          <w:tcPr>
            <w:tcW w:w="1588" w:type="dxa"/>
          </w:tcPr>
          <w:p>
            <w:pPr>
              <w:rPr>
                <w:rFonts w:ascii="Times New Roman" w:hAnsi="Times New Roman" w:eastAsia="Calibri"/>
                <w:bCs/>
                <w:sz w:val="22"/>
                <w:szCs w:val="22"/>
                <w:highlight w:val="none"/>
              </w:rPr>
            </w:pPr>
          </w:p>
        </w:tc>
        <w:tc>
          <w:tcPr>
            <w:tcW w:w="1956" w:type="dxa"/>
          </w:tcPr>
          <w:p>
            <w:pPr>
              <w:rPr>
                <w:rFonts w:ascii="Times New Roman" w:hAnsi="Times New Roman" w:eastAsia="Calibri"/>
                <w:color w:val="000000" w:themeColor="text1"/>
                <w:sz w:val="22"/>
                <w:szCs w:val="22"/>
                <w:highlight w:val="none"/>
                <w14:textFill>
                  <w14:solidFill>
                    <w14:schemeClr w14:val="tx1"/>
                  </w14:solidFill>
                </w14:textFill>
              </w:rPr>
            </w:pPr>
          </w:p>
        </w:tc>
        <w:tc>
          <w:tcPr>
            <w:tcW w:w="1701" w:type="dxa"/>
          </w:tcPr>
          <w:p>
            <w:pPr>
              <w:rPr>
                <w:rFonts w:ascii="Times New Roman" w:hAnsi="Times New Roman" w:eastAsia="Calibri"/>
                <w:color w:val="000000" w:themeColor="text1"/>
                <w:sz w:val="22"/>
                <w:szCs w:val="22"/>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568" w:type="dxa"/>
            <w:vAlign w:val="top"/>
          </w:tcPr>
          <w:p>
            <w:pPr>
              <w:jc w:val="center"/>
              <w:rPr>
                <w:rFonts w:ascii="Times New Roman" w:hAnsi="Times New Roman" w:eastAsia="Times New Roman" w:cs="Times New Roman"/>
                <w:sz w:val="22"/>
                <w:szCs w:val="22"/>
                <w:highlight w:val="none"/>
                <w:lang w:val="en-US" w:eastAsia="ru-RU" w:bidi="ar-SA"/>
              </w:rPr>
            </w:pPr>
            <w:r>
              <w:rPr>
                <w:sz w:val="22"/>
                <w:szCs w:val="22"/>
                <w:highlight w:val="none"/>
                <w:lang w:val="uk-UA"/>
              </w:rPr>
              <w:t>9</w:t>
            </w:r>
          </w:p>
        </w:tc>
        <w:tc>
          <w:tcPr>
            <w:tcW w:w="2977" w:type="dxa"/>
            <w:shd w:val="clear" w:color="auto" w:fill="auto"/>
            <w:vAlign w:val="top"/>
          </w:tcPr>
          <w:p>
            <w:pPr>
              <w:pStyle w:val="41"/>
              <w:rPr>
                <w:rFonts w:hint="default" w:ascii="Liberation Serif" w:hAnsi="Liberation Serif" w:eastAsia="NSimSun" w:cs="Calibri"/>
                <w:color w:val="000000"/>
                <w:kern w:val="3"/>
                <w:sz w:val="22"/>
                <w:szCs w:val="22"/>
                <w:highlight w:val="none"/>
                <w:lang w:val="ru-RU" w:eastAsia="ru-RU" w:bidi="hi-IN"/>
              </w:rPr>
            </w:pPr>
            <w:r>
              <w:rPr>
                <w:rFonts w:hint="default"/>
                <w:color w:val="000000" w:themeColor="text1"/>
                <w:highlight w:val="none"/>
                <w:vertAlign w:val="baseline"/>
                <w:lang w:val="uk-UA"/>
                <w14:textFill>
                  <w14:solidFill>
                    <w14:schemeClr w14:val="tx1"/>
                  </w14:solidFill>
                </w14:textFill>
              </w:rPr>
              <w:t>Баклажан</w:t>
            </w:r>
            <w:r>
              <w:rPr>
                <w:rFonts w:hint="default"/>
                <w:color w:val="000000" w:themeColor="text1"/>
                <w:highlight w:val="none"/>
                <w:vertAlign w:val="baseline"/>
                <w:lang w:val="ru-RU"/>
                <w14:textFill>
                  <w14:solidFill>
                    <w14:schemeClr w14:val="tx1"/>
                  </w14:solidFill>
                </w14:textFill>
              </w:rPr>
              <w:t>и</w:t>
            </w:r>
          </w:p>
        </w:tc>
        <w:tc>
          <w:tcPr>
            <w:tcW w:w="1275" w:type="dxa"/>
            <w:vAlign w:val="top"/>
          </w:tcPr>
          <w:p>
            <w:pPr>
              <w:pStyle w:val="41"/>
              <w:rPr>
                <w:rFonts w:ascii="Liberation Serif" w:hAnsi="Liberation Serif" w:eastAsia="NSimSun" w:cs="Calibri"/>
                <w:color w:val="000000"/>
                <w:kern w:val="3"/>
                <w:sz w:val="22"/>
                <w:szCs w:val="22"/>
                <w:highlight w:val="none"/>
                <w:lang w:val="uk-UA" w:eastAsia="ru-RU" w:bidi="hi-IN"/>
              </w:rPr>
            </w:pPr>
            <w:r>
              <w:rPr>
                <w:rFonts w:hint="default"/>
                <w:color w:val="000000" w:themeColor="text1"/>
                <w:highlight w:val="none"/>
                <w:vertAlign w:val="baseline"/>
                <w:lang w:val="uk-UA"/>
                <w14:textFill>
                  <w14:solidFill>
                    <w14:schemeClr w14:val="tx1"/>
                  </w14:solidFill>
                </w14:textFill>
              </w:rPr>
              <w:t>55</w:t>
            </w:r>
          </w:p>
        </w:tc>
        <w:tc>
          <w:tcPr>
            <w:tcW w:w="1588" w:type="dxa"/>
          </w:tcPr>
          <w:p>
            <w:pPr>
              <w:rPr>
                <w:rFonts w:ascii="Times New Roman" w:hAnsi="Times New Roman" w:eastAsia="Calibri"/>
                <w:bCs/>
                <w:sz w:val="22"/>
                <w:szCs w:val="22"/>
                <w:highlight w:val="none"/>
              </w:rPr>
            </w:pPr>
          </w:p>
        </w:tc>
        <w:tc>
          <w:tcPr>
            <w:tcW w:w="1956" w:type="dxa"/>
          </w:tcPr>
          <w:p>
            <w:pPr>
              <w:rPr>
                <w:rFonts w:ascii="Times New Roman" w:hAnsi="Times New Roman" w:eastAsia="Calibri"/>
                <w:color w:val="000000" w:themeColor="text1"/>
                <w:sz w:val="22"/>
                <w:szCs w:val="22"/>
                <w:highlight w:val="none"/>
                <w14:textFill>
                  <w14:solidFill>
                    <w14:schemeClr w14:val="tx1"/>
                  </w14:solidFill>
                </w14:textFill>
              </w:rPr>
            </w:pPr>
          </w:p>
        </w:tc>
        <w:tc>
          <w:tcPr>
            <w:tcW w:w="1701" w:type="dxa"/>
          </w:tcPr>
          <w:p>
            <w:pPr>
              <w:rPr>
                <w:rFonts w:ascii="Times New Roman" w:hAnsi="Times New Roman" w:eastAsia="Calibri"/>
                <w:color w:val="000000" w:themeColor="text1"/>
                <w:sz w:val="22"/>
                <w:szCs w:val="22"/>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568" w:type="dxa"/>
            <w:vAlign w:val="top"/>
          </w:tcPr>
          <w:p>
            <w:pPr>
              <w:jc w:val="center"/>
              <w:rPr>
                <w:rFonts w:hint="default" w:ascii="Times New Roman" w:hAnsi="Times New Roman" w:eastAsia="Times New Roman" w:cs="Times New Roman"/>
                <w:sz w:val="22"/>
                <w:szCs w:val="22"/>
                <w:highlight w:val="none"/>
                <w:lang w:val="en-US" w:eastAsia="ru-RU" w:bidi="ar-SA"/>
              </w:rPr>
            </w:pPr>
            <w:r>
              <w:rPr>
                <w:rFonts w:hint="default"/>
                <w:sz w:val="22"/>
                <w:szCs w:val="22"/>
                <w:highlight w:val="none"/>
                <w:lang w:val="uk-UA"/>
              </w:rPr>
              <w:t>10</w:t>
            </w:r>
          </w:p>
        </w:tc>
        <w:tc>
          <w:tcPr>
            <w:tcW w:w="2977" w:type="dxa"/>
            <w:shd w:val="clear" w:color="auto" w:fill="auto"/>
            <w:vAlign w:val="top"/>
          </w:tcPr>
          <w:p>
            <w:pPr>
              <w:pStyle w:val="41"/>
              <w:rPr>
                <w:rFonts w:ascii="Liberation Serif" w:hAnsi="Liberation Serif" w:eastAsia="NSimSun" w:cs="Calibri"/>
                <w:color w:val="000000"/>
                <w:kern w:val="3"/>
                <w:sz w:val="22"/>
                <w:szCs w:val="22"/>
                <w:highlight w:val="none"/>
                <w:lang w:val="uk-UA" w:eastAsia="ru-RU" w:bidi="hi-IN"/>
              </w:rPr>
            </w:pPr>
            <w:r>
              <w:rPr>
                <w:rFonts w:hint="default"/>
                <w:color w:val="000000" w:themeColor="text1"/>
                <w:highlight w:val="none"/>
                <w:vertAlign w:val="baseline"/>
                <w:lang w:val="uk-UA"/>
                <w14:textFill>
                  <w14:solidFill>
                    <w14:schemeClr w14:val="tx1"/>
                  </w14:solidFill>
                </w14:textFill>
              </w:rPr>
              <w:t>Гарбуз</w:t>
            </w:r>
          </w:p>
        </w:tc>
        <w:tc>
          <w:tcPr>
            <w:tcW w:w="1275" w:type="dxa"/>
            <w:vAlign w:val="top"/>
          </w:tcPr>
          <w:p>
            <w:pPr>
              <w:pStyle w:val="41"/>
              <w:rPr>
                <w:rFonts w:ascii="Liberation Serif" w:hAnsi="Liberation Serif" w:eastAsia="NSimSun" w:cs="Calibri"/>
                <w:color w:val="000000"/>
                <w:kern w:val="3"/>
                <w:sz w:val="22"/>
                <w:szCs w:val="22"/>
                <w:highlight w:val="none"/>
                <w:lang w:val="uk-UA" w:eastAsia="ru-RU" w:bidi="hi-IN"/>
              </w:rPr>
            </w:pPr>
            <w:r>
              <w:rPr>
                <w:rFonts w:hint="default"/>
                <w:color w:val="000000" w:themeColor="text1"/>
                <w:highlight w:val="none"/>
                <w:vertAlign w:val="baseline"/>
                <w:lang w:val="en-US"/>
                <w14:textFill>
                  <w14:solidFill>
                    <w14:schemeClr w14:val="tx1"/>
                  </w14:solidFill>
                </w14:textFill>
              </w:rPr>
              <w:t>150</w:t>
            </w:r>
          </w:p>
        </w:tc>
        <w:tc>
          <w:tcPr>
            <w:tcW w:w="1588" w:type="dxa"/>
          </w:tcPr>
          <w:p>
            <w:pPr>
              <w:rPr>
                <w:rFonts w:ascii="Times New Roman" w:hAnsi="Times New Roman" w:eastAsia="Calibri"/>
                <w:bCs/>
                <w:sz w:val="22"/>
                <w:szCs w:val="22"/>
                <w:highlight w:val="none"/>
              </w:rPr>
            </w:pPr>
          </w:p>
        </w:tc>
        <w:tc>
          <w:tcPr>
            <w:tcW w:w="1956" w:type="dxa"/>
          </w:tcPr>
          <w:p>
            <w:pPr>
              <w:rPr>
                <w:rFonts w:ascii="Times New Roman" w:hAnsi="Times New Roman" w:eastAsia="Calibri"/>
                <w:color w:val="000000" w:themeColor="text1"/>
                <w:sz w:val="22"/>
                <w:szCs w:val="22"/>
                <w:highlight w:val="none"/>
                <w14:textFill>
                  <w14:solidFill>
                    <w14:schemeClr w14:val="tx1"/>
                  </w14:solidFill>
                </w14:textFill>
              </w:rPr>
            </w:pPr>
          </w:p>
        </w:tc>
        <w:tc>
          <w:tcPr>
            <w:tcW w:w="1701" w:type="dxa"/>
          </w:tcPr>
          <w:p>
            <w:pPr>
              <w:rPr>
                <w:rFonts w:ascii="Times New Roman" w:hAnsi="Times New Roman" w:eastAsia="Calibri"/>
                <w:color w:val="000000" w:themeColor="text1"/>
                <w:sz w:val="22"/>
                <w:szCs w:val="22"/>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trPr>
        <w:tc>
          <w:tcPr>
            <w:tcW w:w="568" w:type="dxa"/>
            <w:vAlign w:val="top"/>
          </w:tcPr>
          <w:p>
            <w:pPr>
              <w:jc w:val="center"/>
              <w:rPr>
                <w:rFonts w:hint="default" w:ascii="Times New Roman" w:hAnsi="Times New Roman" w:eastAsia="Times New Roman" w:cs="Times New Roman"/>
                <w:sz w:val="22"/>
                <w:szCs w:val="22"/>
                <w:highlight w:val="none"/>
                <w:lang w:val="uk-UA" w:eastAsia="ru-RU" w:bidi="ar-SA"/>
              </w:rPr>
            </w:pPr>
            <w:r>
              <w:rPr>
                <w:rFonts w:hint="default"/>
                <w:sz w:val="22"/>
                <w:szCs w:val="22"/>
                <w:highlight w:val="none"/>
                <w:lang w:val="uk-UA"/>
              </w:rPr>
              <w:t>11</w:t>
            </w:r>
          </w:p>
        </w:tc>
        <w:tc>
          <w:tcPr>
            <w:tcW w:w="2977" w:type="dxa"/>
            <w:shd w:val="clear" w:color="auto" w:fill="auto"/>
            <w:vAlign w:val="top"/>
          </w:tcPr>
          <w:p>
            <w:pPr>
              <w:pStyle w:val="41"/>
              <w:rPr>
                <w:rFonts w:ascii="Liberation Serif" w:hAnsi="Liberation Serif" w:eastAsia="NSimSun" w:cs="Calibri"/>
                <w:color w:val="000000"/>
                <w:kern w:val="3"/>
                <w:sz w:val="22"/>
                <w:szCs w:val="22"/>
                <w:highlight w:val="none"/>
                <w:lang w:val="uk-UA" w:eastAsia="ru-RU" w:bidi="hi-IN"/>
              </w:rPr>
            </w:pPr>
            <w:r>
              <w:rPr>
                <w:rFonts w:hint="default"/>
                <w:color w:val="000000" w:themeColor="text1"/>
                <w:highlight w:val="none"/>
                <w:vertAlign w:val="baseline"/>
                <w:lang w:val="uk-UA"/>
                <w14:textFill>
                  <w14:solidFill>
                    <w14:schemeClr w14:val="tx1"/>
                  </w14:solidFill>
                </w14:textFill>
              </w:rPr>
              <w:t>Яблука</w:t>
            </w:r>
          </w:p>
        </w:tc>
        <w:tc>
          <w:tcPr>
            <w:tcW w:w="1275" w:type="dxa"/>
            <w:vAlign w:val="top"/>
          </w:tcPr>
          <w:p>
            <w:pPr>
              <w:pStyle w:val="41"/>
              <w:rPr>
                <w:rFonts w:ascii="Liberation Serif" w:hAnsi="Liberation Serif" w:eastAsia="NSimSun" w:cs="Calibri"/>
                <w:color w:val="000000"/>
                <w:kern w:val="3"/>
                <w:sz w:val="22"/>
                <w:szCs w:val="22"/>
                <w:highlight w:val="none"/>
                <w:lang w:val="uk-UA" w:eastAsia="ru-RU" w:bidi="hi-IN"/>
              </w:rPr>
            </w:pPr>
            <w:r>
              <w:rPr>
                <w:rFonts w:hint="default"/>
                <w:color w:val="000000" w:themeColor="text1"/>
                <w:highlight w:val="none"/>
                <w:vertAlign w:val="baseline"/>
                <w:lang w:val="en-US"/>
                <w14:textFill>
                  <w14:solidFill>
                    <w14:schemeClr w14:val="tx1"/>
                  </w14:solidFill>
                </w14:textFill>
              </w:rPr>
              <w:t>1000</w:t>
            </w:r>
          </w:p>
        </w:tc>
        <w:tc>
          <w:tcPr>
            <w:tcW w:w="1588" w:type="dxa"/>
          </w:tcPr>
          <w:p>
            <w:pPr>
              <w:tabs>
                <w:tab w:val="left" w:pos="175"/>
                <w:tab w:val="left" w:pos="220"/>
                <w:tab w:val="left" w:pos="459"/>
                <w:tab w:val="left" w:pos="993"/>
              </w:tabs>
              <w:rPr>
                <w:rFonts w:ascii="Times New Roman" w:hAnsi="Times New Roman" w:eastAsia="Calibri"/>
                <w:sz w:val="22"/>
                <w:szCs w:val="22"/>
                <w:highlight w:val="none"/>
              </w:rPr>
            </w:pPr>
          </w:p>
        </w:tc>
        <w:tc>
          <w:tcPr>
            <w:tcW w:w="1956" w:type="dxa"/>
          </w:tcPr>
          <w:p>
            <w:pPr>
              <w:jc w:val="both"/>
              <w:rPr>
                <w:rFonts w:ascii="Times New Roman" w:hAnsi="Times New Roman" w:eastAsia="Calibri"/>
                <w:b/>
                <w:i/>
                <w:sz w:val="22"/>
                <w:szCs w:val="22"/>
                <w:highlight w:val="none"/>
              </w:rPr>
            </w:pPr>
          </w:p>
        </w:tc>
        <w:tc>
          <w:tcPr>
            <w:tcW w:w="1701" w:type="dxa"/>
          </w:tcPr>
          <w:p>
            <w:pPr>
              <w:rPr>
                <w:rFonts w:ascii="Times New Roman" w:hAnsi="Times New Roman" w:eastAsia="Calibri"/>
                <w:color w:val="000000" w:themeColor="text1"/>
                <w:sz w:val="22"/>
                <w:szCs w:val="22"/>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vAlign w:val="top"/>
          </w:tcPr>
          <w:p>
            <w:pPr>
              <w:jc w:val="center"/>
              <w:rPr>
                <w:rFonts w:hint="default" w:ascii="Times New Roman" w:hAnsi="Times New Roman" w:eastAsia="Times New Roman" w:cs="Times New Roman"/>
                <w:sz w:val="22"/>
                <w:szCs w:val="22"/>
                <w:highlight w:val="none"/>
                <w:lang w:val="uk-UA" w:eastAsia="ru-RU" w:bidi="ar-SA"/>
              </w:rPr>
            </w:pPr>
            <w:r>
              <w:rPr>
                <w:rFonts w:hint="default"/>
                <w:sz w:val="22"/>
                <w:szCs w:val="22"/>
                <w:highlight w:val="none"/>
                <w:lang w:val="uk-UA"/>
              </w:rPr>
              <w:t>12</w:t>
            </w:r>
          </w:p>
        </w:tc>
        <w:tc>
          <w:tcPr>
            <w:tcW w:w="2977" w:type="dxa"/>
            <w:shd w:val="clear" w:color="auto" w:fill="auto"/>
            <w:vAlign w:val="top"/>
          </w:tcPr>
          <w:p>
            <w:pPr>
              <w:pStyle w:val="41"/>
              <w:rPr>
                <w:rFonts w:ascii="Liberation Serif" w:hAnsi="Liberation Serif" w:eastAsia="NSimSun" w:cs="Calibri"/>
                <w:color w:val="000000"/>
                <w:kern w:val="3"/>
                <w:sz w:val="22"/>
                <w:szCs w:val="22"/>
                <w:highlight w:val="none"/>
                <w:lang w:val="uk-UA" w:eastAsia="ru-RU" w:bidi="hi-IN"/>
              </w:rPr>
            </w:pPr>
            <w:r>
              <w:rPr>
                <w:rFonts w:hint="default"/>
                <w:color w:val="000000" w:themeColor="text1"/>
                <w:highlight w:val="none"/>
                <w:vertAlign w:val="baseline"/>
                <w:lang w:val="uk-UA"/>
                <w14:textFill>
                  <w14:solidFill>
                    <w14:schemeClr w14:val="tx1"/>
                  </w14:solidFill>
                </w14:textFill>
              </w:rPr>
              <w:t>Банани</w:t>
            </w:r>
          </w:p>
        </w:tc>
        <w:tc>
          <w:tcPr>
            <w:tcW w:w="1275" w:type="dxa"/>
            <w:vAlign w:val="top"/>
          </w:tcPr>
          <w:p>
            <w:pPr>
              <w:pStyle w:val="41"/>
              <w:rPr>
                <w:rFonts w:ascii="Liberation Serif" w:hAnsi="Liberation Serif" w:eastAsia="NSimSun" w:cs="Calibri"/>
                <w:color w:val="000000"/>
                <w:kern w:val="3"/>
                <w:sz w:val="22"/>
                <w:szCs w:val="22"/>
                <w:highlight w:val="none"/>
                <w:lang w:val="uk-UA" w:eastAsia="ru-RU" w:bidi="hi-IN"/>
              </w:rPr>
            </w:pPr>
            <w:r>
              <w:rPr>
                <w:rFonts w:hint="default"/>
                <w:color w:val="000000" w:themeColor="text1"/>
                <w:highlight w:val="none"/>
                <w:vertAlign w:val="baseline"/>
                <w:lang w:val="uk-UA"/>
                <w14:textFill>
                  <w14:solidFill>
                    <w14:schemeClr w14:val="tx1"/>
                  </w14:solidFill>
                </w14:textFill>
              </w:rPr>
              <w:t>300</w:t>
            </w:r>
          </w:p>
        </w:tc>
        <w:tc>
          <w:tcPr>
            <w:tcW w:w="1588" w:type="dxa"/>
          </w:tcPr>
          <w:p>
            <w:pPr>
              <w:ind w:left="-88"/>
              <w:jc w:val="both"/>
              <w:rPr>
                <w:rFonts w:ascii="Times New Roman" w:hAnsi="Times New Roman" w:eastAsia="Calibri"/>
                <w:b/>
                <w:sz w:val="22"/>
                <w:szCs w:val="22"/>
                <w:highlight w:val="none"/>
              </w:rPr>
            </w:pPr>
          </w:p>
        </w:tc>
        <w:tc>
          <w:tcPr>
            <w:tcW w:w="1956" w:type="dxa"/>
          </w:tcPr>
          <w:p>
            <w:pPr>
              <w:spacing w:after="200" w:line="276" w:lineRule="auto"/>
              <w:rPr>
                <w:rFonts w:ascii="Times New Roman" w:hAnsi="Times New Roman" w:eastAsia="Calibri"/>
                <w:sz w:val="22"/>
                <w:szCs w:val="22"/>
                <w:highlight w:val="none"/>
              </w:rPr>
            </w:pPr>
          </w:p>
        </w:tc>
        <w:tc>
          <w:tcPr>
            <w:tcW w:w="1701" w:type="dxa"/>
          </w:tcPr>
          <w:p>
            <w:pPr>
              <w:rPr>
                <w:rFonts w:ascii="Times New Roman" w:hAnsi="Times New Roman" w:eastAsia="Calibri"/>
                <w:color w:val="000000" w:themeColor="text1"/>
                <w:sz w:val="22"/>
                <w:szCs w:val="22"/>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vAlign w:val="top"/>
          </w:tcPr>
          <w:p>
            <w:pPr>
              <w:jc w:val="center"/>
              <w:rPr>
                <w:rFonts w:hint="default" w:ascii="Times New Roman" w:hAnsi="Times New Roman" w:eastAsia="Times New Roman" w:cs="Times New Roman"/>
                <w:sz w:val="22"/>
                <w:szCs w:val="22"/>
                <w:highlight w:val="none"/>
                <w:lang w:val="uk-UA" w:eastAsia="ru-RU" w:bidi="ar-SA"/>
              </w:rPr>
            </w:pPr>
            <w:r>
              <w:rPr>
                <w:rFonts w:hint="default"/>
                <w:sz w:val="22"/>
                <w:szCs w:val="22"/>
                <w:highlight w:val="none"/>
                <w:lang w:val="uk-UA"/>
              </w:rPr>
              <w:t>13</w:t>
            </w:r>
          </w:p>
        </w:tc>
        <w:tc>
          <w:tcPr>
            <w:tcW w:w="2977" w:type="dxa"/>
            <w:shd w:val="clear" w:color="auto" w:fill="auto"/>
            <w:vAlign w:val="top"/>
          </w:tcPr>
          <w:p>
            <w:pPr>
              <w:pStyle w:val="41"/>
              <w:rPr>
                <w:rFonts w:ascii="Liberation Serif" w:hAnsi="Liberation Serif" w:eastAsia="NSimSun" w:cs="Calibri"/>
                <w:color w:val="000000"/>
                <w:kern w:val="3"/>
                <w:sz w:val="22"/>
                <w:szCs w:val="22"/>
                <w:highlight w:val="none"/>
                <w:lang w:val="uk-UA" w:eastAsia="ru-RU" w:bidi="hi-IN"/>
              </w:rPr>
            </w:pPr>
            <w:r>
              <w:rPr>
                <w:rFonts w:hint="default"/>
                <w:color w:val="000000" w:themeColor="text1"/>
                <w:highlight w:val="none"/>
                <w:vertAlign w:val="baseline"/>
                <w:lang w:val="uk-UA"/>
                <w14:textFill>
                  <w14:solidFill>
                    <w14:schemeClr w14:val="tx1"/>
                  </w14:solidFill>
                </w14:textFill>
              </w:rPr>
              <w:t>Апельсини</w:t>
            </w:r>
          </w:p>
        </w:tc>
        <w:tc>
          <w:tcPr>
            <w:tcW w:w="1275" w:type="dxa"/>
            <w:vAlign w:val="top"/>
          </w:tcPr>
          <w:p>
            <w:pPr>
              <w:pStyle w:val="41"/>
              <w:rPr>
                <w:rFonts w:ascii="Liberation Serif" w:hAnsi="Liberation Serif" w:eastAsia="NSimSun" w:cs="Calibri"/>
                <w:color w:val="000000"/>
                <w:kern w:val="3"/>
                <w:sz w:val="22"/>
                <w:szCs w:val="22"/>
                <w:highlight w:val="none"/>
                <w:lang w:val="uk-UA" w:eastAsia="ru-RU" w:bidi="hi-IN"/>
              </w:rPr>
            </w:pPr>
            <w:r>
              <w:rPr>
                <w:rFonts w:hint="default"/>
                <w:color w:val="000000" w:themeColor="text1"/>
                <w:highlight w:val="none"/>
                <w:vertAlign w:val="baseline"/>
                <w:lang w:val="en-US"/>
                <w14:textFill>
                  <w14:solidFill>
                    <w14:schemeClr w14:val="tx1"/>
                  </w14:solidFill>
                </w14:textFill>
              </w:rPr>
              <w:t>200</w:t>
            </w:r>
          </w:p>
        </w:tc>
        <w:tc>
          <w:tcPr>
            <w:tcW w:w="1588" w:type="dxa"/>
          </w:tcPr>
          <w:p>
            <w:pPr>
              <w:ind w:left="-88"/>
              <w:jc w:val="both"/>
              <w:rPr>
                <w:rFonts w:ascii="Times New Roman" w:hAnsi="Times New Roman" w:eastAsia="Calibri"/>
                <w:b/>
                <w:sz w:val="22"/>
                <w:szCs w:val="22"/>
                <w:highlight w:val="none"/>
              </w:rPr>
            </w:pPr>
          </w:p>
        </w:tc>
        <w:tc>
          <w:tcPr>
            <w:tcW w:w="1956" w:type="dxa"/>
          </w:tcPr>
          <w:p>
            <w:pPr>
              <w:spacing w:after="200" w:line="276" w:lineRule="auto"/>
              <w:rPr>
                <w:rFonts w:ascii="Times New Roman" w:hAnsi="Times New Roman" w:eastAsia="Calibri"/>
                <w:sz w:val="22"/>
                <w:szCs w:val="22"/>
                <w:highlight w:val="none"/>
              </w:rPr>
            </w:pPr>
          </w:p>
        </w:tc>
        <w:tc>
          <w:tcPr>
            <w:tcW w:w="1701" w:type="dxa"/>
          </w:tcPr>
          <w:p>
            <w:pPr>
              <w:rPr>
                <w:rFonts w:ascii="Times New Roman" w:hAnsi="Times New Roman" w:eastAsia="Calibri"/>
                <w:color w:val="000000" w:themeColor="text1"/>
                <w:sz w:val="22"/>
                <w:szCs w:val="22"/>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vAlign w:val="top"/>
          </w:tcPr>
          <w:p>
            <w:pPr>
              <w:jc w:val="center"/>
              <w:rPr>
                <w:rFonts w:hint="default" w:ascii="Times New Roman" w:hAnsi="Times New Roman" w:eastAsia="Times New Roman" w:cs="Times New Roman"/>
                <w:sz w:val="22"/>
                <w:szCs w:val="22"/>
                <w:highlight w:val="none"/>
                <w:lang w:val="uk-UA" w:eastAsia="ru-RU" w:bidi="ar-SA"/>
              </w:rPr>
            </w:pPr>
            <w:r>
              <w:rPr>
                <w:rFonts w:hint="default"/>
                <w:sz w:val="22"/>
                <w:szCs w:val="22"/>
                <w:highlight w:val="none"/>
                <w:lang w:val="uk-UA"/>
              </w:rPr>
              <w:t>14</w:t>
            </w:r>
          </w:p>
        </w:tc>
        <w:tc>
          <w:tcPr>
            <w:tcW w:w="2977" w:type="dxa"/>
            <w:shd w:val="clear" w:color="auto" w:fill="auto"/>
            <w:vAlign w:val="top"/>
          </w:tcPr>
          <w:p>
            <w:pPr>
              <w:pStyle w:val="41"/>
              <w:rPr>
                <w:rFonts w:ascii="Liberation Serif" w:hAnsi="Liberation Serif" w:eastAsia="NSimSun" w:cs="Calibri"/>
                <w:color w:val="000000"/>
                <w:kern w:val="3"/>
                <w:sz w:val="22"/>
                <w:szCs w:val="22"/>
                <w:highlight w:val="none"/>
                <w:lang w:val="uk-UA" w:eastAsia="ru-RU" w:bidi="hi-IN"/>
              </w:rPr>
            </w:pPr>
            <w:r>
              <w:rPr>
                <w:rFonts w:hint="default"/>
                <w:color w:val="000000" w:themeColor="text1"/>
                <w:highlight w:val="none"/>
                <w:vertAlign w:val="baseline"/>
                <w:lang w:val="uk-UA"/>
                <w14:textFill>
                  <w14:solidFill>
                    <w14:schemeClr w14:val="tx1"/>
                  </w14:solidFill>
                </w14:textFill>
              </w:rPr>
              <w:t>Лимони</w:t>
            </w:r>
          </w:p>
        </w:tc>
        <w:tc>
          <w:tcPr>
            <w:tcW w:w="1275" w:type="dxa"/>
            <w:vAlign w:val="top"/>
          </w:tcPr>
          <w:p>
            <w:pPr>
              <w:pStyle w:val="41"/>
              <w:rPr>
                <w:rFonts w:ascii="Liberation Serif" w:hAnsi="Liberation Serif" w:eastAsia="NSimSun" w:cs="Calibri"/>
                <w:color w:val="000000"/>
                <w:kern w:val="3"/>
                <w:sz w:val="22"/>
                <w:szCs w:val="22"/>
                <w:highlight w:val="none"/>
                <w:lang w:val="uk-UA" w:eastAsia="ru-RU" w:bidi="hi-IN"/>
              </w:rPr>
            </w:pPr>
            <w:r>
              <w:rPr>
                <w:rFonts w:hint="default"/>
                <w:color w:val="000000" w:themeColor="text1"/>
                <w:highlight w:val="none"/>
                <w:vertAlign w:val="baseline"/>
                <w:lang w:val="en-US"/>
                <w14:textFill>
                  <w14:solidFill>
                    <w14:schemeClr w14:val="tx1"/>
                  </w14:solidFill>
                </w14:textFill>
              </w:rPr>
              <w:t>10</w:t>
            </w:r>
          </w:p>
        </w:tc>
        <w:tc>
          <w:tcPr>
            <w:tcW w:w="1588" w:type="dxa"/>
          </w:tcPr>
          <w:p>
            <w:pPr>
              <w:ind w:left="-88"/>
              <w:jc w:val="both"/>
              <w:rPr>
                <w:rFonts w:ascii="Times New Roman" w:hAnsi="Times New Roman" w:eastAsia="Calibri"/>
                <w:b/>
                <w:sz w:val="22"/>
                <w:szCs w:val="22"/>
                <w:highlight w:val="none"/>
              </w:rPr>
            </w:pPr>
          </w:p>
        </w:tc>
        <w:tc>
          <w:tcPr>
            <w:tcW w:w="1956" w:type="dxa"/>
          </w:tcPr>
          <w:p>
            <w:pPr>
              <w:spacing w:after="200" w:line="276" w:lineRule="auto"/>
              <w:rPr>
                <w:rFonts w:ascii="Times New Roman" w:hAnsi="Times New Roman" w:eastAsia="Calibri"/>
                <w:sz w:val="22"/>
                <w:szCs w:val="22"/>
                <w:highlight w:val="none"/>
              </w:rPr>
            </w:pPr>
          </w:p>
        </w:tc>
        <w:tc>
          <w:tcPr>
            <w:tcW w:w="1701" w:type="dxa"/>
          </w:tcPr>
          <w:p>
            <w:pPr>
              <w:rPr>
                <w:rFonts w:ascii="Times New Roman" w:hAnsi="Times New Roman" w:eastAsia="Calibri"/>
                <w:color w:val="000000" w:themeColor="text1"/>
                <w:sz w:val="22"/>
                <w:szCs w:val="22"/>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vAlign w:val="top"/>
          </w:tcPr>
          <w:p>
            <w:pPr>
              <w:jc w:val="center"/>
              <w:rPr>
                <w:rFonts w:hint="default" w:ascii="Times New Roman" w:hAnsi="Times New Roman" w:eastAsia="Times New Roman" w:cs="Times New Roman"/>
                <w:sz w:val="22"/>
                <w:szCs w:val="22"/>
                <w:highlight w:val="none"/>
                <w:lang w:val="uk-UA" w:eastAsia="ru-RU" w:bidi="ar-SA"/>
              </w:rPr>
            </w:pPr>
            <w:r>
              <w:rPr>
                <w:rFonts w:hint="default"/>
                <w:sz w:val="22"/>
                <w:szCs w:val="22"/>
                <w:highlight w:val="none"/>
                <w:lang w:val="uk-UA"/>
              </w:rPr>
              <w:t>15</w:t>
            </w:r>
          </w:p>
        </w:tc>
        <w:tc>
          <w:tcPr>
            <w:tcW w:w="2977" w:type="dxa"/>
            <w:shd w:val="clear" w:color="auto" w:fill="auto"/>
            <w:vAlign w:val="top"/>
          </w:tcPr>
          <w:p>
            <w:pPr>
              <w:pStyle w:val="41"/>
              <w:rPr>
                <w:rFonts w:ascii="Liberation Serif" w:hAnsi="Liberation Serif" w:eastAsia="NSimSun" w:cs="Calibri"/>
                <w:color w:val="000000"/>
                <w:kern w:val="3"/>
                <w:sz w:val="22"/>
                <w:szCs w:val="22"/>
                <w:highlight w:val="none"/>
                <w:lang w:val="uk-UA" w:eastAsia="ru-RU" w:bidi="hi-IN"/>
              </w:rPr>
            </w:pPr>
            <w:r>
              <w:rPr>
                <w:rFonts w:hint="default"/>
                <w:color w:val="000000" w:themeColor="text1"/>
                <w:highlight w:val="none"/>
                <w:vertAlign w:val="baseline"/>
                <w:lang w:val="uk-UA"/>
                <w14:textFill>
                  <w14:solidFill>
                    <w14:schemeClr w14:val="tx1"/>
                  </w14:solidFill>
                </w14:textFill>
              </w:rPr>
              <w:t>Сливи</w:t>
            </w:r>
          </w:p>
        </w:tc>
        <w:tc>
          <w:tcPr>
            <w:tcW w:w="1275" w:type="dxa"/>
            <w:vAlign w:val="top"/>
          </w:tcPr>
          <w:p>
            <w:pPr>
              <w:pStyle w:val="41"/>
              <w:rPr>
                <w:rFonts w:ascii="Liberation Serif" w:hAnsi="Liberation Serif" w:eastAsia="NSimSun" w:cs="Calibri"/>
                <w:color w:val="000000"/>
                <w:kern w:val="3"/>
                <w:sz w:val="22"/>
                <w:szCs w:val="22"/>
                <w:highlight w:val="none"/>
                <w:lang w:val="uk-UA" w:eastAsia="ru-RU" w:bidi="hi-IN"/>
              </w:rPr>
            </w:pPr>
            <w:r>
              <w:rPr>
                <w:rFonts w:hint="default"/>
                <w:color w:val="000000" w:themeColor="text1"/>
                <w:highlight w:val="none"/>
                <w:vertAlign w:val="baseline"/>
                <w:lang w:val="en-US"/>
                <w14:textFill>
                  <w14:solidFill>
                    <w14:schemeClr w14:val="tx1"/>
                  </w14:solidFill>
                </w14:textFill>
              </w:rPr>
              <w:t>60</w:t>
            </w:r>
          </w:p>
        </w:tc>
        <w:tc>
          <w:tcPr>
            <w:tcW w:w="1588" w:type="dxa"/>
          </w:tcPr>
          <w:p>
            <w:pPr>
              <w:ind w:left="-88"/>
              <w:jc w:val="both"/>
              <w:rPr>
                <w:rFonts w:ascii="Times New Roman" w:hAnsi="Times New Roman" w:eastAsia="Calibri"/>
                <w:b/>
                <w:sz w:val="22"/>
                <w:szCs w:val="22"/>
                <w:highlight w:val="none"/>
              </w:rPr>
            </w:pPr>
          </w:p>
        </w:tc>
        <w:tc>
          <w:tcPr>
            <w:tcW w:w="1956" w:type="dxa"/>
          </w:tcPr>
          <w:p>
            <w:pPr>
              <w:spacing w:after="200" w:line="276" w:lineRule="auto"/>
              <w:rPr>
                <w:rFonts w:ascii="Times New Roman" w:hAnsi="Times New Roman" w:eastAsia="Calibri"/>
                <w:sz w:val="22"/>
                <w:szCs w:val="22"/>
                <w:highlight w:val="none"/>
              </w:rPr>
            </w:pPr>
          </w:p>
        </w:tc>
        <w:tc>
          <w:tcPr>
            <w:tcW w:w="1701" w:type="dxa"/>
          </w:tcPr>
          <w:p>
            <w:pPr>
              <w:rPr>
                <w:rFonts w:ascii="Times New Roman" w:hAnsi="Times New Roman" w:eastAsia="Calibri"/>
                <w:color w:val="000000" w:themeColor="text1"/>
                <w:sz w:val="22"/>
                <w:szCs w:val="22"/>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vAlign w:val="top"/>
          </w:tcPr>
          <w:p>
            <w:pPr>
              <w:jc w:val="center"/>
              <w:rPr>
                <w:rFonts w:hint="default" w:ascii="Times New Roman" w:hAnsi="Times New Roman" w:eastAsia="Times New Roman" w:cs="Times New Roman"/>
                <w:sz w:val="22"/>
                <w:szCs w:val="22"/>
                <w:highlight w:val="none"/>
                <w:lang w:val="uk-UA" w:eastAsia="ru-RU" w:bidi="ar-SA"/>
              </w:rPr>
            </w:pPr>
            <w:r>
              <w:rPr>
                <w:rFonts w:hint="default"/>
                <w:sz w:val="22"/>
                <w:szCs w:val="22"/>
                <w:highlight w:val="none"/>
                <w:lang w:val="uk-UA"/>
              </w:rPr>
              <w:t>16</w:t>
            </w:r>
          </w:p>
        </w:tc>
        <w:tc>
          <w:tcPr>
            <w:tcW w:w="2977" w:type="dxa"/>
            <w:shd w:val="clear" w:color="auto" w:fill="auto"/>
            <w:vAlign w:val="top"/>
          </w:tcPr>
          <w:p>
            <w:pPr>
              <w:pStyle w:val="41"/>
              <w:rPr>
                <w:rFonts w:ascii="Liberation Serif" w:hAnsi="Liberation Serif" w:eastAsia="NSimSun" w:cs="Calibri"/>
                <w:color w:val="000000"/>
                <w:kern w:val="3"/>
                <w:sz w:val="22"/>
                <w:szCs w:val="22"/>
                <w:highlight w:val="none"/>
                <w:lang w:val="uk-UA" w:eastAsia="ru-RU" w:bidi="hi-IN"/>
              </w:rPr>
            </w:pPr>
            <w:r>
              <w:rPr>
                <w:rFonts w:hint="default"/>
                <w:color w:val="000000" w:themeColor="text1"/>
                <w:highlight w:val="none"/>
                <w:vertAlign w:val="baseline"/>
                <w:lang w:val="uk-UA"/>
                <w14:textFill>
                  <w14:solidFill>
                    <w14:schemeClr w14:val="tx1"/>
                  </w14:solidFill>
                </w14:textFill>
              </w:rPr>
              <w:t>Часник</w:t>
            </w:r>
          </w:p>
        </w:tc>
        <w:tc>
          <w:tcPr>
            <w:tcW w:w="1275" w:type="dxa"/>
            <w:vAlign w:val="top"/>
          </w:tcPr>
          <w:p>
            <w:pPr>
              <w:pStyle w:val="41"/>
              <w:rPr>
                <w:rFonts w:ascii="Liberation Serif" w:hAnsi="Liberation Serif" w:eastAsia="NSimSun" w:cs="Calibri"/>
                <w:color w:val="000000"/>
                <w:kern w:val="3"/>
                <w:sz w:val="22"/>
                <w:szCs w:val="22"/>
                <w:highlight w:val="none"/>
                <w:lang w:val="uk-UA" w:eastAsia="ru-RU" w:bidi="hi-IN"/>
              </w:rPr>
            </w:pPr>
            <w:r>
              <w:rPr>
                <w:rFonts w:hint="default"/>
                <w:color w:val="000000" w:themeColor="text1"/>
                <w:highlight w:val="none"/>
                <w:vertAlign w:val="baseline"/>
                <w:lang w:val="en-US"/>
                <w14:textFill>
                  <w14:solidFill>
                    <w14:schemeClr w14:val="tx1"/>
                  </w14:solidFill>
                </w14:textFill>
              </w:rPr>
              <w:t>15</w:t>
            </w:r>
          </w:p>
        </w:tc>
        <w:tc>
          <w:tcPr>
            <w:tcW w:w="1588" w:type="dxa"/>
          </w:tcPr>
          <w:p>
            <w:pPr>
              <w:ind w:left="-88"/>
              <w:jc w:val="both"/>
              <w:rPr>
                <w:rFonts w:ascii="Times New Roman" w:hAnsi="Times New Roman" w:eastAsia="Calibri"/>
                <w:b/>
                <w:sz w:val="22"/>
                <w:szCs w:val="22"/>
                <w:highlight w:val="none"/>
              </w:rPr>
            </w:pPr>
          </w:p>
        </w:tc>
        <w:tc>
          <w:tcPr>
            <w:tcW w:w="1956" w:type="dxa"/>
          </w:tcPr>
          <w:p>
            <w:pPr>
              <w:spacing w:after="200" w:line="276" w:lineRule="auto"/>
              <w:rPr>
                <w:rFonts w:ascii="Times New Roman" w:hAnsi="Times New Roman" w:eastAsia="Calibri"/>
                <w:sz w:val="22"/>
                <w:szCs w:val="22"/>
                <w:highlight w:val="none"/>
              </w:rPr>
            </w:pPr>
          </w:p>
        </w:tc>
        <w:tc>
          <w:tcPr>
            <w:tcW w:w="1701" w:type="dxa"/>
          </w:tcPr>
          <w:p>
            <w:pPr>
              <w:rPr>
                <w:rFonts w:ascii="Times New Roman" w:hAnsi="Times New Roman" w:eastAsia="Calibri"/>
                <w:color w:val="000000" w:themeColor="text1"/>
                <w:sz w:val="22"/>
                <w:szCs w:val="22"/>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64" w:type="dxa"/>
            <w:gridSpan w:val="5"/>
          </w:tcPr>
          <w:p>
            <w:pPr>
              <w:spacing w:after="200" w:line="276" w:lineRule="auto"/>
              <w:rPr>
                <w:rFonts w:ascii="Times New Roman" w:hAnsi="Times New Roman" w:eastAsia="Calibri"/>
                <w:sz w:val="22"/>
                <w:szCs w:val="22"/>
                <w:highlight w:val="none"/>
              </w:rPr>
            </w:pPr>
            <w:r>
              <w:rPr>
                <w:rFonts w:ascii="Times New Roman" w:hAnsi="Times New Roman" w:eastAsia="Calibri"/>
                <w:sz w:val="22"/>
                <w:szCs w:val="22"/>
                <w:highlight w:val="none"/>
              </w:rPr>
              <w:t>Вартість товару з ПДВ, грн</w:t>
            </w:r>
          </w:p>
        </w:tc>
        <w:tc>
          <w:tcPr>
            <w:tcW w:w="1701" w:type="dxa"/>
          </w:tcPr>
          <w:p>
            <w:pPr>
              <w:rPr>
                <w:rFonts w:ascii="Times New Roman" w:hAnsi="Times New Roman" w:eastAsia="Calibri"/>
                <w:color w:val="000000" w:themeColor="text1"/>
                <w:sz w:val="22"/>
                <w:szCs w:val="22"/>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64" w:type="dxa"/>
            <w:gridSpan w:val="5"/>
          </w:tcPr>
          <w:p>
            <w:pPr>
              <w:spacing w:after="200" w:line="276" w:lineRule="auto"/>
              <w:rPr>
                <w:rFonts w:ascii="Times New Roman" w:hAnsi="Times New Roman" w:eastAsia="Calibri"/>
                <w:sz w:val="22"/>
                <w:szCs w:val="22"/>
                <w:highlight w:val="none"/>
              </w:rPr>
            </w:pPr>
            <w:r>
              <w:rPr>
                <w:rFonts w:ascii="Times New Roman" w:hAnsi="Times New Roman" w:eastAsia="Calibri"/>
                <w:sz w:val="22"/>
                <w:szCs w:val="22"/>
                <w:highlight w:val="none"/>
              </w:rPr>
              <w:t>окрім того ПДВ, грн</w:t>
            </w:r>
          </w:p>
        </w:tc>
        <w:tc>
          <w:tcPr>
            <w:tcW w:w="1701" w:type="dxa"/>
          </w:tcPr>
          <w:p>
            <w:pPr>
              <w:rPr>
                <w:rFonts w:ascii="Times New Roman" w:hAnsi="Times New Roman" w:eastAsia="Calibri"/>
                <w:color w:val="000000" w:themeColor="text1"/>
                <w:sz w:val="22"/>
                <w:szCs w:val="22"/>
                <w:highlight w:val="none"/>
                <w14:textFill>
                  <w14:solidFill>
                    <w14:schemeClr w14:val="tx1"/>
                  </w14:solidFill>
                </w14:textFill>
              </w:rPr>
            </w:pPr>
          </w:p>
        </w:tc>
      </w:tr>
    </w:tbl>
    <w:p>
      <w:pPr>
        <w:pStyle w:val="13"/>
        <w:rPr>
          <w:i/>
          <w:sz w:val="22"/>
          <w:szCs w:val="22"/>
          <w:lang w:val="uk-UA"/>
        </w:rPr>
      </w:pPr>
      <w:r>
        <w:rPr>
          <w:b/>
          <w:sz w:val="22"/>
          <w:szCs w:val="22"/>
          <w:lang w:val="uk-UA"/>
        </w:rPr>
        <w:t>*</w:t>
      </w:r>
      <w:r>
        <w:rPr>
          <w:i/>
          <w:sz w:val="22"/>
          <w:szCs w:val="22"/>
          <w:lang w:val="uk-UA"/>
        </w:rPr>
        <w:t>Вартість комерційної пропозиції повинна враховувати доставку і розвантантаження на товару:</w:t>
      </w:r>
    </w:p>
    <w:p>
      <w:pPr>
        <w:ind w:firstLine="567"/>
        <w:jc w:val="both"/>
        <w:rPr>
          <w:lang w:val="uk-UA"/>
        </w:rPr>
      </w:pPr>
      <w:r>
        <w:rPr>
          <w:lang w:val="uk-UA"/>
        </w:rPr>
        <w:t xml:space="preserve">Ми, </w:t>
      </w:r>
      <w:r>
        <w:rPr>
          <w:u w:val="single"/>
          <w:lang w:val="uk-UA"/>
        </w:rPr>
        <w:t xml:space="preserve">  (назва Учасника)     ,</w:t>
      </w:r>
      <w:r>
        <w:rPr>
          <w:lang w:val="uk-UA"/>
        </w:rPr>
        <w:t xml:space="preserve"> надаємо Вам свою Пропозицію стосовно закупівлі </w:t>
      </w:r>
      <w:r>
        <w:rPr>
          <w:b/>
          <w:bCs/>
          <w:lang w:val="uk-UA"/>
        </w:rPr>
        <w:t>_________________________________________________</w:t>
      </w:r>
      <w:r>
        <w:rPr>
          <w:lang w:val="uk-UA"/>
        </w:rPr>
        <w:t xml:space="preserve"> (далі – Товар), та підтверджуємо, що у разі визнання нас переможцем ми зобов'язані укласти договір з урахуванням всіх вимог, зазначених в проекті договору, а також здійснити поставку вказаного Товару в терміни, передбачені договором.</w:t>
      </w:r>
    </w:p>
    <w:p>
      <w:pPr>
        <w:ind w:firstLine="567"/>
        <w:jc w:val="both"/>
        <w:rPr>
          <w:lang w:val="uk-UA"/>
        </w:rPr>
      </w:pPr>
    </w:p>
    <w:tbl>
      <w:tblPr>
        <w:tblStyle w:val="5"/>
        <w:tblW w:w="10152" w:type="dxa"/>
        <w:tblInd w:w="109" w:type="dxa"/>
        <w:tblLayout w:type="autofit"/>
        <w:tblCellMar>
          <w:top w:w="0" w:type="dxa"/>
          <w:left w:w="108" w:type="dxa"/>
          <w:bottom w:w="0" w:type="dxa"/>
          <w:right w:w="108" w:type="dxa"/>
        </w:tblCellMar>
      </w:tblPr>
      <w:tblGrid>
        <w:gridCol w:w="3960"/>
        <w:gridCol w:w="2736"/>
        <w:gridCol w:w="3456"/>
      </w:tblGrid>
      <w:tr>
        <w:tblPrEx>
          <w:tblCellMar>
            <w:top w:w="0" w:type="dxa"/>
            <w:left w:w="108" w:type="dxa"/>
            <w:bottom w:w="0" w:type="dxa"/>
            <w:right w:w="108" w:type="dxa"/>
          </w:tblCellMar>
        </w:tblPrEx>
        <w:tc>
          <w:tcPr>
            <w:tcW w:w="3960" w:type="dxa"/>
          </w:tcPr>
          <w:p>
            <w:pPr>
              <w:tabs>
                <w:tab w:val="left" w:pos="2160"/>
                <w:tab w:val="left" w:pos="3600"/>
              </w:tabs>
              <w:rPr>
                <w:lang w:val="uk-UA"/>
              </w:rPr>
            </w:pPr>
            <w:r>
              <w:rPr>
                <w:b/>
                <w:lang w:val="uk-UA"/>
              </w:rPr>
              <w:t>Керівник організації–учасника процедури закупівлі або інша уповноважена посадова особа</w:t>
            </w:r>
          </w:p>
        </w:tc>
        <w:tc>
          <w:tcPr>
            <w:tcW w:w="2736" w:type="dxa"/>
          </w:tcPr>
          <w:p>
            <w:pPr>
              <w:tabs>
                <w:tab w:val="left" w:pos="2160"/>
                <w:tab w:val="left" w:pos="3600"/>
              </w:tabs>
              <w:jc w:val="both"/>
              <w:rPr>
                <w:b/>
                <w:lang w:val="uk-UA"/>
              </w:rPr>
            </w:pPr>
          </w:p>
          <w:p>
            <w:pPr>
              <w:tabs>
                <w:tab w:val="left" w:pos="2160"/>
                <w:tab w:val="left" w:pos="3600"/>
              </w:tabs>
              <w:jc w:val="both"/>
              <w:rPr>
                <w:lang w:val="uk-UA"/>
              </w:rPr>
            </w:pPr>
            <w:r>
              <w:rPr>
                <w:b/>
                <w:lang w:val="uk-UA"/>
              </w:rPr>
              <w:t>_____________________</w:t>
            </w:r>
          </w:p>
        </w:tc>
        <w:tc>
          <w:tcPr>
            <w:tcW w:w="3456" w:type="dxa"/>
          </w:tcPr>
          <w:p>
            <w:pPr>
              <w:tabs>
                <w:tab w:val="left" w:pos="2160"/>
                <w:tab w:val="left" w:pos="3600"/>
              </w:tabs>
              <w:jc w:val="both"/>
              <w:rPr>
                <w:b/>
                <w:lang w:val="uk-UA"/>
              </w:rPr>
            </w:pPr>
          </w:p>
          <w:p>
            <w:pPr>
              <w:tabs>
                <w:tab w:val="left" w:pos="2160"/>
                <w:tab w:val="left" w:pos="3600"/>
              </w:tabs>
              <w:jc w:val="both"/>
              <w:rPr>
                <w:lang w:val="uk-UA"/>
              </w:rPr>
            </w:pPr>
            <w:r>
              <w:rPr>
                <w:b/>
                <w:lang w:val="uk-UA"/>
              </w:rPr>
              <w:t>________________________</w:t>
            </w:r>
          </w:p>
        </w:tc>
      </w:tr>
      <w:tr>
        <w:tblPrEx>
          <w:tblCellMar>
            <w:top w:w="0" w:type="dxa"/>
            <w:left w:w="108" w:type="dxa"/>
            <w:bottom w:w="0" w:type="dxa"/>
            <w:right w:w="108" w:type="dxa"/>
          </w:tblCellMar>
        </w:tblPrEx>
        <w:tc>
          <w:tcPr>
            <w:tcW w:w="3960" w:type="dxa"/>
          </w:tcPr>
          <w:p>
            <w:pPr>
              <w:tabs>
                <w:tab w:val="left" w:pos="2160"/>
                <w:tab w:val="left" w:pos="3600"/>
              </w:tabs>
              <w:jc w:val="both"/>
              <w:rPr>
                <w:b/>
                <w:lang w:val="uk-UA"/>
              </w:rPr>
            </w:pPr>
          </w:p>
        </w:tc>
        <w:tc>
          <w:tcPr>
            <w:tcW w:w="2736" w:type="dxa"/>
          </w:tcPr>
          <w:p>
            <w:pPr>
              <w:tabs>
                <w:tab w:val="left" w:pos="2160"/>
                <w:tab w:val="left" w:pos="3600"/>
              </w:tabs>
              <w:jc w:val="center"/>
              <w:rPr>
                <w:lang w:val="uk-UA"/>
              </w:rPr>
            </w:pPr>
            <w:r>
              <w:rPr>
                <w:i/>
                <w:lang w:val="uk-UA"/>
              </w:rPr>
              <w:t>(підпис)</w:t>
            </w:r>
          </w:p>
          <w:p>
            <w:pPr>
              <w:tabs>
                <w:tab w:val="left" w:pos="2160"/>
                <w:tab w:val="left" w:pos="3600"/>
              </w:tabs>
              <w:jc w:val="center"/>
              <w:rPr>
                <w:lang w:val="uk-UA"/>
              </w:rPr>
            </w:pPr>
            <w:r>
              <w:rPr>
                <w:i/>
                <w:lang w:val="uk-UA"/>
              </w:rPr>
              <w:t>МП (за наявності)</w:t>
            </w:r>
          </w:p>
        </w:tc>
        <w:tc>
          <w:tcPr>
            <w:tcW w:w="3456" w:type="dxa"/>
          </w:tcPr>
          <w:p>
            <w:pPr>
              <w:tabs>
                <w:tab w:val="left" w:pos="2160"/>
                <w:tab w:val="left" w:pos="3600"/>
              </w:tabs>
              <w:jc w:val="center"/>
              <w:rPr>
                <w:lang w:val="uk-UA"/>
              </w:rPr>
            </w:pPr>
            <w:r>
              <w:rPr>
                <w:i/>
                <w:lang w:val="uk-UA"/>
              </w:rPr>
              <w:t>(ініціали та прізвище)</w:t>
            </w:r>
          </w:p>
        </w:tc>
      </w:tr>
    </w:tbl>
    <w:p>
      <w:pPr>
        <w:pStyle w:val="13"/>
        <w:tabs>
          <w:tab w:val="left" w:pos="0"/>
          <w:tab w:val="left" w:pos="540"/>
        </w:tabs>
        <w:spacing w:before="0" w:beforeAutospacing="0" w:after="0" w:afterAutospacing="0"/>
        <w:jc w:val="both"/>
        <w:rPr>
          <w:lang w:val="uk-UA"/>
        </w:rPr>
      </w:pPr>
    </w:p>
    <w:p>
      <w:pPr>
        <w:pStyle w:val="13"/>
        <w:tabs>
          <w:tab w:val="left" w:pos="0"/>
          <w:tab w:val="left" w:pos="540"/>
        </w:tabs>
        <w:spacing w:before="0" w:beforeAutospacing="0" w:after="0" w:afterAutospacing="0"/>
        <w:jc w:val="both"/>
        <w:rPr>
          <w:lang w:val="uk-UA"/>
        </w:rPr>
      </w:pPr>
    </w:p>
    <w:p>
      <w:pPr>
        <w:pStyle w:val="13"/>
        <w:tabs>
          <w:tab w:val="left" w:pos="0"/>
          <w:tab w:val="left" w:pos="540"/>
        </w:tabs>
        <w:spacing w:before="0" w:beforeAutospacing="0" w:after="0" w:afterAutospacing="0"/>
        <w:jc w:val="both"/>
        <w:rPr>
          <w:lang w:val="uk-UA"/>
        </w:rPr>
      </w:pPr>
    </w:p>
    <w:p>
      <w:pPr>
        <w:pStyle w:val="13"/>
        <w:tabs>
          <w:tab w:val="left" w:pos="0"/>
          <w:tab w:val="left" w:pos="540"/>
        </w:tabs>
        <w:spacing w:before="0" w:beforeAutospacing="0" w:after="0" w:afterAutospacing="0"/>
        <w:jc w:val="both"/>
        <w:rPr>
          <w:lang w:val="uk-UA"/>
        </w:rPr>
      </w:pPr>
    </w:p>
    <w:p>
      <w:pPr>
        <w:pStyle w:val="13"/>
        <w:tabs>
          <w:tab w:val="left" w:pos="0"/>
          <w:tab w:val="left" w:pos="540"/>
        </w:tabs>
        <w:spacing w:before="0" w:beforeAutospacing="0" w:after="0" w:afterAutospacing="0"/>
        <w:jc w:val="both"/>
        <w:rPr>
          <w:lang w:val="uk-UA"/>
        </w:rPr>
      </w:pPr>
    </w:p>
    <w:p>
      <w:pPr>
        <w:pStyle w:val="13"/>
        <w:tabs>
          <w:tab w:val="left" w:pos="0"/>
          <w:tab w:val="left" w:pos="540"/>
        </w:tabs>
        <w:spacing w:before="0" w:beforeAutospacing="0" w:after="0" w:afterAutospacing="0"/>
        <w:jc w:val="both"/>
        <w:rPr>
          <w:lang w:val="uk-UA"/>
        </w:rPr>
      </w:pPr>
    </w:p>
    <w:p>
      <w:pPr>
        <w:pStyle w:val="13"/>
        <w:tabs>
          <w:tab w:val="left" w:pos="0"/>
          <w:tab w:val="left" w:pos="540"/>
        </w:tabs>
        <w:spacing w:before="0" w:beforeAutospacing="0" w:after="0" w:afterAutospacing="0"/>
        <w:jc w:val="both"/>
        <w:rPr>
          <w:lang w:val="uk-UA"/>
        </w:rPr>
      </w:pPr>
    </w:p>
    <w:p>
      <w:pPr>
        <w:pStyle w:val="13"/>
        <w:tabs>
          <w:tab w:val="left" w:pos="0"/>
          <w:tab w:val="left" w:pos="540"/>
        </w:tabs>
        <w:spacing w:before="0" w:beforeAutospacing="0" w:after="0" w:afterAutospacing="0"/>
        <w:jc w:val="both"/>
        <w:rPr>
          <w:lang w:val="uk-UA"/>
        </w:rPr>
      </w:pPr>
    </w:p>
    <w:p>
      <w:pPr>
        <w:pStyle w:val="13"/>
        <w:tabs>
          <w:tab w:val="left" w:pos="0"/>
          <w:tab w:val="left" w:pos="540"/>
        </w:tabs>
        <w:spacing w:before="0" w:beforeAutospacing="0" w:after="0" w:afterAutospacing="0"/>
        <w:jc w:val="both"/>
        <w:rPr>
          <w:lang w:val="uk-UA"/>
        </w:rPr>
      </w:pPr>
    </w:p>
    <w:p>
      <w:pPr>
        <w:pStyle w:val="13"/>
        <w:tabs>
          <w:tab w:val="left" w:pos="0"/>
          <w:tab w:val="left" w:pos="540"/>
        </w:tabs>
        <w:spacing w:before="0" w:beforeAutospacing="0" w:after="0" w:afterAutospacing="0"/>
        <w:jc w:val="both"/>
        <w:rPr>
          <w:lang w:val="uk-UA"/>
        </w:rPr>
      </w:pPr>
    </w:p>
    <w:p>
      <w:pPr>
        <w:pStyle w:val="13"/>
        <w:tabs>
          <w:tab w:val="left" w:pos="0"/>
          <w:tab w:val="left" w:pos="540"/>
        </w:tabs>
        <w:spacing w:before="0" w:beforeAutospacing="0" w:after="0" w:afterAutospacing="0"/>
        <w:jc w:val="both"/>
        <w:rPr>
          <w:lang w:val="uk-UA"/>
        </w:rPr>
      </w:pPr>
    </w:p>
    <w:p>
      <w:pPr>
        <w:pStyle w:val="13"/>
        <w:tabs>
          <w:tab w:val="left" w:pos="0"/>
          <w:tab w:val="left" w:pos="540"/>
        </w:tabs>
        <w:spacing w:before="0" w:beforeAutospacing="0" w:after="0" w:afterAutospacing="0"/>
        <w:jc w:val="both"/>
        <w:rPr>
          <w:lang w:val="uk-UA"/>
        </w:rPr>
      </w:pPr>
    </w:p>
    <w:p>
      <w:pPr>
        <w:pStyle w:val="13"/>
        <w:tabs>
          <w:tab w:val="left" w:pos="0"/>
          <w:tab w:val="left" w:pos="540"/>
        </w:tabs>
        <w:spacing w:before="0" w:beforeAutospacing="0" w:after="0" w:afterAutospacing="0"/>
        <w:jc w:val="both"/>
        <w:rPr>
          <w:lang w:val="uk-UA"/>
        </w:rPr>
      </w:pPr>
    </w:p>
    <w:p>
      <w:pPr>
        <w:pStyle w:val="13"/>
        <w:tabs>
          <w:tab w:val="left" w:pos="0"/>
          <w:tab w:val="left" w:pos="540"/>
        </w:tabs>
        <w:spacing w:before="0" w:beforeAutospacing="0" w:after="0" w:afterAutospacing="0"/>
        <w:jc w:val="both"/>
        <w:rPr>
          <w:lang w:val="uk-UA"/>
        </w:rPr>
      </w:pPr>
    </w:p>
    <w:p>
      <w:pPr>
        <w:pStyle w:val="13"/>
        <w:tabs>
          <w:tab w:val="left" w:pos="0"/>
          <w:tab w:val="left" w:pos="540"/>
        </w:tabs>
        <w:spacing w:before="0" w:beforeAutospacing="0" w:after="0" w:afterAutospacing="0"/>
        <w:jc w:val="both"/>
        <w:rPr>
          <w:lang w:val="uk-UA"/>
        </w:rPr>
      </w:pPr>
    </w:p>
    <w:p>
      <w:pPr>
        <w:pStyle w:val="13"/>
        <w:tabs>
          <w:tab w:val="left" w:pos="0"/>
          <w:tab w:val="left" w:pos="540"/>
        </w:tabs>
        <w:spacing w:before="0" w:beforeAutospacing="0" w:after="0" w:afterAutospacing="0"/>
        <w:jc w:val="both"/>
        <w:rPr>
          <w:lang w:val="uk-UA"/>
        </w:rPr>
      </w:pPr>
    </w:p>
    <w:p>
      <w:pPr>
        <w:pStyle w:val="13"/>
        <w:tabs>
          <w:tab w:val="left" w:pos="0"/>
          <w:tab w:val="left" w:pos="540"/>
        </w:tabs>
        <w:spacing w:before="0" w:beforeAutospacing="0" w:after="0" w:afterAutospacing="0"/>
        <w:jc w:val="both"/>
        <w:rPr>
          <w:lang w:val="uk-UA"/>
        </w:rPr>
      </w:pPr>
    </w:p>
    <w:p>
      <w:pPr>
        <w:pStyle w:val="13"/>
        <w:tabs>
          <w:tab w:val="left" w:pos="0"/>
          <w:tab w:val="left" w:pos="540"/>
        </w:tabs>
        <w:spacing w:before="0" w:beforeAutospacing="0" w:after="0" w:afterAutospacing="0"/>
        <w:jc w:val="both"/>
        <w:rPr>
          <w:lang w:val="uk-UA"/>
        </w:rPr>
      </w:pPr>
    </w:p>
    <w:p>
      <w:pPr>
        <w:pStyle w:val="13"/>
        <w:tabs>
          <w:tab w:val="left" w:pos="0"/>
          <w:tab w:val="left" w:pos="540"/>
        </w:tabs>
        <w:spacing w:before="0" w:beforeAutospacing="0" w:after="0" w:afterAutospacing="0"/>
        <w:jc w:val="both"/>
        <w:rPr>
          <w:lang w:val="uk-UA"/>
        </w:rPr>
      </w:pPr>
    </w:p>
    <w:p>
      <w:pPr>
        <w:pStyle w:val="13"/>
        <w:tabs>
          <w:tab w:val="left" w:pos="0"/>
          <w:tab w:val="left" w:pos="540"/>
        </w:tabs>
        <w:spacing w:before="0" w:beforeAutospacing="0" w:after="0" w:afterAutospacing="0"/>
        <w:jc w:val="both"/>
        <w:rPr>
          <w:lang w:val="uk-UA"/>
        </w:rPr>
      </w:pPr>
    </w:p>
    <w:p>
      <w:pPr>
        <w:pStyle w:val="13"/>
        <w:tabs>
          <w:tab w:val="left" w:pos="0"/>
          <w:tab w:val="left" w:pos="540"/>
        </w:tabs>
        <w:spacing w:before="0" w:beforeAutospacing="0" w:after="0" w:afterAutospacing="0"/>
        <w:jc w:val="both"/>
        <w:rPr>
          <w:lang w:val="uk-UA"/>
        </w:rPr>
      </w:pPr>
    </w:p>
    <w:p>
      <w:pPr>
        <w:pStyle w:val="13"/>
        <w:tabs>
          <w:tab w:val="left" w:pos="0"/>
          <w:tab w:val="left" w:pos="540"/>
        </w:tabs>
        <w:spacing w:before="0" w:beforeAutospacing="0" w:after="0" w:afterAutospacing="0"/>
        <w:jc w:val="both"/>
        <w:rPr>
          <w:lang w:val="uk-UA"/>
        </w:rPr>
      </w:pPr>
    </w:p>
    <w:p>
      <w:pPr>
        <w:pStyle w:val="13"/>
        <w:tabs>
          <w:tab w:val="left" w:pos="0"/>
          <w:tab w:val="left" w:pos="540"/>
        </w:tabs>
        <w:spacing w:before="0" w:beforeAutospacing="0" w:after="0" w:afterAutospacing="0"/>
        <w:jc w:val="both"/>
        <w:rPr>
          <w:lang w:val="uk-UA"/>
        </w:rPr>
      </w:pPr>
    </w:p>
    <w:p>
      <w:pPr>
        <w:pStyle w:val="13"/>
        <w:tabs>
          <w:tab w:val="left" w:pos="0"/>
          <w:tab w:val="left" w:pos="540"/>
        </w:tabs>
        <w:spacing w:before="0" w:beforeAutospacing="0" w:after="0" w:afterAutospacing="0"/>
        <w:jc w:val="both"/>
        <w:rPr>
          <w:lang w:val="uk-UA"/>
        </w:rPr>
      </w:pPr>
    </w:p>
    <w:p>
      <w:pPr>
        <w:pStyle w:val="13"/>
        <w:tabs>
          <w:tab w:val="left" w:pos="0"/>
          <w:tab w:val="left" w:pos="540"/>
        </w:tabs>
        <w:spacing w:before="0" w:beforeAutospacing="0" w:after="0" w:afterAutospacing="0"/>
        <w:jc w:val="both"/>
        <w:rPr>
          <w:lang w:val="uk-UA"/>
        </w:rPr>
      </w:pPr>
    </w:p>
    <w:p>
      <w:pPr>
        <w:pStyle w:val="13"/>
        <w:tabs>
          <w:tab w:val="left" w:pos="0"/>
          <w:tab w:val="left" w:pos="540"/>
        </w:tabs>
        <w:spacing w:before="0" w:beforeAutospacing="0" w:after="0" w:afterAutospacing="0"/>
        <w:jc w:val="both"/>
        <w:rPr>
          <w:lang w:val="uk-UA"/>
        </w:rPr>
      </w:pPr>
    </w:p>
    <w:p>
      <w:pPr>
        <w:pStyle w:val="13"/>
        <w:tabs>
          <w:tab w:val="left" w:pos="0"/>
          <w:tab w:val="left" w:pos="540"/>
        </w:tabs>
        <w:spacing w:before="0" w:beforeAutospacing="0" w:after="0" w:afterAutospacing="0"/>
        <w:jc w:val="both"/>
        <w:rPr>
          <w:lang w:val="uk-UA"/>
        </w:rPr>
      </w:pPr>
    </w:p>
    <w:p>
      <w:pPr>
        <w:pStyle w:val="13"/>
        <w:tabs>
          <w:tab w:val="left" w:pos="0"/>
          <w:tab w:val="left" w:pos="540"/>
        </w:tabs>
        <w:spacing w:before="0" w:beforeAutospacing="0" w:after="0" w:afterAutospacing="0"/>
        <w:jc w:val="both"/>
        <w:rPr>
          <w:lang w:val="uk-UA"/>
        </w:rPr>
      </w:pPr>
    </w:p>
    <w:p>
      <w:pPr>
        <w:tabs>
          <w:tab w:val="left" w:pos="1320"/>
        </w:tabs>
        <w:contextualSpacing/>
        <w:jc w:val="both"/>
        <w:rPr>
          <w:lang w:val="uk-UA"/>
        </w:rPr>
      </w:pPr>
    </w:p>
    <w:p>
      <w:pPr>
        <w:keepNext/>
        <w:ind w:right="-99" w:firstLine="426"/>
        <w:jc w:val="right"/>
        <w:outlineLvl w:val="0"/>
        <w:rPr>
          <w:b/>
          <w:bCs/>
        </w:rPr>
      </w:pPr>
      <w:r>
        <w:rPr>
          <w:b/>
          <w:bCs/>
          <w:lang w:val="uk-UA"/>
        </w:rPr>
        <w:t>ДОДАТОК № 3 до оголошення</w:t>
      </w:r>
    </w:p>
    <w:p>
      <w:pPr>
        <w:keepNext/>
        <w:ind w:right="-99" w:firstLine="426"/>
        <w:jc w:val="right"/>
        <w:outlineLvl w:val="0"/>
        <w:rPr>
          <w:b/>
          <w:bCs/>
        </w:rPr>
      </w:pPr>
    </w:p>
    <w:p>
      <w:pPr>
        <w:keepNext/>
        <w:ind w:right="-99" w:firstLine="426"/>
        <w:jc w:val="right"/>
        <w:outlineLvl w:val="0"/>
        <w:rPr>
          <w:b/>
          <w:bCs/>
        </w:rPr>
      </w:pPr>
    </w:p>
    <w:p>
      <w:pPr>
        <w:keepNext/>
        <w:ind w:right="-99" w:firstLine="426"/>
        <w:outlineLvl w:val="0"/>
        <w:rPr>
          <w:i/>
        </w:rPr>
      </w:pPr>
      <w:r>
        <w:rPr>
          <w:i/>
          <w:lang w:val="uk-UA"/>
        </w:rPr>
        <w:t>Учасник</w:t>
      </w:r>
      <w:r>
        <w:rPr>
          <w:i/>
        </w:rPr>
        <w:t xml:space="preserve"> не повинен </w:t>
      </w:r>
      <w:r>
        <w:rPr>
          <w:i/>
          <w:lang w:val="uk-UA"/>
        </w:rPr>
        <w:t>відступати від даної форми</w:t>
      </w:r>
    </w:p>
    <w:p>
      <w:pPr>
        <w:keepNext/>
        <w:ind w:right="-99"/>
        <w:outlineLvl w:val="0"/>
        <w:rPr>
          <w:b/>
          <w:bCs/>
        </w:rPr>
      </w:pPr>
    </w:p>
    <w:p>
      <w:pPr>
        <w:jc w:val="center"/>
        <w:rPr>
          <w:b/>
        </w:rPr>
      </w:pPr>
    </w:p>
    <w:p>
      <w:pPr>
        <w:jc w:val="center"/>
        <w:rPr>
          <w:u w:val="single"/>
        </w:rPr>
      </w:pPr>
      <w:r>
        <w:rPr>
          <w:b/>
          <w:lang w:val="uk-UA"/>
        </w:rPr>
        <w:t>ВІДОМОСТІ ПРО УЧАСНИКА ПРОЦЕДУРИ ЗАКУПІВЛІ</w:t>
      </w:r>
    </w:p>
    <w:p>
      <w:pPr>
        <w:jc w:val="center"/>
        <w:rPr>
          <w:b/>
        </w:rPr>
      </w:pPr>
    </w:p>
    <w:p>
      <w:pPr>
        <w:numPr>
          <w:ilvl w:val="12"/>
          <w:numId w:val="0"/>
        </w:numPr>
        <w:shd w:val="clear" w:color="auto" w:fill="FFFFFF"/>
        <w:tabs>
          <w:tab w:val="left" w:pos="8520"/>
        </w:tabs>
        <w:rPr>
          <w:b/>
          <w:bCs/>
          <w:lang w:val="uk-UA"/>
        </w:rPr>
      </w:pPr>
    </w:p>
    <w:tbl>
      <w:tblPr>
        <w:tblStyle w:val="5"/>
        <w:tblW w:w="9356" w:type="dxa"/>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36"/>
        <w:gridCol w:w="4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6" w:type="dxa"/>
            <w:tcBorders>
              <w:top w:val="single" w:color="auto" w:sz="4" w:space="0"/>
              <w:left w:val="single" w:color="auto" w:sz="4" w:space="0"/>
              <w:bottom w:val="single" w:color="auto" w:sz="4" w:space="0"/>
              <w:right w:val="single" w:color="auto" w:sz="4" w:space="0"/>
            </w:tcBorders>
            <w:shd w:val="clear" w:color="auto" w:fill="auto"/>
          </w:tcPr>
          <w:p>
            <w:pPr>
              <w:tabs>
                <w:tab w:val="left" w:pos="2160"/>
                <w:tab w:val="left" w:pos="3600"/>
              </w:tabs>
            </w:pPr>
            <w:r>
              <w:t>Повне найменування  учасника/прізвище, ім’я, по батькові</w:t>
            </w:r>
          </w:p>
        </w:tc>
        <w:tc>
          <w:tcPr>
            <w:tcW w:w="4820" w:type="dxa"/>
            <w:tcBorders>
              <w:top w:val="single" w:color="auto" w:sz="4" w:space="0"/>
              <w:left w:val="single" w:color="auto" w:sz="4" w:space="0"/>
              <w:bottom w:val="single" w:color="auto" w:sz="4" w:space="0"/>
              <w:right w:val="single" w:color="auto" w:sz="4" w:space="0"/>
            </w:tcBorders>
            <w:shd w:val="clear" w:color="auto" w:fill="auto"/>
          </w:tcPr>
          <w:p>
            <w:pPr>
              <w:tabs>
                <w:tab w:val="left" w:pos="2160"/>
                <w:tab w:val="left" w:pos="3600"/>
              </w:tabs>
              <w:jc w:val="both"/>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6" w:type="dxa"/>
            <w:tcBorders>
              <w:top w:val="single" w:color="auto" w:sz="4" w:space="0"/>
              <w:left w:val="single" w:color="auto" w:sz="4" w:space="0"/>
              <w:bottom w:val="single" w:color="auto" w:sz="4" w:space="0"/>
              <w:right w:val="single" w:color="auto" w:sz="4" w:space="0"/>
            </w:tcBorders>
            <w:shd w:val="clear" w:color="auto" w:fill="auto"/>
          </w:tcPr>
          <w:p>
            <w:pPr>
              <w:tabs>
                <w:tab w:val="left" w:pos="2160"/>
                <w:tab w:val="left" w:pos="3600"/>
              </w:tabs>
            </w:pPr>
            <w:r>
              <w:rPr>
                <w:lang w:val="uk-UA"/>
              </w:rPr>
              <w:t>Організаційно-правова</w:t>
            </w:r>
            <w:r>
              <w:t xml:space="preserve"> форма  </w:t>
            </w:r>
          </w:p>
        </w:tc>
        <w:tc>
          <w:tcPr>
            <w:tcW w:w="4820" w:type="dxa"/>
            <w:tcBorders>
              <w:top w:val="single" w:color="auto" w:sz="4" w:space="0"/>
              <w:left w:val="single" w:color="auto" w:sz="4" w:space="0"/>
              <w:bottom w:val="single" w:color="auto" w:sz="4" w:space="0"/>
              <w:right w:val="single" w:color="auto" w:sz="4" w:space="0"/>
            </w:tcBorders>
            <w:shd w:val="clear" w:color="auto" w:fill="auto"/>
          </w:tcPr>
          <w:p>
            <w:pPr>
              <w:tabs>
                <w:tab w:val="left" w:pos="2160"/>
                <w:tab w:val="left" w:pos="3600"/>
              </w:tabs>
              <w:jc w:val="both"/>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6" w:type="dxa"/>
            <w:tcBorders>
              <w:top w:val="single" w:color="auto" w:sz="4" w:space="0"/>
              <w:left w:val="single" w:color="auto" w:sz="4" w:space="0"/>
              <w:bottom w:val="single" w:color="auto" w:sz="4" w:space="0"/>
              <w:right w:val="single" w:color="auto" w:sz="4" w:space="0"/>
            </w:tcBorders>
            <w:shd w:val="clear" w:color="auto" w:fill="auto"/>
          </w:tcPr>
          <w:p>
            <w:pPr>
              <w:tabs>
                <w:tab w:val="left" w:pos="2160"/>
                <w:tab w:val="left" w:pos="3600"/>
              </w:tabs>
            </w:pPr>
            <w:r>
              <w:rPr>
                <w:lang w:val="uk-UA"/>
              </w:rPr>
              <w:t>Правовий</w:t>
            </w:r>
            <w:r>
              <w:t xml:space="preserve"> статус </w:t>
            </w:r>
            <w:r>
              <w:rPr>
                <w:lang w:val="uk-UA"/>
              </w:rPr>
              <w:t>Учасника</w:t>
            </w:r>
          </w:p>
        </w:tc>
        <w:tc>
          <w:tcPr>
            <w:tcW w:w="4820" w:type="dxa"/>
            <w:tcBorders>
              <w:top w:val="single" w:color="auto" w:sz="4" w:space="0"/>
              <w:left w:val="single" w:color="auto" w:sz="4" w:space="0"/>
              <w:bottom w:val="single" w:color="auto" w:sz="4" w:space="0"/>
              <w:right w:val="single" w:color="auto" w:sz="4" w:space="0"/>
            </w:tcBorders>
            <w:shd w:val="clear" w:color="auto" w:fill="auto"/>
          </w:tcPr>
          <w:p>
            <w:pPr>
              <w:tabs>
                <w:tab w:val="left" w:pos="2160"/>
                <w:tab w:val="left" w:pos="3600"/>
              </w:tabs>
              <w:jc w:val="both"/>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6" w:type="dxa"/>
            <w:tcBorders>
              <w:top w:val="single" w:color="auto" w:sz="4" w:space="0"/>
              <w:left w:val="single" w:color="auto" w:sz="4" w:space="0"/>
              <w:bottom w:val="single" w:color="auto" w:sz="4" w:space="0"/>
              <w:right w:val="single" w:color="auto" w:sz="4" w:space="0"/>
            </w:tcBorders>
            <w:shd w:val="clear" w:color="auto" w:fill="auto"/>
          </w:tcPr>
          <w:p>
            <w:pPr>
              <w:tabs>
                <w:tab w:val="left" w:pos="2160"/>
                <w:tab w:val="left" w:pos="3600"/>
              </w:tabs>
            </w:pPr>
            <w:r>
              <w:t>Керівництво (ПІБ, посада, контактні телефони)</w:t>
            </w:r>
          </w:p>
        </w:tc>
        <w:tc>
          <w:tcPr>
            <w:tcW w:w="4820" w:type="dxa"/>
            <w:tcBorders>
              <w:top w:val="single" w:color="auto" w:sz="4" w:space="0"/>
              <w:left w:val="single" w:color="auto" w:sz="4" w:space="0"/>
              <w:bottom w:val="single" w:color="auto" w:sz="4" w:space="0"/>
              <w:right w:val="single" w:color="auto" w:sz="4" w:space="0"/>
            </w:tcBorders>
            <w:shd w:val="clear" w:color="auto" w:fill="auto"/>
          </w:tcPr>
          <w:p>
            <w:pPr>
              <w:tabs>
                <w:tab w:val="left" w:pos="2160"/>
                <w:tab w:val="left" w:pos="3600"/>
              </w:tabs>
              <w:jc w:val="both"/>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6" w:type="dxa"/>
            <w:tcBorders>
              <w:top w:val="single" w:color="auto" w:sz="4" w:space="0"/>
              <w:left w:val="single" w:color="auto" w:sz="4" w:space="0"/>
              <w:bottom w:val="single" w:color="auto" w:sz="4" w:space="0"/>
              <w:right w:val="single" w:color="auto" w:sz="4" w:space="0"/>
            </w:tcBorders>
            <w:shd w:val="clear" w:color="auto" w:fill="auto"/>
          </w:tcPr>
          <w:p>
            <w:pPr>
              <w:tabs>
                <w:tab w:val="left" w:pos="2160"/>
                <w:tab w:val="left" w:pos="3600"/>
              </w:tabs>
            </w:pPr>
            <w:r>
              <w:t>Код за ЄДРПОУ/реєстраційний номер облікової картки платника податків.</w:t>
            </w:r>
          </w:p>
        </w:tc>
        <w:tc>
          <w:tcPr>
            <w:tcW w:w="4820" w:type="dxa"/>
            <w:tcBorders>
              <w:top w:val="single" w:color="auto" w:sz="4" w:space="0"/>
              <w:left w:val="single" w:color="auto" w:sz="4" w:space="0"/>
              <w:bottom w:val="single" w:color="auto" w:sz="4" w:space="0"/>
              <w:right w:val="single" w:color="auto" w:sz="4" w:space="0"/>
            </w:tcBorders>
            <w:shd w:val="clear" w:color="auto" w:fill="auto"/>
          </w:tcPr>
          <w:p>
            <w:pPr>
              <w:tabs>
                <w:tab w:val="left" w:pos="2160"/>
                <w:tab w:val="left" w:pos="3600"/>
              </w:tabs>
              <w:jc w:val="both"/>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6" w:type="dxa"/>
            <w:tcBorders>
              <w:top w:val="single" w:color="auto" w:sz="4" w:space="0"/>
              <w:left w:val="single" w:color="auto" w:sz="4" w:space="0"/>
              <w:bottom w:val="single" w:color="auto" w:sz="4" w:space="0"/>
              <w:right w:val="single" w:color="auto" w:sz="4" w:space="0"/>
            </w:tcBorders>
            <w:shd w:val="clear" w:color="auto" w:fill="auto"/>
          </w:tcPr>
          <w:p>
            <w:pPr>
              <w:tabs>
                <w:tab w:val="left" w:pos="2160"/>
                <w:tab w:val="left" w:pos="3600"/>
              </w:tabs>
            </w:pPr>
            <w:r>
              <w:t>Місцезнаходження (для юридичної особи) або місце проживання (для фізичної особи).</w:t>
            </w:r>
          </w:p>
        </w:tc>
        <w:tc>
          <w:tcPr>
            <w:tcW w:w="4820" w:type="dxa"/>
            <w:tcBorders>
              <w:top w:val="single" w:color="auto" w:sz="4" w:space="0"/>
              <w:left w:val="single" w:color="auto" w:sz="4" w:space="0"/>
              <w:bottom w:val="single" w:color="auto" w:sz="4" w:space="0"/>
              <w:right w:val="single" w:color="auto" w:sz="4" w:space="0"/>
            </w:tcBorders>
            <w:shd w:val="clear" w:color="auto" w:fill="auto"/>
          </w:tcPr>
          <w:p>
            <w:pPr>
              <w:tabs>
                <w:tab w:val="left" w:pos="2160"/>
                <w:tab w:val="left" w:pos="3600"/>
              </w:tabs>
              <w:jc w:val="both"/>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6" w:type="dxa"/>
            <w:tcBorders>
              <w:top w:val="single" w:color="auto" w:sz="4" w:space="0"/>
              <w:left w:val="single" w:color="auto" w:sz="4" w:space="0"/>
              <w:bottom w:val="single" w:color="auto" w:sz="4" w:space="0"/>
              <w:right w:val="single" w:color="auto" w:sz="4" w:space="0"/>
            </w:tcBorders>
            <w:shd w:val="clear" w:color="auto" w:fill="auto"/>
          </w:tcPr>
          <w:p>
            <w:pPr>
              <w:tabs>
                <w:tab w:val="left" w:pos="2160"/>
                <w:tab w:val="left" w:pos="3600"/>
              </w:tabs>
            </w:pPr>
            <w:r>
              <w:t>Реквізити банку/банків (номер рахунку (у разі наявності), найменування банку та його код МФО), у якому (яких) обслуговується учасник:</w:t>
            </w:r>
          </w:p>
        </w:tc>
        <w:tc>
          <w:tcPr>
            <w:tcW w:w="4820" w:type="dxa"/>
            <w:tcBorders>
              <w:top w:val="single" w:color="auto" w:sz="4" w:space="0"/>
              <w:left w:val="single" w:color="auto" w:sz="4" w:space="0"/>
              <w:bottom w:val="single" w:color="auto" w:sz="4" w:space="0"/>
              <w:right w:val="single" w:color="auto" w:sz="4" w:space="0"/>
            </w:tcBorders>
            <w:shd w:val="clear" w:color="auto" w:fill="auto"/>
          </w:tcPr>
          <w:p>
            <w:pPr>
              <w:tabs>
                <w:tab w:val="left" w:pos="2160"/>
                <w:tab w:val="left" w:pos="3600"/>
              </w:tabs>
              <w:jc w:val="both"/>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6" w:type="dxa"/>
            <w:tcBorders>
              <w:top w:val="single" w:color="auto" w:sz="4" w:space="0"/>
              <w:left w:val="single" w:color="auto" w:sz="4" w:space="0"/>
              <w:bottom w:val="single" w:color="auto" w:sz="4" w:space="0"/>
              <w:right w:val="single" w:color="auto" w:sz="4" w:space="0"/>
            </w:tcBorders>
            <w:shd w:val="clear" w:color="auto" w:fill="auto"/>
          </w:tcPr>
          <w:p>
            <w:pPr>
              <w:tabs>
                <w:tab w:val="left" w:pos="2160"/>
                <w:tab w:val="left" w:pos="3600"/>
              </w:tabs>
            </w:pPr>
            <w:r>
              <w:t xml:space="preserve">Код КВЕД за яким буде здійснюватись діяльність </w:t>
            </w:r>
          </w:p>
        </w:tc>
        <w:tc>
          <w:tcPr>
            <w:tcW w:w="4820" w:type="dxa"/>
            <w:tcBorders>
              <w:top w:val="single" w:color="auto" w:sz="4" w:space="0"/>
              <w:left w:val="single" w:color="auto" w:sz="4" w:space="0"/>
              <w:bottom w:val="single" w:color="auto" w:sz="4" w:space="0"/>
              <w:right w:val="single" w:color="auto" w:sz="4" w:space="0"/>
            </w:tcBorders>
            <w:shd w:val="clear" w:color="auto" w:fill="auto"/>
          </w:tcPr>
          <w:p>
            <w:pPr>
              <w:tabs>
                <w:tab w:val="left" w:pos="2160"/>
                <w:tab w:val="left" w:pos="3600"/>
              </w:tabs>
              <w:jc w:val="both"/>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6" w:type="dxa"/>
            <w:tcBorders>
              <w:top w:val="single" w:color="auto" w:sz="4" w:space="0"/>
              <w:left w:val="single" w:color="auto" w:sz="4" w:space="0"/>
              <w:bottom w:val="single" w:color="auto" w:sz="4" w:space="0"/>
              <w:right w:val="single" w:color="auto" w:sz="4" w:space="0"/>
            </w:tcBorders>
            <w:shd w:val="clear" w:color="auto" w:fill="auto"/>
          </w:tcPr>
          <w:p>
            <w:pPr>
              <w:tabs>
                <w:tab w:val="left" w:pos="2160"/>
                <w:tab w:val="left" w:pos="3600"/>
              </w:tabs>
              <w:rPr>
                <w:lang w:val="uk-UA"/>
              </w:rPr>
            </w:pPr>
            <w:r>
              <w:t>Контактний номер телефону</w:t>
            </w:r>
            <w:r>
              <w:rPr>
                <w:lang w:val="uk-UA"/>
              </w:rPr>
              <w:t xml:space="preserve"> Учасника</w:t>
            </w:r>
          </w:p>
        </w:tc>
        <w:tc>
          <w:tcPr>
            <w:tcW w:w="4820" w:type="dxa"/>
            <w:tcBorders>
              <w:top w:val="single" w:color="auto" w:sz="4" w:space="0"/>
              <w:left w:val="single" w:color="auto" w:sz="4" w:space="0"/>
              <w:bottom w:val="single" w:color="auto" w:sz="4" w:space="0"/>
              <w:right w:val="single" w:color="auto" w:sz="4" w:space="0"/>
            </w:tcBorders>
            <w:shd w:val="clear" w:color="auto" w:fill="auto"/>
          </w:tcPr>
          <w:p>
            <w:pPr>
              <w:tabs>
                <w:tab w:val="left" w:pos="2160"/>
                <w:tab w:val="left" w:pos="3600"/>
              </w:tabs>
              <w:jc w:val="both"/>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6" w:type="dxa"/>
            <w:tcBorders>
              <w:top w:val="single" w:color="auto" w:sz="4" w:space="0"/>
              <w:left w:val="single" w:color="auto" w:sz="4" w:space="0"/>
              <w:bottom w:val="single" w:color="auto" w:sz="4" w:space="0"/>
              <w:right w:val="single" w:color="auto" w:sz="4" w:space="0"/>
            </w:tcBorders>
            <w:shd w:val="clear" w:color="auto" w:fill="auto"/>
          </w:tcPr>
          <w:p>
            <w:pPr>
              <w:tabs>
                <w:tab w:val="left" w:pos="2160"/>
                <w:tab w:val="left" w:pos="3600"/>
              </w:tabs>
              <w:rPr>
                <w:lang w:val="uk-UA"/>
              </w:rPr>
            </w:pPr>
            <w:r>
              <w:t xml:space="preserve">Електронна адреса </w:t>
            </w:r>
            <w:r>
              <w:rPr>
                <w:lang w:val="uk-UA"/>
              </w:rPr>
              <w:t>(</w:t>
            </w:r>
            <w:r>
              <w:t>E-mail</w:t>
            </w:r>
            <w:r>
              <w:rPr>
                <w:lang w:val="uk-UA"/>
              </w:rPr>
              <w:t>)</w:t>
            </w:r>
          </w:p>
        </w:tc>
        <w:tc>
          <w:tcPr>
            <w:tcW w:w="4820" w:type="dxa"/>
            <w:tcBorders>
              <w:top w:val="single" w:color="auto" w:sz="4" w:space="0"/>
              <w:left w:val="single" w:color="auto" w:sz="4" w:space="0"/>
              <w:bottom w:val="single" w:color="auto" w:sz="4" w:space="0"/>
              <w:right w:val="single" w:color="auto" w:sz="4" w:space="0"/>
            </w:tcBorders>
            <w:shd w:val="clear" w:color="auto" w:fill="auto"/>
          </w:tcPr>
          <w:p>
            <w:pPr>
              <w:tabs>
                <w:tab w:val="left" w:pos="2160"/>
                <w:tab w:val="left" w:pos="3600"/>
              </w:tabs>
              <w:jc w:val="both"/>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6" w:type="dxa"/>
            <w:tcBorders>
              <w:top w:val="single" w:color="auto" w:sz="4" w:space="0"/>
              <w:left w:val="single" w:color="auto" w:sz="4" w:space="0"/>
              <w:bottom w:val="single" w:color="auto" w:sz="4" w:space="0"/>
              <w:right w:val="single" w:color="auto" w:sz="4" w:space="0"/>
            </w:tcBorders>
            <w:shd w:val="clear" w:color="auto" w:fill="auto"/>
          </w:tcPr>
          <w:p>
            <w:pPr>
              <w:tabs>
                <w:tab w:val="left" w:pos="2160"/>
                <w:tab w:val="left" w:pos="3600"/>
              </w:tabs>
            </w:pPr>
            <w:r>
              <w:t xml:space="preserve">Інша інформація </w:t>
            </w:r>
          </w:p>
        </w:tc>
        <w:tc>
          <w:tcPr>
            <w:tcW w:w="4820" w:type="dxa"/>
            <w:tcBorders>
              <w:top w:val="single" w:color="auto" w:sz="4" w:space="0"/>
              <w:left w:val="single" w:color="auto" w:sz="4" w:space="0"/>
              <w:bottom w:val="single" w:color="auto" w:sz="4" w:space="0"/>
              <w:right w:val="single" w:color="auto" w:sz="4" w:space="0"/>
            </w:tcBorders>
            <w:shd w:val="clear" w:color="auto" w:fill="auto"/>
          </w:tcPr>
          <w:p>
            <w:pPr>
              <w:tabs>
                <w:tab w:val="left" w:pos="2160"/>
                <w:tab w:val="left" w:pos="3600"/>
              </w:tabs>
              <w:jc w:val="both"/>
            </w:pPr>
          </w:p>
        </w:tc>
      </w:tr>
    </w:tbl>
    <w:p>
      <w:pPr>
        <w:numPr>
          <w:ilvl w:val="12"/>
          <w:numId w:val="0"/>
        </w:numPr>
        <w:shd w:val="clear" w:color="auto" w:fill="FFFFFF"/>
        <w:tabs>
          <w:tab w:val="left" w:pos="8520"/>
        </w:tabs>
        <w:rPr>
          <w:b/>
          <w:bCs/>
        </w:rPr>
      </w:pPr>
    </w:p>
    <w:p>
      <w:pPr>
        <w:numPr>
          <w:ilvl w:val="12"/>
          <w:numId w:val="0"/>
        </w:numPr>
        <w:shd w:val="clear" w:color="auto" w:fill="FFFFFF"/>
        <w:tabs>
          <w:tab w:val="left" w:pos="8520"/>
        </w:tabs>
        <w:rPr>
          <w:b/>
          <w:bCs/>
          <w:lang w:val="uk-UA"/>
        </w:rPr>
      </w:pPr>
    </w:p>
    <w:p/>
    <w:p>
      <w:pPr>
        <w:jc w:val="both"/>
      </w:pPr>
      <w:r>
        <w:tab/>
      </w:r>
      <w:r>
        <w:t>__________          __________________</w:t>
      </w:r>
      <w:r>
        <w:tab/>
      </w:r>
      <w:r>
        <w:tab/>
      </w:r>
      <w:r>
        <w:t>___________________</w:t>
      </w:r>
    </w:p>
    <w:p>
      <w:pPr>
        <w:rPr>
          <w:lang w:val="uk-UA"/>
        </w:rPr>
      </w:pPr>
      <w:r>
        <w:t xml:space="preserve">                </w:t>
      </w:r>
      <w:r>
        <w:rPr>
          <w:lang w:val="uk-UA"/>
        </w:rPr>
        <w:t>посада                              м.п. підпис</w:t>
      </w:r>
      <w:r>
        <w:rPr>
          <w:lang w:val="uk-UA"/>
        </w:rPr>
        <w:tab/>
      </w:r>
      <w:r>
        <w:rPr>
          <w:lang w:val="uk-UA"/>
        </w:rPr>
        <w:tab/>
      </w:r>
      <w:r>
        <w:rPr>
          <w:lang w:val="uk-UA"/>
        </w:rPr>
        <w:tab/>
      </w:r>
      <w:r>
        <w:rPr>
          <w:lang w:val="uk-UA"/>
        </w:rPr>
        <w:t xml:space="preserve">  прізвище та ініціали</w:t>
      </w:r>
    </w:p>
    <w:p>
      <w:pPr>
        <w:rPr>
          <w:i/>
        </w:rPr>
      </w:pPr>
    </w:p>
    <w:p>
      <w:pPr>
        <w:numPr>
          <w:ilvl w:val="12"/>
          <w:numId w:val="0"/>
        </w:numPr>
        <w:shd w:val="clear" w:color="auto" w:fill="FFFFFF"/>
        <w:tabs>
          <w:tab w:val="left" w:pos="8520"/>
        </w:tabs>
        <w:jc w:val="right"/>
        <w:rPr>
          <w:b/>
          <w:bCs/>
          <w:lang w:val="uk-UA"/>
        </w:rPr>
      </w:pPr>
    </w:p>
    <w:p>
      <w:pPr>
        <w:numPr>
          <w:ilvl w:val="12"/>
          <w:numId w:val="0"/>
        </w:numPr>
        <w:shd w:val="clear" w:color="auto" w:fill="FFFFFF"/>
        <w:tabs>
          <w:tab w:val="left" w:pos="8520"/>
        </w:tabs>
        <w:jc w:val="right"/>
        <w:rPr>
          <w:b/>
          <w:bCs/>
          <w:lang w:val="uk-UA"/>
        </w:rPr>
      </w:pPr>
    </w:p>
    <w:p>
      <w:pPr>
        <w:numPr>
          <w:ilvl w:val="12"/>
          <w:numId w:val="0"/>
        </w:numPr>
        <w:shd w:val="clear" w:color="auto" w:fill="FFFFFF"/>
        <w:tabs>
          <w:tab w:val="left" w:pos="8520"/>
        </w:tabs>
        <w:jc w:val="right"/>
        <w:rPr>
          <w:b/>
          <w:bCs/>
          <w:lang w:val="uk-UA"/>
        </w:rPr>
      </w:pPr>
    </w:p>
    <w:p>
      <w:pPr>
        <w:numPr>
          <w:ilvl w:val="12"/>
          <w:numId w:val="0"/>
        </w:numPr>
        <w:shd w:val="clear" w:color="auto" w:fill="FFFFFF"/>
        <w:tabs>
          <w:tab w:val="left" w:pos="8520"/>
        </w:tabs>
        <w:jc w:val="right"/>
        <w:rPr>
          <w:b/>
          <w:bCs/>
          <w:lang w:val="uk-UA"/>
        </w:rPr>
      </w:pPr>
    </w:p>
    <w:p>
      <w:pPr>
        <w:numPr>
          <w:ilvl w:val="12"/>
          <w:numId w:val="0"/>
        </w:numPr>
        <w:shd w:val="clear" w:color="auto" w:fill="FFFFFF"/>
        <w:tabs>
          <w:tab w:val="left" w:pos="8520"/>
        </w:tabs>
        <w:jc w:val="right"/>
        <w:rPr>
          <w:b/>
          <w:bCs/>
          <w:lang w:val="uk-UA"/>
        </w:rPr>
      </w:pPr>
    </w:p>
    <w:p>
      <w:pPr>
        <w:numPr>
          <w:ilvl w:val="12"/>
          <w:numId w:val="0"/>
        </w:numPr>
        <w:shd w:val="clear" w:color="auto" w:fill="FFFFFF"/>
        <w:tabs>
          <w:tab w:val="left" w:pos="8520"/>
        </w:tabs>
        <w:jc w:val="right"/>
        <w:rPr>
          <w:b/>
          <w:bCs/>
          <w:lang w:val="uk-UA"/>
        </w:rPr>
      </w:pPr>
    </w:p>
    <w:p>
      <w:pPr>
        <w:numPr>
          <w:ilvl w:val="12"/>
          <w:numId w:val="0"/>
        </w:numPr>
        <w:shd w:val="clear" w:color="auto" w:fill="FFFFFF"/>
        <w:tabs>
          <w:tab w:val="left" w:pos="8520"/>
        </w:tabs>
        <w:jc w:val="right"/>
        <w:rPr>
          <w:b/>
          <w:bCs/>
          <w:lang w:val="uk-UA"/>
        </w:rPr>
      </w:pPr>
    </w:p>
    <w:p>
      <w:pPr>
        <w:numPr>
          <w:ilvl w:val="12"/>
          <w:numId w:val="0"/>
        </w:numPr>
        <w:shd w:val="clear" w:color="auto" w:fill="FFFFFF"/>
        <w:tabs>
          <w:tab w:val="left" w:pos="8520"/>
        </w:tabs>
        <w:jc w:val="right"/>
        <w:rPr>
          <w:b/>
          <w:bCs/>
          <w:lang w:val="uk-UA"/>
        </w:rPr>
      </w:pPr>
    </w:p>
    <w:p>
      <w:pPr>
        <w:numPr>
          <w:ilvl w:val="12"/>
          <w:numId w:val="0"/>
        </w:numPr>
        <w:shd w:val="clear" w:color="auto" w:fill="FFFFFF"/>
        <w:tabs>
          <w:tab w:val="left" w:pos="8520"/>
        </w:tabs>
        <w:jc w:val="right"/>
        <w:rPr>
          <w:b/>
          <w:bCs/>
          <w:lang w:val="uk-UA"/>
        </w:rPr>
      </w:pPr>
    </w:p>
    <w:p>
      <w:pPr>
        <w:numPr>
          <w:ilvl w:val="12"/>
          <w:numId w:val="0"/>
        </w:numPr>
        <w:shd w:val="clear" w:color="auto" w:fill="FFFFFF"/>
        <w:tabs>
          <w:tab w:val="left" w:pos="8520"/>
        </w:tabs>
        <w:jc w:val="right"/>
        <w:rPr>
          <w:b/>
          <w:bCs/>
          <w:lang w:val="uk-UA"/>
        </w:rPr>
      </w:pPr>
    </w:p>
    <w:p>
      <w:pPr>
        <w:numPr>
          <w:ilvl w:val="12"/>
          <w:numId w:val="0"/>
        </w:numPr>
        <w:shd w:val="clear" w:color="auto" w:fill="FFFFFF"/>
        <w:tabs>
          <w:tab w:val="left" w:pos="8520"/>
        </w:tabs>
        <w:jc w:val="right"/>
        <w:rPr>
          <w:b/>
          <w:bCs/>
          <w:lang w:val="uk-UA"/>
        </w:rPr>
      </w:pPr>
    </w:p>
    <w:p>
      <w:pPr>
        <w:numPr>
          <w:ilvl w:val="12"/>
          <w:numId w:val="0"/>
        </w:numPr>
        <w:shd w:val="clear" w:color="auto" w:fill="FFFFFF"/>
        <w:tabs>
          <w:tab w:val="left" w:pos="8520"/>
        </w:tabs>
        <w:jc w:val="right"/>
        <w:rPr>
          <w:b/>
          <w:bCs/>
          <w:lang w:val="uk-UA"/>
        </w:rPr>
      </w:pPr>
    </w:p>
    <w:p>
      <w:pPr>
        <w:numPr>
          <w:ilvl w:val="12"/>
          <w:numId w:val="0"/>
        </w:numPr>
        <w:shd w:val="clear" w:color="auto" w:fill="FFFFFF"/>
        <w:tabs>
          <w:tab w:val="left" w:pos="8520"/>
        </w:tabs>
        <w:jc w:val="right"/>
        <w:rPr>
          <w:b/>
          <w:bCs/>
          <w:lang w:val="uk-UA"/>
        </w:rPr>
      </w:pPr>
    </w:p>
    <w:p>
      <w:pPr>
        <w:numPr>
          <w:ilvl w:val="12"/>
          <w:numId w:val="0"/>
        </w:numPr>
        <w:shd w:val="clear" w:color="auto" w:fill="FFFFFF"/>
        <w:tabs>
          <w:tab w:val="left" w:pos="8520"/>
        </w:tabs>
        <w:rPr>
          <w:b/>
          <w:bCs/>
          <w:lang w:val="uk-UA"/>
        </w:rPr>
      </w:pPr>
    </w:p>
    <w:p>
      <w:pPr>
        <w:spacing w:line="264" w:lineRule="auto"/>
        <w:ind w:right="283"/>
        <w:jc w:val="right"/>
        <w:rPr>
          <w:b/>
        </w:rPr>
      </w:pPr>
    </w:p>
    <w:p>
      <w:pPr>
        <w:spacing w:line="264" w:lineRule="auto"/>
        <w:ind w:right="283"/>
        <w:jc w:val="right"/>
        <w:rPr>
          <w:b/>
        </w:rPr>
      </w:pPr>
    </w:p>
    <w:p>
      <w:pPr>
        <w:spacing w:line="264" w:lineRule="auto"/>
        <w:ind w:right="283"/>
        <w:jc w:val="right"/>
        <w:rPr>
          <w:b/>
        </w:rPr>
      </w:pPr>
    </w:p>
    <w:p>
      <w:pPr>
        <w:spacing w:line="264" w:lineRule="auto"/>
        <w:ind w:right="283"/>
        <w:jc w:val="right"/>
        <w:rPr>
          <w:b/>
        </w:rPr>
      </w:pPr>
    </w:p>
    <w:p>
      <w:pPr>
        <w:spacing w:line="264" w:lineRule="auto"/>
        <w:ind w:right="283"/>
        <w:jc w:val="right"/>
        <w:rPr>
          <w:b/>
        </w:rPr>
      </w:pPr>
    </w:p>
    <w:p>
      <w:pPr>
        <w:numPr>
          <w:ilvl w:val="12"/>
          <w:numId w:val="0"/>
        </w:numPr>
        <w:shd w:val="clear" w:color="auto" w:fill="FFFFFF"/>
        <w:tabs>
          <w:tab w:val="left" w:pos="8520"/>
        </w:tabs>
        <w:jc w:val="right"/>
        <w:rPr>
          <w:b/>
          <w:bCs/>
        </w:rPr>
      </w:pPr>
    </w:p>
    <w:p>
      <w:pPr>
        <w:spacing w:line="264" w:lineRule="auto"/>
        <w:ind w:right="283"/>
        <w:jc w:val="right"/>
        <w:rPr>
          <w:b/>
        </w:rPr>
      </w:pPr>
    </w:p>
    <w:p>
      <w:pPr>
        <w:numPr>
          <w:ilvl w:val="12"/>
          <w:numId w:val="0"/>
        </w:numPr>
        <w:shd w:val="clear" w:color="auto" w:fill="FFFFFF"/>
        <w:tabs>
          <w:tab w:val="left" w:pos="8520"/>
        </w:tabs>
        <w:jc w:val="right"/>
        <w:rPr>
          <w:b/>
          <w:bCs/>
        </w:rPr>
      </w:pPr>
      <w:r>
        <w:rPr>
          <w:b/>
          <w:bCs/>
        </w:rPr>
        <w:t>ДОДАТОК № 4 до оголошення</w:t>
      </w:r>
    </w:p>
    <w:p>
      <w:pPr>
        <w:numPr>
          <w:ilvl w:val="12"/>
          <w:numId w:val="0"/>
        </w:numPr>
        <w:shd w:val="clear" w:color="auto" w:fill="FFFFFF"/>
        <w:tabs>
          <w:tab w:val="left" w:pos="8520"/>
        </w:tabs>
        <w:jc w:val="right"/>
        <w:rPr>
          <w:b/>
          <w:bCs/>
        </w:rPr>
      </w:pPr>
    </w:p>
    <w:p>
      <w:pPr>
        <w:jc w:val="center"/>
        <w:rPr>
          <w:b/>
        </w:rPr>
      </w:pPr>
      <w:r>
        <w:rPr>
          <w:b/>
        </w:rPr>
        <w:t xml:space="preserve">ПЕРЕЛІК </w:t>
      </w:r>
    </w:p>
    <w:p>
      <w:pPr>
        <w:shd w:val="clear" w:color="auto" w:fill="FFFFFF"/>
        <w:ind w:left="426" w:hanging="426"/>
        <w:jc w:val="center"/>
        <w:rPr>
          <w:b/>
        </w:rPr>
      </w:pPr>
      <w:r>
        <w:rPr>
          <w:b/>
        </w:rPr>
        <w:t xml:space="preserve">документів, які необхідно подати Учасникам для участі в спрощеній закупівлі, на підтвердження відповідності Учасника згідно умов (вимог) Замовника </w:t>
      </w:r>
    </w:p>
    <w:p>
      <w:pPr>
        <w:jc w:val="center"/>
        <w:rPr>
          <w:b/>
          <w:bCs/>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5"/>
        <w:gridCol w:w="89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0" w:hRule="atLeast"/>
        </w:trPr>
        <w:tc>
          <w:tcPr>
            <w:tcW w:w="675" w:type="dxa"/>
          </w:tcPr>
          <w:p>
            <w:pPr>
              <w:jc w:val="center"/>
              <w:rPr>
                <w:bCs/>
              </w:rPr>
            </w:pPr>
            <w:r>
              <w:rPr>
                <w:bCs/>
              </w:rPr>
              <w:t>1.</w:t>
            </w:r>
          </w:p>
        </w:tc>
        <w:tc>
          <w:tcPr>
            <w:tcW w:w="8931" w:type="dxa"/>
          </w:tcPr>
          <w:p>
            <w:pPr>
              <w:tabs>
                <w:tab w:val="left" w:pos="225"/>
              </w:tabs>
              <w:ind w:firstLine="723"/>
              <w:jc w:val="both"/>
            </w:pPr>
            <w:r>
              <w:t xml:space="preserve">1.1. Інформаційна довідка (лист) довільної форми з інформацією про посадових осіб Учасника, уповноважених </w:t>
            </w:r>
            <w:r>
              <w:rPr>
                <w:iCs/>
              </w:rPr>
              <w:t>представляти інтереси під час проведення сп</w:t>
            </w:r>
            <w:r>
              <w:rPr>
                <w:iCs/>
                <w:lang w:val="uk-UA"/>
              </w:rPr>
              <w:t>р</w:t>
            </w:r>
            <w:r>
              <w:rPr>
                <w:iCs/>
              </w:rPr>
              <w:t>ощеної закупівлі, а саме</w:t>
            </w:r>
            <w:r>
              <w:t>: підписувати документи тендерної пропозиції; підписувати договір закупівлі за результатами торгів.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5" w:hRule="atLeast"/>
        </w:trPr>
        <w:tc>
          <w:tcPr>
            <w:tcW w:w="675" w:type="dxa"/>
          </w:tcPr>
          <w:p>
            <w:pPr>
              <w:jc w:val="center"/>
              <w:rPr>
                <w:bCs/>
              </w:rPr>
            </w:pPr>
            <w:r>
              <w:rPr>
                <w:bCs/>
              </w:rPr>
              <w:t>2.</w:t>
            </w:r>
          </w:p>
        </w:tc>
        <w:tc>
          <w:tcPr>
            <w:tcW w:w="8931" w:type="dxa"/>
          </w:tcPr>
          <w:p>
            <w:pPr>
              <w:ind w:firstLine="708"/>
              <w:jc w:val="both"/>
            </w:pPr>
            <w:r>
              <w:t>2. Документи, що підтверджують повноваження посадової особи або представника Учасника спрощеної закупівлі на укладання (підписання) договору про закупівлю:</w:t>
            </w:r>
          </w:p>
          <w:p>
            <w:pPr>
              <w:ind w:firstLine="708"/>
              <w:jc w:val="both"/>
            </w:pPr>
            <w:r>
              <w:t xml:space="preserve">2.1. Протокол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w:t>
            </w:r>
            <w:r>
              <w:rPr>
                <w:lang w:val="en-US"/>
              </w:rPr>
              <w:t>C</w:t>
            </w:r>
            <w:r>
              <w:t>татутом чи іншими установчими документами), завірену підписом уповноваженої особи та печаткою Учасника;</w:t>
            </w:r>
          </w:p>
          <w:p>
            <w:pPr>
              <w:ind w:firstLine="708"/>
              <w:jc w:val="both"/>
            </w:pPr>
            <w:r>
              <w:t xml:space="preserve">2.2. Протокол загальних зборів або рішення чи розпорядження власника чи уповноваженої власником особи щодо надання повноважень на підписання договору або його затвердження за результатами тендеру у випадках, коли існують відповідні обмеження згідно статуту чи інших установчих документів щодо підписання керівником договорів певного виду, затвердження укладених договорів загальними зборами (чи будь-яким іншим органом управління товариства), в тому числі по сумам, завірену підписом уповноваженої особи та печаткою Учасника </w:t>
            </w:r>
            <w:r>
              <w:rPr>
                <w:u w:val="single"/>
              </w:rPr>
              <w:t xml:space="preserve">(надаються виключно у випадку, якщо </w:t>
            </w:r>
            <w:r>
              <w:rPr>
                <w:u w:val="single"/>
                <w:lang w:val="en-US"/>
              </w:rPr>
              <w:t>C</w:t>
            </w:r>
            <w:r>
              <w:rPr>
                <w:u w:val="single"/>
              </w:rPr>
              <w:t>татутом чи іншими установчими документами передбачено певні обмеження</w:t>
            </w:r>
            <w:r>
              <w:t>);</w:t>
            </w:r>
          </w:p>
          <w:p>
            <w:pPr>
              <w:ind w:firstLine="708"/>
              <w:jc w:val="both"/>
            </w:pPr>
            <w:r>
              <w:t>2.3. Копія наказу про призначення (вступ) на посаду (у разі, якщо наказ на призначення не ведеться суб’єктом господарювання – лист від Учасника із зазначенням цього), завірену підписом уповноваженої особи та печаткою Учасника.</w:t>
            </w:r>
          </w:p>
          <w:p>
            <w:pPr>
              <w:tabs>
                <w:tab w:val="left" w:pos="0"/>
              </w:tabs>
              <w:ind w:firstLine="742"/>
              <w:jc w:val="both"/>
            </w:pPr>
            <w:r>
              <w:t>2.4. Довіреність, якщо повноваження особи визначені довіреністю, при цьому документи визначені пп. 2.1.- 2.3. надаються в повному обсязі на особу, яка надала таку довіреність.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trPr>
        <w:tc>
          <w:tcPr>
            <w:tcW w:w="675" w:type="dxa"/>
          </w:tcPr>
          <w:p>
            <w:pPr>
              <w:jc w:val="center"/>
              <w:rPr>
                <w:bCs/>
              </w:rPr>
            </w:pPr>
            <w:r>
              <w:rPr>
                <w:bCs/>
              </w:rPr>
              <w:t>3.</w:t>
            </w:r>
          </w:p>
        </w:tc>
        <w:tc>
          <w:tcPr>
            <w:tcW w:w="8931" w:type="dxa"/>
          </w:tcPr>
          <w:p>
            <w:pPr>
              <w:tabs>
                <w:tab w:val="left" w:pos="0"/>
              </w:tabs>
              <w:jc w:val="both"/>
            </w:pPr>
            <w:r>
              <w:t xml:space="preserve"> </w:t>
            </w:r>
            <w:r>
              <w:rPr>
                <w:lang w:val="uk-UA"/>
              </w:rPr>
              <w:t>К</w:t>
            </w:r>
            <w:r>
              <w:t>опія  Витягу/виписки з ЄДРПОУ.</w:t>
            </w:r>
          </w:p>
          <w:p>
            <w:pPr>
              <w:tabs>
                <w:tab w:val="left" w:pos="0"/>
              </w:tabs>
              <w:jc w:val="both"/>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trPr>
        <w:tc>
          <w:tcPr>
            <w:tcW w:w="675" w:type="dxa"/>
          </w:tcPr>
          <w:p>
            <w:pPr>
              <w:jc w:val="center"/>
              <w:rPr>
                <w:bCs/>
              </w:rPr>
            </w:pPr>
            <w:r>
              <w:rPr>
                <w:bCs/>
              </w:rPr>
              <w:t>4.</w:t>
            </w:r>
          </w:p>
        </w:tc>
        <w:tc>
          <w:tcPr>
            <w:tcW w:w="8931" w:type="dxa"/>
          </w:tcPr>
          <w:p>
            <w:pPr>
              <w:tabs>
                <w:tab w:val="left" w:pos="-252"/>
              </w:tabs>
              <w:jc w:val="both"/>
            </w:pPr>
            <w:r>
              <w:rPr>
                <w:lang w:val="uk-UA"/>
              </w:rPr>
              <w:t>К</w:t>
            </w:r>
            <w:r>
              <w:t>опія  Свідоцтва про реєстрацію платника ПДВ або копія Витягу з реєстру платників податку на додану вартість</w:t>
            </w:r>
            <w:r>
              <w:rPr>
                <w:i/>
              </w:rPr>
              <w:t>(для платників ПДВ).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jc w:val="center"/>
              <w:rPr>
                <w:bCs/>
              </w:rPr>
            </w:pPr>
            <w:r>
              <w:rPr>
                <w:bCs/>
              </w:rPr>
              <w:t>5.</w:t>
            </w:r>
          </w:p>
        </w:tc>
        <w:tc>
          <w:tcPr>
            <w:tcW w:w="8931" w:type="dxa"/>
          </w:tcPr>
          <w:p>
            <w:pPr>
              <w:tabs>
                <w:tab w:val="left" w:pos="-252"/>
              </w:tabs>
              <w:jc w:val="both"/>
            </w:pPr>
            <w:r>
              <w:rPr>
                <w:lang w:val="uk-UA"/>
              </w:rPr>
              <w:t>К</w:t>
            </w:r>
            <w:r>
              <w:t>опія  Свідоцтва платника єдиного податку або копія Витягу з реєстру платників єдиного податку (</w:t>
            </w:r>
            <w:r>
              <w:rPr>
                <w:i/>
              </w:rPr>
              <w:t>для платників єдиного податку</w:t>
            </w: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jc w:val="center"/>
              <w:rPr>
                <w:bCs/>
              </w:rPr>
            </w:pPr>
            <w:r>
              <w:rPr>
                <w:bCs/>
              </w:rPr>
              <w:t>6.</w:t>
            </w:r>
          </w:p>
        </w:tc>
        <w:tc>
          <w:tcPr>
            <w:tcW w:w="8931" w:type="dxa"/>
          </w:tcPr>
          <w:p>
            <w:pPr>
              <w:tabs>
                <w:tab w:val="left" w:pos="-252"/>
              </w:tabs>
              <w:jc w:val="both"/>
            </w:pPr>
            <w:r>
              <w:rPr>
                <w:lang w:val="uk-UA"/>
              </w:rPr>
              <w:t>К</w:t>
            </w:r>
            <w:r>
              <w:t xml:space="preserve">опія   Статуту або іншого установчого документу.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 w:hRule="atLeast"/>
        </w:trPr>
        <w:tc>
          <w:tcPr>
            <w:tcW w:w="675" w:type="dxa"/>
          </w:tcPr>
          <w:p>
            <w:pPr>
              <w:jc w:val="center"/>
              <w:rPr>
                <w:bCs/>
              </w:rPr>
            </w:pPr>
            <w:r>
              <w:rPr>
                <w:bCs/>
              </w:rPr>
              <w:t>7.</w:t>
            </w:r>
          </w:p>
        </w:tc>
        <w:tc>
          <w:tcPr>
            <w:tcW w:w="8931" w:type="dxa"/>
          </w:tcPr>
          <w:p>
            <w:pPr>
              <w:jc w:val="both"/>
            </w:pPr>
            <w:r>
              <w:t xml:space="preserve">Копія паспорту </w:t>
            </w:r>
            <w:r>
              <w:rPr>
                <w:i/>
              </w:rPr>
              <w:t>(для фізичних осіб-підприємців та фізичних осіб)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675" w:type="dxa"/>
          </w:tcPr>
          <w:p>
            <w:pPr>
              <w:jc w:val="center"/>
              <w:rPr>
                <w:bCs/>
              </w:rPr>
            </w:pPr>
            <w:r>
              <w:rPr>
                <w:bCs/>
              </w:rPr>
              <w:t xml:space="preserve">8. </w:t>
            </w:r>
          </w:p>
        </w:tc>
        <w:tc>
          <w:tcPr>
            <w:tcW w:w="8931" w:type="dxa"/>
          </w:tcPr>
          <w:p>
            <w:pPr>
              <w:jc w:val="both"/>
              <w:rPr>
                <w:i/>
              </w:rPr>
            </w:pPr>
            <w:r>
              <w:t xml:space="preserve">Копія довідки про присвоєння ідентифікаційного коду </w:t>
            </w:r>
            <w:r>
              <w:rPr>
                <w:i/>
              </w:rPr>
              <w:t>(для фізичних осіб-підприємців та фізичних осіб)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trPr>
        <w:tc>
          <w:tcPr>
            <w:tcW w:w="675" w:type="dxa"/>
          </w:tcPr>
          <w:p>
            <w:pPr>
              <w:jc w:val="center"/>
              <w:rPr>
                <w:bCs/>
              </w:rPr>
            </w:pPr>
            <w:r>
              <w:rPr>
                <w:bCs/>
              </w:rPr>
              <w:t>9.</w:t>
            </w:r>
          </w:p>
        </w:tc>
        <w:tc>
          <w:tcPr>
            <w:tcW w:w="8931" w:type="dxa"/>
          </w:tcPr>
          <w:p>
            <w:pPr>
              <w:jc w:val="both"/>
            </w:pPr>
            <w:r>
              <w:rPr>
                <w:shd w:val="clear" w:color="auto" w:fill="FFFFFF"/>
                <w:lang w:val="uk-UA"/>
              </w:rPr>
              <w:t xml:space="preserve">Гарантійний лист (складений учасником в довільній формі) щодо дотримання ним в своїй діяльності норм чинного законодавства України, в тому числі </w:t>
            </w:r>
            <w:r>
              <w:rPr>
                <w:shd w:val="clear" w:color="auto" w:fill="FFFFFF"/>
                <w:lang w:val="uk-UA" w:eastAsia="en-US"/>
              </w:rPr>
              <w:t xml:space="preserve">Закону України «Про санкції», а також про те, що до учасника не застосовано </w:t>
            </w:r>
            <w:r>
              <w:rPr>
                <w:lang w:val="uk-UA" w:eastAsia="ar-SA"/>
              </w:rPr>
              <w:t>персональні спеціальні економічні та інші обмежувальні заходи (санкції)</w:t>
            </w:r>
            <w:r>
              <w:rPr>
                <w:i/>
                <w:shd w:val="clear" w:color="auto" w:fill="FFFFFF"/>
                <w:lang w:val="uk-UA" w:eastAsia="en-US"/>
              </w:rPr>
              <w:t xml:space="preserve"> (для юридичних осіб, для фізичних осіб, у тому числі фізичних осіб-підприємців</w:t>
            </w:r>
            <w:r>
              <w:rPr>
                <w:shd w:val="clear" w:color="auto" w:fill="FFFFFF"/>
                <w:lang w:val="uk-UA" w:eastAsia="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trPr>
        <w:tc>
          <w:tcPr>
            <w:tcW w:w="675" w:type="dxa"/>
          </w:tcPr>
          <w:p>
            <w:pPr>
              <w:jc w:val="center"/>
              <w:rPr>
                <w:bCs/>
                <w:lang w:val="uk-UA"/>
              </w:rPr>
            </w:pPr>
            <w:r>
              <w:rPr>
                <w:bCs/>
                <w:lang w:val="en-US"/>
              </w:rPr>
              <w:t>10.</w:t>
            </w:r>
          </w:p>
        </w:tc>
        <w:tc>
          <w:tcPr>
            <w:tcW w:w="8931" w:type="dxa"/>
          </w:tcPr>
          <w:p>
            <w:pPr>
              <w:jc w:val="both"/>
              <w:rPr>
                <w:color w:val="000000"/>
                <w:lang w:val="uk-UA"/>
              </w:rPr>
            </w:pPr>
            <w:r>
              <w:rPr>
                <w:color w:val="000000"/>
                <w:lang w:val="uk-UA"/>
              </w:rPr>
              <w:t>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 (копії, завірені учасником), чинний на момент розкриття  пропозиції.</w:t>
            </w:r>
          </w:p>
          <w:p>
            <w:pPr>
              <w:jc w:val="both"/>
              <w:rPr>
                <w:lang w:val="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trPr>
        <w:tc>
          <w:tcPr>
            <w:tcW w:w="675" w:type="dxa"/>
          </w:tcPr>
          <w:p>
            <w:pPr>
              <w:jc w:val="center"/>
              <w:rPr>
                <w:bCs/>
                <w:lang w:val="uk-UA"/>
              </w:rPr>
            </w:pPr>
            <w:r>
              <w:rPr>
                <w:bCs/>
                <w:lang w:val="uk-UA"/>
              </w:rPr>
              <w:t>11.</w:t>
            </w:r>
          </w:p>
        </w:tc>
        <w:tc>
          <w:tcPr>
            <w:tcW w:w="8931" w:type="dxa"/>
          </w:tcPr>
          <w:p>
            <w:pPr>
              <w:jc w:val="both"/>
            </w:pPr>
            <w:r>
              <w:rPr>
                <w:iCs/>
              </w:rPr>
              <w:t xml:space="preserve">Скановану копію довідки учасника </w:t>
            </w:r>
            <w:r>
              <w:t xml:space="preserve">з інформацією </w:t>
            </w:r>
            <w:r>
              <w:rPr>
                <w:iCs/>
              </w:rPr>
              <w:t>про те, що у</w:t>
            </w:r>
            <w:r>
              <w:t>часник процедури</w:t>
            </w:r>
          </w:p>
          <w:p>
            <w:pPr>
              <w:contextualSpacing/>
              <w:jc w:val="both"/>
            </w:pPr>
            <w:r>
              <w:t xml:space="preserve"> закупівлі гарантує, що на момент подання своєї пропозиції він не є банкрутом, стосовно нього не порушено справу про банкрутство і він не перебуває в стадії ліквідації, не узгоджує з цього приводу свої відносини з кредиторами, не призупинив свою діяльність та не перебуває у будь-якій подібній ситуації.</w:t>
            </w:r>
          </w:p>
          <w:p>
            <w:pPr>
              <w:jc w:val="both"/>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trPr>
        <w:tc>
          <w:tcPr>
            <w:tcW w:w="675" w:type="dxa"/>
          </w:tcPr>
          <w:p>
            <w:pPr>
              <w:jc w:val="center"/>
              <w:rPr>
                <w:bCs/>
                <w:lang w:val="uk-UA"/>
              </w:rPr>
            </w:pPr>
            <w:r>
              <w:rPr>
                <w:bCs/>
                <w:lang w:val="uk-UA"/>
              </w:rPr>
              <w:t>12</w:t>
            </w:r>
          </w:p>
        </w:tc>
        <w:tc>
          <w:tcPr>
            <w:tcW w:w="8931" w:type="dxa"/>
          </w:tcPr>
          <w:p>
            <w:pPr>
              <w:pStyle w:val="39"/>
              <w:spacing w:after="0" w:line="240" w:lineRule="auto"/>
              <w:jc w:val="both"/>
              <w:rPr>
                <w:lang w:val="uk-UA"/>
              </w:rPr>
            </w:pPr>
            <w:r>
              <w:t>Документи, як</w:t>
            </w:r>
            <w:r>
              <w:rPr>
                <w:lang w:val="uk-UA"/>
              </w:rPr>
              <w:t>і</w:t>
            </w:r>
            <w:r>
              <w:t xml:space="preserve"> вимагаються у додатку № 5 до оголошення</w:t>
            </w:r>
            <w:r>
              <w:rPr>
                <w:lang w:val="uk-UA"/>
              </w:rPr>
              <w:t>.</w:t>
            </w:r>
          </w:p>
          <w:p>
            <w:pPr>
              <w:snapToGrid w:val="0"/>
              <w:jc w:val="both"/>
            </w:pPr>
            <w:r>
              <w:t>Замовник не заперечує щодо надання учасником за його бажанням будь-яких додаткових документів про досвід учасника та його технічні можливості щодо постачання предмета закупівлі. Неподання додаткових документів, які не вимагаються тендерною документацією, не буде розцінено як невідповідність тендерної пропозиції умовам тендерної документації.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trPr>
        <w:tc>
          <w:tcPr>
            <w:tcW w:w="675" w:type="dxa"/>
          </w:tcPr>
          <w:p>
            <w:pPr>
              <w:jc w:val="center"/>
              <w:rPr>
                <w:bCs/>
                <w:lang w:val="uk-UA"/>
              </w:rPr>
            </w:pPr>
            <w:r>
              <w:rPr>
                <w:bCs/>
                <w:lang w:val="uk-UA"/>
              </w:rPr>
              <w:t>13</w:t>
            </w:r>
          </w:p>
        </w:tc>
        <w:tc>
          <w:tcPr>
            <w:tcW w:w="8931" w:type="dxa"/>
          </w:tcPr>
          <w:p>
            <w:pPr>
              <w:jc w:val="both"/>
              <w:rPr>
                <w:lang w:val="uk-UA"/>
              </w:rPr>
            </w:pPr>
            <w:r>
              <w:rPr>
                <w:lang w:val="uk-UA"/>
              </w:rPr>
              <w:t>Довідка у довільній формі за власноручним підписом уповноваженої особи Учасника та завірений печаткою (за наявності), щодо зобов’язань дотримуватися Учасником вимог чинного законодавства із захисту довкілля при постачанні товарів, що є предметом закупівлі.</w:t>
            </w:r>
          </w:p>
          <w:p>
            <w:pPr>
              <w:jc w:val="both"/>
              <w:rPr>
                <w:iCs/>
                <w:lang w:val="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trPr>
        <w:tc>
          <w:tcPr>
            <w:tcW w:w="675" w:type="dxa"/>
          </w:tcPr>
          <w:p>
            <w:pPr>
              <w:jc w:val="center"/>
              <w:rPr>
                <w:bCs/>
                <w:lang w:val="uk-UA"/>
              </w:rPr>
            </w:pPr>
            <w:r>
              <w:rPr>
                <w:bCs/>
                <w:lang w:val="uk-UA"/>
              </w:rPr>
              <w:t>14.</w:t>
            </w:r>
          </w:p>
        </w:tc>
        <w:tc>
          <w:tcPr>
            <w:tcW w:w="8931" w:type="dxa"/>
          </w:tcPr>
          <w:p>
            <w:pPr>
              <w:pStyle w:val="39"/>
              <w:spacing w:after="0" w:line="240" w:lineRule="auto"/>
              <w:jc w:val="both"/>
              <w:rPr>
                <w:lang w:val="uk-UA"/>
              </w:rPr>
            </w:pPr>
            <w:r>
              <w:t>Заповнену Форму " ЦІНОВА ПРОПОЗИЦІЯ</w:t>
            </w:r>
            <w:r>
              <w:rPr>
                <w:lang w:val="uk-UA"/>
              </w:rPr>
              <w:t>».</w:t>
            </w:r>
          </w:p>
          <w:p>
            <w:pPr>
              <w:jc w:val="both"/>
              <w:rPr>
                <w:color w:val="000000"/>
                <w:lang w:val="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trPr>
        <w:tc>
          <w:tcPr>
            <w:tcW w:w="675" w:type="dxa"/>
          </w:tcPr>
          <w:p>
            <w:pPr>
              <w:jc w:val="center"/>
              <w:rPr>
                <w:bCs/>
                <w:lang w:val="uk-UA"/>
              </w:rPr>
            </w:pPr>
            <w:r>
              <w:rPr>
                <w:bCs/>
                <w:lang w:val="uk-UA"/>
              </w:rPr>
              <w:t>15.</w:t>
            </w:r>
          </w:p>
        </w:tc>
        <w:tc>
          <w:tcPr>
            <w:tcW w:w="8931" w:type="dxa"/>
          </w:tcPr>
          <w:p>
            <w:pPr>
              <w:rPr>
                <w:u w:val="single"/>
              </w:rPr>
            </w:pPr>
            <w:r>
              <w:t>Заповнену форму</w:t>
            </w:r>
            <w:r>
              <w:rPr>
                <w:b/>
              </w:rPr>
              <w:t xml:space="preserve"> </w:t>
            </w:r>
            <w:r>
              <w:t>«ВІДОМОСТІ ПРО УЧАСНИКА ПРОЦЕДУРИ ЗАКУПІВЛІ».</w:t>
            </w:r>
          </w:p>
          <w:p>
            <w:pPr>
              <w:pStyle w:val="39"/>
              <w:spacing w:after="0" w:line="240" w:lineRule="auto"/>
              <w:jc w:val="both"/>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 w:hRule="atLeast"/>
        </w:trPr>
        <w:tc>
          <w:tcPr>
            <w:tcW w:w="675" w:type="dxa"/>
          </w:tcPr>
          <w:p>
            <w:pPr>
              <w:jc w:val="center"/>
              <w:rPr>
                <w:bCs/>
                <w:lang w:val="uk-UA"/>
              </w:rPr>
            </w:pPr>
            <w:r>
              <w:rPr>
                <w:bCs/>
              </w:rPr>
              <w:t>1</w:t>
            </w:r>
            <w:r>
              <w:rPr>
                <w:bCs/>
                <w:lang w:val="en-US"/>
              </w:rPr>
              <w:t>6</w:t>
            </w:r>
            <w:r>
              <w:rPr>
                <w:bCs/>
                <w:lang w:val="uk-UA"/>
              </w:rPr>
              <w:t xml:space="preserve"> .</w:t>
            </w:r>
          </w:p>
        </w:tc>
        <w:tc>
          <w:tcPr>
            <w:tcW w:w="8931" w:type="dxa"/>
          </w:tcPr>
          <w:p>
            <w:pPr>
              <w:tabs>
                <w:tab w:val="left" w:pos="1080"/>
              </w:tabs>
              <w:jc w:val="both"/>
            </w:pPr>
            <w:r>
              <w:t xml:space="preserve">Лист-згода на обробку даних згідно поданої нижче форми: </w:t>
            </w:r>
          </w:p>
          <w:p>
            <w:pPr>
              <w:tabs>
                <w:tab w:val="left" w:pos="1080"/>
              </w:tabs>
              <w:jc w:val="center"/>
              <w:rPr>
                <w:b/>
                <w:lang w:val="uk-UA"/>
              </w:rPr>
            </w:pPr>
          </w:p>
          <w:p>
            <w:pPr>
              <w:tabs>
                <w:tab w:val="left" w:pos="1080"/>
              </w:tabs>
              <w:jc w:val="center"/>
            </w:pPr>
            <w:r>
              <w:rPr>
                <w:b/>
              </w:rPr>
              <w:t>Лист - згода на обробку даних</w:t>
            </w:r>
          </w:p>
          <w:p>
            <w:pPr>
              <w:tabs>
                <w:tab w:val="left" w:pos="0"/>
              </w:tabs>
              <w:jc w:val="both"/>
            </w:pPr>
            <w:r>
              <w:tab/>
            </w:r>
            <w:r>
              <w:t>Ми (я) _______</w:t>
            </w:r>
            <w:r>
              <w:rPr>
                <w:i/>
              </w:rPr>
              <w:t>(зазначити найменування учасника)</w:t>
            </w:r>
            <w:r>
              <w:t xml:space="preserve"> в особі ________</w:t>
            </w:r>
            <w:r>
              <w:rPr>
                <w:i/>
              </w:rPr>
              <w:t>(зазначити посаду, П.І.Б. уповноваженої особи)</w:t>
            </w:r>
            <w:r>
              <w:t>, з метою забезпечення участі у процедурі закупівлі, цивільно-правових та господарських відносинах, надаємо (-ю) згоду на обробку, зберігання, використання, поширення та доступ до наданих нами у тендерній пропозиції даних згідно Закону України «Про публічні закупівлі» та інших норм чинного законодавства. Наведена вище інформація також може надаватись третім особам.</w:t>
            </w:r>
          </w:p>
          <w:p/>
          <w:p>
            <w:pPr>
              <w:jc w:val="center"/>
              <w:rPr>
                <w:i/>
                <w:iCs/>
              </w:rPr>
            </w:pPr>
            <w:r>
              <w:rPr>
                <w:i/>
              </w:rPr>
              <w:t xml:space="preserve">               </w:t>
            </w:r>
            <w:r>
              <w:rPr>
                <w:i/>
                <w:iCs/>
              </w:rPr>
              <w:t xml:space="preserve">_________________________________        ________________________  </w:t>
            </w:r>
          </w:p>
          <w:p>
            <w:pPr>
              <w:jc w:val="center"/>
            </w:pPr>
            <w:r>
              <w:rPr>
                <w:i/>
                <w:iCs/>
              </w:rPr>
              <w:t xml:space="preserve">          </w:t>
            </w:r>
            <w:r>
              <w:rPr>
                <w:i/>
                <w:iCs/>
              </w:rPr>
              <w:tab/>
            </w:r>
            <w:r>
              <w:rPr>
                <w:i/>
                <w:iCs/>
              </w:rPr>
              <w:t xml:space="preserve">            (Посада)</w:t>
            </w:r>
            <w:r>
              <w:rPr>
                <w:i/>
                <w:iCs/>
              </w:rPr>
              <w:tab/>
            </w:r>
            <w:r>
              <w:rPr>
                <w:i/>
                <w:iCs/>
              </w:rPr>
              <w:tab/>
            </w:r>
            <w:r>
              <w:rPr>
                <w:i/>
                <w:iCs/>
              </w:rPr>
              <w:tab/>
            </w:r>
            <w:r>
              <w:rPr>
                <w:i/>
                <w:iCs/>
              </w:rPr>
              <w:tab/>
            </w:r>
            <w:r>
              <w:rPr>
                <w:i/>
                <w:iCs/>
              </w:rPr>
              <w:t xml:space="preserve">            (Підпис,ПІБ,  </w:t>
            </w:r>
            <w:r>
              <w:rPr>
                <w:iCs/>
              </w:rPr>
              <w:t>М.П.</w:t>
            </w:r>
            <w:r>
              <w:rPr>
                <w:i/>
                <w:iCs/>
              </w:rPr>
              <w:t>)</w:t>
            </w:r>
            <w:r>
              <w:rPr>
                <w:i/>
                <w:iCs/>
              </w:rPr>
              <w:tab/>
            </w:r>
            <w:r>
              <w:rPr>
                <w:i/>
                <w:iCs/>
              </w:rPr>
              <w:tab/>
            </w:r>
            <w:r>
              <w:rPr>
                <w:i/>
                <w:iCs/>
              </w:rPr>
              <w:t xml:space="preserve">            </w:t>
            </w:r>
          </w:p>
          <w:p>
            <w:pPr>
              <w:jc w:val="both"/>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 w:hRule="atLeast"/>
        </w:trPr>
        <w:tc>
          <w:tcPr>
            <w:tcW w:w="675" w:type="dxa"/>
          </w:tcPr>
          <w:p>
            <w:pPr>
              <w:jc w:val="center"/>
              <w:rPr>
                <w:bCs/>
              </w:rPr>
            </w:pPr>
            <w:r>
              <w:rPr>
                <w:bCs/>
              </w:rPr>
              <w:t>17.</w:t>
            </w:r>
          </w:p>
        </w:tc>
        <w:tc>
          <w:tcPr>
            <w:tcW w:w="8931" w:type="dxa"/>
          </w:tcPr>
          <w:p>
            <w:pPr>
              <w:spacing w:line="276" w:lineRule="auto"/>
              <w:ind w:right="-1"/>
              <w:jc w:val="both"/>
              <w:rPr>
                <w:color w:val="000000"/>
                <w:lang w:val="uk-UA"/>
              </w:rPr>
            </w:pPr>
            <w:r>
              <w:rPr>
                <w:color w:val="000000"/>
                <w:lang w:val="uk-UA"/>
              </w:rPr>
              <w:t xml:space="preserve"> Сканкопія аналогічних договорів з додатками,  укладені протягом останніх двох років, що підтверджують досвід постачання Учасником  продуктів харчування до дошкільних навчальних закладів, лист відгук про належне виконання договору. Договір може бути діючим.</w:t>
            </w:r>
          </w:p>
          <w:p>
            <w:pPr>
              <w:spacing w:line="276" w:lineRule="auto"/>
              <w:ind w:left="60"/>
              <w:jc w:val="both"/>
              <w:rPr>
                <w:lang w:val="uk-UA"/>
              </w:rPr>
            </w:pPr>
            <w:r>
              <w:rPr>
                <w:b/>
                <w:i/>
                <w:color w:val="000000"/>
                <w:lang w:val="uk-UA"/>
              </w:rPr>
              <w:t>*</w:t>
            </w:r>
            <w:r>
              <w:rPr>
                <w:b/>
                <w:i/>
                <w:lang w:val="uk-UA"/>
              </w:rPr>
              <w:t>Аналогічними договорами відповідно до умов цього оголошення є договори, які підтверджують наявність в учасника досвіду щодо постачання того ж товару, що є предметом закупівлі даної спрощеної закупівлі</w:t>
            </w:r>
            <w:r>
              <w:rPr>
                <w:b/>
                <w:bCs/>
                <w:i/>
                <w:color w:val="000000"/>
                <w:lang w:val="uk-UA"/>
              </w:rPr>
              <w:t xml:space="preserve"> </w:t>
            </w:r>
            <w:r>
              <w:rPr>
                <w:b/>
                <w:i/>
                <w:lang w:val="uk-UA"/>
              </w:rPr>
              <w:t>/ або договори щодо постачання окремого найменування товару, що є предметом закупівлі даної спрощеної закупівлі / або договір щодо постачання товару по тому ж коду ДК 021:2015 “Єдиний закупівельний словник” / або договір з іншим кодом ДК 021:2015 “Єдиний закупівельний словник”, але при цьому усі або окремі позиції такого договору співпадають з усіма або окремими позиціями товару по даній спрощеній закупівлі.</w:t>
            </w:r>
          </w:p>
          <w:p>
            <w:pPr>
              <w:tabs>
                <w:tab w:val="left" w:pos="1080"/>
              </w:tabs>
              <w:jc w:val="both"/>
              <w:rPr>
                <w:lang w:val="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 w:hRule="atLeast"/>
        </w:trPr>
        <w:tc>
          <w:tcPr>
            <w:tcW w:w="675" w:type="dxa"/>
          </w:tcPr>
          <w:p>
            <w:pPr>
              <w:jc w:val="center"/>
              <w:rPr>
                <w:bCs/>
              </w:rPr>
            </w:pPr>
            <w:r>
              <w:rPr>
                <w:bCs/>
              </w:rPr>
              <w:t>18</w:t>
            </w:r>
          </w:p>
        </w:tc>
        <w:tc>
          <w:tcPr>
            <w:tcW w:w="8931" w:type="dxa"/>
          </w:tcPr>
          <w:p>
            <w:pPr>
              <w:pStyle w:val="14"/>
              <w:spacing w:line="240" w:lineRule="auto"/>
              <w:ind w:left="68"/>
            </w:pPr>
            <w:r>
              <w:t xml:space="preserve">     Довідка довільної форми про матеріально-технічне забезпечення, необхідне для поставки якісного предмету закупівлі:</w:t>
            </w:r>
          </w:p>
          <w:p>
            <w:pPr>
              <w:pStyle w:val="14"/>
              <w:spacing w:line="240" w:lineRule="auto"/>
              <w:ind w:left="68"/>
            </w:pPr>
            <w:r>
              <w:t xml:space="preserve">       Вказати відомості щодо транспортних засобів (марки автотранспорту), якими буде здійснюватися поставка товару до кінцевого споживача. </w:t>
            </w:r>
          </w:p>
          <w:p>
            <w:pPr>
              <w:pStyle w:val="14"/>
              <w:spacing w:line="240" w:lineRule="auto"/>
              <w:ind w:left="68"/>
              <w:jc w:val="both"/>
            </w:pPr>
            <w:r>
              <w:t xml:space="preserve">       На підтвердження даної інформації учасник зобов’язаний надати:</w:t>
            </w:r>
          </w:p>
          <w:p>
            <w:pPr>
              <w:tabs>
                <w:tab w:val="left" w:pos="720"/>
                <w:tab w:val="left" w:pos="900"/>
              </w:tabs>
              <w:autoSpaceDE w:val="0"/>
              <w:autoSpaceDN w:val="0"/>
              <w:adjustRightInd w:val="0"/>
              <w:ind w:firstLine="567"/>
              <w:jc w:val="both"/>
              <w:rPr>
                <w:lang w:eastAsia="uk-UA"/>
              </w:rPr>
            </w:pPr>
            <w:r>
              <w:rPr>
                <w:lang w:eastAsia="uk-UA"/>
              </w:rPr>
              <w:t>Копія технічного паспорту на транспортний засіб, яким здійснюватиметься поставка продукції.  Якщо транспортний засіб Учасника  орендований необхідно  надати  копію договору оренди (завірена підписом Учасника або уповноваженої особи Учасника  та печаткою Учасника).</w:t>
            </w:r>
          </w:p>
          <w:p>
            <w:pPr>
              <w:ind w:left="60"/>
              <w:jc w:val="both"/>
            </w:pPr>
            <w:r>
              <w:rPr>
                <w:snapToGrid w:val="0"/>
              </w:rPr>
              <w:t xml:space="preserve">   - </w:t>
            </w:r>
            <w:r>
              <w:t xml:space="preserve">Учасник повинен підтвердити наявність складських приміщень, в яких планується зберігання товару та відповідність умов, в яких зберігається товар, санітарно-епідеміологічним нормам. </w:t>
            </w:r>
          </w:p>
          <w:p>
            <w:pPr>
              <w:ind w:left="60"/>
              <w:jc w:val="both"/>
            </w:pPr>
            <w:r>
              <w:t>- копією Витягу з державного реєстру на право власності складськими приміщеннями або копіями договору оренди на такі приміщення.</w:t>
            </w:r>
          </w:p>
          <w:p>
            <w:pPr>
              <w:ind w:right="-1"/>
              <w:jc w:val="both"/>
              <w:rPr>
                <w:color w:val="000000"/>
                <w:lang w:val="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 w:hRule="atLeast"/>
        </w:trPr>
        <w:tc>
          <w:tcPr>
            <w:tcW w:w="675" w:type="dxa"/>
          </w:tcPr>
          <w:p>
            <w:pPr>
              <w:rPr>
                <w:bCs/>
              </w:rPr>
            </w:pPr>
            <w:r>
              <w:rPr>
                <w:bCs/>
              </w:rPr>
              <w:t>19</w:t>
            </w:r>
          </w:p>
        </w:tc>
        <w:tc>
          <w:tcPr>
            <w:tcW w:w="8931" w:type="dxa"/>
          </w:tcPr>
          <w:p>
            <w:pPr>
              <w:tabs>
                <w:tab w:val="left" w:pos="709"/>
                <w:tab w:val="left" w:pos="900"/>
              </w:tabs>
              <w:autoSpaceDE w:val="0"/>
              <w:autoSpaceDN w:val="0"/>
              <w:adjustRightInd w:val="0"/>
              <w:ind w:firstLine="567"/>
              <w:jc w:val="both"/>
              <w:rPr>
                <w:lang w:eastAsia="uk-UA"/>
              </w:rPr>
            </w:pPr>
            <w:r>
              <w:rPr>
                <w:lang w:eastAsia="uk-UA"/>
              </w:rPr>
              <w:t>Копія медичної книжки водіїв або (водія-експедитора), які здійснюватимуть поставку продукції з  відміткою про  пройдений медогляд (завірена підписом Учасника або уповноваженої особи Учасника  та печаткою Учасника). Дійсний на момент розкриття пропозицій.</w:t>
            </w:r>
          </w:p>
          <w:p>
            <w:pPr>
              <w:tabs>
                <w:tab w:val="left" w:pos="720"/>
                <w:tab w:val="left" w:pos="900"/>
              </w:tabs>
              <w:autoSpaceDE w:val="0"/>
              <w:autoSpaceDN w:val="0"/>
              <w:adjustRightInd w:val="0"/>
              <w:ind w:firstLine="567"/>
              <w:jc w:val="both"/>
              <w:rPr>
                <w:lang w:eastAsia="uk-UA"/>
              </w:rPr>
            </w:pPr>
          </w:p>
        </w:tc>
      </w:tr>
    </w:tbl>
    <w:p>
      <w:pPr>
        <w:shd w:val="clear" w:color="auto" w:fill="FFFFFF"/>
        <w:ind w:left="426" w:hanging="426"/>
        <w:jc w:val="center"/>
        <w:rPr>
          <w:b/>
        </w:rPr>
      </w:pPr>
    </w:p>
    <w:p>
      <w:pPr>
        <w:ind w:firstLine="426"/>
        <w:jc w:val="both"/>
        <w:rPr>
          <w:lang w:eastAsia="uk-UA"/>
        </w:rPr>
      </w:pPr>
      <w:r>
        <w:rPr>
          <w:lang w:eastAsia="uk-UA"/>
        </w:rPr>
        <w:t>Учасник відповідає за одержання будь-яких та всіх необхідних дозволів, ліцензій, сертифікатів та самостійно несе всі витрати на отримання  таких дозволів, ліцензій, сертифікатів.</w:t>
      </w:r>
    </w:p>
    <w:p>
      <w:pPr>
        <w:ind w:firstLine="426"/>
        <w:jc w:val="both"/>
        <w:rPr>
          <w:lang w:eastAsia="uk-UA"/>
        </w:rPr>
      </w:pPr>
    </w:p>
    <w:p>
      <w:pPr>
        <w:ind w:firstLine="426"/>
        <w:jc w:val="both"/>
        <w:rPr>
          <w:b/>
          <w:lang w:eastAsia="uk-UA"/>
        </w:rPr>
      </w:pPr>
      <w:r>
        <w:rPr>
          <w:b/>
          <w:lang w:eastAsia="uk-UA"/>
        </w:rPr>
        <w:t xml:space="preserve"> Учасник, який визначений Переможцем цієї спрощеної закупівлі надає Замовнику документи для укладання договору:</w:t>
      </w:r>
    </w:p>
    <w:p>
      <w:pPr>
        <w:ind w:firstLine="480"/>
        <w:jc w:val="both"/>
        <w:rPr>
          <w:rFonts w:eastAsia="Calibri"/>
        </w:rPr>
      </w:pPr>
      <w:r>
        <w:rPr>
          <w:rFonts w:eastAsia="Calibri"/>
        </w:rPr>
        <w:t>1</w:t>
      </w:r>
      <w:r>
        <w:rPr>
          <w:rFonts w:eastAsia="Calibri"/>
          <w:color w:val="FF0000"/>
        </w:rPr>
        <w:t xml:space="preserve">. </w:t>
      </w:r>
      <w:r>
        <w:rPr>
          <w:rFonts w:eastAsia="Calibri"/>
        </w:rPr>
        <w:t>Копії документів, що підтверджують повноваження щодо підпису договору за результатами спрощеної закупівлі:</w:t>
      </w:r>
    </w:p>
    <w:p>
      <w:pPr>
        <w:ind w:firstLine="480"/>
        <w:jc w:val="both"/>
        <w:rPr>
          <w:rFonts w:eastAsia="Calibri"/>
        </w:rPr>
      </w:pPr>
      <w:r>
        <w:rPr>
          <w:rFonts w:eastAsia="Calibri"/>
        </w:rPr>
        <w:t xml:space="preserve">для керівника – копія протоколу засідання зборів засновників (учасників, акціонерів) або виписка з протоколу; копія наказу про призначення або виписка з наказу; </w:t>
      </w:r>
    </w:p>
    <w:p>
      <w:pPr>
        <w:ind w:firstLine="480"/>
        <w:jc w:val="both"/>
        <w:rPr>
          <w:rFonts w:eastAsia="Calibri"/>
        </w:rPr>
      </w:pPr>
      <w:r>
        <w:rPr>
          <w:rFonts w:eastAsia="Calibri"/>
        </w:rPr>
        <w:t>для фізичної особи – підприємця  - паспорт (надається під час укладання договору);</w:t>
      </w:r>
    </w:p>
    <w:p>
      <w:pPr>
        <w:ind w:firstLine="480"/>
        <w:jc w:val="both"/>
        <w:rPr>
          <w:rFonts w:eastAsia="Calibri"/>
          <w:color w:val="FF0000"/>
        </w:rPr>
      </w:pPr>
      <w:r>
        <w:rPr>
          <w:rFonts w:eastAsia="Calibri"/>
        </w:rPr>
        <w:t>для представника учасника – довіреність або доручення на представництво інтересів учасника, де йому надано право вчиняти юридичні дії від імені та в інтересах учасника, у тому числі володіння правом підпису договорів від імені учасника, оформлена відповідно до вимог чинного законодавства; копія наказу про призначення або виписка з наказу.</w:t>
      </w:r>
    </w:p>
    <w:p>
      <w:pPr>
        <w:ind w:firstLine="426"/>
        <w:jc w:val="both"/>
        <w:rPr>
          <w:b/>
          <w:lang w:val="uk-UA" w:eastAsia="uk-UA"/>
        </w:rPr>
      </w:pPr>
      <w:r>
        <w:rPr>
          <w:b/>
          <w:lang w:val="uk-UA" w:eastAsia="uk-UA"/>
        </w:rPr>
        <w:t>Переможець оплачує усі витрати, пов’язані з пересилкою документів (договір, сертифікати, накладні і т.д.) через кур’єрську службу з адресною доставкою («Нова пошта» та ін.).</w:t>
      </w:r>
    </w:p>
    <w:p>
      <w:pPr>
        <w:ind w:firstLine="426"/>
        <w:jc w:val="both"/>
        <w:rPr>
          <w:lang w:eastAsia="uk-UA"/>
        </w:rPr>
      </w:pPr>
    </w:p>
    <w:p>
      <w:pPr>
        <w:ind w:firstLine="426"/>
        <w:jc w:val="both"/>
        <w:rPr>
          <w:lang w:eastAsia="uk-UA"/>
        </w:rPr>
      </w:pPr>
    </w:p>
    <w:p>
      <w:pPr>
        <w:ind w:firstLine="426"/>
        <w:jc w:val="both"/>
        <w:rPr>
          <w:lang w:eastAsia="uk-UA"/>
        </w:rPr>
      </w:pPr>
    </w:p>
    <w:p>
      <w:pPr>
        <w:ind w:firstLine="426"/>
        <w:jc w:val="both"/>
        <w:rPr>
          <w:lang w:eastAsia="uk-UA"/>
        </w:rPr>
      </w:pPr>
    </w:p>
    <w:p>
      <w:pPr>
        <w:ind w:firstLine="426"/>
        <w:jc w:val="both"/>
        <w:rPr>
          <w:lang w:eastAsia="uk-UA"/>
        </w:rPr>
      </w:pPr>
    </w:p>
    <w:p>
      <w:pPr>
        <w:suppressAutoHyphens/>
        <w:ind w:left="1416" w:firstLine="708"/>
        <w:jc w:val="right"/>
        <w:rPr>
          <w:b/>
          <w:i/>
          <w:lang w:val="uk-UA" w:eastAsia="zh-CN"/>
        </w:rPr>
      </w:pPr>
    </w:p>
    <w:p>
      <w:pPr>
        <w:suppressAutoHyphens/>
        <w:ind w:left="1416" w:firstLine="708"/>
        <w:jc w:val="right"/>
        <w:rPr>
          <w:b/>
          <w:i/>
          <w:lang w:val="uk-UA" w:eastAsia="zh-CN"/>
        </w:rPr>
      </w:pPr>
    </w:p>
    <w:p>
      <w:pPr>
        <w:suppressAutoHyphens/>
        <w:ind w:left="1416" w:firstLine="708"/>
        <w:jc w:val="right"/>
        <w:rPr>
          <w:b/>
          <w:i/>
          <w:lang w:val="uk-UA" w:eastAsia="zh-CN"/>
        </w:rPr>
      </w:pPr>
    </w:p>
    <w:p>
      <w:pPr>
        <w:suppressAutoHyphens/>
        <w:ind w:left="1416" w:firstLine="708"/>
        <w:jc w:val="right"/>
        <w:rPr>
          <w:b/>
          <w:i/>
          <w:lang w:val="uk-UA" w:eastAsia="zh-CN"/>
        </w:rPr>
      </w:pPr>
    </w:p>
    <w:p>
      <w:pPr>
        <w:suppressAutoHyphens/>
        <w:ind w:left="1416" w:firstLine="708"/>
        <w:jc w:val="right"/>
        <w:rPr>
          <w:b/>
          <w:i/>
          <w:lang w:val="uk-UA" w:eastAsia="zh-CN"/>
        </w:rPr>
      </w:pPr>
    </w:p>
    <w:p>
      <w:pPr>
        <w:suppressAutoHyphens/>
        <w:ind w:left="1416" w:firstLine="708"/>
        <w:jc w:val="right"/>
        <w:rPr>
          <w:b/>
          <w:i/>
          <w:lang w:val="uk-UA" w:eastAsia="zh-CN"/>
        </w:rPr>
      </w:pPr>
    </w:p>
    <w:p>
      <w:pPr>
        <w:suppressAutoHyphens/>
        <w:ind w:left="1416" w:firstLine="708"/>
        <w:jc w:val="right"/>
        <w:rPr>
          <w:b/>
          <w:i/>
          <w:lang w:val="uk-UA" w:eastAsia="zh-CN"/>
        </w:rPr>
      </w:pPr>
    </w:p>
    <w:p>
      <w:pPr>
        <w:suppressAutoHyphens/>
        <w:ind w:left="1416" w:firstLine="708"/>
        <w:jc w:val="right"/>
        <w:rPr>
          <w:b/>
          <w:i/>
          <w:lang w:val="uk-UA" w:eastAsia="zh-CN"/>
        </w:rPr>
      </w:pPr>
    </w:p>
    <w:p>
      <w:pPr>
        <w:suppressAutoHyphens/>
        <w:ind w:left="1416" w:firstLine="708"/>
        <w:jc w:val="right"/>
        <w:rPr>
          <w:b/>
          <w:i/>
          <w:lang w:val="uk-UA" w:eastAsia="zh-CN"/>
        </w:rPr>
      </w:pPr>
    </w:p>
    <w:p>
      <w:pPr>
        <w:suppressAutoHyphens/>
        <w:ind w:left="1416" w:firstLine="708"/>
        <w:jc w:val="right"/>
        <w:rPr>
          <w:b/>
          <w:i/>
          <w:lang w:val="uk-UA" w:eastAsia="zh-CN"/>
        </w:rPr>
      </w:pPr>
    </w:p>
    <w:p>
      <w:pPr>
        <w:suppressAutoHyphens/>
        <w:ind w:left="1416" w:firstLine="708"/>
        <w:jc w:val="right"/>
        <w:rPr>
          <w:b/>
          <w:i/>
          <w:lang w:val="uk-UA" w:eastAsia="zh-CN"/>
        </w:rPr>
      </w:pPr>
    </w:p>
    <w:p>
      <w:pPr>
        <w:suppressAutoHyphens/>
        <w:ind w:left="1416" w:firstLine="708"/>
        <w:jc w:val="right"/>
        <w:rPr>
          <w:b/>
          <w:i/>
          <w:lang w:val="uk-UA" w:eastAsia="zh-CN"/>
        </w:rPr>
      </w:pPr>
    </w:p>
    <w:p>
      <w:pPr>
        <w:suppressAutoHyphens/>
        <w:ind w:left="1416" w:firstLine="708"/>
        <w:jc w:val="right"/>
        <w:rPr>
          <w:b/>
          <w:i/>
          <w:lang w:val="uk-UA" w:eastAsia="zh-CN"/>
        </w:rPr>
      </w:pPr>
    </w:p>
    <w:p>
      <w:pPr>
        <w:suppressAutoHyphens/>
        <w:ind w:left="1416" w:firstLine="708"/>
        <w:jc w:val="right"/>
        <w:rPr>
          <w:b/>
          <w:i/>
          <w:lang w:val="uk-UA" w:eastAsia="zh-CN"/>
        </w:rPr>
      </w:pPr>
    </w:p>
    <w:p>
      <w:pPr>
        <w:suppressAutoHyphens/>
        <w:ind w:left="1416" w:firstLine="708"/>
        <w:jc w:val="right"/>
        <w:rPr>
          <w:b/>
          <w:i/>
          <w:lang w:val="uk-UA" w:eastAsia="zh-CN"/>
        </w:rPr>
      </w:pPr>
    </w:p>
    <w:p>
      <w:pPr>
        <w:suppressAutoHyphens/>
        <w:ind w:left="1416" w:firstLine="708"/>
        <w:jc w:val="right"/>
        <w:rPr>
          <w:b/>
          <w:i/>
          <w:lang w:val="uk-UA" w:eastAsia="zh-CN"/>
        </w:rPr>
      </w:pPr>
    </w:p>
    <w:p>
      <w:pPr>
        <w:suppressAutoHyphens/>
        <w:ind w:left="1416" w:firstLine="708"/>
        <w:jc w:val="right"/>
        <w:rPr>
          <w:b/>
          <w:i/>
          <w:lang w:val="uk-UA" w:eastAsia="zh-CN"/>
        </w:rPr>
      </w:pPr>
    </w:p>
    <w:p>
      <w:pPr>
        <w:suppressAutoHyphens/>
        <w:ind w:left="1416" w:firstLine="708"/>
        <w:jc w:val="right"/>
        <w:rPr>
          <w:b/>
          <w:i/>
          <w:lang w:val="uk-UA" w:eastAsia="zh-CN"/>
        </w:rPr>
      </w:pPr>
    </w:p>
    <w:p>
      <w:pPr>
        <w:suppressAutoHyphens/>
        <w:jc w:val="right"/>
        <w:rPr>
          <w:b/>
          <w:i/>
          <w:lang w:val="uk-UA" w:eastAsia="zh-CN"/>
        </w:rPr>
      </w:pPr>
      <w:r>
        <w:rPr>
          <w:b/>
          <w:i/>
          <w:lang w:val="uk-UA" w:eastAsia="zh-CN"/>
        </w:rPr>
        <w:t>Додаток 5 до оголошення</w:t>
      </w:r>
    </w:p>
    <w:p>
      <w:pPr>
        <w:tabs>
          <w:tab w:val="left" w:pos="993"/>
        </w:tabs>
        <w:ind w:left="284" w:firstLine="283"/>
        <w:rPr>
          <w:b/>
          <w:color w:val="000000" w:themeColor="text1"/>
          <w:lang w:val="uk-UA"/>
          <w14:textFill>
            <w14:solidFill>
              <w14:schemeClr w14:val="tx1"/>
            </w14:solidFill>
          </w14:textFill>
        </w:rPr>
      </w:pPr>
    </w:p>
    <w:p>
      <w:pPr>
        <w:spacing w:line="276" w:lineRule="auto"/>
        <w:jc w:val="center"/>
        <w:rPr>
          <w:b/>
          <w:lang w:val="uk-UA"/>
        </w:rPr>
      </w:pPr>
      <w:r>
        <w:rPr>
          <w:b/>
          <w:lang w:val="uk-UA"/>
        </w:rPr>
        <w:t>Інформація про необхідні технічні, якісні, кількісні та інші характеристики,</w:t>
      </w:r>
    </w:p>
    <w:p>
      <w:pPr>
        <w:spacing w:line="276" w:lineRule="auto"/>
        <w:jc w:val="center"/>
        <w:rPr>
          <w:b/>
          <w:lang w:val="uk-UA"/>
        </w:rPr>
      </w:pPr>
      <w:r>
        <w:rPr>
          <w:b/>
          <w:lang w:val="uk-UA"/>
        </w:rPr>
        <w:t xml:space="preserve">щодо предмета закупівлі </w:t>
      </w:r>
      <w:r>
        <w:rPr>
          <w:b/>
        </w:rPr>
        <w:t>03220000-9 - Овочі, фрукти та горіхи</w:t>
      </w:r>
    </w:p>
    <w:p>
      <w:pPr>
        <w:suppressAutoHyphens/>
        <w:ind w:left="1416" w:firstLine="708"/>
        <w:jc w:val="right"/>
        <w:rPr>
          <w:b/>
          <w:lang w:eastAsia="zh-CN"/>
        </w:rPr>
      </w:pPr>
    </w:p>
    <w:p>
      <w:pPr>
        <w:tabs>
          <w:tab w:val="left" w:pos="993"/>
        </w:tabs>
        <w:ind w:left="284" w:firstLine="283"/>
        <w:rPr>
          <w:iCs/>
          <w:color w:val="000000" w:themeColor="text1"/>
          <w:sz w:val="28"/>
          <w:szCs w:val="28"/>
          <w14:textFill>
            <w14:solidFill>
              <w14:schemeClr w14:val="tx1"/>
            </w14:solidFill>
          </w14:textFill>
        </w:rPr>
      </w:pPr>
      <w:r>
        <w:rPr>
          <w:iCs/>
          <w:color w:val="000000" w:themeColor="text1"/>
          <w:sz w:val="28"/>
          <w:szCs w:val="28"/>
          <w14:textFill>
            <w14:solidFill>
              <w14:schemeClr w14:val="tx1"/>
            </w14:solidFill>
          </w14:textFill>
        </w:rPr>
        <w:t xml:space="preserve">                                          </w:t>
      </w:r>
      <w:r>
        <w:rPr>
          <w:sz w:val="28"/>
          <w:szCs w:val="28"/>
        </w:rPr>
        <w:t>«Технічна специфікація»</w:t>
      </w:r>
    </w:p>
    <w:tbl>
      <w:tblPr>
        <w:tblStyle w:val="37"/>
        <w:tblW w:w="9782"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8"/>
        <w:gridCol w:w="2042"/>
        <w:gridCol w:w="3203"/>
        <w:gridCol w:w="1275"/>
        <w:gridCol w:w="26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tcPr>
          <w:p>
            <w:pPr>
              <w:jc w:val="center"/>
              <w:rPr>
                <w:rFonts w:ascii="Times New Roman" w:hAnsi="Times New Roman" w:eastAsia="Calibri"/>
                <w:b/>
                <w:sz w:val="22"/>
                <w:szCs w:val="22"/>
              </w:rPr>
            </w:pPr>
            <w:r>
              <w:rPr>
                <w:rFonts w:ascii="Times New Roman" w:hAnsi="Times New Roman" w:eastAsia="Calibri"/>
                <w:b/>
                <w:sz w:val="22"/>
                <w:szCs w:val="22"/>
              </w:rPr>
              <w:t>№ з/п</w:t>
            </w:r>
          </w:p>
        </w:tc>
        <w:tc>
          <w:tcPr>
            <w:tcW w:w="2042" w:type="dxa"/>
          </w:tcPr>
          <w:p>
            <w:pPr>
              <w:jc w:val="center"/>
              <w:rPr>
                <w:rFonts w:ascii="Times New Roman" w:hAnsi="Times New Roman" w:eastAsia="Calibri"/>
                <w:b/>
                <w:sz w:val="22"/>
                <w:szCs w:val="22"/>
              </w:rPr>
            </w:pPr>
            <w:r>
              <w:rPr>
                <w:rFonts w:ascii="Times New Roman" w:hAnsi="Times New Roman" w:eastAsia="Calibri"/>
                <w:b/>
                <w:sz w:val="22"/>
                <w:szCs w:val="22"/>
              </w:rPr>
              <w:t xml:space="preserve">Назва/ код за ДК </w:t>
            </w:r>
            <w:r>
              <w:rPr>
                <w:rFonts w:ascii="Times New Roman" w:hAnsi="Times New Roman" w:eastAsia="Calibri"/>
                <w:b/>
                <w:color w:val="000000" w:themeColor="text1"/>
                <w:sz w:val="22"/>
                <w:szCs w:val="22"/>
                <w14:textFill>
                  <w14:solidFill>
                    <w14:schemeClr w14:val="tx1"/>
                  </w14:solidFill>
                </w14:textFill>
              </w:rPr>
              <w:t>021:2015</w:t>
            </w:r>
          </w:p>
        </w:tc>
        <w:tc>
          <w:tcPr>
            <w:tcW w:w="3203" w:type="dxa"/>
          </w:tcPr>
          <w:p>
            <w:pPr>
              <w:jc w:val="center"/>
              <w:rPr>
                <w:rFonts w:ascii="Times New Roman" w:hAnsi="Times New Roman" w:eastAsia="Calibri"/>
                <w:b/>
                <w:sz w:val="22"/>
                <w:szCs w:val="22"/>
              </w:rPr>
            </w:pPr>
            <w:r>
              <w:rPr>
                <w:rFonts w:ascii="Times New Roman" w:hAnsi="Times New Roman" w:eastAsia="Calibri"/>
                <w:b/>
                <w:sz w:val="22"/>
                <w:szCs w:val="22"/>
              </w:rPr>
              <w:t>Технічні характеристики</w:t>
            </w:r>
          </w:p>
        </w:tc>
        <w:tc>
          <w:tcPr>
            <w:tcW w:w="1275" w:type="dxa"/>
          </w:tcPr>
          <w:p>
            <w:pPr>
              <w:jc w:val="center"/>
              <w:rPr>
                <w:rFonts w:ascii="Times New Roman" w:hAnsi="Times New Roman" w:eastAsia="Calibri"/>
                <w:b/>
                <w:sz w:val="22"/>
                <w:szCs w:val="22"/>
              </w:rPr>
            </w:pPr>
            <w:r>
              <w:rPr>
                <w:rFonts w:ascii="Times New Roman" w:hAnsi="Times New Roman" w:eastAsia="Calibri"/>
                <w:b/>
                <w:sz w:val="22"/>
                <w:szCs w:val="22"/>
              </w:rPr>
              <w:t>Кількість</w:t>
            </w:r>
          </w:p>
        </w:tc>
        <w:tc>
          <w:tcPr>
            <w:tcW w:w="2694" w:type="dxa"/>
          </w:tcPr>
          <w:p>
            <w:pPr>
              <w:jc w:val="center"/>
              <w:rPr>
                <w:rFonts w:ascii="Times New Roman" w:hAnsi="Times New Roman" w:eastAsia="Calibri"/>
                <w:b/>
                <w:sz w:val="22"/>
                <w:szCs w:val="22"/>
              </w:rPr>
            </w:pPr>
            <w:r>
              <w:rPr>
                <w:rFonts w:ascii="Times New Roman" w:hAnsi="Times New Roman" w:eastAsia="Calibri"/>
                <w:b/>
                <w:bCs/>
                <w:sz w:val="22"/>
                <w:szCs w:val="22"/>
                <w:u w:val="single"/>
              </w:rPr>
              <w:t xml:space="preserve">ЗАПОВНЮЄТЬСЯ УЧАСНИКОМ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tcPr>
          <w:p>
            <w:pPr>
              <w:jc w:val="center"/>
              <w:rPr>
                <w:rFonts w:hint="default" w:ascii="Times New Roman" w:hAnsi="Times New Roman" w:eastAsia="Calibri" w:cs="Times New Roman"/>
                <w:b/>
                <w:color w:val="000000" w:themeColor="text1"/>
                <w:sz w:val="24"/>
                <w:szCs w:val="24"/>
                <w:lang w:val="en-US"/>
                <w14:textFill>
                  <w14:solidFill>
                    <w14:schemeClr w14:val="tx1"/>
                  </w14:solidFill>
                </w14:textFill>
              </w:rPr>
            </w:pPr>
            <w:r>
              <w:rPr>
                <w:rFonts w:hint="default" w:ascii="Times New Roman" w:hAnsi="Times New Roman" w:eastAsia="Calibri" w:cs="Times New Roman"/>
                <w:b/>
                <w:color w:val="000000" w:themeColor="text1"/>
                <w:sz w:val="24"/>
                <w:szCs w:val="24"/>
                <w14:textFill>
                  <w14:solidFill>
                    <w14:schemeClr w14:val="tx1"/>
                  </w14:solidFill>
                </w14:textFill>
              </w:rPr>
              <w:t>1</w:t>
            </w:r>
            <w:r>
              <w:rPr>
                <w:rFonts w:hint="default" w:ascii="Times New Roman" w:hAnsi="Times New Roman" w:eastAsia="Calibri" w:cs="Times New Roman"/>
                <w:b/>
                <w:color w:val="000000" w:themeColor="text1"/>
                <w:sz w:val="24"/>
                <w:szCs w:val="24"/>
                <w:lang w:val="en-US"/>
                <w14:textFill>
                  <w14:solidFill>
                    <w14:schemeClr w14:val="tx1"/>
                  </w14:solidFill>
                </w14:textFill>
              </w:rPr>
              <w:t>.</w:t>
            </w:r>
          </w:p>
        </w:tc>
        <w:tc>
          <w:tcPr>
            <w:tcW w:w="2042" w:type="dxa"/>
            <w:vAlign w:val="top"/>
          </w:tcPr>
          <w:p>
            <w:pPr>
              <w:rPr>
                <w:rFonts w:hint="default" w:ascii="Times New Roman" w:hAnsi="Times New Roman" w:eastAsia="Calibri" w:cs="Times New Roman"/>
                <w:sz w:val="24"/>
                <w:szCs w:val="24"/>
              </w:rPr>
            </w:pPr>
            <w:r>
              <w:rPr>
                <w:rFonts w:hint="default" w:ascii="Times New Roman" w:hAnsi="Times New Roman" w:eastAsia="Calibri" w:cs="Times New Roman"/>
                <w:sz w:val="24"/>
                <w:szCs w:val="24"/>
              </w:rPr>
              <w:t xml:space="preserve">Морква </w:t>
            </w:r>
          </w:p>
          <w:p>
            <w:pPr>
              <w:rPr>
                <w:rFonts w:hint="default" w:ascii="Times New Roman" w:hAnsi="Times New Roman" w:eastAsia="Calibri" w:cs="Times New Roman"/>
                <w:sz w:val="24"/>
                <w:szCs w:val="24"/>
                <w:lang w:val="uk-UA" w:eastAsia="ru-RU" w:bidi="ar-SA"/>
              </w:rPr>
            </w:pPr>
            <w:r>
              <w:rPr>
                <w:rFonts w:hint="default" w:ascii="Times New Roman" w:hAnsi="Times New Roman" w:eastAsia="Calibri" w:cs="Times New Roman"/>
                <w:sz w:val="24"/>
                <w:szCs w:val="24"/>
              </w:rPr>
              <w:t>03221112-4</w:t>
            </w:r>
          </w:p>
        </w:tc>
        <w:tc>
          <w:tcPr>
            <w:tcW w:w="3203" w:type="dxa"/>
            <w:vAlign w:val="top"/>
          </w:tcPr>
          <w:p>
            <w:pPr>
              <w:jc w:val="both"/>
              <w:rPr>
                <w:rFonts w:hint="default" w:ascii="Times New Roman" w:hAnsi="Times New Roman" w:eastAsia="Calibri" w:cs="Times New Roman"/>
                <w:b/>
                <w:bCs/>
                <w:color w:val="000000" w:themeColor="text1"/>
                <w:sz w:val="24"/>
                <w:szCs w:val="24"/>
                <w:lang w:val="ru-RU" w:eastAsia="ru-RU" w:bidi="ar-SA"/>
                <w14:textFill>
                  <w14:solidFill>
                    <w14:schemeClr w14:val="tx1"/>
                  </w14:solidFill>
                </w14:textFill>
              </w:rPr>
            </w:pPr>
            <w:r>
              <w:rPr>
                <w:rFonts w:hint="default" w:ascii="Times New Roman" w:hAnsi="Times New Roman" w:eastAsia="Calibri" w:cs="Times New Roman"/>
                <w:bCs/>
                <w:sz w:val="24"/>
                <w:szCs w:val="24"/>
              </w:rPr>
              <w:t>За типом використання -</w:t>
            </w:r>
            <w:r>
              <w:rPr>
                <w:rFonts w:hint="default" w:ascii="Times New Roman" w:hAnsi="Times New Roman" w:eastAsia="Calibri" w:cs="Times New Roman"/>
                <w:color w:val="666666"/>
                <w:sz w:val="24"/>
                <w:szCs w:val="24"/>
              </w:rPr>
              <w:t xml:space="preserve"> </w:t>
            </w:r>
            <w:r>
              <w:rPr>
                <w:rFonts w:hint="default" w:ascii="Times New Roman" w:hAnsi="Times New Roman" w:eastAsia="Calibri" w:cs="Times New Roman"/>
                <w:bCs/>
                <w:sz w:val="24"/>
                <w:szCs w:val="24"/>
              </w:rPr>
              <w:t xml:space="preserve">морква свіжа, харчова. Зовнішнй вигляд - </w:t>
            </w:r>
            <w:r>
              <w:rPr>
                <w:rFonts w:hint="default" w:ascii="Times New Roman" w:hAnsi="Times New Roman" w:eastAsia="Calibri" w:cs="Times New Roman"/>
                <w:sz w:val="24"/>
                <w:szCs w:val="24"/>
              </w:rPr>
              <w:t xml:space="preserve"> </w:t>
            </w:r>
            <w:r>
              <w:rPr>
                <w:rFonts w:hint="default" w:ascii="Times New Roman" w:hAnsi="Times New Roman" w:eastAsia="Calibri" w:cs="Times New Roman"/>
                <w:bCs/>
                <w:sz w:val="24"/>
                <w:szCs w:val="24"/>
              </w:rPr>
              <w:t xml:space="preserve">коренеплоди свіжі, цілі, здорові, чисті, не зів'ялі, не тріснуті, не пошкоджені шкідниками, без зайвої зовнішньої вологості, типових для даного сорту форми і забарвлення, з довжиною бадилля не більше 2 см або без бадилля, але без ознак загнивання. </w:t>
            </w:r>
            <w:r>
              <w:rPr>
                <w:rFonts w:hint="default" w:ascii="Times New Roman" w:hAnsi="Times New Roman" w:eastAsia="Calibri" w:cs="Times New Roman"/>
                <w:bCs/>
                <w:color w:val="666666"/>
                <w:sz w:val="24"/>
                <w:szCs w:val="24"/>
              </w:rPr>
              <w:t xml:space="preserve"> </w:t>
            </w:r>
            <w:r>
              <w:rPr>
                <w:rFonts w:hint="default" w:ascii="Times New Roman" w:hAnsi="Times New Roman" w:eastAsia="Calibri" w:cs="Times New Roman"/>
                <w:bCs/>
                <w:sz w:val="24"/>
                <w:szCs w:val="24"/>
              </w:rPr>
              <w:t xml:space="preserve">Запах і смак - </w:t>
            </w:r>
            <w:r>
              <w:rPr>
                <w:rFonts w:hint="default" w:ascii="Times New Roman" w:hAnsi="Times New Roman" w:eastAsia="Calibri" w:cs="Times New Roman"/>
                <w:sz w:val="24"/>
                <w:szCs w:val="24"/>
              </w:rPr>
              <w:t xml:space="preserve"> </w:t>
            </w:r>
            <w:r>
              <w:rPr>
                <w:rFonts w:hint="default" w:ascii="Times New Roman" w:hAnsi="Times New Roman" w:eastAsia="Calibri" w:cs="Times New Roman"/>
                <w:bCs/>
                <w:sz w:val="24"/>
                <w:szCs w:val="24"/>
              </w:rPr>
              <w:t>властиві даному сорту, без стороннього запаху і присмаку.</w:t>
            </w:r>
            <w:r>
              <w:rPr>
                <w:rFonts w:hint="default" w:ascii="Times New Roman" w:hAnsi="Times New Roman" w:eastAsia="Calibri" w:cs="Times New Roman"/>
                <w:sz w:val="24"/>
                <w:szCs w:val="24"/>
                <w:lang w:eastAsia="uk-UA"/>
              </w:rPr>
              <w:t xml:space="preserve"> </w:t>
            </w:r>
            <w:r>
              <w:rPr>
                <w:rFonts w:hint="default" w:ascii="Times New Roman" w:hAnsi="Times New Roman" w:eastAsia="Calibri" w:cs="Times New Roman"/>
                <w:bCs/>
                <w:sz w:val="24"/>
                <w:szCs w:val="24"/>
              </w:rPr>
              <w:t xml:space="preserve"> Із діючими </w:t>
            </w:r>
            <w:r>
              <w:rPr>
                <w:rFonts w:hint="default" w:ascii="Times New Roman" w:hAnsi="Times New Roman" w:eastAsia="Calibri" w:cs="Times New Roman"/>
                <w:sz w:val="24"/>
                <w:szCs w:val="24"/>
              </w:rPr>
              <w:t>ГОСТ, ДСТУ, ТУ</w:t>
            </w:r>
            <w:r>
              <w:rPr>
                <w:rFonts w:hint="default" w:ascii="Times New Roman" w:hAnsi="Times New Roman" w:eastAsia="Calibri" w:cs="Times New Roman"/>
                <w:sz w:val="24"/>
                <w:szCs w:val="24"/>
                <w:lang w:eastAsia="uk-UA"/>
              </w:rPr>
              <w:t>.</w:t>
            </w:r>
          </w:p>
        </w:tc>
        <w:tc>
          <w:tcPr>
            <w:tcW w:w="1275" w:type="dxa"/>
          </w:tcPr>
          <w:p>
            <w:pPr>
              <w:jc w:val="both"/>
              <w:rPr>
                <w:rFonts w:hint="default" w:ascii="Times New Roman" w:hAnsi="Times New Roman" w:eastAsia="Calibri" w:cs="Times New Roman"/>
                <w:color w:val="000000" w:themeColor="text1"/>
                <w:sz w:val="24"/>
                <w:szCs w:val="24"/>
                <w:lang w:val="uk-UA"/>
                <w14:textFill>
                  <w14:solidFill>
                    <w14:schemeClr w14:val="tx1"/>
                  </w14:solidFill>
                </w14:textFill>
              </w:rPr>
            </w:pPr>
            <w:r>
              <w:rPr>
                <w:rFonts w:hint="default" w:eastAsia="Calibri" w:cs="Times New Roman"/>
                <w:color w:val="000000" w:themeColor="text1"/>
                <w:sz w:val="24"/>
                <w:szCs w:val="24"/>
                <w:lang w:val="uk-UA"/>
                <w14:textFill>
                  <w14:solidFill>
                    <w14:schemeClr w14:val="tx1"/>
                  </w14:solidFill>
                </w14:textFill>
              </w:rPr>
              <w:t>600</w:t>
            </w:r>
          </w:p>
        </w:tc>
        <w:tc>
          <w:tcPr>
            <w:tcW w:w="2694" w:type="dxa"/>
          </w:tcPr>
          <w:p>
            <w:pPr>
              <w:pStyle w:val="38"/>
              <w:jc w:val="both"/>
              <w:rPr>
                <w:rFonts w:hint="default" w:ascii="Times New Roman" w:hAnsi="Times New Roman" w:eastAsia="Calibri" w:cs="Times New Roman"/>
                <w:i/>
                <w:sz w:val="24"/>
                <w:szCs w:val="24"/>
                <w:u w:val="single"/>
                <w:lang w:val="ru-RU"/>
              </w:rPr>
            </w:pPr>
            <w:r>
              <w:rPr>
                <w:rFonts w:hint="default" w:ascii="Times New Roman" w:hAnsi="Times New Roman" w:eastAsia="Calibri" w:cs="Times New Roman"/>
                <w:i/>
                <w:sz w:val="24"/>
                <w:szCs w:val="24"/>
                <w:u w:val="single"/>
                <w:lang w:val="ru-RU"/>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tcPr>
          <w:p>
            <w:pPr>
              <w:jc w:val="center"/>
              <w:rPr>
                <w:rFonts w:hint="default" w:ascii="Times New Roman" w:hAnsi="Times New Roman" w:eastAsia="Calibri" w:cs="Times New Roman"/>
                <w:b/>
                <w:color w:val="000000" w:themeColor="text1"/>
                <w:sz w:val="24"/>
                <w:szCs w:val="24"/>
                <w:lang w:val="en-US"/>
                <w14:textFill>
                  <w14:solidFill>
                    <w14:schemeClr w14:val="tx1"/>
                  </w14:solidFill>
                </w14:textFill>
              </w:rPr>
            </w:pPr>
            <w:r>
              <w:rPr>
                <w:rFonts w:hint="default" w:ascii="Times New Roman" w:hAnsi="Times New Roman" w:eastAsia="Calibri" w:cs="Times New Roman"/>
                <w:b/>
                <w:color w:val="000000" w:themeColor="text1"/>
                <w:sz w:val="24"/>
                <w:szCs w:val="24"/>
                <w14:textFill>
                  <w14:solidFill>
                    <w14:schemeClr w14:val="tx1"/>
                  </w14:solidFill>
                </w14:textFill>
              </w:rPr>
              <w:t>2</w:t>
            </w:r>
            <w:r>
              <w:rPr>
                <w:rFonts w:hint="default" w:ascii="Times New Roman" w:hAnsi="Times New Roman" w:eastAsia="Calibri" w:cs="Times New Roman"/>
                <w:b/>
                <w:color w:val="000000" w:themeColor="text1"/>
                <w:sz w:val="24"/>
                <w:szCs w:val="24"/>
                <w:lang w:val="en-US"/>
                <w14:textFill>
                  <w14:solidFill>
                    <w14:schemeClr w14:val="tx1"/>
                  </w14:solidFill>
                </w14:textFill>
              </w:rPr>
              <w:t>.</w:t>
            </w:r>
          </w:p>
        </w:tc>
        <w:tc>
          <w:tcPr>
            <w:tcW w:w="2042" w:type="dxa"/>
            <w:shd w:val="clear" w:color="auto" w:fill="auto"/>
            <w:vAlign w:val="top"/>
          </w:tcPr>
          <w:p>
            <w:pPr>
              <w:rPr>
                <w:rFonts w:hint="default" w:ascii="Times New Roman" w:hAnsi="Times New Roman" w:eastAsia="Calibri" w:cs="Times New Roman"/>
                <w:sz w:val="24"/>
                <w:szCs w:val="24"/>
                <w:lang w:val="uk-UA" w:eastAsia="ru-RU" w:bidi="ar-SA"/>
              </w:rPr>
            </w:pPr>
            <w:r>
              <w:rPr>
                <w:rFonts w:hint="default" w:ascii="Times New Roman" w:hAnsi="Times New Roman" w:eastAsia="Calibri" w:cs="Times New Roman"/>
                <w:sz w:val="24"/>
                <w:szCs w:val="24"/>
              </w:rPr>
              <w:t>Цибуля ріпчаста 03221113-1</w:t>
            </w:r>
          </w:p>
        </w:tc>
        <w:tc>
          <w:tcPr>
            <w:tcW w:w="3203" w:type="dxa"/>
            <w:vAlign w:val="top"/>
          </w:tcPr>
          <w:p>
            <w:pPr>
              <w:jc w:val="both"/>
              <w:rPr>
                <w:rFonts w:hint="default" w:ascii="Times New Roman" w:hAnsi="Times New Roman" w:eastAsia="Calibri" w:cs="Times New Roman"/>
                <w:bCs/>
                <w:sz w:val="24"/>
                <w:szCs w:val="24"/>
                <w:lang w:val="ru-RU" w:eastAsia="ru-RU" w:bidi="ar-SA"/>
              </w:rPr>
            </w:pPr>
            <w:r>
              <w:rPr>
                <w:rFonts w:hint="default" w:ascii="Times New Roman" w:hAnsi="Times New Roman" w:eastAsia="Calibri" w:cs="Times New Roman"/>
                <w:bCs/>
                <w:sz w:val="24"/>
                <w:szCs w:val="24"/>
              </w:rPr>
              <w:t>За типом використання -</w:t>
            </w:r>
            <w:r>
              <w:rPr>
                <w:rFonts w:hint="default" w:ascii="Times New Roman" w:hAnsi="Times New Roman" w:eastAsia="Calibri" w:cs="Times New Roman"/>
                <w:color w:val="666666"/>
                <w:sz w:val="24"/>
                <w:szCs w:val="24"/>
              </w:rPr>
              <w:t xml:space="preserve"> </w:t>
            </w:r>
            <w:r>
              <w:rPr>
                <w:rFonts w:hint="default" w:ascii="Times New Roman" w:hAnsi="Times New Roman" w:eastAsia="Calibri" w:cs="Times New Roman"/>
                <w:bCs/>
                <w:sz w:val="24"/>
                <w:szCs w:val="24"/>
              </w:rPr>
              <w:t xml:space="preserve">цибуля свіжа харчова. </w:t>
            </w:r>
            <w:r>
              <w:rPr>
                <w:rFonts w:hint="default" w:ascii="Times New Roman" w:hAnsi="Times New Roman" w:eastAsia="Calibri" w:cs="Times New Roman"/>
                <w:bCs/>
                <w:color w:val="666666"/>
                <w:sz w:val="24"/>
                <w:szCs w:val="24"/>
              </w:rPr>
              <w:t xml:space="preserve"> </w:t>
            </w:r>
            <w:r>
              <w:rPr>
                <w:rFonts w:hint="default" w:ascii="Times New Roman" w:hAnsi="Times New Roman" w:eastAsia="Calibri" w:cs="Times New Roman"/>
                <w:bCs/>
                <w:sz w:val="24"/>
                <w:szCs w:val="24"/>
              </w:rPr>
              <w:t xml:space="preserve">Зовнішнй вигляд - </w:t>
            </w:r>
            <w:r>
              <w:rPr>
                <w:rFonts w:hint="default" w:ascii="Times New Roman" w:hAnsi="Times New Roman" w:eastAsia="Calibri" w:cs="Times New Roman"/>
                <w:sz w:val="24"/>
                <w:szCs w:val="24"/>
              </w:rPr>
              <w:t xml:space="preserve"> </w:t>
            </w:r>
            <w:r>
              <w:rPr>
                <w:rFonts w:hint="default" w:ascii="Times New Roman" w:hAnsi="Times New Roman" w:eastAsia="Calibri" w:cs="Times New Roman"/>
                <w:bCs/>
                <w:sz w:val="24"/>
                <w:szCs w:val="24"/>
              </w:rPr>
              <w:t xml:space="preserve">коренеплоди свіжі, цілі, здорові, чисті, не зів'ялі, не тріснуті, не пошкоджені шкідниками, без зайвої зовнішньої вологості, типових для даного сорту форми. Запах і смак - властиві даному ботанічному сорту, без стороннього запаху і присмаку. Із діючими </w:t>
            </w:r>
            <w:r>
              <w:rPr>
                <w:rFonts w:hint="default" w:ascii="Times New Roman" w:hAnsi="Times New Roman" w:eastAsia="Calibri" w:cs="Times New Roman"/>
                <w:sz w:val="24"/>
                <w:szCs w:val="24"/>
              </w:rPr>
              <w:t>ГОСТ, ДСТУ, ТУ.</w:t>
            </w:r>
          </w:p>
        </w:tc>
        <w:tc>
          <w:tcPr>
            <w:tcW w:w="1275" w:type="dxa"/>
          </w:tcPr>
          <w:p>
            <w:pPr>
              <w:jc w:val="both"/>
              <w:rPr>
                <w:rFonts w:hint="default" w:ascii="Times New Roman" w:hAnsi="Times New Roman" w:eastAsia="Calibri" w:cs="Times New Roman"/>
                <w:color w:val="000000" w:themeColor="text1"/>
                <w:sz w:val="24"/>
                <w:szCs w:val="24"/>
                <w:lang w:val="uk-UA"/>
                <w14:textFill>
                  <w14:solidFill>
                    <w14:schemeClr w14:val="tx1"/>
                  </w14:solidFill>
                </w14:textFill>
              </w:rPr>
            </w:pPr>
            <w:r>
              <w:rPr>
                <w:rFonts w:hint="default" w:eastAsia="Calibri" w:cs="Times New Roman"/>
                <w:color w:val="000000" w:themeColor="text1"/>
                <w:sz w:val="24"/>
                <w:szCs w:val="24"/>
                <w:lang w:val="uk-UA"/>
                <w14:textFill>
                  <w14:solidFill>
                    <w14:schemeClr w14:val="tx1"/>
                  </w14:solidFill>
                </w14:textFill>
              </w:rPr>
              <w:t>550</w:t>
            </w:r>
          </w:p>
        </w:tc>
        <w:tc>
          <w:tcPr>
            <w:tcW w:w="2694" w:type="dxa"/>
          </w:tcPr>
          <w:p>
            <w:pPr>
              <w:jc w:val="both"/>
              <w:rPr>
                <w:rFonts w:hint="default" w:ascii="Times New Roman" w:hAnsi="Times New Roman" w:eastAsia="Calibri" w:cs="Times New Roman"/>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tcPr>
          <w:p>
            <w:pPr>
              <w:jc w:val="center"/>
              <w:rPr>
                <w:rFonts w:hint="default" w:ascii="Times New Roman" w:hAnsi="Times New Roman" w:eastAsia="Calibri" w:cs="Times New Roman"/>
                <w:b/>
                <w:color w:val="000000" w:themeColor="text1"/>
                <w:sz w:val="24"/>
                <w:szCs w:val="24"/>
                <w14:textFill>
                  <w14:solidFill>
                    <w14:schemeClr w14:val="tx1"/>
                  </w14:solidFill>
                </w14:textFill>
              </w:rPr>
            </w:pPr>
            <w:r>
              <w:rPr>
                <w:rFonts w:hint="default" w:ascii="Times New Roman" w:hAnsi="Times New Roman" w:eastAsia="Calibri" w:cs="Times New Roman"/>
                <w:b/>
                <w:color w:val="000000" w:themeColor="text1"/>
                <w:sz w:val="24"/>
                <w:szCs w:val="24"/>
                <w14:textFill>
                  <w14:solidFill>
                    <w14:schemeClr w14:val="tx1"/>
                  </w14:solidFill>
                </w14:textFill>
              </w:rPr>
              <w:t>3</w:t>
            </w:r>
            <w:r>
              <w:rPr>
                <w:rFonts w:hint="default" w:ascii="Times New Roman" w:hAnsi="Times New Roman" w:eastAsia="Calibri" w:cs="Times New Roman"/>
                <w:b/>
                <w:color w:val="000000" w:themeColor="text1"/>
                <w:sz w:val="24"/>
                <w:szCs w:val="24"/>
                <w:lang w:val="en-US"/>
                <w14:textFill>
                  <w14:solidFill>
                    <w14:schemeClr w14:val="tx1"/>
                  </w14:solidFill>
                </w14:textFill>
              </w:rPr>
              <w:t>.</w:t>
            </w:r>
          </w:p>
        </w:tc>
        <w:tc>
          <w:tcPr>
            <w:tcW w:w="2042" w:type="dxa"/>
            <w:shd w:val="clear" w:color="auto" w:fill="auto"/>
            <w:vAlign w:val="top"/>
          </w:tcPr>
          <w:p>
            <w:pPr>
              <w:rPr>
                <w:rFonts w:hint="default" w:ascii="Times New Roman" w:hAnsi="Times New Roman" w:eastAsia="Calibri" w:cs="Times New Roman"/>
                <w:sz w:val="24"/>
                <w:szCs w:val="24"/>
                <w:lang w:val="uk-UA"/>
              </w:rPr>
            </w:pPr>
            <w:r>
              <w:rPr>
                <w:rFonts w:hint="default" w:ascii="Times New Roman" w:hAnsi="Times New Roman" w:eastAsia="Calibri" w:cs="Times New Roman"/>
                <w:sz w:val="24"/>
                <w:szCs w:val="24"/>
              </w:rPr>
              <w:t>Буряк</w:t>
            </w:r>
            <w:r>
              <w:rPr>
                <w:rFonts w:hint="default" w:eastAsia="Calibri" w:cs="Times New Roman"/>
                <w:sz w:val="24"/>
                <w:szCs w:val="24"/>
                <w:lang w:val="uk-UA"/>
              </w:rPr>
              <w:t xml:space="preserve"> столовий</w:t>
            </w:r>
          </w:p>
          <w:p>
            <w:pPr>
              <w:rPr>
                <w:rFonts w:hint="default" w:ascii="Times New Roman" w:hAnsi="Times New Roman" w:eastAsia="Calibri" w:cs="Times New Roman"/>
                <w:sz w:val="24"/>
                <w:szCs w:val="24"/>
                <w:lang w:val="uk-UA" w:eastAsia="ru-RU" w:bidi="ar-SA"/>
              </w:rPr>
            </w:pPr>
            <w:r>
              <w:rPr>
                <w:rFonts w:hint="default" w:ascii="Times New Roman" w:hAnsi="Times New Roman" w:eastAsia="Calibri" w:cs="Times New Roman"/>
                <w:sz w:val="24"/>
                <w:szCs w:val="24"/>
              </w:rPr>
              <w:t>03221111-7</w:t>
            </w:r>
          </w:p>
        </w:tc>
        <w:tc>
          <w:tcPr>
            <w:tcW w:w="3203" w:type="dxa"/>
            <w:vAlign w:val="top"/>
          </w:tcPr>
          <w:p>
            <w:pPr>
              <w:jc w:val="both"/>
              <w:rPr>
                <w:rFonts w:hint="default" w:ascii="Times New Roman" w:hAnsi="Times New Roman" w:eastAsia="Calibri" w:cs="Times New Roman"/>
                <w:b/>
                <w:bCs/>
                <w:color w:val="000000" w:themeColor="text1"/>
                <w:sz w:val="24"/>
                <w:szCs w:val="24"/>
                <w:lang w:val="ru-RU" w:eastAsia="ru-RU" w:bidi="ar-SA"/>
                <w14:textFill>
                  <w14:solidFill>
                    <w14:schemeClr w14:val="tx1"/>
                  </w14:solidFill>
                </w14:textFill>
              </w:rPr>
            </w:pPr>
            <w:r>
              <w:rPr>
                <w:rFonts w:hint="default" w:ascii="Times New Roman" w:hAnsi="Times New Roman" w:eastAsia="Calibri" w:cs="Times New Roman"/>
                <w:bCs/>
                <w:kern w:val="16"/>
                <w:sz w:val="24"/>
                <w:szCs w:val="24"/>
              </w:rPr>
              <w:t>Зовнішній вигляд -</w:t>
            </w:r>
            <w:r>
              <w:rPr>
                <w:rFonts w:hint="default" w:ascii="Times New Roman" w:hAnsi="Times New Roman" w:eastAsia="Calibri" w:cs="Times New Roman"/>
                <w:color w:val="666666"/>
                <w:sz w:val="24"/>
                <w:szCs w:val="24"/>
              </w:rPr>
              <w:t xml:space="preserve"> </w:t>
            </w:r>
            <w:r>
              <w:rPr>
                <w:rFonts w:hint="default" w:ascii="Times New Roman" w:hAnsi="Times New Roman" w:eastAsia="Calibri" w:cs="Times New Roman"/>
                <w:bCs/>
                <w:kern w:val="16"/>
                <w:sz w:val="24"/>
                <w:szCs w:val="24"/>
              </w:rPr>
              <w:t>коренеплоди свіжі, цілі, чисті, не зів’ялі, не тріснуті, без пошкоджень, не уражені хворобами, без зайвої зовнішньої вологи,  з довжиною залишених черешків не більше ніж 2,0 см.</w:t>
            </w:r>
            <w:r>
              <w:rPr>
                <w:rFonts w:hint="default" w:ascii="Times New Roman" w:hAnsi="Times New Roman" w:eastAsia="Calibri" w:cs="Times New Roman"/>
                <w:bCs/>
                <w:color w:val="666666"/>
                <w:sz w:val="24"/>
                <w:szCs w:val="24"/>
              </w:rPr>
              <w:t xml:space="preserve"> </w:t>
            </w:r>
            <w:r>
              <w:rPr>
                <w:rFonts w:hint="default" w:ascii="Times New Roman" w:hAnsi="Times New Roman" w:eastAsia="Calibri" w:cs="Times New Roman"/>
                <w:bCs/>
                <w:kern w:val="16"/>
                <w:sz w:val="24"/>
                <w:szCs w:val="24"/>
              </w:rPr>
              <w:t>Смак і запах - властиві даному сорту (столовий),  без стороннього запаху і присмаку.</w:t>
            </w:r>
            <w:r>
              <w:rPr>
                <w:rFonts w:hint="default" w:ascii="Times New Roman" w:hAnsi="Times New Roman" w:eastAsia="Calibri" w:cs="Times New Roman"/>
                <w:bCs/>
                <w:sz w:val="24"/>
                <w:szCs w:val="24"/>
              </w:rPr>
              <w:t xml:space="preserve"> Із діючими </w:t>
            </w:r>
            <w:r>
              <w:rPr>
                <w:rFonts w:hint="default" w:ascii="Times New Roman" w:hAnsi="Times New Roman" w:eastAsia="Calibri" w:cs="Times New Roman"/>
                <w:sz w:val="24"/>
                <w:szCs w:val="24"/>
              </w:rPr>
              <w:t>ГОСТ, ДСТУ, ТУ.</w:t>
            </w:r>
            <w:r>
              <w:rPr>
                <w:rFonts w:hint="default" w:ascii="Times New Roman" w:hAnsi="Times New Roman" w:eastAsia="Calibri" w:cs="Times New Roman"/>
                <w:bCs/>
                <w:color w:val="666666"/>
                <w:sz w:val="24"/>
                <w:szCs w:val="24"/>
              </w:rPr>
              <w:t xml:space="preserve"> </w:t>
            </w:r>
          </w:p>
        </w:tc>
        <w:tc>
          <w:tcPr>
            <w:tcW w:w="1275" w:type="dxa"/>
          </w:tcPr>
          <w:p>
            <w:pPr>
              <w:jc w:val="both"/>
              <w:rPr>
                <w:rFonts w:hint="default" w:ascii="Times New Roman" w:hAnsi="Times New Roman" w:eastAsia="Calibri" w:cs="Times New Roman"/>
                <w:color w:val="000000" w:themeColor="text1"/>
                <w:sz w:val="24"/>
                <w:szCs w:val="24"/>
                <w:lang w:val="uk-UA"/>
                <w14:textFill>
                  <w14:solidFill>
                    <w14:schemeClr w14:val="tx1"/>
                  </w14:solidFill>
                </w14:textFill>
              </w:rPr>
            </w:pPr>
            <w:r>
              <w:rPr>
                <w:rFonts w:hint="default" w:eastAsia="Calibri" w:cs="Times New Roman"/>
                <w:color w:val="000000" w:themeColor="text1"/>
                <w:sz w:val="24"/>
                <w:szCs w:val="24"/>
                <w:lang w:val="uk-UA"/>
                <w14:textFill>
                  <w14:solidFill>
                    <w14:schemeClr w14:val="tx1"/>
                  </w14:solidFill>
                </w14:textFill>
              </w:rPr>
              <w:t>500</w:t>
            </w:r>
          </w:p>
        </w:tc>
        <w:tc>
          <w:tcPr>
            <w:tcW w:w="2694" w:type="dxa"/>
          </w:tcPr>
          <w:p>
            <w:pPr>
              <w:jc w:val="both"/>
              <w:rPr>
                <w:rFonts w:hint="default" w:ascii="Times New Roman" w:hAnsi="Times New Roman" w:eastAsia="Calibri" w:cs="Times New Roman"/>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tcPr>
          <w:p>
            <w:pPr>
              <w:jc w:val="center"/>
              <w:rPr>
                <w:rFonts w:hint="default" w:ascii="Times New Roman" w:hAnsi="Times New Roman" w:eastAsia="Calibri" w:cs="Times New Roman"/>
                <w:b/>
                <w:color w:val="000000" w:themeColor="text1"/>
                <w:sz w:val="24"/>
                <w:szCs w:val="24"/>
                <w:lang w:val="en-US"/>
                <w14:textFill>
                  <w14:solidFill>
                    <w14:schemeClr w14:val="tx1"/>
                  </w14:solidFill>
                </w14:textFill>
              </w:rPr>
            </w:pPr>
            <w:r>
              <w:rPr>
                <w:rFonts w:hint="default" w:ascii="Times New Roman" w:hAnsi="Times New Roman" w:eastAsia="Calibri" w:cs="Times New Roman"/>
                <w:b/>
                <w:color w:val="000000" w:themeColor="text1"/>
                <w:sz w:val="24"/>
                <w:szCs w:val="24"/>
                <w14:textFill>
                  <w14:solidFill>
                    <w14:schemeClr w14:val="tx1"/>
                  </w14:solidFill>
                </w14:textFill>
              </w:rPr>
              <w:t>4</w:t>
            </w:r>
            <w:r>
              <w:rPr>
                <w:rFonts w:hint="default" w:ascii="Times New Roman" w:hAnsi="Times New Roman" w:eastAsia="Calibri" w:cs="Times New Roman"/>
                <w:b/>
                <w:color w:val="000000" w:themeColor="text1"/>
                <w:sz w:val="24"/>
                <w:szCs w:val="24"/>
                <w:lang w:val="en-US"/>
                <w14:textFill>
                  <w14:solidFill>
                    <w14:schemeClr w14:val="tx1"/>
                  </w14:solidFill>
                </w14:textFill>
              </w:rPr>
              <w:t>.</w:t>
            </w:r>
          </w:p>
        </w:tc>
        <w:tc>
          <w:tcPr>
            <w:tcW w:w="2042" w:type="dxa"/>
            <w:shd w:val="clear" w:color="auto" w:fill="auto"/>
            <w:vAlign w:val="top"/>
          </w:tcPr>
          <w:p>
            <w:pPr>
              <w:rPr>
                <w:rFonts w:hint="default" w:ascii="Times New Roman" w:hAnsi="Times New Roman" w:eastAsia="Calibri" w:cs="Times New Roman"/>
                <w:sz w:val="24"/>
                <w:szCs w:val="24"/>
              </w:rPr>
            </w:pPr>
            <w:r>
              <w:rPr>
                <w:rFonts w:hint="default" w:ascii="Times New Roman" w:hAnsi="Times New Roman" w:eastAsia="Calibri" w:cs="Times New Roman"/>
                <w:sz w:val="24"/>
                <w:szCs w:val="24"/>
              </w:rPr>
              <w:t>Капуста  качанна</w:t>
            </w:r>
          </w:p>
          <w:p>
            <w:pPr>
              <w:rPr>
                <w:rFonts w:hint="default" w:ascii="Times New Roman" w:hAnsi="Times New Roman" w:eastAsia="Calibri" w:cs="Times New Roman"/>
                <w:sz w:val="24"/>
                <w:szCs w:val="24"/>
                <w:lang w:val="uk-UA" w:eastAsia="ru-RU" w:bidi="ar-SA"/>
              </w:rPr>
            </w:pPr>
            <w:r>
              <w:rPr>
                <w:rFonts w:hint="default" w:ascii="Times New Roman" w:hAnsi="Times New Roman" w:eastAsia="Calibri" w:cs="Times New Roman"/>
                <w:sz w:val="24"/>
                <w:szCs w:val="24"/>
              </w:rPr>
              <w:t>03221410-3</w:t>
            </w:r>
          </w:p>
        </w:tc>
        <w:tc>
          <w:tcPr>
            <w:tcW w:w="3203" w:type="dxa"/>
            <w:vAlign w:val="top"/>
          </w:tcPr>
          <w:p>
            <w:pPr>
              <w:jc w:val="both"/>
              <w:rPr>
                <w:rFonts w:hint="default" w:ascii="Times New Roman" w:hAnsi="Times New Roman" w:eastAsia="Calibri" w:cs="Times New Roman"/>
                <w:color w:val="000000" w:themeColor="text1"/>
                <w:sz w:val="24"/>
                <w:szCs w:val="24"/>
                <w:lang w:val="ru-RU" w:eastAsia="ru-RU" w:bidi="ar-SA"/>
                <w14:textFill>
                  <w14:solidFill>
                    <w14:schemeClr w14:val="tx1"/>
                  </w14:solidFill>
                </w14:textFill>
              </w:rPr>
            </w:pPr>
            <w:r>
              <w:rPr>
                <w:rFonts w:hint="default" w:ascii="Times New Roman" w:hAnsi="Times New Roman" w:eastAsia="Calibri" w:cs="Times New Roman"/>
                <w:sz w:val="24"/>
                <w:szCs w:val="24"/>
              </w:rPr>
              <w:t>Капуста свіжа. Товарний сорт - перший. Качани повинні бути свіжими, здоровими, цілими, щільними, не ушкодженими сільськогосподарськими шкідниками. Мати нормальний запах, властивий даному сорту, без стороннього запаху і присмаку. Без загнилих, жовтих, зів'ялих та забруднених листків.</w:t>
            </w:r>
            <w:r>
              <w:rPr>
                <w:rFonts w:hint="default" w:ascii="Times New Roman" w:hAnsi="Times New Roman" w:eastAsia="Calibri" w:cs="Times New Roman"/>
                <w:bCs/>
                <w:sz w:val="24"/>
                <w:szCs w:val="24"/>
              </w:rPr>
              <w:t xml:space="preserve"> Із діючими </w:t>
            </w:r>
            <w:r>
              <w:rPr>
                <w:rFonts w:hint="default" w:ascii="Times New Roman" w:hAnsi="Times New Roman" w:eastAsia="Calibri" w:cs="Times New Roman"/>
                <w:sz w:val="24"/>
                <w:szCs w:val="24"/>
              </w:rPr>
              <w:t xml:space="preserve">ГОСТ, ДСТУ, ТУ. </w:t>
            </w:r>
          </w:p>
        </w:tc>
        <w:tc>
          <w:tcPr>
            <w:tcW w:w="1275" w:type="dxa"/>
          </w:tcPr>
          <w:p>
            <w:pPr>
              <w:jc w:val="both"/>
              <w:rPr>
                <w:rFonts w:hint="default" w:ascii="Times New Roman" w:hAnsi="Times New Roman" w:eastAsia="Calibri" w:cs="Times New Roman"/>
                <w:color w:val="000000" w:themeColor="text1"/>
                <w:sz w:val="24"/>
                <w:szCs w:val="24"/>
                <w:lang w:val="uk-UA"/>
                <w14:textFill>
                  <w14:solidFill>
                    <w14:schemeClr w14:val="tx1"/>
                  </w14:solidFill>
                </w14:textFill>
              </w:rPr>
            </w:pPr>
            <w:r>
              <w:rPr>
                <w:rFonts w:hint="default" w:eastAsia="Calibri" w:cs="Times New Roman"/>
                <w:color w:val="000000" w:themeColor="text1"/>
                <w:sz w:val="24"/>
                <w:szCs w:val="24"/>
                <w:lang w:val="uk-UA"/>
                <w14:textFill>
                  <w14:solidFill>
                    <w14:schemeClr w14:val="tx1"/>
                  </w14:solidFill>
                </w14:textFill>
              </w:rPr>
              <w:t>700</w:t>
            </w:r>
          </w:p>
        </w:tc>
        <w:tc>
          <w:tcPr>
            <w:tcW w:w="2694" w:type="dxa"/>
          </w:tcPr>
          <w:p>
            <w:pPr>
              <w:jc w:val="both"/>
              <w:rPr>
                <w:rFonts w:hint="default" w:ascii="Times New Roman" w:hAnsi="Times New Roman" w:eastAsia="Calibri" w:cs="Times New Roman"/>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tcPr>
          <w:p>
            <w:pPr>
              <w:ind w:left="-88"/>
              <w:jc w:val="both"/>
              <w:rPr>
                <w:rFonts w:hint="default" w:ascii="Times New Roman" w:hAnsi="Times New Roman" w:eastAsia="Calibri" w:cs="Times New Roman"/>
                <w:b/>
                <w:sz w:val="24"/>
                <w:szCs w:val="24"/>
              </w:rPr>
            </w:pPr>
            <w:r>
              <w:rPr>
                <w:rFonts w:hint="default" w:ascii="Times New Roman" w:hAnsi="Times New Roman" w:eastAsia="Calibri" w:cs="Times New Roman"/>
                <w:b/>
                <w:sz w:val="24"/>
                <w:szCs w:val="24"/>
              </w:rPr>
              <w:t>5.</w:t>
            </w:r>
          </w:p>
          <w:p>
            <w:pPr>
              <w:ind w:left="-88"/>
              <w:jc w:val="both"/>
              <w:rPr>
                <w:rFonts w:hint="default" w:ascii="Times New Roman" w:hAnsi="Times New Roman" w:eastAsia="Calibri" w:cs="Times New Roman"/>
                <w:b/>
                <w:i/>
                <w:sz w:val="24"/>
                <w:szCs w:val="24"/>
              </w:rPr>
            </w:pPr>
          </w:p>
          <w:p>
            <w:pPr>
              <w:ind w:left="-88"/>
              <w:jc w:val="both"/>
              <w:rPr>
                <w:rFonts w:hint="default" w:ascii="Times New Roman" w:hAnsi="Times New Roman" w:eastAsia="Calibri" w:cs="Times New Roman"/>
                <w:b/>
                <w:i/>
                <w:sz w:val="24"/>
                <w:szCs w:val="24"/>
              </w:rPr>
            </w:pPr>
          </w:p>
          <w:p>
            <w:pPr>
              <w:ind w:left="-88"/>
              <w:jc w:val="both"/>
              <w:rPr>
                <w:rFonts w:hint="default" w:ascii="Times New Roman" w:hAnsi="Times New Roman" w:eastAsia="Calibri" w:cs="Times New Roman"/>
                <w:b/>
                <w:i/>
                <w:sz w:val="24"/>
                <w:szCs w:val="24"/>
              </w:rPr>
            </w:pPr>
          </w:p>
          <w:p>
            <w:pPr>
              <w:ind w:left="-88"/>
              <w:jc w:val="both"/>
              <w:rPr>
                <w:rFonts w:hint="default" w:ascii="Times New Roman" w:hAnsi="Times New Roman" w:eastAsia="Calibri" w:cs="Times New Roman"/>
                <w:b/>
                <w:i/>
                <w:sz w:val="24"/>
                <w:szCs w:val="24"/>
              </w:rPr>
            </w:pPr>
          </w:p>
          <w:p>
            <w:pPr>
              <w:ind w:left="-88"/>
              <w:jc w:val="both"/>
              <w:rPr>
                <w:rFonts w:hint="default" w:ascii="Times New Roman" w:hAnsi="Times New Roman" w:eastAsia="Calibri" w:cs="Times New Roman"/>
                <w:b/>
                <w:i/>
                <w:sz w:val="24"/>
                <w:szCs w:val="24"/>
              </w:rPr>
            </w:pPr>
          </w:p>
          <w:p>
            <w:pPr>
              <w:ind w:left="-88"/>
              <w:jc w:val="both"/>
              <w:rPr>
                <w:rFonts w:hint="default" w:ascii="Times New Roman" w:hAnsi="Times New Roman" w:eastAsia="Calibri" w:cs="Times New Roman"/>
                <w:b/>
                <w:i/>
                <w:sz w:val="24"/>
                <w:szCs w:val="24"/>
              </w:rPr>
            </w:pPr>
          </w:p>
          <w:p>
            <w:pPr>
              <w:ind w:left="-88"/>
              <w:jc w:val="both"/>
              <w:rPr>
                <w:rFonts w:hint="default" w:ascii="Times New Roman" w:hAnsi="Times New Roman" w:eastAsia="Calibri" w:cs="Times New Roman"/>
                <w:b/>
                <w:i/>
                <w:sz w:val="24"/>
                <w:szCs w:val="24"/>
              </w:rPr>
            </w:pPr>
          </w:p>
          <w:p>
            <w:pPr>
              <w:ind w:left="-88"/>
              <w:jc w:val="both"/>
              <w:rPr>
                <w:rFonts w:hint="default" w:ascii="Times New Roman" w:hAnsi="Times New Roman" w:eastAsia="Calibri" w:cs="Times New Roman"/>
                <w:b/>
                <w:i/>
                <w:sz w:val="24"/>
                <w:szCs w:val="24"/>
              </w:rPr>
            </w:pPr>
          </w:p>
          <w:p>
            <w:pPr>
              <w:ind w:left="-88"/>
              <w:jc w:val="both"/>
              <w:rPr>
                <w:rFonts w:hint="default" w:ascii="Times New Roman" w:hAnsi="Times New Roman" w:eastAsia="Calibri" w:cs="Times New Roman"/>
                <w:b/>
                <w:i/>
                <w:sz w:val="24"/>
                <w:szCs w:val="24"/>
              </w:rPr>
            </w:pPr>
          </w:p>
          <w:p>
            <w:pPr>
              <w:ind w:left="-88"/>
              <w:jc w:val="both"/>
              <w:rPr>
                <w:rFonts w:hint="default" w:ascii="Times New Roman" w:hAnsi="Times New Roman" w:eastAsia="Calibri" w:cs="Times New Roman"/>
                <w:b/>
                <w:i/>
                <w:sz w:val="24"/>
                <w:szCs w:val="24"/>
              </w:rPr>
            </w:pPr>
          </w:p>
        </w:tc>
        <w:tc>
          <w:tcPr>
            <w:tcW w:w="2042" w:type="dxa"/>
            <w:shd w:val="clear" w:color="auto" w:fill="auto"/>
            <w:vAlign w:val="top"/>
          </w:tcPr>
          <w:p>
            <w:pPr>
              <w:pStyle w:val="41"/>
              <w:rPr>
                <w:rFonts w:hint="default" w:ascii="Times New Roman" w:hAnsi="Times New Roman" w:cs="Times New Roman"/>
                <w:color w:val="000000" w:themeColor="text1"/>
                <w:sz w:val="24"/>
                <w:szCs w:val="24"/>
                <w:highlight w:val="none"/>
                <w:vertAlign w:val="baseline"/>
                <w:lang w:val="uk-UA"/>
                <w14:textFill>
                  <w14:solidFill>
                    <w14:schemeClr w14:val="tx1"/>
                  </w14:solidFill>
                </w14:textFill>
              </w:rPr>
            </w:pPr>
            <w:r>
              <w:rPr>
                <w:rFonts w:hint="default" w:ascii="Times New Roman" w:hAnsi="Times New Roman" w:cs="Times New Roman"/>
                <w:color w:val="000000" w:themeColor="text1"/>
                <w:sz w:val="24"/>
                <w:szCs w:val="24"/>
                <w:highlight w:val="none"/>
                <w:vertAlign w:val="baseline"/>
                <w:lang w:val="uk-UA"/>
                <w14:textFill>
                  <w14:solidFill>
                    <w14:schemeClr w14:val="tx1"/>
                  </w14:solidFill>
                </w14:textFill>
              </w:rPr>
              <w:t>Капуста цвітна</w:t>
            </w:r>
          </w:p>
          <w:p>
            <w:pPr>
              <w:pStyle w:val="41"/>
              <w:rPr>
                <w:rFonts w:hint="default" w:ascii="Times New Roman" w:hAnsi="Times New Roman" w:cs="Times New Roman"/>
                <w:color w:val="000000" w:themeColor="text1"/>
                <w:sz w:val="24"/>
                <w:szCs w:val="24"/>
                <w:highlight w:val="none"/>
                <w:vertAlign w:val="baseline"/>
                <w:lang w:val="uk-UA" w:eastAsia="ru-RU"/>
                <w14:textFill>
                  <w14:solidFill>
                    <w14:schemeClr w14:val="tx1"/>
                  </w14:solidFill>
                </w14:textFill>
              </w:rPr>
            </w:pPr>
            <w:r>
              <w:rPr>
                <w:rFonts w:hint="default" w:ascii="Times New Roman" w:hAnsi="Times New Roman" w:cs="Times New Roman"/>
                <w:color w:val="000000" w:themeColor="text1"/>
                <w:sz w:val="24"/>
                <w:szCs w:val="24"/>
                <w:highlight w:val="none"/>
                <w:vertAlign w:val="baseline"/>
                <w:lang w:val="ru-RU" w:eastAsia="ru-RU"/>
                <w14:textFill>
                  <w14:solidFill>
                    <w14:schemeClr w14:val="tx1"/>
                  </w14:solidFill>
                </w14:textFill>
              </w:rPr>
              <w:t>0322</w:t>
            </w:r>
            <w:r>
              <w:rPr>
                <w:rFonts w:hint="default" w:ascii="Times New Roman" w:hAnsi="Times New Roman" w:cs="Times New Roman"/>
                <w:color w:val="000000" w:themeColor="text1"/>
                <w:sz w:val="24"/>
                <w:szCs w:val="24"/>
                <w:highlight w:val="none"/>
                <w:vertAlign w:val="baseline"/>
                <w:lang w:val="uk-UA" w:eastAsia="ru-RU"/>
                <w14:textFill>
                  <w14:solidFill>
                    <w14:schemeClr w14:val="tx1"/>
                  </w14:solidFill>
                </w14:textFill>
              </w:rPr>
              <w:t>1420-6</w:t>
            </w:r>
          </w:p>
        </w:tc>
        <w:tc>
          <w:tcPr>
            <w:tcW w:w="3203" w:type="dxa"/>
          </w:tcPr>
          <w:p>
            <w:pPr>
              <w:tabs>
                <w:tab w:val="left" w:pos="175"/>
                <w:tab w:val="left" w:pos="220"/>
                <w:tab w:val="left" w:pos="459"/>
                <w:tab w:val="left" w:pos="993"/>
              </w:tabs>
              <w:jc w:val="both"/>
              <w:rPr>
                <w:rFonts w:hint="default" w:ascii="Times New Roman" w:hAnsi="Times New Roman" w:eastAsia="Calibri" w:cs="Times New Roman"/>
                <w:sz w:val="24"/>
                <w:szCs w:val="24"/>
              </w:rPr>
            </w:pPr>
            <w:r>
              <w:rPr>
                <w:rFonts w:hint="default" w:ascii="Times New Roman" w:hAnsi="Times New Roman" w:eastAsia="Calibri" w:cs="Times New Roman"/>
                <w:sz w:val="24"/>
                <w:szCs w:val="24"/>
              </w:rPr>
              <w:t>Капуста цвітна  має мати добру якість з характерними ознаками ботанічного сорту чи гібрида. Суцвіття для партії цього сорту підбирають тверді, щільні, із забарвленням всієї гамми від білого до кремового, без таких дефектів як плями, листки у середині суцвіть, пошкодження гризунами, комахами, хворобами. Допускаються незначні дефекти форми і розвитку, забарвлення та незначне опушення. Не допускається зім’яті та пошкоджені морозом. Листки повинні мати свіжий вигляд.</w:t>
            </w:r>
          </w:p>
        </w:tc>
        <w:tc>
          <w:tcPr>
            <w:tcW w:w="1275" w:type="dxa"/>
          </w:tcPr>
          <w:p>
            <w:pPr>
              <w:jc w:val="both"/>
              <w:rPr>
                <w:rFonts w:hint="default" w:ascii="Times New Roman" w:hAnsi="Times New Roman" w:eastAsia="Calibri" w:cs="Times New Roman"/>
                <w:b/>
                <w:i/>
                <w:sz w:val="24"/>
                <w:szCs w:val="24"/>
                <w:lang w:val="uk-UA"/>
              </w:rPr>
            </w:pPr>
            <w:r>
              <w:rPr>
                <w:rFonts w:hint="default" w:eastAsia="Calibri" w:cs="Times New Roman"/>
                <w:b w:val="0"/>
                <w:bCs/>
                <w:i w:val="0"/>
                <w:iCs/>
                <w:sz w:val="24"/>
                <w:szCs w:val="24"/>
                <w:lang w:val="uk-UA"/>
              </w:rPr>
              <w:t>50</w:t>
            </w:r>
          </w:p>
        </w:tc>
        <w:tc>
          <w:tcPr>
            <w:tcW w:w="2694" w:type="dxa"/>
          </w:tcPr>
          <w:p>
            <w:pPr>
              <w:jc w:val="both"/>
              <w:rPr>
                <w:rFonts w:hint="default" w:ascii="Times New Roman" w:hAnsi="Times New Roman" w:eastAsia="Calibri" w:cs="Times New Roman"/>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tcPr>
          <w:p>
            <w:pPr>
              <w:ind w:left="-88"/>
              <w:jc w:val="both"/>
              <w:rPr>
                <w:rFonts w:hint="default" w:ascii="Times New Roman" w:hAnsi="Times New Roman" w:eastAsia="Calibri" w:cs="Times New Roman"/>
                <w:b/>
                <w:sz w:val="24"/>
                <w:szCs w:val="24"/>
              </w:rPr>
            </w:pPr>
            <w:r>
              <w:rPr>
                <w:rFonts w:hint="default" w:ascii="Times New Roman" w:hAnsi="Times New Roman" w:eastAsia="Calibri" w:cs="Times New Roman"/>
                <w:b/>
                <w:sz w:val="24"/>
                <w:szCs w:val="24"/>
              </w:rPr>
              <w:t>6</w:t>
            </w:r>
          </w:p>
        </w:tc>
        <w:tc>
          <w:tcPr>
            <w:tcW w:w="2042" w:type="dxa"/>
            <w:shd w:val="clear" w:color="auto" w:fill="auto"/>
            <w:vAlign w:val="top"/>
          </w:tcPr>
          <w:p>
            <w:pPr>
              <w:pStyle w:val="41"/>
              <w:rPr>
                <w:rFonts w:hint="default" w:ascii="Times New Roman" w:hAnsi="Times New Roman" w:cs="Times New Roman"/>
                <w:color w:val="000000" w:themeColor="text1"/>
                <w:sz w:val="24"/>
                <w:szCs w:val="24"/>
                <w:highlight w:val="none"/>
                <w:vertAlign w:val="baseline"/>
                <w:lang w:val="uk-UA"/>
                <w14:textFill>
                  <w14:solidFill>
                    <w14:schemeClr w14:val="tx1"/>
                  </w14:solidFill>
                </w14:textFill>
              </w:rPr>
            </w:pPr>
            <w:r>
              <w:rPr>
                <w:rFonts w:hint="default" w:ascii="Times New Roman" w:hAnsi="Times New Roman" w:cs="Times New Roman"/>
                <w:color w:val="000000" w:themeColor="text1"/>
                <w:sz w:val="24"/>
                <w:szCs w:val="24"/>
                <w:highlight w:val="none"/>
                <w:vertAlign w:val="baseline"/>
                <w:lang w:val="uk-UA"/>
                <w14:textFill>
                  <w14:solidFill>
                    <w14:schemeClr w14:val="tx1"/>
                  </w14:solidFill>
                </w14:textFill>
              </w:rPr>
              <w:t xml:space="preserve">Перець овочевий </w:t>
            </w:r>
          </w:p>
          <w:p>
            <w:pPr>
              <w:pStyle w:val="41"/>
              <w:rPr>
                <w:rFonts w:hint="default" w:ascii="Times New Roman" w:hAnsi="Times New Roman" w:cs="Times New Roman"/>
                <w:color w:val="000000" w:themeColor="text1"/>
                <w:sz w:val="24"/>
                <w:szCs w:val="24"/>
                <w:highlight w:val="none"/>
                <w:vertAlign w:val="baseline"/>
                <w:lang w:val="uk-UA" w:eastAsia="ru-RU"/>
                <w14:textFill>
                  <w14:solidFill>
                    <w14:schemeClr w14:val="tx1"/>
                  </w14:solidFill>
                </w14:textFill>
              </w:rPr>
            </w:pPr>
            <w:r>
              <w:rPr>
                <w:rFonts w:hint="default" w:ascii="Times New Roman" w:hAnsi="Times New Roman" w:cs="Times New Roman"/>
                <w:color w:val="000000" w:themeColor="text1"/>
                <w:sz w:val="24"/>
                <w:szCs w:val="24"/>
                <w:highlight w:val="none"/>
                <w:vertAlign w:val="baseline"/>
                <w:lang w:val="uk-UA"/>
                <w14:textFill>
                  <w14:solidFill>
                    <w14:schemeClr w14:val="tx1"/>
                  </w14:solidFill>
                </w14:textFill>
              </w:rPr>
              <w:t>03221230-7</w:t>
            </w:r>
          </w:p>
        </w:tc>
        <w:tc>
          <w:tcPr>
            <w:tcW w:w="3203" w:type="dxa"/>
          </w:tcPr>
          <w:p>
            <w:pPr>
              <w:tabs>
                <w:tab w:val="left" w:pos="175"/>
                <w:tab w:val="left" w:pos="220"/>
                <w:tab w:val="left" w:pos="459"/>
                <w:tab w:val="left" w:pos="993"/>
              </w:tabs>
              <w:jc w:val="both"/>
              <w:rPr>
                <w:rFonts w:hint="default" w:ascii="Times New Roman" w:hAnsi="Times New Roman" w:eastAsia="Calibri"/>
                <w:sz w:val="24"/>
                <w:szCs w:val="24"/>
              </w:rPr>
            </w:pPr>
            <w:r>
              <w:rPr>
                <w:rFonts w:hint="default" w:ascii="Times New Roman" w:hAnsi="Times New Roman" w:eastAsia="Calibri"/>
                <w:sz w:val="24"/>
                <w:szCs w:val="24"/>
              </w:rPr>
              <w:t>Перець солодкий болгарський цілий, чистий, незів’ялий, без</w:t>
            </w:r>
          </w:p>
          <w:p>
            <w:pPr>
              <w:tabs>
                <w:tab w:val="left" w:pos="175"/>
                <w:tab w:val="left" w:pos="220"/>
                <w:tab w:val="left" w:pos="459"/>
                <w:tab w:val="left" w:pos="993"/>
              </w:tabs>
              <w:jc w:val="both"/>
              <w:rPr>
                <w:rFonts w:hint="default" w:ascii="Times New Roman" w:hAnsi="Times New Roman" w:eastAsia="Calibri"/>
                <w:sz w:val="24"/>
                <w:szCs w:val="24"/>
              </w:rPr>
            </w:pPr>
            <w:r>
              <w:rPr>
                <w:rFonts w:hint="default" w:ascii="Times New Roman" w:hAnsi="Times New Roman" w:eastAsia="Calibri"/>
                <w:sz w:val="24"/>
                <w:szCs w:val="24"/>
              </w:rPr>
              <w:t>механічних пошкоджень, не уражена хворобами. вирощені в</w:t>
            </w:r>
          </w:p>
          <w:p>
            <w:pPr>
              <w:tabs>
                <w:tab w:val="left" w:pos="175"/>
                <w:tab w:val="left" w:pos="220"/>
                <w:tab w:val="left" w:pos="459"/>
                <w:tab w:val="left" w:pos="993"/>
              </w:tabs>
              <w:jc w:val="both"/>
              <w:rPr>
                <w:rFonts w:hint="default" w:ascii="Times New Roman" w:hAnsi="Times New Roman" w:eastAsia="Calibri"/>
                <w:sz w:val="24"/>
                <w:szCs w:val="24"/>
              </w:rPr>
            </w:pPr>
            <w:r>
              <w:rPr>
                <w:rFonts w:hint="default" w:ascii="Times New Roman" w:hAnsi="Times New Roman" w:eastAsia="Calibri"/>
                <w:sz w:val="24"/>
                <w:szCs w:val="24"/>
              </w:rPr>
              <w:t>природних умовах, без перевищеного вмісту хімічних речовин,</w:t>
            </w:r>
          </w:p>
          <w:p>
            <w:pPr>
              <w:tabs>
                <w:tab w:val="left" w:pos="175"/>
                <w:tab w:val="left" w:pos="220"/>
                <w:tab w:val="left" w:pos="459"/>
                <w:tab w:val="left" w:pos="993"/>
              </w:tabs>
              <w:jc w:val="both"/>
              <w:rPr>
                <w:rFonts w:hint="default" w:ascii="Times New Roman" w:hAnsi="Times New Roman" w:eastAsia="Calibri" w:cs="Times New Roman"/>
                <w:sz w:val="24"/>
                <w:szCs w:val="24"/>
              </w:rPr>
            </w:pPr>
            <w:r>
              <w:rPr>
                <w:rFonts w:hint="default" w:ascii="Times New Roman" w:hAnsi="Times New Roman" w:eastAsia="Calibri"/>
                <w:sz w:val="24"/>
                <w:szCs w:val="24"/>
              </w:rPr>
              <w:t>без ГМО.</w:t>
            </w:r>
          </w:p>
        </w:tc>
        <w:tc>
          <w:tcPr>
            <w:tcW w:w="1275" w:type="dxa"/>
          </w:tcPr>
          <w:p>
            <w:pPr>
              <w:spacing w:after="200" w:line="276" w:lineRule="auto"/>
              <w:jc w:val="both"/>
              <w:rPr>
                <w:rFonts w:hint="default" w:ascii="Times New Roman" w:hAnsi="Times New Roman" w:eastAsia="Calibri" w:cs="Times New Roman"/>
                <w:sz w:val="24"/>
                <w:szCs w:val="24"/>
                <w:lang w:val="uk-UA"/>
              </w:rPr>
            </w:pPr>
            <w:r>
              <w:rPr>
                <w:rFonts w:hint="default" w:eastAsia="Calibri" w:cs="Times New Roman"/>
                <w:sz w:val="24"/>
                <w:szCs w:val="24"/>
                <w:lang w:val="uk-UA"/>
              </w:rPr>
              <w:t>60</w:t>
            </w:r>
          </w:p>
        </w:tc>
        <w:tc>
          <w:tcPr>
            <w:tcW w:w="2694" w:type="dxa"/>
          </w:tcPr>
          <w:p>
            <w:pPr>
              <w:jc w:val="both"/>
              <w:rPr>
                <w:rFonts w:hint="default" w:ascii="Times New Roman" w:hAnsi="Times New Roman" w:eastAsia="Calibri" w:cs="Times New Roman"/>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tcPr>
          <w:p>
            <w:pPr>
              <w:ind w:left="-88"/>
              <w:jc w:val="both"/>
              <w:rPr>
                <w:rFonts w:hint="default" w:ascii="Times New Roman" w:hAnsi="Times New Roman" w:eastAsia="Calibri" w:cs="Times New Roman"/>
                <w:b/>
                <w:sz w:val="24"/>
                <w:szCs w:val="24"/>
              </w:rPr>
            </w:pPr>
            <w:r>
              <w:rPr>
                <w:rFonts w:hint="default" w:ascii="Times New Roman" w:hAnsi="Times New Roman" w:eastAsia="Calibri" w:cs="Times New Roman"/>
                <w:b/>
                <w:sz w:val="24"/>
                <w:szCs w:val="24"/>
              </w:rPr>
              <w:t>7</w:t>
            </w:r>
          </w:p>
        </w:tc>
        <w:tc>
          <w:tcPr>
            <w:tcW w:w="2042" w:type="dxa"/>
            <w:shd w:val="clear" w:color="auto" w:fill="auto"/>
            <w:vAlign w:val="top"/>
          </w:tcPr>
          <w:p>
            <w:pPr>
              <w:pStyle w:val="41"/>
              <w:rPr>
                <w:rFonts w:hint="default" w:ascii="Times New Roman" w:hAnsi="Times New Roman" w:cs="Times New Roman"/>
                <w:color w:val="000000" w:themeColor="text1"/>
                <w:sz w:val="24"/>
                <w:szCs w:val="24"/>
                <w:highlight w:val="none"/>
                <w:vertAlign w:val="baseline"/>
                <w:lang w:val="uk-UA"/>
                <w14:textFill>
                  <w14:solidFill>
                    <w14:schemeClr w14:val="tx1"/>
                  </w14:solidFill>
                </w14:textFill>
              </w:rPr>
            </w:pPr>
            <w:r>
              <w:rPr>
                <w:rFonts w:hint="default" w:ascii="Times New Roman" w:hAnsi="Times New Roman" w:cs="Times New Roman"/>
                <w:color w:val="000000" w:themeColor="text1"/>
                <w:sz w:val="24"/>
                <w:szCs w:val="24"/>
                <w:highlight w:val="none"/>
                <w:vertAlign w:val="baseline"/>
                <w:lang w:val="uk-UA"/>
                <w14:textFill>
                  <w14:solidFill>
                    <w14:schemeClr w14:val="tx1"/>
                  </w14:solidFill>
                </w14:textFill>
              </w:rPr>
              <w:t>Огірки</w:t>
            </w:r>
          </w:p>
          <w:p>
            <w:pPr>
              <w:pStyle w:val="41"/>
              <w:rPr>
                <w:rFonts w:hint="default" w:ascii="Times New Roman" w:hAnsi="Times New Roman" w:cs="Times New Roman"/>
                <w:color w:val="000000" w:themeColor="text1"/>
                <w:sz w:val="24"/>
                <w:szCs w:val="24"/>
                <w:highlight w:val="none"/>
                <w:vertAlign w:val="baseline"/>
                <w:lang w:val="uk-UA" w:eastAsia="ru-RU"/>
                <w14:textFill>
                  <w14:solidFill>
                    <w14:schemeClr w14:val="tx1"/>
                  </w14:solidFill>
                </w14:textFill>
              </w:rPr>
            </w:pPr>
            <w:r>
              <w:rPr>
                <w:rFonts w:hint="default" w:ascii="Times New Roman" w:hAnsi="Times New Roman" w:cs="Times New Roman"/>
                <w:color w:val="000000" w:themeColor="text1"/>
                <w:sz w:val="24"/>
                <w:szCs w:val="24"/>
                <w:highlight w:val="none"/>
                <w:vertAlign w:val="baseline"/>
                <w:lang w:val="uk-UA" w:eastAsia="ru-RU"/>
                <w14:textFill>
                  <w14:solidFill>
                    <w14:schemeClr w14:val="tx1"/>
                  </w14:solidFill>
                </w14:textFill>
              </w:rPr>
              <w:t>03221270-9</w:t>
            </w:r>
          </w:p>
        </w:tc>
        <w:tc>
          <w:tcPr>
            <w:tcW w:w="3203" w:type="dxa"/>
          </w:tcPr>
          <w:p>
            <w:pPr>
              <w:tabs>
                <w:tab w:val="left" w:pos="175"/>
                <w:tab w:val="left" w:pos="220"/>
                <w:tab w:val="left" w:pos="459"/>
                <w:tab w:val="left" w:pos="993"/>
              </w:tabs>
              <w:jc w:val="both"/>
              <w:rPr>
                <w:rFonts w:hint="default" w:ascii="Times New Roman" w:hAnsi="Times New Roman" w:eastAsia="Calibri" w:cs="Times New Roman"/>
                <w:sz w:val="24"/>
                <w:szCs w:val="24"/>
              </w:rPr>
            </w:pPr>
            <w:r>
              <w:rPr>
                <w:rFonts w:hint="default" w:ascii="Times New Roman" w:hAnsi="Times New Roman" w:eastAsia="Calibri" w:cs="Times New Roman"/>
                <w:sz w:val="24"/>
                <w:szCs w:val="24"/>
              </w:rPr>
              <w:t>Плоди свіжі, цілі, чисті, без механічних пошкоджень. Короткоплідні: довжина не більше 10 см, найбільший поперечний діаметр не більше 3 см. М’якуш плоду щільний, з недорозвиненим насінням. Без стороннього запаху та присмаку. Без ознак гнилі.</w:t>
            </w:r>
          </w:p>
        </w:tc>
        <w:tc>
          <w:tcPr>
            <w:tcW w:w="1275" w:type="dxa"/>
          </w:tcPr>
          <w:p>
            <w:pPr>
              <w:spacing w:after="200" w:line="276" w:lineRule="auto"/>
              <w:jc w:val="both"/>
              <w:rPr>
                <w:rFonts w:hint="default" w:ascii="Times New Roman" w:hAnsi="Times New Roman" w:eastAsia="Calibri" w:cs="Times New Roman"/>
                <w:sz w:val="24"/>
                <w:szCs w:val="24"/>
                <w:lang w:val="uk-UA"/>
              </w:rPr>
            </w:pPr>
            <w:r>
              <w:rPr>
                <w:rFonts w:hint="default" w:eastAsia="Calibri" w:cs="Times New Roman"/>
                <w:sz w:val="24"/>
                <w:szCs w:val="24"/>
                <w:lang w:val="uk-UA"/>
              </w:rPr>
              <w:t>50</w:t>
            </w:r>
          </w:p>
        </w:tc>
        <w:tc>
          <w:tcPr>
            <w:tcW w:w="2694" w:type="dxa"/>
          </w:tcPr>
          <w:p>
            <w:pPr>
              <w:jc w:val="both"/>
              <w:rPr>
                <w:rFonts w:hint="default" w:ascii="Times New Roman" w:hAnsi="Times New Roman" w:eastAsia="Calibri" w:cs="Times New Roman"/>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tcPr>
          <w:p>
            <w:pPr>
              <w:ind w:left="-88"/>
              <w:jc w:val="both"/>
              <w:rPr>
                <w:rFonts w:hint="default" w:ascii="Times New Roman" w:hAnsi="Times New Roman" w:eastAsia="Calibri" w:cs="Times New Roman"/>
                <w:b/>
                <w:sz w:val="24"/>
                <w:szCs w:val="24"/>
              </w:rPr>
            </w:pPr>
            <w:r>
              <w:rPr>
                <w:rFonts w:hint="default" w:ascii="Times New Roman" w:hAnsi="Times New Roman" w:eastAsia="Calibri" w:cs="Times New Roman"/>
                <w:b/>
                <w:sz w:val="24"/>
                <w:szCs w:val="24"/>
              </w:rPr>
              <w:t>8</w:t>
            </w:r>
          </w:p>
        </w:tc>
        <w:tc>
          <w:tcPr>
            <w:tcW w:w="2042" w:type="dxa"/>
            <w:shd w:val="clear" w:color="auto" w:fill="auto"/>
            <w:vAlign w:val="top"/>
          </w:tcPr>
          <w:p>
            <w:pPr>
              <w:pStyle w:val="41"/>
              <w:rPr>
                <w:rFonts w:hint="default" w:ascii="Times New Roman" w:hAnsi="Times New Roman" w:cs="Times New Roman"/>
                <w:color w:val="000000" w:themeColor="text1"/>
                <w:sz w:val="24"/>
                <w:szCs w:val="24"/>
                <w:highlight w:val="none"/>
                <w:vertAlign w:val="baseline"/>
                <w:lang w:val="uk-UA"/>
                <w14:textFill>
                  <w14:solidFill>
                    <w14:schemeClr w14:val="tx1"/>
                  </w14:solidFill>
                </w14:textFill>
              </w:rPr>
            </w:pPr>
            <w:r>
              <w:rPr>
                <w:rFonts w:hint="default" w:ascii="Times New Roman" w:hAnsi="Times New Roman" w:cs="Times New Roman"/>
                <w:color w:val="000000" w:themeColor="text1"/>
                <w:sz w:val="24"/>
                <w:szCs w:val="24"/>
                <w:highlight w:val="none"/>
                <w:vertAlign w:val="baseline"/>
                <w:lang w:val="uk-UA"/>
                <w14:textFill>
                  <w14:solidFill>
                    <w14:schemeClr w14:val="tx1"/>
                  </w14:solidFill>
                </w14:textFill>
              </w:rPr>
              <w:t>Помідори</w:t>
            </w:r>
          </w:p>
          <w:p>
            <w:pPr>
              <w:pStyle w:val="41"/>
              <w:rPr>
                <w:rFonts w:hint="default" w:ascii="Times New Roman" w:hAnsi="Times New Roman" w:cs="Times New Roman"/>
                <w:color w:val="000000" w:themeColor="text1"/>
                <w:sz w:val="24"/>
                <w:szCs w:val="24"/>
                <w:highlight w:val="none"/>
                <w:vertAlign w:val="baseline"/>
                <w:lang w:val="uk-UA" w:eastAsia="ru-RU"/>
                <w14:textFill>
                  <w14:solidFill>
                    <w14:schemeClr w14:val="tx1"/>
                  </w14:solidFill>
                </w14:textFill>
              </w:rPr>
            </w:pPr>
            <w:r>
              <w:rPr>
                <w:rFonts w:hint="default" w:ascii="Times New Roman" w:hAnsi="Times New Roman" w:cs="Times New Roman"/>
                <w:color w:val="000000" w:themeColor="text1"/>
                <w:sz w:val="24"/>
                <w:szCs w:val="24"/>
                <w:highlight w:val="none"/>
                <w:vertAlign w:val="baseline"/>
                <w:lang w:val="uk-UA" w:eastAsia="ru-RU"/>
                <w14:textFill>
                  <w14:solidFill>
                    <w14:schemeClr w14:val="tx1"/>
                  </w14:solidFill>
                </w14:textFill>
              </w:rPr>
              <w:t>03221240-0</w:t>
            </w:r>
          </w:p>
        </w:tc>
        <w:tc>
          <w:tcPr>
            <w:tcW w:w="3203" w:type="dxa"/>
          </w:tcPr>
          <w:p>
            <w:pPr>
              <w:tabs>
                <w:tab w:val="left" w:pos="175"/>
                <w:tab w:val="left" w:pos="220"/>
                <w:tab w:val="left" w:pos="459"/>
                <w:tab w:val="left" w:pos="993"/>
              </w:tabs>
              <w:jc w:val="both"/>
              <w:rPr>
                <w:rFonts w:hint="default" w:ascii="Times New Roman" w:hAnsi="Times New Roman" w:eastAsia="Calibri" w:cs="Times New Roman"/>
                <w:sz w:val="24"/>
                <w:szCs w:val="24"/>
              </w:rPr>
            </w:pPr>
            <w:r>
              <w:rPr>
                <w:rFonts w:hint="default" w:ascii="Times New Roman" w:hAnsi="Times New Roman" w:eastAsia="Calibri" w:cs="Times New Roman"/>
                <w:sz w:val="24"/>
                <w:szCs w:val="24"/>
              </w:rPr>
              <w:t>Плоди свіжі, цілі, чисті, неперезрілі, щільні, неперестиглі, типової для ботанічного сорту форми (округлої, плоскої, подовженої та сливовидної), без механічних пошкоджень і сонячних опіків, з плодоніжкою або без плодоніжки, не пошкоджені сільськогосподарськими шкідниками. Смак та запах – властиві даному ботанічному сорту, без стороннього запаху та смаку.</w:t>
            </w:r>
          </w:p>
        </w:tc>
        <w:tc>
          <w:tcPr>
            <w:tcW w:w="1275" w:type="dxa"/>
          </w:tcPr>
          <w:p>
            <w:pPr>
              <w:spacing w:after="200" w:line="276" w:lineRule="auto"/>
              <w:jc w:val="both"/>
              <w:rPr>
                <w:rFonts w:hint="default" w:ascii="Times New Roman" w:hAnsi="Times New Roman" w:eastAsia="Calibri" w:cs="Times New Roman"/>
                <w:sz w:val="24"/>
                <w:szCs w:val="24"/>
                <w:lang w:val="uk-UA"/>
              </w:rPr>
            </w:pPr>
            <w:r>
              <w:rPr>
                <w:rFonts w:hint="default" w:eastAsia="Calibri" w:cs="Times New Roman"/>
                <w:sz w:val="24"/>
                <w:szCs w:val="24"/>
                <w:lang w:val="uk-UA"/>
              </w:rPr>
              <w:t>100</w:t>
            </w:r>
          </w:p>
        </w:tc>
        <w:tc>
          <w:tcPr>
            <w:tcW w:w="2694" w:type="dxa"/>
          </w:tcPr>
          <w:p>
            <w:pPr>
              <w:jc w:val="both"/>
              <w:rPr>
                <w:rFonts w:hint="default" w:ascii="Times New Roman" w:hAnsi="Times New Roman" w:eastAsia="Calibri" w:cs="Times New Roman"/>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tcPr>
          <w:p>
            <w:pPr>
              <w:ind w:left="-88"/>
              <w:jc w:val="both"/>
              <w:rPr>
                <w:rFonts w:hint="default" w:ascii="Times New Roman" w:hAnsi="Times New Roman" w:eastAsia="Calibri" w:cs="Times New Roman"/>
                <w:b/>
                <w:sz w:val="24"/>
                <w:szCs w:val="24"/>
              </w:rPr>
            </w:pPr>
            <w:r>
              <w:rPr>
                <w:rFonts w:hint="default" w:ascii="Times New Roman" w:hAnsi="Times New Roman" w:eastAsia="Calibri" w:cs="Times New Roman"/>
                <w:b/>
                <w:sz w:val="24"/>
                <w:szCs w:val="24"/>
              </w:rPr>
              <w:t>9</w:t>
            </w:r>
          </w:p>
        </w:tc>
        <w:tc>
          <w:tcPr>
            <w:tcW w:w="2042" w:type="dxa"/>
            <w:shd w:val="clear" w:color="auto" w:fill="auto"/>
            <w:vAlign w:val="top"/>
          </w:tcPr>
          <w:p>
            <w:pPr>
              <w:pStyle w:val="41"/>
              <w:rPr>
                <w:rFonts w:hint="default" w:ascii="Times New Roman" w:hAnsi="Times New Roman" w:cs="Times New Roman"/>
                <w:color w:val="000000" w:themeColor="text1"/>
                <w:sz w:val="24"/>
                <w:szCs w:val="24"/>
                <w:highlight w:val="none"/>
                <w:vertAlign w:val="baseline"/>
                <w:lang w:val="uk-UA"/>
                <w14:textFill>
                  <w14:solidFill>
                    <w14:schemeClr w14:val="tx1"/>
                  </w14:solidFill>
                </w14:textFill>
              </w:rPr>
            </w:pPr>
            <w:r>
              <w:rPr>
                <w:rFonts w:hint="default" w:ascii="Times New Roman" w:hAnsi="Times New Roman" w:cs="Times New Roman"/>
                <w:color w:val="000000" w:themeColor="text1"/>
                <w:sz w:val="24"/>
                <w:szCs w:val="24"/>
                <w:highlight w:val="none"/>
                <w:vertAlign w:val="baseline"/>
                <w:lang w:val="uk-UA"/>
                <w14:textFill>
                  <w14:solidFill>
                    <w14:schemeClr w14:val="tx1"/>
                  </w14:solidFill>
                </w14:textFill>
              </w:rPr>
              <w:t>Баклажани</w:t>
            </w:r>
          </w:p>
          <w:p>
            <w:pPr>
              <w:pStyle w:val="41"/>
              <w:rPr>
                <w:rFonts w:hint="default" w:ascii="Times New Roman" w:hAnsi="Times New Roman" w:cs="Times New Roman"/>
                <w:color w:val="000000" w:themeColor="text1"/>
                <w:sz w:val="24"/>
                <w:szCs w:val="24"/>
                <w:highlight w:val="none"/>
                <w:vertAlign w:val="baseline"/>
                <w:lang w:val="uk-UA" w:eastAsia="ru-RU"/>
                <w14:textFill>
                  <w14:solidFill>
                    <w14:schemeClr w14:val="tx1"/>
                  </w14:solidFill>
                </w14:textFill>
              </w:rPr>
            </w:pPr>
            <w:r>
              <w:rPr>
                <w:rFonts w:hint="default" w:ascii="Times New Roman" w:hAnsi="Times New Roman" w:cs="Times New Roman"/>
                <w:color w:val="000000" w:themeColor="text1"/>
                <w:sz w:val="24"/>
                <w:szCs w:val="24"/>
                <w:highlight w:val="none"/>
                <w:vertAlign w:val="baseline"/>
                <w:lang w:val="uk-UA"/>
                <w14:textFill>
                  <w14:solidFill>
                    <w14:schemeClr w14:val="tx1"/>
                  </w14:solidFill>
                </w14:textFill>
              </w:rPr>
              <w:t>03221000-6</w:t>
            </w:r>
          </w:p>
        </w:tc>
        <w:tc>
          <w:tcPr>
            <w:tcW w:w="3203" w:type="dxa"/>
          </w:tcPr>
          <w:p>
            <w:pPr>
              <w:tabs>
                <w:tab w:val="left" w:pos="175"/>
                <w:tab w:val="left" w:pos="220"/>
                <w:tab w:val="left" w:pos="459"/>
                <w:tab w:val="left" w:pos="993"/>
              </w:tabs>
              <w:jc w:val="both"/>
              <w:rPr>
                <w:rFonts w:hint="default" w:ascii="Times New Roman" w:hAnsi="Times New Roman" w:eastAsia="Calibri"/>
                <w:sz w:val="24"/>
                <w:szCs w:val="24"/>
              </w:rPr>
            </w:pPr>
            <w:r>
              <w:rPr>
                <w:rFonts w:hint="default" w:ascii="Times New Roman" w:hAnsi="Times New Roman" w:eastAsia="Calibri"/>
                <w:sz w:val="24"/>
                <w:szCs w:val="24"/>
              </w:rPr>
              <w:t>Плоди доброякісні, не пошкоджені, без сонячних опіків, чисті,</w:t>
            </w:r>
          </w:p>
          <w:p>
            <w:pPr>
              <w:tabs>
                <w:tab w:val="left" w:pos="175"/>
                <w:tab w:val="left" w:pos="220"/>
                <w:tab w:val="left" w:pos="459"/>
                <w:tab w:val="left" w:pos="993"/>
              </w:tabs>
              <w:jc w:val="both"/>
              <w:rPr>
                <w:rFonts w:hint="default" w:ascii="Times New Roman" w:hAnsi="Times New Roman" w:eastAsia="Calibri"/>
                <w:sz w:val="24"/>
                <w:szCs w:val="24"/>
              </w:rPr>
            </w:pPr>
            <w:r>
              <w:rPr>
                <w:rFonts w:hint="default" w:ascii="Times New Roman" w:hAnsi="Times New Roman" w:eastAsia="Calibri"/>
                <w:sz w:val="24"/>
                <w:szCs w:val="24"/>
              </w:rPr>
              <w:t>свіжі, на вигляд, тверді, достатньо стиглі але без надлишкового</w:t>
            </w:r>
          </w:p>
          <w:p>
            <w:pPr>
              <w:tabs>
                <w:tab w:val="left" w:pos="175"/>
                <w:tab w:val="left" w:pos="220"/>
                <w:tab w:val="left" w:pos="459"/>
                <w:tab w:val="left" w:pos="993"/>
              </w:tabs>
              <w:jc w:val="both"/>
              <w:rPr>
                <w:rFonts w:hint="default" w:ascii="Times New Roman" w:hAnsi="Times New Roman" w:eastAsia="Calibri"/>
                <w:sz w:val="24"/>
                <w:szCs w:val="24"/>
              </w:rPr>
            </w:pPr>
            <w:r>
              <w:rPr>
                <w:rFonts w:hint="default" w:ascii="Times New Roman" w:hAnsi="Times New Roman" w:eastAsia="Calibri"/>
                <w:sz w:val="24"/>
                <w:szCs w:val="24"/>
              </w:rPr>
              <w:t>утворення насіння, м’якуш без волокон, з нормальною вологістю</w:t>
            </w:r>
          </w:p>
          <w:p>
            <w:pPr>
              <w:tabs>
                <w:tab w:val="left" w:pos="175"/>
                <w:tab w:val="left" w:pos="220"/>
                <w:tab w:val="left" w:pos="459"/>
                <w:tab w:val="left" w:pos="993"/>
              </w:tabs>
              <w:jc w:val="both"/>
              <w:rPr>
                <w:rFonts w:hint="default" w:ascii="Times New Roman" w:hAnsi="Times New Roman" w:eastAsia="Calibri"/>
                <w:sz w:val="24"/>
                <w:szCs w:val="24"/>
              </w:rPr>
            </w:pPr>
            <w:r>
              <w:rPr>
                <w:rFonts w:hint="default" w:ascii="Times New Roman" w:hAnsi="Times New Roman" w:eastAsia="Calibri"/>
                <w:sz w:val="24"/>
                <w:szCs w:val="24"/>
              </w:rPr>
              <w:t>поверхні, без стороннього запаху та присмаку. Довжина, не</w:t>
            </w:r>
          </w:p>
          <w:p>
            <w:pPr>
              <w:tabs>
                <w:tab w:val="left" w:pos="175"/>
                <w:tab w:val="left" w:pos="220"/>
                <w:tab w:val="left" w:pos="459"/>
                <w:tab w:val="left" w:pos="993"/>
              </w:tabs>
              <w:jc w:val="both"/>
              <w:rPr>
                <w:rFonts w:hint="default" w:ascii="Times New Roman" w:hAnsi="Times New Roman" w:eastAsia="Calibri"/>
                <w:sz w:val="24"/>
                <w:szCs w:val="24"/>
              </w:rPr>
            </w:pPr>
            <w:r>
              <w:rPr>
                <w:rFonts w:hint="default" w:ascii="Times New Roman" w:hAnsi="Times New Roman" w:eastAsia="Calibri"/>
                <w:sz w:val="24"/>
                <w:szCs w:val="24"/>
              </w:rPr>
              <w:t>враховуючи плодоніжки, має складати не менш ніж 15 см.</w:t>
            </w:r>
          </w:p>
          <w:p>
            <w:pPr>
              <w:tabs>
                <w:tab w:val="left" w:pos="175"/>
                <w:tab w:val="left" w:pos="220"/>
                <w:tab w:val="left" w:pos="459"/>
                <w:tab w:val="left" w:pos="993"/>
              </w:tabs>
              <w:jc w:val="both"/>
              <w:rPr>
                <w:rFonts w:hint="default" w:ascii="Times New Roman" w:hAnsi="Times New Roman" w:eastAsia="Calibri"/>
                <w:sz w:val="24"/>
                <w:szCs w:val="24"/>
              </w:rPr>
            </w:pPr>
            <w:r>
              <w:rPr>
                <w:rFonts w:hint="default" w:ascii="Times New Roman" w:hAnsi="Times New Roman" w:eastAsia="Calibri"/>
                <w:sz w:val="24"/>
                <w:szCs w:val="24"/>
              </w:rPr>
              <w:t>Перезрілі, гнилі, із механічними пошкодженнями плоди не</w:t>
            </w:r>
          </w:p>
          <w:p>
            <w:pPr>
              <w:tabs>
                <w:tab w:val="left" w:pos="175"/>
                <w:tab w:val="left" w:pos="220"/>
                <w:tab w:val="left" w:pos="459"/>
                <w:tab w:val="left" w:pos="993"/>
              </w:tabs>
              <w:jc w:val="both"/>
              <w:rPr>
                <w:rFonts w:hint="default" w:ascii="Times New Roman" w:hAnsi="Times New Roman" w:eastAsia="Calibri" w:cs="Times New Roman"/>
                <w:sz w:val="24"/>
                <w:szCs w:val="24"/>
              </w:rPr>
            </w:pPr>
            <w:r>
              <w:rPr>
                <w:rFonts w:hint="default" w:ascii="Times New Roman" w:hAnsi="Times New Roman" w:eastAsia="Calibri"/>
                <w:sz w:val="24"/>
                <w:szCs w:val="24"/>
              </w:rPr>
              <w:t>допускаються Без ГМО.</w:t>
            </w:r>
          </w:p>
        </w:tc>
        <w:tc>
          <w:tcPr>
            <w:tcW w:w="1275" w:type="dxa"/>
          </w:tcPr>
          <w:p>
            <w:pPr>
              <w:spacing w:after="200" w:line="276" w:lineRule="auto"/>
              <w:jc w:val="both"/>
              <w:rPr>
                <w:rFonts w:hint="default" w:ascii="Times New Roman" w:hAnsi="Times New Roman" w:eastAsia="Calibri" w:cs="Times New Roman"/>
                <w:sz w:val="24"/>
                <w:szCs w:val="24"/>
                <w:lang w:val="uk-UA"/>
              </w:rPr>
            </w:pPr>
            <w:r>
              <w:rPr>
                <w:rFonts w:hint="default" w:eastAsia="Calibri" w:cs="Times New Roman"/>
                <w:sz w:val="24"/>
                <w:szCs w:val="24"/>
                <w:lang w:val="uk-UA"/>
              </w:rPr>
              <w:t>55</w:t>
            </w:r>
          </w:p>
        </w:tc>
        <w:tc>
          <w:tcPr>
            <w:tcW w:w="2694" w:type="dxa"/>
          </w:tcPr>
          <w:p>
            <w:pPr>
              <w:jc w:val="both"/>
              <w:rPr>
                <w:rFonts w:hint="default" w:ascii="Times New Roman" w:hAnsi="Times New Roman" w:eastAsia="Calibri" w:cs="Times New Roman"/>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tcPr>
          <w:p>
            <w:pPr>
              <w:ind w:left="-88"/>
              <w:jc w:val="both"/>
              <w:rPr>
                <w:rFonts w:hint="default" w:ascii="Times New Roman" w:hAnsi="Times New Roman" w:eastAsia="Calibri" w:cs="Times New Roman"/>
                <w:b/>
                <w:sz w:val="24"/>
                <w:szCs w:val="24"/>
              </w:rPr>
            </w:pPr>
            <w:r>
              <w:rPr>
                <w:rFonts w:hint="default" w:ascii="Times New Roman" w:hAnsi="Times New Roman" w:eastAsia="Calibri" w:cs="Times New Roman"/>
                <w:b/>
                <w:sz w:val="24"/>
                <w:szCs w:val="24"/>
              </w:rPr>
              <w:t>10</w:t>
            </w:r>
          </w:p>
        </w:tc>
        <w:tc>
          <w:tcPr>
            <w:tcW w:w="2042" w:type="dxa"/>
            <w:shd w:val="clear" w:color="auto" w:fill="auto"/>
            <w:vAlign w:val="top"/>
          </w:tcPr>
          <w:p>
            <w:pPr>
              <w:jc w:val="both"/>
              <w:rPr>
                <w:rFonts w:hint="default" w:ascii="Times New Roman" w:hAnsi="Times New Roman" w:eastAsia="Calibri" w:cs="Times New Roman"/>
                <w:sz w:val="24"/>
                <w:szCs w:val="24"/>
              </w:rPr>
            </w:pPr>
            <w:r>
              <w:rPr>
                <w:rFonts w:hint="default" w:ascii="Times New Roman" w:hAnsi="Times New Roman" w:eastAsia="Calibri" w:cs="Times New Roman"/>
                <w:sz w:val="24"/>
                <w:szCs w:val="24"/>
              </w:rPr>
              <w:t>Гарбуз</w:t>
            </w:r>
          </w:p>
          <w:p>
            <w:pPr>
              <w:jc w:val="both"/>
              <w:rPr>
                <w:rFonts w:hint="default" w:ascii="Times New Roman" w:hAnsi="Times New Roman" w:eastAsia="NSimSun" w:cs="Times New Roman"/>
                <w:color w:val="000000" w:themeColor="text1"/>
                <w:kern w:val="3"/>
                <w:sz w:val="24"/>
                <w:szCs w:val="24"/>
                <w:highlight w:val="none"/>
                <w:vertAlign w:val="baseline"/>
                <w:lang w:val="uk-UA" w:eastAsia="ru-RU" w:bidi="hi-IN"/>
                <w14:textFill>
                  <w14:solidFill>
                    <w14:schemeClr w14:val="tx1"/>
                  </w14:solidFill>
                </w14:textFill>
              </w:rPr>
            </w:pPr>
            <w:r>
              <w:rPr>
                <w:rFonts w:hint="default" w:ascii="Times New Roman" w:hAnsi="Times New Roman" w:eastAsia="Calibri" w:cs="Times New Roman"/>
                <w:sz w:val="24"/>
                <w:szCs w:val="24"/>
              </w:rPr>
              <w:t xml:space="preserve">03220000-9   </w:t>
            </w:r>
          </w:p>
        </w:tc>
        <w:tc>
          <w:tcPr>
            <w:tcW w:w="3203" w:type="dxa"/>
            <w:vAlign w:val="top"/>
          </w:tcPr>
          <w:p>
            <w:pPr>
              <w:tabs>
                <w:tab w:val="left" w:pos="175"/>
                <w:tab w:val="left" w:pos="220"/>
                <w:tab w:val="left" w:pos="459"/>
                <w:tab w:val="left" w:pos="993"/>
              </w:tabs>
              <w:jc w:val="both"/>
              <w:rPr>
                <w:rFonts w:hint="default" w:ascii="Times New Roman" w:hAnsi="Times New Roman" w:eastAsia="Calibri" w:cs="Times New Roman"/>
                <w:sz w:val="24"/>
                <w:szCs w:val="24"/>
              </w:rPr>
            </w:pPr>
            <w:r>
              <w:rPr>
                <w:rFonts w:hint="default" w:ascii="Times New Roman" w:hAnsi="Times New Roman" w:eastAsia="Calibri" w:cs="Times New Roman"/>
                <w:sz w:val="24"/>
                <w:szCs w:val="24"/>
              </w:rPr>
              <w:t xml:space="preserve">Плоди повинні бути цілими, чистими, здоровими, незів’ялими, не тріснуті, не пошкоджені. Вищого чи першого гатунку. М’якоть оранжево - жовта, солодка, хрустка і соковита без стороннього запаху та смаку. Відповідати діючим ГОСТ,  </w:t>
            </w:r>
            <w:r>
              <w:rPr>
                <w:rStyle w:val="6"/>
                <w:rFonts w:hint="default" w:ascii="Times New Roman" w:hAnsi="Times New Roman" w:eastAsia="Calibri" w:cs="Times New Roman"/>
                <w:sz w:val="24"/>
                <w:szCs w:val="24"/>
                <w:shd w:val="clear" w:color="auto" w:fill="FFFFFF"/>
              </w:rPr>
              <w:t>ДСТУ</w:t>
            </w:r>
            <w:r>
              <w:rPr>
                <w:rFonts w:hint="default" w:ascii="Times New Roman" w:hAnsi="Times New Roman" w:eastAsia="Calibri" w:cs="Times New Roman"/>
                <w:sz w:val="24"/>
                <w:szCs w:val="24"/>
                <w:shd w:val="clear" w:color="auto" w:fill="FFFFFF"/>
              </w:rPr>
              <w:t> , ТУ</w:t>
            </w:r>
          </w:p>
        </w:tc>
        <w:tc>
          <w:tcPr>
            <w:tcW w:w="1275" w:type="dxa"/>
          </w:tcPr>
          <w:p>
            <w:pPr>
              <w:spacing w:after="200" w:line="276" w:lineRule="auto"/>
              <w:jc w:val="both"/>
              <w:rPr>
                <w:rFonts w:hint="default" w:ascii="Times New Roman" w:hAnsi="Times New Roman" w:eastAsia="Calibri" w:cs="Times New Roman"/>
                <w:sz w:val="24"/>
                <w:szCs w:val="24"/>
                <w:lang w:val="uk-UA"/>
              </w:rPr>
            </w:pPr>
            <w:r>
              <w:rPr>
                <w:rFonts w:hint="default" w:eastAsia="Calibri" w:cs="Times New Roman"/>
                <w:sz w:val="24"/>
                <w:szCs w:val="24"/>
                <w:lang w:val="uk-UA"/>
              </w:rPr>
              <w:t>150</w:t>
            </w:r>
          </w:p>
        </w:tc>
        <w:tc>
          <w:tcPr>
            <w:tcW w:w="2694" w:type="dxa"/>
          </w:tcPr>
          <w:p>
            <w:pPr>
              <w:jc w:val="both"/>
              <w:rPr>
                <w:rFonts w:hint="default" w:ascii="Times New Roman" w:hAnsi="Times New Roman" w:eastAsia="Calibri" w:cs="Times New Roman"/>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tcPr>
          <w:p>
            <w:pPr>
              <w:ind w:left="-88"/>
              <w:jc w:val="both"/>
              <w:rPr>
                <w:rFonts w:hint="default" w:ascii="Times New Roman" w:hAnsi="Times New Roman" w:eastAsia="Calibri" w:cs="Times New Roman"/>
                <w:b/>
                <w:sz w:val="24"/>
                <w:szCs w:val="24"/>
                <w:lang w:val="uk-UA"/>
              </w:rPr>
            </w:pPr>
            <w:r>
              <w:rPr>
                <w:rFonts w:hint="default" w:ascii="Times New Roman" w:hAnsi="Times New Roman" w:eastAsia="Calibri" w:cs="Times New Roman"/>
                <w:b/>
                <w:sz w:val="24"/>
                <w:szCs w:val="24"/>
                <w:lang w:val="uk-UA"/>
              </w:rPr>
              <w:t>11</w:t>
            </w:r>
          </w:p>
        </w:tc>
        <w:tc>
          <w:tcPr>
            <w:tcW w:w="2042" w:type="dxa"/>
            <w:shd w:val="clear" w:color="auto" w:fill="auto"/>
            <w:vAlign w:val="top"/>
          </w:tcPr>
          <w:p>
            <w:pPr>
              <w:pStyle w:val="11"/>
              <w:rPr>
                <w:rFonts w:hint="default" w:ascii="Times New Roman" w:hAnsi="Times New Roman" w:cs="Times New Roman"/>
                <w:sz w:val="24"/>
                <w:szCs w:val="24"/>
                <w:lang w:val="ru-RU"/>
              </w:rPr>
            </w:pPr>
            <w:r>
              <w:rPr>
                <w:rFonts w:hint="default" w:ascii="Times New Roman" w:hAnsi="Times New Roman" w:cs="Times New Roman"/>
                <w:sz w:val="24"/>
                <w:szCs w:val="24"/>
                <w:lang w:val="ru-RU"/>
              </w:rPr>
              <w:t xml:space="preserve">Яблука </w:t>
            </w:r>
          </w:p>
          <w:p>
            <w:pPr>
              <w:pStyle w:val="11"/>
              <w:rPr>
                <w:rFonts w:hint="default" w:ascii="Times New Roman" w:hAnsi="Times New Roman" w:eastAsia="Calibri" w:cs="Times New Roman"/>
                <w:sz w:val="24"/>
                <w:szCs w:val="24"/>
                <w:lang w:val="uk-UA" w:eastAsia="ru-RU" w:bidi="ar-SA"/>
              </w:rPr>
            </w:pPr>
            <w:r>
              <w:rPr>
                <w:rFonts w:hint="default" w:ascii="Times New Roman" w:hAnsi="Times New Roman" w:cs="Times New Roman"/>
                <w:sz w:val="24"/>
                <w:szCs w:val="24"/>
                <w:lang w:val="ru-RU"/>
              </w:rPr>
              <w:t>03222321-9</w:t>
            </w:r>
          </w:p>
        </w:tc>
        <w:tc>
          <w:tcPr>
            <w:tcW w:w="3203" w:type="dxa"/>
            <w:vAlign w:val="top"/>
          </w:tcPr>
          <w:p>
            <w:pPr>
              <w:tabs>
                <w:tab w:val="left" w:pos="175"/>
                <w:tab w:val="left" w:pos="220"/>
                <w:tab w:val="left" w:pos="459"/>
                <w:tab w:val="left" w:pos="993"/>
              </w:tabs>
              <w:jc w:val="both"/>
              <w:rPr>
                <w:rFonts w:hint="default" w:ascii="Times New Roman" w:hAnsi="Times New Roman" w:eastAsia="Calibri" w:cs="Times New Roman"/>
                <w:sz w:val="24"/>
                <w:szCs w:val="24"/>
              </w:rPr>
            </w:pPr>
            <w:r>
              <w:rPr>
                <w:rFonts w:hint="default" w:ascii="Times New Roman" w:hAnsi="Times New Roman" w:eastAsia="Calibri" w:cs="Times New Roman"/>
                <w:sz w:val="24"/>
                <w:szCs w:val="24"/>
              </w:rPr>
              <w:t>Цілі, цілком розвинуті, чисті, без наявності вологості від дощу або поливу, без пошкоджень шкідниками та хворобами, з плодоніжкою або без неї, без будь-якого стороннього запаху і/або смаку;</w:t>
            </w:r>
          </w:p>
          <w:p>
            <w:pPr>
              <w:tabs>
                <w:tab w:val="left" w:pos="175"/>
                <w:tab w:val="left" w:pos="220"/>
                <w:tab w:val="left" w:pos="459"/>
                <w:tab w:val="left" w:pos="993"/>
              </w:tabs>
              <w:jc w:val="both"/>
              <w:rPr>
                <w:rFonts w:hint="default" w:ascii="Times New Roman" w:hAnsi="Times New Roman" w:eastAsia="Calibri" w:cs="Times New Roman"/>
                <w:sz w:val="24"/>
                <w:szCs w:val="24"/>
              </w:rPr>
            </w:pPr>
            <w:r>
              <w:rPr>
                <w:rFonts w:hint="default" w:ascii="Times New Roman" w:hAnsi="Times New Roman" w:eastAsia="Calibri" w:cs="Times New Roman"/>
                <w:sz w:val="24"/>
                <w:szCs w:val="24"/>
              </w:rPr>
              <w:t xml:space="preserve"> Перезрілі плоди не допускаються.</w:t>
            </w:r>
          </w:p>
          <w:p>
            <w:pPr>
              <w:tabs>
                <w:tab w:val="left" w:pos="175"/>
                <w:tab w:val="left" w:pos="220"/>
                <w:tab w:val="left" w:pos="459"/>
                <w:tab w:val="left" w:pos="993"/>
              </w:tabs>
              <w:jc w:val="both"/>
              <w:rPr>
                <w:rFonts w:hint="default" w:ascii="Times New Roman" w:hAnsi="Times New Roman" w:eastAsia="Calibri" w:cs="Times New Roman"/>
                <w:sz w:val="24"/>
                <w:szCs w:val="24"/>
              </w:rPr>
            </w:pPr>
            <w:r>
              <w:rPr>
                <w:rFonts w:hint="default" w:ascii="Times New Roman" w:hAnsi="Times New Roman" w:eastAsia="Calibri" w:cs="Times New Roman"/>
                <w:sz w:val="24"/>
                <w:szCs w:val="24"/>
              </w:rPr>
              <w:t xml:space="preserve">Належне фасування, яке відповідає характеру товару і захищає від пошкоджень під час транспортування (доставки). </w:t>
            </w:r>
            <w:r>
              <w:rPr>
                <w:rFonts w:hint="default" w:ascii="Times New Roman" w:hAnsi="Times New Roman" w:eastAsia="Calibri" w:cs="Times New Roman"/>
                <w:bCs/>
                <w:sz w:val="24"/>
                <w:szCs w:val="24"/>
              </w:rPr>
              <w:t xml:space="preserve"> Із діючими </w:t>
            </w:r>
            <w:r>
              <w:rPr>
                <w:rFonts w:hint="default" w:ascii="Times New Roman" w:hAnsi="Times New Roman" w:eastAsia="Calibri" w:cs="Times New Roman"/>
                <w:sz w:val="24"/>
                <w:szCs w:val="24"/>
              </w:rPr>
              <w:t xml:space="preserve">ГОСТ, </w:t>
            </w:r>
            <w:r>
              <w:rPr>
                <w:rFonts w:hint="default" w:ascii="Times New Roman" w:hAnsi="Times New Roman" w:eastAsia="Calibri" w:cs="Times New Roman"/>
                <w:sz w:val="24"/>
                <w:szCs w:val="24"/>
                <w:shd w:val="clear" w:color="auto" w:fill="FEFEFE"/>
              </w:rPr>
              <w:t>ДСТУ</w:t>
            </w:r>
            <w:r>
              <w:rPr>
                <w:rFonts w:hint="default" w:ascii="Times New Roman" w:hAnsi="Times New Roman" w:eastAsia="Calibri" w:cs="Times New Roman"/>
                <w:sz w:val="24"/>
                <w:szCs w:val="24"/>
              </w:rPr>
              <w:t>, ТУ.</w:t>
            </w:r>
            <w:r>
              <w:rPr>
                <w:rFonts w:hint="default" w:ascii="Times New Roman" w:hAnsi="Times New Roman" w:eastAsia="Calibri" w:cs="Times New Roman"/>
                <w:sz w:val="24"/>
                <w:szCs w:val="24"/>
                <w:lang w:eastAsia="uk-UA"/>
              </w:rPr>
              <w:t xml:space="preserve"> </w:t>
            </w:r>
            <w:r>
              <w:rPr>
                <w:rFonts w:hint="default" w:ascii="Times New Roman" w:hAnsi="Times New Roman" w:eastAsia="Calibri" w:cs="Times New Roman"/>
                <w:sz w:val="24"/>
                <w:szCs w:val="24"/>
              </w:rPr>
              <w:t>Фасування картонних коробках масою 5-10 кг.</w:t>
            </w:r>
          </w:p>
          <w:p>
            <w:pPr>
              <w:tabs>
                <w:tab w:val="left" w:pos="175"/>
                <w:tab w:val="left" w:pos="220"/>
                <w:tab w:val="left" w:pos="459"/>
                <w:tab w:val="left" w:pos="993"/>
              </w:tabs>
              <w:jc w:val="both"/>
              <w:rPr>
                <w:rFonts w:hint="default" w:ascii="Times New Roman" w:hAnsi="Times New Roman" w:eastAsia="Calibri" w:cs="Times New Roman"/>
                <w:sz w:val="24"/>
                <w:szCs w:val="24"/>
                <w:lang w:val="ru-RU" w:eastAsia="ru-RU" w:bidi="ar-SA"/>
              </w:rPr>
            </w:pPr>
          </w:p>
        </w:tc>
        <w:tc>
          <w:tcPr>
            <w:tcW w:w="1275" w:type="dxa"/>
          </w:tcPr>
          <w:p>
            <w:pPr>
              <w:spacing w:after="200" w:line="276" w:lineRule="auto"/>
              <w:jc w:val="both"/>
              <w:rPr>
                <w:rFonts w:hint="default" w:ascii="Times New Roman" w:hAnsi="Times New Roman" w:eastAsia="Calibri" w:cs="Times New Roman"/>
                <w:sz w:val="24"/>
                <w:szCs w:val="24"/>
                <w:lang w:val="uk-UA"/>
              </w:rPr>
            </w:pPr>
            <w:r>
              <w:rPr>
                <w:rFonts w:hint="default" w:eastAsia="Calibri" w:cs="Times New Roman"/>
                <w:sz w:val="24"/>
                <w:szCs w:val="24"/>
                <w:lang w:val="uk-UA"/>
              </w:rPr>
              <w:t>1000</w:t>
            </w:r>
          </w:p>
        </w:tc>
        <w:tc>
          <w:tcPr>
            <w:tcW w:w="2694" w:type="dxa"/>
          </w:tcPr>
          <w:p>
            <w:pPr>
              <w:jc w:val="both"/>
              <w:rPr>
                <w:rFonts w:hint="default" w:ascii="Times New Roman" w:hAnsi="Times New Roman" w:eastAsia="Calibri" w:cs="Times New Roman"/>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tcPr>
          <w:p>
            <w:pPr>
              <w:ind w:left="-88"/>
              <w:jc w:val="both"/>
              <w:rPr>
                <w:rFonts w:hint="default" w:ascii="Times New Roman" w:hAnsi="Times New Roman" w:eastAsia="Calibri" w:cs="Times New Roman"/>
                <w:b/>
                <w:sz w:val="24"/>
                <w:szCs w:val="24"/>
                <w:lang w:val="uk-UA"/>
              </w:rPr>
            </w:pPr>
            <w:r>
              <w:rPr>
                <w:rFonts w:hint="default" w:ascii="Times New Roman" w:hAnsi="Times New Roman" w:eastAsia="Calibri" w:cs="Times New Roman"/>
                <w:b/>
                <w:sz w:val="24"/>
                <w:szCs w:val="24"/>
                <w:lang w:val="uk-UA"/>
              </w:rPr>
              <w:t>1</w:t>
            </w:r>
            <w:r>
              <w:rPr>
                <w:rFonts w:hint="default" w:eastAsia="Calibri" w:cs="Times New Roman"/>
                <w:b/>
                <w:sz w:val="24"/>
                <w:szCs w:val="24"/>
                <w:lang w:val="uk-UA"/>
              </w:rPr>
              <w:t>2</w:t>
            </w:r>
          </w:p>
        </w:tc>
        <w:tc>
          <w:tcPr>
            <w:tcW w:w="2042" w:type="dxa"/>
            <w:shd w:val="clear" w:color="auto" w:fill="auto"/>
            <w:vAlign w:val="top"/>
          </w:tcPr>
          <w:p>
            <w:pPr>
              <w:jc w:val="both"/>
              <w:rPr>
                <w:rFonts w:hint="default" w:ascii="Times New Roman" w:hAnsi="Times New Roman" w:eastAsia="Calibri" w:cs="Times New Roman"/>
                <w:sz w:val="24"/>
                <w:szCs w:val="24"/>
                <w:lang w:val="uk-UA" w:eastAsia="ru-RU" w:bidi="ar-SA"/>
              </w:rPr>
            </w:pPr>
            <w:r>
              <w:rPr>
                <w:rFonts w:hint="default" w:ascii="Times New Roman" w:hAnsi="Times New Roman" w:eastAsia="Calibri" w:cs="Times New Roman"/>
                <w:color w:val="000000"/>
                <w:sz w:val="24"/>
                <w:szCs w:val="24"/>
                <w:shd w:val="clear" w:color="auto" w:fill="FDFEFD"/>
              </w:rPr>
              <w:t>03222220-1 - Апельсини</w:t>
            </w:r>
          </w:p>
        </w:tc>
        <w:tc>
          <w:tcPr>
            <w:tcW w:w="3203" w:type="dxa"/>
            <w:vAlign w:val="top"/>
          </w:tcPr>
          <w:p>
            <w:pPr>
              <w:tabs>
                <w:tab w:val="left" w:pos="175"/>
                <w:tab w:val="left" w:pos="220"/>
                <w:tab w:val="left" w:pos="459"/>
                <w:tab w:val="left" w:pos="993"/>
              </w:tabs>
              <w:jc w:val="both"/>
              <w:rPr>
                <w:rFonts w:hint="default" w:ascii="Times New Roman" w:hAnsi="Times New Roman" w:eastAsia="Calibri" w:cs="Times New Roman"/>
                <w:sz w:val="24"/>
                <w:szCs w:val="24"/>
                <w:lang w:val="ru-RU" w:eastAsia="ru-RU" w:bidi="ar-SA"/>
              </w:rPr>
            </w:pPr>
            <w:r>
              <w:rPr>
                <w:rFonts w:hint="default" w:ascii="Times New Roman" w:hAnsi="Times New Roman" w:eastAsia="Calibri" w:cs="Times New Roman"/>
                <w:sz w:val="24"/>
                <w:szCs w:val="24"/>
              </w:rPr>
              <w:t>Фрукти свіжі, цілі, чисті. Повинні бути без механічних пошкоджень, не пошкоджені хворобами та шкідниками, достатньої зрілості, без ознак гнилі. Колір відповідно до сорту, без плям. Товар повинен відповідати діючим стандартам якості</w:t>
            </w:r>
          </w:p>
        </w:tc>
        <w:tc>
          <w:tcPr>
            <w:tcW w:w="1275" w:type="dxa"/>
          </w:tcPr>
          <w:p>
            <w:pPr>
              <w:spacing w:after="200" w:line="276" w:lineRule="auto"/>
              <w:jc w:val="both"/>
              <w:rPr>
                <w:rFonts w:hint="default" w:ascii="Times New Roman" w:hAnsi="Times New Roman" w:eastAsia="Calibri" w:cs="Times New Roman"/>
                <w:sz w:val="24"/>
                <w:szCs w:val="24"/>
                <w:lang w:val="uk-UA"/>
              </w:rPr>
            </w:pPr>
            <w:r>
              <w:rPr>
                <w:rFonts w:hint="default" w:eastAsia="Calibri" w:cs="Times New Roman"/>
                <w:sz w:val="24"/>
                <w:szCs w:val="24"/>
                <w:lang w:val="uk-UA"/>
              </w:rPr>
              <w:t>200</w:t>
            </w:r>
          </w:p>
        </w:tc>
        <w:tc>
          <w:tcPr>
            <w:tcW w:w="2694" w:type="dxa"/>
          </w:tcPr>
          <w:p>
            <w:pPr>
              <w:jc w:val="both"/>
              <w:rPr>
                <w:rFonts w:hint="default" w:ascii="Times New Roman" w:hAnsi="Times New Roman" w:eastAsia="Calibri" w:cs="Times New Roman"/>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tcPr>
          <w:p>
            <w:pPr>
              <w:ind w:left="-88"/>
              <w:jc w:val="both"/>
              <w:rPr>
                <w:rFonts w:hint="default" w:ascii="Times New Roman" w:hAnsi="Times New Roman" w:eastAsia="Calibri" w:cs="Times New Roman"/>
                <w:b/>
                <w:sz w:val="24"/>
                <w:szCs w:val="24"/>
                <w:lang w:val="uk-UA"/>
              </w:rPr>
            </w:pPr>
            <w:r>
              <w:rPr>
                <w:rFonts w:hint="default" w:ascii="Times New Roman" w:hAnsi="Times New Roman" w:eastAsia="Calibri" w:cs="Times New Roman"/>
                <w:b/>
                <w:sz w:val="24"/>
                <w:szCs w:val="24"/>
                <w:lang w:val="uk-UA"/>
              </w:rPr>
              <w:t>1</w:t>
            </w:r>
            <w:r>
              <w:rPr>
                <w:rFonts w:hint="default" w:eastAsia="Calibri" w:cs="Times New Roman"/>
                <w:b/>
                <w:sz w:val="24"/>
                <w:szCs w:val="24"/>
                <w:lang w:val="uk-UA"/>
              </w:rPr>
              <w:t>3</w:t>
            </w:r>
          </w:p>
        </w:tc>
        <w:tc>
          <w:tcPr>
            <w:tcW w:w="2042" w:type="dxa"/>
            <w:shd w:val="clear" w:color="auto" w:fill="auto"/>
            <w:vAlign w:val="top"/>
          </w:tcPr>
          <w:p>
            <w:pPr>
              <w:jc w:val="both"/>
              <w:rPr>
                <w:rFonts w:hint="default" w:ascii="Times New Roman" w:hAnsi="Times New Roman" w:eastAsia="Calibri" w:cs="Times New Roman"/>
                <w:sz w:val="24"/>
                <w:szCs w:val="24"/>
              </w:rPr>
            </w:pPr>
            <w:r>
              <w:rPr>
                <w:rFonts w:hint="default" w:ascii="Times New Roman" w:hAnsi="Times New Roman" w:eastAsia="Calibri" w:cs="Times New Roman"/>
                <w:sz w:val="24"/>
                <w:szCs w:val="24"/>
              </w:rPr>
              <w:t xml:space="preserve">Лимони </w:t>
            </w:r>
          </w:p>
          <w:p>
            <w:pPr>
              <w:jc w:val="both"/>
              <w:rPr>
                <w:rFonts w:hint="default" w:ascii="Times New Roman" w:hAnsi="Times New Roman" w:eastAsia="Calibri" w:cs="Times New Roman"/>
                <w:sz w:val="24"/>
                <w:szCs w:val="24"/>
                <w:lang w:val="uk-UA" w:eastAsia="ru-RU" w:bidi="ar-SA"/>
              </w:rPr>
            </w:pPr>
            <w:r>
              <w:rPr>
                <w:rFonts w:hint="default" w:ascii="Times New Roman" w:hAnsi="Times New Roman" w:eastAsia="Calibri" w:cs="Times New Roman"/>
                <w:color w:val="000000"/>
                <w:sz w:val="24"/>
                <w:szCs w:val="24"/>
              </w:rPr>
              <w:t>03222210-8</w:t>
            </w:r>
          </w:p>
        </w:tc>
        <w:tc>
          <w:tcPr>
            <w:tcW w:w="3203" w:type="dxa"/>
            <w:vAlign w:val="top"/>
          </w:tcPr>
          <w:p>
            <w:pPr>
              <w:tabs>
                <w:tab w:val="left" w:pos="175"/>
                <w:tab w:val="left" w:pos="220"/>
                <w:tab w:val="left" w:pos="459"/>
                <w:tab w:val="left" w:pos="993"/>
              </w:tabs>
              <w:jc w:val="both"/>
              <w:rPr>
                <w:rFonts w:hint="default" w:ascii="Times New Roman" w:hAnsi="Times New Roman" w:eastAsia="Calibri" w:cs="Times New Roman"/>
                <w:sz w:val="24"/>
                <w:szCs w:val="24"/>
                <w:lang w:val="ru-RU" w:eastAsia="ru-RU" w:bidi="ar-SA"/>
              </w:rPr>
            </w:pPr>
            <w:r>
              <w:rPr>
                <w:rFonts w:hint="default" w:ascii="Times New Roman" w:hAnsi="Times New Roman" w:eastAsia="Calibri" w:cs="Times New Roman"/>
                <w:sz w:val="24"/>
                <w:szCs w:val="24"/>
              </w:rPr>
              <w:t>Фрукти свіжі, цілі, чисті. Повинні бути без механічних пошкоджень, не пошкоджені хворобами та шкідниками, достатньої зрілості, без ознак гнилі. Колір відповідно до сорту, без плям. Товар повинен відповідати діючим стандартам якості</w:t>
            </w:r>
          </w:p>
        </w:tc>
        <w:tc>
          <w:tcPr>
            <w:tcW w:w="1275" w:type="dxa"/>
          </w:tcPr>
          <w:p>
            <w:pPr>
              <w:spacing w:after="200" w:line="276" w:lineRule="auto"/>
              <w:jc w:val="both"/>
              <w:rPr>
                <w:rFonts w:hint="default" w:ascii="Times New Roman" w:hAnsi="Times New Roman" w:eastAsia="Calibri" w:cs="Times New Roman"/>
                <w:sz w:val="24"/>
                <w:szCs w:val="24"/>
                <w:lang w:val="uk-UA"/>
              </w:rPr>
            </w:pPr>
            <w:r>
              <w:rPr>
                <w:rFonts w:hint="default" w:eastAsia="Calibri" w:cs="Times New Roman"/>
                <w:sz w:val="24"/>
                <w:szCs w:val="24"/>
                <w:lang w:val="uk-UA"/>
              </w:rPr>
              <w:t>10</w:t>
            </w:r>
          </w:p>
        </w:tc>
        <w:tc>
          <w:tcPr>
            <w:tcW w:w="2694" w:type="dxa"/>
          </w:tcPr>
          <w:p>
            <w:pPr>
              <w:jc w:val="both"/>
              <w:rPr>
                <w:rFonts w:hint="default" w:ascii="Times New Roman" w:hAnsi="Times New Roman" w:eastAsia="Calibri" w:cs="Times New Roman"/>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tcPr>
          <w:p>
            <w:pPr>
              <w:ind w:left="-88"/>
              <w:jc w:val="both"/>
              <w:rPr>
                <w:rFonts w:hint="default" w:ascii="Times New Roman" w:hAnsi="Times New Roman" w:eastAsia="Calibri" w:cs="Times New Roman"/>
                <w:b/>
                <w:sz w:val="24"/>
                <w:szCs w:val="24"/>
                <w:lang w:val="uk-UA"/>
              </w:rPr>
            </w:pPr>
            <w:r>
              <w:rPr>
                <w:rFonts w:hint="default" w:ascii="Times New Roman" w:hAnsi="Times New Roman" w:eastAsia="Calibri" w:cs="Times New Roman"/>
                <w:b/>
                <w:sz w:val="24"/>
                <w:szCs w:val="24"/>
                <w:lang w:val="uk-UA"/>
              </w:rPr>
              <w:t>1</w:t>
            </w:r>
            <w:r>
              <w:rPr>
                <w:rFonts w:hint="default" w:eastAsia="Calibri" w:cs="Times New Roman"/>
                <w:b/>
                <w:sz w:val="24"/>
                <w:szCs w:val="24"/>
                <w:lang w:val="uk-UA"/>
              </w:rPr>
              <w:t>4</w:t>
            </w:r>
          </w:p>
        </w:tc>
        <w:tc>
          <w:tcPr>
            <w:tcW w:w="2042" w:type="dxa"/>
            <w:shd w:val="clear" w:color="auto" w:fill="auto"/>
            <w:vAlign w:val="top"/>
          </w:tcPr>
          <w:p>
            <w:pPr>
              <w:pStyle w:val="41"/>
              <w:rPr>
                <w:rFonts w:hint="default" w:ascii="Times New Roman" w:hAnsi="Times New Roman" w:cs="Times New Roman"/>
                <w:color w:val="000000" w:themeColor="text1"/>
                <w:sz w:val="24"/>
                <w:szCs w:val="24"/>
                <w:highlight w:val="none"/>
                <w:vertAlign w:val="baseline"/>
                <w:lang w:val="uk-UA" w:eastAsia="ru-RU"/>
                <w14:textFill>
                  <w14:solidFill>
                    <w14:schemeClr w14:val="tx1"/>
                  </w14:solidFill>
                </w14:textFill>
              </w:rPr>
            </w:pPr>
            <w:r>
              <w:rPr>
                <w:rFonts w:hint="default" w:ascii="Times New Roman" w:hAnsi="Times New Roman"/>
                <w:color w:val="000000" w:themeColor="text1"/>
                <w:sz w:val="24"/>
                <w:szCs w:val="24"/>
                <w:highlight w:val="none"/>
                <w:vertAlign w:val="baseline"/>
                <w:lang w:val="uk-UA" w:eastAsia="ru-RU"/>
                <w14:textFill>
                  <w14:solidFill>
                    <w14:schemeClr w14:val="tx1"/>
                  </w14:solidFill>
                </w14:textFill>
              </w:rPr>
              <w:t>Банани 03222111-4</w:t>
            </w:r>
          </w:p>
        </w:tc>
        <w:tc>
          <w:tcPr>
            <w:tcW w:w="3203" w:type="dxa"/>
            <w:vAlign w:val="top"/>
          </w:tcPr>
          <w:p>
            <w:pPr>
              <w:tabs>
                <w:tab w:val="left" w:pos="175"/>
                <w:tab w:val="left" w:pos="220"/>
                <w:tab w:val="left" w:pos="459"/>
                <w:tab w:val="left" w:pos="993"/>
              </w:tabs>
              <w:jc w:val="both"/>
              <w:rPr>
                <w:rFonts w:hint="default" w:ascii="Times New Roman" w:hAnsi="Times New Roman" w:eastAsia="Calibri" w:cs="Times New Roman"/>
                <w:sz w:val="24"/>
                <w:szCs w:val="24"/>
              </w:rPr>
            </w:pPr>
            <w:r>
              <w:rPr>
                <w:rFonts w:hint="default" w:ascii="Times New Roman" w:hAnsi="Times New Roman" w:eastAsia="Calibri"/>
                <w:sz w:val="24"/>
                <w:szCs w:val="24"/>
              </w:rPr>
              <w:t>Банани — свіжі, цілі, чисті, цілком розвинуті, з жовтим забарвленням шкірки, з незначними залишками зелені на кінцях,  без ГМО. М'якоть щільна, шкірка легко від неї відділяється. Довжина середня. Банани, що ввозяться на територію України з урахуванням терміну придатності продукції до споживання та умов зберігання, без перевищеного вмісту хімічних речовин. Повинні бути без механічних пошкоджень, не пошкоджені хворобами та шкідниками, достатньої зрілості, без ознак гнилі. Колір відповідно до сорту, без плям. Товар повинен відповідати діючим стандартам якості</w:t>
            </w:r>
          </w:p>
        </w:tc>
        <w:tc>
          <w:tcPr>
            <w:tcW w:w="1275" w:type="dxa"/>
          </w:tcPr>
          <w:p>
            <w:pPr>
              <w:spacing w:after="200" w:line="276" w:lineRule="auto"/>
              <w:jc w:val="both"/>
              <w:rPr>
                <w:rFonts w:hint="default" w:ascii="Times New Roman" w:hAnsi="Times New Roman" w:eastAsia="Calibri" w:cs="Times New Roman"/>
                <w:sz w:val="24"/>
                <w:szCs w:val="24"/>
                <w:lang w:val="uk-UA"/>
              </w:rPr>
            </w:pPr>
            <w:r>
              <w:rPr>
                <w:rFonts w:hint="default" w:eastAsia="Calibri" w:cs="Times New Roman"/>
                <w:sz w:val="24"/>
                <w:szCs w:val="24"/>
                <w:lang w:val="uk-UA"/>
              </w:rPr>
              <w:t>300</w:t>
            </w:r>
          </w:p>
        </w:tc>
        <w:tc>
          <w:tcPr>
            <w:tcW w:w="2694" w:type="dxa"/>
          </w:tcPr>
          <w:p>
            <w:pPr>
              <w:jc w:val="both"/>
              <w:rPr>
                <w:rFonts w:hint="default" w:ascii="Times New Roman" w:hAnsi="Times New Roman" w:eastAsia="Calibri" w:cs="Times New Roman"/>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tcPr>
          <w:p>
            <w:pPr>
              <w:ind w:left="-88"/>
              <w:jc w:val="both"/>
              <w:rPr>
                <w:rFonts w:hint="default" w:ascii="Times New Roman" w:hAnsi="Times New Roman" w:eastAsia="Calibri" w:cs="Times New Roman"/>
                <w:b/>
                <w:sz w:val="24"/>
                <w:szCs w:val="24"/>
                <w:lang w:val="uk-UA"/>
              </w:rPr>
            </w:pPr>
            <w:r>
              <w:rPr>
                <w:rFonts w:hint="default" w:ascii="Times New Roman" w:hAnsi="Times New Roman" w:eastAsia="Calibri" w:cs="Times New Roman"/>
                <w:b/>
                <w:sz w:val="24"/>
                <w:szCs w:val="24"/>
                <w:lang w:val="uk-UA"/>
              </w:rPr>
              <w:t>1</w:t>
            </w:r>
            <w:r>
              <w:rPr>
                <w:rFonts w:hint="default" w:eastAsia="Calibri" w:cs="Times New Roman"/>
                <w:b/>
                <w:sz w:val="24"/>
                <w:szCs w:val="24"/>
                <w:lang w:val="uk-UA"/>
              </w:rPr>
              <w:t>5</w:t>
            </w:r>
          </w:p>
        </w:tc>
        <w:tc>
          <w:tcPr>
            <w:tcW w:w="2042" w:type="dxa"/>
            <w:shd w:val="clear" w:color="auto" w:fill="auto"/>
            <w:vAlign w:val="top"/>
          </w:tcPr>
          <w:p>
            <w:pPr>
              <w:pStyle w:val="41"/>
              <w:rPr>
                <w:rFonts w:hint="default" w:ascii="Times New Roman" w:hAnsi="Times New Roman" w:cs="Times New Roman"/>
                <w:color w:val="000000" w:themeColor="text1"/>
                <w:sz w:val="24"/>
                <w:szCs w:val="24"/>
                <w:highlight w:val="none"/>
                <w:vertAlign w:val="baseline"/>
                <w:lang w:val="uk-UA"/>
                <w14:textFill>
                  <w14:solidFill>
                    <w14:schemeClr w14:val="tx1"/>
                  </w14:solidFill>
                </w14:textFill>
              </w:rPr>
            </w:pPr>
            <w:r>
              <w:rPr>
                <w:rFonts w:hint="default" w:ascii="Times New Roman" w:hAnsi="Times New Roman" w:cs="Times New Roman"/>
                <w:color w:val="000000" w:themeColor="text1"/>
                <w:sz w:val="24"/>
                <w:szCs w:val="24"/>
                <w:highlight w:val="none"/>
                <w:vertAlign w:val="baseline"/>
                <w:lang w:val="uk-UA"/>
                <w14:textFill>
                  <w14:solidFill>
                    <w14:schemeClr w14:val="tx1"/>
                  </w14:solidFill>
                </w14:textFill>
              </w:rPr>
              <w:t>Сливи</w:t>
            </w:r>
          </w:p>
          <w:p>
            <w:pPr>
              <w:pStyle w:val="41"/>
              <w:rPr>
                <w:rFonts w:hint="default" w:ascii="Times New Roman" w:hAnsi="Times New Roman" w:cs="Times New Roman"/>
                <w:color w:val="000000" w:themeColor="text1"/>
                <w:sz w:val="24"/>
                <w:szCs w:val="24"/>
                <w:highlight w:val="none"/>
                <w:vertAlign w:val="baseline"/>
                <w:lang w:val="uk-UA" w:eastAsia="ru-RU"/>
                <w14:textFill>
                  <w14:solidFill>
                    <w14:schemeClr w14:val="tx1"/>
                  </w14:solidFill>
                </w14:textFill>
              </w:rPr>
            </w:pPr>
            <w:r>
              <w:rPr>
                <w:rFonts w:hint="default" w:ascii="Times New Roman" w:hAnsi="Times New Roman" w:cs="Times New Roman"/>
                <w:color w:val="000000" w:themeColor="text1"/>
                <w:sz w:val="24"/>
                <w:szCs w:val="24"/>
                <w:highlight w:val="none"/>
                <w:vertAlign w:val="baseline"/>
                <w:lang w:val="uk-UA" w:eastAsia="ru-RU"/>
                <w14:textFill>
                  <w14:solidFill>
                    <w14:schemeClr w14:val="tx1"/>
                  </w14:solidFill>
                </w14:textFill>
              </w:rPr>
              <w:t>03222334-3</w:t>
            </w:r>
          </w:p>
        </w:tc>
        <w:tc>
          <w:tcPr>
            <w:tcW w:w="3203" w:type="dxa"/>
            <w:vAlign w:val="top"/>
          </w:tcPr>
          <w:p>
            <w:pPr>
              <w:tabs>
                <w:tab w:val="left" w:pos="175"/>
                <w:tab w:val="left" w:pos="220"/>
                <w:tab w:val="left" w:pos="459"/>
                <w:tab w:val="left" w:pos="993"/>
              </w:tabs>
              <w:jc w:val="both"/>
              <w:rPr>
                <w:rFonts w:hint="default" w:ascii="Times New Roman" w:hAnsi="Times New Roman" w:eastAsia="Calibri" w:cs="Times New Roman"/>
                <w:sz w:val="24"/>
                <w:szCs w:val="24"/>
              </w:rPr>
            </w:pPr>
            <w:r>
              <w:rPr>
                <w:rFonts w:hint="default" w:eastAsia="Calibri"/>
                <w:sz w:val="24"/>
                <w:szCs w:val="24"/>
                <w:lang w:val="uk-UA"/>
              </w:rPr>
              <w:t xml:space="preserve">Сливи </w:t>
            </w:r>
            <w:r>
              <w:rPr>
                <w:rFonts w:hint="default" w:ascii="Times New Roman" w:hAnsi="Times New Roman" w:eastAsia="Calibri"/>
                <w:sz w:val="24"/>
                <w:szCs w:val="24"/>
              </w:rPr>
              <w:t>повинні бути середнього розміру, повинні бути свіжими, чистими, без механічних ушкоджень, не ушкоджені шкідниками та хворобами, з рівно зрізаною плодоніжкою, не можуть бути гнилими, зів’ялими, На розрізі недопустима цвіль та ушкодження. Недопустима перезрілість та недозрілість.</w:t>
            </w:r>
          </w:p>
        </w:tc>
        <w:tc>
          <w:tcPr>
            <w:tcW w:w="1275" w:type="dxa"/>
          </w:tcPr>
          <w:p>
            <w:pPr>
              <w:spacing w:after="200" w:line="276" w:lineRule="auto"/>
              <w:jc w:val="both"/>
              <w:rPr>
                <w:rFonts w:hint="default" w:ascii="Times New Roman" w:hAnsi="Times New Roman" w:eastAsia="Calibri" w:cs="Times New Roman"/>
                <w:sz w:val="24"/>
                <w:szCs w:val="24"/>
                <w:lang w:val="uk-UA"/>
              </w:rPr>
            </w:pPr>
            <w:r>
              <w:rPr>
                <w:rFonts w:hint="default" w:eastAsia="Calibri" w:cs="Times New Roman"/>
                <w:sz w:val="24"/>
                <w:szCs w:val="24"/>
                <w:lang w:val="uk-UA"/>
              </w:rPr>
              <w:t>60</w:t>
            </w:r>
          </w:p>
        </w:tc>
        <w:tc>
          <w:tcPr>
            <w:tcW w:w="2694" w:type="dxa"/>
          </w:tcPr>
          <w:p>
            <w:pPr>
              <w:jc w:val="both"/>
              <w:rPr>
                <w:rFonts w:hint="default" w:ascii="Times New Roman" w:hAnsi="Times New Roman" w:eastAsia="Calibri" w:cs="Times New Roman"/>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tcPr>
          <w:p>
            <w:pPr>
              <w:ind w:left="-88"/>
              <w:jc w:val="both"/>
              <w:rPr>
                <w:rFonts w:hint="default" w:ascii="Times New Roman" w:hAnsi="Times New Roman" w:eastAsia="Calibri" w:cs="Times New Roman"/>
                <w:b/>
                <w:sz w:val="24"/>
                <w:szCs w:val="24"/>
                <w:lang w:val="uk-UA"/>
              </w:rPr>
            </w:pPr>
            <w:r>
              <w:rPr>
                <w:rFonts w:hint="default" w:ascii="Times New Roman" w:hAnsi="Times New Roman" w:eastAsia="Calibri" w:cs="Times New Roman"/>
                <w:b/>
                <w:sz w:val="24"/>
                <w:szCs w:val="24"/>
                <w:lang w:val="uk-UA"/>
              </w:rPr>
              <w:t>1</w:t>
            </w:r>
            <w:r>
              <w:rPr>
                <w:rFonts w:hint="default" w:eastAsia="Calibri" w:cs="Times New Roman"/>
                <w:b/>
                <w:sz w:val="24"/>
                <w:szCs w:val="24"/>
                <w:lang w:val="uk-UA"/>
              </w:rPr>
              <w:t>6</w:t>
            </w:r>
          </w:p>
        </w:tc>
        <w:tc>
          <w:tcPr>
            <w:tcW w:w="2042" w:type="dxa"/>
            <w:shd w:val="clear" w:color="auto" w:fill="auto"/>
            <w:vAlign w:val="bottom"/>
          </w:tcPr>
          <w:p>
            <w:pPr>
              <w:rPr>
                <w:rFonts w:hint="default" w:ascii="Times New Roman" w:hAnsi="Times New Roman" w:eastAsia="Calibri" w:cs="Times New Roman"/>
                <w:color w:val="000000"/>
                <w:sz w:val="24"/>
                <w:szCs w:val="24"/>
              </w:rPr>
            </w:pPr>
            <w:r>
              <w:rPr>
                <w:rFonts w:hint="default" w:ascii="Times New Roman" w:hAnsi="Times New Roman" w:eastAsia="Calibri" w:cs="Times New Roman"/>
                <w:color w:val="000000"/>
                <w:sz w:val="24"/>
                <w:szCs w:val="24"/>
              </w:rPr>
              <w:t xml:space="preserve">Часник </w:t>
            </w:r>
          </w:p>
          <w:p>
            <w:pPr>
              <w:rPr>
                <w:rFonts w:hint="default" w:ascii="Times New Roman" w:hAnsi="Times New Roman" w:eastAsia="Calibri" w:cs="Times New Roman"/>
                <w:color w:val="000000"/>
                <w:sz w:val="24"/>
                <w:szCs w:val="24"/>
                <w:lang w:val="uk-UA" w:eastAsia="ru-RU" w:bidi="ar-SA"/>
              </w:rPr>
            </w:pPr>
            <w:r>
              <w:rPr>
                <w:rFonts w:hint="default" w:ascii="Times New Roman" w:hAnsi="Times New Roman" w:eastAsia="Calibri" w:cs="Times New Roman"/>
                <w:color w:val="000000"/>
                <w:sz w:val="24"/>
                <w:szCs w:val="24"/>
              </w:rPr>
              <w:t xml:space="preserve">03221000-6  </w:t>
            </w:r>
          </w:p>
        </w:tc>
        <w:tc>
          <w:tcPr>
            <w:tcW w:w="3203" w:type="dxa"/>
            <w:vAlign w:val="top"/>
          </w:tcPr>
          <w:p>
            <w:pPr>
              <w:tabs>
                <w:tab w:val="left" w:pos="175"/>
                <w:tab w:val="left" w:pos="220"/>
                <w:tab w:val="left" w:pos="459"/>
                <w:tab w:val="left" w:pos="993"/>
              </w:tabs>
              <w:jc w:val="both"/>
              <w:rPr>
                <w:rFonts w:hint="default" w:ascii="Times New Roman" w:hAnsi="Times New Roman" w:eastAsia="Calibri" w:cs="Times New Roman"/>
                <w:sz w:val="24"/>
                <w:szCs w:val="24"/>
                <w:lang w:val="ru-RU" w:eastAsia="ru-RU" w:bidi="ar-SA"/>
              </w:rPr>
            </w:pPr>
            <w:r>
              <w:rPr>
                <w:rFonts w:hint="default" w:ascii="Times New Roman" w:hAnsi="Times New Roman" w:eastAsia="Calibri" w:cs="Times New Roman"/>
                <w:sz w:val="24"/>
                <w:szCs w:val="24"/>
                <w:shd w:val="clear" w:color="auto" w:fill="FFFFFF"/>
              </w:rPr>
              <w:t>Плід має бути сухим,без гнилі, плісняви. складається з 2-10 зубків. Відповідати діючим стандартам.</w:t>
            </w:r>
          </w:p>
        </w:tc>
        <w:tc>
          <w:tcPr>
            <w:tcW w:w="1275" w:type="dxa"/>
          </w:tcPr>
          <w:p>
            <w:pPr>
              <w:spacing w:after="200" w:line="276" w:lineRule="auto"/>
              <w:jc w:val="both"/>
              <w:rPr>
                <w:rFonts w:hint="default" w:ascii="Times New Roman" w:hAnsi="Times New Roman" w:eastAsia="Calibri" w:cs="Times New Roman"/>
                <w:sz w:val="24"/>
                <w:szCs w:val="24"/>
                <w:lang w:val="uk-UA"/>
              </w:rPr>
            </w:pPr>
            <w:r>
              <w:rPr>
                <w:rFonts w:hint="default" w:eastAsia="Calibri" w:cs="Times New Roman"/>
                <w:sz w:val="24"/>
                <w:szCs w:val="24"/>
                <w:lang w:val="uk-UA"/>
              </w:rPr>
              <w:t>15</w:t>
            </w:r>
          </w:p>
        </w:tc>
        <w:tc>
          <w:tcPr>
            <w:tcW w:w="2694" w:type="dxa"/>
          </w:tcPr>
          <w:p>
            <w:pPr>
              <w:jc w:val="both"/>
              <w:rPr>
                <w:rFonts w:hint="default" w:ascii="Times New Roman" w:hAnsi="Times New Roman" w:eastAsia="Calibri" w:cs="Times New Roman"/>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13" w:type="dxa"/>
            <w:gridSpan w:val="3"/>
          </w:tcPr>
          <w:p>
            <w:pPr>
              <w:jc w:val="both"/>
              <w:rPr>
                <w:rFonts w:hint="default" w:ascii="Times New Roman" w:hAnsi="Times New Roman" w:eastAsia="Calibri" w:cs="Times New Roman"/>
                <w:sz w:val="24"/>
                <w:szCs w:val="24"/>
              </w:rPr>
            </w:pPr>
            <w:r>
              <w:rPr>
                <w:rFonts w:hint="default" w:ascii="Times New Roman" w:hAnsi="Times New Roman" w:eastAsia="Calibri" w:cs="Times New Roman"/>
                <w:b/>
                <w:i/>
                <w:sz w:val="24"/>
                <w:szCs w:val="24"/>
              </w:rPr>
              <w:t xml:space="preserve">                 Загальна кількість товару        </w:t>
            </w:r>
          </w:p>
        </w:tc>
        <w:tc>
          <w:tcPr>
            <w:tcW w:w="1275" w:type="dxa"/>
            <w:vAlign w:val="top"/>
          </w:tcPr>
          <w:p>
            <w:pPr>
              <w:pStyle w:val="41"/>
              <w:rPr>
                <w:rFonts w:hint="default" w:ascii="Times New Roman" w:hAnsi="Times New Roman" w:eastAsia="NSimSun" w:cs="Times New Roman"/>
                <w:color w:val="000000" w:themeColor="text1"/>
                <w:kern w:val="3"/>
                <w:sz w:val="24"/>
                <w:szCs w:val="24"/>
                <w:highlight w:val="none"/>
                <w:vertAlign w:val="baseline"/>
                <w:lang w:val="uk-UA" w:eastAsia="ru-RU" w:bidi="hi-IN"/>
                <w14:textFill>
                  <w14:solidFill>
                    <w14:schemeClr w14:val="tx1"/>
                  </w14:solidFill>
                </w14:textFill>
              </w:rPr>
            </w:pPr>
            <w:r>
              <w:rPr>
                <w:rFonts w:hint="default" w:ascii="Times New Roman" w:hAnsi="Times New Roman" w:cs="Times New Roman"/>
                <w:color w:val="000000" w:themeColor="text1"/>
                <w:kern w:val="3"/>
                <w:sz w:val="24"/>
                <w:szCs w:val="24"/>
                <w:highlight w:val="none"/>
                <w:vertAlign w:val="baseline"/>
                <w:lang w:val="uk-UA" w:eastAsia="ru-RU" w:bidi="hi-IN"/>
                <w14:textFill>
                  <w14:solidFill>
                    <w14:schemeClr w14:val="tx1"/>
                  </w14:solidFill>
                </w14:textFill>
              </w:rPr>
              <w:t>4400 кг</w:t>
            </w:r>
          </w:p>
        </w:tc>
        <w:tc>
          <w:tcPr>
            <w:tcW w:w="2694" w:type="dxa"/>
          </w:tcPr>
          <w:p>
            <w:pPr>
              <w:jc w:val="center"/>
              <w:rPr>
                <w:rFonts w:hint="default" w:ascii="Times New Roman" w:hAnsi="Times New Roman" w:eastAsia="Calibri" w:cs="Times New Roman"/>
                <w:i/>
                <w:color w:val="000000" w:themeColor="text1"/>
                <w:sz w:val="24"/>
                <w:szCs w:val="24"/>
                <w14:textFill>
                  <w14:solidFill>
                    <w14:schemeClr w14:val="tx1"/>
                  </w14:solidFill>
                </w14:textFill>
              </w:rPr>
            </w:pPr>
            <w:r>
              <w:rPr>
                <w:rFonts w:hint="default" w:ascii="Times New Roman" w:hAnsi="Times New Roman" w:eastAsia="Calibri" w:cs="Times New Roman"/>
                <w:i/>
                <w:color w:val="000000" w:themeColor="text1"/>
                <w:sz w:val="24"/>
                <w:szCs w:val="24"/>
                <w14:textFill>
                  <w14:solidFill>
                    <w14:schemeClr w14:val="tx1"/>
                  </w14:solidFill>
                </w14:textFill>
              </w:rPr>
              <w:t>Підпис учасника</w:t>
            </w:r>
          </w:p>
        </w:tc>
      </w:tr>
    </w:tbl>
    <w:p>
      <w:pPr>
        <w:jc w:val="both"/>
        <w:rPr>
          <w:b/>
          <w:i/>
        </w:rPr>
      </w:pPr>
    </w:p>
    <w:p>
      <w:pPr>
        <w:jc w:val="both"/>
      </w:pPr>
      <w:r>
        <w:rPr>
          <w:b/>
        </w:rPr>
        <w:t xml:space="preserve">    </w:t>
      </w:r>
      <w:r>
        <w:t>Учасники спрощеної  закупівлі повинні надати в складі пропозицій інформацію та документи, які підтверджують відповідність пропозиції учасника технічним, якісним, кількісним та іншим характеристикам  предмета закупівлі, встановленим замовником (</w:t>
      </w:r>
      <w:r>
        <w:rPr>
          <w:color w:val="000000"/>
        </w:rPr>
        <w:t>копії сертифікатів якості виробника, або реєстраційне посвідчення та висновок державної санітарно-епідеміологічної експертизи, або іншій документ)</w:t>
      </w:r>
      <w:r>
        <w:t xml:space="preserve"> та заповнений Додаток 5 до оголошення про проведення спрощеної закупівлі  «Технічна специфікація»;</w:t>
      </w:r>
      <w:r>
        <w:rPr>
          <w:color w:val="000000"/>
        </w:rPr>
        <w:t xml:space="preserve">  </w:t>
      </w:r>
    </w:p>
    <w:p>
      <w:pPr>
        <w:jc w:val="both"/>
        <w:rPr>
          <w:b/>
          <w:u w:val="single"/>
        </w:rPr>
      </w:pPr>
    </w:p>
    <w:p>
      <w:pPr>
        <w:tabs>
          <w:tab w:val="left" w:pos="9639"/>
        </w:tabs>
        <w:ind w:firstLine="567"/>
        <w:jc w:val="both"/>
        <w:rPr>
          <w:b/>
          <w:u w:val="single"/>
        </w:rPr>
      </w:pPr>
      <w:r>
        <w:rPr>
          <w:b/>
          <w:u w:val="single"/>
        </w:rPr>
        <w:t>Загальні вимоги до поставки товару:</w:t>
      </w:r>
    </w:p>
    <w:p>
      <w:pPr>
        <w:jc w:val="both"/>
        <w:outlineLvl w:val="0"/>
        <w:rPr>
          <w:bCs/>
          <w:kern w:val="36"/>
        </w:rPr>
      </w:pPr>
      <w:r>
        <w:t xml:space="preserve">1. </w:t>
      </w:r>
      <w:r>
        <w:rPr>
          <w:bCs/>
          <w:kern w:val="36"/>
        </w:rPr>
        <w:t>Якість товару що постачається повинна відповідати  умовам Закону України «Про основні принципи та вимоги до безпечності та якості харчових продуктів»</w:t>
      </w:r>
      <w:r>
        <w:rPr>
          <w:bCs/>
          <w:kern w:val="36"/>
          <w:shd w:val="clear" w:color="auto" w:fill="FFFFFF"/>
        </w:rPr>
        <w:t xml:space="preserve"> від 23.12.1997 № </w:t>
      </w:r>
      <w:r>
        <w:rPr>
          <w:kern w:val="36"/>
          <w:shd w:val="clear" w:color="auto" w:fill="FFFFFF"/>
        </w:rPr>
        <w:t>771/97-ВР (зі змінами та доповненнями)</w:t>
      </w:r>
      <w:r>
        <w:rPr>
          <w:bCs/>
          <w:kern w:val="36"/>
        </w:rPr>
        <w:t>, нормативно-технологічній документації, встановленим санітарно-гігієнічним нормам, нормам стандартизації і сертифікації та супроводжуватись відповідними документами, що підтверджують їх якість та придатність до використання. Якість товару що постачається повинна</w:t>
      </w:r>
      <w:r>
        <w:rPr>
          <w:kern w:val="36"/>
        </w:rPr>
        <w:t xml:space="preserve"> підтверджуватись такими документами, як </w:t>
      </w:r>
      <w:r>
        <w:rPr>
          <w:bCs/>
          <w:kern w:val="36"/>
        </w:rPr>
        <w:t xml:space="preserve">сертифікат відповідності / чи якісне посвідчення / чи висновки державної санітарно-епідеміологічної експертизи /чи ветеринарне свідоцтво / чи інший документ згідно законодавства, який підтверджує безпеку  та якість харчових продуктів (дані документи подаються при поставці, в залежності від виду товару, який постачається). </w:t>
      </w:r>
      <w:r>
        <w:t xml:space="preserve">Товари повинні відповідати показникам якості безпеки, які встановлюються законодавством України та діючим стандартам ТУ, ДСТУ. </w:t>
      </w:r>
    </w:p>
    <w:p>
      <w:pPr>
        <w:jc w:val="both"/>
        <w:rPr>
          <w:bCs/>
          <w:lang w:eastAsia="uk-UA"/>
        </w:rPr>
      </w:pPr>
      <w:r>
        <w:rPr>
          <w:bCs/>
          <w:lang w:eastAsia="uk-UA"/>
        </w:rPr>
        <w:t xml:space="preserve">2. Тара та упаковка повинні бути виготовлені з матеріалів дозволених для використання. </w:t>
      </w:r>
    </w:p>
    <w:p>
      <w:pPr>
        <w:jc w:val="both"/>
      </w:pPr>
      <w:r>
        <w:t>3. Ціни вказуються з урахуванням податків і зборів, що сплачуються або мають бути сплачені,  транспортних витрат, навантажувально – розвантажувальних робіт.</w:t>
      </w:r>
    </w:p>
    <w:p>
      <w:pPr>
        <w:jc w:val="both"/>
      </w:pPr>
      <w:r>
        <w:t>4.  Товар має постачатися з терміном придатності не менше 80% загального терміну зберігання.</w:t>
      </w:r>
    </w:p>
    <w:p>
      <w:pPr>
        <w:jc w:val="both"/>
      </w:pPr>
      <w:r>
        <w:t>5. Кожна партія товару має супроводжуватися документами, що підтверджують їх походження безпечність і якість, відповідність вимогам державних стандартів, санітарно гігієнічним вимогам.</w:t>
      </w:r>
      <w:r>
        <w:rPr>
          <w:lang w:eastAsia="uk-UA"/>
        </w:rPr>
        <w:t xml:space="preserve"> Такий документ повинен бути діючим з урахуванням терміну реалізації товару.</w:t>
      </w:r>
    </w:p>
    <w:p>
      <w:r>
        <w:rPr>
          <w:color w:val="000000"/>
          <w:shd w:val="clear" w:color="auto" w:fill="FFFFFF"/>
        </w:rPr>
        <w:t>6</w:t>
      </w:r>
      <w:r>
        <w:rPr>
          <w:shd w:val="clear" w:color="auto" w:fill="FFFFFF"/>
        </w:rPr>
        <w:t xml:space="preserve">. Постачання товару відбувається партіями (згідно заявок комірника) транспортом Учасника та за його рахунок до </w:t>
      </w:r>
      <w:r>
        <w:rPr>
          <w:color w:val="121212"/>
        </w:rPr>
        <w:t>ЗДО №44</w:t>
      </w:r>
    </w:p>
    <w:p>
      <w:pPr>
        <w:spacing w:line="300" w:lineRule="atLeast"/>
        <w:jc w:val="center"/>
      </w:pPr>
    </w:p>
    <w:sectPr>
      <w:pgSz w:w="11906" w:h="16838"/>
      <w:pgMar w:top="567" w:right="851" w:bottom="567" w:left="1134" w:header="709" w:footer="709"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CC"/>
    <w:family w:val="roman"/>
    <w:pitch w:val="default"/>
    <w:sig w:usb0="E00006FF" w:usb1="420024FF" w:usb2="02000000" w:usb3="00000000" w:csb0="2000019F" w:csb1="00000000"/>
  </w:font>
  <w:font w:name="Segoe UI">
    <w:panose1 w:val="020B0502040204020203"/>
    <w:charset w:val="CC"/>
    <w:family w:val="swiss"/>
    <w:pitch w:val="default"/>
    <w:sig w:usb0="E4002EFF" w:usb1="C000E47F" w:usb2="00000009" w:usb3="00000000" w:csb0="200001FF" w:csb1="00000000"/>
  </w:font>
  <w:font w:name="Liberation Serif">
    <w:altName w:val="Times New Roman"/>
    <w:panose1 w:val="00000000000000000000"/>
    <w:charset w:val="CC"/>
    <w:family w:val="roman"/>
    <w:pitch w:val="default"/>
    <w:sig w:usb0="00000000" w:usb1="00000000" w:usb2="00000000" w:usb3="00000000" w:csb0="00000004" w:csb1="00000000"/>
  </w:font>
  <w:font w:name="NSimSun">
    <w:panose1 w:val="02010609030101010101"/>
    <w:charset w:val="86"/>
    <w:family w:val="modern"/>
    <w:pitch w:val="default"/>
    <w:sig w:usb0="00000283" w:usb1="288F0000" w:usb2="00000006" w:usb3="00000000" w:csb0="00040001" w:csb1="00000000"/>
  </w:font>
  <w:font w:name="Lucida Sans">
    <w:altName w:val="Lucida Sans Unicode"/>
    <w:panose1 w:val="020B0602030504020204"/>
    <w:charset w:val="00"/>
    <w:family w:val="swiss"/>
    <w:pitch w:val="default"/>
    <w:sig w:usb0="00000000" w:usb1="00000000" w:usb2="00000000" w:usb3="00000000" w:csb0="00000001" w:csb1="00000000"/>
  </w:font>
  <w:font w:name="Lucida Sans Unicode">
    <w:panose1 w:val="020B0602030504020204"/>
    <w:charset w:val="00"/>
    <w:family w:val="auto"/>
    <w:pitch w:val="default"/>
    <w:sig w:usb0="80001AFF" w:usb1="0000396B" w:usb2="00000000" w:usb3="00000000" w:csb0="200000BF" w:csb1="D7F70000"/>
  </w:font>
  <w:font w:name="Cambria">
    <w:panose1 w:val="02040503050406030204"/>
    <w:charset w:val="00"/>
    <w:family w:val="auto"/>
    <w:pitch w:val="default"/>
    <w:sig w:usb0="E00006FF" w:usb1="420024FF" w:usb2="02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C2F6FB8"/>
    <w:multiLevelType w:val="multilevel"/>
    <w:tmpl w:val="7C2F6FB8"/>
    <w:lvl w:ilvl="0" w:tentative="0">
      <w:start w:val="1"/>
      <w:numFmt w:val="decimal"/>
      <w:lvlText w:val="%1."/>
      <w:lvlJc w:val="left"/>
      <w:pPr>
        <w:ind w:left="720" w:hanging="360"/>
      </w:pPr>
      <w:rPr>
        <w:b/>
      </w:rPr>
    </w:lvl>
    <w:lvl w:ilvl="1" w:tentative="0">
      <w:start w:val="1"/>
      <w:numFmt w:val="decimal"/>
      <w:isLgl/>
      <w:lvlText w:val="%1.%2."/>
      <w:lvlJc w:val="left"/>
      <w:pPr>
        <w:ind w:left="1200" w:hanging="480"/>
      </w:pPr>
    </w:lvl>
    <w:lvl w:ilvl="2" w:tentative="0">
      <w:start w:val="1"/>
      <w:numFmt w:val="decimal"/>
      <w:isLgl/>
      <w:lvlText w:val="%1.%2.%3."/>
      <w:lvlJc w:val="left"/>
      <w:pPr>
        <w:ind w:left="1800" w:hanging="720"/>
      </w:pPr>
    </w:lvl>
    <w:lvl w:ilvl="3" w:tentative="0">
      <w:start w:val="1"/>
      <w:numFmt w:val="decimal"/>
      <w:isLgl/>
      <w:lvlText w:val="%1.%2.%3.%4."/>
      <w:lvlJc w:val="left"/>
      <w:pPr>
        <w:ind w:left="2160" w:hanging="720"/>
      </w:pPr>
    </w:lvl>
    <w:lvl w:ilvl="4" w:tentative="0">
      <w:start w:val="1"/>
      <w:numFmt w:val="decimal"/>
      <w:isLgl/>
      <w:lvlText w:val="%1.%2.%3.%4.%5."/>
      <w:lvlJc w:val="left"/>
      <w:pPr>
        <w:ind w:left="2880" w:hanging="1080"/>
      </w:pPr>
    </w:lvl>
    <w:lvl w:ilvl="5" w:tentative="0">
      <w:start w:val="1"/>
      <w:numFmt w:val="decimal"/>
      <w:isLgl/>
      <w:lvlText w:val="%1.%2.%3.%4.%5.%6."/>
      <w:lvlJc w:val="left"/>
      <w:pPr>
        <w:ind w:left="3240" w:hanging="1080"/>
      </w:pPr>
    </w:lvl>
    <w:lvl w:ilvl="6" w:tentative="0">
      <w:start w:val="1"/>
      <w:numFmt w:val="decimal"/>
      <w:isLgl/>
      <w:lvlText w:val="%1.%2.%3.%4.%5.%6.%7."/>
      <w:lvlJc w:val="left"/>
      <w:pPr>
        <w:ind w:left="3960" w:hanging="1440"/>
      </w:pPr>
    </w:lvl>
    <w:lvl w:ilvl="7" w:tentative="0">
      <w:start w:val="1"/>
      <w:numFmt w:val="decimal"/>
      <w:isLgl/>
      <w:lvlText w:val="%1.%2.%3.%4.%5.%6.%7.%8."/>
      <w:lvlJc w:val="left"/>
      <w:pPr>
        <w:ind w:left="4320" w:hanging="1440"/>
      </w:pPr>
    </w:lvl>
    <w:lvl w:ilvl="8" w:tentative="0">
      <w:start w:val="1"/>
      <w:numFmt w:val="decimal"/>
      <w:isLgl/>
      <w:lvlText w:val="%1.%2.%3.%4.%5.%6.%7.%8.%9."/>
      <w:lvlJc w:val="left"/>
      <w:pPr>
        <w:ind w:left="504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08"/>
  <w:hyphenationZone w:val="425"/>
  <w:displayHorizontalDrawingGridEvery w:val="1"/>
  <w:displayVerticalDrawingGridEvery w:val="1"/>
  <w:noPunctuationKerning w:val="1"/>
  <w:characterSpacingControl w:val="doNotCompress"/>
  <w:compat>
    <w:doNotExpandShiftReturn/>
    <w:doNotWrapTextWithPunct/>
    <w:doNotUseEastAsianBreakRules/>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1E7"/>
    <w:rsid w:val="000006B8"/>
    <w:rsid w:val="00004C57"/>
    <w:rsid w:val="00005F27"/>
    <w:rsid w:val="00012E2C"/>
    <w:rsid w:val="00027028"/>
    <w:rsid w:val="00031808"/>
    <w:rsid w:val="00034D1B"/>
    <w:rsid w:val="00037833"/>
    <w:rsid w:val="000378B7"/>
    <w:rsid w:val="000400DD"/>
    <w:rsid w:val="00051057"/>
    <w:rsid w:val="00052F43"/>
    <w:rsid w:val="000569BB"/>
    <w:rsid w:val="00057285"/>
    <w:rsid w:val="0006329C"/>
    <w:rsid w:val="0006536F"/>
    <w:rsid w:val="00065924"/>
    <w:rsid w:val="00067D8E"/>
    <w:rsid w:val="000709E7"/>
    <w:rsid w:val="00072388"/>
    <w:rsid w:val="00073106"/>
    <w:rsid w:val="000746DB"/>
    <w:rsid w:val="00075B6D"/>
    <w:rsid w:val="00080880"/>
    <w:rsid w:val="00080895"/>
    <w:rsid w:val="00082850"/>
    <w:rsid w:val="00090CC2"/>
    <w:rsid w:val="00095FD2"/>
    <w:rsid w:val="000A6C01"/>
    <w:rsid w:val="000B387C"/>
    <w:rsid w:val="000C079D"/>
    <w:rsid w:val="000C7719"/>
    <w:rsid w:val="000E16A2"/>
    <w:rsid w:val="000F6DAE"/>
    <w:rsid w:val="00103525"/>
    <w:rsid w:val="00104067"/>
    <w:rsid w:val="0010477E"/>
    <w:rsid w:val="00111E5F"/>
    <w:rsid w:val="0011247F"/>
    <w:rsid w:val="001131BF"/>
    <w:rsid w:val="00121FF8"/>
    <w:rsid w:val="00124091"/>
    <w:rsid w:val="00140766"/>
    <w:rsid w:val="00140FDA"/>
    <w:rsid w:val="00145146"/>
    <w:rsid w:val="001461F0"/>
    <w:rsid w:val="001537BE"/>
    <w:rsid w:val="0016626C"/>
    <w:rsid w:val="00184755"/>
    <w:rsid w:val="00185EA7"/>
    <w:rsid w:val="00190803"/>
    <w:rsid w:val="00194E96"/>
    <w:rsid w:val="001A613D"/>
    <w:rsid w:val="001B428A"/>
    <w:rsid w:val="001D44D9"/>
    <w:rsid w:val="001F7B47"/>
    <w:rsid w:val="00200771"/>
    <w:rsid w:val="00205194"/>
    <w:rsid w:val="00213E40"/>
    <w:rsid w:val="00215A2E"/>
    <w:rsid w:val="00216D83"/>
    <w:rsid w:val="002273C1"/>
    <w:rsid w:val="00227F9E"/>
    <w:rsid w:val="002331E7"/>
    <w:rsid w:val="002338C0"/>
    <w:rsid w:val="00236BAF"/>
    <w:rsid w:val="0023722E"/>
    <w:rsid w:val="00250C94"/>
    <w:rsid w:val="00256100"/>
    <w:rsid w:val="00256C4C"/>
    <w:rsid w:val="00273466"/>
    <w:rsid w:val="002823F8"/>
    <w:rsid w:val="0029513C"/>
    <w:rsid w:val="002B7D74"/>
    <w:rsid w:val="002F0393"/>
    <w:rsid w:val="002F398D"/>
    <w:rsid w:val="002F45A8"/>
    <w:rsid w:val="002F4E04"/>
    <w:rsid w:val="002F57D6"/>
    <w:rsid w:val="002F7492"/>
    <w:rsid w:val="00310A25"/>
    <w:rsid w:val="0031666D"/>
    <w:rsid w:val="00320B8A"/>
    <w:rsid w:val="003330CD"/>
    <w:rsid w:val="0033695E"/>
    <w:rsid w:val="00336AA3"/>
    <w:rsid w:val="00345829"/>
    <w:rsid w:val="00346264"/>
    <w:rsid w:val="00352090"/>
    <w:rsid w:val="00360FD2"/>
    <w:rsid w:val="00377261"/>
    <w:rsid w:val="00384B7A"/>
    <w:rsid w:val="003904B8"/>
    <w:rsid w:val="003954B9"/>
    <w:rsid w:val="003B74AF"/>
    <w:rsid w:val="003C0134"/>
    <w:rsid w:val="003C0249"/>
    <w:rsid w:val="003C5C99"/>
    <w:rsid w:val="003D2559"/>
    <w:rsid w:val="003F0BCA"/>
    <w:rsid w:val="003F2B65"/>
    <w:rsid w:val="003F5ED6"/>
    <w:rsid w:val="0040552E"/>
    <w:rsid w:val="004239AB"/>
    <w:rsid w:val="00453D78"/>
    <w:rsid w:val="00466DA6"/>
    <w:rsid w:val="00467676"/>
    <w:rsid w:val="00474822"/>
    <w:rsid w:val="00484744"/>
    <w:rsid w:val="004917B2"/>
    <w:rsid w:val="00493DB8"/>
    <w:rsid w:val="00495BF6"/>
    <w:rsid w:val="004A2107"/>
    <w:rsid w:val="004A3FDA"/>
    <w:rsid w:val="004B4AE8"/>
    <w:rsid w:val="004B4FB9"/>
    <w:rsid w:val="004C6D4F"/>
    <w:rsid w:val="004D40B0"/>
    <w:rsid w:val="004F3426"/>
    <w:rsid w:val="00501649"/>
    <w:rsid w:val="005032B1"/>
    <w:rsid w:val="00503533"/>
    <w:rsid w:val="00512C10"/>
    <w:rsid w:val="00521C31"/>
    <w:rsid w:val="00563B76"/>
    <w:rsid w:val="005730EE"/>
    <w:rsid w:val="00577679"/>
    <w:rsid w:val="005A25FF"/>
    <w:rsid w:val="005B7B1B"/>
    <w:rsid w:val="005B7C10"/>
    <w:rsid w:val="005C2474"/>
    <w:rsid w:val="005D1828"/>
    <w:rsid w:val="005E1122"/>
    <w:rsid w:val="005E2EAB"/>
    <w:rsid w:val="005E5E00"/>
    <w:rsid w:val="005F6EE7"/>
    <w:rsid w:val="005F70CF"/>
    <w:rsid w:val="00601F55"/>
    <w:rsid w:val="006023A9"/>
    <w:rsid w:val="00606154"/>
    <w:rsid w:val="00607B61"/>
    <w:rsid w:val="00607C9B"/>
    <w:rsid w:val="00641FE1"/>
    <w:rsid w:val="006451FC"/>
    <w:rsid w:val="00646A4F"/>
    <w:rsid w:val="0066183D"/>
    <w:rsid w:val="0066292A"/>
    <w:rsid w:val="0066339C"/>
    <w:rsid w:val="00666230"/>
    <w:rsid w:val="006725ED"/>
    <w:rsid w:val="00672FEB"/>
    <w:rsid w:val="006816F3"/>
    <w:rsid w:val="006924E7"/>
    <w:rsid w:val="00695A36"/>
    <w:rsid w:val="00695D3A"/>
    <w:rsid w:val="006A08C8"/>
    <w:rsid w:val="006B1792"/>
    <w:rsid w:val="006C3BE0"/>
    <w:rsid w:val="006D3F7C"/>
    <w:rsid w:val="006E6884"/>
    <w:rsid w:val="006E7CC6"/>
    <w:rsid w:val="006F5F21"/>
    <w:rsid w:val="006F6BBF"/>
    <w:rsid w:val="00706828"/>
    <w:rsid w:val="00716063"/>
    <w:rsid w:val="007256BD"/>
    <w:rsid w:val="00731DDB"/>
    <w:rsid w:val="0073567F"/>
    <w:rsid w:val="00744969"/>
    <w:rsid w:val="00745F02"/>
    <w:rsid w:val="007528ED"/>
    <w:rsid w:val="007720CA"/>
    <w:rsid w:val="0077231F"/>
    <w:rsid w:val="007819DB"/>
    <w:rsid w:val="00794562"/>
    <w:rsid w:val="007A717A"/>
    <w:rsid w:val="007B1AE4"/>
    <w:rsid w:val="007D2687"/>
    <w:rsid w:val="007D4580"/>
    <w:rsid w:val="007D5D2F"/>
    <w:rsid w:val="007D7FBD"/>
    <w:rsid w:val="007E634A"/>
    <w:rsid w:val="007F3D8B"/>
    <w:rsid w:val="007F7110"/>
    <w:rsid w:val="008015E3"/>
    <w:rsid w:val="00831258"/>
    <w:rsid w:val="00850413"/>
    <w:rsid w:val="0085193E"/>
    <w:rsid w:val="0088064F"/>
    <w:rsid w:val="00882358"/>
    <w:rsid w:val="008A0991"/>
    <w:rsid w:val="008A72D3"/>
    <w:rsid w:val="008A745D"/>
    <w:rsid w:val="008B2779"/>
    <w:rsid w:val="008E1A39"/>
    <w:rsid w:val="008F0775"/>
    <w:rsid w:val="008F2D6F"/>
    <w:rsid w:val="00905C02"/>
    <w:rsid w:val="0091286B"/>
    <w:rsid w:val="00915AD5"/>
    <w:rsid w:val="009176C8"/>
    <w:rsid w:val="00924AC6"/>
    <w:rsid w:val="00925975"/>
    <w:rsid w:val="00943111"/>
    <w:rsid w:val="00943ED6"/>
    <w:rsid w:val="00947CD3"/>
    <w:rsid w:val="00964A13"/>
    <w:rsid w:val="00971D4F"/>
    <w:rsid w:val="009769BC"/>
    <w:rsid w:val="00982CFE"/>
    <w:rsid w:val="00991ECA"/>
    <w:rsid w:val="0099561A"/>
    <w:rsid w:val="009A274E"/>
    <w:rsid w:val="009A3D15"/>
    <w:rsid w:val="009A4738"/>
    <w:rsid w:val="009B17CD"/>
    <w:rsid w:val="009C46BB"/>
    <w:rsid w:val="009C6326"/>
    <w:rsid w:val="00A020FB"/>
    <w:rsid w:val="00A11C93"/>
    <w:rsid w:val="00A12040"/>
    <w:rsid w:val="00A12071"/>
    <w:rsid w:val="00A15E74"/>
    <w:rsid w:val="00A24F02"/>
    <w:rsid w:val="00A31F1C"/>
    <w:rsid w:val="00A42837"/>
    <w:rsid w:val="00A448E2"/>
    <w:rsid w:val="00A4547D"/>
    <w:rsid w:val="00A50122"/>
    <w:rsid w:val="00A51D46"/>
    <w:rsid w:val="00A55EA5"/>
    <w:rsid w:val="00A61122"/>
    <w:rsid w:val="00A67BCE"/>
    <w:rsid w:val="00A75FD0"/>
    <w:rsid w:val="00A76AFF"/>
    <w:rsid w:val="00A777BC"/>
    <w:rsid w:val="00A77E98"/>
    <w:rsid w:val="00A82107"/>
    <w:rsid w:val="00A86621"/>
    <w:rsid w:val="00A94039"/>
    <w:rsid w:val="00A949CC"/>
    <w:rsid w:val="00AA10CD"/>
    <w:rsid w:val="00AB1343"/>
    <w:rsid w:val="00AB6C8F"/>
    <w:rsid w:val="00AC4889"/>
    <w:rsid w:val="00AC6C1A"/>
    <w:rsid w:val="00AD02E2"/>
    <w:rsid w:val="00AD1F58"/>
    <w:rsid w:val="00AD22C0"/>
    <w:rsid w:val="00AF007F"/>
    <w:rsid w:val="00AF24D4"/>
    <w:rsid w:val="00AF46B4"/>
    <w:rsid w:val="00B2105E"/>
    <w:rsid w:val="00B42D4D"/>
    <w:rsid w:val="00B51B47"/>
    <w:rsid w:val="00B52B0E"/>
    <w:rsid w:val="00B60BD8"/>
    <w:rsid w:val="00B63F86"/>
    <w:rsid w:val="00B735B2"/>
    <w:rsid w:val="00B74B6B"/>
    <w:rsid w:val="00B81EB4"/>
    <w:rsid w:val="00B86B96"/>
    <w:rsid w:val="00B93539"/>
    <w:rsid w:val="00B94827"/>
    <w:rsid w:val="00BA23B7"/>
    <w:rsid w:val="00BA38B6"/>
    <w:rsid w:val="00BB5A4C"/>
    <w:rsid w:val="00BB5C92"/>
    <w:rsid w:val="00BC098C"/>
    <w:rsid w:val="00BC398A"/>
    <w:rsid w:val="00BF1D90"/>
    <w:rsid w:val="00BF2612"/>
    <w:rsid w:val="00C35B5A"/>
    <w:rsid w:val="00C435ED"/>
    <w:rsid w:val="00C569AF"/>
    <w:rsid w:val="00C60FB1"/>
    <w:rsid w:val="00C64B28"/>
    <w:rsid w:val="00C745A9"/>
    <w:rsid w:val="00C80E9C"/>
    <w:rsid w:val="00C843F8"/>
    <w:rsid w:val="00CC1320"/>
    <w:rsid w:val="00CE1F0E"/>
    <w:rsid w:val="00CE4EDF"/>
    <w:rsid w:val="00D010B3"/>
    <w:rsid w:val="00D0140E"/>
    <w:rsid w:val="00D01EDC"/>
    <w:rsid w:val="00D05B70"/>
    <w:rsid w:val="00D06512"/>
    <w:rsid w:val="00D23B3E"/>
    <w:rsid w:val="00D2655B"/>
    <w:rsid w:val="00D31668"/>
    <w:rsid w:val="00D370E2"/>
    <w:rsid w:val="00D3789D"/>
    <w:rsid w:val="00D40EA1"/>
    <w:rsid w:val="00D44674"/>
    <w:rsid w:val="00D60FAD"/>
    <w:rsid w:val="00D64361"/>
    <w:rsid w:val="00D81050"/>
    <w:rsid w:val="00D8496E"/>
    <w:rsid w:val="00D87E65"/>
    <w:rsid w:val="00D943FE"/>
    <w:rsid w:val="00D94880"/>
    <w:rsid w:val="00DB08F2"/>
    <w:rsid w:val="00DB41B3"/>
    <w:rsid w:val="00DC576A"/>
    <w:rsid w:val="00DD3BD3"/>
    <w:rsid w:val="00DD74A7"/>
    <w:rsid w:val="00DE18F4"/>
    <w:rsid w:val="00DE432B"/>
    <w:rsid w:val="00DF0555"/>
    <w:rsid w:val="00E00BFB"/>
    <w:rsid w:val="00E1689F"/>
    <w:rsid w:val="00E21030"/>
    <w:rsid w:val="00E2303F"/>
    <w:rsid w:val="00E27D83"/>
    <w:rsid w:val="00E30A03"/>
    <w:rsid w:val="00E411ED"/>
    <w:rsid w:val="00E47A47"/>
    <w:rsid w:val="00E511B6"/>
    <w:rsid w:val="00E52411"/>
    <w:rsid w:val="00E56EC1"/>
    <w:rsid w:val="00E6002E"/>
    <w:rsid w:val="00E62A65"/>
    <w:rsid w:val="00E64744"/>
    <w:rsid w:val="00E72569"/>
    <w:rsid w:val="00E83134"/>
    <w:rsid w:val="00E95828"/>
    <w:rsid w:val="00EA0087"/>
    <w:rsid w:val="00EA0832"/>
    <w:rsid w:val="00EB6F7F"/>
    <w:rsid w:val="00EC0C27"/>
    <w:rsid w:val="00EC53B7"/>
    <w:rsid w:val="00ED6A58"/>
    <w:rsid w:val="00EE1A8A"/>
    <w:rsid w:val="00EF473E"/>
    <w:rsid w:val="00EF6D54"/>
    <w:rsid w:val="00F07E66"/>
    <w:rsid w:val="00F150ED"/>
    <w:rsid w:val="00F210BB"/>
    <w:rsid w:val="00F21FA8"/>
    <w:rsid w:val="00F24B84"/>
    <w:rsid w:val="00F32B4D"/>
    <w:rsid w:val="00F4798D"/>
    <w:rsid w:val="00F5293D"/>
    <w:rsid w:val="00F57DBB"/>
    <w:rsid w:val="00F63FFE"/>
    <w:rsid w:val="00F65D96"/>
    <w:rsid w:val="00F6618A"/>
    <w:rsid w:val="00F7093E"/>
    <w:rsid w:val="00F71BE4"/>
    <w:rsid w:val="00F743FF"/>
    <w:rsid w:val="00F77381"/>
    <w:rsid w:val="00F80416"/>
    <w:rsid w:val="00F81693"/>
    <w:rsid w:val="00F83FD5"/>
    <w:rsid w:val="00F875A1"/>
    <w:rsid w:val="00F90DCD"/>
    <w:rsid w:val="00F9199F"/>
    <w:rsid w:val="00F92D38"/>
    <w:rsid w:val="00FC1D84"/>
    <w:rsid w:val="00FC594F"/>
    <w:rsid w:val="00FC5FF3"/>
    <w:rsid w:val="00FD32B6"/>
    <w:rsid w:val="00FE23E5"/>
    <w:rsid w:val="00FE4D6D"/>
    <w:rsid w:val="00FF20B4"/>
    <w:rsid w:val="121438CE"/>
    <w:rsid w:val="26FD30D8"/>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qFormat="1" w:uiPriority="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0" w:semiHidden="0" w:name="Strong"/>
    <w:lsdException w:qFormat="1" w:unhideWhenUsed="0" w:uiPriority="20" w:semiHidden="0" w:name="Emphasis"/>
    <w:lsdException w:uiPriority="0" w:name="Document Map"/>
    <w:lsdException w:uiPriority="0" w:name="Plain Text"/>
    <w:lsdException w:uiPriority="0" w:name="E-mail Signature"/>
    <w:lsdException w:qFormat="1"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nhideWhenUsed="0" w:uiPriority="99" w:semiHidden="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name="Balloon Text"/>
    <w:lsdException w:qFormat="1" w:unhideWhenUsed="0" w:uiPriority="0" w:semiHidden="0" w:name="Table Grid"/>
    <w:lsdException w:uiPriority="0" w:name="Table Theme"/>
    <w:lsdException w:qFormat="1" w:unhideWhenUsed="0" w:uiPriority="0" w:semiHidden="0" w:name="No Spacing"/>
    <w:lsdException w:qFormat="1" w:unhideWhenUsed="0" w:uiPriority="34" w:semiHidden="0" w:name="List Paragraph"/>
  </w:latentStyles>
  <w:style w:type="paragraph" w:default="1" w:styleId="1">
    <w:name w:val="Normal"/>
    <w:qFormat/>
    <w:uiPriority w:val="0"/>
    <w:rPr>
      <w:rFonts w:ascii="Times New Roman" w:hAnsi="Times New Roman" w:eastAsia="Times New Roman" w:cs="Times New Roman"/>
      <w:sz w:val="24"/>
      <w:szCs w:val="24"/>
      <w:lang w:val="ru-RU" w:eastAsia="ru-RU" w:bidi="ar-SA"/>
    </w:rPr>
  </w:style>
  <w:style w:type="paragraph" w:styleId="2">
    <w:name w:val="heading 1"/>
    <w:basedOn w:val="1"/>
    <w:next w:val="1"/>
    <w:link w:val="36"/>
    <w:qFormat/>
    <w:uiPriority w:val="0"/>
    <w:pPr>
      <w:keepNext/>
      <w:keepLines/>
      <w:spacing w:before="240"/>
      <w:outlineLvl w:val="0"/>
    </w:pPr>
    <w:rPr>
      <w:rFonts w:asciiTheme="majorHAnsi" w:hAnsiTheme="majorHAnsi" w:eastAsiaTheme="majorEastAsia" w:cstheme="majorBidi"/>
      <w:color w:val="376092" w:themeColor="accent1" w:themeShade="BF"/>
      <w:sz w:val="32"/>
      <w:szCs w:val="32"/>
    </w:rPr>
  </w:style>
  <w:style w:type="paragraph" w:styleId="3">
    <w:name w:val="heading 3"/>
    <w:basedOn w:val="1"/>
    <w:next w:val="1"/>
    <w:link w:val="26"/>
    <w:unhideWhenUsed/>
    <w:qFormat/>
    <w:uiPriority w:val="9"/>
    <w:pPr>
      <w:keepNext/>
      <w:keepLines/>
      <w:spacing w:before="200" w:line="259" w:lineRule="auto"/>
      <w:outlineLvl w:val="2"/>
    </w:pPr>
    <w:rPr>
      <w:rFonts w:asciiTheme="majorHAnsi" w:hAnsiTheme="majorHAnsi" w:eastAsiaTheme="majorEastAsia" w:cstheme="majorBidi"/>
      <w:b/>
      <w:bCs/>
      <w:color w:val="4F81BD" w:themeColor="accent1"/>
      <w:sz w:val="22"/>
      <w:szCs w:val="22"/>
      <w:lang w:eastAsia="en-US"/>
      <w14:textFill>
        <w14:solidFill>
          <w14:schemeClr w14:val="accent1"/>
        </w14:solidFill>
      </w14:textFill>
    </w:rPr>
  </w:style>
  <w:style w:type="character" w:default="1" w:styleId="4">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character" w:styleId="6">
    <w:name w:val="Emphasis"/>
    <w:basedOn w:val="4"/>
    <w:qFormat/>
    <w:uiPriority w:val="20"/>
    <w:rPr>
      <w:i/>
      <w:iCs/>
    </w:rPr>
  </w:style>
  <w:style w:type="character" w:styleId="7">
    <w:name w:val="Hyperlink"/>
    <w:basedOn w:val="4"/>
    <w:unhideWhenUsed/>
    <w:qFormat/>
    <w:uiPriority w:val="99"/>
    <w:rPr>
      <w:color w:val="0000FF"/>
      <w:u w:val="single"/>
    </w:rPr>
  </w:style>
  <w:style w:type="character" w:styleId="8">
    <w:name w:val="Strong"/>
    <w:qFormat/>
    <w:uiPriority w:val="0"/>
    <w:rPr>
      <w:b/>
      <w:bCs/>
    </w:rPr>
  </w:style>
  <w:style w:type="paragraph" w:styleId="9">
    <w:name w:val="Balloon Text"/>
    <w:basedOn w:val="1"/>
    <w:link w:val="25"/>
    <w:semiHidden/>
    <w:unhideWhenUsed/>
    <w:qFormat/>
    <w:uiPriority w:val="0"/>
    <w:rPr>
      <w:rFonts w:ascii="Segoe UI" w:hAnsi="Segoe UI" w:cs="Segoe UI"/>
      <w:sz w:val="18"/>
      <w:szCs w:val="18"/>
    </w:rPr>
  </w:style>
  <w:style w:type="paragraph" w:styleId="10">
    <w:name w:val="header"/>
    <w:basedOn w:val="1"/>
    <w:link w:val="17"/>
    <w:qFormat/>
    <w:uiPriority w:val="0"/>
    <w:pPr>
      <w:tabs>
        <w:tab w:val="center" w:pos="4819"/>
        <w:tab w:val="right" w:pos="9639"/>
      </w:tabs>
    </w:pPr>
  </w:style>
  <w:style w:type="paragraph" w:styleId="11">
    <w:name w:val="Body Text"/>
    <w:basedOn w:val="1"/>
    <w:link w:val="23"/>
    <w:unhideWhenUsed/>
    <w:qFormat/>
    <w:uiPriority w:val="0"/>
    <w:pPr>
      <w:spacing w:after="120" w:line="276" w:lineRule="auto"/>
    </w:pPr>
    <w:rPr>
      <w:rFonts w:ascii="Calibri" w:hAnsi="Calibri" w:eastAsia="Calibri"/>
      <w:sz w:val="22"/>
      <w:szCs w:val="22"/>
      <w:lang w:val="uk-UA" w:eastAsia="en-US"/>
    </w:rPr>
  </w:style>
  <w:style w:type="paragraph" w:styleId="12">
    <w:name w:val="footer"/>
    <w:basedOn w:val="1"/>
    <w:link w:val="18"/>
    <w:qFormat/>
    <w:uiPriority w:val="0"/>
    <w:pPr>
      <w:tabs>
        <w:tab w:val="center" w:pos="4819"/>
        <w:tab w:val="right" w:pos="9639"/>
      </w:tabs>
    </w:pPr>
  </w:style>
  <w:style w:type="paragraph" w:styleId="13">
    <w:name w:val="Normal (Web)"/>
    <w:basedOn w:val="1"/>
    <w:link w:val="27"/>
    <w:unhideWhenUsed/>
    <w:qFormat/>
    <w:uiPriority w:val="0"/>
    <w:pPr>
      <w:spacing w:before="100" w:beforeAutospacing="1" w:after="100" w:afterAutospacing="1"/>
    </w:pPr>
  </w:style>
  <w:style w:type="paragraph" w:styleId="14">
    <w:name w:val="Body Text Indent 2"/>
    <w:basedOn w:val="1"/>
    <w:link w:val="40"/>
    <w:semiHidden/>
    <w:unhideWhenUsed/>
    <w:qFormat/>
    <w:uiPriority w:val="0"/>
    <w:pPr>
      <w:spacing w:after="120" w:line="480" w:lineRule="auto"/>
      <w:ind w:left="283"/>
    </w:pPr>
  </w:style>
  <w:style w:type="paragraph" w:styleId="15">
    <w:name w:val="HTML Preformatted"/>
    <w:basedOn w:val="1"/>
    <w:link w:val="31"/>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1"/>
      <w:szCs w:val="21"/>
    </w:rPr>
  </w:style>
  <w:style w:type="table" w:styleId="16">
    <w:name w:val="Table Grid"/>
    <w:basedOn w:val="5"/>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7">
    <w:name w:val="Верхний колонтитул Знак"/>
    <w:link w:val="10"/>
    <w:qFormat/>
    <w:uiPriority w:val="0"/>
    <w:rPr>
      <w:sz w:val="24"/>
      <w:szCs w:val="24"/>
    </w:rPr>
  </w:style>
  <w:style w:type="character" w:customStyle="1" w:styleId="18">
    <w:name w:val="Нижний колонтитул Знак"/>
    <w:link w:val="12"/>
    <w:qFormat/>
    <w:uiPriority w:val="0"/>
    <w:rPr>
      <w:sz w:val="24"/>
      <w:szCs w:val="24"/>
    </w:rPr>
  </w:style>
  <w:style w:type="paragraph" w:customStyle="1" w:styleId="19">
    <w:name w:val="Обычный1"/>
    <w:qFormat/>
    <w:uiPriority w:val="0"/>
    <w:pPr>
      <w:widowControl w:val="0"/>
      <w:snapToGrid w:val="0"/>
      <w:spacing w:line="278" w:lineRule="auto"/>
      <w:ind w:firstLine="460"/>
    </w:pPr>
    <w:rPr>
      <w:rFonts w:ascii="Arial" w:hAnsi="Arial" w:eastAsia="Times New Roman" w:cs="Times New Roman"/>
      <w:lang w:val="uk-UA" w:eastAsia="ru-RU" w:bidi="ar-SA"/>
    </w:rPr>
  </w:style>
  <w:style w:type="paragraph" w:customStyle="1" w:styleId="20">
    <w:name w:val="Oaeno"/>
    <w:qFormat/>
    <w:uiPriority w:val="99"/>
    <w:pPr>
      <w:widowControl w:val="0"/>
      <w:spacing w:line="210" w:lineRule="atLeast"/>
      <w:ind w:firstLine="454"/>
      <w:jc w:val="both"/>
    </w:pPr>
    <w:rPr>
      <w:rFonts w:ascii="Times New Roman" w:hAnsi="Times New Roman" w:eastAsia="Times New Roman" w:cs="Times New Roman"/>
      <w:color w:val="000000"/>
      <w:lang w:val="ru-RU" w:eastAsia="ru-RU" w:bidi="ar-SA"/>
    </w:rPr>
  </w:style>
  <w:style w:type="character" w:customStyle="1" w:styleId="21">
    <w:name w:val="Основной текст (2) + Полужирный"/>
    <w:qFormat/>
    <w:uiPriority w:val="99"/>
    <w:rPr>
      <w:rFonts w:ascii="Times New Roman" w:hAnsi="Times New Roman" w:cs="Times New Roman"/>
      <w:b/>
      <w:bCs/>
      <w:color w:val="000000"/>
      <w:spacing w:val="0"/>
      <w:w w:val="100"/>
      <w:position w:val="0"/>
      <w:sz w:val="22"/>
      <w:szCs w:val="22"/>
      <w:u w:val="none"/>
      <w:lang w:val="uk-UA" w:eastAsia="uk-UA"/>
    </w:rPr>
  </w:style>
  <w:style w:type="paragraph" w:customStyle="1" w:styleId="22">
    <w:name w:val="Основной текст (2)"/>
    <w:basedOn w:val="1"/>
    <w:qFormat/>
    <w:uiPriority w:val="99"/>
    <w:pPr>
      <w:widowControl w:val="0"/>
      <w:shd w:val="clear" w:color="auto" w:fill="FFFFFF"/>
      <w:spacing w:line="312" w:lineRule="exact"/>
      <w:ind w:hanging="340"/>
      <w:jc w:val="both"/>
    </w:pPr>
    <w:rPr>
      <w:rFonts w:eastAsia="Calibri"/>
      <w:sz w:val="22"/>
      <w:szCs w:val="22"/>
      <w:lang w:eastAsia="en-US"/>
    </w:rPr>
  </w:style>
  <w:style w:type="character" w:customStyle="1" w:styleId="23">
    <w:name w:val="Основной текст Знак"/>
    <w:basedOn w:val="4"/>
    <w:link w:val="11"/>
    <w:uiPriority w:val="0"/>
    <w:rPr>
      <w:rFonts w:ascii="Calibri" w:hAnsi="Calibri" w:eastAsia="Calibri"/>
      <w:sz w:val="22"/>
      <w:szCs w:val="22"/>
      <w:lang w:eastAsia="en-US"/>
    </w:rPr>
  </w:style>
  <w:style w:type="character" w:customStyle="1" w:styleId="24">
    <w:name w:val="Основной текст + Arial2"/>
    <w:uiPriority w:val="0"/>
    <w:rPr>
      <w:rFonts w:hint="default" w:ascii="Arial" w:hAnsi="Arial" w:eastAsia="Courier New" w:cs="Arial"/>
      <w:b/>
      <w:bCs/>
      <w:i/>
      <w:iCs/>
      <w:color w:val="000000"/>
      <w:sz w:val="17"/>
      <w:szCs w:val="17"/>
      <w:shd w:val="clear" w:color="auto" w:fill="FFFFFF"/>
      <w:lang w:val="uk-UA" w:eastAsia="uk-UA"/>
    </w:rPr>
  </w:style>
  <w:style w:type="character" w:customStyle="1" w:styleId="25">
    <w:name w:val="Текст выноски Знак"/>
    <w:basedOn w:val="4"/>
    <w:link w:val="9"/>
    <w:semiHidden/>
    <w:qFormat/>
    <w:uiPriority w:val="0"/>
    <w:rPr>
      <w:rFonts w:ascii="Segoe UI" w:hAnsi="Segoe UI" w:cs="Segoe UI"/>
      <w:sz w:val="18"/>
      <w:szCs w:val="18"/>
      <w:lang w:val="ru-RU" w:eastAsia="ru-RU"/>
    </w:rPr>
  </w:style>
  <w:style w:type="character" w:customStyle="1" w:styleId="26">
    <w:name w:val="Заголовок 3 Знак"/>
    <w:basedOn w:val="4"/>
    <w:link w:val="3"/>
    <w:qFormat/>
    <w:uiPriority w:val="9"/>
    <w:rPr>
      <w:rFonts w:asciiTheme="majorHAnsi" w:hAnsiTheme="majorHAnsi" w:eastAsiaTheme="majorEastAsia" w:cstheme="majorBidi"/>
      <w:b/>
      <w:bCs/>
      <w:color w:val="4F81BD" w:themeColor="accent1"/>
      <w:sz w:val="22"/>
      <w:szCs w:val="22"/>
      <w:lang w:val="ru-RU" w:eastAsia="en-US"/>
      <w14:textFill>
        <w14:solidFill>
          <w14:schemeClr w14:val="accent1"/>
        </w14:solidFill>
      </w14:textFill>
    </w:rPr>
  </w:style>
  <w:style w:type="character" w:customStyle="1" w:styleId="27">
    <w:name w:val="Обычный (веб) Знак"/>
    <w:link w:val="13"/>
    <w:qFormat/>
    <w:locked/>
    <w:uiPriority w:val="0"/>
    <w:rPr>
      <w:sz w:val="24"/>
      <w:szCs w:val="24"/>
      <w:lang w:val="ru-RU" w:eastAsia="ru-RU"/>
    </w:rPr>
  </w:style>
  <w:style w:type="paragraph" w:styleId="28">
    <w:name w:val="List Paragraph"/>
    <w:basedOn w:val="1"/>
    <w:link w:val="32"/>
    <w:qFormat/>
    <w:uiPriority w:val="34"/>
    <w:pPr>
      <w:spacing w:after="160" w:line="259" w:lineRule="auto"/>
      <w:ind w:left="720"/>
      <w:contextualSpacing/>
    </w:pPr>
    <w:rPr>
      <w:rFonts w:asciiTheme="minorHAnsi" w:hAnsiTheme="minorHAnsi" w:eastAsiaTheme="minorHAnsi" w:cstheme="minorBidi"/>
      <w:sz w:val="22"/>
      <w:szCs w:val="22"/>
      <w:lang w:eastAsia="en-US"/>
    </w:rPr>
  </w:style>
  <w:style w:type="paragraph" w:styleId="29">
    <w:name w:val="No Spacing"/>
    <w:link w:val="30"/>
    <w:qFormat/>
    <w:uiPriority w:val="0"/>
    <w:rPr>
      <w:rFonts w:ascii="Times New Roman" w:hAnsi="Times New Roman" w:eastAsia="Times New Roman" w:cs="Times New Roman"/>
      <w:sz w:val="24"/>
      <w:szCs w:val="24"/>
      <w:lang w:val="ru-RU" w:eastAsia="ru-RU" w:bidi="ar-SA"/>
    </w:rPr>
  </w:style>
  <w:style w:type="character" w:customStyle="1" w:styleId="30">
    <w:name w:val="Без интервала Знак"/>
    <w:basedOn w:val="4"/>
    <w:link w:val="29"/>
    <w:qFormat/>
    <w:locked/>
    <w:uiPriority w:val="0"/>
    <w:rPr>
      <w:sz w:val="24"/>
      <w:szCs w:val="24"/>
      <w:lang w:val="ru-RU" w:eastAsia="ru-RU"/>
    </w:rPr>
  </w:style>
  <w:style w:type="character" w:customStyle="1" w:styleId="31">
    <w:name w:val="Стандартный HTML Знак"/>
    <w:basedOn w:val="4"/>
    <w:link w:val="15"/>
    <w:qFormat/>
    <w:uiPriority w:val="99"/>
    <w:rPr>
      <w:rFonts w:ascii="Courier New" w:hAnsi="Courier New"/>
      <w:color w:val="000000"/>
      <w:sz w:val="21"/>
      <w:szCs w:val="21"/>
      <w:lang w:val="ru-RU" w:eastAsia="ru-RU"/>
    </w:rPr>
  </w:style>
  <w:style w:type="character" w:customStyle="1" w:styleId="32">
    <w:name w:val="Абзац списка Знак"/>
    <w:link w:val="28"/>
    <w:qFormat/>
    <w:locked/>
    <w:uiPriority w:val="34"/>
    <w:rPr>
      <w:rFonts w:asciiTheme="minorHAnsi" w:hAnsiTheme="minorHAnsi" w:eastAsiaTheme="minorHAnsi" w:cstheme="minorBidi"/>
      <w:sz w:val="22"/>
      <w:szCs w:val="22"/>
      <w:lang w:val="ru-RU" w:eastAsia="en-US"/>
    </w:rPr>
  </w:style>
  <w:style w:type="character" w:customStyle="1" w:styleId="33">
    <w:name w:val="qa_classifier_type"/>
    <w:basedOn w:val="4"/>
    <w:qFormat/>
    <w:uiPriority w:val="0"/>
  </w:style>
  <w:style w:type="character" w:customStyle="1" w:styleId="34">
    <w:name w:val="Название Знак"/>
    <w:link w:val="35"/>
    <w:qFormat/>
    <w:locked/>
    <w:uiPriority w:val="99"/>
    <w:rPr>
      <w:rFonts w:ascii="Arial" w:hAnsi="Arial" w:eastAsia="Calibri" w:cs="Arial"/>
      <w:b/>
      <w:sz w:val="18"/>
      <w:lang w:eastAsia="ru-RU"/>
    </w:rPr>
  </w:style>
  <w:style w:type="paragraph" w:customStyle="1" w:styleId="35">
    <w:name w:val="Стиль"/>
    <w:basedOn w:val="1"/>
    <w:next w:val="1"/>
    <w:link w:val="34"/>
    <w:qFormat/>
    <w:uiPriority w:val="99"/>
    <w:pPr>
      <w:widowControl w:val="0"/>
      <w:ind w:left="320"/>
      <w:jc w:val="center"/>
    </w:pPr>
    <w:rPr>
      <w:rFonts w:ascii="Arial" w:hAnsi="Arial" w:eastAsia="Calibri" w:cs="Arial"/>
      <w:b/>
      <w:sz w:val="18"/>
      <w:szCs w:val="20"/>
      <w:lang w:val="uk-UA"/>
    </w:rPr>
  </w:style>
  <w:style w:type="character" w:customStyle="1" w:styleId="36">
    <w:name w:val="Заголовок 1 Знак"/>
    <w:basedOn w:val="4"/>
    <w:link w:val="2"/>
    <w:qFormat/>
    <w:uiPriority w:val="0"/>
    <w:rPr>
      <w:rFonts w:asciiTheme="majorHAnsi" w:hAnsiTheme="majorHAnsi" w:eastAsiaTheme="majorEastAsia" w:cstheme="majorBidi"/>
      <w:color w:val="376092" w:themeColor="accent1" w:themeShade="BF"/>
      <w:sz w:val="32"/>
      <w:szCs w:val="32"/>
      <w:lang w:val="ru-RU" w:eastAsia="ru-RU"/>
    </w:rPr>
  </w:style>
  <w:style w:type="table" w:customStyle="1" w:styleId="37">
    <w:name w:val="Сітка таблиці2"/>
    <w:basedOn w:val="5"/>
    <w:uiPriority w:val="59"/>
    <w:rPr>
      <w:rFonts w:ascii="Calibri" w:hAnsi="Calibri" w:eastAsia="Calibr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38">
    <w:name w:val="Без интервала2"/>
    <w:qFormat/>
    <w:uiPriority w:val="0"/>
    <w:rPr>
      <w:rFonts w:ascii="Calibri" w:hAnsi="Calibri" w:eastAsia="Times New Roman" w:cs="Times New Roman"/>
      <w:sz w:val="22"/>
      <w:szCs w:val="22"/>
      <w:lang w:val="uk-UA" w:eastAsia="en-US" w:bidi="ar-SA"/>
    </w:rPr>
  </w:style>
  <w:style w:type="paragraph" w:customStyle="1" w:styleId="39">
    <w:name w:val="Базовый"/>
    <w:qFormat/>
    <w:uiPriority w:val="99"/>
    <w:pPr>
      <w:tabs>
        <w:tab w:val="left" w:pos="708"/>
      </w:tabs>
      <w:suppressAutoHyphens/>
      <w:spacing w:after="200" w:line="276" w:lineRule="auto"/>
    </w:pPr>
    <w:rPr>
      <w:rFonts w:ascii="Times New Roman" w:hAnsi="Times New Roman" w:eastAsia="Times New Roman" w:cs="Times New Roman"/>
      <w:sz w:val="24"/>
      <w:szCs w:val="24"/>
      <w:lang w:val="ru-RU" w:eastAsia="ru-RU" w:bidi="ar-SA"/>
    </w:rPr>
  </w:style>
  <w:style w:type="character" w:customStyle="1" w:styleId="40">
    <w:name w:val="Основной текст с отступом 2 Знак"/>
    <w:basedOn w:val="4"/>
    <w:link w:val="14"/>
    <w:semiHidden/>
    <w:qFormat/>
    <w:uiPriority w:val="0"/>
    <w:rPr>
      <w:sz w:val="24"/>
      <w:szCs w:val="24"/>
      <w:lang w:val="ru-RU" w:eastAsia="ru-RU"/>
    </w:rPr>
  </w:style>
  <w:style w:type="paragraph" w:customStyle="1" w:styleId="41">
    <w:name w:val="Table Contents"/>
    <w:basedOn w:val="1"/>
    <w:qFormat/>
    <w:uiPriority w:val="99"/>
    <w:pPr>
      <w:suppressLineNumbers/>
      <w:autoSpaceDN w:val="0"/>
      <w:textAlignment w:val="baseline"/>
    </w:pPr>
    <w:rPr>
      <w:rFonts w:ascii="Liberation Serif" w:hAnsi="Liberation Serif" w:eastAsia="NSimSun" w:cs="Lucida Sans"/>
      <w:kern w:val="3"/>
      <w:lang w:val="uk-UA" w:bidi="hi-I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780610-F13B-43C0-92FE-052BC51D5BC8}">
  <ds:schemaRefs/>
</ds:datastoreItem>
</file>

<file path=docProps/app.xml><?xml version="1.0" encoding="utf-8"?>
<Properties xmlns="http://schemas.openxmlformats.org/officeDocument/2006/extended-properties" xmlns:vt="http://schemas.openxmlformats.org/officeDocument/2006/docPropsVTypes">
  <Template>Normal</Template>
  <Company>RePack by SPecialiST</Company>
  <Pages>1</Pages>
  <Words>3858</Words>
  <Characters>21996</Characters>
  <Lines>183</Lines>
  <Paragraphs>51</Paragraphs>
  <TotalTime>158</TotalTime>
  <ScaleCrop>false</ScaleCrop>
  <LinksUpToDate>false</LinksUpToDate>
  <CharactersWithSpaces>25803</CharactersWithSpaces>
  <Application>WPS Office_11.2.0.11191_F1E327BC-269C-435d-A152-05C5408002CA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2021-11-27T10:26:00Z</dcterms:created>
  <dc:creator>USER</dc:creator>
  <cp:lastModifiedBy>ZAYA</cp:lastModifiedBy>
  <cp:lastPrinted>2021-02-06T18:31:00Z</cp:lastPrinted>
  <dcterms:modified xsi:type="dcterms:W3CDTF">2022-07-21T08:45:15Z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1049-11.2.0.11191</vt:lpwstr>
  </property>
  <property fmtid="{D5CDD505-2E9C-101B-9397-08002B2CF9AE}" pid="3" name="ICV">
    <vt:lpwstr>39522227689D442BAB8BEEBC274139AA</vt:lpwstr>
  </property>
</Properties>
</file>