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54F6" w14:textId="77777777" w:rsidR="003640ED" w:rsidRPr="00E5783F" w:rsidRDefault="003640ED" w:rsidP="003640ED">
      <w:pPr>
        <w:pStyle w:val="ac"/>
        <w:jc w:val="center"/>
        <w:rPr>
          <w:rFonts w:ascii="Times New Roman" w:hAnsi="Times New Roman"/>
          <w:b/>
          <w:sz w:val="24"/>
          <w:szCs w:val="36"/>
          <w:lang w:val="uk-UA"/>
        </w:rPr>
      </w:pPr>
      <w:bookmarkStart w:id="0" w:name="_heading=h.2s8eyo1" w:colFirst="0" w:colLast="0"/>
      <w:bookmarkEnd w:id="0"/>
      <w:r w:rsidRPr="00E5783F">
        <w:rPr>
          <w:rFonts w:ascii="Times New Roman" w:hAnsi="Times New Roman"/>
          <w:b/>
          <w:sz w:val="28"/>
          <w:szCs w:val="40"/>
          <w:lang w:val="uk-UA"/>
        </w:rPr>
        <w:t>УПРАВЛІННЯ ЖИТЛОВО-КОМУНАЛЬНОГО ГОСПОДАРСТВА ТА БУДІВНИЦТВА ПЕЧЕРСЬКОЇ РАЙОННОЇ В МІСТІ КИЄВІ ДЕРЖАВНОЇ АДМІНІСТРАЦІЇ</w:t>
      </w:r>
    </w:p>
    <w:p w14:paraId="3FEA5537" w14:textId="77777777" w:rsidR="003640ED" w:rsidRDefault="003640ED" w:rsidP="003640ED">
      <w:pPr>
        <w:pStyle w:val="ac"/>
        <w:spacing w:line="276" w:lineRule="auto"/>
        <w:rPr>
          <w:rFonts w:ascii="Times New Roman" w:hAnsi="Times New Roman"/>
          <w:b/>
          <w:sz w:val="28"/>
          <w:szCs w:val="28"/>
          <w:lang w:val="uk-UA"/>
        </w:rPr>
      </w:pPr>
    </w:p>
    <w:p w14:paraId="1BD3FE38" w14:textId="77777777" w:rsidR="003640ED" w:rsidRDefault="003640ED" w:rsidP="003640ED">
      <w:pPr>
        <w:pStyle w:val="ac"/>
        <w:spacing w:line="276" w:lineRule="auto"/>
        <w:jc w:val="right"/>
        <w:rPr>
          <w:rFonts w:ascii="Times New Roman" w:hAnsi="Times New Roman"/>
          <w:sz w:val="28"/>
          <w:szCs w:val="28"/>
          <w:lang w:val="uk-UA"/>
        </w:rPr>
      </w:pPr>
    </w:p>
    <w:p w14:paraId="2ECC58A7" w14:textId="77777777" w:rsidR="003640ED" w:rsidRPr="00E5783F" w:rsidRDefault="003640ED" w:rsidP="003640ED">
      <w:pPr>
        <w:pStyle w:val="ac"/>
        <w:spacing w:line="276" w:lineRule="auto"/>
        <w:jc w:val="right"/>
        <w:rPr>
          <w:rFonts w:ascii="Times New Roman" w:hAnsi="Times New Roman"/>
          <w:sz w:val="28"/>
          <w:szCs w:val="28"/>
          <w:lang w:val="uk-UA"/>
        </w:rPr>
      </w:pPr>
      <w:r w:rsidRPr="00E5783F">
        <w:rPr>
          <w:rFonts w:ascii="Times New Roman" w:hAnsi="Times New Roman"/>
          <w:sz w:val="28"/>
          <w:szCs w:val="28"/>
          <w:lang w:val="uk-UA"/>
        </w:rPr>
        <w:t>«ЗАТВЕРДЖЕНО»</w:t>
      </w:r>
    </w:p>
    <w:p w14:paraId="7071BBE2" w14:textId="77777777" w:rsidR="003640ED" w:rsidRPr="00B8527E" w:rsidRDefault="003640ED" w:rsidP="003640ED">
      <w:pPr>
        <w:pStyle w:val="ac"/>
        <w:spacing w:line="276" w:lineRule="auto"/>
        <w:jc w:val="right"/>
        <w:rPr>
          <w:rFonts w:ascii="Times New Roman" w:hAnsi="Times New Roman"/>
          <w:sz w:val="26"/>
          <w:szCs w:val="26"/>
          <w:lang w:val="uk-UA"/>
        </w:rPr>
      </w:pPr>
      <w:r w:rsidRPr="00B8527E">
        <w:rPr>
          <w:rFonts w:ascii="Times New Roman" w:hAnsi="Times New Roman"/>
          <w:sz w:val="26"/>
          <w:szCs w:val="26"/>
          <w:lang w:val="uk-UA"/>
        </w:rPr>
        <w:t xml:space="preserve">Уповноважена особа </w:t>
      </w:r>
    </w:p>
    <w:p w14:paraId="5641B64D" w14:textId="77777777" w:rsidR="003640ED" w:rsidRPr="00B8527E" w:rsidRDefault="003640ED" w:rsidP="003640ED">
      <w:pPr>
        <w:pStyle w:val="ac"/>
        <w:spacing w:line="276" w:lineRule="auto"/>
        <w:jc w:val="right"/>
        <w:rPr>
          <w:rFonts w:ascii="Times New Roman" w:hAnsi="Times New Roman"/>
          <w:sz w:val="26"/>
          <w:szCs w:val="26"/>
          <w:lang w:val="uk-UA"/>
        </w:rPr>
      </w:pPr>
      <w:r w:rsidRPr="00B8527E">
        <w:rPr>
          <w:rFonts w:ascii="Times New Roman" w:hAnsi="Times New Roman"/>
          <w:sz w:val="26"/>
          <w:szCs w:val="26"/>
          <w:lang w:val="uk-UA"/>
        </w:rPr>
        <w:t>______________ А.А. КОЗІНЦЕВА</w:t>
      </w:r>
    </w:p>
    <w:p w14:paraId="31FB82B6" w14:textId="77777777" w:rsidR="003640ED" w:rsidRPr="00B8527E" w:rsidRDefault="003640ED" w:rsidP="003640ED">
      <w:pPr>
        <w:pStyle w:val="ac"/>
        <w:spacing w:line="276" w:lineRule="auto"/>
        <w:jc w:val="right"/>
        <w:rPr>
          <w:rFonts w:ascii="Times New Roman" w:hAnsi="Times New Roman"/>
          <w:sz w:val="26"/>
          <w:szCs w:val="26"/>
          <w:lang w:val="uk-UA"/>
        </w:rPr>
      </w:pPr>
      <w:r w:rsidRPr="00B8527E">
        <w:rPr>
          <w:rFonts w:ascii="Times New Roman" w:hAnsi="Times New Roman"/>
          <w:sz w:val="26"/>
          <w:szCs w:val="26"/>
          <w:lang w:val="uk-UA"/>
        </w:rPr>
        <w:t xml:space="preserve">за рішенням </w:t>
      </w:r>
    </w:p>
    <w:p w14:paraId="18D258AF" w14:textId="228F44B5" w:rsidR="003640ED" w:rsidRPr="00E5783F" w:rsidRDefault="003640ED" w:rsidP="003640ED">
      <w:pPr>
        <w:pStyle w:val="ac"/>
        <w:spacing w:line="276" w:lineRule="auto"/>
        <w:jc w:val="right"/>
        <w:rPr>
          <w:rFonts w:ascii="Times New Roman" w:hAnsi="Times New Roman"/>
          <w:sz w:val="26"/>
          <w:szCs w:val="26"/>
          <w:lang w:val="uk-UA"/>
        </w:rPr>
      </w:pPr>
      <w:r w:rsidRPr="00B8527E">
        <w:rPr>
          <w:rFonts w:ascii="Times New Roman" w:hAnsi="Times New Roman"/>
          <w:sz w:val="26"/>
          <w:szCs w:val="26"/>
          <w:lang w:val="uk-UA"/>
        </w:rPr>
        <w:t xml:space="preserve">згідно з протоколу№ </w:t>
      </w:r>
      <w:r w:rsidR="009F131F">
        <w:rPr>
          <w:rFonts w:ascii="Times New Roman" w:hAnsi="Times New Roman"/>
          <w:sz w:val="26"/>
          <w:szCs w:val="26"/>
          <w:lang w:val="uk-UA"/>
        </w:rPr>
        <w:t>10/07-1</w:t>
      </w:r>
      <w:r w:rsidRPr="00B8527E">
        <w:rPr>
          <w:rFonts w:ascii="Times New Roman" w:hAnsi="Times New Roman"/>
          <w:sz w:val="26"/>
          <w:szCs w:val="26"/>
          <w:lang w:val="uk-UA"/>
        </w:rPr>
        <w:t xml:space="preserve"> від «</w:t>
      </w:r>
      <w:r w:rsidR="009F131F">
        <w:rPr>
          <w:rFonts w:ascii="Times New Roman" w:hAnsi="Times New Roman"/>
          <w:sz w:val="26"/>
          <w:szCs w:val="26"/>
          <w:lang w:val="uk-UA"/>
        </w:rPr>
        <w:t>10</w:t>
      </w:r>
      <w:r w:rsidRPr="00B8527E">
        <w:rPr>
          <w:rFonts w:ascii="Times New Roman" w:hAnsi="Times New Roman"/>
          <w:sz w:val="26"/>
          <w:szCs w:val="26"/>
          <w:lang w:val="uk-UA"/>
        </w:rPr>
        <w:t xml:space="preserve">» </w:t>
      </w:r>
      <w:r w:rsidR="009F131F">
        <w:rPr>
          <w:rFonts w:ascii="Times New Roman" w:hAnsi="Times New Roman"/>
          <w:sz w:val="26"/>
          <w:szCs w:val="26"/>
          <w:lang w:val="uk-UA"/>
        </w:rPr>
        <w:t>липня</w:t>
      </w:r>
      <w:r>
        <w:rPr>
          <w:rFonts w:ascii="Times New Roman" w:hAnsi="Times New Roman"/>
          <w:sz w:val="26"/>
          <w:szCs w:val="26"/>
          <w:lang w:val="uk-UA"/>
        </w:rPr>
        <w:t xml:space="preserve"> </w:t>
      </w:r>
      <w:r w:rsidRPr="00B8527E">
        <w:rPr>
          <w:rFonts w:ascii="Times New Roman" w:hAnsi="Times New Roman"/>
          <w:sz w:val="26"/>
          <w:szCs w:val="26"/>
          <w:lang w:val="uk-UA"/>
        </w:rPr>
        <w:t>2023 року</w:t>
      </w:r>
    </w:p>
    <w:p w14:paraId="58A0FFE0" w14:textId="77777777" w:rsidR="003640ED" w:rsidRDefault="003640ED" w:rsidP="003640ED">
      <w:pPr>
        <w:pStyle w:val="ac"/>
        <w:jc w:val="right"/>
        <w:rPr>
          <w:rFonts w:ascii="Times New Roman" w:hAnsi="Times New Roman"/>
          <w:b/>
          <w:sz w:val="26"/>
          <w:szCs w:val="26"/>
          <w:lang w:val="uk-UA"/>
        </w:rPr>
      </w:pPr>
    </w:p>
    <w:p w14:paraId="33850719" w14:textId="77777777" w:rsidR="003640ED" w:rsidRDefault="003640ED" w:rsidP="003640ED">
      <w:pPr>
        <w:pStyle w:val="ac"/>
        <w:jc w:val="right"/>
        <w:rPr>
          <w:rFonts w:ascii="Times New Roman" w:hAnsi="Times New Roman"/>
          <w:b/>
          <w:sz w:val="26"/>
          <w:szCs w:val="26"/>
          <w:lang w:val="uk-UA"/>
        </w:rPr>
      </w:pPr>
    </w:p>
    <w:p w14:paraId="116E11F1" w14:textId="77777777" w:rsidR="003640ED" w:rsidRDefault="003640ED" w:rsidP="003640ED">
      <w:pPr>
        <w:pStyle w:val="ac"/>
        <w:jc w:val="right"/>
        <w:rPr>
          <w:rFonts w:ascii="Times New Roman" w:hAnsi="Times New Roman"/>
          <w:b/>
          <w:sz w:val="26"/>
          <w:szCs w:val="26"/>
          <w:lang w:val="uk-UA"/>
        </w:rPr>
      </w:pPr>
    </w:p>
    <w:p w14:paraId="46B30572" w14:textId="77777777" w:rsidR="003640ED" w:rsidRDefault="003640ED" w:rsidP="003640ED">
      <w:pPr>
        <w:pStyle w:val="ac"/>
        <w:jc w:val="right"/>
        <w:rPr>
          <w:rFonts w:ascii="Times New Roman" w:hAnsi="Times New Roman"/>
          <w:b/>
          <w:sz w:val="26"/>
          <w:szCs w:val="26"/>
          <w:lang w:val="uk-UA"/>
        </w:rPr>
      </w:pPr>
    </w:p>
    <w:p w14:paraId="5CE4B769" w14:textId="77777777" w:rsidR="003640ED" w:rsidRDefault="003640ED" w:rsidP="003640ED">
      <w:pPr>
        <w:pStyle w:val="ac"/>
        <w:jc w:val="right"/>
        <w:rPr>
          <w:rFonts w:ascii="Times New Roman" w:hAnsi="Times New Roman"/>
          <w:b/>
          <w:sz w:val="26"/>
          <w:szCs w:val="26"/>
          <w:lang w:val="uk-UA"/>
        </w:rPr>
      </w:pPr>
    </w:p>
    <w:p w14:paraId="4D5D1E8C" w14:textId="77777777" w:rsidR="003640ED" w:rsidRPr="003F6847" w:rsidRDefault="003640ED" w:rsidP="003640ED">
      <w:pPr>
        <w:spacing w:after="0" w:line="240" w:lineRule="auto"/>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ТЕНДЕРНА ДОКУМЕНТАЦІЯ</w:t>
      </w:r>
    </w:p>
    <w:p w14:paraId="0869ADD0" w14:textId="77777777" w:rsidR="003640ED" w:rsidRPr="003F6847" w:rsidRDefault="003640ED" w:rsidP="003640ED">
      <w:pPr>
        <w:spacing w:before="240" w:after="0" w:line="240" w:lineRule="auto"/>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 </w:t>
      </w:r>
      <w:r w:rsidRPr="003F6847">
        <w:rPr>
          <w:rFonts w:ascii="Times New Roman" w:eastAsia="Times New Roman" w:hAnsi="Times New Roman" w:cs="Times New Roman"/>
          <w:color w:val="000000"/>
          <w:sz w:val="24"/>
          <w:szCs w:val="24"/>
        </w:rPr>
        <w:t>по процедурі</w:t>
      </w:r>
      <w:r w:rsidRPr="003F6847">
        <w:rPr>
          <w:rFonts w:ascii="Times New Roman" w:eastAsia="Times New Roman" w:hAnsi="Times New Roman" w:cs="Times New Roman"/>
          <w:b/>
          <w:color w:val="000000"/>
          <w:sz w:val="24"/>
          <w:szCs w:val="24"/>
        </w:rPr>
        <w:t xml:space="preserve"> ВІДКРИТІ ТОРГИ </w:t>
      </w:r>
      <w:r w:rsidRPr="003F6847">
        <w:rPr>
          <w:rFonts w:ascii="Times New Roman" w:eastAsia="Times New Roman" w:hAnsi="Times New Roman" w:cs="Times New Roman"/>
          <w:b/>
          <w:sz w:val="24"/>
          <w:szCs w:val="24"/>
        </w:rPr>
        <w:t>(з особливостями)</w:t>
      </w:r>
    </w:p>
    <w:p w14:paraId="593DCCF1" w14:textId="77777777" w:rsidR="003640ED" w:rsidRDefault="003640ED" w:rsidP="003640ED">
      <w:pPr>
        <w:pStyle w:val="ac"/>
        <w:jc w:val="center"/>
        <w:rPr>
          <w:rFonts w:ascii="Times New Roman" w:hAnsi="Times New Roman"/>
          <w:sz w:val="32"/>
          <w:szCs w:val="32"/>
          <w:lang w:val="uk-UA"/>
        </w:rPr>
      </w:pPr>
    </w:p>
    <w:p w14:paraId="32EC2539" w14:textId="5A04EB18" w:rsidR="003640ED" w:rsidRDefault="003640ED" w:rsidP="003640ED">
      <w:pPr>
        <w:pStyle w:val="ac"/>
        <w:jc w:val="center"/>
        <w:rPr>
          <w:rFonts w:ascii="Times New Roman" w:hAnsi="Times New Roman"/>
          <w:i/>
          <w:sz w:val="32"/>
          <w:szCs w:val="32"/>
          <w:lang w:val="uk-UA"/>
        </w:rPr>
      </w:pPr>
      <w:r w:rsidRPr="00B8527E">
        <w:rPr>
          <w:rFonts w:ascii="Times New Roman" w:hAnsi="Times New Roman"/>
          <w:sz w:val="32"/>
          <w:szCs w:val="32"/>
          <w:lang w:val="uk-UA"/>
        </w:rPr>
        <w:t xml:space="preserve">На закупівлю: </w:t>
      </w:r>
      <w:r w:rsidR="009F131F" w:rsidRPr="009F131F">
        <w:rPr>
          <w:rFonts w:ascii="Times New Roman" w:hAnsi="Times New Roman"/>
          <w:i/>
          <w:sz w:val="32"/>
          <w:szCs w:val="32"/>
          <w:lang w:val="uk-UA"/>
        </w:rPr>
        <w:t xml:space="preserve">"Капітальний ремонт найпростішого укриття та захисних споруд цивільного захисту дошкільного навчального закладу № 141 за </w:t>
      </w:r>
      <w:proofErr w:type="spellStart"/>
      <w:r w:rsidR="009F131F" w:rsidRPr="009F131F">
        <w:rPr>
          <w:rFonts w:ascii="Times New Roman" w:hAnsi="Times New Roman"/>
          <w:i/>
          <w:sz w:val="32"/>
          <w:szCs w:val="32"/>
          <w:lang w:val="uk-UA"/>
        </w:rPr>
        <w:t>адресою</w:t>
      </w:r>
      <w:proofErr w:type="spellEnd"/>
      <w:r w:rsidR="009F131F" w:rsidRPr="009F131F">
        <w:rPr>
          <w:rFonts w:ascii="Times New Roman" w:hAnsi="Times New Roman"/>
          <w:i/>
          <w:sz w:val="32"/>
          <w:szCs w:val="32"/>
          <w:lang w:val="uk-UA"/>
        </w:rPr>
        <w:t>: вул. Басейна, 15-А у Печерському районі міста Києва"</w:t>
      </w:r>
    </w:p>
    <w:p w14:paraId="285CD639" w14:textId="77777777" w:rsidR="003640ED" w:rsidRPr="00E5783F" w:rsidRDefault="003640ED" w:rsidP="003640ED">
      <w:pPr>
        <w:pStyle w:val="ac"/>
        <w:jc w:val="center"/>
        <w:rPr>
          <w:rFonts w:ascii="Times New Roman" w:hAnsi="Times New Roman"/>
          <w:sz w:val="32"/>
          <w:szCs w:val="32"/>
          <w:lang w:val="uk-UA"/>
        </w:rPr>
      </w:pPr>
    </w:p>
    <w:p w14:paraId="0C930C5F" w14:textId="77777777" w:rsidR="003640ED" w:rsidRPr="006931B7" w:rsidRDefault="003640ED" w:rsidP="003640ED">
      <w:pPr>
        <w:pStyle w:val="ac"/>
        <w:jc w:val="center"/>
        <w:rPr>
          <w:rFonts w:ascii="Times New Roman" w:hAnsi="Times New Roman"/>
          <w:sz w:val="32"/>
          <w:szCs w:val="32"/>
          <w:lang w:val="uk-UA"/>
        </w:rPr>
      </w:pPr>
      <w:r w:rsidRPr="00E5783F">
        <w:rPr>
          <w:rFonts w:ascii="Times New Roman" w:hAnsi="Times New Roman"/>
          <w:sz w:val="32"/>
          <w:szCs w:val="32"/>
          <w:lang w:val="uk-UA"/>
        </w:rPr>
        <w:t>Код ДК</w:t>
      </w:r>
      <w:r>
        <w:rPr>
          <w:rFonts w:ascii="Times New Roman" w:hAnsi="Times New Roman"/>
          <w:sz w:val="32"/>
          <w:szCs w:val="32"/>
          <w:lang w:val="uk-UA"/>
        </w:rPr>
        <w:t xml:space="preserve"> </w:t>
      </w:r>
      <w:r w:rsidRPr="00E5783F">
        <w:rPr>
          <w:rFonts w:ascii="Times New Roman" w:hAnsi="Times New Roman"/>
          <w:sz w:val="32"/>
          <w:szCs w:val="32"/>
          <w:lang w:val="uk-UA"/>
        </w:rPr>
        <w:t>0</w:t>
      </w:r>
      <w:r w:rsidRPr="006931B7">
        <w:rPr>
          <w:rFonts w:ascii="Times New Roman" w:hAnsi="Times New Roman"/>
          <w:sz w:val="32"/>
          <w:szCs w:val="32"/>
          <w:lang w:val="uk-UA"/>
        </w:rPr>
        <w:t>21</w:t>
      </w:r>
      <w:r w:rsidRPr="00E5783F">
        <w:rPr>
          <w:rFonts w:ascii="Times New Roman" w:hAnsi="Times New Roman"/>
          <w:sz w:val="32"/>
          <w:szCs w:val="32"/>
          <w:lang w:val="uk-UA"/>
        </w:rPr>
        <w:t>:201</w:t>
      </w:r>
      <w:r w:rsidRPr="006931B7">
        <w:rPr>
          <w:rFonts w:ascii="Times New Roman" w:hAnsi="Times New Roman"/>
          <w:sz w:val="32"/>
          <w:szCs w:val="32"/>
          <w:lang w:val="uk-UA"/>
        </w:rPr>
        <w:t>5</w:t>
      </w:r>
      <w:r w:rsidRPr="00E5783F">
        <w:rPr>
          <w:rFonts w:ascii="Times New Roman" w:hAnsi="Times New Roman"/>
          <w:sz w:val="32"/>
          <w:szCs w:val="32"/>
          <w:lang w:val="uk-UA"/>
        </w:rPr>
        <w:t>:</w:t>
      </w:r>
      <w:r w:rsidRPr="006931B7">
        <w:rPr>
          <w:rFonts w:ascii="Times New Roman" w:hAnsi="Times New Roman"/>
          <w:sz w:val="32"/>
          <w:szCs w:val="32"/>
          <w:lang w:val="uk-UA"/>
        </w:rPr>
        <w:t xml:space="preserve"> (</w:t>
      </w:r>
      <w:r w:rsidRPr="00E5783F">
        <w:rPr>
          <w:rFonts w:ascii="Times New Roman" w:hAnsi="Times New Roman"/>
          <w:sz w:val="32"/>
          <w:szCs w:val="32"/>
          <w:lang w:val="uk-UA"/>
        </w:rPr>
        <w:t>CPV</w:t>
      </w:r>
      <w:r w:rsidRPr="006931B7">
        <w:rPr>
          <w:rFonts w:ascii="Times New Roman" w:hAnsi="Times New Roman"/>
          <w:sz w:val="32"/>
          <w:szCs w:val="32"/>
          <w:lang w:val="uk-UA"/>
        </w:rPr>
        <w:t>)</w:t>
      </w:r>
      <w:r w:rsidRPr="00E5783F">
        <w:rPr>
          <w:rFonts w:ascii="Times New Roman" w:hAnsi="Times New Roman"/>
          <w:sz w:val="32"/>
          <w:szCs w:val="32"/>
          <w:lang w:val="uk-UA"/>
        </w:rPr>
        <w:t xml:space="preserve"> 4545</w:t>
      </w:r>
      <w:r>
        <w:rPr>
          <w:rFonts w:ascii="Times New Roman" w:hAnsi="Times New Roman"/>
          <w:sz w:val="32"/>
          <w:szCs w:val="32"/>
          <w:lang w:val="uk-UA"/>
        </w:rPr>
        <w:t>0</w:t>
      </w:r>
      <w:r w:rsidRPr="00E5783F">
        <w:rPr>
          <w:rFonts w:ascii="Times New Roman" w:hAnsi="Times New Roman"/>
          <w:sz w:val="32"/>
          <w:szCs w:val="32"/>
          <w:lang w:val="uk-UA"/>
        </w:rPr>
        <w:t>000-</w:t>
      </w:r>
      <w:r>
        <w:rPr>
          <w:rFonts w:ascii="Times New Roman" w:hAnsi="Times New Roman"/>
          <w:sz w:val="32"/>
          <w:szCs w:val="32"/>
          <w:lang w:val="uk-UA"/>
        </w:rPr>
        <w:t>6</w:t>
      </w:r>
      <w:r w:rsidRPr="00E5783F">
        <w:rPr>
          <w:rFonts w:ascii="Times New Roman" w:hAnsi="Times New Roman"/>
          <w:sz w:val="32"/>
          <w:szCs w:val="32"/>
          <w:lang w:val="uk-UA"/>
        </w:rPr>
        <w:t xml:space="preserve"> </w:t>
      </w:r>
      <w:r w:rsidRPr="006931B7">
        <w:rPr>
          <w:rFonts w:ascii="Times New Roman" w:hAnsi="Times New Roman"/>
          <w:sz w:val="32"/>
          <w:szCs w:val="32"/>
          <w:lang w:val="uk-UA"/>
        </w:rPr>
        <w:t>Інші завершальні будівельні роботи</w:t>
      </w:r>
    </w:p>
    <w:p w14:paraId="004E4CD1" w14:textId="77777777" w:rsidR="003640ED" w:rsidRDefault="003640ED" w:rsidP="003640ED">
      <w:pPr>
        <w:pStyle w:val="ac"/>
        <w:jc w:val="center"/>
        <w:rPr>
          <w:rFonts w:ascii="Times New Roman" w:hAnsi="Times New Roman"/>
          <w:sz w:val="32"/>
          <w:szCs w:val="32"/>
          <w:lang w:val="uk-UA"/>
        </w:rPr>
      </w:pPr>
    </w:p>
    <w:p w14:paraId="56E59929" w14:textId="77777777" w:rsidR="003640ED" w:rsidRDefault="003640ED" w:rsidP="003640ED">
      <w:pPr>
        <w:pStyle w:val="ac"/>
        <w:jc w:val="center"/>
        <w:rPr>
          <w:rFonts w:ascii="Times New Roman" w:hAnsi="Times New Roman"/>
          <w:sz w:val="32"/>
          <w:szCs w:val="32"/>
          <w:lang w:val="uk-UA"/>
        </w:rPr>
      </w:pPr>
    </w:p>
    <w:p w14:paraId="41318C51" w14:textId="77777777" w:rsidR="003640ED" w:rsidRDefault="003640ED" w:rsidP="003640ED">
      <w:pPr>
        <w:pStyle w:val="ac"/>
        <w:jc w:val="center"/>
        <w:rPr>
          <w:rFonts w:ascii="Times New Roman" w:hAnsi="Times New Roman"/>
          <w:sz w:val="32"/>
          <w:szCs w:val="32"/>
          <w:lang w:val="uk-UA"/>
        </w:rPr>
      </w:pPr>
    </w:p>
    <w:p w14:paraId="24E0E029" w14:textId="77777777" w:rsidR="003640ED" w:rsidRDefault="003640ED" w:rsidP="003640ED">
      <w:pPr>
        <w:pStyle w:val="ac"/>
        <w:jc w:val="center"/>
        <w:rPr>
          <w:rFonts w:ascii="Times New Roman" w:hAnsi="Times New Roman"/>
          <w:sz w:val="32"/>
          <w:szCs w:val="32"/>
          <w:lang w:val="uk-UA"/>
        </w:rPr>
      </w:pPr>
    </w:p>
    <w:p w14:paraId="62044B7A" w14:textId="77777777" w:rsidR="003640ED" w:rsidRDefault="003640ED" w:rsidP="003640ED">
      <w:pPr>
        <w:pStyle w:val="ac"/>
        <w:jc w:val="center"/>
        <w:rPr>
          <w:rFonts w:ascii="Times New Roman" w:hAnsi="Times New Roman"/>
          <w:sz w:val="32"/>
          <w:szCs w:val="32"/>
          <w:lang w:val="uk-UA"/>
        </w:rPr>
      </w:pPr>
    </w:p>
    <w:p w14:paraId="59D06534" w14:textId="77777777" w:rsidR="003640ED" w:rsidRDefault="003640ED" w:rsidP="003640ED">
      <w:pPr>
        <w:pStyle w:val="ac"/>
        <w:jc w:val="center"/>
        <w:rPr>
          <w:rFonts w:ascii="Times New Roman" w:hAnsi="Times New Roman"/>
          <w:sz w:val="32"/>
          <w:szCs w:val="32"/>
          <w:lang w:val="uk-UA"/>
        </w:rPr>
      </w:pPr>
    </w:p>
    <w:p w14:paraId="2AC76C96" w14:textId="77777777" w:rsidR="003640ED" w:rsidRDefault="003640ED" w:rsidP="003640ED">
      <w:pPr>
        <w:pStyle w:val="ac"/>
        <w:jc w:val="center"/>
        <w:rPr>
          <w:rFonts w:ascii="Times New Roman" w:hAnsi="Times New Roman"/>
          <w:sz w:val="32"/>
          <w:szCs w:val="32"/>
          <w:lang w:val="uk-UA"/>
        </w:rPr>
      </w:pPr>
    </w:p>
    <w:p w14:paraId="3F9D7129" w14:textId="77777777" w:rsidR="003640ED" w:rsidRDefault="003640ED" w:rsidP="003640ED">
      <w:pPr>
        <w:pStyle w:val="ac"/>
        <w:jc w:val="center"/>
        <w:rPr>
          <w:rFonts w:ascii="Times New Roman" w:hAnsi="Times New Roman"/>
          <w:sz w:val="32"/>
          <w:szCs w:val="32"/>
          <w:lang w:val="uk-UA"/>
        </w:rPr>
      </w:pPr>
    </w:p>
    <w:p w14:paraId="160B145A" w14:textId="77777777" w:rsidR="003640ED" w:rsidRDefault="003640ED" w:rsidP="003640ED">
      <w:pPr>
        <w:pStyle w:val="ac"/>
        <w:jc w:val="center"/>
        <w:rPr>
          <w:rFonts w:ascii="Times New Roman" w:hAnsi="Times New Roman"/>
          <w:sz w:val="32"/>
          <w:szCs w:val="32"/>
          <w:lang w:val="uk-UA"/>
        </w:rPr>
      </w:pPr>
    </w:p>
    <w:p w14:paraId="42188E19" w14:textId="77777777" w:rsidR="003640ED" w:rsidRDefault="003640ED" w:rsidP="003640ED">
      <w:pPr>
        <w:pStyle w:val="ac"/>
        <w:jc w:val="center"/>
        <w:rPr>
          <w:rFonts w:ascii="Times New Roman" w:hAnsi="Times New Roman"/>
          <w:sz w:val="32"/>
          <w:szCs w:val="32"/>
          <w:lang w:val="uk-UA"/>
        </w:rPr>
      </w:pPr>
    </w:p>
    <w:p w14:paraId="431020E9" w14:textId="77777777" w:rsidR="003640ED" w:rsidRDefault="003640ED" w:rsidP="003640ED">
      <w:pPr>
        <w:pStyle w:val="ac"/>
        <w:jc w:val="center"/>
        <w:rPr>
          <w:rFonts w:ascii="Times New Roman" w:hAnsi="Times New Roman"/>
          <w:sz w:val="32"/>
          <w:szCs w:val="32"/>
          <w:lang w:val="uk-UA"/>
        </w:rPr>
      </w:pPr>
    </w:p>
    <w:p w14:paraId="5CCB5D97" w14:textId="77777777" w:rsidR="003640ED" w:rsidRDefault="003640ED" w:rsidP="003640ED">
      <w:pPr>
        <w:pStyle w:val="ac"/>
        <w:jc w:val="center"/>
        <w:rPr>
          <w:rFonts w:ascii="Times New Roman" w:hAnsi="Times New Roman"/>
          <w:sz w:val="32"/>
          <w:szCs w:val="32"/>
          <w:lang w:val="uk-UA"/>
        </w:rPr>
      </w:pPr>
    </w:p>
    <w:p w14:paraId="00D2469F" w14:textId="679DA76E" w:rsidR="003640ED" w:rsidRDefault="003640ED" w:rsidP="003640ED">
      <w:pPr>
        <w:pStyle w:val="ac"/>
        <w:jc w:val="center"/>
        <w:rPr>
          <w:rFonts w:ascii="Times New Roman" w:hAnsi="Times New Roman"/>
          <w:sz w:val="32"/>
          <w:szCs w:val="32"/>
          <w:lang w:val="uk-UA"/>
        </w:rPr>
      </w:pPr>
    </w:p>
    <w:p w14:paraId="262D1F73" w14:textId="38F207A2" w:rsidR="003640ED" w:rsidRDefault="003640ED" w:rsidP="003640ED">
      <w:pPr>
        <w:pStyle w:val="ac"/>
        <w:jc w:val="center"/>
        <w:rPr>
          <w:rFonts w:ascii="Times New Roman" w:hAnsi="Times New Roman"/>
          <w:sz w:val="32"/>
          <w:szCs w:val="32"/>
          <w:lang w:val="uk-UA"/>
        </w:rPr>
      </w:pPr>
    </w:p>
    <w:p w14:paraId="381B9AD5" w14:textId="77777777" w:rsidR="003640ED" w:rsidRDefault="003640ED" w:rsidP="003640ED">
      <w:pPr>
        <w:pStyle w:val="ac"/>
        <w:jc w:val="center"/>
        <w:rPr>
          <w:rFonts w:ascii="Times New Roman" w:hAnsi="Times New Roman"/>
          <w:sz w:val="32"/>
          <w:szCs w:val="32"/>
          <w:lang w:val="uk-UA"/>
        </w:rPr>
      </w:pPr>
    </w:p>
    <w:p w14:paraId="7F6E3F5D" w14:textId="77777777" w:rsidR="003640ED" w:rsidRPr="003F6847" w:rsidRDefault="003640ED" w:rsidP="003640ED">
      <w:pPr>
        <w:spacing w:before="240" w:after="0" w:line="240" w:lineRule="auto"/>
        <w:jc w:val="center"/>
        <w:rPr>
          <w:rFonts w:ascii="Times New Roman" w:eastAsia="Times New Roman" w:hAnsi="Times New Roman" w:cs="Times New Roman"/>
          <w:color w:val="000000"/>
          <w:sz w:val="24"/>
          <w:szCs w:val="24"/>
        </w:rPr>
      </w:pPr>
      <w:r w:rsidRPr="003F6847">
        <w:rPr>
          <w:rFonts w:ascii="Times New Roman" w:eastAsia="Times New Roman" w:hAnsi="Times New Roman" w:cs="Times New Roman"/>
          <w:sz w:val="24"/>
          <w:szCs w:val="24"/>
          <w:u w:val="single"/>
        </w:rPr>
        <w:t xml:space="preserve">м. Київ </w:t>
      </w:r>
      <w:r w:rsidRPr="003F6847">
        <w:rPr>
          <w:rFonts w:ascii="Times New Roman" w:eastAsia="Times New Roman" w:hAnsi="Times New Roman" w:cs="Times New Roman"/>
          <w:sz w:val="24"/>
          <w:szCs w:val="24"/>
        </w:rPr>
        <w:t xml:space="preserve"> </w:t>
      </w:r>
      <w:r w:rsidRPr="003F6847">
        <w:rPr>
          <w:rFonts w:ascii="Times New Roman" w:eastAsia="Times New Roman" w:hAnsi="Times New Roman" w:cs="Times New Roman"/>
          <w:i/>
          <w:sz w:val="24"/>
          <w:szCs w:val="24"/>
        </w:rPr>
        <w:t xml:space="preserve"> - </w:t>
      </w:r>
      <w:r w:rsidRPr="003F6847">
        <w:rPr>
          <w:rFonts w:ascii="Times New Roman" w:eastAsia="Times New Roman" w:hAnsi="Times New Roman" w:cs="Times New Roman"/>
          <w:color w:val="000000"/>
          <w:sz w:val="24"/>
          <w:szCs w:val="24"/>
        </w:rPr>
        <w:t>2023 рік</w:t>
      </w:r>
    </w:p>
    <w:p w14:paraId="4381E17C" w14:textId="77777777" w:rsidR="003640ED" w:rsidRPr="003F6847" w:rsidRDefault="003640ED" w:rsidP="003640ED">
      <w:pPr>
        <w:spacing w:after="0" w:line="240" w:lineRule="auto"/>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640ED" w:rsidRPr="003F6847" w14:paraId="1BB0EAAE" w14:textId="77777777" w:rsidTr="00562879">
        <w:trPr>
          <w:trHeight w:val="416"/>
          <w:jc w:val="center"/>
        </w:trPr>
        <w:tc>
          <w:tcPr>
            <w:tcW w:w="705" w:type="dxa"/>
            <w:vAlign w:val="center"/>
          </w:tcPr>
          <w:p w14:paraId="3AAB409D"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p>
        </w:tc>
        <w:tc>
          <w:tcPr>
            <w:tcW w:w="9255" w:type="dxa"/>
            <w:gridSpan w:val="2"/>
            <w:vAlign w:val="center"/>
          </w:tcPr>
          <w:p w14:paraId="56DA9C74" w14:textId="77777777" w:rsidR="003640ED" w:rsidRPr="003F6847" w:rsidRDefault="003640ED" w:rsidP="00562879">
            <w:pPr>
              <w:jc w:val="center"/>
              <w:rPr>
                <w:rFonts w:ascii="Times New Roman" w:eastAsia="Times New Roman" w:hAnsi="Times New Roman" w:cs="Times New Roman"/>
                <w:b/>
                <w:sz w:val="24"/>
                <w:szCs w:val="24"/>
              </w:rPr>
            </w:pPr>
            <w:r w:rsidRPr="003F6847">
              <w:rPr>
                <w:rFonts w:ascii="Times New Roman" w:eastAsia="Times New Roman" w:hAnsi="Times New Roman" w:cs="Times New Roman"/>
                <w:b/>
                <w:sz w:val="24"/>
                <w:szCs w:val="24"/>
              </w:rPr>
              <w:t>Розділ 1. Загальні положення</w:t>
            </w:r>
          </w:p>
        </w:tc>
      </w:tr>
      <w:tr w:rsidR="003640ED" w:rsidRPr="003F6847" w14:paraId="5C98D8C5" w14:textId="77777777" w:rsidTr="00562879">
        <w:trPr>
          <w:trHeight w:val="411"/>
          <w:jc w:val="center"/>
        </w:trPr>
        <w:tc>
          <w:tcPr>
            <w:tcW w:w="705" w:type="dxa"/>
            <w:vAlign w:val="center"/>
          </w:tcPr>
          <w:p w14:paraId="6D27D533"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1</w:t>
            </w:r>
          </w:p>
        </w:tc>
        <w:tc>
          <w:tcPr>
            <w:tcW w:w="2835" w:type="dxa"/>
            <w:vAlign w:val="center"/>
          </w:tcPr>
          <w:p w14:paraId="2C2AE403"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2</w:t>
            </w:r>
          </w:p>
        </w:tc>
        <w:tc>
          <w:tcPr>
            <w:tcW w:w="6420" w:type="dxa"/>
            <w:vAlign w:val="center"/>
          </w:tcPr>
          <w:p w14:paraId="047A22E2"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3</w:t>
            </w:r>
          </w:p>
        </w:tc>
      </w:tr>
      <w:tr w:rsidR="003640ED" w:rsidRPr="003F6847" w14:paraId="76D2D73A" w14:textId="77777777" w:rsidTr="00562879">
        <w:trPr>
          <w:trHeight w:val="1119"/>
          <w:jc w:val="center"/>
        </w:trPr>
        <w:tc>
          <w:tcPr>
            <w:tcW w:w="705" w:type="dxa"/>
          </w:tcPr>
          <w:p w14:paraId="6EC0DEE5"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1</w:t>
            </w:r>
          </w:p>
        </w:tc>
        <w:tc>
          <w:tcPr>
            <w:tcW w:w="2835" w:type="dxa"/>
          </w:tcPr>
          <w:p w14:paraId="7833F584"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C5ED2BE" w14:textId="77777777" w:rsidR="003640ED" w:rsidRPr="003F6847" w:rsidRDefault="003640ED" w:rsidP="00562879">
            <w:p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Тендерну д</w:t>
            </w:r>
            <w:r w:rsidRPr="003F684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color w:val="000000"/>
                <w:sz w:val="24"/>
                <w:szCs w:val="24"/>
              </w:rPr>
              <w:t xml:space="preserve"> Закон)</w:t>
            </w:r>
            <w:r w:rsidRPr="003F6847">
              <w:rPr>
                <w:rFonts w:ascii="Times New Roman" w:eastAsia="Times New Roman" w:hAnsi="Times New Roman" w:cs="Times New Roman"/>
                <w:sz w:val="24"/>
                <w:szCs w:val="24"/>
              </w:rPr>
              <w:t xml:space="preserve"> та Особливостей здійснення публічних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 xml:space="preserve"> із змінами та доповненнями</w:t>
            </w:r>
            <w:r w:rsidRPr="003F6847">
              <w:rPr>
                <w:rFonts w:ascii="Times New Roman" w:eastAsia="Times New Roman" w:hAnsi="Times New Roman" w:cs="Times New Roman"/>
                <w:sz w:val="24"/>
                <w:szCs w:val="24"/>
              </w:rPr>
              <w:t>.</w:t>
            </w:r>
          </w:p>
          <w:p w14:paraId="5CC7C4B9" w14:textId="77777777" w:rsidR="003640ED" w:rsidRPr="003F6847" w:rsidRDefault="003640ED" w:rsidP="00562879">
            <w:pPr>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F6847">
              <w:rPr>
                <w:rFonts w:ascii="Times New Roman" w:eastAsia="Times New Roman" w:hAnsi="Times New Roman" w:cs="Times New Roman"/>
                <w:sz w:val="24"/>
                <w:szCs w:val="24"/>
              </w:rPr>
              <w:t>Особливостях.</w:t>
            </w:r>
          </w:p>
        </w:tc>
      </w:tr>
      <w:tr w:rsidR="003640ED" w:rsidRPr="003F6847" w14:paraId="6C412EFA" w14:textId="77777777" w:rsidTr="00562879">
        <w:trPr>
          <w:trHeight w:val="615"/>
          <w:jc w:val="center"/>
        </w:trPr>
        <w:tc>
          <w:tcPr>
            <w:tcW w:w="705" w:type="dxa"/>
          </w:tcPr>
          <w:p w14:paraId="1197CD1A"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2</w:t>
            </w:r>
          </w:p>
        </w:tc>
        <w:tc>
          <w:tcPr>
            <w:tcW w:w="2835" w:type="dxa"/>
          </w:tcPr>
          <w:p w14:paraId="07A409D5"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Інформація про замовника торгів</w:t>
            </w:r>
          </w:p>
        </w:tc>
        <w:tc>
          <w:tcPr>
            <w:tcW w:w="6420" w:type="dxa"/>
          </w:tcPr>
          <w:p w14:paraId="3B19EA60" w14:textId="77777777" w:rsidR="003640ED" w:rsidRPr="003F6847" w:rsidRDefault="003640ED" w:rsidP="00562879">
            <w:pPr>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 </w:t>
            </w:r>
          </w:p>
        </w:tc>
      </w:tr>
      <w:tr w:rsidR="003640ED" w:rsidRPr="003F6847" w14:paraId="2C43779D" w14:textId="77777777" w:rsidTr="00562879">
        <w:trPr>
          <w:trHeight w:val="285"/>
          <w:jc w:val="center"/>
        </w:trPr>
        <w:tc>
          <w:tcPr>
            <w:tcW w:w="705" w:type="dxa"/>
          </w:tcPr>
          <w:p w14:paraId="1BB41F50"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2.1</w:t>
            </w:r>
          </w:p>
        </w:tc>
        <w:tc>
          <w:tcPr>
            <w:tcW w:w="2835" w:type="dxa"/>
          </w:tcPr>
          <w:p w14:paraId="68220884"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повне найменування</w:t>
            </w:r>
          </w:p>
        </w:tc>
        <w:tc>
          <w:tcPr>
            <w:tcW w:w="6420" w:type="dxa"/>
          </w:tcPr>
          <w:p w14:paraId="7CADA297" w14:textId="77777777" w:rsidR="003640ED" w:rsidRPr="00BD6196" w:rsidRDefault="003640ED" w:rsidP="00562879">
            <w:pPr>
              <w:jc w:val="both"/>
              <w:rPr>
                <w:rFonts w:ascii="Times New Roman" w:hAnsi="Times New Roman"/>
                <w:sz w:val="24"/>
                <w:szCs w:val="24"/>
              </w:rPr>
            </w:pPr>
            <w:r w:rsidRPr="00D1092E">
              <w:rPr>
                <w:rFonts w:ascii="Times New Roman" w:hAnsi="Times New Roman"/>
                <w:sz w:val="24"/>
                <w:szCs w:val="24"/>
              </w:rPr>
              <w:t>Управління житлово-комунального господарства та будівництва Печерської районної в місті Києві державної адміністрації</w:t>
            </w:r>
          </w:p>
        </w:tc>
      </w:tr>
      <w:tr w:rsidR="003640ED" w:rsidRPr="003F6847" w14:paraId="0DB46C2D" w14:textId="77777777" w:rsidTr="00562879">
        <w:trPr>
          <w:trHeight w:val="510"/>
          <w:jc w:val="center"/>
        </w:trPr>
        <w:tc>
          <w:tcPr>
            <w:tcW w:w="705" w:type="dxa"/>
          </w:tcPr>
          <w:p w14:paraId="33508625"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2.2</w:t>
            </w:r>
          </w:p>
        </w:tc>
        <w:tc>
          <w:tcPr>
            <w:tcW w:w="2835" w:type="dxa"/>
          </w:tcPr>
          <w:p w14:paraId="3337178D"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місцезнаходження</w:t>
            </w:r>
          </w:p>
        </w:tc>
        <w:tc>
          <w:tcPr>
            <w:tcW w:w="6420" w:type="dxa"/>
          </w:tcPr>
          <w:p w14:paraId="638F5B74" w14:textId="77777777" w:rsidR="003640ED" w:rsidRPr="00BD6196" w:rsidRDefault="003640ED" w:rsidP="00562879">
            <w:pPr>
              <w:jc w:val="both"/>
              <w:rPr>
                <w:rFonts w:ascii="Times New Roman" w:hAnsi="Times New Roman"/>
                <w:sz w:val="24"/>
                <w:szCs w:val="24"/>
              </w:rPr>
            </w:pPr>
            <w:r w:rsidRPr="00BD6196">
              <w:rPr>
                <w:rFonts w:ascii="Times New Roman" w:hAnsi="Times New Roman"/>
                <w:sz w:val="24"/>
                <w:szCs w:val="24"/>
              </w:rPr>
              <w:t xml:space="preserve">01015, м. Київ, вул. </w:t>
            </w:r>
            <w:r>
              <w:rPr>
                <w:rFonts w:ascii="Times New Roman" w:hAnsi="Times New Roman"/>
                <w:sz w:val="24"/>
                <w:szCs w:val="24"/>
              </w:rPr>
              <w:t>Князів Острозьких</w:t>
            </w:r>
            <w:r w:rsidRPr="00BD6196">
              <w:rPr>
                <w:rFonts w:ascii="Times New Roman" w:hAnsi="Times New Roman"/>
                <w:sz w:val="24"/>
                <w:szCs w:val="24"/>
              </w:rPr>
              <w:t>, 37/2.</w:t>
            </w:r>
          </w:p>
        </w:tc>
      </w:tr>
      <w:tr w:rsidR="003640ED" w:rsidRPr="003F6847" w14:paraId="74A9CF2E" w14:textId="77777777" w:rsidTr="00562879">
        <w:trPr>
          <w:trHeight w:val="1119"/>
          <w:jc w:val="center"/>
        </w:trPr>
        <w:tc>
          <w:tcPr>
            <w:tcW w:w="705" w:type="dxa"/>
          </w:tcPr>
          <w:p w14:paraId="5DA6B790"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2.3</w:t>
            </w:r>
          </w:p>
        </w:tc>
        <w:tc>
          <w:tcPr>
            <w:tcW w:w="2835" w:type="dxa"/>
          </w:tcPr>
          <w:p w14:paraId="5FDCF883"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369454" w14:textId="77777777" w:rsidR="003640ED" w:rsidRDefault="003640ED" w:rsidP="00562879">
            <w:pPr>
              <w:jc w:val="both"/>
              <w:rPr>
                <w:rFonts w:ascii="Times New Roman" w:hAnsi="Times New Roman"/>
                <w:sz w:val="24"/>
                <w:szCs w:val="24"/>
              </w:rPr>
            </w:pPr>
            <w:proofErr w:type="spellStart"/>
            <w:r w:rsidRPr="00BD6196">
              <w:rPr>
                <w:rFonts w:ascii="Times New Roman" w:hAnsi="Times New Roman"/>
                <w:sz w:val="24"/>
                <w:szCs w:val="24"/>
              </w:rPr>
              <w:t>Козінцева</w:t>
            </w:r>
            <w:proofErr w:type="spellEnd"/>
            <w:r w:rsidRPr="00BD6196">
              <w:rPr>
                <w:rFonts w:ascii="Times New Roman" w:hAnsi="Times New Roman"/>
                <w:sz w:val="24"/>
                <w:szCs w:val="24"/>
              </w:rPr>
              <w:t xml:space="preserve"> Анастасія Анатоліївна,</w:t>
            </w:r>
            <w:r>
              <w:rPr>
                <w:rFonts w:ascii="Times New Roman" w:hAnsi="Times New Roman"/>
                <w:sz w:val="24"/>
                <w:szCs w:val="24"/>
              </w:rPr>
              <w:t xml:space="preserve"> головний спеціаліст – юрисконсульт, </w:t>
            </w:r>
            <w:r w:rsidRPr="00EC31F6">
              <w:rPr>
                <w:rFonts w:ascii="Times New Roman" w:hAnsi="Times New Roman"/>
                <w:sz w:val="24"/>
                <w:szCs w:val="24"/>
              </w:rPr>
              <w:t>уповноважен</w:t>
            </w:r>
            <w:r>
              <w:rPr>
                <w:rFonts w:ascii="Times New Roman" w:hAnsi="Times New Roman"/>
                <w:sz w:val="24"/>
                <w:szCs w:val="24"/>
              </w:rPr>
              <w:t>а</w:t>
            </w:r>
            <w:r w:rsidRPr="00EC31F6">
              <w:rPr>
                <w:rFonts w:ascii="Times New Roman" w:hAnsi="Times New Roman"/>
                <w:sz w:val="24"/>
                <w:szCs w:val="24"/>
              </w:rPr>
              <w:t xml:space="preserve"> особ</w:t>
            </w:r>
            <w:r>
              <w:rPr>
                <w:rFonts w:ascii="Times New Roman" w:hAnsi="Times New Roman"/>
                <w:sz w:val="24"/>
                <w:szCs w:val="24"/>
              </w:rPr>
              <w:t>а</w:t>
            </w:r>
            <w:r w:rsidRPr="00EC31F6">
              <w:rPr>
                <w:rFonts w:ascii="Times New Roman" w:hAnsi="Times New Roman"/>
                <w:sz w:val="24"/>
                <w:szCs w:val="24"/>
              </w:rPr>
              <w:t>, відповідальн</w:t>
            </w:r>
            <w:r>
              <w:rPr>
                <w:rFonts w:ascii="Times New Roman" w:hAnsi="Times New Roman"/>
                <w:sz w:val="24"/>
                <w:szCs w:val="24"/>
              </w:rPr>
              <w:t>а</w:t>
            </w:r>
            <w:r w:rsidRPr="00EC31F6">
              <w:rPr>
                <w:rFonts w:ascii="Times New Roman" w:hAnsi="Times New Roman"/>
                <w:sz w:val="24"/>
                <w:szCs w:val="24"/>
              </w:rPr>
              <w:t xml:space="preserve"> за організацію та проведення процедур </w:t>
            </w:r>
            <w:proofErr w:type="spellStart"/>
            <w:r w:rsidRPr="00EC31F6">
              <w:rPr>
                <w:rFonts w:ascii="Times New Roman" w:hAnsi="Times New Roman"/>
                <w:sz w:val="24"/>
                <w:szCs w:val="24"/>
              </w:rPr>
              <w:t>закупівель</w:t>
            </w:r>
            <w:proofErr w:type="spellEnd"/>
            <w:r w:rsidRPr="00EC31F6">
              <w:rPr>
                <w:rFonts w:ascii="Times New Roman" w:hAnsi="Times New Roman"/>
                <w:sz w:val="24"/>
                <w:szCs w:val="24"/>
              </w:rPr>
              <w:t xml:space="preserve">/спрощених </w:t>
            </w:r>
            <w:proofErr w:type="spellStart"/>
            <w:r w:rsidRPr="00EC31F6">
              <w:rPr>
                <w:rFonts w:ascii="Times New Roman" w:hAnsi="Times New Roman"/>
                <w:sz w:val="24"/>
                <w:szCs w:val="24"/>
              </w:rPr>
              <w:t>закупівель</w:t>
            </w:r>
            <w:proofErr w:type="spellEnd"/>
            <w:r w:rsidRPr="00EC31F6">
              <w:rPr>
                <w:rFonts w:ascii="Times New Roman" w:hAnsi="Times New Roman"/>
                <w:sz w:val="24"/>
                <w:szCs w:val="24"/>
              </w:rPr>
              <w:t xml:space="preserve"> </w:t>
            </w:r>
          </w:p>
          <w:p w14:paraId="37E53315" w14:textId="77777777" w:rsidR="003640ED" w:rsidRPr="00BD6196" w:rsidRDefault="003640ED" w:rsidP="00562879">
            <w:pPr>
              <w:jc w:val="both"/>
              <w:rPr>
                <w:rFonts w:ascii="Times New Roman" w:hAnsi="Times New Roman"/>
                <w:sz w:val="24"/>
                <w:szCs w:val="24"/>
              </w:rPr>
            </w:pPr>
            <w:proofErr w:type="spellStart"/>
            <w:r w:rsidRPr="00BD6196">
              <w:rPr>
                <w:rFonts w:ascii="Times New Roman" w:hAnsi="Times New Roman"/>
                <w:sz w:val="24"/>
                <w:szCs w:val="24"/>
              </w:rPr>
              <w:t>тел</w:t>
            </w:r>
            <w:proofErr w:type="spellEnd"/>
            <w:r w:rsidRPr="00BD6196">
              <w:rPr>
                <w:rFonts w:ascii="Times New Roman" w:hAnsi="Times New Roman"/>
                <w:sz w:val="24"/>
                <w:szCs w:val="24"/>
              </w:rPr>
              <w:t>.: +38(044)2</w:t>
            </w:r>
            <w:r>
              <w:rPr>
                <w:rFonts w:ascii="Times New Roman" w:hAnsi="Times New Roman"/>
                <w:sz w:val="24"/>
                <w:szCs w:val="24"/>
              </w:rPr>
              <w:t>54</w:t>
            </w:r>
            <w:r w:rsidRPr="00BD6196">
              <w:rPr>
                <w:rFonts w:ascii="Times New Roman" w:hAnsi="Times New Roman"/>
                <w:sz w:val="24"/>
                <w:szCs w:val="24"/>
              </w:rPr>
              <w:t>-</w:t>
            </w:r>
            <w:r>
              <w:rPr>
                <w:rFonts w:ascii="Times New Roman" w:hAnsi="Times New Roman"/>
                <w:sz w:val="24"/>
                <w:szCs w:val="24"/>
              </w:rPr>
              <w:t>26</w:t>
            </w:r>
            <w:r w:rsidRPr="00BD6196">
              <w:rPr>
                <w:rFonts w:ascii="Times New Roman" w:hAnsi="Times New Roman"/>
                <w:sz w:val="24"/>
                <w:szCs w:val="24"/>
              </w:rPr>
              <w:t>-</w:t>
            </w:r>
            <w:r>
              <w:rPr>
                <w:rFonts w:ascii="Times New Roman" w:hAnsi="Times New Roman"/>
                <w:sz w:val="24"/>
                <w:szCs w:val="24"/>
              </w:rPr>
              <w:t>22</w:t>
            </w:r>
            <w:r w:rsidRPr="00BD6196">
              <w:rPr>
                <w:rFonts w:ascii="Times New Roman" w:hAnsi="Times New Roman"/>
                <w:sz w:val="24"/>
                <w:szCs w:val="24"/>
              </w:rPr>
              <w:t>.</w:t>
            </w:r>
          </w:p>
          <w:p w14:paraId="6EE57AED" w14:textId="77777777" w:rsidR="003640ED" w:rsidRPr="00BD6196" w:rsidRDefault="003640ED" w:rsidP="00562879">
            <w:pPr>
              <w:jc w:val="both"/>
              <w:rPr>
                <w:rFonts w:ascii="Times New Roman" w:hAnsi="Times New Roman"/>
                <w:sz w:val="24"/>
                <w:szCs w:val="24"/>
              </w:rPr>
            </w:pPr>
            <w:r w:rsidRPr="00BD6196">
              <w:rPr>
                <w:rFonts w:ascii="Times New Roman" w:hAnsi="Times New Roman"/>
                <w:sz w:val="24"/>
                <w:szCs w:val="24"/>
              </w:rPr>
              <w:t>Електронна скринька: Anastasiia.Kozintseva@kmda.gov.ua.</w:t>
            </w:r>
          </w:p>
        </w:tc>
      </w:tr>
      <w:tr w:rsidR="003640ED" w:rsidRPr="003F6847" w14:paraId="54EBBC65" w14:textId="77777777" w:rsidTr="00562879">
        <w:trPr>
          <w:trHeight w:val="15"/>
          <w:jc w:val="center"/>
        </w:trPr>
        <w:tc>
          <w:tcPr>
            <w:tcW w:w="705" w:type="dxa"/>
          </w:tcPr>
          <w:p w14:paraId="317E05EF"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3</w:t>
            </w:r>
          </w:p>
        </w:tc>
        <w:tc>
          <w:tcPr>
            <w:tcW w:w="2835" w:type="dxa"/>
          </w:tcPr>
          <w:p w14:paraId="4AB65CCB"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Процедура закупівлі</w:t>
            </w:r>
          </w:p>
        </w:tc>
        <w:tc>
          <w:tcPr>
            <w:tcW w:w="6420" w:type="dxa"/>
          </w:tcPr>
          <w:p w14:paraId="5112AFB6" w14:textId="77777777" w:rsidR="003640ED" w:rsidRPr="003F6847" w:rsidRDefault="003640ED" w:rsidP="00562879">
            <w:pPr>
              <w:jc w:val="both"/>
              <w:rPr>
                <w:rFonts w:ascii="Times New Roman" w:eastAsia="Times New Roman" w:hAnsi="Times New Roman" w:cs="Times New Roman"/>
                <w:color w:val="4A86E8"/>
                <w:sz w:val="24"/>
                <w:szCs w:val="24"/>
              </w:rPr>
            </w:pPr>
            <w:r w:rsidRPr="003F6847">
              <w:rPr>
                <w:rFonts w:ascii="Times New Roman" w:eastAsia="Times New Roman" w:hAnsi="Times New Roman" w:cs="Times New Roman"/>
                <w:color w:val="000000"/>
                <w:sz w:val="24"/>
                <w:szCs w:val="24"/>
              </w:rPr>
              <w:t xml:space="preserve">відкриті </w:t>
            </w:r>
            <w:r w:rsidRPr="003F6847">
              <w:rPr>
                <w:rFonts w:ascii="Times New Roman" w:eastAsia="Times New Roman" w:hAnsi="Times New Roman" w:cs="Times New Roman"/>
                <w:sz w:val="24"/>
                <w:szCs w:val="24"/>
              </w:rPr>
              <w:t xml:space="preserve">торги </w:t>
            </w:r>
            <w:r>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3640ED" w:rsidRPr="003F6847" w14:paraId="5E0EDC14" w14:textId="77777777" w:rsidTr="00562879">
        <w:trPr>
          <w:trHeight w:val="240"/>
          <w:jc w:val="center"/>
        </w:trPr>
        <w:tc>
          <w:tcPr>
            <w:tcW w:w="705" w:type="dxa"/>
          </w:tcPr>
          <w:p w14:paraId="72A76261"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4</w:t>
            </w:r>
          </w:p>
        </w:tc>
        <w:tc>
          <w:tcPr>
            <w:tcW w:w="2835" w:type="dxa"/>
          </w:tcPr>
          <w:p w14:paraId="1A760E77"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Інформація про предмет закупівлі</w:t>
            </w:r>
          </w:p>
        </w:tc>
        <w:tc>
          <w:tcPr>
            <w:tcW w:w="6420" w:type="dxa"/>
          </w:tcPr>
          <w:p w14:paraId="3E159C02" w14:textId="77777777" w:rsidR="003640ED" w:rsidRPr="003F6847" w:rsidRDefault="003640ED" w:rsidP="00562879">
            <w:pPr>
              <w:jc w:val="both"/>
              <w:rPr>
                <w:rFonts w:ascii="Times New Roman" w:eastAsia="Times New Roman" w:hAnsi="Times New Roman" w:cs="Times New Roman"/>
                <w:sz w:val="24"/>
                <w:szCs w:val="24"/>
              </w:rPr>
            </w:pPr>
            <w:r w:rsidRPr="003F6847">
              <w:rPr>
                <w:rFonts w:ascii="Times New Roman" w:eastAsia="Times New Roman" w:hAnsi="Times New Roman" w:cs="Times New Roman"/>
                <w:i/>
                <w:color w:val="000000"/>
                <w:sz w:val="24"/>
                <w:szCs w:val="24"/>
              </w:rPr>
              <w:t> </w:t>
            </w:r>
          </w:p>
        </w:tc>
      </w:tr>
      <w:tr w:rsidR="003640ED" w:rsidRPr="003F6847" w14:paraId="5D9165F0" w14:textId="77777777" w:rsidTr="00562879">
        <w:trPr>
          <w:jc w:val="center"/>
        </w:trPr>
        <w:tc>
          <w:tcPr>
            <w:tcW w:w="705" w:type="dxa"/>
          </w:tcPr>
          <w:p w14:paraId="7B1DE5EC" w14:textId="77777777" w:rsidR="003640ED" w:rsidRPr="003F6847" w:rsidRDefault="003640ED" w:rsidP="00562879">
            <w:pPr>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4.1</w:t>
            </w:r>
          </w:p>
        </w:tc>
        <w:tc>
          <w:tcPr>
            <w:tcW w:w="2835" w:type="dxa"/>
          </w:tcPr>
          <w:p w14:paraId="450A75D6" w14:textId="77777777" w:rsidR="003640ED" w:rsidRPr="003F6847" w:rsidRDefault="003640ED" w:rsidP="00562879">
            <w:pP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назва предмета закупівлі</w:t>
            </w:r>
          </w:p>
        </w:tc>
        <w:tc>
          <w:tcPr>
            <w:tcW w:w="6420" w:type="dxa"/>
          </w:tcPr>
          <w:p w14:paraId="3D576A2F" w14:textId="69C1F70E" w:rsidR="003640ED" w:rsidRPr="003F6847" w:rsidRDefault="009F131F" w:rsidP="00562879">
            <w:pPr>
              <w:jc w:val="both"/>
              <w:rPr>
                <w:rFonts w:ascii="Times New Roman" w:eastAsia="Times New Roman" w:hAnsi="Times New Roman" w:cs="Times New Roman"/>
                <w:i/>
                <w:sz w:val="24"/>
                <w:szCs w:val="24"/>
              </w:rPr>
            </w:pPr>
            <w:r w:rsidRPr="009F131F">
              <w:rPr>
                <w:rFonts w:ascii="Times New Roman" w:eastAsia="Times New Roman" w:hAnsi="Times New Roman" w:cs="Times New Roman"/>
                <w:color w:val="000000"/>
                <w:sz w:val="24"/>
                <w:szCs w:val="24"/>
              </w:rPr>
              <w:t xml:space="preserve">"Капітальний ремонт найпростішого укриття та захисних споруд цивільного захисту дошкільного навчального закладу № 141 за </w:t>
            </w:r>
            <w:proofErr w:type="spellStart"/>
            <w:r w:rsidRPr="009F131F">
              <w:rPr>
                <w:rFonts w:ascii="Times New Roman" w:eastAsia="Times New Roman" w:hAnsi="Times New Roman" w:cs="Times New Roman"/>
                <w:color w:val="000000"/>
                <w:sz w:val="24"/>
                <w:szCs w:val="24"/>
              </w:rPr>
              <w:t>адресою</w:t>
            </w:r>
            <w:proofErr w:type="spellEnd"/>
            <w:r w:rsidRPr="009F131F">
              <w:rPr>
                <w:rFonts w:ascii="Times New Roman" w:eastAsia="Times New Roman" w:hAnsi="Times New Roman" w:cs="Times New Roman"/>
                <w:color w:val="000000"/>
                <w:sz w:val="24"/>
                <w:szCs w:val="24"/>
              </w:rPr>
              <w:t>: вул. Басейна, 15-А у Печерському районі міста Києва"</w:t>
            </w:r>
            <w:r w:rsidR="003640ED">
              <w:rPr>
                <w:rFonts w:ascii="Times New Roman" w:eastAsia="Times New Roman" w:hAnsi="Times New Roman" w:cs="Times New Roman"/>
                <w:color w:val="000000"/>
                <w:sz w:val="24"/>
                <w:szCs w:val="24"/>
              </w:rPr>
              <w:t xml:space="preserve"> </w:t>
            </w:r>
            <w:r w:rsidR="003640ED" w:rsidRPr="00EC31F6">
              <w:rPr>
                <w:rFonts w:ascii="Times New Roman" w:eastAsia="Times New Roman" w:hAnsi="Times New Roman" w:cs="Times New Roman"/>
                <w:color w:val="000000"/>
                <w:sz w:val="24"/>
                <w:szCs w:val="24"/>
              </w:rPr>
              <w:t>КОД ДК 021:2015  - 45450000-6 – Інші завершальні будівельні роботи</w:t>
            </w:r>
          </w:p>
        </w:tc>
      </w:tr>
      <w:tr w:rsidR="003640ED" w:rsidRPr="003F6847" w14:paraId="7466ADDA" w14:textId="77777777" w:rsidTr="00562879">
        <w:trPr>
          <w:trHeight w:val="1119"/>
          <w:jc w:val="center"/>
        </w:trPr>
        <w:tc>
          <w:tcPr>
            <w:tcW w:w="705" w:type="dxa"/>
          </w:tcPr>
          <w:p w14:paraId="2E00925D" w14:textId="77777777" w:rsidR="003640ED" w:rsidRPr="003F6847" w:rsidRDefault="003640ED" w:rsidP="00562879">
            <w:pPr>
              <w:widowControl w:val="0"/>
              <w:jc w:val="center"/>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4.2</w:t>
            </w:r>
          </w:p>
        </w:tc>
        <w:tc>
          <w:tcPr>
            <w:tcW w:w="2835" w:type="dxa"/>
          </w:tcPr>
          <w:p w14:paraId="66FBBC05" w14:textId="77777777" w:rsidR="003640ED" w:rsidRPr="003F6847" w:rsidRDefault="003640ED" w:rsidP="00562879">
            <w:pPr>
              <w:widowControl w:val="0"/>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68FB88" w14:textId="77777777" w:rsidR="003640ED" w:rsidRPr="003F6847" w:rsidRDefault="003640ED" w:rsidP="00562879">
            <w:pPr>
              <w:widowControl w:val="0"/>
              <w:ind w:right="12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Закупівля здійснюється щодо предмет</w:t>
            </w:r>
            <w:r w:rsidRPr="003F6847">
              <w:rPr>
                <w:rFonts w:ascii="Times New Roman" w:eastAsia="Times New Roman" w:hAnsi="Times New Roman" w:cs="Times New Roman"/>
                <w:sz w:val="24"/>
                <w:szCs w:val="24"/>
              </w:rPr>
              <w:t>а</w:t>
            </w:r>
            <w:r w:rsidRPr="003F6847">
              <w:rPr>
                <w:rFonts w:ascii="Times New Roman" w:eastAsia="Times New Roman" w:hAnsi="Times New Roman" w:cs="Times New Roman"/>
                <w:color w:val="000000"/>
                <w:sz w:val="24"/>
                <w:szCs w:val="24"/>
              </w:rPr>
              <w:t xml:space="preserve"> закупівлі в цілому.</w:t>
            </w:r>
          </w:p>
          <w:p w14:paraId="708689F0" w14:textId="77777777" w:rsidR="003640ED" w:rsidRPr="003F6847" w:rsidRDefault="003640ED" w:rsidP="00562879">
            <w:pPr>
              <w:widowControl w:val="0"/>
              <w:ind w:right="120"/>
              <w:jc w:val="both"/>
              <w:rPr>
                <w:rFonts w:ascii="Times New Roman" w:eastAsia="Times New Roman" w:hAnsi="Times New Roman" w:cs="Times New Roman"/>
                <w:i/>
                <w:color w:val="FF0000"/>
                <w:sz w:val="24"/>
                <w:szCs w:val="24"/>
                <w:highlight w:val="yellow"/>
              </w:rPr>
            </w:pPr>
          </w:p>
        </w:tc>
      </w:tr>
      <w:tr w:rsidR="003640ED" w:rsidRPr="003F6847" w14:paraId="2F38414E" w14:textId="77777777" w:rsidTr="00562879">
        <w:trPr>
          <w:trHeight w:val="1119"/>
          <w:jc w:val="center"/>
        </w:trPr>
        <w:tc>
          <w:tcPr>
            <w:tcW w:w="705" w:type="dxa"/>
          </w:tcPr>
          <w:p w14:paraId="2228732B"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4.3</w:t>
            </w:r>
          </w:p>
        </w:tc>
        <w:tc>
          <w:tcPr>
            <w:tcW w:w="2835" w:type="dxa"/>
          </w:tcPr>
          <w:p w14:paraId="04D6EC8D" w14:textId="77777777" w:rsidR="003640ED" w:rsidRPr="003F6847" w:rsidRDefault="003640ED" w:rsidP="00562879">
            <w:pPr>
              <w:widowControl w:val="0"/>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443D8BFA" w14:textId="6513955D" w:rsidR="003640ED" w:rsidRPr="00E02D98" w:rsidRDefault="009F131F" w:rsidP="00562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01004, м. Київ, </w:t>
            </w:r>
            <w:r w:rsidRPr="009F131F">
              <w:rPr>
                <w:rFonts w:ascii="Times New Roman" w:eastAsia="Times New Roman" w:hAnsi="Times New Roman" w:cs="Times New Roman"/>
                <w:sz w:val="24"/>
                <w:szCs w:val="24"/>
              </w:rPr>
              <w:t>вул. Басейна, 15-А</w:t>
            </w:r>
            <w:r w:rsidR="003640ED" w:rsidRPr="00E02D98">
              <w:rPr>
                <w:rFonts w:ascii="Times New Roman" w:eastAsia="Times New Roman" w:hAnsi="Times New Roman" w:cs="Times New Roman"/>
                <w:sz w:val="24"/>
                <w:szCs w:val="24"/>
              </w:rPr>
              <w:t>.</w:t>
            </w:r>
          </w:p>
          <w:p w14:paraId="082FDCDA" w14:textId="4CC0B1FC" w:rsidR="003640ED" w:rsidRPr="00906563" w:rsidRDefault="003640ED" w:rsidP="00562879">
            <w:pPr>
              <w:widowControl w:val="0"/>
              <w:ind w:right="120"/>
              <w:jc w:val="both"/>
              <w:rPr>
                <w:rFonts w:ascii="Times New Roman" w:eastAsia="Times New Roman" w:hAnsi="Times New Roman" w:cs="Times New Roman"/>
                <w:i/>
                <w:color w:val="4A86E8"/>
                <w:sz w:val="24"/>
                <w:szCs w:val="24"/>
                <w:highlight w:val="yellow"/>
              </w:rPr>
            </w:pPr>
            <w:r w:rsidRPr="00E02D98">
              <w:rPr>
                <w:rFonts w:ascii="Times New Roman" w:eastAsia="Times New Roman" w:hAnsi="Times New Roman" w:cs="Times New Roman"/>
                <w:sz w:val="24"/>
                <w:szCs w:val="24"/>
              </w:rPr>
              <w:t>Обсяг: згідно технічних вимог документації у відповідності Настанов з визначення вартості будівництва (Додаток № 2 документації)</w:t>
            </w:r>
            <w:r w:rsidR="009F131F">
              <w:rPr>
                <w:rFonts w:ascii="Times New Roman" w:eastAsia="Times New Roman" w:hAnsi="Times New Roman" w:cs="Times New Roman"/>
                <w:sz w:val="24"/>
                <w:szCs w:val="24"/>
              </w:rPr>
              <w:t xml:space="preserve"> та робочого </w:t>
            </w:r>
            <w:proofErr w:type="spellStart"/>
            <w:r w:rsidR="009F131F">
              <w:rPr>
                <w:rFonts w:ascii="Times New Roman" w:eastAsia="Times New Roman" w:hAnsi="Times New Roman" w:cs="Times New Roman"/>
                <w:sz w:val="24"/>
                <w:szCs w:val="24"/>
              </w:rPr>
              <w:t>проєкту</w:t>
            </w:r>
            <w:proofErr w:type="spellEnd"/>
            <w:r w:rsidRPr="00E02D98">
              <w:rPr>
                <w:rFonts w:ascii="Times New Roman" w:eastAsia="Times New Roman" w:hAnsi="Times New Roman" w:cs="Times New Roman"/>
                <w:sz w:val="24"/>
                <w:szCs w:val="24"/>
              </w:rPr>
              <w:t>.</w:t>
            </w:r>
          </w:p>
        </w:tc>
      </w:tr>
      <w:tr w:rsidR="003640ED" w:rsidRPr="003F6847" w14:paraId="624B4FFE" w14:textId="77777777" w:rsidTr="00562879">
        <w:trPr>
          <w:trHeight w:val="645"/>
          <w:jc w:val="center"/>
        </w:trPr>
        <w:tc>
          <w:tcPr>
            <w:tcW w:w="705" w:type="dxa"/>
          </w:tcPr>
          <w:p w14:paraId="1C2E2A53"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4.4</w:t>
            </w:r>
          </w:p>
        </w:tc>
        <w:tc>
          <w:tcPr>
            <w:tcW w:w="2835" w:type="dxa"/>
          </w:tcPr>
          <w:p w14:paraId="321A7597"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C1DE79D" w14:textId="77777777" w:rsidR="003640ED" w:rsidRPr="00906563" w:rsidRDefault="003640ED" w:rsidP="00562879">
            <w:pPr>
              <w:widowControl w:val="0"/>
              <w:rPr>
                <w:rFonts w:ascii="Times New Roman" w:eastAsia="Times New Roman" w:hAnsi="Times New Roman" w:cs="Times New Roman"/>
                <w:sz w:val="24"/>
                <w:szCs w:val="24"/>
                <w:highlight w:val="yellow"/>
              </w:rPr>
            </w:pPr>
            <w:r w:rsidRPr="00EC31F6">
              <w:rPr>
                <w:rFonts w:ascii="Times New Roman" w:eastAsia="Times New Roman" w:hAnsi="Times New Roman" w:cs="Times New Roman"/>
                <w:sz w:val="24"/>
                <w:szCs w:val="24"/>
              </w:rPr>
              <w:t>Відповідно умов Договору.</w:t>
            </w:r>
          </w:p>
        </w:tc>
      </w:tr>
      <w:tr w:rsidR="003640ED" w:rsidRPr="003F6847" w14:paraId="03E2A5DF" w14:textId="77777777" w:rsidTr="00562879">
        <w:trPr>
          <w:trHeight w:val="841"/>
          <w:jc w:val="center"/>
        </w:trPr>
        <w:tc>
          <w:tcPr>
            <w:tcW w:w="705" w:type="dxa"/>
          </w:tcPr>
          <w:p w14:paraId="7E48BAEE"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lastRenderedPageBreak/>
              <w:t>5</w:t>
            </w:r>
          </w:p>
        </w:tc>
        <w:tc>
          <w:tcPr>
            <w:tcW w:w="2835" w:type="dxa"/>
          </w:tcPr>
          <w:p w14:paraId="47383FBC"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Недискримінація учасників</w:t>
            </w:r>
            <w:r w:rsidRPr="003F6847">
              <w:rPr>
                <w:rFonts w:ascii="Times New Roman" w:eastAsia="Times New Roman" w:hAnsi="Times New Roman" w:cs="Times New Roman"/>
              </w:rPr>
              <w:t xml:space="preserve"> </w:t>
            </w:r>
          </w:p>
        </w:tc>
        <w:tc>
          <w:tcPr>
            <w:tcW w:w="6420" w:type="dxa"/>
          </w:tcPr>
          <w:p w14:paraId="53F1F220" w14:textId="77777777" w:rsidR="003640ED" w:rsidRPr="003F6847" w:rsidRDefault="003640ED" w:rsidP="00562879">
            <w:pPr>
              <w:widowControl w:val="0"/>
              <w:ind w:right="14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6847">
              <w:rPr>
                <w:rFonts w:ascii="Times New Roman" w:eastAsia="Times New Roman" w:hAnsi="Times New Roman" w:cs="Times New Roman"/>
                <w:color w:val="000000"/>
                <w:sz w:val="24"/>
                <w:szCs w:val="24"/>
              </w:rPr>
              <w:t>закупівель</w:t>
            </w:r>
            <w:proofErr w:type="spellEnd"/>
            <w:r w:rsidRPr="003F6847">
              <w:rPr>
                <w:rFonts w:ascii="Times New Roman" w:eastAsia="Times New Roman" w:hAnsi="Times New Roman" w:cs="Times New Roman"/>
                <w:color w:val="000000"/>
                <w:sz w:val="24"/>
                <w:szCs w:val="24"/>
              </w:rPr>
              <w:t xml:space="preserve"> на рівних умовах.</w:t>
            </w:r>
          </w:p>
        </w:tc>
      </w:tr>
      <w:tr w:rsidR="003640ED" w:rsidRPr="003F6847" w14:paraId="043FDB2F" w14:textId="77777777" w:rsidTr="00562879">
        <w:trPr>
          <w:trHeight w:val="1119"/>
          <w:jc w:val="center"/>
        </w:trPr>
        <w:tc>
          <w:tcPr>
            <w:tcW w:w="705" w:type="dxa"/>
          </w:tcPr>
          <w:p w14:paraId="2902133C"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6</w:t>
            </w:r>
          </w:p>
        </w:tc>
        <w:tc>
          <w:tcPr>
            <w:tcW w:w="2835" w:type="dxa"/>
          </w:tcPr>
          <w:p w14:paraId="4FA8B99D"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F6847">
              <w:rPr>
                <w:rFonts w:ascii="Times New Roman" w:eastAsia="Times New Roman" w:hAnsi="Times New Roman" w:cs="Times New Roman"/>
              </w:rPr>
              <w:t xml:space="preserve"> </w:t>
            </w:r>
          </w:p>
        </w:tc>
        <w:tc>
          <w:tcPr>
            <w:tcW w:w="6420" w:type="dxa"/>
          </w:tcPr>
          <w:p w14:paraId="16E5AD8E" w14:textId="77777777" w:rsidR="003640ED" w:rsidRPr="003F6847" w:rsidRDefault="003640ED" w:rsidP="00562879">
            <w:pPr>
              <w:widowControl w:val="0"/>
              <w:ind w:right="14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Валютою тендерної пропозиції є гривня.</w:t>
            </w:r>
            <w:r w:rsidRPr="003F6847">
              <w:rPr>
                <w:rFonts w:ascii="Times New Roman" w:eastAsia="Times New Roman" w:hAnsi="Times New Roman" w:cs="Times New Roman"/>
              </w:rPr>
              <w:t xml:space="preserve"> </w:t>
            </w:r>
            <w:r w:rsidRPr="003F6847">
              <w:rPr>
                <w:rFonts w:ascii="Times New Roman" w:eastAsia="Times New Roman" w:hAnsi="Times New Roman" w:cs="Times New Roman"/>
                <w:b/>
                <w:i/>
                <w:color w:val="000000"/>
                <w:sz w:val="24"/>
                <w:szCs w:val="24"/>
              </w:rPr>
              <w:t>У разі якщо учасником процедури закупівлі є нерезидент</w:t>
            </w:r>
            <w:r w:rsidRPr="003F6847">
              <w:rPr>
                <w:rFonts w:ascii="Times New Roman" w:eastAsia="Times New Roman" w:hAnsi="Times New Roman" w:cs="Times New Roman"/>
                <w:b/>
                <w:color w:val="000000"/>
                <w:sz w:val="24"/>
                <w:szCs w:val="24"/>
              </w:rPr>
              <w:t xml:space="preserve">,  </w:t>
            </w:r>
            <w:r w:rsidRPr="003F6847">
              <w:rPr>
                <w:rFonts w:ascii="Times New Roman" w:eastAsia="Times New Roman" w:hAnsi="Times New Roman" w:cs="Times New Roman"/>
                <w:color w:val="000000"/>
                <w:sz w:val="24"/>
                <w:szCs w:val="24"/>
              </w:rPr>
              <w:t xml:space="preserve">такий </w:t>
            </w:r>
            <w:r w:rsidRPr="003F6847">
              <w:rPr>
                <w:rFonts w:ascii="Times New Roman" w:eastAsia="Times New Roman" w:hAnsi="Times New Roman" w:cs="Times New Roman"/>
                <w:sz w:val="24"/>
                <w:szCs w:val="24"/>
              </w:rPr>
              <w:t>у</w:t>
            </w:r>
            <w:r w:rsidRPr="003F684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F6847">
              <w:rPr>
                <w:rFonts w:ascii="Times New Roman" w:eastAsia="Times New Roman" w:hAnsi="Times New Roman" w:cs="Times New Roman"/>
                <w:color w:val="000000"/>
                <w:sz w:val="24"/>
                <w:szCs w:val="24"/>
              </w:rPr>
              <w:t>закупівель</w:t>
            </w:r>
            <w:proofErr w:type="spellEnd"/>
            <w:r w:rsidRPr="003F6847">
              <w:rPr>
                <w:rFonts w:ascii="Times New Roman" w:eastAsia="Times New Roman" w:hAnsi="Times New Roman" w:cs="Times New Roman"/>
                <w:color w:val="000000"/>
                <w:sz w:val="24"/>
                <w:szCs w:val="24"/>
              </w:rPr>
              <w:t xml:space="preserve"> у валюті – гривня.</w:t>
            </w:r>
          </w:p>
        </w:tc>
      </w:tr>
      <w:tr w:rsidR="003640ED" w:rsidRPr="003F6847" w14:paraId="16AA7CFC" w14:textId="77777777" w:rsidTr="00562879">
        <w:trPr>
          <w:trHeight w:val="1119"/>
          <w:jc w:val="center"/>
        </w:trPr>
        <w:tc>
          <w:tcPr>
            <w:tcW w:w="705" w:type="dxa"/>
          </w:tcPr>
          <w:p w14:paraId="20C84F33"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7</w:t>
            </w:r>
          </w:p>
        </w:tc>
        <w:tc>
          <w:tcPr>
            <w:tcW w:w="2835" w:type="dxa"/>
          </w:tcPr>
          <w:p w14:paraId="3F93290D"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B9AA32E"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Мова тендерної пропозиції – українська.</w:t>
            </w:r>
          </w:p>
          <w:p w14:paraId="4672CBD1"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Під час проведення процедур </w:t>
            </w:r>
            <w:proofErr w:type="spellStart"/>
            <w:r w:rsidRPr="003F6847">
              <w:rPr>
                <w:rFonts w:ascii="Times New Roman" w:eastAsia="Times New Roman" w:hAnsi="Times New Roman" w:cs="Times New Roman"/>
                <w:color w:val="000000"/>
                <w:sz w:val="24"/>
                <w:szCs w:val="24"/>
              </w:rPr>
              <w:t>закупівель</w:t>
            </w:r>
            <w:proofErr w:type="spellEnd"/>
            <w:r w:rsidRPr="003F684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F6847">
              <w:rPr>
                <w:rFonts w:ascii="Times New Roman" w:eastAsia="Times New Roman" w:hAnsi="Times New Roman" w:cs="Times New Roman"/>
                <w:sz w:val="24"/>
                <w:szCs w:val="24"/>
              </w:rPr>
              <w:t>іншою мовою</w:t>
            </w:r>
            <w:r w:rsidRPr="003F6847">
              <w:rPr>
                <w:rFonts w:ascii="Times New Roman" w:eastAsia="Times New Roman" w:hAnsi="Times New Roman" w:cs="Times New Roman"/>
                <w:color w:val="000000"/>
                <w:sz w:val="24"/>
                <w:szCs w:val="24"/>
              </w:rPr>
              <w:t>. Визначальним є текст, викладений українською мовою.</w:t>
            </w:r>
          </w:p>
          <w:p w14:paraId="3D01DBEE"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5F0C7C"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F6847">
              <w:rPr>
                <w:rFonts w:ascii="Times New Roman" w:eastAsia="Times New Roman" w:hAnsi="Times New Roman" w:cs="Times New Roman"/>
                <w:color w:val="000000"/>
                <w:sz w:val="24"/>
                <w:szCs w:val="24"/>
              </w:rPr>
              <w:t>заку</w:t>
            </w:r>
            <w:r>
              <w:rPr>
                <w:rFonts w:ascii="Times New Roman" w:eastAsia="Times New Roman" w:hAnsi="Times New Roman" w:cs="Times New Roman"/>
                <w:color w:val="000000"/>
                <w:sz w:val="24"/>
                <w:szCs w:val="24"/>
              </w:rPr>
              <w:t>півель</w:t>
            </w:r>
            <w:proofErr w:type="spellEnd"/>
            <w:r>
              <w:rPr>
                <w:rFonts w:ascii="Times New Roman" w:eastAsia="Times New Roman" w:hAnsi="Times New Roman" w:cs="Times New Roman"/>
                <w:color w:val="000000"/>
                <w:sz w:val="24"/>
                <w:szCs w:val="24"/>
              </w:rPr>
              <w:t xml:space="preserve"> українською мовою, крім </w:t>
            </w:r>
            <w:r w:rsidRPr="003F6847">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3F6847">
              <w:rPr>
                <w:rFonts w:ascii="Times New Roman" w:eastAsia="Times New Roman" w:hAnsi="Times New Roman" w:cs="Times New Roman"/>
                <w:sz w:val="24"/>
                <w:szCs w:val="24"/>
              </w:rPr>
              <w:t>І</w:t>
            </w:r>
            <w:r w:rsidRPr="003F684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F6847">
              <w:rPr>
                <w:rFonts w:ascii="Times New Roman" w:eastAsia="Times New Roman" w:hAnsi="Times New Roman" w:cs="Times New Roman"/>
                <w:color w:val="000000"/>
                <w:sz w:val="24"/>
                <w:szCs w:val="24"/>
              </w:rPr>
              <w:t>знак</w:t>
            </w:r>
            <w:r w:rsidRPr="003F6847">
              <w:rPr>
                <w:rFonts w:ascii="Times New Roman" w:eastAsia="Times New Roman" w:hAnsi="Times New Roman" w:cs="Times New Roman"/>
                <w:sz w:val="24"/>
                <w:szCs w:val="24"/>
              </w:rPr>
              <w:t>а</w:t>
            </w:r>
            <w:proofErr w:type="spellEnd"/>
            <w:r w:rsidRPr="003F684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F6847">
              <w:rPr>
                <w:rFonts w:ascii="Times New Roman" w:eastAsia="Times New Roman" w:hAnsi="Times New Roman" w:cs="Times New Roman"/>
                <w:sz w:val="24"/>
                <w:szCs w:val="24"/>
              </w:rPr>
              <w:t>в</w:t>
            </w:r>
            <w:r w:rsidRPr="003F684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F6847">
              <w:rPr>
                <w:rFonts w:ascii="Times New Roman" w:eastAsia="Times New Roman" w:hAnsi="Times New Roman" w:cs="Times New Roman"/>
                <w:sz w:val="24"/>
                <w:szCs w:val="24"/>
              </w:rPr>
              <w:t>українською мовою</w:t>
            </w:r>
            <w:r w:rsidRPr="003F6847">
              <w:rPr>
                <w:rFonts w:ascii="Times New Roman" w:eastAsia="Times New Roman" w:hAnsi="Times New Roman" w:cs="Times New Roman"/>
                <w:color w:val="000000"/>
                <w:sz w:val="24"/>
                <w:szCs w:val="24"/>
              </w:rPr>
              <w:t xml:space="preserve">. </w:t>
            </w:r>
          </w:p>
          <w:p w14:paraId="586EAE69" w14:textId="77777777" w:rsidR="003640ED" w:rsidRPr="003F6847" w:rsidRDefault="003640ED" w:rsidP="00562879">
            <w:pPr>
              <w:widowControl w:val="0"/>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Виключення:</w:t>
            </w:r>
          </w:p>
          <w:p w14:paraId="2925E948"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F6847">
              <w:rPr>
                <w:rFonts w:ascii="Times New Roman" w:eastAsia="Times New Roman" w:hAnsi="Times New Roman" w:cs="Times New Roman"/>
                <w:sz w:val="24"/>
                <w:szCs w:val="24"/>
              </w:rPr>
              <w:t>у</w:t>
            </w:r>
            <w:r w:rsidRPr="003F684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7341A7" w14:textId="77777777" w:rsidR="003640ED" w:rsidRPr="003F6847" w:rsidRDefault="003640ED" w:rsidP="005628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3F684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F6847">
              <w:rPr>
                <w:rFonts w:ascii="Times New Roman" w:eastAsia="Times New Roman" w:hAnsi="Times New Roman" w:cs="Times New Roman"/>
                <w:sz w:val="24"/>
                <w:szCs w:val="24"/>
              </w:rPr>
              <w:t>вимозі</w:t>
            </w:r>
            <w:proofErr w:type="spellEnd"/>
            <w:r w:rsidRPr="003F684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40ED" w:rsidRPr="003F6847" w14:paraId="2A6B2CB6" w14:textId="77777777" w:rsidTr="00562879">
        <w:trPr>
          <w:trHeight w:val="501"/>
          <w:jc w:val="center"/>
        </w:trPr>
        <w:tc>
          <w:tcPr>
            <w:tcW w:w="9960" w:type="dxa"/>
            <w:gridSpan w:val="3"/>
            <w:vAlign w:val="center"/>
          </w:tcPr>
          <w:p w14:paraId="258996CE"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 xml:space="preserve">Розділ 2. Порядок </w:t>
            </w:r>
            <w:r w:rsidRPr="003F6847">
              <w:rPr>
                <w:rFonts w:ascii="Times New Roman" w:eastAsia="Times New Roman" w:hAnsi="Times New Roman" w:cs="Times New Roman"/>
                <w:b/>
                <w:sz w:val="24"/>
                <w:szCs w:val="24"/>
              </w:rPr>
              <w:t>в</w:t>
            </w:r>
            <w:r w:rsidRPr="003F684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40ED" w:rsidRPr="003F6847" w14:paraId="5E7BBC1D" w14:textId="77777777" w:rsidTr="00562879">
        <w:trPr>
          <w:trHeight w:val="1975"/>
          <w:jc w:val="center"/>
        </w:trPr>
        <w:tc>
          <w:tcPr>
            <w:tcW w:w="705" w:type="dxa"/>
          </w:tcPr>
          <w:p w14:paraId="6C9F0DB8"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lastRenderedPageBreak/>
              <w:t>1</w:t>
            </w:r>
          </w:p>
        </w:tc>
        <w:tc>
          <w:tcPr>
            <w:tcW w:w="2835" w:type="dxa"/>
          </w:tcPr>
          <w:p w14:paraId="2CDE3040" w14:textId="77777777" w:rsidR="003640ED" w:rsidRPr="003F6847" w:rsidRDefault="003640ED" w:rsidP="00562879">
            <w:pPr>
              <w:widowControl w:val="0"/>
              <w:rPr>
                <w:rFonts w:ascii="Times New Roman" w:eastAsia="Times New Roman" w:hAnsi="Times New Roman" w:cs="Times New Roman"/>
                <w:b/>
                <w:sz w:val="24"/>
                <w:szCs w:val="24"/>
              </w:rPr>
            </w:pPr>
            <w:r w:rsidRPr="003F684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2EDCA02"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6BA8DC"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839DC9B"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Замовник повинен </w:t>
            </w:r>
            <w:r w:rsidRPr="003F6847">
              <w:rPr>
                <w:rFonts w:ascii="Times New Roman" w:eastAsia="Times New Roman" w:hAnsi="Times New Roman" w:cs="Times New Roman"/>
                <w:b/>
                <w:i/>
                <w:sz w:val="24"/>
                <w:szCs w:val="24"/>
                <w:highlight w:val="white"/>
              </w:rPr>
              <w:t>протягом трьох днів</w:t>
            </w:r>
            <w:r w:rsidRPr="003F684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w:t>
            </w:r>
          </w:p>
          <w:p w14:paraId="3ED11A99"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автоматично зупиняє перебіг відкритих торгів.</w:t>
            </w:r>
          </w:p>
          <w:p w14:paraId="76F635D2" w14:textId="77777777" w:rsidR="003640ED" w:rsidRPr="003F6847" w:rsidRDefault="003640ED" w:rsidP="00562879">
            <w:pPr>
              <w:widowControl w:val="0"/>
              <w:jc w:val="both"/>
              <w:rPr>
                <w:rFonts w:ascii="Times New Roman" w:eastAsia="Times New Roman" w:hAnsi="Times New Roman" w:cs="Times New Roman"/>
                <w:i/>
                <w:sz w:val="24"/>
                <w:szCs w:val="24"/>
              </w:rPr>
            </w:pPr>
            <w:r w:rsidRPr="003F684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F6847">
              <w:rPr>
                <w:rFonts w:ascii="Times New Roman" w:eastAsia="Times New Roman" w:hAnsi="Times New Roman" w:cs="Times New Roman"/>
                <w:b/>
                <w:i/>
                <w:sz w:val="24"/>
                <w:szCs w:val="24"/>
                <w:highlight w:val="white"/>
              </w:rPr>
              <w:t>не менш як на чотири дні.</w:t>
            </w:r>
          </w:p>
        </w:tc>
      </w:tr>
      <w:tr w:rsidR="003640ED" w:rsidRPr="003F6847" w14:paraId="37000B1E" w14:textId="77777777" w:rsidTr="00562879">
        <w:trPr>
          <w:trHeight w:val="1119"/>
          <w:jc w:val="center"/>
        </w:trPr>
        <w:tc>
          <w:tcPr>
            <w:tcW w:w="705" w:type="dxa"/>
          </w:tcPr>
          <w:p w14:paraId="4BEC8411"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2</w:t>
            </w:r>
          </w:p>
        </w:tc>
        <w:tc>
          <w:tcPr>
            <w:tcW w:w="2835" w:type="dxa"/>
          </w:tcPr>
          <w:p w14:paraId="4B9370B8"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25815F0"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6847">
              <w:rPr>
                <w:rFonts w:ascii="Times New Roman" w:eastAsia="Times New Roman" w:hAnsi="Times New Roman" w:cs="Times New Roman"/>
                <w:sz w:val="24"/>
                <w:szCs w:val="24"/>
                <w:highlight w:val="white"/>
              </w:rPr>
              <w:t>внести</w:t>
            </w:r>
            <w:proofErr w:type="spellEnd"/>
            <w:r w:rsidRPr="003F684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C14286">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w:t>
            </w:r>
            <w:r w:rsidRPr="003F6847">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384E82E3"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w:t>
            </w:r>
            <w:r w:rsidRPr="003F684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F6847">
              <w:rPr>
                <w:rFonts w:ascii="Times New Roman" w:eastAsia="Times New Roman" w:hAnsi="Times New Roman" w:cs="Times New Roman"/>
                <w:i/>
                <w:sz w:val="24"/>
                <w:szCs w:val="24"/>
                <w:highlight w:val="white"/>
              </w:rPr>
              <w:t xml:space="preserve"> </w:t>
            </w:r>
            <w:r w:rsidRPr="003F684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F684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F6847">
              <w:rPr>
                <w:rFonts w:ascii="Times New Roman" w:eastAsia="Times New Roman" w:hAnsi="Times New Roman" w:cs="Times New Roman"/>
                <w:sz w:val="24"/>
                <w:szCs w:val="24"/>
                <w:highlight w:val="white"/>
              </w:rPr>
              <w:t>машинозчитувальному</w:t>
            </w:r>
            <w:proofErr w:type="spellEnd"/>
            <w:r w:rsidRPr="003F684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640ED" w:rsidRPr="003F6847" w14:paraId="6EA26B5B" w14:textId="77777777" w:rsidTr="00562879">
        <w:trPr>
          <w:trHeight w:val="480"/>
          <w:jc w:val="center"/>
        </w:trPr>
        <w:tc>
          <w:tcPr>
            <w:tcW w:w="9960" w:type="dxa"/>
            <w:gridSpan w:val="3"/>
            <w:vAlign w:val="center"/>
          </w:tcPr>
          <w:p w14:paraId="17B750C6"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640ED" w:rsidRPr="003F6847" w14:paraId="6539E6CD" w14:textId="77777777" w:rsidTr="00562879">
        <w:trPr>
          <w:trHeight w:val="1119"/>
          <w:jc w:val="center"/>
        </w:trPr>
        <w:tc>
          <w:tcPr>
            <w:tcW w:w="705" w:type="dxa"/>
          </w:tcPr>
          <w:p w14:paraId="67FD816F"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1</w:t>
            </w:r>
          </w:p>
        </w:tc>
        <w:tc>
          <w:tcPr>
            <w:tcW w:w="2835" w:type="dxa"/>
          </w:tcPr>
          <w:p w14:paraId="035B7770"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01BDAE" w14:textId="77777777" w:rsidR="003640ED" w:rsidRPr="003F6847" w:rsidRDefault="003640ED" w:rsidP="00562879">
            <w:pPr>
              <w:widowControl w:val="0"/>
              <w:jc w:val="both"/>
              <w:rPr>
                <w:rFonts w:ascii="Times New Roman" w:eastAsia="Times New Roman" w:hAnsi="Times New Roman" w:cs="Times New Roman"/>
                <w:i/>
                <w:sz w:val="24"/>
                <w:szCs w:val="24"/>
              </w:rPr>
            </w:pPr>
            <w:r w:rsidRPr="003F684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8D6ACAE" w14:textId="77777777" w:rsidR="003640ED" w:rsidRPr="00C14286" w:rsidRDefault="003640ED" w:rsidP="00562879">
            <w:pPr>
              <w:widowControl w:val="0"/>
              <w:jc w:val="both"/>
              <w:rPr>
                <w:rFonts w:ascii="Times New Roman" w:eastAsia="Times New Roman" w:hAnsi="Times New Roman" w:cs="Times New Roman"/>
                <w:iCs/>
                <w:sz w:val="24"/>
                <w:szCs w:val="24"/>
              </w:rPr>
            </w:pPr>
            <w:r w:rsidRPr="00C14286">
              <w:rPr>
                <w:rFonts w:ascii="Times New Roman" w:eastAsia="Times New Roman" w:hAnsi="Times New Roman" w:cs="Times New Roman"/>
                <w:iCs/>
                <w:sz w:val="24"/>
                <w:szCs w:val="24"/>
              </w:rPr>
              <w:t xml:space="preserve">Тендерна пропозиція подається в електронній формі через електронну систему </w:t>
            </w:r>
            <w:proofErr w:type="spellStart"/>
            <w:r w:rsidRPr="00C14286">
              <w:rPr>
                <w:rFonts w:ascii="Times New Roman" w:eastAsia="Times New Roman" w:hAnsi="Times New Roman" w:cs="Times New Roman"/>
                <w:iCs/>
                <w:sz w:val="24"/>
                <w:szCs w:val="24"/>
              </w:rPr>
              <w:t>закупівель</w:t>
            </w:r>
            <w:proofErr w:type="spellEnd"/>
            <w:r w:rsidRPr="00C14286">
              <w:rPr>
                <w:rFonts w:ascii="Times New Roman" w:eastAsia="Times New Roman" w:hAnsi="Times New Roman" w:cs="Times New Roman"/>
                <w:iCs/>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14286">
              <w:rPr>
                <w:rFonts w:ascii="Times New Roman" w:eastAsia="Times New Roman" w:hAnsi="Times New Roman" w:cs="Times New Roman"/>
                <w:iCs/>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EAB5B56" w14:textId="77777777" w:rsidR="003640ED" w:rsidRPr="00C14286" w:rsidRDefault="003640ED" w:rsidP="00562879">
            <w:pPr>
              <w:widowControl w:val="0"/>
              <w:numPr>
                <w:ilvl w:val="0"/>
                <w:numId w:val="3"/>
              </w:numPr>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14286">
              <w:rPr>
                <w:rFonts w:ascii="Times New Roman" w:eastAsia="Times New Roman" w:hAnsi="Times New Roman" w:cs="Times New Roman"/>
                <w:b/>
                <w:i/>
                <w:sz w:val="24"/>
                <w:szCs w:val="24"/>
              </w:rPr>
              <w:t>згідно</w:t>
            </w:r>
            <w:r w:rsidRPr="00C14286">
              <w:rPr>
                <w:rFonts w:ascii="Times New Roman" w:eastAsia="Times New Roman" w:hAnsi="Times New Roman" w:cs="Times New Roman"/>
                <w:sz w:val="24"/>
                <w:szCs w:val="24"/>
              </w:rPr>
              <w:t xml:space="preserve"> з </w:t>
            </w:r>
            <w:r w:rsidRPr="00C14286">
              <w:rPr>
                <w:rFonts w:ascii="Times New Roman" w:eastAsia="Times New Roman" w:hAnsi="Times New Roman" w:cs="Times New Roman"/>
                <w:b/>
                <w:i/>
                <w:sz w:val="24"/>
                <w:szCs w:val="24"/>
              </w:rPr>
              <w:t>Додатком 1</w:t>
            </w:r>
            <w:r w:rsidRPr="00C14286">
              <w:rPr>
                <w:rFonts w:ascii="Times New Roman" w:eastAsia="Times New Roman" w:hAnsi="Times New Roman" w:cs="Times New Roman"/>
                <w:sz w:val="24"/>
                <w:szCs w:val="24"/>
              </w:rPr>
              <w:t xml:space="preserve"> до цієї тендерної документації;</w:t>
            </w:r>
          </w:p>
          <w:p w14:paraId="3EDBE110" w14:textId="77777777" w:rsidR="003640ED" w:rsidRPr="003F6847" w:rsidRDefault="003640ED" w:rsidP="00562879">
            <w:pPr>
              <w:widowControl w:val="0"/>
              <w:numPr>
                <w:ilvl w:val="0"/>
                <w:numId w:val="3"/>
              </w:numPr>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інформацією щодо відсутності підстав, установлених п 47 Особливостей, – </w:t>
            </w:r>
            <w:r w:rsidRPr="00C14286">
              <w:rPr>
                <w:rFonts w:ascii="Times New Roman" w:eastAsia="Times New Roman" w:hAnsi="Times New Roman" w:cs="Times New Roman"/>
                <w:b/>
                <w:i/>
                <w:sz w:val="24"/>
                <w:szCs w:val="24"/>
              </w:rPr>
              <w:t>згідно з Додатком</w:t>
            </w:r>
            <w:r w:rsidRPr="003F6847">
              <w:rPr>
                <w:rFonts w:ascii="Times New Roman" w:eastAsia="Times New Roman" w:hAnsi="Times New Roman" w:cs="Times New Roman"/>
                <w:b/>
                <w:i/>
                <w:sz w:val="24"/>
                <w:szCs w:val="24"/>
              </w:rPr>
              <w:t xml:space="preserve"> 1</w:t>
            </w:r>
            <w:r w:rsidRPr="003F6847">
              <w:rPr>
                <w:rFonts w:ascii="Times New Roman" w:eastAsia="Times New Roman" w:hAnsi="Times New Roman" w:cs="Times New Roman"/>
                <w:sz w:val="24"/>
                <w:szCs w:val="24"/>
              </w:rPr>
              <w:t xml:space="preserve"> до цієї тендерної документації;</w:t>
            </w:r>
          </w:p>
          <w:p w14:paraId="1455EF2B" w14:textId="77777777" w:rsidR="003640ED" w:rsidRPr="003F6847" w:rsidRDefault="003640ED" w:rsidP="00562879">
            <w:pPr>
              <w:widowControl w:val="0"/>
              <w:numPr>
                <w:ilvl w:val="0"/>
                <w:numId w:val="3"/>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відповідною технічною специфікацією — </w:t>
            </w:r>
            <w:r w:rsidRPr="003F6847">
              <w:rPr>
                <w:rFonts w:ascii="Times New Roman" w:eastAsia="Times New Roman" w:hAnsi="Times New Roman" w:cs="Times New Roman"/>
                <w:b/>
                <w:i/>
                <w:sz w:val="24"/>
                <w:szCs w:val="24"/>
              </w:rPr>
              <w:t>згідно з Додатком 2</w:t>
            </w:r>
            <w:r w:rsidRPr="003F6847">
              <w:rPr>
                <w:rFonts w:ascii="Times New Roman" w:eastAsia="Times New Roman" w:hAnsi="Times New Roman" w:cs="Times New Roman"/>
                <w:sz w:val="24"/>
                <w:szCs w:val="24"/>
              </w:rPr>
              <w:t xml:space="preserve"> до тендерної документації;</w:t>
            </w:r>
          </w:p>
          <w:p w14:paraId="3FC4FB9E" w14:textId="77777777" w:rsidR="003640ED" w:rsidRPr="003F6847" w:rsidRDefault="003640ED" w:rsidP="00562879">
            <w:pPr>
              <w:widowControl w:val="0"/>
              <w:numPr>
                <w:ilvl w:val="0"/>
                <w:numId w:val="3"/>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F684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3F6847">
              <w:rPr>
                <w:rFonts w:ascii="Times New Roman" w:eastAsia="Times New Roman" w:hAnsi="Times New Roman" w:cs="Times New Roman"/>
                <w:sz w:val="24"/>
                <w:szCs w:val="24"/>
              </w:rPr>
              <w:t>;</w:t>
            </w:r>
          </w:p>
          <w:p w14:paraId="02F5C2AE" w14:textId="77777777" w:rsidR="003640ED" w:rsidRPr="003F6847" w:rsidRDefault="003640ED" w:rsidP="00562879">
            <w:pPr>
              <w:widowControl w:val="0"/>
              <w:numPr>
                <w:ilvl w:val="0"/>
                <w:numId w:val="3"/>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93A3E5E" w14:textId="77777777" w:rsidR="003640ED" w:rsidRPr="003F6847" w:rsidRDefault="003640ED" w:rsidP="00562879">
            <w:pPr>
              <w:widowControl w:val="0"/>
              <w:numPr>
                <w:ilvl w:val="0"/>
                <w:numId w:val="3"/>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559F" w14:textId="77777777" w:rsidR="003640ED" w:rsidRPr="003F6847" w:rsidRDefault="003640ED" w:rsidP="00562879">
            <w:pPr>
              <w:widowControl w:val="0"/>
              <w:numPr>
                <w:ilvl w:val="0"/>
                <w:numId w:val="3"/>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1C8B75"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1EC10C" w14:textId="77777777" w:rsidR="003640ED" w:rsidRPr="003F6847" w:rsidRDefault="003640ED" w:rsidP="00562879">
            <w:pPr>
              <w:widowControl w:val="0"/>
              <w:jc w:val="both"/>
              <w:rPr>
                <w:rFonts w:ascii="Times New Roman" w:eastAsia="Times New Roman" w:hAnsi="Times New Roman" w:cs="Times New Roman"/>
                <w:i/>
                <w:sz w:val="24"/>
                <w:szCs w:val="24"/>
              </w:rPr>
            </w:pPr>
            <w:r w:rsidRPr="003F6847">
              <w:rPr>
                <w:rFonts w:ascii="Times New Roman" w:eastAsia="Times New Roman" w:hAnsi="Times New Roman" w:cs="Times New Roman"/>
                <w:i/>
                <w:sz w:val="24"/>
                <w:szCs w:val="24"/>
              </w:rPr>
              <w:t xml:space="preserve">Переможець процедури закупівлі у строк, що не перевищує </w:t>
            </w:r>
            <w:r w:rsidRPr="003F6847">
              <w:rPr>
                <w:rFonts w:ascii="Times New Roman" w:eastAsia="Times New Roman" w:hAnsi="Times New Roman" w:cs="Times New Roman"/>
                <w:b/>
                <w:i/>
                <w:sz w:val="24"/>
                <w:szCs w:val="24"/>
                <w:u w:val="single"/>
              </w:rPr>
              <w:t xml:space="preserve">чотири календарні дні з дати оприлюднення в електронній системі </w:t>
            </w:r>
            <w:proofErr w:type="spellStart"/>
            <w:r w:rsidRPr="003F6847">
              <w:rPr>
                <w:rFonts w:ascii="Times New Roman" w:eastAsia="Times New Roman" w:hAnsi="Times New Roman" w:cs="Times New Roman"/>
                <w:b/>
                <w:i/>
                <w:sz w:val="24"/>
                <w:szCs w:val="24"/>
                <w:u w:val="single"/>
              </w:rPr>
              <w:t>закупівель</w:t>
            </w:r>
            <w:proofErr w:type="spellEnd"/>
            <w:r w:rsidRPr="003F684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3F684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3F6847">
              <w:rPr>
                <w:rFonts w:ascii="Times New Roman" w:eastAsia="Times New Roman" w:hAnsi="Times New Roman" w:cs="Times New Roman"/>
                <w:i/>
                <w:sz w:val="24"/>
                <w:szCs w:val="24"/>
              </w:rPr>
              <w:t>закупівель</w:t>
            </w:r>
            <w:proofErr w:type="spellEnd"/>
            <w:r w:rsidRPr="003F6847">
              <w:rPr>
                <w:rFonts w:ascii="Times New Roman" w:eastAsia="Times New Roman" w:hAnsi="Times New Roman" w:cs="Times New Roman"/>
                <w:i/>
                <w:sz w:val="24"/>
                <w:szCs w:val="24"/>
              </w:rPr>
              <w:t xml:space="preserve"> документи, встановлені в Додатку 1 (для переможця).</w:t>
            </w:r>
          </w:p>
          <w:p w14:paraId="17E0D662" w14:textId="77777777" w:rsidR="003640ED" w:rsidRPr="003F6847" w:rsidRDefault="003640ED" w:rsidP="00562879">
            <w:pPr>
              <w:widowControl w:val="0"/>
              <w:jc w:val="both"/>
              <w:rPr>
                <w:rFonts w:ascii="Times New Roman" w:eastAsia="Times New Roman" w:hAnsi="Times New Roman" w:cs="Times New Roman"/>
                <w:b/>
                <w:sz w:val="24"/>
                <w:szCs w:val="24"/>
              </w:rPr>
            </w:pPr>
            <w:r w:rsidRPr="003F684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2C18" w14:textId="77777777" w:rsidR="003640ED" w:rsidRPr="003F6847" w:rsidRDefault="003640ED" w:rsidP="00562879">
            <w:pPr>
              <w:widowControl w:val="0"/>
              <w:jc w:val="both"/>
              <w:rPr>
                <w:rFonts w:ascii="Times New Roman" w:eastAsia="Times New Roman" w:hAnsi="Times New Roman" w:cs="Times New Roman"/>
                <w:b/>
                <w:i/>
                <w:sz w:val="24"/>
                <w:szCs w:val="24"/>
              </w:rPr>
            </w:pPr>
            <w:r w:rsidRPr="003F6847">
              <w:rPr>
                <w:rFonts w:ascii="Times New Roman" w:eastAsia="Times New Roman" w:hAnsi="Times New Roman" w:cs="Times New Roman"/>
                <w:b/>
                <w:i/>
                <w:sz w:val="24"/>
                <w:szCs w:val="24"/>
              </w:rPr>
              <w:t>Опис та приклади формальних несуттєвих помилок.</w:t>
            </w:r>
          </w:p>
          <w:p w14:paraId="6DE15AED"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3F6847">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6A1780"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148ECB" w14:textId="77777777" w:rsidR="003640ED" w:rsidRPr="003F6847" w:rsidRDefault="003640ED" w:rsidP="00562879">
            <w:pPr>
              <w:widowControl w:val="0"/>
              <w:jc w:val="both"/>
              <w:rPr>
                <w:rFonts w:ascii="Times New Roman" w:eastAsia="Times New Roman" w:hAnsi="Times New Roman" w:cs="Times New Roman"/>
                <w:i/>
                <w:sz w:val="24"/>
                <w:szCs w:val="24"/>
                <w:u w:val="single"/>
              </w:rPr>
            </w:pPr>
            <w:r w:rsidRPr="003F6847">
              <w:rPr>
                <w:rFonts w:ascii="Times New Roman" w:eastAsia="Times New Roman" w:hAnsi="Times New Roman" w:cs="Times New Roman"/>
                <w:i/>
                <w:sz w:val="24"/>
                <w:szCs w:val="24"/>
                <w:u w:val="single"/>
              </w:rPr>
              <w:t>Опис формальних помилок:</w:t>
            </w:r>
          </w:p>
          <w:p w14:paraId="0DB70759"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1.</w:t>
            </w:r>
            <w:r w:rsidRPr="003F68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1A18FB6"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ab/>
              <w:t>уживання великої літери;</w:t>
            </w:r>
          </w:p>
          <w:p w14:paraId="6E1323AA"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ab/>
              <w:t>уживання розділових знаків та відмінювання слів у реченні;</w:t>
            </w:r>
          </w:p>
          <w:p w14:paraId="6F4C15D5"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ab/>
              <w:t xml:space="preserve">використання слова або </w:t>
            </w:r>
            <w:proofErr w:type="spellStart"/>
            <w:r w:rsidRPr="003F6847">
              <w:rPr>
                <w:rFonts w:ascii="Times New Roman" w:eastAsia="Times New Roman" w:hAnsi="Times New Roman" w:cs="Times New Roman"/>
                <w:sz w:val="24"/>
                <w:szCs w:val="24"/>
              </w:rPr>
              <w:t>мовного</w:t>
            </w:r>
            <w:proofErr w:type="spellEnd"/>
            <w:r w:rsidRPr="003F6847">
              <w:rPr>
                <w:rFonts w:ascii="Times New Roman" w:eastAsia="Times New Roman" w:hAnsi="Times New Roman" w:cs="Times New Roman"/>
                <w:sz w:val="24"/>
                <w:szCs w:val="24"/>
              </w:rPr>
              <w:t xml:space="preserve"> звороту, запозичених з іншої мови;</w:t>
            </w:r>
          </w:p>
          <w:p w14:paraId="54EE8DE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EC7BF8C"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ab/>
              <w:t>застосування правил переносу частини слова з рядка в рядок;</w:t>
            </w:r>
          </w:p>
          <w:p w14:paraId="300C40C4"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ab/>
              <w:t>написання слів разом та/або окремо, та/або через дефіс;</w:t>
            </w:r>
          </w:p>
          <w:p w14:paraId="611D700D" w14:textId="77777777" w:rsidR="003640ED" w:rsidRPr="003F6847" w:rsidRDefault="003640ED" w:rsidP="005628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F6847">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07C30"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2.</w:t>
            </w:r>
            <w:r w:rsidRPr="003F68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D8912A2"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3.</w:t>
            </w:r>
            <w:r w:rsidRPr="003F68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9C987B"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4.</w:t>
            </w:r>
            <w:r w:rsidRPr="003F68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929966"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5.</w:t>
            </w:r>
            <w:r w:rsidRPr="003F684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3F6847">
              <w:rPr>
                <w:rFonts w:ascii="Times New Roman" w:eastAsia="Times New Roman" w:hAnsi="Times New Roman" w:cs="Times New Roman"/>
                <w:sz w:val="24"/>
                <w:szCs w:val="24"/>
              </w:rPr>
              <w:lastRenderedPageBreak/>
              <w:t>тендерній документації.</w:t>
            </w:r>
          </w:p>
          <w:p w14:paraId="0B13BB7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6.</w:t>
            </w:r>
            <w:r w:rsidRPr="003F68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0C97A9"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7.</w:t>
            </w:r>
            <w:r w:rsidRPr="003F68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22DB6C"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8.</w:t>
            </w:r>
            <w:r w:rsidRPr="003F68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48C4C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9.</w:t>
            </w:r>
            <w:r w:rsidRPr="003F68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B2F55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10.</w:t>
            </w:r>
            <w:r w:rsidRPr="003F68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7BEB84"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11.</w:t>
            </w:r>
            <w:r w:rsidRPr="003F68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071505"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12.</w:t>
            </w:r>
            <w:r w:rsidRPr="003F68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BE5A81" w14:textId="77777777" w:rsidR="003640ED" w:rsidRPr="003F6847" w:rsidRDefault="003640ED" w:rsidP="00562879">
            <w:pPr>
              <w:widowControl w:val="0"/>
              <w:jc w:val="both"/>
              <w:rPr>
                <w:rFonts w:ascii="Times New Roman" w:eastAsia="Times New Roman" w:hAnsi="Times New Roman" w:cs="Times New Roman"/>
                <w:i/>
                <w:sz w:val="24"/>
                <w:szCs w:val="24"/>
                <w:u w:val="single"/>
              </w:rPr>
            </w:pPr>
            <w:r w:rsidRPr="003F6847">
              <w:rPr>
                <w:rFonts w:ascii="Times New Roman" w:eastAsia="Times New Roman" w:hAnsi="Times New Roman" w:cs="Times New Roman"/>
                <w:i/>
                <w:sz w:val="24"/>
                <w:szCs w:val="24"/>
                <w:u w:val="single"/>
              </w:rPr>
              <w:t>Приклади формальних помилок:</w:t>
            </w:r>
          </w:p>
          <w:p w14:paraId="43A2B9BD"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BC6E50"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w:t>
            </w:r>
            <w:proofErr w:type="spellStart"/>
            <w:r w:rsidRPr="003F6847">
              <w:rPr>
                <w:rFonts w:ascii="Times New Roman" w:eastAsia="Times New Roman" w:hAnsi="Times New Roman" w:cs="Times New Roman"/>
                <w:sz w:val="24"/>
                <w:szCs w:val="24"/>
              </w:rPr>
              <w:t>м.київ</w:t>
            </w:r>
            <w:proofErr w:type="spellEnd"/>
            <w:r w:rsidRPr="003F6847">
              <w:rPr>
                <w:rFonts w:ascii="Times New Roman" w:eastAsia="Times New Roman" w:hAnsi="Times New Roman" w:cs="Times New Roman"/>
                <w:sz w:val="24"/>
                <w:szCs w:val="24"/>
              </w:rPr>
              <w:t>» замість «</w:t>
            </w:r>
            <w:proofErr w:type="spellStart"/>
            <w:r w:rsidRPr="003F6847">
              <w:rPr>
                <w:rFonts w:ascii="Times New Roman" w:eastAsia="Times New Roman" w:hAnsi="Times New Roman" w:cs="Times New Roman"/>
                <w:sz w:val="24"/>
                <w:szCs w:val="24"/>
              </w:rPr>
              <w:t>м.Київ</w:t>
            </w:r>
            <w:proofErr w:type="spellEnd"/>
            <w:r w:rsidRPr="003F6847">
              <w:rPr>
                <w:rFonts w:ascii="Times New Roman" w:eastAsia="Times New Roman" w:hAnsi="Times New Roman" w:cs="Times New Roman"/>
                <w:sz w:val="24"/>
                <w:szCs w:val="24"/>
              </w:rPr>
              <w:t>»;</w:t>
            </w:r>
          </w:p>
          <w:p w14:paraId="5BE0C70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«поряд -</w:t>
            </w:r>
            <w:proofErr w:type="spellStart"/>
            <w:r w:rsidRPr="003F6847">
              <w:rPr>
                <w:rFonts w:ascii="Times New Roman" w:eastAsia="Times New Roman" w:hAnsi="Times New Roman" w:cs="Times New Roman"/>
                <w:sz w:val="24"/>
                <w:szCs w:val="24"/>
              </w:rPr>
              <w:t>ок</w:t>
            </w:r>
            <w:proofErr w:type="spellEnd"/>
            <w:r w:rsidRPr="003F6847">
              <w:rPr>
                <w:rFonts w:ascii="Times New Roman" w:eastAsia="Times New Roman" w:hAnsi="Times New Roman" w:cs="Times New Roman"/>
                <w:sz w:val="24"/>
                <w:szCs w:val="24"/>
              </w:rPr>
              <w:t>» замість «</w:t>
            </w:r>
            <w:proofErr w:type="spellStart"/>
            <w:r w:rsidRPr="003F6847">
              <w:rPr>
                <w:rFonts w:ascii="Times New Roman" w:eastAsia="Times New Roman" w:hAnsi="Times New Roman" w:cs="Times New Roman"/>
                <w:sz w:val="24"/>
                <w:szCs w:val="24"/>
              </w:rPr>
              <w:t>поря</w:t>
            </w:r>
            <w:proofErr w:type="spellEnd"/>
            <w:r w:rsidRPr="003F6847">
              <w:rPr>
                <w:rFonts w:ascii="Times New Roman" w:eastAsia="Times New Roman" w:hAnsi="Times New Roman" w:cs="Times New Roman"/>
                <w:sz w:val="24"/>
                <w:szCs w:val="24"/>
              </w:rPr>
              <w:t xml:space="preserve"> – док»;</w:t>
            </w:r>
          </w:p>
          <w:p w14:paraId="594155AD"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w:t>
            </w:r>
            <w:proofErr w:type="spellStart"/>
            <w:r w:rsidRPr="003F6847">
              <w:rPr>
                <w:rFonts w:ascii="Times New Roman" w:eastAsia="Times New Roman" w:hAnsi="Times New Roman" w:cs="Times New Roman"/>
                <w:sz w:val="24"/>
                <w:szCs w:val="24"/>
              </w:rPr>
              <w:t>ненадається</w:t>
            </w:r>
            <w:proofErr w:type="spellEnd"/>
            <w:r w:rsidRPr="003F6847">
              <w:rPr>
                <w:rFonts w:ascii="Times New Roman" w:eastAsia="Times New Roman" w:hAnsi="Times New Roman" w:cs="Times New Roman"/>
                <w:sz w:val="24"/>
                <w:szCs w:val="24"/>
              </w:rPr>
              <w:t>» замість «не надається»»;</w:t>
            </w:r>
          </w:p>
          <w:p w14:paraId="3A80B5C6"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«______________№_____________» замість «14.08.2020 №320/13/14-01»</w:t>
            </w:r>
          </w:p>
          <w:p w14:paraId="76CA444B"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F6847">
              <w:rPr>
                <w:rFonts w:ascii="Times New Roman" w:eastAsia="Times New Roman" w:hAnsi="Times New Roman" w:cs="Times New Roman"/>
                <w:sz w:val="24"/>
                <w:szCs w:val="24"/>
              </w:rPr>
              <w:t>pdf</w:t>
            </w:r>
            <w:proofErr w:type="spellEnd"/>
            <w:r w:rsidRPr="003F6847">
              <w:rPr>
                <w:rFonts w:ascii="Times New Roman" w:eastAsia="Times New Roman" w:hAnsi="Times New Roman" w:cs="Times New Roman"/>
                <w:sz w:val="24"/>
                <w:szCs w:val="24"/>
              </w:rPr>
              <w:t>» (</w:t>
            </w:r>
            <w:proofErr w:type="spellStart"/>
            <w:r w:rsidRPr="003F6847">
              <w:rPr>
                <w:rFonts w:ascii="Times New Roman" w:eastAsia="Times New Roman" w:hAnsi="Times New Roman" w:cs="Times New Roman"/>
                <w:sz w:val="24"/>
                <w:szCs w:val="24"/>
              </w:rPr>
              <w:t>PortableDocumentFormat</w:t>
            </w:r>
            <w:proofErr w:type="spellEnd"/>
            <w:r w:rsidRPr="003F6847">
              <w:rPr>
                <w:rFonts w:ascii="Times New Roman" w:eastAsia="Times New Roman" w:hAnsi="Times New Roman" w:cs="Times New Roman"/>
                <w:sz w:val="24"/>
                <w:szCs w:val="24"/>
              </w:rPr>
              <w:t xml:space="preserve">)». </w:t>
            </w:r>
          </w:p>
          <w:p w14:paraId="48AAE981" w14:textId="77777777" w:rsidR="003640ED" w:rsidRPr="003F6847" w:rsidRDefault="003640ED" w:rsidP="00562879">
            <w:pPr>
              <w:widowControl w:val="0"/>
              <w:ind w:left="40" w:hanging="20"/>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6847">
              <w:rPr>
                <w:rFonts w:ascii="Times New Roman" w:eastAsia="Times New Roman" w:hAnsi="Times New Roman" w:cs="Times New Roman"/>
                <w:b/>
                <w:sz w:val="24"/>
                <w:szCs w:val="24"/>
              </w:rPr>
              <w:t>у</w:t>
            </w:r>
            <w:r w:rsidRPr="003F684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6847">
              <w:rPr>
                <w:rFonts w:ascii="Times New Roman" w:eastAsia="Times New Roman" w:hAnsi="Times New Roman" w:cs="Times New Roman"/>
                <w:b/>
                <w:sz w:val="24"/>
                <w:szCs w:val="24"/>
              </w:rPr>
              <w:t>п</w:t>
            </w:r>
            <w:r w:rsidRPr="003F6847">
              <w:rPr>
                <w:rFonts w:ascii="Times New Roman" w:eastAsia="Times New Roman" w:hAnsi="Times New Roman" w:cs="Times New Roman"/>
                <w:b/>
                <w:color w:val="000000"/>
                <w:sz w:val="24"/>
                <w:szCs w:val="24"/>
              </w:rPr>
              <w:t xml:space="preserve">останови </w:t>
            </w:r>
            <w:r w:rsidRPr="003F6847">
              <w:rPr>
                <w:rFonts w:ascii="Times New Roman" w:eastAsia="Times New Roman" w:hAnsi="Times New Roman" w:cs="Times New Roman"/>
                <w:b/>
                <w:color w:val="000000"/>
                <w:sz w:val="24"/>
                <w:szCs w:val="24"/>
              </w:rPr>
              <w:lastRenderedPageBreak/>
              <w:t>Кабінету Міністрів України № 332 від 04.04.2001 р.</w:t>
            </w:r>
          </w:p>
          <w:p w14:paraId="5FCCE83B" w14:textId="77777777" w:rsidR="003640ED" w:rsidRPr="003F6847" w:rsidRDefault="003640ED" w:rsidP="00562879">
            <w:pPr>
              <w:widowControl w:val="0"/>
              <w:ind w:left="40" w:hanging="20"/>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УВАГА!!!</w:t>
            </w:r>
          </w:p>
          <w:p w14:paraId="52F60EA0" w14:textId="77777777" w:rsidR="003640ED" w:rsidRPr="003F6847" w:rsidRDefault="003640ED" w:rsidP="0056287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F684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F6847">
              <w:rPr>
                <w:rFonts w:ascii="Times New Roman" w:eastAsia="Times New Roman" w:hAnsi="Times New Roman" w:cs="Times New Roman"/>
                <w:b/>
                <w:color w:val="000000"/>
                <w:sz w:val="24"/>
                <w:szCs w:val="24"/>
              </w:rPr>
              <w:t>закупівель</w:t>
            </w:r>
            <w:proofErr w:type="spellEnd"/>
            <w:r w:rsidRPr="003F684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F6847">
              <w:rPr>
                <w:rFonts w:ascii="Times New Roman" w:eastAsia="Times New Roman" w:hAnsi="Times New Roman" w:cs="Times New Roman"/>
                <w:b/>
                <w:color w:val="000000"/>
                <w:sz w:val="24"/>
                <w:szCs w:val="24"/>
              </w:rPr>
              <w:t>скан</w:t>
            </w:r>
            <w:proofErr w:type="spellEnd"/>
            <w:r w:rsidRPr="003F6847">
              <w:rPr>
                <w:rFonts w:ascii="Times New Roman" w:eastAsia="Times New Roman" w:hAnsi="Times New Roman" w:cs="Times New Roman"/>
                <w:b/>
                <w:color w:val="000000"/>
                <w:sz w:val="24"/>
                <w:szCs w:val="24"/>
              </w:rPr>
              <w:t xml:space="preserve">-копій через електронну систему </w:t>
            </w:r>
            <w:proofErr w:type="spellStart"/>
            <w:r w:rsidRPr="003F6847">
              <w:rPr>
                <w:rFonts w:ascii="Times New Roman" w:eastAsia="Times New Roman" w:hAnsi="Times New Roman" w:cs="Times New Roman"/>
                <w:b/>
                <w:color w:val="000000"/>
                <w:sz w:val="24"/>
                <w:szCs w:val="24"/>
              </w:rPr>
              <w:t>закупівель</w:t>
            </w:r>
            <w:proofErr w:type="spellEnd"/>
            <w:r w:rsidRPr="003F684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49BFF3E" w14:textId="77777777" w:rsidR="003640ED" w:rsidRPr="003F6847" w:rsidRDefault="003640ED" w:rsidP="00562879">
            <w:pPr>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F9BD5AD" w14:textId="77777777" w:rsidR="003640ED" w:rsidRPr="003F6847" w:rsidRDefault="003640ED" w:rsidP="00562879">
            <w:pPr>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F6847">
              <w:rPr>
                <w:rFonts w:ascii="Times New Roman" w:eastAsia="Times New Roman" w:hAnsi="Times New Roman" w:cs="Times New Roman"/>
                <w:b/>
                <w:sz w:val="24"/>
                <w:szCs w:val="24"/>
              </w:rPr>
              <w:t>сом (УЕП)</w:t>
            </w:r>
            <w:r w:rsidRPr="003F6847">
              <w:rPr>
                <w:rFonts w:ascii="Times New Roman" w:eastAsia="Times New Roman" w:hAnsi="Times New Roman" w:cs="Times New Roman"/>
                <w:b/>
                <w:color w:val="000000"/>
                <w:sz w:val="24"/>
                <w:szCs w:val="24"/>
              </w:rPr>
              <w:t>;</w:t>
            </w:r>
          </w:p>
          <w:p w14:paraId="086113C2" w14:textId="77777777" w:rsidR="003640ED" w:rsidRPr="003F6847" w:rsidRDefault="003640ED" w:rsidP="00562879">
            <w:pPr>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3FBF03" w14:textId="77777777" w:rsidR="003640ED" w:rsidRPr="003F6847" w:rsidRDefault="003640ED" w:rsidP="00562879">
            <w:pPr>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Винятки:</w:t>
            </w:r>
          </w:p>
          <w:p w14:paraId="1B8F9F26" w14:textId="77777777" w:rsidR="003640ED" w:rsidRPr="003F6847" w:rsidRDefault="003640ED" w:rsidP="00562879">
            <w:pPr>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FD92C19" w14:textId="77777777" w:rsidR="003640ED" w:rsidRPr="003F6847" w:rsidRDefault="003640ED" w:rsidP="00562879">
            <w:pPr>
              <w:widowControl w:val="0"/>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7DBD3B" w14:textId="77777777" w:rsidR="003640ED" w:rsidRPr="003F6847" w:rsidRDefault="003640ED" w:rsidP="00562879">
            <w:pPr>
              <w:widowControl w:val="0"/>
              <w:ind w:left="40" w:hanging="20"/>
              <w:jc w:val="both"/>
              <w:rPr>
                <w:rFonts w:ascii="Times New Roman" w:eastAsia="Times New Roman" w:hAnsi="Times New Roman" w:cs="Times New Roman"/>
                <w:b/>
                <w:sz w:val="24"/>
                <w:szCs w:val="24"/>
              </w:rPr>
            </w:pPr>
            <w:r w:rsidRPr="003F684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F6847">
              <w:rPr>
                <w:rFonts w:ascii="Times New Roman" w:eastAsia="Times New Roman" w:hAnsi="Times New Roman" w:cs="Times New Roman"/>
                <w:b/>
                <w:color w:val="000000"/>
                <w:sz w:val="24"/>
                <w:szCs w:val="24"/>
              </w:rPr>
              <w:t>закупівель</w:t>
            </w:r>
            <w:proofErr w:type="spellEnd"/>
            <w:r w:rsidRPr="003F6847">
              <w:rPr>
                <w:rFonts w:ascii="Times New Roman" w:eastAsia="Times New Roman" w:hAnsi="Times New Roman" w:cs="Times New Roman"/>
                <w:b/>
                <w:color w:val="000000"/>
                <w:sz w:val="24"/>
                <w:szCs w:val="24"/>
              </w:rPr>
              <w:t xml:space="preserve"> </w:t>
            </w:r>
            <w:r w:rsidRPr="003F684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D16DE7" w14:textId="77777777" w:rsidR="003640ED" w:rsidRPr="003F6847" w:rsidRDefault="003640ED" w:rsidP="00562879">
            <w:pPr>
              <w:widowControl w:val="0"/>
              <w:ind w:left="40" w:hanging="20"/>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F6847">
              <w:rPr>
                <w:rFonts w:ascii="Times New Roman" w:eastAsia="Times New Roman" w:hAnsi="Times New Roman" w:cs="Times New Roman"/>
                <w:b/>
                <w:color w:val="000000"/>
                <w:sz w:val="24"/>
                <w:szCs w:val="24"/>
              </w:rPr>
              <w:t>засвідчувального</w:t>
            </w:r>
            <w:proofErr w:type="spellEnd"/>
            <w:r w:rsidRPr="003F684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8721F4A" w14:textId="77777777" w:rsidR="003640ED" w:rsidRPr="003F6847" w:rsidRDefault="003640ED" w:rsidP="0056287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F684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F6847">
              <w:rPr>
                <w:rFonts w:ascii="Times New Roman" w:eastAsia="Times New Roman" w:hAnsi="Times New Roman" w:cs="Times New Roman"/>
                <w:color w:val="000000"/>
                <w:sz w:val="24"/>
                <w:szCs w:val="24"/>
              </w:rPr>
              <w:t>закупівель</w:t>
            </w:r>
            <w:proofErr w:type="spellEnd"/>
            <w:r w:rsidRPr="003F6847">
              <w:rPr>
                <w:rFonts w:ascii="Times New Roman" w:eastAsia="Times New Roman" w:hAnsi="Times New Roman" w:cs="Times New Roman"/>
                <w:color w:val="000000"/>
                <w:sz w:val="24"/>
                <w:szCs w:val="24"/>
              </w:rPr>
              <w:t xml:space="preserve"> (шляхом завантаження сканованих документів або </w:t>
            </w:r>
            <w:r w:rsidRPr="003F6847">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3F6847">
              <w:rPr>
                <w:rFonts w:ascii="Times New Roman" w:eastAsia="Times New Roman" w:hAnsi="Times New Roman" w:cs="Times New Roman"/>
                <w:color w:val="000000"/>
                <w:sz w:val="24"/>
                <w:szCs w:val="24"/>
              </w:rPr>
              <w:t>закупівель</w:t>
            </w:r>
            <w:proofErr w:type="spellEnd"/>
            <w:r w:rsidRPr="003F6847">
              <w:rPr>
                <w:rFonts w:ascii="Times New Roman" w:eastAsia="Times New Roman" w:hAnsi="Times New Roman" w:cs="Times New Roman"/>
                <w:color w:val="000000"/>
                <w:sz w:val="24"/>
                <w:szCs w:val="24"/>
              </w:rPr>
              <w:t>).</w:t>
            </w:r>
            <w:r w:rsidRPr="003F6847">
              <w:rPr>
                <w:rFonts w:ascii="Times New Roman" w:eastAsia="Times New Roman" w:hAnsi="Times New Roman" w:cs="Times New Roman"/>
                <w:color w:val="0D0D0D"/>
                <w:sz w:val="24"/>
                <w:szCs w:val="24"/>
              </w:rPr>
              <w:t xml:space="preserve"> </w:t>
            </w:r>
          </w:p>
          <w:p w14:paraId="7D275B0E" w14:textId="77777777" w:rsidR="003640ED" w:rsidRPr="003F6847" w:rsidRDefault="003640ED" w:rsidP="00562879">
            <w:pPr>
              <w:widowControl w:val="0"/>
              <w:jc w:val="both"/>
              <w:rPr>
                <w:rFonts w:ascii="Times New Roman" w:eastAsia="Times New Roman" w:hAnsi="Times New Roman" w:cs="Times New Roman"/>
                <w:sz w:val="24"/>
                <w:szCs w:val="24"/>
              </w:rPr>
            </w:pPr>
            <w:bookmarkStart w:id="3" w:name="_heading=h.hjqm8skarbdr" w:colFirst="0" w:colLast="0"/>
            <w:bookmarkEnd w:id="3"/>
            <w:r w:rsidRPr="003F684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9DD2DFB" w14:textId="77777777" w:rsidR="003640ED" w:rsidRPr="003F6847" w:rsidRDefault="003640ED" w:rsidP="00562879">
            <w:pPr>
              <w:widowControl w:val="0"/>
              <w:jc w:val="both"/>
              <w:rPr>
                <w:rFonts w:ascii="Times New Roman" w:eastAsia="Times New Roman" w:hAnsi="Times New Roman" w:cs="Times New Roman"/>
                <w:sz w:val="24"/>
                <w:szCs w:val="24"/>
              </w:rPr>
            </w:pPr>
            <w:bookmarkStart w:id="4" w:name="_heading=h.ftj7vaqoric" w:colFirst="0" w:colLast="0"/>
            <w:bookmarkEnd w:id="4"/>
            <w:r w:rsidRPr="003F6847">
              <w:rPr>
                <w:rFonts w:ascii="Times New Roman" w:eastAsia="Times New Roman" w:hAnsi="Times New Roman" w:cs="Times New Roman"/>
                <w:sz w:val="24"/>
                <w:szCs w:val="24"/>
              </w:rPr>
              <w:t>Кожен учасник має право подати тільки одну тендерну пропозицію</w:t>
            </w:r>
            <w:r w:rsidRPr="003F6847">
              <w:rPr>
                <w:rFonts w:ascii="Times New Roman" w:eastAsia="Times New Roman" w:hAnsi="Times New Roman" w:cs="Times New Roman"/>
                <w:b/>
                <w:sz w:val="24"/>
                <w:szCs w:val="24"/>
              </w:rPr>
              <w:t xml:space="preserve"> </w:t>
            </w:r>
            <w:r w:rsidRPr="003F684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F6847">
              <w:rPr>
                <w:rFonts w:ascii="Times New Roman" w:eastAsia="Times New Roman" w:hAnsi="Times New Roman" w:cs="Times New Roman"/>
                <w:i/>
                <w:sz w:val="24"/>
                <w:szCs w:val="24"/>
              </w:rPr>
              <w:t>(у разі здійснення закупівлі за лотами)</w:t>
            </w:r>
            <w:r w:rsidRPr="003F6847">
              <w:rPr>
                <w:rFonts w:ascii="Times New Roman" w:eastAsia="Times New Roman" w:hAnsi="Times New Roman" w:cs="Times New Roman"/>
                <w:sz w:val="24"/>
                <w:szCs w:val="24"/>
              </w:rPr>
              <w:t xml:space="preserve">. </w:t>
            </w:r>
          </w:p>
        </w:tc>
      </w:tr>
      <w:tr w:rsidR="003640ED" w:rsidRPr="003F6847" w14:paraId="79FC2DA3" w14:textId="77777777" w:rsidTr="00562879">
        <w:trPr>
          <w:trHeight w:val="913"/>
          <w:jc w:val="center"/>
        </w:trPr>
        <w:tc>
          <w:tcPr>
            <w:tcW w:w="705" w:type="dxa"/>
          </w:tcPr>
          <w:p w14:paraId="79582089"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lastRenderedPageBreak/>
              <w:t>2</w:t>
            </w:r>
          </w:p>
        </w:tc>
        <w:tc>
          <w:tcPr>
            <w:tcW w:w="2835" w:type="dxa"/>
          </w:tcPr>
          <w:p w14:paraId="44E50E59" w14:textId="77777777" w:rsidR="003640ED" w:rsidRPr="003F6847" w:rsidRDefault="003640ED" w:rsidP="00562879">
            <w:pPr>
              <w:widowControl w:val="0"/>
              <w:rPr>
                <w:rFonts w:ascii="Times New Roman" w:eastAsia="Times New Roman" w:hAnsi="Times New Roman" w:cs="Times New Roman"/>
                <w:sz w:val="24"/>
                <w:szCs w:val="24"/>
              </w:rPr>
            </w:pPr>
            <w:bookmarkStart w:id="5" w:name="_heading=h.tyjcwt" w:colFirst="0" w:colLast="0"/>
            <w:bookmarkEnd w:id="5"/>
            <w:r w:rsidRPr="003F684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264396F" w14:textId="77777777" w:rsidR="003640ED" w:rsidRPr="003F6847" w:rsidRDefault="003640ED" w:rsidP="00562879">
            <w:pPr>
              <w:widowControl w:val="0"/>
              <w:ind w:right="12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Забезпечення тендерної пропозиції не вимагається.</w:t>
            </w:r>
          </w:p>
        </w:tc>
      </w:tr>
      <w:tr w:rsidR="003640ED" w:rsidRPr="003F6847" w14:paraId="6E098574" w14:textId="77777777" w:rsidTr="00562879">
        <w:trPr>
          <w:trHeight w:val="1119"/>
          <w:jc w:val="center"/>
        </w:trPr>
        <w:tc>
          <w:tcPr>
            <w:tcW w:w="705" w:type="dxa"/>
          </w:tcPr>
          <w:p w14:paraId="5A6FD002"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3</w:t>
            </w:r>
          </w:p>
        </w:tc>
        <w:tc>
          <w:tcPr>
            <w:tcW w:w="2835" w:type="dxa"/>
          </w:tcPr>
          <w:p w14:paraId="0E8BB811"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12127C3" w14:textId="77777777" w:rsidR="003640ED" w:rsidRPr="003F6847" w:rsidRDefault="003640ED" w:rsidP="0056287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Не передбачається.</w:t>
            </w:r>
          </w:p>
          <w:p w14:paraId="0FFF378A" w14:textId="77777777" w:rsidR="003640ED" w:rsidRPr="003F6847" w:rsidRDefault="003640ED" w:rsidP="00562879">
            <w:pPr>
              <w:widowControl w:val="0"/>
              <w:shd w:val="clear" w:color="auto" w:fill="FFFFFF"/>
              <w:ind w:right="120"/>
              <w:jc w:val="both"/>
              <w:rPr>
                <w:rFonts w:ascii="Times New Roman" w:eastAsia="Times New Roman" w:hAnsi="Times New Roman" w:cs="Times New Roman"/>
                <w:sz w:val="24"/>
                <w:szCs w:val="24"/>
              </w:rPr>
            </w:pPr>
          </w:p>
          <w:p w14:paraId="4D02587D" w14:textId="77777777" w:rsidR="003640ED" w:rsidRPr="003F6847" w:rsidRDefault="003640ED" w:rsidP="00562879">
            <w:pPr>
              <w:widowControl w:val="0"/>
              <w:jc w:val="both"/>
              <w:rPr>
                <w:rFonts w:ascii="Times New Roman" w:eastAsia="Times New Roman" w:hAnsi="Times New Roman" w:cs="Times New Roman"/>
                <w:sz w:val="24"/>
                <w:szCs w:val="24"/>
              </w:rPr>
            </w:pPr>
          </w:p>
        </w:tc>
      </w:tr>
      <w:tr w:rsidR="003640ED" w:rsidRPr="003F6847" w14:paraId="564F557C" w14:textId="77777777" w:rsidTr="00562879">
        <w:trPr>
          <w:trHeight w:val="560"/>
          <w:jc w:val="center"/>
        </w:trPr>
        <w:tc>
          <w:tcPr>
            <w:tcW w:w="705" w:type="dxa"/>
          </w:tcPr>
          <w:p w14:paraId="7E51AF5E"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4</w:t>
            </w:r>
          </w:p>
        </w:tc>
        <w:tc>
          <w:tcPr>
            <w:tcW w:w="2835" w:type="dxa"/>
          </w:tcPr>
          <w:p w14:paraId="1EC1AFA6"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77C2895"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Тендерні пропозиції вважаються дійсними </w:t>
            </w:r>
            <w:r w:rsidRPr="003F6847">
              <w:rPr>
                <w:rFonts w:ascii="Times New Roman" w:eastAsia="Times New Roman" w:hAnsi="Times New Roman" w:cs="Times New Roman"/>
                <w:b/>
                <w:i/>
                <w:sz w:val="24"/>
                <w:szCs w:val="24"/>
                <w:u w:val="single"/>
              </w:rPr>
              <w:t>протягом 120 (ста двадцяти) днів</w:t>
            </w:r>
            <w:r w:rsidRPr="003F6847">
              <w:rPr>
                <w:rFonts w:ascii="Times New Roman" w:eastAsia="Times New Roman" w:hAnsi="Times New Roman" w:cs="Times New Roman"/>
                <w:sz w:val="24"/>
                <w:szCs w:val="24"/>
              </w:rPr>
              <w:t xml:space="preserve"> із дати кінцевого строку подання тендерних пропозицій, на що Учасник надає лист-згоду. </w:t>
            </w:r>
          </w:p>
          <w:p w14:paraId="412D9539"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C29549" w14:textId="77777777" w:rsidR="003640ED" w:rsidRPr="003F6847" w:rsidRDefault="003640ED" w:rsidP="00562879">
            <w:pPr>
              <w:widowControl w:val="0"/>
              <w:jc w:val="both"/>
              <w:rPr>
                <w:rFonts w:ascii="Times New Roman" w:eastAsia="Times New Roman" w:hAnsi="Times New Roman" w:cs="Times New Roman"/>
                <w:sz w:val="24"/>
                <w:szCs w:val="24"/>
                <w:u w:val="single"/>
              </w:rPr>
            </w:pPr>
            <w:r w:rsidRPr="003F6847">
              <w:rPr>
                <w:rFonts w:ascii="Times New Roman" w:eastAsia="Times New Roman" w:hAnsi="Times New Roman" w:cs="Times New Roman"/>
                <w:sz w:val="24"/>
                <w:szCs w:val="24"/>
              </w:rPr>
              <w:t xml:space="preserve">Учасник процедури закупівлі </w:t>
            </w:r>
            <w:r w:rsidRPr="003F6847">
              <w:rPr>
                <w:rFonts w:ascii="Times New Roman" w:eastAsia="Times New Roman" w:hAnsi="Times New Roman" w:cs="Times New Roman"/>
                <w:sz w:val="24"/>
                <w:szCs w:val="24"/>
                <w:u w:val="single"/>
              </w:rPr>
              <w:t>має право:</w:t>
            </w:r>
          </w:p>
          <w:p w14:paraId="1FE5C260"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C5EA0D6"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6847">
              <w:rPr>
                <w:rFonts w:ascii="Times New Roman" w:eastAsia="Times New Roman" w:hAnsi="Times New Roman" w:cs="Times New Roman"/>
                <w:i/>
                <w:sz w:val="24"/>
                <w:szCs w:val="24"/>
              </w:rPr>
              <w:t>(у разі якщо таке вимагалося)</w:t>
            </w:r>
            <w:r w:rsidRPr="003F6847">
              <w:rPr>
                <w:rFonts w:ascii="Times New Roman" w:eastAsia="Times New Roman" w:hAnsi="Times New Roman" w:cs="Times New Roman"/>
                <w:sz w:val="24"/>
                <w:szCs w:val="24"/>
              </w:rPr>
              <w:t>.</w:t>
            </w:r>
          </w:p>
          <w:p w14:paraId="654D01EA" w14:textId="77777777" w:rsidR="003640ED" w:rsidRPr="003F6847" w:rsidRDefault="003640ED" w:rsidP="00562879">
            <w:pPr>
              <w:widowControl w:val="0"/>
              <w:jc w:val="both"/>
              <w:rPr>
                <w:rFonts w:ascii="Times New Roman" w:eastAsia="Times New Roman" w:hAnsi="Times New Roman" w:cs="Times New Roman"/>
                <w:strike/>
                <w:sz w:val="24"/>
                <w:szCs w:val="24"/>
              </w:rPr>
            </w:pPr>
            <w:r w:rsidRPr="003F684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w:t>
            </w:r>
          </w:p>
        </w:tc>
      </w:tr>
      <w:tr w:rsidR="003640ED" w:rsidRPr="003F6847" w14:paraId="722DBB03" w14:textId="77777777" w:rsidTr="00562879">
        <w:trPr>
          <w:trHeight w:val="1119"/>
          <w:jc w:val="center"/>
        </w:trPr>
        <w:tc>
          <w:tcPr>
            <w:tcW w:w="705" w:type="dxa"/>
          </w:tcPr>
          <w:p w14:paraId="3C8F49F8"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5</w:t>
            </w:r>
          </w:p>
        </w:tc>
        <w:tc>
          <w:tcPr>
            <w:tcW w:w="2835" w:type="dxa"/>
          </w:tcPr>
          <w:p w14:paraId="6015735A"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t>п. 47 Особливостей</w:t>
            </w:r>
          </w:p>
        </w:tc>
        <w:tc>
          <w:tcPr>
            <w:tcW w:w="6420" w:type="dxa"/>
            <w:vAlign w:val="center"/>
          </w:tcPr>
          <w:p w14:paraId="31F72FBE" w14:textId="77777777" w:rsidR="003640ED" w:rsidRPr="00134E95" w:rsidRDefault="003640ED" w:rsidP="00562879">
            <w:pPr>
              <w:widowControl w:val="0"/>
              <w:ind w:right="120"/>
              <w:jc w:val="both"/>
              <w:rPr>
                <w:rFonts w:ascii="Times New Roman" w:eastAsia="Times New Roman" w:hAnsi="Times New Roman" w:cs="Times New Roman"/>
                <w:sz w:val="24"/>
                <w:szCs w:val="24"/>
              </w:rPr>
            </w:pPr>
            <w:r w:rsidRPr="00134E9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4E95">
              <w:rPr>
                <w:rFonts w:ascii="Times New Roman" w:eastAsia="Times New Roman" w:hAnsi="Times New Roman" w:cs="Times New Roman"/>
                <w:b/>
                <w:i/>
                <w:sz w:val="24"/>
                <w:szCs w:val="24"/>
              </w:rPr>
              <w:t>Додатку 1</w:t>
            </w:r>
            <w:r w:rsidRPr="00134E95">
              <w:rPr>
                <w:rFonts w:ascii="Times New Roman" w:eastAsia="Times New Roman" w:hAnsi="Times New Roman" w:cs="Times New Roman"/>
                <w:i/>
                <w:sz w:val="24"/>
                <w:szCs w:val="24"/>
              </w:rPr>
              <w:t xml:space="preserve"> </w:t>
            </w:r>
            <w:r w:rsidRPr="00134E9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34E95">
              <w:rPr>
                <w:rFonts w:ascii="Times New Roman" w:eastAsia="Times New Roman" w:hAnsi="Times New Roman" w:cs="Times New Roman"/>
                <w:b/>
                <w:sz w:val="24"/>
                <w:szCs w:val="24"/>
              </w:rPr>
              <w:t xml:space="preserve"> </w:t>
            </w:r>
            <w:r w:rsidRPr="00134E95">
              <w:rPr>
                <w:rFonts w:ascii="Times New Roman" w:eastAsia="Times New Roman" w:hAnsi="Times New Roman" w:cs="Times New Roman"/>
                <w:b/>
                <w:i/>
                <w:sz w:val="24"/>
                <w:szCs w:val="24"/>
              </w:rPr>
              <w:t>Додатку 1</w:t>
            </w:r>
            <w:r w:rsidRPr="00134E95">
              <w:rPr>
                <w:rFonts w:ascii="Times New Roman" w:eastAsia="Times New Roman" w:hAnsi="Times New Roman" w:cs="Times New Roman"/>
                <w:sz w:val="24"/>
                <w:szCs w:val="24"/>
              </w:rPr>
              <w:t xml:space="preserve"> до цієї тендерної документації. </w:t>
            </w:r>
          </w:p>
          <w:p w14:paraId="72EF6303" w14:textId="77777777" w:rsidR="003640ED" w:rsidRPr="00134E95" w:rsidRDefault="003640ED" w:rsidP="00562879">
            <w:pPr>
              <w:widowControl w:val="0"/>
              <w:ind w:right="120"/>
              <w:jc w:val="both"/>
              <w:rPr>
                <w:rFonts w:ascii="Times New Roman" w:eastAsia="Times New Roman" w:hAnsi="Times New Roman" w:cs="Times New Roman"/>
                <w:sz w:val="24"/>
                <w:szCs w:val="24"/>
              </w:rPr>
            </w:pPr>
            <w:r w:rsidRPr="00134E95">
              <w:rPr>
                <w:rFonts w:ascii="Times New Roman" w:eastAsia="Times New Roman" w:hAnsi="Times New Roman" w:cs="Times New Roman"/>
                <w:b/>
                <w:sz w:val="24"/>
                <w:szCs w:val="24"/>
              </w:rPr>
              <w:t>Підстави, встановлені п. 4</w:t>
            </w:r>
            <w:r>
              <w:rPr>
                <w:rFonts w:ascii="Times New Roman" w:eastAsia="Times New Roman" w:hAnsi="Times New Roman" w:cs="Times New Roman"/>
                <w:b/>
                <w:sz w:val="24"/>
                <w:szCs w:val="24"/>
              </w:rPr>
              <w:t>7</w:t>
            </w:r>
            <w:r w:rsidRPr="00134E95">
              <w:rPr>
                <w:rFonts w:ascii="Times New Roman" w:eastAsia="Times New Roman" w:hAnsi="Times New Roman" w:cs="Times New Roman"/>
                <w:b/>
                <w:sz w:val="24"/>
                <w:szCs w:val="24"/>
              </w:rPr>
              <w:t xml:space="preserve"> Особливостей:</w:t>
            </w:r>
          </w:p>
          <w:p w14:paraId="64B665DF" w14:textId="77777777" w:rsidR="003640ED" w:rsidRPr="00134E95" w:rsidRDefault="003640ED" w:rsidP="00562879">
            <w:pPr>
              <w:pStyle w:val="rvps2"/>
              <w:shd w:val="clear" w:color="auto" w:fill="FFFFFF"/>
              <w:spacing w:before="0" w:beforeAutospacing="0" w:after="150" w:afterAutospacing="0"/>
              <w:ind w:firstLine="450"/>
              <w:jc w:val="both"/>
            </w:pPr>
            <w:r w:rsidRPr="00134E9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6EF88C" w14:textId="77777777" w:rsidR="003640ED" w:rsidRPr="00134E95" w:rsidRDefault="003640ED" w:rsidP="00562879">
            <w:pPr>
              <w:pStyle w:val="rvps2"/>
              <w:shd w:val="clear" w:color="auto" w:fill="FFFFFF"/>
              <w:spacing w:before="0" w:beforeAutospacing="0" w:after="150" w:afterAutospacing="0"/>
              <w:ind w:firstLine="450"/>
              <w:jc w:val="both"/>
            </w:pPr>
            <w:bookmarkStart w:id="6" w:name="n400"/>
            <w:bookmarkEnd w:id="6"/>
            <w:r w:rsidRPr="00134E95">
              <w:t xml:space="preserve">2) відомості про юридичну особу, яка є учасником процедури закупівлі, </w:t>
            </w:r>
            <w:proofErr w:type="spellStart"/>
            <w:r w:rsidRPr="00134E95">
              <w:t>внесено</w:t>
            </w:r>
            <w:proofErr w:type="spellEnd"/>
            <w:r w:rsidRPr="00134E95">
              <w:t xml:space="preserve"> до Єдиного державного реєстру осіб, які вчинили корупційні або пов’язані з корупцією правопорушення;</w:t>
            </w:r>
          </w:p>
          <w:p w14:paraId="7041F935" w14:textId="77777777" w:rsidR="003640ED" w:rsidRPr="00134E95" w:rsidRDefault="003640ED" w:rsidP="00562879">
            <w:pPr>
              <w:pStyle w:val="rvps2"/>
              <w:shd w:val="clear" w:color="auto" w:fill="FFFFFF"/>
              <w:spacing w:before="0" w:beforeAutospacing="0" w:after="150" w:afterAutospacing="0"/>
              <w:ind w:firstLine="450"/>
              <w:jc w:val="both"/>
            </w:pPr>
            <w:bookmarkStart w:id="7" w:name="n401"/>
            <w:bookmarkEnd w:id="7"/>
            <w:r w:rsidRPr="00134E95">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26B1A" w14:textId="77777777" w:rsidR="003640ED" w:rsidRPr="00134E95" w:rsidRDefault="003640ED" w:rsidP="00562879">
            <w:pPr>
              <w:pStyle w:val="rvps2"/>
              <w:shd w:val="clear" w:color="auto" w:fill="FFFFFF"/>
              <w:spacing w:before="0" w:beforeAutospacing="0" w:after="150" w:afterAutospacing="0"/>
              <w:ind w:firstLine="450"/>
              <w:jc w:val="both"/>
            </w:pPr>
            <w:bookmarkStart w:id="8" w:name="n402"/>
            <w:bookmarkEnd w:id="8"/>
            <w:r w:rsidRPr="00134E95">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134E95">
                <w:rPr>
                  <w:rStyle w:val="a7"/>
                  <w:color w:val="auto"/>
                </w:rPr>
                <w:t>пунктом 4</w:t>
              </w:r>
            </w:hyperlink>
            <w:r w:rsidRPr="00134E95">
              <w:t> частини другої статті 6, </w:t>
            </w:r>
            <w:hyperlink r:id="rId10" w:anchor="n456" w:tgtFrame="_blank" w:history="1">
              <w:r w:rsidRPr="00134E95">
                <w:rPr>
                  <w:rStyle w:val="a7"/>
                  <w:color w:val="auto"/>
                </w:rPr>
                <w:t>пунктом 1</w:t>
              </w:r>
            </w:hyperlink>
            <w:r w:rsidRPr="00134E95">
              <w:t xml:space="preserve"> статті 50 Закону України “Про захист економічної конкуренції”, у вигляді вчинення </w:t>
            </w:r>
            <w:proofErr w:type="spellStart"/>
            <w:r w:rsidRPr="00134E95">
              <w:t>антиконкурентних</w:t>
            </w:r>
            <w:proofErr w:type="spellEnd"/>
            <w:r w:rsidRPr="00134E95">
              <w:t xml:space="preserve"> узгоджених дій, що стосуються спотворення результатів тендерів;</w:t>
            </w:r>
          </w:p>
          <w:p w14:paraId="2DD3A03C" w14:textId="77777777" w:rsidR="003640ED" w:rsidRPr="00134E95" w:rsidRDefault="003640ED" w:rsidP="00562879">
            <w:pPr>
              <w:pStyle w:val="rvps2"/>
              <w:shd w:val="clear" w:color="auto" w:fill="FFFFFF"/>
              <w:spacing w:before="0" w:beforeAutospacing="0" w:after="150" w:afterAutospacing="0"/>
              <w:ind w:firstLine="450"/>
              <w:jc w:val="both"/>
            </w:pPr>
            <w:bookmarkStart w:id="9" w:name="n403"/>
            <w:bookmarkEnd w:id="9"/>
            <w:r w:rsidRPr="00134E9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B6E4D5" w14:textId="77777777" w:rsidR="003640ED" w:rsidRPr="00134E95" w:rsidRDefault="003640ED" w:rsidP="00562879">
            <w:pPr>
              <w:pStyle w:val="rvps2"/>
              <w:shd w:val="clear" w:color="auto" w:fill="FFFFFF"/>
              <w:spacing w:before="0" w:beforeAutospacing="0" w:after="150" w:afterAutospacing="0"/>
              <w:ind w:firstLine="450"/>
              <w:jc w:val="both"/>
            </w:pPr>
            <w:bookmarkStart w:id="10" w:name="n404"/>
            <w:bookmarkEnd w:id="10"/>
            <w:r w:rsidRPr="00134E95">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757A59" w14:textId="77777777" w:rsidR="003640ED" w:rsidRPr="00134E95" w:rsidRDefault="003640ED" w:rsidP="00562879">
            <w:pPr>
              <w:pStyle w:val="rvps2"/>
              <w:shd w:val="clear" w:color="auto" w:fill="FFFFFF"/>
              <w:spacing w:before="0" w:beforeAutospacing="0" w:after="150" w:afterAutospacing="0"/>
              <w:ind w:firstLine="450"/>
              <w:jc w:val="both"/>
            </w:pPr>
            <w:bookmarkStart w:id="11" w:name="n405"/>
            <w:bookmarkEnd w:id="11"/>
            <w:r w:rsidRPr="00134E9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E3804C" w14:textId="77777777" w:rsidR="003640ED" w:rsidRPr="00134E95" w:rsidRDefault="003640ED" w:rsidP="00562879">
            <w:pPr>
              <w:pStyle w:val="rvps2"/>
              <w:shd w:val="clear" w:color="auto" w:fill="FFFFFF"/>
              <w:spacing w:before="0" w:beforeAutospacing="0" w:after="150" w:afterAutospacing="0"/>
              <w:ind w:firstLine="450"/>
              <w:jc w:val="both"/>
            </w:pPr>
            <w:bookmarkStart w:id="12" w:name="n406"/>
            <w:bookmarkEnd w:id="12"/>
            <w:r w:rsidRPr="00134E95">
              <w:t>8) учасник процедури закупівлі визнаний в установленому законом порядку банкрутом та стосовно нього відкрита ліквідаційна процедура;</w:t>
            </w:r>
          </w:p>
          <w:p w14:paraId="20BDC6E4" w14:textId="77777777" w:rsidR="003640ED" w:rsidRPr="00134E95" w:rsidRDefault="003640ED" w:rsidP="00562879">
            <w:pPr>
              <w:pStyle w:val="rvps2"/>
              <w:shd w:val="clear" w:color="auto" w:fill="FFFFFF"/>
              <w:spacing w:before="0" w:beforeAutospacing="0" w:after="150" w:afterAutospacing="0"/>
              <w:ind w:firstLine="450"/>
              <w:jc w:val="both"/>
            </w:pPr>
            <w:bookmarkStart w:id="13" w:name="n407"/>
            <w:bookmarkEnd w:id="13"/>
            <w:r w:rsidRPr="00134E95">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134E95">
                <w:rPr>
                  <w:rStyle w:val="a7"/>
                  <w:color w:val="auto"/>
                </w:rPr>
                <w:t>пунктом 9</w:t>
              </w:r>
            </w:hyperlink>
            <w:r w:rsidRPr="00134E95">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83E628" w14:textId="77777777" w:rsidR="003640ED" w:rsidRPr="00134E95" w:rsidRDefault="003640ED" w:rsidP="00562879">
            <w:pPr>
              <w:pStyle w:val="rvps2"/>
              <w:shd w:val="clear" w:color="auto" w:fill="FFFFFF"/>
              <w:spacing w:before="0" w:beforeAutospacing="0" w:after="150" w:afterAutospacing="0"/>
              <w:ind w:firstLine="450"/>
              <w:jc w:val="both"/>
            </w:pPr>
            <w:bookmarkStart w:id="14" w:name="n408"/>
            <w:bookmarkEnd w:id="14"/>
            <w:r w:rsidRPr="00134E9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215163" w14:textId="77777777" w:rsidR="003640ED" w:rsidRPr="00134E95" w:rsidRDefault="003640ED" w:rsidP="00562879">
            <w:pPr>
              <w:pStyle w:val="rvps2"/>
              <w:shd w:val="clear" w:color="auto" w:fill="FFFFFF"/>
              <w:spacing w:before="0" w:beforeAutospacing="0" w:after="150" w:afterAutospacing="0"/>
              <w:ind w:firstLine="450"/>
              <w:jc w:val="both"/>
            </w:pPr>
            <w:bookmarkStart w:id="15" w:name="n409"/>
            <w:bookmarkEnd w:id="15"/>
            <w:r w:rsidRPr="00134E95">
              <w:t xml:space="preserve">11) учасник процедури закупівлі або кінцевий </w:t>
            </w:r>
            <w:proofErr w:type="spellStart"/>
            <w:r w:rsidRPr="00134E95">
              <w:t>бенефіціарний</w:t>
            </w:r>
            <w:proofErr w:type="spellEnd"/>
            <w:r w:rsidRPr="00134E95">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4E95">
              <w:t>закупівель</w:t>
            </w:r>
            <w:proofErr w:type="spellEnd"/>
            <w:r w:rsidRPr="00134E95">
              <w:t xml:space="preserve"> товарів, робіт і послуг згідно із </w:t>
            </w:r>
            <w:hyperlink r:id="rId12" w:tgtFrame="_blank" w:history="1">
              <w:r w:rsidRPr="00134E95">
                <w:rPr>
                  <w:rStyle w:val="a7"/>
                  <w:color w:val="auto"/>
                </w:rPr>
                <w:t>Законом України</w:t>
              </w:r>
            </w:hyperlink>
            <w:r w:rsidRPr="00134E95">
              <w:t> “Про санкції”;</w:t>
            </w:r>
          </w:p>
          <w:p w14:paraId="5F3C4065" w14:textId="77777777" w:rsidR="003640ED" w:rsidRPr="00134E95" w:rsidRDefault="003640ED" w:rsidP="00562879">
            <w:pPr>
              <w:pStyle w:val="rvps2"/>
              <w:shd w:val="clear" w:color="auto" w:fill="FFFFFF"/>
              <w:spacing w:before="0" w:beforeAutospacing="0" w:after="150" w:afterAutospacing="0"/>
              <w:ind w:firstLine="450"/>
              <w:jc w:val="both"/>
            </w:pPr>
            <w:bookmarkStart w:id="16" w:name="n410"/>
            <w:bookmarkEnd w:id="16"/>
            <w:r w:rsidRPr="00134E95">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7F3F3B" w14:textId="77777777" w:rsidR="003640ED" w:rsidRPr="00134E95" w:rsidRDefault="003640ED" w:rsidP="00562879">
            <w:pPr>
              <w:widowControl w:val="0"/>
              <w:ind w:right="120"/>
              <w:jc w:val="both"/>
              <w:rPr>
                <w:rFonts w:ascii="Times New Roman" w:eastAsia="Times New Roman" w:hAnsi="Times New Roman" w:cs="Times New Roman"/>
                <w:sz w:val="24"/>
                <w:szCs w:val="24"/>
              </w:rPr>
            </w:pPr>
            <w:r w:rsidRPr="00134E9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A97A6D" w14:textId="77777777" w:rsidR="003640ED" w:rsidRPr="00134E95" w:rsidRDefault="003640ED" w:rsidP="00562879">
            <w:pPr>
              <w:widowControl w:val="0"/>
              <w:ind w:right="120"/>
              <w:jc w:val="both"/>
              <w:rPr>
                <w:rFonts w:ascii="Times New Roman" w:eastAsia="Times New Roman" w:hAnsi="Times New Roman" w:cs="Times New Roman"/>
                <w:sz w:val="24"/>
                <w:szCs w:val="24"/>
              </w:rPr>
            </w:pPr>
            <w:r w:rsidRPr="00134E95">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w:t>
            </w:r>
            <w:r w:rsidRPr="00134E95">
              <w:rPr>
                <w:rFonts w:ascii="Times New Roman" w:eastAsia="Times New Roman" w:hAnsi="Times New Roman" w:cs="Times New Roman"/>
                <w:b/>
                <w:bCs/>
                <w:sz w:val="24"/>
                <w:szCs w:val="24"/>
              </w:rPr>
              <w:t>крім абзацу чотирнадцятого цього пункту</w:t>
            </w:r>
            <w:r w:rsidRPr="00134E95">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134E95">
              <w:rPr>
                <w:rFonts w:ascii="Times New Roman" w:eastAsia="Times New Roman" w:hAnsi="Times New Roman" w:cs="Times New Roman"/>
                <w:sz w:val="24"/>
                <w:szCs w:val="24"/>
              </w:rPr>
              <w:t>закупівель</w:t>
            </w:r>
            <w:proofErr w:type="spellEnd"/>
            <w:r w:rsidRPr="00134E95">
              <w:rPr>
                <w:rFonts w:ascii="Times New Roman" w:eastAsia="Times New Roman" w:hAnsi="Times New Roman" w:cs="Times New Roman"/>
                <w:sz w:val="24"/>
                <w:szCs w:val="24"/>
              </w:rPr>
              <w:t xml:space="preserve"> під час подання тендерної пропозиції</w:t>
            </w:r>
          </w:p>
          <w:p w14:paraId="09CA5FB9" w14:textId="77777777" w:rsidR="003640ED" w:rsidRPr="00134E95" w:rsidRDefault="003640ED" w:rsidP="00562879">
            <w:pPr>
              <w:widowControl w:val="0"/>
              <w:spacing w:before="120" w:after="240"/>
              <w:jc w:val="both"/>
              <w:rPr>
                <w:rFonts w:ascii="Times New Roman" w:eastAsia="Times New Roman" w:hAnsi="Times New Roman" w:cs="Times New Roman"/>
                <w:sz w:val="24"/>
                <w:szCs w:val="24"/>
              </w:rPr>
            </w:pPr>
            <w:r w:rsidRPr="00134E9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4E95">
              <w:rPr>
                <w:rFonts w:ascii="Times New Roman" w:eastAsia="Times New Roman" w:hAnsi="Times New Roman" w:cs="Times New Roman"/>
                <w:sz w:val="24"/>
                <w:szCs w:val="24"/>
              </w:rPr>
              <w:t>закупівель</w:t>
            </w:r>
            <w:proofErr w:type="spellEnd"/>
            <w:r w:rsidRPr="00134E95">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 4</w:t>
            </w:r>
            <w:r>
              <w:rPr>
                <w:rFonts w:ascii="Times New Roman" w:eastAsia="Times New Roman" w:hAnsi="Times New Roman" w:cs="Times New Roman"/>
                <w:sz w:val="24"/>
                <w:szCs w:val="24"/>
              </w:rPr>
              <w:t>7</w:t>
            </w:r>
            <w:r w:rsidRPr="00134E95">
              <w:rPr>
                <w:rFonts w:ascii="Times New Roman" w:eastAsia="Times New Roman" w:hAnsi="Times New Roman" w:cs="Times New Roman"/>
                <w:sz w:val="24"/>
                <w:szCs w:val="24"/>
              </w:rPr>
              <w:t xml:space="preserve"> Особливостей (</w:t>
            </w:r>
            <w:r w:rsidRPr="00134E95">
              <w:rPr>
                <w:rFonts w:ascii="Times New Roman" w:eastAsia="Times New Roman" w:hAnsi="Times New Roman" w:cs="Times New Roman"/>
                <w:b/>
                <w:bCs/>
                <w:sz w:val="24"/>
                <w:szCs w:val="24"/>
              </w:rPr>
              <w:t>крім абзацу чотирнадцятого пункту 4</w:t>
            </w:r>
            <w:r>
              <w:rPr>
                <w:rFonts w:ascii="Times New Roman" w:eastAsia="Times New Roman" w:hAnsi="Times New Roman" w:cs="Times New Roman"/>
                <w:b/>
                <w:bCs/>
                <w:sz w:val="24"/>
                <w:szCs w:val="24"/>
              </w:rPr>
              <w:t>7</w:t>
            </w:r>
            <w:r w:rsidRPr="00134E95">
              <w:rPr>
                <w:rFonts w:ascii="Times New Roman" w:eastAsia="Times New Roman" w:hAnsi="Times New Roman" w:cs="Times New Roman"/>
                <w:b/>
                <w:bCs/>
                <w:sz w:val="24"/>
                <w:szCs w:val="24"/>
              </w:rPr>
              <w:t xml:space="preserve"> Особливостей</w:t>
            </w:r>
            <w:r w:rsidRPr="00134E95">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134E95">
              <w:rPr>
                <w:rFonts w:ascii="Times New Roman" w:eastAsia="Times New Roman" w:hAnsi="Times New Roman" w:cs="Times New Roman"/>
                <w:sz w:val="24"/>
                <w:szCs w:val="24"/>
              </w:rPr>
              <w:t xml:space="preserve"> Особливостей.</w:t>
            </w:r>
          </w:p>
          <w:p w14:paraId="33C6F18F" w14:textId="77777777" w:rsidR="003640ED" w:rsidRPr="00134E95" w:rsidRDefault="003640ED" w:rsidP="00562879">
            <w:pPr>
              <w:widowControl w:val="0"/>
              <w:spacing w:before="120" w:after="240"/>
              <w:jc w:val="both"/>
              <w:rPr>
                <w:rFonts w:ascii="Times New Roman" w:eastAsia="Times New Roman" w:hAnsi="Times New Roman" w:cs="Times New Roman"/>
                <w:strike/>
                <w:sz w:val="24"/>
                <w:szCs w:val="24"/>
              </w:rPr>
            </w:pPr>
            <w:r w:rsidRPr="00134E9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34E95">
                <w:rPr>
                  <w:rFonts w:ascii="Times New Roman" w:eastAsia="Times New Roman" w:hAnsi="Times New Roman" w:cs="Times New Roman"/>
                  <w:sz w:val="24"/>
                  <w:szCs w:val="24"/>
                </w:rPr>
                <w:t>частини третьої</w:t>
              </w:r>
            </w:hyperlink>
            <w:r w:rsidRPr="00134E95">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640ED" w:rsidRPr="003F6847" w14:paraId="2B07BA76" w14:textId="77777777" w:rsidTr="00562879">
        <w:trPr>
          <w:trHeight w:val="1119"/>
          <w:jc w:val="center"/>
        </w:trPr>
        <w:tc>
          <w:tcPr>
            <w:tcW w:w="705" w:type="dxa"/>
          </w:tcPr>
          <w:p w14:paraId="5F6C478B"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lastRenderedPageBreak/>
              <w:t>6</w:t>
            </w:r>
          </w:p>
        </w:tc>
        <w:tc>
          <w:tcPr>
            <w:tcW w:w="2835" w:type="dxa"/>
          </w:tcPr>
          <w:p w14:paraId="5801773C"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B482D89" w14:textId="77777777" w:rsidR="003640ED" w:rsidRPr="003F6847" w:rsidRDefault="003640ED" w:rsidP="00562879">
            <w:pPr>
              <w:widowControl w:val="0"/>
              <w:ind w:right="12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F6847">
                <w:rPr>
                  <w:rFonts w:ascii="Times New Roman" w:eastAsia="Times New Roman" w:hAnsi="Times New Roman" w:cs="Times New Roman"/>
                  <w:sz w:val="24"/>
                  <w:szCs w:val="24"/>
                </w:rPr>
                <w:t xml:space="preserve"> пунктом третім </w:t>
              </w:r>
            </w:hyperlink>
            <w:hyperlink r:id="rId15">
              <w:r w:rsidRPr="003F6847">
                <w:rPr>
                  <w:rFonts w:ascii="Times New Roman" w:eastAsia="Times New Roman" w:hAnsi="Times New Roman" w:cs="Times New Roman"/>
                  <w:sz w:val="24"/>
                  <w:szCs w:val="24"/>
                  <w:u w:val="single"/>
                </w:rPr>
                <w:t>частини друго</w:t>
              </w:r>
            </w:hyperlink>
            <w:r w:rsidRPr="003F6847">
              <w:rPr>
                <w:rFonts w:ascii="Times New Roman" w:eastAsia="Times New Roman" w:hAnsi="Times New Roman" w:cs="Times New Roman"/>
                <w:sz w:val="24"/>
                <w:szCs w:val="24"/>
              </w:rPr>
              <w:t xml:space="preserve">ї статті 22 Закону зазначено в </w:t>
            </w:r>
            <w:r w:rsidRPr="003F6847">
              <w:rPr>
                <w:rFonts w:ascii="Times New Roman" w:eastAsia="Times New Roman" w:hAnsi="Times New Roman" w:cs="Times New Roman"/>
                <w:b/>
                <w:i/>
                <w:sz w:val="24"/>
                <w:szCs w:val="24"/>
              </w:rPr>
              <w:t>Додатку 2</w:t>
            </w:r>
            <w:r w:rsidRPr="003F6847">
              <w:rPr>
                <w:rFonts w:ascii="Times New Roman" w:eastAsia="Times New Roman" w:hAnsi="Times New Roman" w:cs="Times New Roman"/>
                <w:b/>
                <w:sz w:val="24"/>
                <w:szCs w:val="24"/>
              </w:rPr>
              <w:t xml:space="preserve"> </w:t>
            </w:r>
            <w:r w:rsidRPr="003F6847">
              <w:rPr>
                <w:rFonts w:ascii="Times New Roman" w:eastAsia="Times New Roman" w:hAnsi="Times New Roman" w:cs="Times New Roman"/>
                <w:sz w:val="24"/>
                <w:szCs w:val="24"/>
              </w:rPr>
              <w:t>до цієї тендерної документації.</w:t>
            </w:r>
          </w:p>
        </w:tc>
      </w:tr>
      <w:tr w:rsidR="003640ED" w:rsidRPr="003F6847" w14:paraId="11F6BD53" w14:textId="77777777" w:rsidTr="00562879">
        <w:trPr>
          <w:trHeight w:val="1119"/>
          <w:jc w:val="center"/>
        </w:trPr>
        <w:tc>
          <w:tcPr>
            <w:tcW w:w="705" w:type="dxa"/>
          </w:tcPr>
          <w:p w14:paraId="6289049A"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7</w:t>
            </w:r>
          </w:p>
        </w:tc>
        <w:tc>
          <w:tcPr>
            <w:tcW w:w="2835" w:type="dxa"/>
          </w:tcPr>
          <w:p w14:paraId="3D826994"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F19203E" w14:textId="77777777" w:rsidR="003640ED" w:rsidRPr="003F6847" w:rsidRDefault="003640ED" w:rsidP="00562879">
            <w:pPr>
              <w:widowControl w:val="0"/>
              <w:ind w:right="12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3F6847">
              <w:rPr>
                <w:rFonts w:ascii="Times New Roman" w:eastAsia="Times New Roman" w:hAnsi="Times New Roman" w:cs="Times New Roman"/>
                <w:sz w:val="24"/>
                <w:szCs w:val="24"/>
              </w:rPr>
              <w:t>. У разі відсутності наміру залучити субпідрядників/співвиконавців учасник надає відповідну інформаційну довідку в довільній формі.</w:t>
            </w:r>
          </w:p>
        </w:tc>
      </w:tr>
      <w:tr w:rsidR="003640ED" w:rsidRPr="003F6847" w14:paraId="16DCF517" w14:textId="77777777" w:rsidTr="00562879">
        <w:trPr>
          <w:trHeight w:val="841"/>
          <w:jc w:val="center"/>
        </w:trPr>
        <w:tc>
          <w:tcPr>
            <w:tcW w:w="705" w:type="dxa"/>
          </w:tcPr>
          <w:p w14:paraId="41C9C19D"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8</w:t>
            </w:r>
          </w:p>
        </w:tc>
        <w:tc>
          <w:tcPr>
            <w:tcW w:w="2835" w:type="dxa"/>
          </w:tcPr>
          <w:p w14:paraId="7415812B"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809465A"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Учасник процедури закупівлі має право </w:t>
            </w:r>
            <w:proofErr w:type="spellStart"/>
            <w:r w:rsidRPr="003F6847">
              <w:rPr>
                <w:rFonts w:ascii="Times New Roman" w:eastAsia="Times New Roman" w:hAnsi="Times New Roman" w:cs="Times New Roman"/>
                <w:sz w:val="24"/>
                <w:szCs w:val="24"/>
              </w:rPr>
              <w:t>внести</w:t>
            </w:r>
            <w:proofErr w:type="spellEnd"/>
            <w:r w:rsidRPr="003F684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640ED" w:rsidRPr="003F6847" w14:paraId="37B9EA76" w14:textId="77777777" w:rsidTr="00562879">
        <w:trPr>
          <w:trHeight w:val="442"/>
          <w:jc w:val="center"/>
        </w:trPr>
        <w:tc>
          <w:tcPr>
            <w:tcW w:w="9960" w:type="dxa"/>
            <w:gridSpan w:val="3"/>
            <w:vAlign w:val="center"/>
          </w:tcPr>
          <w:p w14:paraId="35B339B7"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Розділ 4. Подання та розкриття тендерної пропозиції</w:t>
            </w:r>
          </w:p>
        </w:tc>
      </w:tr>
      <w:tr w:rsidR="003640ED" w:rsidRPr="003F6847" w14:paraId="124F64FB" w14:textId="77777777" w:rsidTr="00562879">
        <w:trPr>
          <w:trHeight w:val="1119"/>
          <w:jc w:val="center"/>
        </w:trPr>
        <w:tc>
          <w:tcPr>
            <w:tcW w:w="705" w:type="dxa"/>
          </w:tcPr>
          <w:p w14:paraId="7264878E"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1</w:t>
            </w:r>
          </w:p>
        </w:tc>
        <w:tc>
          <w:tcPr>
            <w:tcW w:w="2835" w:type="dxa"/>
          </w:tcPr>
          <w:p w14:paraId="15B158DC"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FAAB694" w14:textId="7758230C" w:rsidR="003640ED" w:rsidRPr="003C7727" w:rsidRDefault="003640ED" w:rsidP="00562879">
            <w:pPr>
              <w:widowControl w:val="0"/>
              <w:ind w:left="40" w:right="120"/>
              <w:jc w:val="both"/>
              <w:rPr>
                <w:rFonts w:ascii="Times New Roman" w:eastAsia="Times New Roman" w:hAnsi="Times New Roman" w:cs="Times New Roman"/>
                <w:b/>
                <w:color w:val="000000"/>
                <w:sz w:val="24"/>
                <w:szCs w:val="24"/>
              </w:rPr>
            </w:pPr>
            <w:r w:rsidRPr="003F6847">
              <w:rPr>
                <w:rFonts w:ascii="Times New Roman" w:eastAsia="Times New Roman" w:hAnsi="Times New Roman" w:cs="Times New Roman"/>
                <w:color w:val="000000"/>
                <w:sz w:val="24"/>
                <w:szCs w:val="24"/>
              </w:rPr>
              <w:t xml:space="preserve">Кінцевий строк подання тендерних пропозицій </w:t>
            </w: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color w:val="000000"/>
                <w:sz w:val="24"/>
                <w:szCs w:val="24"/>
              </w:rPr>
              <w:t xml:space="preserve"> </w:t>
            </w:r>
            <w:r w:rsidR="009F131F">
              <w:rPr>
                <w:rFonts w:ascii="Times New Roman" w:eastAsia="Times New Roman" w:hAnsi="Times New Roman" w:cs="Times New Roman"/>
                <w:b/>
                <w:color w:val="000000"/>
                <w:sz w:val="24"/>
                <w:szCs w:val="24"/>
              </w:rPr>
              <w:t>18.07.</w:t>
            </w:r>
            <w:r w:rsidRPr="009F131F">
              <w:rPr>
                <w:rFonts w:ascii="Times New Roman" w:eastAsia="Times New Roman" w:hAnsi="Times New Roman" w:cs="Times New Roman"/>
                <w:b/>
                <w:color w:val="000000"/>
                <w:sz w:val="24"/>
                <w:szCs w:val="24"/>
              </w:rPr>
              <w:t>2023 року</w:t>
            </w:r>
            <w:r w:rsidRPr="00E02D98">
              <w:rPr>
                <w:rFonts w:ascii="Times New Roman" w:eastAsia="Times New Roman" w:hAnsi="Times New Roman" w:cs="Times New Roman"/>
                <w:b/>
                <w:color w:val="000000"/>
                <w:sz w:val="24"/>
                <w:szCs w:val="24"/>
              </w:rPr>
              <w:t xml:space="preserve"> до </w:t>
            </w:r>
            <w:r w:rsidR="00562879">
              <w:rPr>
                <w:rFonts w:ascii="Times New Roman" w:eastAsia="Times New Roman" w:hAnsi="Times New Roman" w:cs="Times New Roman"/>
                <w:b/>
                <w:color w:val="000000"/>
                <w:sz w:val="24"/>
                <w:szCs w:val="24"/>
              </w:rPr>
              <w:t>10</w:t>
            </w:r>
            <w:r w:rsidRPr="00E02D98">
              <w:rPr>
                <w:rFonts w:ascii="Times New Roman" w:eastAsia="Times New Roman" w:hAnsi="Times New Roman" w:cs="Times New Roman"/>
                <w:b/>
                <w:color w:val="000000"/>
                <w:sz w:val="24"/>
                <w:szCs w:val="24"/>
              </w:rPr>
              <w:t>:00 год.</w:t>
            </w:r>
            <w:r w:rsidRPr="003C7727">
              <w:rPr>
                <w:rFonts w:ascii="Times New Roman" w:eastAsia="Times New Roman" w:hAnsi="Times New Roman" w:cs="Times New Roman"/>
                <w:b/>
                <w:color w:val="000000"/>
                <w:sz w:val="24"/>
                <w:szCs w:val="24"/>
              </w:rPr>
              <w:t xml:space="preserve"> </w:t>
            </w:r>
          </w:p>
          <w:p w14:paraId="632B309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F509F9" w14:textId="77777777" w:rsidR="003640ED" w:rsidRPr="00C14286" w:rsidRDefault="003640ED" w:rsidP="00562879">
            <w:pPr>
              <w:widowControl w:val="0"/>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Електронна система </w:t>
            </w:r>
            <w:proofErr w:type="spellStart"/>
            <w:r w:rsidRPr="00C14286">
              <w:rPr>
                <w:rFonts w:ascii="Times New Roman" w:eastAsia="Times New Roman" w:hAnsi="Times New Roman" w:cs="Times New Roman"/>
                <w:sz w:val="24"/>
                <w:szCs w:val="24"/>
              </w:rPr>
              <w:t>закупівель</w:t>
            </w:r>
            <w:proofErr w:type="spellEnd"/>
            <w:r w:rsidRPr="00C1428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58C507F" w14:textId="77777777" w:rsidR="003640ED" w:rsidRPr="00C14286" w:rsidRDefault="003640ED" w:rsidP="00562879">
            <w:pPr>
              <w:widowControl w:val="0"/>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14286">
              <w:rPr>
                <w:rFonts w:ascii="Times New Roman" w:eastAsia="Times New Roman" w:hAnsi="Times New Roman" w:cs="Times New Roman"/>
                <w:sz w:val="24"/>
                <w:szCs w:val="24"/>
              </w:rPr>
              <w:t>закупівель</w:t>
            </w:r>
            <w:proofErr w:type="spellEnd"/>
            <w:r w:rsidRPr="00C14286">
              <w:rPr>
                <w:rFonts w:ascii="Times New Roman" w:eastAsia="Times New Roman" w:hAnsi="Times New Roman" w:cs="Times New Roman"/>
                <w:sz w:val="24"/>
                <w:szCs w:val="24"/>
              </w:rPr>
              <w:t>.</w:t>
            </w:r>
          </w:p>
          <w:p w14:paraId="22F91D70" w14:textId="77777777" w:rsidR="003640ED" w:rsidRPr="00C14286" w:rsidRDefault="003640ED" w:rsidP="00562879">
            <w:pPr>
              <w:widowControl w:val="0"/>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4286">
              <w:rPr>
                <w:rFonts w:ascii="Times New Roman" w:eastAsia="Times New Roman" w:hAnsi="Times New Roman" w:cs="Times New Roman"/>
                <w:sz w:val="24"/>
                <w:szCs w:val="24"/>
              </w:rPr>
              <w:t>закупівель</w:t>
            </w:r>
            <w:proofErr w:type="spellEnd"/>
            <w:r w:rsidRPr="00C14286">
              <w:rPr>
                <w:rFonts w:ascii="Times New Roman" w:eastAsia="Times New Roman" w:hAnsi="Times New Roman" w:cs="Times New Roman"/>
                <w:sz w:val="24"/>
                <w:szCs w:val="24"/>
              </w:rPr>
              <w:t xml:space="preserve"> відповідно до статті 30 Закону.</w:t>
            </w:r>
          </w:p>
          <w:p w14:paraId="49EB0A8F" w14:textId="77777777" w:rsidR="003640ED" w:rsidRDefault="003640ED" w:rsidP="00562879">
            <w:pPr>
              <w:widowControl w:val="0"/>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14286">
              <w:rPr>
                <w:rFonts w:ascii="Times New Roman" w:eastAsia="Times New Roman" w:hAnsi="Times New Roman" w:cs="Times New Roman"/>
                <w:sz w:val="24"/>
                <w:szCs w:val="24"/>
              </w:rPr>
              <w:t>закупівель</w:t>
            </w:r>
            <w:proofErr w:type="spellEnd"/>
            <w:r w:rsidRPr="00C1428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900E49E" w14:textId="77777777" w:rsidR="003640ED" w:rsidRPr="003F6847" w:rsidRDefault="003640ED" w:rsidP="00562879">
            <w:pPr>
              <w:widowControl w:val="0"/>
              <w:jc w:val="both"/>
              <w:rPr>
                <w:rFonts w:ascii="Times New Roman" w:eastAsia="Times New Roman" w:hAnsi="Times New Roman" w:cs="Times New Roman"/>
                <w:strike/>
                <w:sz w:val="24"/>
                <w:szCs w:val="24"/>
              </w:rPr>
            </w:pPr>
          </w:p>
        </w:tc>
      </w:tr>
      <w:tr w:rsidR="003640ED" w:rsidRPr="003F6847" w14:paraId="72F1F526" w14:textId="77777777" w:rsidTr="00562879">
        <w:trPr>
          <w:trHeight w:val="1119"/>
          <w:jc w:val="center"/>
        </w:trPr>
        <w:tc>
          <w:tcPr>
            <w:tcW w:w="705" w:type="dxa"/>
          </w:tcPr>
          <w:p w14:paraId="0AE1B406"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2</w:t>
            </w:r>
          </w:p>
        </w:tc>
        <w:tc>
          <w:tcPr>
            <w:tcW w:w="2835" w:type="dxa"/>
          </w:tcPr>
          <w:p w14:paraId="0FC3FE8F"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D096626" w14:textId="77777777" w:rsidR="003640ED" w:rsidRPr="00C14286" w:rsidRDefault="003640ED" w:rsidP="00562879">
            <w:pPr>
              <w:widowControl w:val="0"/>
              <w:spacing w:line="228" w:lineRule="auto"/>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CA0B478" w14:textId="77777777" w:rsidR="003640ED" w:rsidRPr="00C14286" w:rsidRDefault="003640ED" w:rsidP="00562879">
            <w:pPr>
              <w:widowControl w:val="0"/>
              <w:spacing w:line="228" w:lineRule="auto"/>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w:t>
            </w:r>
            <w:r w:rsidRPr="00C14286">
              <w:rPr>
                <w:rFonts w:ascii="Times New Roman" w:eastAsia="Times New Roman" w:hAnsi="Times New Roman" w:cs="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C383263" w14:textId="77777777" w:rsidR="003640ED" w:rsidRPr="00C14286" w:rsidRDefault="003640ED" w:rsidP="00562879">
            <w:pPr>
              <w:widowControl w:val="0"/>
              <w:spacing w:line="228" w:lineRule="auto"/>
              <w:jc w:val="both"/>
              <w:rPr>
                <w:rFonts w:ascii="Times New Roman" w:eastAsia="Times New Roman" w:hAnsi="Times New Roman" w:cs="Times New Roman"/>
                <w:strike/>
                <w:sz w:val="24"/>
                <w:szCs w:val="24"/>
              </w:rPr>
            </w:pPr>
            <w:r w:rsidRPr="00C14286">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C14286">
              <w:rPr>
                <w:rFonts w:ascii="Times New Roman" w:eastAsia="Times New Roman" w:hAnsi="Times New Roman" w:cs="Times New Roman"/>
                <w:sz w:val="24"/>
                <w:szCs w:val="24"/>
              </w:rPr>
              <w:t>закупівель</w:t>
            </w:r>
            <w:proofErr w:type="spellEnd"/>
            <w:r w:rsidRPr="00C14286">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14286">
              <w:rPr>
                <w:rFonts w:ascii="Times New Roman" w:eastAsia="Times New Roman" w:hAnsi="Times New Roman" w:cs="Times New Roman"/>
                <w:sz w:val="24"/>
                <w:szCs w:val="24"/>
              </w:rPr>
              <w:t>закупівель</w:t>
            </w:r>
            <w:proofErr w:type="spellEnd"/>
            <w:r w:rsidRPr="00C1428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tc>
      </w:tr>
      <w:tr w:rsidR="003640ED" w:rsidRPr="003F6847" w14:paraId="649C9FC8" w14:textId="77777777" w:rsidTr="00562879">
        <w:trPr>
          <w:trHeight w:val="512"/>
          <w:jc w:val="center"/>
        </w:trPr>
        <w:tc>
          <w:tcPr>
            <w:tcW w:w="9960" w:type="dxa"/>
            <w:gridSpan w:val="3"/>
            <w:vAlign w:val="center"/>
          </w:tcPr>
          <w:p w14:paraId="4756B64E"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lastRenderedPageBreak/>
              <w:t>Розділ 5. Оцінка тендерної пропозиції</w:t>
            </w:r>
          </w:p>
        </w:tc>
      </w:tr>
      <w:tr w:rsidR="003640ED" w:rsidRPr="003F6847" w14:paraId="67E49B06" w14:textId="77777777" w:rsidTr="00562879">
        <w:trPr>
          <w:trHeight w:val="1119"/>
          <w:jc w:val="center"/>
        </w:trPr>
        <w:tc>
          <w:tcPr>
            <w:tcW w:w="705" w:type="dxa"/>
          </w:tcPr>
          <w:p w14:paraId="67AAA680"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1</w:t>
            </w:r>
          </w:p>
        </w:tc>
        <w:tc>
          <w:tcPr>
            <w:tcW w:w="2835" w:type="dxa"/>
          </w:tcPr>
          <w:p w14:paraId="18C27D74"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14:paraId="785395C4" w14:textId="77777777" w:rsidR="003640ED" w:rsidRPr="003F6847" w:rsidRDefault="003640ED" w:rsidP="00562879">
            <w:pPr>
              <w:widowControl w:val="0"/>
              <w:spacing w:line="228" w:lineRule="auto"/>
              <w:jc w:val="both"/>
              <w:rPr>
                <w:rFonts w:ascii="Times New Roman" w:eastAsia="Times New Roman" w:hAnsi="Times New Roman" w:cs="Times New Roman"/>
                <w:sz w:val="24"/>
                <w:szCs w:val="24"/>
              </w:rPr>
            </w:pPr>
            <w:r w:rsidRPr="00C91F7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9A57D1C"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Критерії та методика оцінки визначаються відповідно до пункту 3</w:t>
            </w:r>
            <w:r>
              <w:rPr>
                <w:rFonts w:ascii="Times New Roman" w:eastAsia="Times New Roman" w:hAnsi="Times New Roman" w:cs="Times New Roman"/>
                <w:sz w:val="24"/>
                <w:szCs w:val="24"/>
              </w:rPr>
              <w:t>6</w:t>
            </w:r>
            <w:r w:rsidRPr="003F6847">
              <w:rPr>
                <w:rFonts w:ascii="Times New Roman" w:eastAsia="Times New Roman" w:hAnsi="Times New Roman" w:cs="Times New Roman"/>
                <w:sz w:val="24"/>
                <w:szCs w:val="24"/>
              </w:rPr>
              <w:t xml:space="preserve"> Особливостей.</w:t>
            </w:r>
          </w:p>
          <w:p w14:paraId="1CBD6D39" w14:textId="77777777" w:rsidR="003640ED" w:rsidRPr="003F6847" w:rsidRDefault="003640ED" w:rsidP="00562879">
            <w:pPr>
              <w:widowControl w:val="0"/>
              <w:jc w:val="both"/>
              <w:rPr>
                <w:rFonts w:ascii="Times New Roman" w:eastAsia="Times New Roman" w:hAnsi="Times New Roman" w:cs="Times New Roman"/>
                <w:b/>
                <w:sz w:val="24"/>
                <w:szCs w:val="24"/>
              </w:rPr>
            </w:pPr>
            <w:r w:rsidRPr="003F684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A13D337"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9A9E99"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27C34793"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99D8CC6" w14:textId="77777777" w:rsidR="003640ED" w:rsidRPr="003F6847" w:rsidRDefault="003640ED" w:rsidP="00562879">
            <w:pPr>
              <w:widowControl w:val="0"/>
              <w:jc w:val="both"/>
              <w:rPr>
                <w:rFonts w:ascii="Times New Roman" w:eastAsia="Times New Roman" w:hAnsi="Times New Roman" w:cs="Times New Roman"/>
                <w:b/>
                <w:i/>
                <w:sz w:val="24"/>
                <w:szCs w:val="24"/>
              </w:rPr>
            </w:pPr>
            <w:r w:rsidRPr="003F6847">
              <w:rPr>
                <w:rFonts w:ascii="Times New Roman" w:eastAsia="Times New Roman" w:hAnsi="Times New Roman" w:cs="Times New Roman"/>
                <w:i/>
                <w:sz w:val="24"/>
                <w:szCs w:val="24"/>
              </w:rPr>
              <w:t xml:space="preserve">До розгляду </w:t>
            </w:r>
            <w:r w:rsidRPr="003F6847">
              <w:rPr>
                <w:rFonts w:ascii="Times New Roman" w:eastAsia="Times New Roman" w:hAnsi="Times New Roman" w:cs="Times New Roman"/>
                <w:i/>
                <w:sz w:val="24"/>
                <w:szCs w:val="24"/>
                <w:u w:val="single"/>
              </w:rPr>
              <w:t>не приймається</w:t>
            </w:r>
            <w:r w:rsidRPr="003F684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2E4E82"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6D57A"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B873BA"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Оцінка здійснюється щодо предмета закупівлі в цілому.</w:t>
            </w:r>
          </w:p>
          <w:p w14:paraId="013C6836"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роботи</w:t>
            </w:r>
            <w:r w:rsidRPr="003F6847">
              <w:rPr>
                <w:rFonts w:ascii="Times New Roman" w:eastAsia="Times New Roman" w:hAnsi="Times New Roman" w:cs="Times New Roman"/>
                <w:sz w:val="24"/>
                <w:szCs w:val="24"/>
              </w:rPr>
              <w:t xml:space="preserve">, що він пропонує </w:t>
            </w:r>
            <w:r w:rsidRPr="003F6847">
              <w:rPr>
                <w:rFonts w:ascii="Times New Roman" w:eastAsia="Times New Roman" w:hAnsi="Times New Roman" w:cs="Times New Roman"/>
                <w:b/>
                <w:sz w:val="24"/>
                <w:szCs w:val="24"/>
              </w:rPr>
              <w:t>надати</w:t>
            </w:r>
            <w:r w:rsidRPr="003F684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3F6847">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робіт</w:t>
            </w:r>
            <w:r w:rsidRPr="003F6847">
              <w:rPr>
                <w:rFonts w:ascii="Times New Roman" w:eastAsia="Times New Roman" w:hAnsi="Times New Roman" w:cs="Times New Roman"/>
                <w:sz w:val="24"/>
                <w:szCs w:val="24"/>
              </w:rPr>
              <w:t xml:space="preserve"> даного виду.</w:t>
            </w:r>
          </w:p>
          <w:p w14:paraId="05769798"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A249A2"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протягом одного дня з дня прийняття відповідного рішення.</w:t>
            </w:r>
          </w:p>
          <w:p w14:paraId="39EF9FA8"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8CCB561"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0571505"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CE1EEF"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w:t>
            </w:r>
            <w:r w:rsidRPr="000F4B4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F6847">
              <w:rPr>
                <w:rFonts w:ascii="Times New Roman" w:eastAsia="Times New Roman" w:hAnsi="Times New Roman" w:cs="Times New Roman"/>
                <w:sz w:val="24"/>
                <w:szCs w:val="24"/>
              </w:rPr>
              <w:t>.</w:t>
            </w:r>
          </w:p>
          <w:p w14:paraId="4985808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1A1973D" w14:textId="77777777" w:rsidR="003640ED" w:rsidRPr="003F6847" w:rsidRDefault="003640ED" w:rsidP="00562879">
            <w:pPr>
              <w:widowControl w:val="0"/>
              <w:numPr>
                <w:ilvl w:val="0"/>
                <w:numId w:val="1"/>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33B5DB" w14:textId="77777777" w:rsidR="003640ED" w:rsidRPr="003F6847" w:rsidRDefault="003640ED" w:rsidP="00562879">
            <w:pPr>
              <w:widowControl w:val="0"/>
              <w:numPr>
                <w:ilvl w:val="0"/>
                <w:numId w:val="1"/>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DD48354" w14:textId="77777777" w:rsidR="003640ED" w:rsidRPr="003F6847" w:rsidRDefault="003640ED" w:rsidP="00562879">
            <w:pPr>
              <w:widowControl w:val="0"/>
              <w:numPr>
                <w:ilvl w:val="0"/>
                <w:numId w:val="1"/>
              </w:numP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CBEEF28"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3F6847">
              <w:rPr>
                <w:rFonts w:ascii="Times New Roman" w:eastAsia="Times New Roman" w:hAnsi="Times New Roman" w:cs="Times New Roman"/>
                <w:sz w:val="24"/>
                <w:szCs w:val="24"/>
              </w:rPr>
              <w:lastRenderedPageBreak/>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E98981"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4CE7A4"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E5F46E3"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cs="Times New Roman"/>
                <w:sz w:val="24"/>
                <w:szCs w:val="24"/>
              </w:rPr>
              <w:t>п.47 Особливостей</w:t>
            </w:r>
            <w:r w:rsidRPr="003F6847">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2F30CE" w14:textId="77777777" w:rsidR="003640ED" w:rsidRPr="003F6847" w:rsidRDefault="003640ED" w:rsidP="00562879">
            <w:pPr>
              <w:widowControl w:val="0"/>
              <w:spacing w:line="228"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F6847">
              <w:rPr>
                <w:rFonts w:ascii="Times New Roman" w:eastAsia="Times New Roman" w:hAnsi="Times New Roman" w:cs="Times New Roman"/>
                <w:b/>
                <w:sz w:val="24"/>
                <w:szCs w:val="24"/>
              </w:rPr>
              <w:t xml:space="preserve">в </w:t>
            </w:r>
            <w:r w:rsidRPr="003F6847">
              <w:rPr>
                <w:rFonts w:ascii="Times New Roman" w:eastAsia="Times New Roman" w:hAnsi="Times New Roman" w:cs="Times New Roman"/>
                <w:b/>
                <w:i/>
                <w:sz w:val="24"/>
                <w:szCs w:val="24"/>
              </w:rPr>
              <w:t>інформації та/або документах</w:t>
            </w:r>
            <w:r w:rsidRPr="003F6847">
              <w:rPr>
                <w:rFonts w:ascii="Times New Roman" w:eastAsia="Times New Roman" w:hAnsi="Times New Roman" w:cs="Times New Roman"/>
                <w:b/>
                <w:sz w:val="24"/>
                <w:szCs w:val="24"/>
              </w:rPr>
              <w:t>,</w:t>
            </w:r>
            <w:r w:rsidRPr="003F6847">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F6847">
              <w:rPr>
                <w:rFonts w:ascii="Times New Roman" w:eastAsia="Times New Roman" w:hAnsi="Times New Roman" w:cs="Times New Roman"/>
                <w:b/>
                <w:i/>
                <w:sz w:val="24"/>
                <w:szCs w:val="24"/>
              </w:rPr>
              <w:t>не може бути меншим ніж два робочі дні</w:t>
            </w:r>
            <w:r w:rsidRPr="003F6847">
              <w:rPr>
                <w:rFonts w:ascii="Times New Roman" w:eastAsia="Times New Roman" w:hAnsi="Times New Roman" w:cs="Times New Roman"/>
                <w:b/>
                <w:sz w:val="24"/>
                <w:szCs w:val="24"/>
              </w:rPr>
              <w:t xml:space="preserve"> </w:t>
            </w:r>
            <w:r w:rsidRPr="003F6847">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3F6847">
              <w:rPr>
                <w:rFonts w:ascii="Times New Roman" w:eastAsia="Times New Roman" w:hAnsi="Times New Roman" w:cs="Times New Roman"/>
                <w:sz w:val="24"/>
                <w:szCs w:val="24"/>
              </w:rPr>
              <w:t>невідповідностей</w:t>
            </w:r>
            <w:proofErr w:type="spellEnd"/>
            <w:r w:rsidRPr="003F6847">
              <w:rPr>
                <w:rFonts w:ascii="Times New Roman" w:eastAsia="Times New Roman" w:hAnsi="Times New Roman" w:cs="Times New Roman"/>
                <w:sz w:val="24"/>
                <w:szCs w:val="24"/>
              </w:rPr>
              <w:t xml:space="preserve"> в електронній системі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w:t>
            </w:r>
          </w:p>
          <w:p w14:paraId="55702D78" w14:textId="77777777" w:rsidR="003640ED" w:rsidRPr="003F6847" w:rsidRDefault="003640ED" w:rsidP="00562879">
            <w:pPr>
              <w:widowControl w:val="0"/>
              <w:shd w:val="clear" w:color="auto" w:fill="FFFFFF"/>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b/>
                <w:i/>
                <w:sz w:val="24"/>
                <w:szCs w:val="24"/>
              </w:rPr>
              <w:t>Під невідповідністю</w:t>
            </w:r>
            <w:r w:rsidRPr="003F6847">
              <w:rPr>
                <w:rFonts w:ascii="Times New Roman" w:eastAsia="Times New Roman" w:hAnsi="Times New Roman" w:cs="Times New Roman"/>
                <w:sz w:val="24"/>
                <w:szCs w:val="24"/>
              </w:rPr>
              <w:t xml:space="preserve"> в інформації та/або документах, що подані учасником процедури </w:t>
            </w:r>
            <w:r w:rsidRPr="003F6847">
              <w:rPr>
                <w:rFonts w:ascii="Times New Roman" w:eastAsia="Times New Roman" w:hAnsi="Times New Roman" w:cs="Times New Roman"/>
                <w:sz w:val="24"/>
                <w:szCs w:val="24"/>
                <w:highlight w:val="white"/>
              </w:rPr>
              <w:t xml:space="preserve">закупівлі у складі тендерної пропозиції та/або подання яких вимагається тендерною документацією, </w:t>
            </w:r>
            <w:r w:rsidRPr="003F684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F6847">
              <w:rPr>
                <w:rFonts w:ascii="Times New Roman" w:eastAsia="Times New Roman" w:hAnsi="Times New Roman" w:cs="Times New Roman"/>
                <w:b/>
                <w:sz w:val="24"/>
                <w:szCs w:val="24"/>
                <w:highlight w:val="white"/>
              </w:rPr>
              <w:t xml:space="preserve"> </w:t>
            </w:r>
            <w:r w:rsidRPr="003F6847">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w:t>
            </w:r>
            <w:r>
              <w:rPr>
                <w:rFonts w:ascii="Times New Roman" w:eastAsia="Times New Roman" w:hAnsi="Times New Roman" w:cs="Times New Roman"/>
                <w:sz w:val="24"/>
                <w:szCs w:val="24"/>
                <w:highlight w:val="white"/>
              </w:rPr>
              <w:t>и в його тендерній пропозиції).</w:t>
            </w:r>
          </w:p>
          <w:p w14:paraId="4B8D3E3E" w14:textId="77777777" w:rsidR="003640ED" w:rsidRPr="003F6847" w:rsidRDefault="003640ED" w:rsidP="00562879">
            <w:pPr>
              <w:widowControl w:val="0"/>
              <w:shd w:val="clear" w:color="auto" w:fill="FFFFFF"/>
              <w:spacing w:line="228"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b/>
                <w:i/>
                <w:sz w:val="24"/>
                <w:szCs w:val="24"/>
              </w:rPr>
              <w:t>Невідповідністю</w:t>
            </w:r>
            <w:r w:rsidRPr="003F684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F6847">
              <w:rPr>
                <w:rFonts w:ascii="Times New Roman" w:eastAsia="Times New Roman" w:hAnsi="Times New Roman" w:cs="Times New Roman"/>
                <w:b/>
                <w:i/>
                <w:sz w:val="24"/>
                <w:szCs w:val="24"/>
              </w:rPr>
              <w:t>вважаються помилки, виправлення яких не призводить до зміни</w:t>
            </w:r>
            <w:r w:rsidRPr="003F6847">
              <w:rPr>
                <w:rFonts w:ascii="Times New Roman" w:eastAsia="Times New Roman" w:hAnsi="Times New Roman" w:cs="Times New Roman"/>
                <w:b/>
                <w:sz w:val="24"/>
                <w:szCs w:val="24"/>
              </w:rPr>
              <w:t xml:space="preserve"> </w:t>
            </w:r>
            <w:r w:rsidRPr="003F6847">
              <w:rPr>
                <w:rFonts w:ascii="Times New Roman" w:eastAsia="Times New Roman" w:hAnsi="Times New Roman" w:cs="Times New Roman"/>
                <w:b/>
                <w:i/>
                <w:sz w:val="24"/>
                <w:szCs w:val="24"/>
              </w:rPr>
              <w:t>предмета закупівлі, запропонованого учасником</w:t>
            </w:r>
            <w:r w:rsidRPr="003F6847">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499AEB6" w14:textId="77777777" w:rsidR="003640ED" w:rsidRPr="003F6847" w:rsidRDefault="003640ED" w:rsidP="00562879">
            <w:pPr>
              <w:widowControl w:val="0"/>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F6847">
              <w:rPr>
                <w:rFonts w:ascii="Times New Roman" w:eastAsia="Times New Roman" w:hAnsi="Times New Roman" w:cs="Times New Roman"/>
                <w:sz w:val="24"/>
                <w:szCs w:val="24"/>
                <w:highlight w:val="white"/>
              </w:rPr>
              <w:t>невідповідностей</w:t>
            </w:r>
            <w:proofErr w:type="spellEnd"/>
            <w:r w:rsidRPr="003F684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F6847">
              <w:rPr>
                <w:rFonts w:ascii="Times New Roman" w:eastAsia="Times New Roman" w:hAnsi="Times New Roman" w:cs="Times New Roman"/>
                <w:sz w:val="24"/>
                <w:szCs w:val="24"/>
                <w:highlight w:val="white"/>
              </w:rPr>
              <w:lastRenderedPageBreak/>
              <w:t>оскарження.</w:t>
            </w:r>
          </w:p>
          <w:p w14:paraId="16D03BF5"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w:t>
            </w:r>
            <w:r w:rsidRPr="003F6847">
              <w:rPr>
                <w:rFonts w:ascii="Times New Roman" w:eastAsia="Times New Roman" w:hAnsi="Times New Roman" w:cs="Times New Roman"/>
                <w:b/>
                <w:i/>
                <w:sz w:val="24"/>
                <w:szCs w:val="24"/>
              </w:rPr>
              <w:t>протягом 24 годин</w:t>
            </w:r>
            <w:r w:rsidRPr="003F684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повідомлення з вимогою про усунення таких </w:t>
            </w:r>
            <w:proofErr w:type="spellStart"/>
            <w:r w:rsidRPr="003F6847">
              <w:rPr>
                <w:rFonts w:ascii="Times New Roman" w:eastAsia="Times New Roman" w:hAnsi="Times New Roman" w:cs="Times New Roman"/>
                <w:sz w:val="24"/>
                <w:szCs w:val="24"/>
              </w:rPr>
              <w:t>невідповідностей</w:t>
            </w:r>
            <w:proofErr w:type="spellEnd"/>
            <w:r w:rsidRPr="003F6847">
              <w:rPr>
                <w:rFonts w:ascii="Times New Roman" w:eastAsia="Times New Roman" w:hAnsi="Times New Roman" w:cs="Times New Roman"/>
                <w:sz w:val="24"/>
                <w:szCs w:val="24"/>
              </w:rPr>
              <w:t>.</w:t>
            </w:r>
          </w:p>
          <w:p w14:paraId="4D98F68D"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F6847">
              <w:rPr>
                <w:rFonts w:ascii="Times New Roman" w:eastAsia="Times New Roman" w:hAnsi="Times New Roman" w:cs="Times New Roman"/>
                <w:sz w:val="24"/>
                <w:szCs w:val="24"/>
              </w:rPr>
              <w:t>невиправлення</w:t>
            </w:r>
            <w:proofErr w:type="spellEnd"/>
            <w:r w:rsidRPr="003F6847">
              <w:rPr>
                <w:rFonts w:ascii="Times New Roman" w:eastAsia="Times New Roman" w:hAnsi="Times New Roman" w:cs="Times New Roman"/>
                <w:sz w:val="24"/>
                <w:szCs w:val="24"/>
              </w:rPr>
              <w:t xml:space="preserve"> учасниками виявлених </w:t>
            </w:r>
            <w:proofErr w:type="spellStart"/>
            <w:r w:rsidRPr="003F6847">
              <w:rPr>
                <w:rFonts w:ascii="Times New Roman" w:eastAsia="Times New Roman" w:hAnsi="Times New Roman" w:cs="Times New Roman"/>
                <w:sz w:val="24"/>
                <w:szCs w:val="24"/>
              </w:rPr>
              <w:t>невідповідностей</w:t>
            </w:r>
            <w:proofErr w:type="spellEnd"/>
            <w:r w:rsidRPr="003F6847">
              <w:rPr>
                <w:rFonts w:ascii="Times New Roman" w:eastAsia="Times New Roman" w:hAnsi="Times New Roman" w:cs="Times New Roman"/>
                <w:sz w:val="24"/>
                <w:szCs w:val="24"/>
              </w:rPr>
              <w:t>.</w:t>
            </w:r>
          </w:p>
          <w:p w14:paraId="0037632E"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C91F7C">
              <w:rPr>
                <w:rFonts w:ascii="Times New Roman" w:eastAsia="Times New Roman" w:hAnsi="Times New Roman" w:cs="Times New Roman"/>
                <w:sz w:val="24"/>
                <w:szCs w:val="24"/>
              </w:rPr>
              <w:t>44</w:t>
            </w:r>
            <w:r w:rsidRPr="003F6847">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eastAsia="Times New Roman" w:hAnsi="Times New Roman" w:cs="Times New Roman"/>
                <w:sz w:val="24"/>
                <w:szCs w:val="24"/>
              </w:rPr>
              <w:t>9</w:t>
            </w:r>
            <w:r w:rsidRPr="003F6847">
              <w:rPr>
                <w:rFonts w:ascii="Times New Roman" w:eastAsia="Times New Roman" w:hAnsi="Times New Roman" w:cs="Times New Roman"/>
                <w:sz w:val="24"/>
                <w:szCs w:val="24"/>
              </w:rPr>
              <w:t xml:space="preserve"> Особливостей.</w:t>
            </w:r>
          </w:p>
        </w:tc>
      </w:tr>
      <w:tr w:rsidR="003640ED" w:rsidRPr="003F6847" w14:paraId="7139D2E2" w14:textId="77777777" w:rsidTr="00562879">
        <w:trPr>
          <w:trHeight w:val="1119"/>
          <w:jc w:val="center"/>
        </w:trPr>
        <w:tc>
          <w:tcPr>
            <w:tcW w:w="705" w:type="dxa"/>
          </w:tcPr>
          <w:p w14:paraId="481C21AD"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lastRenderedPageBreak/>
              <w:t>2</w:t>
            </w:r>
          </w:p>
        </w:tc>
        <w:tc>
          <w:tcPr>
            <w:tcW w:w="2835" w:type="dxa"/>
          </w:tcPr>
          <w:p w14:paraId="7A44D2AB"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Інша інформація</w:t>
            </w:r>
          </w:p>
        </w:tc>
        <w:tc>
          <w:tcPr>
            <w:tcW w:w="6420" w:type="dxa"/>
            <w:vAlign w:val="center"/>
          </w:tcPr>
          <w:p w14:paraId="3D52EEBF"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DDC58" w14:textId="77777777" w:rsidR="003640ED" w:rsidRPr="003F6847" w:rsidRDefault="003640ED" w:rsidP="00562879">
            <w:pPr>
              <w:widowControl w:val="0"/>
              <w:ind w:right="12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1AF656"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F6847">
              <w:rPr>
                <w:rFonts w:ascii="Times New Roman" w:eastAsia="Times New Roman" w:hAnsi="Times New Roman" w:cs="Times New Roman"/>
                <w:i/>
                <w:sz w:val="24"/>
                <w:szCs w:val="24"/>
              </w:rPr>
              <w:t xml:space="preserve">(у разі встановлення такої вимоги), </w:t>
            </w:r>
            <w:r w:rsidRPr="003F6847">
              <w:rPr>
                <w:rFonts w:ascii="Times New Roman" w:eastAsia="Times New Roman" w:hAnsi="Times New Roman" w:cs="Times New Roman"/>
                <w:sz w:val="24"/>
                <w:szCs w:val="24"/>
              </w:rPr>
              <w:t>про що Учасник надає лист згоду.</w:t>
            </w:r>
            <w:r w:rsidRPr="003F684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68F6F6"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F6847">
              <w:rPr>
                <w:rFonts w:ascii="Times New Roman" w:eastAsia="Times New Roman" w:hAnsi="Times New Roman" w:cs="Times New Roman"/>
                <w:color w:val="000000"/>
                <w:sz w:val="24"/>
                <w:szCs w:val="24"/>
              </w:rPr>
              <w:t>означатиме</w:t>
            </w:r>
            <w:proofErr w:type="spellEnd"/>
            <w:r w:rsidRPr="003F684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D744A2"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F6847">
              <w:rPr>
                <w:rFonts w:ascii="Times New Roman" w:eastAsia="Times New Roman" w:hAnsi="Times New Roman" w:cs="Times New Roman"/>
                <w:sz w:val="24"/>
                <w:szCs w:val="24"/>
              </w:rPr>
              <w:t>ею</w:t>
            </w:r>
            <w:r w:rsidRPr="003F6847">
              <w:rPr>
                <w:rFonts w:ascii="Times New Roman" w:eastAsia="Times New Roman" w:hAnsi="Times New Roman" w:cs="Times New Roman"/>
                <w:color w:val="000000"/>
                <w:sz w:val="24"/>
                <w:szCs w:val="24"/>
              </w:rPr>
              <w:t xml:space="preserve"> 358 Кримінального </w:t>
            </w:r>
            <w:r w:rsidRPr="003F6847">
              <w:rPr>
                <w:rFonts w:ascii="Times New Roman" w:eastAsia="Times New Roman" w:hAnsi="Times New Roman" w:cs="Times New Roman"/>
                <w:sz w:val="24"/>
                <w:szCs w:val="24"/>
              </w:rPr>
              <w:t>к</w:t>
            </w:r>
            <w:r w:rsidRPr="003F6847">
              <w:rPr>
                <w:rFonts w:ascii="Times New Roman" w:eastAsia="Times New Roman" w:hAnsi="Times New Roman" w:cs="Times New Roman"/>
                <w:color w:val="000000"/>
                <w:sz w:val="24"/>
                <w:szCs w:val="24"/>
              </w:rPr>
              <w:t>одексу України.</w:t>
            </w:r>
          </w:p>
          <w:p w14:paraId="1B70F211"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b/>
                <w:i/>
                <w:color w:val="000000"/>
                <w:sz w:val="24"/>
                <w:szCs w:val="24"/>
                <w:u w:val="single"/>
              </w:rPr>
              <w:t>Інші умови тендерної документації:</w:t>
            </w:r>
          </w:p>
          <w:p w14:paraId="57032947"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1. Учасники відповідають за зміст своїх тендерних </w:t>
            </w:r>
            <w:r w:rsidRPr="003F6847">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2F535DFD"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C497A8B"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EEF2DA"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3F6847">
              <w:rPr>
                <w:rFonts w:ascii="Times New Roman" w:eastAsia="Times New Roman" w:hAnsi="Times New Roman" w:cs="Times New Roman"/>
                <w:b/>
                <w:i/>
                <w:color w:val="000000"/>
                <w:sz w:val="24"/>
                <w:szCs w:val="24"/>
              </w:rPr>
              <w:t>Додатком  1</w:t>
            </w:r>
            <w:r w:rsidRPr="003F684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E74C30"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5.  Факт подання тендерної пропозиції учасником </w:t>
            </w:r>
            <w:r w:rsidRPr="003F6847">
              <w:rPr>
                <w:rFonts w:ascii="Times New Roman" w:eastAsia="Times New Roman" w:hAnsi="Times New Roman" w:cs="Times New Roman"/>
                <w:sz w:val="24"/>
                <w:szCs w:val="24"/>
              </w:rPr>
              <w:t>—</w:t>
            </w:r>
            <w:r w:rsidRPr="003F6847">
              <w:rPr>
                <w:rFonts w:ascii="Times New Roman" w:eastAsia="Times New Roman" w:hAnsi="Times New Roman" w:cs="Times New Roman"/>
                <w:color w:val="000000"/>
                <w:sz w:val="24"/>
                <w:szCs w:val="24"/>
              </w:rPr>
              <w:t xml:space="preserve"> фізичною особою чи фізичною особою</w:t>
            </w:r>
            <w:r w:rsidRPr="003F6847">
              <w:rPr>
                <w:rFonts w:ascii="Times New Roman" w:eastAsia="Times New Roman" w:hAnsi="Times New Roman" w:cs="Times New Roman"/>
                <w:sz w:val="24"/>
                <w:szCs w:val="24"/>
              </w:rPr>
              <w:t xml:space="preserve"> — </w:t>
            </w:r>
            <w:r w:rsidRPr="003F684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A62DA15"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5508DC"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1241A05D"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w:t>
            </w:r>
            <w:proofErr w:type="spellStart"/>
            <w:r w:rsidRPr="003F6847">
              <w:rPr>
                <w:rFonts w:ascii="Times New Roman" w:eastAsia="Times New Roman" w:hAnsi="Times New Roman" w:cs="Times New Roman"/>
                <w:color w:val="000000"/>
                <w:sz w:val="24"/>
                <w:szCs w:val="24"/>
              </w:rPr>
              <w:t>про</w:t>
            </w:r>
            <w:r w:rsidRPr="003F6847">
              <w:rPr>
                <w:rFonts w:ascii="Times New Roman" w:eastAsia="Times New Roman" w:hAnsi="Times New Roman" w:cs="Times New Roman"/>
                <w:sz w:val="24"/>
                <w:szCs w:val="24"/>
              </w:rPr>
              <w:t>є</w:t>
            </w:r>
            <w:r w:rsidRPr="003F6847">
              <w:rPr>
                <w:rFonts w:ascii="Times New Roman" w:eastAsia="Times New Roman" w:hAnsi="Times New Roman" w:cs="Times New Roman"/>
                <w:color w:val="000000"/>
                <w:sz w:val="24"/>
                <w:szCs w:val="24"/>
              </w:rPr>
              <w:t>ктом</w:t>
            </w:r>
            <w:proofErr w:type="spellEnd"/>
            <w:r w:rsidRPr="003F6847">
              <w:rPr>
                <w:rFonts w:ascii="Times New Roman" w:eastAsia="Times New Roman" w:hAnsi="Times New Roman" w:cs="Times New Roman"/>
                <w:color w:val="000000"/>
                <w:sz w:val="24"/>
                <w:szCs w:val="24"/>
              </w:rPr>
              <w:t xml:space="preserve"> договору про закупівлю, викладеним </w:t>
            </w:r>
            <w:r w:rsidRPr="003F6847">
              <w:rPr>
                <w:rFonts w:ascii="Times New Roman" w:eastAsia="Times New Roman" w:hAnsi="Times New Roman" w:cs="Times New Roman"/>
                <w:sz w:val="24"/>
                <w:szCs w:val="24"/>
              </w:rPr>
              <w:t>у</w:t>
            </w:r>
            <w:r w:rsidRPr="003F6847">
              <w:rPr>
                <w:rFonts w:ascii="Times New Roman" w:eastAsia="Times New Roman" w:hAnsi="Times New Roman" w:cs="Times New Roman"/>
                <w:color w:val="000000"/>
                <w:sz w:val="24"/>
                <w:szCs w:val="24"/>
              </w:rPr>
              <w:t xml:space="preserve"> </w:t>
            </w:r>
            <w:r w:rsidRPr="003F6847">
              <w:rPr>
                <w:rFonts w:ascii="Times New Roman" w:eastAsia="Times New Roman" w:hAnsi="Times New Roman" w:cs="Times New Roman"/>
                <w:b/>
                <w:i/>
                <w:color w:val="000000"/>
                <w:sz w:val="24"/>
                <w:szCs w:val="24"/>
              </w:rPr>
              <w:t>Додатку 3</w:t>
            </w:r>
            <w:r w:rsidRPr="003F684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F6847">
              <w:rPr>
                <w:rFonts w:ascii="Times New Roman" w:eastAsia="Times New Roman" w:hAnsi="Times New Roman" w:cs="Times New Roman"/>
                <w:b/>
                <w:i/>
                <w:color w:val="000000"/>
                <w:sz w:val="24"/>
                <w:szCs w:val="24"/>
              </w:rPr>
              <w:t>в п. 4 Розділу 3</w:t>
            </w:r>
            <w:r w:rsidRPr="003F6847">
              <w:rPr>
                <w:rFonts w:ascii="Times New Roman" w:eastAsia="Times New Roman" w:hAnsi="Times New Roman" w:cs="Times New Roman"/>
                <w:color w:val="000000"/>
                <w:sz w:val="24"/>
                <w:szCs w:val="24"/>
              </w:rPr>
              <w:t xml:space="preserve"> до цієї тендерної документації.</w:t>
            </w:r>
          </w:p>
          <w:p w14:paraId="7AB1CB5A"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D3250C" w14:textId="77777777" w:rsidR="003640ED" w:rsidRPr="003F6847" w:rsidRDefault="003640ED" w:rsidP="005628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9.Фактом подання тендерної пропозиції учасник підтверджує, що у попередніх відносинах між  Учасником та Замовником таку </w:t>
            </w:r>
            <w:proofErr w:type="spellStart"/>
            <w:r w:rsidRPr="003F6847">
              <w:rPr>
                <w:rFonts w:ascii="Times New Roman" w:eastAsia="Times New Roman" w:hAnsi="Times New Roman" w:cs="Times New Roman"/>
                <w:color w:val="000000"/>
                <w:sz w:val="24"/>
                <w:szCs w:val="24"/>
              </w:rPr>
              <w:t>оперативно</w:t>
            </w:r>
            <w:proofErr w:type="spellEnd"/>
            <w:r w:rsidRPr="003F684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C40FFD2"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 xml:space="preserve">10. </w:t>
            </w:r>
            <w:r w:rsidRPr="003F6847">
              <w:rPr>
                <w:rFonts w:ascii="Times New Roman" w:eastAsia="Times New Roman" w:hAnsi="Times New Roman" w:cs="Times New Roman"/>
                <w:sz w:val="24"/>
                <w:szCs w:val="24"/>
              </w:rPr>
              <w:t>Тендерна п</w:t>
            </w:r>
            <w:r w:rsidRPr="003F684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A2F98D" w14:textId="77777777" w:rsidR="003640ED" w:rsidRPr="003F6847" w:rsidRDefault="003640ED" w:rsidP="00562879">
            <w:pPr>
              <w:widowControl w:val="0"/>
              <w:pBdr>
                <w:top w:val="nil"/>
                <w:left w:val="nil"/>
                <w:bottom w:val="nil"/>
                <w:right w:val="nil"/>
                <w:between w:val="nil"/>
              </w:pBd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4C5D2E" w14:textId="77777777" w:rsidR="003640ED" w:rsidRPr="003F6847" w:rsidRDefault="003640ED" w:rsidP="00562879">
            <w:pPr>
              <w:widowControl w:val="0"/>
              <w:pBdr>
                <w:top w:val="nil"/>
                <w:left w:val="nil"/>
                <w:bottom w:val="nil"/>
                <w:right w:val="nil"/>
                <w:between w:val="nil"/>
              </w:pBd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   </w:t>
            </w:r>
            <w:r w:rsidRPr="003F684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9F8813" w14:textId="77777777" w:rsidR="003640ED" w:rsidRPr="003F6847" w:rsidRDefault="003640ED" w:rsidP="00562879">
            <w:pPr>
              <w:widowControl w:val="0"/>
              <w:pBdr>
                <w:top w:val="nil"/>
                <w:left w:val="nil"/>
                <w:bottom w:val="nil"/>
                <w:right w:val="nil"/>
                <w:between w:val="nil"/>
              </w:pBdr>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   </w:t>
            </w:r>
            <w:r w:rsidRPr="003F684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341CFD" w14:textId="77777777" w:rsidR="003640ED" w:rsidRPr="003F6847" w:rsidRDefault="003640ED" w:rsidP="00562879">
            <w:pPr>
              <w:widowControl w:val="0"/>
              <w:pBdr>
                <w:top w:val="nil"/>
                <w:left w:val="nil"/>
                <w:bottom w:val="nil"/>
                <w:right w:val="nil"/>
                <w:between w:val="nil"/>
              </w:pBdr>
              <w:jc w:val="both"/>
              <w:rPr>
                <w:rFonts w:ascii="Times New Roman" w:eastAsia="Times New Roman" w:hAnsi="Times New Roman" w:cs="Times New Roman"/>
                <w:i/>
                <w:sz w:val="24"/>
                <w:szCs w:val="24"/>
              </w:rPr>
            </w:pPr>
            <w:r w:rsidRPr="003F6847">
              <w:rPr>
                <w:rFonts w:ascii="Times New Roman" w:eastAsia="Times New Roman" w:hAnsi="Times New Roman" w:cs="Times New Roman"/>
                <w:sz w:val="24"/>
                <w:szCs w:val="24"/>
              </w:rPr>
              <w:t xml:space="preserve">—   </w:t>
            </w:r>
            <w:r w:rsidRPr="003F684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448F8D0" w14:textId="77777777" w:rsidR="003640ED" w:rsidRPr="00C14286"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А також враховувати, що в Україні </w:t>
            </w:r>
            <w:r w:rsidRPr="00C14286">
              <w:rPr>
                <w:rFonts w:ascii="__Roboto_Fallback_57c311" w:eastAsia="Times New Roman" w:hAnsi="__Roboto_Fallback_57c311" w:cs="Times New Roman"/>
                <w:color w:val="121416"/>
                <w:sz w:val="24"/>
                <w:szCs w:val="24"/>
                <w:lang w:eastAsia="uk-UA"/>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w:t>
            </w:r>
            <w:r w:rsidRPr="00C14286">
              <w:rPr>
                <w:rFonts w:ascii="Times New Roman" w:eastAsia="Times New Roman" w:hAnsi="Times New Roman" w:cs="Times New Roman"/>
                <w:sz w:val="24"/>
                <w:szCs w:val="24"/>
              </w:rPr>
              <w:t xml:space="preserve">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C14286">
              <w:rPr>
                <w:rFonts w:ascii="Times New Roman" w:eastAsia="Times New Roman" w:hAnsi="Times New Roman" w:cs="Times New Roman"/>
                <w:sz w:val="24"/>
                <w:szCs w:val="24"/>
              </w:rPr>
              <w:t>бенефіціарним</w:t>
            </w:r>
            <w:proofErr w:type="spellEnd"/>
            <w:r w:rsidRPr="00C1428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7E3AC6" w14:textId="77777777" w:rsidR="003640ED" w:rsidRDefault="003640ED" w:rsidP="00562879">
            <w:pPr>
              <w:widowControl w:val="0"/>
              <w:jc w:val="both"/>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 xml:space="preserve">Змовник допускає </w:t>
            </w:r>
            <w:r w:rsidRPr="00C14286">
              <w:rPr>
                <w:rFonts w:ascii="__Roboto_Fallback_57c311" w:eastAsia="Times New Roman" w:hAnsi="__Roboto_Fallback_57c311" w:cs="Times New Roman"/>
                <w:color w:val="121416"/>
                <w:sz w:val="24"/>
                <w:szCs w:val="24"/>
                <w:lang w:eastAsia="uk-UA"/>
              </w:rPr>
              <w:t xml:space="preserve">до участі у публічних </w:t>
            </w:r>
            <w:proofErr w:type="spellStart"/>
            <w:r w:rsidRPr="00C14286">
              <w:rPr>
                <w:rFonts w:ascii="__Roboto_Fallback_57c311" w:eastAsia="Times New Roman" w:hAnsi="__Roboto_Fallback_57c311" w:cs="Times New Roman"/>
                <w:color w:val="121416"/>
                <w:sz w:val="24"/>
                <w:szCs w:val="24"/>
                <w:lang w:eastAsia="uk-UA"/>
              </w:rPr>
              <w:t>закупівлях</w:t>
            </w:r>
            <w:proofErr w:type="spellEnd"/>
            <w:r w:rsidRPr="00C14286">
              <w:rPr>
                <w:rFonts w:ascii="__Roboto_Fallback_57c311" w:eastAsia="Times New Roman" w:hAnsi="__Roboto_Fallback_57c311" w:cs="Times New Roman"/>
                <w:color w:val="121416"/>
                <w:sz w:val="24"/>
                <w:szCs w:val="24"/>
                <w:lang w:eastAsia="uk-UA"/>
              </w:rPr>
              <w:t xml:space="preserve"> юридичну особу,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F6847">
              <w:rPr>
                <w:rFonts w:ascii="Times New Roman" w:eastAsia="Times New Roman" w:hAnsi="Times New Roman" w:cs="Times New Roman"/>
                <w:sz w:val="24"/>
                <w:szCs w:val="24"/>
              </w:rPr>
              <w:t xml:space="preserve"> </w:t>
            </w:r>
          </w:p>
          <w:p w14:paraId="2BA19765" w14:textId="77777777" w:rsidR="003640ED" w:rsidRPr="003F6847" w:rsidRDefault="003640ED" w:rsidP="00562879">
            <w:pPr>
              <w:widowControl w:val="0"/>
              <w:jc w:val="both"/>
              <w:rPr>
                <w:rFonts w:ascii="Times New Roman" w:eastAsia="Times New Roman" w:hAnsi="Times New Roman" w:cs="Times New Roman"/>
                <w:i/>
                <w:sz w:val="20"/>
                <w:szCs w:val="20"/>
              </w:rPr>
            </w:pPr>
          </w:p>
        </w:tc>
      </w:tr>
      <w:tr w:rsidR="003640ED" w:rsidRPr="003F6847" w14:paraId="28F75161" w14:textId="77777777" w:rsidTr="00562879">
        <w:trPr>
          <w:trHeight w:val="1119"/>
          <w:jc w:val="center"/>
        </w:trPr>
        <w:tc>
          <w:tcPr>
            <w:tcW w:w="705" w:type="dxa"/>
          </w:tcPr>
          <w:p w14:paraId="525C1618"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lastRenderedPageBreak/>
              <w:t>3</w:t>
            </w:r>
          </w:p>
        </w:tc>
        <w:tc>
          <w:tcPr>
            <w:tcW w:w="2835" w:type="dxa"/>
          </w:tcPr>
          <w:p w14:paraId="31C8896F"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54D44AF" w14:textId="77777777" w:rsidR="003640ED" w:rsidRPr="003F6847" w:rsidRDefault="003640ED" w:rsidP="00562879">
            <w:pPr>
              <w:widowControl w:val="0"/>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b/>
                <w:i/>
                <w:sz w:val="24"/>
                <w:szCs w:val="24"/>
                <w:highlight w:val="white"/>
              </w:rPr>
              <w:t>Замовник відхиляє тендерну пропозицію</w:t>
            </w:r>
            <w:r w:rsidRPr="003F6847">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у разі, коли:</w:t>
            </w:r>
          </w:p>
          <w:p w14:paraId="3050D3DA" w14:textId="77777777" w:rsidR="003640ED" w:rsidRPr="00A657B4" w:rsidRDefault="003640ED" w:rsidP="003640ED">
            <w:pPr>
              <w:pStyle w:val="a5"/>
              <w:widowControl w:val="0"/>
              <w:numPr>
                <w:ilvl w:val="0"/>
                <w:numId w:val="9"/>
              </w:numPr>
              <w:spacing w:line="228" w:lineRule="auto"/>
              <w:jc w:val="both"/>
              <w:rPr>
                <w:rFonts w:ascii="Times New Roman" w:eastAsia="Times New Roman" w:hAnsi="Times New Roman" w:cs="Times New Roman"/>
                <w:b/>
                <w:i/>
                <w:sz w:val="24"/>
                <w:szCs w:val="24"/>
                <w:highlight w:val="white"/>
              </w:rPr>
            </w:pPr>
            <w:r w:rsidRPr="00A657B4">
              <w:rPr>
                <w:rFonts w:ascii="Times New Roman" w:eastAsia="Times New Roman" w:hAnsi="Times New Roman" w:cs="Times New Roman"/>
                <w:b/>
                <w:i/>
                <w:sz w:val="24"/>
                <w:szCs w:val="24"/>
                <w:highlight w:val="white"/>
              </w:rPr>
              <w:t>учасник процедури закупівлі:</w:t>
            </w:r>
          </w:p>
          <w:p w14:paraId="27DC29CA" w14:textId="77777777" w:rsidR="003640ED" w:rsidRPr="00A657B4" w:rsidRDefault="003640ED" w:rsidP="00562879">
            <w:pPr>
              <w:widowControl w:val="0"/>
              <w:spacing w:line="228" w:lineRule="auto"/>
              <w:jc w:val="both"/>
              <w:rPr>
                <w:rFonts w:ascii="Times New Roman" w:eastAsia="Times New Roman" w:hAnsi="Times New Roman" w:cs="Times New Roman"/>
                <w:sz w:val="24"/>
                <w:szCs w:val="24"/>
                <w:highlight w:val="white"/>
              </w:rPr>
            </w:pPr>
            <w:r w:rsidRPr="00A657B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учасник процедури закупівлі </w:t>
            </w:r>
            <w:r w:rsidRPr="00A657B4">
              <w:rPr>
                <w:rFonts w:ascii="Times New Roman" w:eastAsia="Times New Roman" w:hAnsi="Times New Roman" w:cs="Times New Roman"/>
                <w:sz w:val="24"/>
                <w:szCs w:val="24"/>
              </w:rPr>
              <w:t>підпадає під підстави, встановлені пунктом 47 особливостей</w:t>
            </w:r>
            <w:r w:rsidRPr="00A657B4">
              <w:rPr>
                <w:rFonts w:ascii="Times New Roman" w:eastAsia="Times New Roman" w:hAnsi="Times New Roman" w:cs="Times New Roman"/>
                <w:sz w:val="24"/>
                <w:szCs w:val="24"/>
                <w:highlight w:val="white"/>
              </w:rPr>
              <w:t>;</w:t>
            </w:r>
          </w:p>
          <w:p w14:paraId="443BEAD2" w14:textId="77777777" w:rsidR="003640ED" w:rsidRPr="003F6847" w:rsidRDefault="003640ED" w:rsidP="00562879">
            <w:pPr>
              <w:widowControl w:val="0"/>
              <w:spacing w:line="228"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3F6847">
              <w:rPr>
                <w:rFonts w:ascii="Times New Roman" w:eastAsia="Times New Roman" w:hAnsi="Times New Roman" w:cs="Times New Roman"/>
                <w:sz w:val="24"/>
                <w:szCs w:val="24"/>
              </w:rPr>
              <w:t xml:space="preserve">вником виявлено згідно з абзацом </w:t>
            </w:r>
            <w:r>
              <w:rPr>
                <w:rFonts w:ascii="Times New Roman" w:eastAsia="Times New Roman" w:hAnsi="Times New Roman" w:cs="Times New Roman"/>
                <w:sz w:val="24"/>
                <w:szCs w:val="24"/>
              </w:rPr>
              <w:t>першим</w:t>
            </w:r>
            <w:r w:rsidRPr="003F6847">
              <w:rPr>
                <w:rFonts w:ascii="Times New Roman" w:eastAsia="Times New Roman" w:hAnsi="Times New Roman" w:cs="Times New Roman"/>
                <w:sz w:val="24"/>
                <w:szCs w:val="24"/>
              </w:rPr>
              <w:t xml:space="preserve"> пункту </w:t>
            </w:r>
            <w:r>
              <w:rPr>
                <w:rFonts w:ascii="Times New Roman" w:eastAsia="Times New Roman" w:hAnsi="Times New Roman" w:cs="Times New Roman"/>
                <w:sz w:val="24"/>
                <w:szCs w:val="24"/>
              </w:rPr>
              <w:t>42</w:t>
            </w:r>
            <w:r w:rsidRPr="003F6847">
              <w:rPr>
                <w:rFonts w:ascii="Times New Roman" w:eastAsia="Times New Roman" w:hAnsi="Times New Roman" w:cs="Times New Roman"/>
                <w:sz w:val="24"/>
                <w:szCs w:val="24"/>
              </w:rPr>
              <w:t xml:space="preserve"> Особливостей;</w:t>
            </w:r>
          </w:p>
          <w:p w14:paraId="49AC5C38"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5AB9B1"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6847">
              <w:rPr>
                <w:rFonts w:ascii="Times New Roman" w:eastAsia="Times New Roman" w:hAnsi="Times New Roman" w:cs="Times New Roman"/>
                <w:sz w:val="24"/>
                <w:szCs w:val="24"/>
                <w:highlight w:val="white"/>
              </w:rPr>
              <w:t>невідповідностей</w:t>
            </w:r>
            <w:proofErr w:type="spellEnd"/>
            <w:r w:rsidRPr="003F684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F6847">
              <w:rPr>
                <w:rFonts w:ascii="Times New Roman" w:eastAsia="Times New Roman" w:hAnsi="Times New Roman" w:cs="Times New Roman"/>
                <w:sz w:val="24"/>
                <w:szCs w:val="24"/>
                <w:highlight w:val="white"/>
              </w:rPr>
              <w:t>невідповідностей</w:t>
            </w:r>
            <w:proofErr w:type="spellEnd"/>
            <w:r w:rsidRPr="003F6847">
              <w:rPr>
                <w:rFonts w:ascii="Times New Roman" w:eastAsia="Times New Roman" w:hAnsi="Times New Roman" w:cs="Times New Roman"/>
                <w:sz w:val="24"/>
                <w:szCs w:val="24"/>
                <w:highlight w:val="white"/>
              </w:rPr>
              <w:t>;</w:t>
            </w:r>
          </w:p>
          <w:p w14:paraId="5792A3F9"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н</w:t>
            </w:r>
            <w:r w:rsidRPr="00E16FA8">
              <w:rPr>
                <w:rFonts w:ascii="Times New Roman" w:eastAsia="Times New Roman" w:hAnsi="Times New Roman" w:cs="Times New Roman"/>
                <w:sz w:val="24"/>
                <w:szCs w:val="24"/>
              </w:rPr>
              <w:t>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3F6847">
              <w:rPr>
                <w:rFonts w:ascii="Times New Roman" w:eastAsia="Times New Roman" w:hAnsi="Times New Roman" w:cs="Times New Roman"/>
                <w:sz w:val="24"/>
                <w:szCs w:val="24"/>
              </w:rPr>
              <w:t>;</w:t>
            </w:r>
          </w:p>
          <w:p w14:paraId="2FA97E38"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3F6847">
              <w:rPr>
                <w:rFonts w:ascii="Times New Roman" w:eastAsia="Times New Roman" w:hAnsi="Times New Roman" w:cs="Times New Roman"/>
                <w:sz w:val="24"/>
                <w:szCs w:val="24"/>
              </w:rPr>
              <w:t xml:space="preserve">ог абзацу другого пункту </w:t>
            </w:r>
            <w:r>
              <w:rPr>
                <w:rFonts w:ascii="Times New Roman" w:eastAsia="Times New Roman" w:hAnsi="Times New Roman" w:cs="Times New Roman"/>
                <w:sz w:val="24"/>
                <w:szCs w:val="24"/>
              </w:rPr>
              <w:t>40</w:t>
            </w:r>
            <w:r w:rsidRPr="003F6847">
              <w:rPr>
                <w:rFonts w:ascii="Times New Roman" w:eastAsia="Times New Roman" w:hAnsi="Times New Roman" w:cs="Times New Roman"/>
                <w:sz w:val="24"/>
                <w:szCs w:val="24"/>
              </w:rPr>
              <w:t xml:space="preserve"> Особливостей;</w:t>
            </w:r>
          </w:p>
          <w:p w14:paraId="145C005D" w14:textId="77777777" w:rsidR="003640ED" w:rsidRPr="00C14286" w:rsidRDefault="003640ED" w:rsidP="00562879">
            <w:pPr>
              <w:jc w:val="both"/>
              <w:rPr>
                <w:rFonts w:ascii="__Roboto_Fallback_57c311" w:eastAsia="Times New Roman" w:hAnsi="__Roboto_Fallback_57c311" w:cs="Times New Roman"/>
                <w:color w:val="121416"/>
                <w:sz w:val="24"/>
                <w:szCs w:val="24"/>
                <w:lang w:eastAsia="uk-UA"/>
              </w:rPr>
            </w:pPr>
            <w:r w:rsidRPr="003F6847">
              <w:rPr>
                <w:rFonts w:ascii="Times New Roman" w:eastAsia="Times New Roman" w:hAnsi="Times New Roman" w:cs="Times New Roman"/>
                <w:sz w:val="24"/>
                <w:szCs w:val="24"/>
                <w:highlight w:val="white"/>
              </w:rPr>
              <w:t xml:space="preserve">— </w:t>
            </w:r>
            <w:r w:rsidRPr="00C14286">
              <w:rPr>
                <w:rFonts w:ascii="__Roboto_Fallback_57c311" w:eastAsia="Times New Roman" w:hAnsi="__Roboto_Fallback_57c311" w:cs="Times New Roman"/>
                <w:color w:val="121416"/>
                <w:sz w:val="24"/>
                <w:szCs w:val="24"/>
                <w:lang w:eastAsia="uk-UA"/>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C14286">
              <w:rPr>
                <w:rFonts w:ascii="__Roboto_Fallback_57c311" w:eastAsia="Times New Roman" w:hAnsi="__Roboto_Fallback_57c311" w:cs="Times New Roman"/>
                <w:color w:val="121416"/>
                <w:sz w:val="24"/>
                <w:szCs w:val="24"/>
                <w:lang w:eastAsia="uk-UA"/>
              </w:rPr>
              <w:t>бенефіціарним</w:t>
            </w:r>
            <w:proofErr w:type="spellEnd"/>
            <w:r w:rsidRPr="00C14286">
              <w:rPr>
                <w:rFonts w:ascii="__Roboto_Fallback_57c311" w:eastAsia="Times New Roman" w:hAnsi="__Roboto_Fallback_57c311" w:cs="Times New Roman"/>
                <w:color w:val="121416"/>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86B758" w14:textId="77777777" w:rsidR="003640ED" w:rsidRPr="00C14286" w:rsidRDefault="003640ED" w:rsidP="00562879">
            <w:pPr>
              <w:jc w:val="both"/>
              <w:rPr>
                <w:rFonts w:ascii="__Roboto_Fallback_57c311" w:eastAsia="Times New Roman" w:hAnsi="__Roboto_Fallback_57c311" w:cs="Times New Roman"/>
                <w:color w:val="121416"/>
                <w:sz w:val="24"/>
                <w:szCs w:val="24"/>
                <w:lang w:eastAsia="uk-UA"/>
              </w:rPr>
            </w:pPr>
            <w:r w:rsidRPr="00C14286">
              <w:rPr>
                <w:rFonts w:ascii="__Roboto_Fallback_57c311" w:eastAsia="Times New Roman" w:hAnsi="__Roboto_Fallback_57c311" w:cs="Times New Roman"/>
                <w:color w:val="121416"/>
                <w:sz w:val="24"/>
                <w:szCs w:val="24"/>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C14286">
              <w:rPr>
                <w:rFonts w:ascii="__Roboto_Fallback_57c311" w:eastAsia="Times New Roman" w:hAnsi="__Roboto_Fallback_57c311" w:cs="Times New Roman"/>
                <w:color w:val="121416"/>
                <w:sz w:val="24"/>
                <w:szCs w:val="24"/>
                <w:lang w:eastAsia="uk-UA"/>
              </w:rPr>
              <w:lastRenderedPageBreak/>
              <w:t>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5334705A" w14:textId="77777777" w:rsidR="003640ED" w:rsidRPr="003705F3" w:rsidRDefault="003640ED" w:rsidP="00562879">
            <w:pPr>
              <w:jc w:val="both"/>
              <w:rPr>
                <w:rFonts w:ascii="__Roboto_Fallback_57c311" w:eastAsia="Times New Roman" w:hAnsi="__Roboto_Fallback_57c311" w:cs="Times New Roman"/>
                <w:color w:val="121416"/>
                <w:sz w:val="24"/>
                <w:szCs w:val="24"/>
                <w:highlight w:val="yellow"/>
                <w:lang w:eastAsia="uk-UA"/>
              </w:rPr>
            </w:pPr>
            <w:r w:rsidRPr="00C14286">
              <w:rPr>
                <w:rFonts w:ascii="__Roboto_Fallback_57c311" w:eastAsia="Times New Roman" w:hAnsi="__Roboto_Fallback_57c311" w:cs="Times New Roman"/>
                <w:color w:val="121416"/>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DC70E2E"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F6847">
              <w:rPr>
                <w:rFonts w:ascii="Times New Roman" w:eastAsia="Times New Roman" w:hAnsi="Times New Roman" w:cs="Times New Roman"/>
                <w:b/>
                <w:i/>
                <w:sz w:val="24"/>
                <w:szCs w:val="24"/>
              </w:rPr>
              <w:t>2) тендерна пропозиція:</w:t>
            </w:r>
          </w:p>
          <w:p w14:paraId="7877BA3F"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2431044A"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077E5909"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є такою, строк дії якої закінчився;</w:t>
            </w:r>
          </w:p>
          <w:p w14:paraId="152A730F"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w:t>
            </w:r>
            <w:r w:rsidRPr="003F6847">
              <w:rPr>
                <w:rFonts w:ascii="Times New Roman" w:eastAsia="Times New Roman" w:hAnsi="Times New Roman" w:cs="Times New Roman"/>
                <w:sz w:val="24"/>
                <w:szCs w:val="24"/>
                <w:highlight w:val="white"/>
              </w:rPr>
              <w:t>,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8CB030"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84FDB94"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F6847">
              <w:rPr>
                <w:rFonts w:ascii="Times New Roman" w:eastAsia="Times New Roman" w:hAnsi="Times New Roman" w:cs="Times New Roman"/>
                <w:b/>
                <w:i/>
                <w:sz w:val="24"/>
                <w:szCs w:val="24"/>
                <w:highlight w:val="white"/>
              </w:rPr>
              <w:t>3) переможець процедури закупівлі:</w:t>
            </w:r>
          </w:p>
          <w:p w14:paraId="5AA7BB2B"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FC44ADE"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w:t>
            </w:r>
            <w:r>
              <w:rPr>
                <w:rFonts w:ascii="Times New Roman" w:eastAsia="Times New Roman" w:hAnsi="Times New Roman" w:cs="Times New Roman"/>
                <w:sz w:val="24"/>
                <w:szCs w:val="24"/>
                <w:highlight w:val="white"/>
              </w:rPr>
              <w:t>ом</w:t>
            </w:r>
            <w:r w:rsidRPr="003F6847">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7</w:t>
            </w:r>
            <w:r w:rsidRPr="003F6847">
              <w:rPr>
                <w:rFonts w:ascii="Times New Roman" w:eastAsia="Times New Roman" w:hAnsi="Times New Roman" w:cs="Times New Roman"/>
                <w:sz w:val="24"/>
                <w:szCs w:val="24"/>
                <w:highlight w:val="white"/>
              </w:rPr>
              <w:t xml:space="preserve"> Особливостей;</w:t>
            </w:r>
          </w:p>
          <w:p w14:paraId="58791637" w14:textId="77777777" w:rsidR="003640ED" w:rsidRPr="00E3701C"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red"/>
              </w:rPr>
            </w:pPr>
            <w:r w:rsidRPr="003F6847">
              <w:rPr>
                <w:rFonts w:ascii="Times New Roman" w:eastAsia="Times New Roman" w:hAnsi="Times New Roman" w:cs="Times New Roman"/>
                <w:sz w:val="24"/>
                <w:szCs w:val="24"/>
                <w:highlight w:val="white"/>
              </w:rPr>
              <w:t xml:space="preserve">— </w:t>
            </w:r>
            <w:r w:rsidRPr="00C14286">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85627A7"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C3C0C2E"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3F6847">
              <w:rPr>
                <w:rFonts w:ascii="Times New Roman" w:eastAsia="Times New Roman" w:hAnsi="Times New Roman" w:cs="Times New Roman"/>
                <w:sz w:val="24"/>
                <w:szCs w:val="24"/>
              </w:rPr>
              <w:t xml:space="preserve"> пункту 39 Особливостей.</w:t>
            </w:r>
          </w:p>
          <w:p w14:paraId="06AC2ABD"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w:t>
            </w:r>
            <w:r w:rsidRPr="003F6847">
              <w:rPr>
                <w:rFonts w:ascii="Times New Roman" w:eastAsia="Times New Roman" w:hAnsi="Times New Roman" w:cs="Times New Roman"/>
                <w:sz w:val="24"/>
                <w:szCs w:val="24"/>
                <w:highlight w:val="white"/>
              </w:rPr>
              <w:lastRenderedPageBreak/>
              <w:t xml:space="preserve">визначені пунктом </w:t>
            </w:r>
            <w:r w:rsidRPr="00C14286">
              <w:rPr>
                <w:rFonts w:ascii="Times New Roman" w:eastAsia="Times New Roman" w:hAnsi="Times New Roman" w:cs="Times New Roman"/>
                <w:sz w:val="24"/>
                <w:szCs w:val="24"/>
              </w:rPr>
              <w:t>47 Особливостей</w:t>
            </w:r>
            <w:r w:rsidRPr="003F6847">
              <w:rPr>
                <w:rFonts w:ascii="Times New Roman" w:eastAsia="Times New Roman" w:hAnsi="Times New Roman" w:cs="Times New Roman"/>
                <w:sz w:val="24"/>
                <w:szCs w:val="24"/>
                <w:highlight w:val="white"/>
              </w:rPr>
              <w:t>.</w:t>
            </w:r>
          </w:p>
          <w:p w14:paraId="15F048F7"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F6847">
              <w:rPr>
                <w:rFonts w:ascii="Times New Roman" w:eastAsia="Times New Roman" w:hAnsi="Times New Roman" w:cs="Times New Roman"/>
                <w:b/>
                <w:i/>
                <w:sz w:val="24"/>
                <w:szCs w:val="24"/>
                <w:highlight w:val="white"/>
              </w:rPr>
              <w:t>Замовник може відхилити тендерну пропозицію</w:t>
            </w:r>
            <w:r w:rsidRPr="003F6847">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w:t>
            </w:r>
            <w:r w:rsidRPr="003F6847">
              <w:rPr>
                <w:rFonts w:ascii="Times New Roman" w:eastAsia="Times New Roman" w:hAnsi="Times New Roman" w:cs="Times New Roman"/>
                <w:b/>
                <w:i/>
                <w:sz w:val="24"/>
                <w:szCs w:val="24"/>
                <w:highlight w:val="white"/>
              </w:rPr>
              <w:t>у разі, коли:</w:t>
            </w:r>
          </w:p>
          <w:p w14:paraId="3E2BD6F7"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E29427" w14:textId="77777777" w:rsidR="003640ED" w:rsidRPr="003F6847" w:rsidRDefault="003640ED" w:rsidP="005628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5A6E84"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w:t>
            </w:r>
          </w:p>
          <w:p w14:paraId="5D4E8954"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F6847">
              <w:rPr>
                <w:rFonts w:ascii="Times New Roman" w:eastAsia="Times New Roman" w:hAnsi="Times New Roman" w:cs="Times New Roman"/>
                <w:b/>
                <w:i/>
                <w:sz w:val="24"/>
                <w:szCs w:val="24"/>
                <w:highlight w:val="white"/>
              </w:rPr>
              <w:t>не пізніш як через чотири дні</w:t>
            </w:r>
            <w:r w:rsidRPr="003F6847">
              <w:rPr>
                <w:rFonts w:ascii="Times New Roman" w:eastAsia="Times New Roman" w:hAnsi="Times New Roman" w:cs="Times New Roman"/>
                <w:b/>
                <w:sz w:val="24"/>
                <w:szCs w:val="24"/>
                <w:highlight w:val="white"/>
              </w:rPr>
              <w:t xml:space="preserve"> </w:t>
            </w:r>
            <w:r w:rsidRPr="003F6847">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відповідно до статті 10 Закону.</w:t>
            </w:r>
          </w:p>
        </w:tc>
      </w:tr>
      <w:tr w:rsidR="003640ED" w:rsidRPr="003F6847" w14:paraId="3315536F" w14:textId="77777777" w:rsidTr="00562879">
        <w:trPr>
          <w:trHeight w:val="472"/>
          <w:jc w:val="center"/>
        </w:trPr>
        <w:tc>
          <w:tcPr>
            <w:tcW w:w="9960" w:type="dxa"/>
            <w:gridSpan w:val="3"/>
            <w:vAlign w:val="center"/>
          </w:tcPr>
          <w:p w14:paraId="32F9C55D"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640ED" w:rsidRPr="003F6847" w14:paraId="6590C4D2" w14:textId="77777777" w:rsidTr="00562879">
        <w:trPr>
          <w:trHeight w:val="1119"/>
          <w:jc w:val="center"/>
        </w:trPr>
        <w:tc>
          <w:tcPr>
            <w:tcW w:w="705" w:type="dxa"/>
          </w:tcPr>
          <w:p w14:paraId="542E8A36"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1</w:t>
            </w:r>
          </w:p>
        </w:tc>
        <w:tc>
          <w:tcPr>
            <w:tcW w:w="2835" w:type="dxa"/>
          </w:tcPr>
          <w:p w14:paraId="18791EFF" w14:textId="77777777" w:rsidR="003640ED" w:rsidRPr="003F6847" w:rsidRDefault="003640ED" w:rsidP="00562879">
            <w:pPr>
              <w:widowControl w:val="0"/>
              <w:rPr>
                <w:rFonts w:ascii="Times New Roman" w:eastAsia="Times New Roman" w:hAnsi="Times New Roman" w:cs="Times New Roman"/>
                <w:b/>
                <w:sz w:val="24"/>
                <w:szCs w:val="24"/>
              </w:rPr>
            </w:pPr>
            <w:r w:rsidRPr="003F684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9A6ED42" w14:textId="77777777" w:rsidR="003640ED" w:rsidRPr="003F6847" w:rsidRDefault="003640ED" w:rsidP="00562879">
            <w:pPr>
              <w:widowControl w:val="0"/>
              <w:jc w:val="both"/>
              <w:rPr>
                <w:rFonts w:ascii="Times New Roman" w:eastAsia="Times New Roman" w:hAnsi="Times New Roman" w:cs="Times New Roman"/>
                <w:b/>
                <w:i/>
                <w:sz w:val="24"/>
                <w:szCs w:val="24"/>
              </w:rPr>
            </w:pPr>
            <w:r w:rsidRPr="003F6847">
              <w:rPr>
                <w:rFonts w:ascii="Times New Roman" w:eastAsia="Times New Roman" w:hAnsi="Times New Roman" w:cs="Times New Roman"/>
                <w:b/>
                <w:i/>
                <w:sz w:val="24"/>
                <w:szCs w:val="24"/>
              </w:rPr>
              <w:t>Замовник відміняє відкриті торги у разі:</w:t>
            </w:r>
          </w:p>
          <w:p w14:paraId="13E8E7E7"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1) відсутності подальшої потреби в закупівлі товарів, робіт чи послуг;</w:t>
            </w:r>
          </w:p>
          <w:p w14:paraId="6915442F"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з описом таких порушень;</w:t>
            </w:r>
          </w:p>
          <w:p w14:paraId="6FE5B2E9"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A0D8DCD"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505E6BC"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У разі відміни відкритих торгів замовник </w:t>
            </w:r>
            <w:r w:rsidRPr="003F6847">
              <w:rPr>
                <w:rFonts w:ascii="Times New Roman" w:eastAsia="Times New Roman" w:hAnsi="Times New Roman" w:cs="Times New Roman"/>
                <w:b/>
                <w:i/>
                <w:sz w:val="24"/>
                <w:szCs w:val="24"/>
              </w:rPr>
              <w:t>протягом одного робочого дня</w:t>
            </w:r>
            <w:r w:rsidRPr="003F684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підстави </w:t>
            </w:r>
            <w:r w:rsidRPr="003F6847">
              <w:rPr>
                <w:rFonts w:ascii="Times New Roman" w:eastAsia="Times New Roman" w:hAnsi="Times New Roman" w:cs="Times New Roman"/>
                <w:sz w:val="24"/>
                <w:szCs w:val="24"/>
              </w:rPr>
              <w:lastRenderedPageBreak/>
              <w:t>прийняття такого рішення.</w:t>
            </w:r>
          </w:p>
          <w:p w14:paraId="5E719E66" w14:textId="77777777" w:rsidR="003640ED" w:rsidRPr="003F6847" w:rsidRDefault="003640ED" w:rsidP="00562879">
            <w:pPr>
              <w:widowControl w:val="0"/>
              <w:jc w:val="both"/>
              <w:rPr>
                <w:rFonts w:ascii="Times New Roman" w:eastAsia="Times New Roman" w:hAnsi="Times New Roman" w:cs="Times New Roman"/>
                <w:b/>
                <w:i/>
                <w:sz w:val="24"/>
                <w:szCs w:val="24"/>
              </w:rPr>
            </w:pPr>
            <w:r w:rsidRPr="003F684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F6847">
              <w:rPr>
                <w:rFonts w:ascii="Times New Roman" w:eastAsia="Times New Roman" w:hAnsi="Times New Roman" w:cs="Times New Roman"/>
                <w:b/>
                <w:i/>
                <w:sz w:val="24"/>
                <w:szCs w:val="24"/>
              </w:rPr>
              <w:t>закупівель</w:t>
            </w:r>
            <w:proofErr w:type="spellEnd"/>
            <w:r w:rsidRPr="003F6847">
              <w:rPr>
                <w:rFonts w:ascii="Times New Roman" w:eastAsia="Times New Roman" w:hAnsi="Times New Roman" w:cs="Times New Roman"/>
                <w:b/>
                <w:i/>
                <w:sz w:val="24"/>
                <w:szCs w:val="24"/>
              </w:rPr>
              <w:t xml:space="preserve"> у разі:</w:t>
            </w:r>
          </w:p>
          <w:p w14:paraId="47D6A2AB"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F6847">
              <w:rPr>
                <w:rFonts w:ascii="Times New Roman" w:eastAsia="Times New Roman" w:hAnsi="Times New Roman" w:cs="Times New Roman"/>
                <w:sz w:val="24"/>
                <w:szCs w:val="24"/>
                <w:highlight w:val="white"/>
              </w:rPr>
              <w:t>Особливостями</w:t>
            </w:r>
            <w:r w:rsidRPr="003F6847">
              <w:rPr>
                <w:rFonts w:ascii="Times New Roman" w:eastAsia="Times New Roman" w:hAnsi="Times New Roman" w:cs="Times New Roman"/>
                <w:sz w:val="24"/>
                <w:szCs w:val="24"/>
              </w:rPr>
              <w:t>;</w:t>
            </w:r>
          </w:p>
          <w:p w14:paraId="102B5E61"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2) не</w:t>
            </w:r>
            <w:r w:rsidRPr="003F6847">
              <w:rPr>
                <w:rFonts w:ascii="Times New Roman" w:eastAsia="Times New Roman" w:hAnsi="Times New Roman" w:cs="Times New Roman"/>
                <w:sz w:val="24"/>
                <w:szCs w:val="24"/>
                <w:highlight w:val="white"/>
              </w:rPr>
              <w:t>подання жодної тендерної пропозиції для участі</w:t>
            </w:r>
            <w:r w:rsidRPr="003F684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F6847">
              <w:rPr>
                <w:rFonts w:ascii="Times New Roman" w:eastAsia="Times New Roman" w:hAnsi="Times New Roman" w:cs="Times New Roman"/>
                <w:sz w:val="24"/>
                <w:szCs w:val="24"/>
                <w:highlight w:val="white"/>
              </w:rPr>
              <w:t>Особливостями</w:t>
            </w:r>
            <w:r w:rsidRPr="003F6847">
              <w:rPr>
                <w:rFonts w:ascii="Times New Roman" w:eastAsia="Times New Roman" w:hAnsi="Times New Roman" w:cs="Times New Roman"/>
                <w:sz w:val="24"/>
                <w:szCs w:val="24"/>
              </w:rPr>
              <w:t>.</w:t>
            </w:r>
          </w:p>
          <w:p w14:paraId="6AD0640F"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Електронною системою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9B95D3"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Відкриті торги можуть бути відмінені частково (за лотом).</w:t>
            </w:r>
          </w:p>
          <w:p w14:paraId="06CF9B98"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F6847">
              <w:rPr>
                <w:rFonts w:ascii="Times New Roman" w:eastAsia="Times New Roman" w:hAnsi="Times New Roman" w:cs="Times New Roman"/>
                <w:sz w:val="24"/>
                <w:szCs w:val="24"/>
              </w:rPr>
              <w:t>закупівель</w:t>
            </w:r>
            <w:proofErr w:type="spellEnd"/>
            <w:r w:rsidRPr="003F6847">
              <w:rPr>
                <w:rFonts w:ascii="Times New Roman" w:eastAsia="Times New Roman" w:hAnsi="Times New Roman" w:cs="Times New Roman"/>
                <w:sz w:val="24"/>
                <w:szCs w:val="24"/>
              </w:rPr>
              <w:t xml:space="preserve"> в день її оприлюднення</w:t>
            </w:r>
            <w:r w:rsidRPr="003F6847">
              <w:rPr>
                <w:rFonts w:ascii="Times New Roman" w:eastAsia="Times New Roman" w:hAnsi="Times New Roman" w:cs="Times New Roman"/>
                <w:color w:val="4A86E8"/>
                <w:sz w:val="24"/>
                <w:szCs w:val="24"/>
              </w:rPr>
              <w:t>.</w:t>
            </w:r>
          </w:p>
        </w:tc>
      </w:tr>
      <w:tr w:rsidR="003640ED" w:rsidRPr="003F6847" w14:paraId="0A52FA7C" w14:textId="77777777" w:rsidTr="00562879">
        <w:trPr>
          <w:trHeight w:val="1119"/>
          <w:jc w:val="center"/>
        </w:trPr>
        <w:tc>
          <w:tcPr>
            <w:tcW w:w="705" w:type="dxa"/>
          </w:tcPr>
          <w:p w14:paraId="7DDBABBD"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lastRenderedPageBreak/>
              <w:t>2</w:t>
            </w:r>
          </w:p>
        </w:tc>
        <w:tc>
          <w:tcPr>
            <w:tcW w:w="2835" w:type="dxa"/>
          </w:tcPr>
          <w:p w14:paraId="6F5870BC"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EE9DEE6"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6847">
              <w:rPr>
                <w:rFonts w:ascii="Times New Roman" w:eastAsia="Times New Roman" w:hAnsi="Times New Roman" w:cs="Times New Roman"/>
                <w:b/>
                <w:i/>
                <w:sz w:val="24"/>
                <w:szCs w:val="24"/>
                <w:highlight w:val="white"/>
              </w:rPr>
              <w:t>не пізніше ніж через 15 днів</w:t>
            </w:r>
            <w:r w:rsidRPr="003F684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F6847">
              <w:rPr>
                <w:rFonts w:ascii="Times New Roman" w:eastAsia="Times New Roman" w:hAnsi="Times New Roman" w:cs="Times New Roman"/>
                <w:b/>
                <w:i/>
                <w:sz w:val="24"/>
                <w:szCs w:val="24"/>
                <w:highlight w:val="white"/>
              </w:rPr>
              <w:t>може бути продовжений до 60 днів</w:t>
            </w:r>
            <w:r w:rsidRPr="003F6847">
              <w:rPr>
                <w:rFonts w:ascii="Times New Roman" w:eastAsia="Times New Roman" w:hAnsi="Times New Roman" w:cs="Times New Roman"/>
                <w:sz w:val="24"/>
                <w:szCs w:val="24"/>
                <w:highlight w:val="white"/>
              </w:rPr>
              <w:t xml:space="preserve">. </w:t>
            </w:r>
          </w:p>
          <w:p w14:paraId="5D18E81B" w14:textId="77777777" w:rsidR="003640ED" w:rsidRPr="003F6847" w:rsidRDefault="003640ED" w:rsidP="00562879">
            <w:pPr>
              <w:widowControl w:val="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8D49BF" w14:textId="77777777" w:rsidR="003640ED" w:rsidRPr="003F6847" w:rsidRDefault="003640ED" w:rsidP="00562879">
            <w:pPr>
              <w:widowControl w:val="0"/>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F6847">
              <w:rPr>
                <w:rFonts w:ascii="Times New Roman" w:eastAsia="Times New Roman" w:hAnsi="Times New Roman" w:cs="Times New Roman"/>
                <w:b/>
                <w:i/>
                <w:sz w:val="24"/>
                <w:szCs w:val="24"/>
                <w:highlight w:val="white"/>
              </w:rPr>
              <w:t>не може бути укладено раніше ніж через п’ять днів</w:t>
            </w:r>
            <w:r w:rsidRPr="003F6847">
              <w:rPr>
                <w:rFonts w:ascii="Times New Roman" w:eastAsia="Times New Roman" w:hAnsi="Times New Roman" w:cs="Times New Roman"/>
                <w:i/>
                <w:sz w:val="24"/>
                <w:szCs w:val="24"/>
                <w:highlight w:val="white"/>
              </w:rPr>
              <w:t xml:space="preserve"> </w:t>
            </w:r>
            <w:r w:rsidRPr="003F684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F6847">
              <w:rPr>
                <w:rFonts w:ascii="Times New Roman" w:eastAsia="Times New Roman" w:hAnsi="Times New Roman" w:cs="Times New Roman"/>
                <w:sz w:val="24"/>
                <w:szCs w:val="24"/>
                <w:highlight w:val="white"/>
              </w:rPr>
              <w:t>закупівель</w:t>
            </w:r>
            <w:proofErr w:type="spellEnd"/>
            <w:r w:rsidRPr="003F684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640ED" w:rsidRPr="003F6847" w14:paraId="1B60A49D" w14:textId="77777777" w:rsidTr="00562879">
        <w:trPr>
          <w:trHeight w:val="1119"/>
          <w:jc w:val="center"/>
        </w:trPr>
        <w:tc>
          <w:tcPr>
            <w:tcW w:w="705" w:type="dxa"/>
          </w:tcPr>
          <w:p w14:paraId="2C600F36"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3</w:t>
            </w:r>
          </w:p>
        </w:tc>
        <w:tc>
          <w:tcPr>
            <w:tcW w:w="2835" w:type="dxa"/>
          </w:tcPr>
          <w:p w14:paraId="7C344BE0" w14:textId="77777777" w:rsidR="003640ED" w:rsidRPr="003F6847" w:rsidRDefault="003640ED" w:rsidP="00562879">
            <w:pPr>
              <w:widowControl w:val="0"/>
              <w:rPr>
                <w:rFonts w:ascii="Times New Roman" w:eastAsia="Times New Roman" w:hAnsi="Times New Roman" w:cs="Times New Roman"/>
                <w:sz w:val="24"/>
                <w:szCs w:val="24"/>
              </w:rPr>
            </w:pPr>
            <w:proofErr w:type="spellStart"/>
            <w:r w:rsidRPr="003F6847">
              <w:rPr>
                <w:rFonts w:ascii="Times New Roman" w:eastAsia="Times New Roman" w:hAnsi="Times New Roman" w:cs="Times New Roman"/>
                <w:b/>
                <w:color w:val="000000"/>
                <w:sz w:val="24"/>
                <w:szCs w:val="24"/>
              </w:rPr>
              <w:t>Проєкт</w:t>
            </w:r>
            <w:proofErr w:type="spellEnd"/>
            <w:r w:rsidRPr="003F684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D4FD897" w14:textId="77777777" w:rsidR="003640ED" w:rsidRPr="003F6847" w:rsidRDefault="003640ED" w:rsidP="00562879">
            <w:pPr>
              <w:widowControl w:val="0"/>
              <w:ind w:right="120"/>
              <w:jc w:val="both"/>
              <w:rPr>
                <w:rFonts w:ascii="Times New Roman" w:eastAsia="Times New Roman" w:hAnsi="Times New Roman" w:cs="Times New Roman"/>
                <w:color w:val="000000"/>
                <w:sz w:val="24"/>
                <w:szCs w:val="24"/>
              </w:rPr>
            </w:pPr>
            <w:proofErr w:type="spellStart"/>
            <w:r w:rsidRPr="003F6847">
              <w:rPr>
                <w:rFonts w:ascii="Times New Roman" w:eastAsia="Times New Roman" w:hAnsi="Times New Roman" w:cs="Times New Roman"/>
                <w:color w:val="000000"/>
                <w:sz w:val="24"/>
                <w:szCs w:val="24"/>
              </w:rPr>
              <w:t>Проєкт</w:t>
            </w:r>
            <w:proofErr w:type="spellEnd"/>
            <w:r w:rsidRPr="003F6847">
              <w:rPr>
                <w:rFonts w:ascii="Times New Roman" w:eastAsia="Times New Roman" w:hAnsi="Times New Roman" w:cs="Times New Roman"/>
                <w:color w:val="000000"/>
                <w:sz w:val="24"/>
                <w:szCs w:val="24"/>
              </w:rPr>
              <w:t xml:space="preserve"> </w:t>
            </w:r>
            <w:r w:rsidRPr="003F6847">
              <w:rPr>
                <w:rFonts w:ascii="Times New Roman" w:eastAsia="Times New Roman" w:hAnsi="Times New Roman" w:cs="Times New Roman"/>
                <w:sz w:val="24"/>
                <w:szCs w:val="24"/>
              </w:rPr>
              <w:t>д</w:t>
            </w:r>
            <w:r w:rsidRPr="003F6847">
              <w:rPr>
                <w:rFonts w:ascii="Times New Roman" w:eastAsia="Times New Roman" w:hAnsi="Times New Roman" w:cs="Times New Roman"/>
                <w:color w:val="000000"/>
                <w:sz w:val="24"/>
                <w:szCs w:val="24"/>
              </w:rPr>
              <w:t xml:space="preserve">оговору про закупівлю викладено в </w:t>
            </w:r>
            <w:r w:rsidRPr="003F6847">
              <w:rPr>
                <w:rFonts w:ascii="Times New Roman" w:eastAsia="Times New Roman" w:hAnsi="Times New Roman" w:cs="Times New Roman"/>
                <w:b/>
                <w:i/>
                <w:color w:val="000000"/>
                <w:sz w:val="24"/>
                <w:szCs w:val="24"/>
              </w:rPr>
              <w:t>Додатку 3</w:t>
            </w:r>
            <w:r w:rsidRPr="003F6847">
              <w:rPr>
                <w:rFonts w:ascii="Times New Roman" w:eastAsia="Times New Roman" w:hAnsi="Times New Roman" w:cs="Times New Roman"/>
                <w:color w:val="000000"/>
                <w:sz w:val="24"/>
                <w:szCs w:val="24"/>
              </w:rPr>
              <w:t xml:space="preserve"> до цієї тендерної документації.</w:t>
            </w:r>
          </w:p>
          <w:p w14:paraId="7B3521BF" w14:textId="77777777" w:rsidR="003640ED" w:rsidRPr="003F6847" w:rsidRDefault="003640ED" w:rsidP="00562879">
            <w:pPr>
              <w:widowControl w:val="0"/>
              <w:ind w:right="120"/>
              <w:jc w:val="both"/>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684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05C9732" w14:textId="77777777" w:rsidR="003640ED" w:rsidRPr="003F6847" w:rsidRDefault="003640ED" w:rsidP="00562879">
            <w:pPr>
              <w:widowControl w:val="0"/>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b/>
                <w:i/>
                <w:color w:val="000000"/>
                <w:sz w:val="24"/>
                <w:szCs w:val="24"/>
              </w:rPr>
              <w:t>Переможець</w:t>
            </w:r>
            <w:r w:rsidRPr="003F684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B2127EA" w14:textId="77777777" w:rsidR="003640ED" w:rsidRPr="003F6847" w:rsidRDefault="003640ED" w:rsidP="0056287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color w:val="000000"/>
                <w:sz w:val="24"/>
                <w:szCs w:val="24"/>
              </w:rPr>
              <w:t>інформацію про право підписання договору про закупівлю;</w:t>
            </w:r>
          </w:p>
          <w:p w14:paraId="0205122E" w14:textId="77777777" w:rsidR="003640ED" w:rsidRPr="003F6847" w:rsidRDefault="003640ED" w:rsidP="0056287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F684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F6847">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971DD8" w14:textId="77777777" w:rsidR="003640ED" w:rsidRPr="003F6847" w:rsidRDefault="003640ED" w:rsidP="00562879">
            <w:pPr>
              <w:widowControl w:val="0"/>
              <w:jc w:val="both"/>
              <w:rPr>
                <w:rFonts w:ascii="Times New Roman" w:eastAsia="Times New Roman" w:hAnsi="Times New Roman" w:cs="Times New Roman"/>
                <w:i/>
                <w:sz w:val="24"/>
                <w:szCs w:val="24"/>
                <w:highlight w:val="white"/>
              </w:rPr>
            </w:pPr>
            <w:r w:rsidRPr="003F6847">
              <w:rPr>
                <w:rFonts w:ascii="Times New Roman" w:eastAsia="Times New Roman" w:hAnsi="Times New Roman" w:cs="Times New Roman"/>
                <w:i/>
                <w:color w:val="000000"/>
                <w:sz w:val="24"/>
                <w:szCs w:val="24"/>
                <w:highlight w:val="white"/>
              </w:rPr>
              <w:lastRenderedPageBreak/>
              <w:t xml:space="preserve">У випадку ненадання переможцем інформації про право підписання договору про </w:t>
            </w:r>
            <w:r w:rsidRPr="001A67B3">
              <w:rPr>
                <w:rFonts w:ascii="Times New Roman" w:eastAsia="Times New Roman" w:hAnsi="Times New Roman" w:cs="Times New Roman"/>
                <w:i/>
                <w:color w:val="000000"/>
                <w:sz w:val="24"/>
                <w:szCs w:val="24"/>
              </w:rPr>
              <w:t xml:space="preserve">закупівлю у строк визначений Законом, переможець </w:t>
            </w:r>
            <w:r w:rsidRPr="003F6847">
              <w:rPr>
                <w:rFonts w:ascii="Times New Roman" w:eastAsia="Times New Roman" w:hAnsi="Times New Roman" w:cs="Times New Roman"/>
                <w:i/>
                <w:color w:val="000000"/>
                <w:sz w:val="24"/>
                <w:szCs w:val="24"/>
                <w:highlight w:val="white"/>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F6847">
              <w:rPr>
                <w:rFonts w:ascii="Times New Roman" w:eastAsia="Times New Roman" w:hAnsi="Times New Roman" w:cs="Times New Roman"/>
                <w:i/>
                <w:sz w:val="24"/>
                <w:szCs w:val="24"/>
                <w:highlight w:val="white"/>
              </w:rPr>
              <w:t xml:space="preserve"> підпункту 3  пункту </w:t>
            </w:r>
            <w:r w:rsidRPr="00C14286">
              <w:rPr>
                <w:rFonts w:ascii="Times New Roman" w:eastAsia="Times New Roman" w:hAnsi="Times New Roman" w:cs="Times New Roman"/>
                <w:i/>
                <w:sz w:val="24"/>
                <w:szCs w:val="24"/>
              </w:rPr>
              <w:t>44 О</w:t>
            </w:r>
            <w:r w:rsidRPr="003F6847">
              <w:rPr>
                <w:rFonts w:ascii="Times New Roman" w:eastAsia="Times New Roman" w:hAnsi="Times New Roman" w:cs="Times New Roman"/>
                <w:i/>
                <w:sz w:val="24"/>
                <w:szCs w:val="24"/>
                <w:highlight w:val="white"/>
              </w:rPr>
              <w:t>собливостей.</w:t>
            </w:r>
          </w:p>
        </w:tc>
      </w:tr>
      <w:tr w:rsidR="003640ED" w:rsidRPr="003F6847" w14:paraId="1DE2CE39" w14:textId="77777777" w:rsidTr="00562879">
        <w:trPr>
          <w:trHeight w:val="2100"/>
          <w:jc w:val="center"/>
        </w:trPr>
        <w:tc>
          <w:tcPr>
            <w:tcW w:w="705" w:type="dxa"/>
          </w:tcPr>
          <w:p w14:paraId="6597EDE7" w14:textId="77777777" w:rsidR="003640ED" w:rsidRPr="003F6847" w:rsidRDefault="003640ED" w:rsidP="00562879">
            <w:pPr>
              <w:widowControl w:val="0"/>
              <w:contextualSpacing/>
              <w:jc w:val="center"/>
              <w:rPr>
                <w:rFonts w:ascii="Times New Roman" w:eastAsia="Times New Roman" w:hAnsi="Times New Roman" w:cs="Times New Roman"/>
                <w:sz w:val="24"/>
                <w:szCs w:val="24"/>
              </w:rPr>
            </w:pPr>
            <w:r w:rsidRPr="003F6847">
              <w:rPr>
                <w:rFonts w:ascii="Times New Roman" w:eastAsia="Times New Roman" w:hAnsi="Times New Roman" w:cs="Times New Roman"/>
                <w:color w:val="000000"/>
                <w:sz w:val="24"/>
                <w:szCs w:val="24"/>
              </w:rPr>
              <w:lastRenderedPageBreak/>
              <w:t>4</w:t>
            </w:r>
          </w:p>
        </w:tc>
        <w:tc>
          <w:tcPr>
            <w:tcW w:w="2835" w:type="dxa"/>
          </w:tcPr>
          <w:p w14:paraId="108EB314" w14:textId="77777777" w:rsidR="003640ED" w:rsidRPr="003F6847" w:rsidRDefault="003640ED" w:rsidP="00562879">
            <w:pPr>
              <w:widowControl w:val="0"/>
              <w:contextualSpacing/>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D78B8EB" w14:textId="77777777" w:rsidR="003640ED" w:rsidRPr="00C14286" w:rsidRDefault="003640ED" w:rsidP="00562879">
            <w:pPr>
              <w:rPr>
                <w:rFonts w:ascii="Times New Roman" w:eastAsia="Times New Roman" w:hAnsi="Times New Roman" w:cs="Times New Roman"/>
                <w:sz w:val="24"/>
                <w:szCs w:val="24"/>
              </w:rPr>
            </w:pPr>
            <w:r w:rsidRPr="00C14286">
              <w:rPr>
                <w:rFonts w:ascii="Times New Roman" w:eastAsia="Times New Roman" w:hAnsi="Times New Roman" w:cs="Times New Roman"/>
                <w:color w:val="323232"/>
                <w:sz w:val="24"/>
                <w:szCs w:val="24"/>
              </w:rPr>
              <w:t>Д</w:t>
            </w:r>
            <w:r w:rsidRPr="00C1428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B5AE11F" w14:textId="77777777" w:rsidR="003640ED" w:rsidRPr="00C14286" w:rsidRDefault="003640ED" w:rsidP="00562879">
            <w:pPr>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87B1C41" w14:textId="77777777" w:rsidR="003640ED" w:rsidRPr="00E3701C" w:rsidRDefault="003640ED" w:rsidP="00562879">
            <w:pPr>
              <w:rPr>
                <w:rFonts w:ascii="Times New Roman" w:eastAsia="Times New Roman" w:hAnsi="Times New Roman" w:cs="Times New Roman"/>
                <w:sz w:val="24"/>
                <w:szCs w:val="24"/>
              </w:rPr>
            </w:pPr>
            <w:r w:rsidRPr="00C1428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F7DA16" w14:textId="77777777" w:rsidR="003640ED" w:rsidRDefault="003640ED" w:rsidP="00562879">
            <w:pPr>
              <w:pStyle w:val="ac"/>
              <w:contextualSpacing/>
              <w:jc w:val="both"/>
              <w:rPr>
                <w:rFonts w:ascii="Times New Roman" w:hAnsi="Times New Roman"/>
                <w:sz w:val="24"/>
                <w:szCs w:val="24"/>
                <w:lang w:val="uk-UA"/>
              </w:rPr>
            </w:pPr>
            <w:r w:rsidRPr="00E3701C">
              <w:rPr>
                <w:rFonts w:ascii="Times New Roman" w:eastAsia="Times New Roman" w:hAnsi="Times New Roman"/>
                <w:sz w:val="24"/>
                <w:szCs w:val="24"/>
                <w:lang w:val="uk-UA" w:eastAsia="ru-RU"/>
              </w:rPr>
              <w:t>- визначення грошового еквівалента зобов’язання</w:t>
            </w:r>
            <w:r w:rsidRPr="006A061B">
              <w:rPr>
                <w:rFonts w:ascii="Times New Roman" w:hAnsi="Times New Roman"/>
                <w:sz w:val="24"/>
                <w:szCs w:val="24"/>
                <w:lang w:val="uk-UA"/>
              </w:rPr>
              <w:t xml:space="preserve"> в іноземній валюті</w:t>
            </w:r>
            <w:r>
              <w:rPr>
                <w:rFonts w:ascii="Times New Roman" w:hAnsi="Times New Roman"/>
                <w:sz w:val="24"/>
                <w:szCs w:val="24"/>
                <w:lang w:val="uk-UA"/>
              </w:rPr>
              <w:t>.</w:t>
            </w:r>
          </w:p>
          <w:p w14:paraId="107623C2" w14:textId="77777777" w:rsidR="003640ED" w:rsidRDefault="003640ED" w:rsidP="00562879">
            <w:pPr>
              <w:pStyle w:val="ac"/>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6A061B">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r>
              <w:rPr>
                <w:rFonts w:ascii="Times New Roman" w:hAnsi="Times New Roman"/>
                <w:sz w:val="24"/>
                <w:szCs w:val="24"/>
                <w:lang w:val="uk-UA"/>
              </w:rPr>
              <w:t>.</w:t>
            </w:r>
          </w:p>
          <w:p w14:paraId="1F4691EF" w14:textId="77777777" w:rsidR="003640ED" w:rsidRDefault="003640ED" w:rsidP="00562879">
            <w:pPr>
              <w:pStyle w:val="ac"/>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6A061B">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sz w:val="24"/>
                <w:szCs w:val="24"/>
                <w:lang w:val="uk-UA"/>
              </w:rPr>
              <w:t>.</w:t>
            </w:r>
          </w:p>
          <w:p w14:paraId="71594A19" w14:textId="77777777" w:rsidR="003640ED" w:rsidRDefault="003640ED" w:rsidP="00562879">
            <w:pPr>
              <w:pStyle w:val="rvps2"/>
              <w:shd w:val="clear" w:color="auto" w:fill="FFFFFF"/>
              <w:spacing w:before="0" w:beforeAutospacing="0" w:after="150" w:afterAutospacing="0"/>
              <w:contextualSpacing/>
              <w:jc w:val="both"/>
              <w:rPr>
                <w:color w:val="333333"/>
              </w:rPr>
            </w:pPr>
            <w:r>
              <w:t xml:space="preserve">2. </w:t>
            </w:r>
            <w:r>
              <w:rPr>
                <w:color w:val="333333"/>
              </w:rPr>
              <w:t>Істотні умови договору про закупівлю, укладеного відповідно до </w:t>
            </w:r>
            <w:hyperlink r:id="rId16" w:anchor="n34" w:history="1">
              <w:r>
                <w:rPr>
                  <w:rStyle w:val="a7"/>
                  <w:color w:val="006600"/>
                </w:rPr>
                <w:t>пунктів 10</w:t>
              </w:r>
            </w:hyperlink>
            <w:r>
              <w:rPr>
                <w:color w:val="333333"/>
              </w:rPr>
              <w:t> і </w:t>
            </w:r>
            <w:hyperlink r:id="rId17" w:anchor="n38" w:history="1">
              <w:r>
                <w:rPr>
                  <w:rStyle w:val="a7"/>
                  <w:color w:val="006600"/>
                </w:rPr>
                <w:t>13</w:t>
              </w:r>
            </w:hyperlink>
            <w:r>
              <w:rPr>
                <w:color w:val="333333"/>
              </w:rPr>
              <w:t> (крім </w:t>
            </w:r>
            <w:hyperlink r:id="rId18" w:anchor="n273" w:history="1">
              <w:r>
                <w:rPr>
                  <w:rStyle w:val="a7"/>
                  <w:color w:val="006600"/>
                </w:rPr>
                <w:t>підпункту 13</w:t>
              </w:r>
            </w:hyperlink>
            <w:r>
              <w:rPr>
                <w:color w:val="333333"/>
              </w:rPr>
              <w:t> пункту 13) Особливостей, не можуть змінюватися після його підписання до виконання зобов’язань сторонами в повному обсязі, крім випадків:</w:t>
            </w:r>
          </w:p>
          <w:p w14:paraId="097C9DD7" w14:textId="77777777" w:rsidR="003640ED" w:rsidRDefault="003640ED" w:rsidP="00562879">
            <w:pPr>
              <w:pStyle w:val="rvps2"/>
              <w:shd w:val="clear" w:color="auto" w:fill="FFFFFF"/>
              <w:spacing w:before="0" w:beforeAutospacing="0" w:after="150" w:afterAutospacing="0"/>
              <w:ind w:firstLine="450"/>
              <w:contextualSpacing/>
              <w:jc w:val="both"/>
              <w:rPr>
                <w:color w:val="333333"/>
              </w:rPr>
            </w:pPr>
            <w:bookmarkStart w:id="17" w:name="n278"/>
            <w:bookmarkStart w:id="18" w:name="n74"/>
            <w:bookmarkEnd w:id="17"/>
            <w:bookmarkEnd w:id="18"/>
            <w:r>
              <w:rPr>
                <w:color w:val="333333"/>
              </w:rPr>
              <w:t>1) зменшення обсягів закупівлі, зокрема з урахуванням фактичного обсягу видатків замовника;</w:t>
            </w:r>
          </w:p>
          <w:p w14:paraId="0CC00538" w14:textId="77777777" w:rsidR="003640ED" w:rsidRDefault="003640ED" w:rsidP="00562879">
            <w:pPr>
              <w:pStyle w:val="rvps2"/>
              <w:shd w:val="clear" w:color="auto" w:fill="FFFFFF"/>
              <w:spacing w:before="0" w:beforeAutospacing="0" w:after="150" w:afterAutospacing="0"/>
              <w:ind w:firstLine="450"/>
              <w:contextualSpacing/>
              <w:jc w:val="both"/>
              <w:rPr>
                <w:color w:val="333333"/>
              </w:rPr>
            </w:pPr>
            <w:bookmarkStart w:id="19" w:name="n75"/>
            <w:bookmarkEnd w:id="19"/>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94ED17" w14:textId="77777777" w:rsidR="003640ED" w:rsidRDefault="003640ED" w:rsidP="00562879">
            <w:pPr>
              <w:pStyle w:val="rvps2"/>
              <w:shd w:val="clear" w:color="auto" w:fill="FFFFFF"/>
              <w:spacing w:before="0" w:beforeAutospacing="0" w:after="150" w:afterAutospacing="0"/>
              <w:ind w:firstLine="450"/>
              <w:contextualSpacing/>
              <w:jc w:val="both"/>
              <w:rPr>
                <w:color w:val="333333"/>
              </w:rPr>
            </w:pPr>
            <w:bookmarkStart w:id="20" w:name="n76"/>
            <w:bookmarkEnd w:id="20"/>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5586A98" w14:textId="77777777" w:rsidR="003640ED" w:rsidRDefault="003640ED" w:rsidP="00562879">
            <w:pPr>
              <w:pStyle w:val="rvps2"/>
              <w:shd w:val="clear" w:color="auto" w:fill="FFFFFF"/>
              <w:spacing w:before="0" w:beforeAutospacing="0" w:after="150" w:afterAutospacing="0"/>
              <w:ind w:firstLine="450"/>
              <w:contextualSpacing/>
              <w:jc w:val="both"/>
              <w:rPr>
                <w:color w:val="333333"/>
              </w:rPr>
            </w:pPr>
            <w:bookmarkStart w:id="21" w:name="n77"/>
            <w:bookmarkEnd w:id="21"/>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color w:val="333333"/>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FDF785" w14:textId="77777777" w:rsidR="003640ED" w:rsidRDefault="003640ED" w:rsidP="00562879">
            <w:pPr>
              <w:pStyle w:val="rvps2"/>
              <w:shd w:val="clear" w:color="auto" w:fill="FFFFFF"/>
              <w:spacing w:before="0" w:beforeAutospacing="0" w:after="150" w:afterAutospacing="0"/>
              <w:ind w:firstLine="450"/>
              <w:contextualSpacing/>
              <w:jc w:val="both"/>
              <w:rPr>
                <w:color w:val="333333"/>
              </w:rPr>
            </w:pPr>
            <w:bookmarkStart w:id="22" w:name="n374"/>
            <w:bookmarkStart w:id="23" w:name="n78"/>
            <w:bookmarkEnd w:id="22"/>
            <w:bookmarkEnd w:id="23"/>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590DB342" w14:textId="77777777" w:rsidR="003640ED" w:rsidRDefault="003640ED" w:rsidP="00562879">
            <w:pPr>
              <w:pStyle w:val="rvps2"/>
              <w:shd w:val="clear" w:color="auto" w:fill="FFFFFF"/>
              <w:spacing w:before="0" w:beforeAutospacing="0" w:after="150" w:afterAutospacing="0"/>
              <w:ind w:firstLine="450"/>
              <w:contextualSpacing/>
              <w:jc w:val="both"/>
              <w:rPr>
                <w:color w:val="333333"/>
              </w:rPr>
            </w:pPr>
            <w:bookmarkStart w:id="24" w:name="n79"/>
            <w:bookmarkEnd w:id="24"/>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7DA2D43F" w14:textId="77777777" w:rsidR="003640ED" w:rsidRDefault="003640ED" w:rsidP="00562879">
            <w:pPr>
              <w:pStyle w:val="rvps2"/>
              <w:shd w:val="clear" w:color="auto" w:fill="FFFFFF"/>
              <w:spacing w:before="0" w:beforeAutospacing="0" w:after="150" w:afterAutospacing="0"/>
              <w:ind w:firstLine="450"/>
              <w:contextualSpacing/>
              <w:jc w:val="both"/>
              <w:rPr>
                <w:color w:val="333333"/>
              </w:rPr>
            </w:pPr>
            <w:bookmarkStart w:id="25" w:name="n80"/>
            <w:bookmarkEnd w:id="25"/>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B57CF4" w14:textId="77777777" w:rsidR="003640ED" w:rsidRPr="006025CE" w:rsidRDefault="003640ED" w:rsidP="00562879">
            <w:pPr>
              <w:pStyle w:val="rvps2"/>
              <w:shd w:val="clear" w:color="auto" w:fill="FFFFFF"/>
              <w:spacing w:before="0" w:beforeAutospacing="0" w:after="150" w:afterAutospacing="0"/>
              <w:ind w:firstLine="450"/>
              <w:contextualSpacing/>
              <w:jc w:val="both"/>
              <w:rPr>
                <w:color w:val="333333"/>
              </w:rPr>
            </w:pPr>
            <w:bookmarkStart w:id="26" w:name="n81"/>
            <w:bookmarkEnd w:id="26"/>
            <w:r>
              <w:rPr>
                <w:color w:val="333333"/>
              </w:rPr>
              <w:t>8) зміни умов у зв’язку із застосуванням положень </w:t>
            </w:r>
            <w:hyperlink r:id="rId19" w:anchor="n1778" w:tgtFrame="_blank" w:history="1">
              <w:r>
                <w:rPr>
                  <w:rStyle w:val="a7"/>
                  <w:color w:val="000099"/>
                </w:rPr>
                <w:t>частини шостої</w:t>
              </w:r>
            </w:hyperlink>
            <w:r>
              <w:rPr>
                <w:color w:val="333333"/>
              </w:rPr>
              <w:t> статті 41 Закону</w:t>
            </w:r>
            <w:r w:rsidRPr="006025CE">
              <w:rPr>
                <w:color w:val="333333"/>
              </w:rPr>
              <w:t>.</w:t>
            </w:r>
          </w:p>
          <w:p w14:paraId="4F879773" w14:textId="77777777" w:rsidR="003640ED" w:rsidRPr="006025CE" w:rsidRDefault="003640ED" w:rsidP="00562879">
            <w:pPr>
              <w:pStyle w:val="rvps2"/>
              <w:shd w:val="clear" w:color="auto" w:fill="FFFFFF"/>
              <w:spacing w:before="0" w:beforeAutospacing="0" w:after="150" w:afterAutospacing="0"/>
              <w:ind w:firstLine="450"/>
              <w:contextualSpacing/>
              <w:jc w:val="both"/>
              <w:rPr>
                <w:color w:val="333333"/>
              </w:rPr>
            </w:pPr>
            <w:r w:rsidRPr="006025CE">
              <w:rPr>
                <w:color w:val="333333"/>
              </w:rPr>
              <w:t>Дія договору про закупівлю може продов</w:t>
            </w:r>
            <w:r w:rsidRPr="00D1528D">
              <w:t xml:space="preserve">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w:t>
            </w:r>
            <w:r w:rsidRPr="006025CE">
              <w:rPr>
                <w:color w:val="333333"/>
              </w:rPr>
              <w:t>установленому порядку.</w:t>
            </w:r>
          </w:p>
          <w:p w14:paraId="1FC9E574" w14:textId="77777777" w:rsidR="003640ED" w:rsidRPr="00D1528D" w:rsidRDefault="003640ED" w:rsidP="00562879">
            <w:pPr>
              <w:pStyle w:val="rvps2"/>
              <w:shd w:val="clear" w:color="auto" w:fill="FFFFFF"/>
              <w:spacing w:before="0" w:beforeAutospacing="0" w:after="150" w:afterAutospacing="0"/>
              <w:ind w:firstLine="450"/>
              <w:contextualSpacing/>
              <w:jc w:val="both"/>
            </w:pPr>
            <w:r w:rsidRPr="006025CE">
              <w:rPr>
                <w:color w:val="333333"/>
              </w:rPr>
              <w:t>Догові</w:t>
            </w:r>
            <w:r w:rsidRPr="00D1528D">
              <w:t>р про закупівлю є нікчемним у разі:</w:t>
            </w:r>
          </w:p>
          <w:p w14:paraId="1F746258" w14:textId="77777777" w:rsidR="003640ED" w:rsidRPr="00D1528D" w:rsidRDefault="003640ED" w:rsidP="00562879">
            <w:pPr>
              <w:pStyle w:val="rvps2"/>
              <w:shd w:val="clear" w:color="auto" w:fill="FFFFFF"/>
              <w:spacing w:before="0" w:beforeAutospacing="0" w:after="0" w:afterAutospacing="0"/>
              <w:contextualSpacing/>
              <w:jc w:val="both"/>
              <w:rPr>
                <w:color w:val="000000"/>
              </w:rPr>
            </w:pPr>
            <w:r w:rsidRPr="00D1528D">
              <w:rPr>
                <w:color w:val="000000"/>
              </w:rPr>
              <w:t>1) якщо замовник уклав договір про закупівлю до/без проведення процедури закупівлі/спрощеної закупівлі згідно з вимогами Закону;</w:t>
            </w:r>
          </w:p>
          <w:p w14:paraId="4EED7D38" w14:textId="77777777" w:rsidR="003640ED" w:rsidRPr="00D1528D" w:rsidRDefault="003640ED" w:rsidP="00562879">
            <w:pPr>
              <w:pStyle w:val="rvps2"/>
              <w:shd w:val="clear" w:color="auto" w:fill="FFFFFF"/>
              <w:spacing w:before="0" w:beforeAutospacing="0" w:after="0" w:afterAutospacing="0"/>
              <w:contextualSpacing/>
              <w:jc w:val="both"/>
              <w:rPr>
                <w:color w:val="000000"/>
              </w:rPr>
            </w:pPr>
            <w:bookmarkStart w:id="27" w:name="n1810"/>
            <w:bookmarkEnd w:id="27"/>
            <w:r w:rsidRPr="00D1528D">
              <w:rPr>
                <w:color w:val="000000"/>
              </w:rPr>
              <w:t>2) укладення договору з порушенням вимог </w:t>
            </w:r>
            <w:hyperlink r:id="rId20" w:anchor="n1767" w:history="1">
              <w:r w:rsidRPr="00D1528D">
                <w:rPr>
                  <w:rStyle w:val="a7"/>
                  <w:color w:val="006600"/>
                </w:rPr>
                <w:t>частини четвертої</w:t>
              </w:r>
            </w:hyperlink>
            <w:r w:rsidRPr="00D1528D">
              <w:rPr>
                <w:color w:val="000000"/>
              </w:rPr>
              <w:t> статті 41 Закону;</w:t>
            </w:r>
          </w:p>
          <w:p w14:paraId="07E9B07A" w14:textId="77777777" w:rsidR="003640ED" w:rsidRPr="00D1528D" w:rsidRDefault="003640ED" w:rsidP="00562879">
            <w:pPr>
              <w:pStyle w:val="rvps2"/>
              <w:shd w:val="clear" w:color="auto" w:fill="FFFFFF"/>
              <w:spacing w:before="0" w:beforeAutospacing="0" w:after="0" w:afterAutospacing="0"/>
              <w:contextualSpacing/>
              <w:jc w:val="both"/>
              <w:rPr>
                <w:color w:val="000000"/>
              </w:rPr>
            </w:pPr>
            <w:bookmarkStart w:id="28" w:name="n1811"/>
            <w:bookmarkEnd w:id="28"/>
            <w:r w:rsidRPr="00D1528D">
              <w:rPr>
                <w:color w:val="000000"/>
              </w:rPr>
              <w:t>3) укладення договору в період оскарження процедури закупівлі відповідно до </w:t>
            </w:r>
            <w:hyperlink r:id="rId21" w:anchor="n1284" w:history="1">
              <w:r w:rsidRPr="00D1528D">
                <w:rPr>
                  <w:rStyle w:val="a7"/>
                  <w:color w:val="006600"/>
                </w:rPr>
                <w:t>статті 18</w:t>
              </w:r>
            </w:hyperlink>
            <w:r w:rsidRPr="00D1528D">
              <w:rPr>
                <w:color w:val="000000"/>
              </w:rPr>
              <w:t> цього Закону;</w:t>
            </w:r>
          </w:p>
          <w:p w14:paraId="2B23F7B6" w14:textId="77777777" w:rsidR="003640ED" w:rsidRPr="00D1528D" w:rsidRDefault="003640ED" w:rsidP="00562879">
            <w:pPr>
              <w:widowControl w:val="0"/>
              <w:contextualSpacing/>
              <w:jc w:val="both"/>
              <w:rPr>
                <w:rFonts w:ascii="Times New Roman" w:eastAsia="Times New Roman" w:hAnsi="Times New Roman" w:cs="Times New Roman"/>
                <w:sz w:val="24"/>
                <w:szCs w:val="24"/>
              </w:rPr>
            </w:pPr>
            <w:bookmarkStart w:id="29" w:name="n1812"/>
            <w:bookmarkEnd w:id="29"/>
            <w:r w:rsidRPr="00D1528D">
              <w:rPr>
                <w:rFonts w:ascii="Times New Roman" w:hAnsi="Times New Roman" w:cs="Times New Roman"/>
                <w:color w:val="000000"/>
              </w:rPr>
              <w:t>4) укладення договору з порушенням строків, передбачених </w:t>
            </w:r>
            <w:hyperlink r:id="rId22" w:anchor="n1623" w:history="1">
              <w:r w:rsidRPr="00D1528D">
                <w:rPr>
                  <w:rStyle w:val="a7"/>
                  <w:rFonts w:ascii="Times New Roman" w:hAnsi="Times New Roman" w:cs="Times New Roman"/>
                  <w:color w:val="006600"/>
                </w:rPr>
                <w:t>частинами п’ятою</w:t>
              </w:r>
            </w:hyperlink>
            <w:r w:rsidRPr="00D1528D">
              <w:rPr>
                <w:rFonts w:ascii="Times New Roman" w:hAnsi="Times New Roman" w:cs="Times New Roman"/>
                <w:color w:val="000000"/>
              </w:rPr>
              <w:t> і </w:t>
            </w:r>
            <w:hyperlink r:id="rId23" w:anchor="n1624" w:history="1">
              <w:r w:rsidRPr="00D1528D">
                <w:rPr>
                  <w:rStyle w:val="a7"/>
                  <w:rFonts w:ascii="Times New Roman" w:hAnsi="Times New Roman" w:cs="Times New Roman"/>
                  <w:color w:val="006600"/>
                </w:rPr>
                <w:t>шостою статті 33</w:t>
              </w:r>
            </w:hyperlink>
            <w:r w:rsidRPr="00D1528D">
              <w:rPr>
                <w:rFonts w:ascii="Times New Roman" w:hAnsi="Times New Roman" w:cs="Times New Roman"/>
                <w:color w:val="000000"/>
              </w:rPr>
              <w:t> та </w:t>
            </w:r>
            <w:hyperlink r:id="rId24" w:anchor="n1750" w:history="1">
              <w:r w:rsidRPr="00D1528D">
                <w:rPr>
                  <w:rStyle w:val="a7"/>
                  <w:rFonts w:ascii="Times New Roman" w:hAnsi="Times New Roman" w:cs="Times New Roman"/>
                  <w:color w:val="006600"/>
                </w:rPr>
                <w:t>частиною сьомою статті 40</w:t>
              </w:r>
            </w:hyperlink>
            <w:r w:rsidRPr="00D1528D">
              <w:rPr>
                <w:rFonts w:ascii="Times New Roman" w:hAnsi="Times New Roman" w:cs="Times New Roman"/>
                <w:color w:val="000000"/>
              </w:rPr>
              <w:t>  Закону, крім випадків зупинення перебігу строків у зв’язку з розглядом скарги органом оскарження відповідно до </w:t>
            </w:r>
            <w:hyperlink r:id="rId25" w:anchor="n1284" w:history="1">
              <w:r w:rsidRPr="00D1528D">
                <w:rPr>
                  <w:rStyle w:val="a7"/>
                  <w:rFonts w:ascii="Times New Roman" w:hAnsi="Times New Roman" w:cs="Times New Roman"/>
                  <w:color w:val="006600"/>
                </w:rPr>
                <w:t>статті 18</w:t>
              </w:r>
            </w:hyperlink>
            <w:r w:rsidRPr="00D1528D">
              <w:rPr>
                <w:rFonts w:ascii="Times New Roman" w:hAnsi="Times New Roman" w:cs="Times New Roman"/>
                <w:color w:val="000000"/>
              </w:rPr>
              <w:t>  Закону.</w:t>
            </w:r>
          </w:p>
        </w:tc>
      </w:tr>
      <w:tr w:rsidR="003640ED" w:rsidRPr="003F6847" w14:paraId="2A62DFEA" w14:textId="77777777" w:rsidTr="00562879">
        <w:trPr>
          <w:trHeight w:val="1119"/>
          <w:jc w:val="center"/>
        </w:trPr>
        <w:tc>
          <w:tcPr>
            <w:tcW w:w="705" w:type="dxa"/>
          </w:tcPr>
          <w:p w14:paraId="210E10AA" w14:textId="77777777" w:rsidR="003640ED" w:rsidRPr="003F6847" w:rsidRDefault="003640ED" w:rsidP="00562879">
            <w:pPr>
              <w:widowControl w:val="0"/>
              <w:jc w:val="center"/>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rPr>
              <w:lastRenderedPageBreak/>
              <w:t>5</w:t>
            </w:r>
          </w:p>
        </w:tc>
        <w:tc>
          <w:tcPr>
            <w:tcW w:w="2835" w:type="dxa"/>
          </w:tcPr>
          <w:p w14:paraId="33A206D3" w14:textId="77777777" w:rsidR="003640ED" w:rsidRPr="003F6847" w:rsidRDefault="003640ED" w:rsidP="00562879">
            <w:pPr>
              <w:widowControl w:val="0"/>
              <w:rPr>
                <w:rFonts w:ascii="Times New Roman" w:eastAsia="Times New Roman" w:hAnsi="Times New Roman" w:cs="Times New Roman"/>
                <w:sz w:val="24"/>
                <w:szCs w:val="24"/>
              </w:rPr>
            </w:pPr>
            <w:r w:rsidRPr="003F684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9ECA7EA" w14:textId="77777777" w:rsidR="003640ED" w:rsidRPr="00D1092E" w:rsidRDefault="003640ED" w:rsidP="00562879">
            <w:pPr>
              <w:pStyle w:val="ac"/>
              <w:jc w:val="both"/>
              <w:rPr>
                <w:rFonts w:ascii="Times New Roman" w:hAnsi="Times New Roman"/>
                <w:sz w:val="24"/>
                <w:szCs w:val="24"/>
                <w:lang w:val="uk-UA"/>
              </w:rPr>
            </w:pPr>
            <w:r w:rsidRPr="00D1092E">
              <w:rPr>
                <w:rFonts w:ascii="Times New Roman" w:eastAsia="Times New Roman" w:hAnsi="Times New Roman"/>
                <w:sz w:val="24"/>
                <w:szCs w:val="24"/>
                <w:lang w:val="uk-UA"/>
              </w:rPr>
              <w:t xml:space="preserve">Учасник у разі визначення його переможцем закупівлі зобов’язаний </w:t>
            </w:r>
            <w:proofErr w:type="spellStart"/>
            <w:r w:rsidRPr="00D1092E">
              <w:rPr>
                <w:rFonts w:ascii="Times New Roman" w:eastAsia="Times New Roman" w:hAnsi="Times New Roman"/>
                <w:sz w:val="24"/>
                <w:szCs w:val="24"/>
                <w:lang w:val="uk-UA"/>
              </w:rPr>
              <w:t>внести</w:t>
            </w:r>
            <w:proofErr w:type="spellEnd"/>
            <w:r w:rsidRPr="00D1092E">
              <w:rPr>
                <w:rFonts w:ascii="Times New Roman" w:eastAsia="Times New Roman" w:hAnsi="Times New Roman"/>
                <w:sz w:val="24"/>
                <w:szCs w:val="24"/>
                <w:lang w:val="uk-UA"/>
              </w:rPr>
              <w:t xml:space="preserve"> грошове забезпечення виконання цього Договору, </w:t>
            </w:r>
            <w:r w:rsidRPr="00D1092E">
              <w:rPr>
                <w:rFonts w:ascii="Times New Roman" w:hAnsi="Times New Roman"/>
                <w:sz w:val="24"/>
                <w:szCs w:val="24"/>
                <w:lang w:val="uk-UA"/>
              </w:rPr>
              <w:t>до початку виконання робіт</w:t>
            </w:r>
            <w:r w:rsidRPr="00D1092E">
              <w:rPr>
                <w:rFonts w:ascii="Times New Roman" w:eastAsia="Times New Roman" w:hAnsi="Times New Roman"/>
                <w:sz w:val="24"/>
                <w:szCs w:val="24"/>
                <w:lang w:val="uk-UA"/>
              </w:rPr>
              <w:t>, у розмірі 2% від вартості (договору).</w:t>
            </w:r>
          </w:p>
          <w:p w14:paraId="36F29EFD" w14:textId="77777777" w:rsidR="003640ED" w:rsidRPr="00D1092E" w:rsidRDefault="003640ED" w:rsidP="00562879">
            <w:pPr>
              <w:pStyle w:val="ac"/>
              <w:jc w:val="both"/>
              <w:rPr>
                <w:rFonts w:ascii="Times New Roman" w:eastAsia="Times New Roman" w:hAnsi="Times New Roman"/>
                <w:i/>
                <w:sz w:val="24"/>
                <w:szCs w:val="24"/>
                <w:lang w:val="uk-UA"/>
              </w:rPr>
            </w:pPr>
            <w:r w:rsidRPr="00D1092E">
              <w:rPr>
                <w:rFonts w:ascii="Times New Roman" w:eastAsia="Times New Roman" w:hAnsi="Times New Roman"/>
                <w:i/>
                <w:sz w:val="24"/>
                <w:szCs w:val="24"/>
                <w:lang w:val="uk-UA"/>
              </w:rPr>
              <w:t xml:space="preserve">реквізити замовника: МФО-820172, ЄДРПОУ-37451550, </w:t>
            </w:r>
            <w:r w:rsidRPr="00D1092E">
              <w:rPr>
                <w:rFonts w:ascii="Times New Roman" w:eastAsia="Times New Roman" w:hAnsi="Times New Roman"/>
                <w:sz w:val="24"/>
                <w:szCs w:val="24"/>
                <w:lang w:val="uk-UA"/>
              </w:rPr>
              <w:t xml:space="preserve">IBAN № </w:t>
            </w:r>
            <w:r w:rsidRPr="00D1092E">
              <w:rPr>
                <w:rFonts w:ascii="Times New Roman" w:eastAsia="Times New Roman" w:hAnsi="Times New Roman"/>
                <w:sz w:val="24"/>
                <w:szCs w:val="24"/>
                <w:lang w:val="en-US"/>
              </w:rPr>
              <w:t>UA</w:t>
            </w:r>
            <w:r w:rsidRPr="00D1092E">
              <w:rPr>
                <w:rFonts w:ascii="Times New Roman" w:eastAsia="Times New Roman" w:hAnsi="Times New Roman"/>
                <w:sz w:val="24"/>
                <w:szCs w:val="24"/>
                <w:lang w:val="uk-UA"/>
              </w:rPr>
              <w:t>438201720355139001000077829</w:t>
            </w:r>
            <w:r w:rsidRPr="00D1092E">
              <w:rPr>
                <w:rFonts w:ascii="Times New Roman" w:eastAsia="Times New Roman" w:hAnsi="Times New Roman"/>
                <w:i/>
                <w:sz w:val="24"/>
                <w:szCs w:val="24"/>
                <w:lang w:val="uk-UA"/>
              </w:rPr>
              <w:t xml:space="preserve"> УДКСУ у Печерському районі м. Києва.</w:t>
            </w:r>
          </w:p>
          <w:p w14:paraId="14CA27BB" w14:textId="77777777" w:rsidR="003640ED" w:rsidRPr="003F6847" w:rsidRDefault="003640ED" w:rsidP="00562879">
            <w:pPr>
              <w:widowControl w:val="0"/>
              <w:jc w:val="both"/>
              <w:rPr>
                <w:rFonts w:ascii="Times New Roman" w:eastAsia="Times New Roman" w:hAnsi="Times New Roman" w:cs="Times New Roman"/>
                <w:sz w:val="24"/>
                <w:szCs w:val="24"/>
              </w:rPr>
            </w:pPr>
          </w:p>
        </w:tc>
      </w:tr>
    </w:tbl>
    <w:p w14:paraId="2955DEDE" w14:textId="7D1BB7E1" w:rsidR="004F7997" w:rsidRPr="003F6847" w:rsidRDefault="00AC76A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AD64D8" w:rsidRPr="003F6847">
        <w:rPr>
          <w:rFonts w:ascii="Times New Roman" w:eastAsia="Times New Roman" w:hAnsi="Times New Roman" w:cs="Times New Roman"/>
          <w:sz w:val="24"/>
          <w:szCs w:val="24"/>
          <w:highlight w:val="white"/>
        </w:rPr>
        <w:t>1. Додаток 1 до тендерної документації.</w:t>
      </w:r>
    </w:p>
    <w:p w14:paraId="5E53C4A3" w14:textId="4AEFDCBB" w:rsidR="004F7997" w:rsidRPr="003F6847" w:rsidRDefault="00AD64D8" w:rsidP="00AC76A1">
      <w:pPr>
        <w:widowControl w:val="0"/>
        <w:spacing w:after="0" w:line="240" w:lineRule="auto"/>
        <w:ind w:left="1440"/>
        <w:jc w:val="both"/>
        <w:rPr>
          <w:rFonts w:ascii="Times New Roman" w:eastAsia="Times New Roman" w:hAnsi="Times New Roman" w:cs="Times New Roman"/>
          <w:sz w:val="24"/>
          <w:szCs w:val="24"/>
          <w:highlight w:val="white"/>
        </w:rPr>
      </w:pPr>
      <w:r w:rsidRPr="003F6847">
        <w:rPr>
          <w:rFonts w:ascii="Times New Roman" w:eastAsia="Times New Roman" w:hAnsi="Times New Roman" w:cs="Times New Roman"/>
          <w:sz w:val="24"/>
          <w:szCs w:val="24"/>
          <w:highlight w:val="white"/>
        </w:rPr>
        <w:t>2. Додаток 2 до тендерної документації</w:t>
      </w:r>
      <w:r w:rsidR="00D551B2">
        <w:rPr>
          <w:rFonts w:ascii="Times New Roman" w:eastAsia="Times New Roman" w:hAnsi="Times New Roman" w:cs="Times New Roman"/>
          <w:sz w:val="24"/>
          <w:szCs w:val="24"/>
          <w:highlight w:val="white"/>
        </w:rPr>
        <w:t xml:space="preserve"> (Робочий </w:t>
      </w:r>
      <w:proofErr w:type="spellStart"/>
      <w:r w:rsidR="00D551B2">
        <w:rPr>
          <w:rFonts w:ascii="Times New Roman" w:eastAsia="Times New Roman" w:hAnsi="Times New Roman" w:cs="Times New Roman"/>
          <w:sz w:val="24"/>
          <w:szCs w:val="24"/>
          <w:highlight w:val="white"/>
        </w:rPr>
        <w:t>проєкт</w:t>
      </w:r>
      <w:proofErr w:type="spellEnd"/>
      <w:r w:rsidR="00D551B2">
        <w:rPr>
          <w:rFonts w:ascii="Times New Roman" w:eastAsia="Times New Roman" w:hAnsi="Times New Roman" w:cs="Times New Roman"/>
          <w:sz w:val="24"/>
          <w:szCs w:val="24"/>
          <w:highlight w:val="white"/>
        </w:rPr>
        <w:t xml:space="preserve"> завантажено окремим файлом)</w:t>
      </w:r>
      <w:r w:rsidRPr="003F6847">
        <w:rPr>
          <w:rFonts w:ascii="Times New Roman" w:eastAsia="Times New Roman" w:hAnsi="Times New Roman" w:cs="Times New Roman"/>
          <w:sz w:val="24"/>
          <w:szCs w:val="24"/>
          <w:highlight w:val="white"/>
        </w:rPr>
        <w:t>.</w:t>
      </w:r>
    </w:p>
    <w:p w14:paraId="4EAB80D3" w14:textId="70FB3D7A" w:rsidR="004F7997" w:rsidRPr="003F6847" w:rsidRDefault="00AD64D8" w:rsidP="00AC76A1">
      <w:pPr>
        <w:ind w:left="1440"/>
        <w:rPr>
          <w:rFonts w:ascii="Times New Roman" w:eastAsia="Times New Roman" w:hAnsi="Times New Roman" w:cs="Times New Roman"/>
          <w:highlight w:val="white"/>
        </w:rPr>
      </w:pPr>
      <w:r w:rsidRPr="003F6847">
        <w:rPr>
          <w:rFonts w:ascii="Times New Roman" w:eastAsia="Times New Roman" w:hAnsi="Times New Roman" w:cs="Times New Roman"/>
          <w:sz w:val="24"/>
          <w:szCs w:val="24"/>
          <w:highlight w:val="white"/>
        </w:rPr>
        <w:lastRenderedPageBreak/>
        <w:t>3. Додаток 3 до тендерної документації</w:t>
      </w:r>
      <w:r w:rsidR="006C4466" w:rsidRPr="003F6847">
        <w:rPr>
          <w:rFonts w:ascii="Times New Roman" w:eastAsia="Times New Roman" w:hAnsi="Times New Roman" w:cs="Times New Roman"/>
          <w:sz w:val="24"/>
          <w:szCs w:val="24"/>
          <w:highlight w:val="white"/>
        </w:rPr>
        <w:t xml:space="preserve"> (</w:t>
      </w:r>
      <w:proofErr w:type="spellStart"/>
      <w:r w:rsidR="006C4466" w:rsidRPr="003F6847">
        <w:rPr>
          <w:rFonts w:ascii="Times New Roman" w:eastAsia="Times New Roman" w:hAnsi="Times New Roman" w:cs="Times New Roman"/>
          <w:sz w:val="24"/>
          <w:szCs w:val="24"/>
          <w:highlight w:val="white"/>
        </w:rPr>
        <w:t>про</w:t>
      </w:r>
      <w:r w:rsidR="00180DF8">
        <w:rPr>
          <w:rFonts w:ascii="Times New Roman" w:eastAsia="Times New Roman" w:hAnsi="Times New Roman" w:cs="Times New Roman"/>
          <w:sz w:val="24"/>
          <w:szCs w:val="24"/>
          <w:highlight w:val="white"/>
        </w:rPr>
        <w:t>є</w:t>
      </w:r>
      <w:r w:rsidR="006C4466" w:rsidRPr="003F6847">
        <w:rPr>
          <w:rFonts w:ascii="Times New Roman" w:eastAsia="Times New Roman" w:hAnsi="Times New Roman" w:cs="Times New Roman"/>
          <w:sz w:val="24"/>
          <w:szCs w:val="24"/>
          <w:highlight w:val="white"/>
        </w:rPr>
        <w:t>кт</w:t>
      </w:r>
      <w:proofErr w:type="spellEnd"/>
      <w:r w:rsidR="006C4466" w:rsidRPr="003F6847">
        <w:rPr>
          <w:rFonts w:ascii="Times New Roman" w:eastAsia="Times New Roman" w:hAnsi="Times New Roman" w:cs="Times New Roman"/>
          <w:sz w:val="24"/>
          <w:szCs w:val="24"/>
          <w:highlight w:val="white"/>
        </w:rPr>
        <w:t xml:space="preserve"> договору)</w:t>
      </w:r>
      <w:r w:rsidR="00180DF8">
        <w:rPr>
          <w:rFonts w:ascii="Times New Roman" w:eastAsia="Times New Roman" w:hAnsi="Times New Roman" w:cs="Times New Roman"/>
          <w:sz w:val="24"/>
          <w:szCs w:val="24"/>
          <w:highlight w:val="white"/>
        </w:rPr>
        <w:t>.</w:t>
      </w:r>
    </w:p>
    <w:p w14:paraId="2479EFCD" w14:textId="77777777" w:rsidR="004F7997" w:rsidRPr="003F6847" w:rsidRDefault="004F7997">
      <w:pPr>
        <w:widowControl w:val="0"/>
        <w:spacing w:after="0" w:line="240" w:lineRule="auto"/>
        <w:jc w:val="both"/>
        <w:rPr>
          <w:rFonts w:ascii="Times New Roman" w:eastAsia="Times New Roman" w:hAnsi="Times New Roman" w:cs="Times New Roman"/>
          <w:sz w:val="24"/>
          <w:szCs w:val="24"/>
        </w:rPr>
      </w:pPr>
    </w:p>
    <w:p w14:paraId="74F15A72" w14:textId="77777777" w:rsidR="00CB7C8B" w:rsidRPr="003F6847" w:rsidRDefault="00CB7C8B">
      <w:pPr>
        <w:widowControl w:val="0"/>
        <w:spacing w:after="0" w:line="240" w:lineRule="auto"/>
        <w:jc w:val="both"/>
        <w:rPr>
          <w:rFonts w:ascii="Times New Roman" w:eastAsia="Times New Roman" w:hAnsi="Times New Roman" w:cs="Times New Roman"/>
          <w:sz w:val="24"/>
          <w:szCs w:val="24"/>
        </w:rPr>
      </w:pPr>
    </w:p>
    <w:p w14:paraId="6A27B27C" w14:textId="77777777" w:rsidR="00CB7C8B" w:rsidRPr="003F6847" w:rsidRDefault="00CB7C8B">
      <w:pPr>
        <w:widowControl w:val="0"/>
        <w:spacing w:after="0" w:line="240" w:lineRule="auto"/>
        <w:jc w:val="both"/>
        <w:rPr>
          <w:rFonts w:ascii="Times New Roman" w:eastAsia="Times New Roman" w:hAnsi="Times New Roman" w:cs="Times New Roman"/>
          <w:sz w:val="24"/>
          <w:szCs w:val="24"/>
        </w:rPr>
      </w:pPr>
    </w:p>
    <w:p w14:paraId="0FF72E9E" w14:textId="77777777" w:rsidR="00CB7C8B" w:rsidRPr="003F6847" w:rsidRDefault="00CB7C8B">
      <w:pPr>
        <w:widowControl w:val="0"/>
        <w:spacing w:after="0" w:line="240" w:lineRule="auto"/>
        <w:jc w:val="both"/>
        <w:rPr>
          <w:rFonts w:ascii="Times New Roman" w:eastAsia="Times New Roman" w:hAnsi="Times New Roman" w:cs="Times New Roman"/>
          <w:sz w:val="24"/>
          <w:szCs w:val="24"/>
        </w:rPr>
      </w:pPr>
    </w:p>
    <w:p w14:paraId="18C428A3" w14:textId="77777777" w:rsidR="00CB7C8B" w:rsidRPr="003F6847" w:rsidRDefault="00CB7C8B">
      <w:pPr>
        <w:widowControl w:val="0"/>
        <w:spacing w:after="0" w:line="240" w:lineRule="auto"/>
        <w:jc w:val="both"/>
        <w:rPr>
          <w:rFonts w:ascii="Times New Roman" w:eastAsia="Times New Roman" w:hAnsi="Times New Roman" w:cs="Times New Roman"/>
          <w:sz w:val="24"/>
          <w:szCs w:val="24"/>
        </w:rPr>
      </w:pPr>
    </w:p>
    <w:p w14:paraId="227DA372" w14:textId="77777777" w:rsidR="00AD64D8" w:rsidRPr="003F6847" w:rsidRDefault="00AD64D8" w:rsidP="00AD64D8">
      <w:pPr>
        <w:suppressAutoHyphens/>
        <w:spacing w:after="0" w:line="240" w:lineRule="auto"/>
        <w:jc w:val="right"/>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Додаток № 1</w:t>
      </w:r>
    </w:p>
    <w:p w14:paraId="48F40609" w14:textId="77777777" w:rsidR="00AD64D8" w:rsidRPr="003F6847" w:rsidRDefault="00AD64D8" w:rsidP="00AD64D8">
      <w:pPr>
        <w:suppressAutoHyphens/>
        <w:spacing w:after="0" w:line="240" w:lineRule="auto"/>
        <w:jc w:val="right"/>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до тендерної документації</w:t>
      </w:r>
    </w:p>
    <w:p w14:paraId="549854E5" w14:textId="77777777" w:rsidR="00AD64D8" w:rsidRPr="003F6847" w:rsidRDefault="00AD64D8" w:rsidP="00AD64D8">
      <w:pPr>
        <w:suppressAutoHyphens/>
        <w:spacing w:after="0" w:line="240" w:lineRule="auto"/>
        <w:ind w:hanging="15"/>
        <w:jc w:val="center"/>
        <w:rPr>
          <w:rFonts w:ascii="Times New Roman" w:eastAsia="Times New Roman" w:hAnsi="Times New Roman" w:cs="Times New Roman"/>
          <w:b/>
          <w:bCs/>
          <w:sz w:val="24"/>
          <w:szCs w:val="24"/>
          <w:lang w:eastAsia="ar-SA"/>
        </w:rPr>
      </w:pPr>
    </w:p>
    <w:p w14:paraId="72FDB5EC" w14:textId="77777777" w:rsidR="00AD64D8" w:rsidRPr="003F6847" w:rsidRDefault="00AD64D8" w:rsidP="00AD64D8">
      <w:pPr>
        <w:suppressAutoHyphens/>
        <w:spacing w:after="0" w:line="240" w:lineRule="auto"/>
        <w:ind w:hanging="15"/>
        <w:jc w:val="center"/>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 xml:space="preserve">ІНФОРМАЦІЯ ПРО ВІДПОВІДНІСТЬ УЧАСНИКА </w:t>
      </w:r>
    </w:p>
    <w:p w14:paraId="0A390BAF" w14:textId="77777777" w:rsidR="00AD64D8" w:rsidRPr="003F6847" w:rsidRDefault="00AD64D8" w:rsidP="00AD64D8">
      <w:pPr>
        <w:suppressAutoHyphens/>
        <w:spacing w:after="0" w:line="240" w:lineRule="auto"/>
        <w:ind w:hanging="15"/>
        <w:jc w:val="center"/>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КВАЛІФІКАЦІЙНИМ КРИТЕРІЯМ</w:t>
      </w:r>
    </w:p>
    <w:p w14:paraId="3C65F932" w14:textId="5C610613" w:rsidR="00980268" w:rsidRDefault="001D6E81" w:rsidP="00980268">
      <w:pPr>
        <w:pStyle w:val="ac"/>
        <w:spacing w:line="276" w:lineRule="auto"/>
        <w:ind w:firstLine="284"/>
        <w:jc w:val="both"/>
        <w:rPr>
          <w:rFonts w:ascii="Times New Roman" w:hAnsi="Times New Roman"/>
          <w:sz w:val="24"/>
          <w:szCs w:val="24"/>
          <w:lang w:val="uk-UA"/>
        </w:rPr>
      </w:pPr>
      <w:r>
        <w:rPr>
          <w:rFonts w:ascii="Times New Roman" w:hAnsi="Times New Roman"/>
          <w:sz w:val="24"/>
          <w:szCs w:val="24"/>
          <w:lang w:val="uk-UA"/>
        </w:rPr>
        <w:t>З метою запобігання не</w:t>
      </w:r>
      <w:r w:rsidR="00980268">
        <w:rPr>
          <w:rFonts w:ascii="Times New Roman" w:hAnsi="Times New Roman"/>
          <w:sz w:val="24"/>
          <w:szCs w:val="24"/>
          <w:lang w:val="uk-UA"/>
        </w:rPr>
        <w:t xml:space="preserve">якісного виконання робіт (капітального ремонту) та не допущення недобросовісних контрагентів, відповідно </w:t>
      </w:r>
      <w:r w:rsidR="00980268" w:rsidRPr="00980268">
        <w:rPr>
          <w:rFonts w:ascii="Times New Roman" w:hAnsi="Times New Roman"/>
          <w:sz w:val="24"/>
          <w:szCs w:val="24"/>
          <w:lang w:val="uk-UA"/>
        </w:rPr>
        <w:t xml:space="preserve">до вимог Закону України «Про публічні закупівлі» та Особливостей здійснення публічних </w:t>
      </w:r>
      <w:proofErr w:type="spellStart"/>
      <w:r w:rsidR="00980268" w:rsidRPr="00980268">
        <w:rPr>
          <w:rFonts w:ascii="Times New Roman" w:hAnsi="Times New Roman"/>
          <w:sz w:val="24"/>
          <w:szCs w:val="24"/>
          <w:lang w:val="uk-UA"/>
        </w:rPr>
        <w:t>закупівель</w:t>
      </w:r>
      <w:proofErr w:type="spellEnd"/>
      <w:r w:rsidR="00980268" w:rsidRPr="00980268">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980268">
        <w:rPr>
          <w:rFonts w:ascii="Times New Roman" w:hAnsi="Times New Roman"/>
          <w:sz w:val="24"/>
          <w:szCs w:val="24"/>
          <w:lang w:val="uk-UA"/>
        </w:rPr>
        <w:t xml:space="preserve"> замовник визначає технічні та кваліфікаційні вимоги до учасників закупівлі. </w:t>
      </w:r>
    </w:p>
    <w:p w14:paraId="2F15C729" w14:textId="77777777" w:rsidR="00980268" w:rsidRDefault="00980268" w:rsidP="00980268">
      <w:pPr>
        <w:pStyle w:val="ac"/>
        <w:spacing w:line="276"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погоджується з тим, що замовник має право відхилити пропозицію учасника, у разі якщо:</w:t>
      </w:r>
    </w:p>
    <w:p w14:paraId="71863B1F" w14:textId="4C65B11A" w:rsidR="00980268" w:rsidRDefault="00980268" w:rsidP="00980268">
      <w:pPr>
        <w:pStyle w:val="ac"/>
        <w:spacing w:line="27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у складі пропозиції учасника на момент закінчення прийому пропозицій на електронний майданчик не надано будь-якого з вказаних документів, не додержан</w:t>
      </w:r>
      <w:r w:rsidR="001D6E81">
        <w:rPr>
          <w:rFonts w:ascii="Times New Roman" w:eastAsia="Times New Roman" w:hAnsi="Times New Roman"/>
          <w:sz w:val="24"/>
          <w:szCs w:val="24"/>
          <w:lang w:val="uk-UA"/>
        </w:rPr>
        <w:t xml:space="preserve">о </w:t>
      </w:r>
      <w:r>
        <w:rPr>
          <w:rFonts w:ascii="Times New Roman" w:eastAsia="Times New Roman" w:hAnsi="Times New Roman"/>
          <w:sz w:val="24"/>
          <w:szCs w:val="24"/>
          <w:lang w:val="uk-UA"/>
        </w:rPr>
        <w:t xml:space="preserve"> інструкцій та вимог зазначених у </w:t>
      </w:r>
      <w:r w:rsidRPr="00B90BD8">
        <w:rPr>
          <w:rFonts w:ascii="Times New Roman" w:eastAsia="Times New Roman" w:hAnsi="Times New Roman"/>
          <w:sz w:val="24"/>
          <w:szCs w:val="24"/>
          <w:lang w:val="uk-UA"/>
        </w:rPr>
        <w:t>кваліфікаційних вимогах</w:t>
      </w:r>
      <w:r w:rsidRPr="00B90BD8">
        <w:rPr>
          <w:rFonts w:ascii="Times New Roman" w:eastAsia="Times New Roman" w:hAnsi="Times New Roman"/>
          <w:sz w:val="24"/>
          <w:szCs w:val="24"/>
        </w:rPr>
        <w:t>;</w:t>
      </w:r>
    </w:p>
    <w:p w14:paraId="4596FC30" w14:textId="77777777" w:rsidR="00980268" w:rsidRDefault="00980268" w:rsidP="00980268">
      <w:pPr>
        <w:pStyle w:val="ac"/>
        <w:spacing w:line="27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документи, надані учасником у складі пропозиції містять неправдиву або недостовірну інформацію.</w:t>
      </w:r>
    </w:p>
    <w:p w14:paraId="18EA7928" w14:textId="77777777" w:rsidR="00AD64D8" w:rsidRPr="003F6847" w:rsidRDefault="00AD64D8" w:rsidP="00AD64D8">
      <w:pPr>
        <w:suppressAutoHyphens/>
        <w:spacing w:after="0" w:line="240" w:lineRule="auto"/>
        <w:jc w:val="right"/>
        <w:rPr>
          <w:rFonts w:ascii="Times New Roman" w:eastAsia="Times New Roman" w:hAnsi="Times New Roman" w:cs="Times New Roman"/>
          <w:b/>
          <w:bCs/>
          <w:color w:val="000000"/>
          <w:sz w:val="24"/>
          <w:szCs w:val="24"/>
          <w:lang w:eastAsia="ar-SA"/>
        </w:rPr>
      </w:pPr>
      <w:r w:rsidRPr="003F6847">
        <w:rPr>
          <w:rFonts w:ascii="Times New Roman" w:eastAsia="Times New Roman" w:hAnsi="Times New Roman" w:cs="Times New Roman"/>
          <w:b/>
          <w:bCs/>
          <w:color w:val="000000"/>
          <w:sz w:val="24"/>
          <w:szCs w:val="24"/>
          <w:lang w:eastAsia="ar-SA"/>
        </w:rPr>
        <w:t>Таблиця 1</w:t>
      </w:r>
    </w:p>
    <w:p w14:paraId="7636A5F4" w14:textId="1C0616E6" w:rsidR="00AD64D8" w:rsidRDefault="00AD64D8" w:rsidP="00AD64D8">
      <w:pPr>
        <w:suppressAutoHyphens/>
        <w:spacing w:after="0" w:line="240" w:lineRule="auto"/>
        <w:jc w:val="center"/>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Кваліфікаційні вимоги до учасника процедури закупівлі</w:t>
      </w:r>
    </w:p>
    <w:p w14:paraId="30A93DB6" w14:textId="77777777" w:rsidR="00980268" w:rsidRPr="003F6847" w:rsidRDefault="00980268" w:rsidP="00AD64D8">
      <w:pPr>
        <w:suppressAutoHyphens/>
        <w:spacing w:after="0" w:line="240" w:lineRule="auto"/>
        <w:jc w:val="center"/>
        <w:rPr>
          <w:rFonts w:ascii="Times New Roman" w:eastAsia="Times New Roman" w:hAnsi="Times New Roman" w:cs="Times New Roman"/>
          <w:b/>
          <w:bCs/>
          <w:sz w:val="24"/>
          <w:szCs w:val="24"/>
          <w:lang w:eastAsia="ar-SA"/>
        </w:rPr>
      </w:pPr>
    </w:p>
    <w:p w14:paraId="29898B36" w14:textId="77777777" w:rsidR="00AD64D8" w:rsidRPr="003F6847" w:rsidRDefault="00AD64D8" w:rsidP="00AD64D8">
      <w:pPr>
        <w:suppressAutoHyphens/>
        <w:spacing w:after="0" w:line="240" w:lineRule="auto"/>
        <w:rPr>
          <w:rFonts w:ascii="Times New Roman" w:eastAsia="Times New Roman" w:hAnsi="Times New Roman" w:cs="Times New Roman"/>
          <w:sz w:val="24"/>
          <w:szCs w:val="24"/>
          <w:lang w:eastAsia="ar-SA"/>
        </w:rPr>
      </w:pPr>
    </w:p>
    <w:tbl>
      <w:tblPr>
        <w:tblW w:w="10206" w:type="dxa"/>
        <w:tblInd w:w="108" w:type="dxa"/>
        <w:tblLayout w:type="fixed"/>
        <w:tblLook w:val="0000" w:firstRow="0" w:lastRow="0" w:firstColumn="0" w:lastColumn="0" w:noHBand="0" w:noVBand="0"/>
      </w:tblPr>
      <w:tblGrid>
        <w:gridCol w:w="2581"/>
        <w:gridCol w:w="7625"/>
      </w:tblGrid>
      <w:tr w:rsidR="00AD64D8" w:rsidRPr="003F6847" w14:paraId="5498AE2A" w14:textId="77777777" w:rsidTr="000F2E6B">
        <w:tc>
          <w:tcPr>
            <w:tcW w:w="2581" w:type="dxa"/>
            <w:tcBorders>
              <w:top w:val="single" w:sz="4" w:space="0" w:color="000000"/>
              <w:left w:val="single" w:sz="4" w:space="0" w:color="000000"/>
              <w:bottom w:val="single" w:sz="4" w:space="0" w:color="000000"/>
            </w:tcBorders>
          </w:tcPr>
          <w:p w14:paraId="1CAE5CFA" w14:textId="77777777" w:rsidR="00AD64D8" w:rsidRPr="003F6847" w:rsidRDefault="00AD64D8" w:rsidP="00AD64D8">
            <w:pPr>
              <w:suppressAutoHyphens/>
              <w:snapToGrid w:val="0"/>
              <w:spacing w:after="0" w:line="240" w:lineRule="auto"/>
              <w:jc w:val="center"/>
              <w:rPr>
                <w:rFonts w:ascii="Times New Roman" w:eastAsia="Times New Roman" w:hAnsi="Times New Roman" w:cs="Times New Roman"/>
                <w:b/>
                <w:sz w:val="24"/>
                <w:szCs w:val="24"/>
                <w:lang w:eastAsia="ar-SA"/>
              </w:rPr>
            </w:pPr>
            <w:r w:rsidRPr="003F6847">
              <w:rPr>
                <w:rFonts w:ascii="Times New Roman" w:eastAsia="Times New Roman" w:hAnsi="Times New Roman" w:cs="Times New Roman"/>
                <w:b/>
                <w:sz w:val="24"/>
                <w:szCs w:val="24"/>
                <w:lang w:eastAsia="ar-SA"/>
              </w:rPr>
              <w:t xml:space="preserve">Критерії </w:t>
            </w:r>
          </w:p>
        </w:tc>
        <w:tc>
          <w:tcPr>
            <w:tcW w:w="7625" w:type="dxa"/>
            <w:tcBorders>
              <w:top w:val="single" w:sz="4" w:space="0" w:color="000000"/>
              <w:left w:val="single" w:sz="4" w:space="0" w:color="000000"/>
              <w:bottom w:val="single" w:sz="4" w:space="0" w:color="000000"/>
              <w:right w:val="single" w:sz="4" w:space="0" w:color="000000"/>
            </w:tcBorders>
          </w:tcPr>
          <w:p w14:paraId="6831ABCC" w14:textId="77777777" w:rsidR="00AD64D8" w:rsidRPr="003F6847" w:rsidRDefault="00AD64D8" w:rsidP="00AD64D8">
            <w:pPr>
              <w:suppressAutoHyphens/>
              <w:snapToGrid w:val="0"/>
              <w:spacing w:after="0" w:line="240" w:lineRule="auto"/>
              <w:jc w:val="center"/>
              <w:rPr>
                <w:rFonts w:ascii="Times New Roman" w:eastAsia="Times New Roman" w:hAnsi="Times New Roman" w:cs="Times New Roman"/>
                <w:b/>
                <w:spacing w:val="4"/>
                <w:sz w:val="24"/>
                <w:szCs w:val="24"/>
                <w:lang w:eastAsia="ar-SA"/>
              </w:rPr>
            </w:pPr>
            <w:r w:rsidRPr="003F6847">
              <w:rPr>
                <w:rFonts w:ascii="Times New Roman" w:eastAsia="Times New Roman" w:hAnsi="Times New Roman" w:cs="Times New Roman"/>
                <w:b/>
                <w:spacing w:val="4"/>
                <w:sz w:val="24"/>
                <w:szCs w:val="24"/>
                <w:lang w:eastAsia="ar-SA"/>
              </w:rPr>
              <w:t xml:space="preserve">Документ, який підтверджує відповідність </w:t>
            </w:r>
          </w:p>
        </w:tc>
      </w:tr>
      <w:tr w:rsidR="00AD64D8" w:rsidRPr="003F6847" w14:paraId="221A09A6" w14:textId="77777777" w:rsidTr="000F2E6B">
        <w:tc>
          <w:tcPr>
            <w:tcW w:w="2581" w:type="dxa"/>
            <w:tcBorders>
              <w:left w:val="single" w:sz="4" w:space="0" w:color="000000"/>
              <w:bottom w:val="single" w:sz="4" w:space="0" w:color="000000"/>
            </w:tcBorders>
          </w:tcPr>
          <w:p w14:paraId="005E612C" w14:textId="77777777" w:rsidR="00AD64D8" w:rsidRPr="003F6847" w:rsidRDefault="00AD64D8" w:rsidP="00AD64D8">
            <w:pPr>
              <w:suppressAutoHyphens/>
              <w:snapToGrid w:val="0"/>
              <w:spacing w:after="0" w:line="240" w:lineRule="auto"/>
              <w:jc w:val="center"/>
              <w:rPr>
                <w:rFonts w:ascii="Times New Roman" w:eastAsia="Times New Roman" w:hAnsi="Times New Roman" w:cs="Times New Roman"/>
                <w:b/>
                <w:sz w:val="24"/>
                <w:szCs w:val="24"/>
                <w:lang w:eastAsia="ar-SA"/>
              </w:rPr>
            </w:pPr>
            <w:r w:rsidRPr="003F6847">
              <w:rPr>
                <w:rFonts w:ascii="Times New Roman" w:eastAsia="Times New Roman" w:hAnsi="Times New Roman" w:cs="Times New Roman"/>
                <w:b/>
                <w:sz w:val="24"/>
                <w:szCs w:val="24"/>
                <w:lang w:eastAsia="ar-SA"/>
              </w:rPr>
              <w:t>1</w:t>
            </w:r>
          </w:p>
        </w:tc>
        <w:tc>
          <w:tcPr>
            <w:tcW w:w="7625" w:type="dxa"/>
            <w:tcBorders>
              <w:left w:val="single" w:sz="4" w:space="0" w:color="000000"/>
              <w:bottom w:val="single" w:sz="4" w:space="0" w:color="000000"/>
              <w:right w:val="single" w:sz="4" w:space="0" w:color="000000"/>
            </w:tcBorders>
          </w:tcPr>
          <w:p w14:paraId="3FC27547" w14:textId="77777777" w:rsidR="00AD64D8" w:rsidRPr="003F6847" w:rsidRDefault="00AD64D8" w:rsidP="00AD64D8">
            <w:pPr>
              <w:suppressAutoHyphens/>
              <w:snapToGrid w:val="0"/>
              <w:spacing w:after="0" w:line="240" w:lineRule="auto"/>
              <w:jc w:val="center"/>
              <w:rPr>
                <w:rFonts w:ascii="Times New Roman" w:eastAsia="Times New Roman" w:hAnsi="Times New Roman" w:cs="Times New Roman"/>
                <w:b/>
                <w:spacing w:val="4"/>
                <w:sz w:val="24"/>
                <w:szCs w:val="24"/>
                <w:lang w:eastAsia="ar-SA"/>
              </w:rPr>
            </w:pPr>
            <w:r w:rsidRPr="003F6847">
              <w:rPr>
                <w:rFonts w:ascii="Times New Roman" w:eastAsia="Times New Roman" w:hAnsi="Times New Roman" w:cs="Times New Roman"/>
                <w:b/>
                <w:spacing w:val="4"/>
                <w:sz w:val="24"/>
                <w:szCs w:val="24"/>
                <w:lang w:eastAsia="ar-SA"/>
              </w:rPr>
              <w:t>2</w:t>
            </w:r>
          </w:p>
        </w:tc>
      </w:tr>
      <w:tr w:rsidR="00AD64D8" w:rsidRPr="003F6847" w14:paraId="3CA83DE6" w14:textId="77777777" w:rsidTr="000F2E6B">
        <w:trPr>
          <w:trHeight w:val="1237"/>
        </w:trPr>
        <w:tc>
          <w:tcPr>
            <w:tcW w:w="2581" w:type="dxa"/>
            <w:tcBorders>
              <w:left w:val="single" w:sz="4" w:space="0" w:color="000000"/>
              <w:bottom w:val="single" w:sz="4" w:space="0" w:color="000000"/>
            </w:tcBorders>
            <w:vAlign w:val="center"/>
          </w:tcPr>
          <w:p w14:paraId="5BF0F9E6" w14:textId="77777777" w:rsidR="00AD64D8" w:rsidRPr="003F6847" w:rsidRDefault="00AD64D8" w:rsidP="00AD64D8">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eastAsia="ar-SA"/>
              </w:rPr>
            </w:pPr>
            <w:r w:rsidRPr="003F6847">
              <w:rPr>
                <w:rFonts w:ascii="Times New Roman" w:eastAsia="Times New Roman" w:hAnsi="Times New Roman" w:cs="Times New Roman"/>
                <w:b/>
                <w:sz w:val="24"/>
                <w:szCs w:val="24"/>
                <w:lang w:eastAsia="ar-SA"/>
              </w:rPr>
              <w:t xml:space="preserve">1. Наявність обладнання та матеріально-технічної бази </w:t>
            </w:r>
          </w:p>
        </w:tc>
        <w:tc>
          <w:tcPr>
            <w:tcW w:w="7625" w:type="dxa"/>
            <w:tcBorders>
              <w:left w:val="single" w:sz="4" w:space="0" w:color="000000"/>
              <w:bottom w:val="single" w:sz="4" w:space="0" w:color="000000"/>
              <w:right w:val="single" w:sz="4" w:space="0" w:color="000000"/>
            </w:tcBorders>
          </w:tcPr>
          <w:p w14:paraId="46AFC92A" w14:textId="32C7978D" w:rsidR="00AD64D8" w:rsidRPr="003F6847" w:rsidRDefault="00AD64D8" w:rsidP="00AD64D8">
            <w:pPr>
              <w:suppressAutoHyphens/>
              <w:snapToGrid w:val="0"/>
              <w:spacing w:after="0" w:line="240" w:lineRule="auto"/>
              <w:jc w:val="both"/>
              <w:rPr>
                <w:rFonts w:ascii="Times New Roman" w:eastAsia="Times New Roman" w:hAnsi="Times New Roman" w:cs="Times New Roman"/>
                <w:sz w:val="24"/>
                <w:szCs w:val="24"/>
                <w:lang w:eastAsia="ar-SA"/>
              </w:rPr>
            </w:pPr>
            <w:r w:rsidRPr="003F6847">
              <w:rPr>
                <w:rFonts w:ascii="Times New Roman" w:eastAsia="Times New Roman" w:hAnsi="Times New Roman" w:cs="Times New Roman"/>
                <w:sz w:val="24"/>
                <w:szCs w:val="24"/>
                <w:lang w:eastAsia="ar-SA"/>
              </w:rPr>
              <w:t xml:space="preserve">1.1. Довідка у довільній формі, що містить інформацію про наявність </w:t>
            </w:r>
            <w:r w:rsidR="00D43345" w:rsidRPr="003F6847">
              <w:rPr>
                <w:rFonts w:ascii="Times New Roman" w:eastAsia="Times New Roman" w:hAnsi="Times New Roman" w:cs="Times New Roman"/>
                <w:sz w:val="24"/>
                <w:szCs w:val="24"/>
                <w:lang w:eastAsia="ar-SA"/>
              </w:rPr>
              <w:t>офісу, складу</w:t>
            </w:r>
            <w:r w:rsidR="005D7C44">
              <w:rPr>
                <w:rFonts w:ascii="Times New Roman" w:eastAsia="Times New Roman" w:hAnsi="Times New Roman" w:cs="Times New Roman"/>
                <w:sz w:val="24"/>
                <w:szCs w:val="24"/>
                <w:lang w:eastAsia="ar-SA"/>
              </w:rPr>
              <w:t xml:space="preserve"> або виробничої бази</w:t>
            </w:r>
            <w:r w:rsidR="00D43345" w:rsidRPr="003F6847">
              <w:rPr>
                <w:rFonts w:ascii="Times New Roman" w:eastAsia="Times New Roman" w:hAnsi="Times New Roman" w:cs="Times New Roman"/>
                <w:sz w:val="24"/>
                <w:szCs w:val="24"/>
                <w:lang w:eastAsia="ar-SA"/>
              </w:rPr>
              <w:t xml:space="preserve">, </w:t>
            </w:r>
            <w:r w:rsidRPr="003F6847">
              <w:rPr>
                <w:rFonts w:ascii="Times New Roman" w:eastAsia="Times New Roman" w:hAnsi="Times New Roman" w:cs="Times New Roman"/>
                <w:sz w:val="24"/>
                <w:szCs w:val="24"/>
                <w:lang w:eastAsia="ar-SA"/>
              </w:rPr>
              <w:t>обладнання та матеріально-технічної бази</w:t>
            </w:r>
            <w:r w:rsidR="005D7C44">
              <w:rPr>
                <w:rFonts w:ascii="Times New Roman" w:eastAsia="Times New Roman" w:hAnsi="Times New Roman" w:cs="Times New Roman"/>
                <w:sz w:val="24"/>
                <w:szCs w:val="24"/>
                <w:lang w:eastAsia="ar-SA"/>
              </w:rPr>
              <w:t xml:space="preserve"> </w:t>
            </w:r>
            <w:r w:rsidR="001D6E81">
              <w:rPr>
                <w:rFonts w:ascii="Times New Roman" w:eastAsia="Times New Roman" w:hAnsi="Times New Roman" w:cs="Times New Roman"/>
                <w:sz w:val="24"/>
                <w:szCs w:val="24"/>
                <w:lang w:eastAsia="ar-SA"/>
              </w:rPr>
              <w:t>Учасника. Довідка обов’язково повинна містити інформацію про</w:t>
            </w:r>
            <w:r w:rsidRPr="003F6847">
              <w:rPr>
                <w:rFonts w:ascii="Times New Roman" w:eastAsia="Times New Roman" w:hAnsi="Times New Roman" w:cs="Times New Roman"/>
                <w:sz w:val="24"/>
                <w:szCs w:val="24"/>
                <w:lang w:eastAsia="ar-SA"/>
              </w:rPr>
              <w:t xml:space="preserve"> найменування, кількість та підстав</w:t>
            </w:r>
            <w:r w:rsidR="001D6E81">
              <w:rPr>
                <w:rFonts w:ascii="Times New Roman" w:eastAsia="Times New Roman" w:hAnsi="Times New Roman" w:cs="Times New Roman"/>
                <w:sz w:val="24"/>
                <w:szCs w:val="24"/>
                <w:lang w:eastAsia="ar-SA"/>
              </w:rPr>
              <w:t>и</w:t>
            </w:r>
            <w:r w:rsidRPr="003F6847">
              <w:rPr>
                <w:rFonts w:ascii="Times New Roman" w:eastAsia="Times New Roman" w:hAnsi="Times New Roman" w:cs="Times New Roman"/>
                <w:sz w:val="24"/>
                <w:szCs w:val="24"/>
                <w:lang w:eastAsia="ar-SA"/>
              </w:rPr>
              <w:t xml:space="preserve"> використання (власне, залучене)</w:t>
            </w:r>
            <w:r w:rsidR="001D6E81">
              <w:rPr>
                <w:rFonts w:ascii="Times New Roman" w:eastAsia="Times New Roman" w:hAnsi="Times New Roman" w:cs="Times New Roman"/>
                <w:sz w:val="24"/>
                <w:szCs w:val="24"/>
                <w:lang w:eastAsia="ar-SA"/>
              </w:rPr>
              <w:t xml:space="preserve"> </w:t>
            </w:r>
            <w:r w:rsidR="001D6E81" w:rsidRPr="003F6847">
              <w:rPr>
                <w:rFonts w:ascii="Times New Roman" w:eastAsia="Times New Roman" w:hAnsi="Times New Roman" w:cs="Times New Roman"/>
                <w:sz w:val="24"/>
                <w:szCs w:val="24"/>
                <w:lang w:eastAsia="ar-SA"/>
              </w:rPr>
              <w:t>офісу, складу</w:t>
            </w:r>
            <w:r w:rsidR="001D6E81">
              <w:rPr>
                <w:rFonts w:ascii="Times New Roman" w:eastAsia="Times New Roman" w:hAnsi="Times New Roman" w:cs="Times New Roman"/>
                <w:sz w:val="24"/>
                <w:szCs w:val="24"/>
                <w:lang w:eastAsia="ar-SA"/>
              </w:rPr>
              <w:t xml:space="preserve"> або виробничої бази</w:t>
            </w:r>
            <w:r w:rsidR="001D6E81" w:rsidRPr="003F6847">
              <w:rPr>
                <w:rFonts w:ascii="Times New Roman" w:eastAsia="Times New Roman" w:hAnsi="Times New Roman" w:cs="Times New Roman"/>
                <w:sz w:val="24"/>
                <w:szCs w:val="24"/>
                <w:lang w:eastAsia="ar-SA"/>
              </w:rPr>
              <w:t>, обладнання та матеріально-технічної бази</w:t>
            </w:r>
            <w:r w:rsidRPr="003F6847">
              <w:rPr>
                <w:rFonts w:ascii="Times New Roman" w:eastAsia="Times New Roman" w:hAnsi="Times New Roman" w:cs="Times New Roman"/>
                <w:sz w:val="24"/>
                <w:szCs w:val="24"/>
                <w:lang w:eastAsia="ar-SA"/>
              </w:rPr>
              <w:t>.</w:t>
            </w:r>
          </w:p>
          <w:p w14:paraId="05708D32" w14:textId="68DC8A73" w:rsidR="004B4D65" w:rsidRDefault="00AD64D8" w:rsidP="004B4D65">
            <w:pPr>
              <w:spacing w:after="0" w:line="240" w:lineRule="auto"/>
              <w:jc w:val="both"/>
              <w:rPr>
                <w:rFonts w:ascii="Times New Roman" w:eastAsia="Times New Roman" w:hAnsi="Times New Roman" w:cs="Times New Roman"/>
                <w:sz w:val="24"/>
                <w:szCs w:val="24"/>
              </w:rPr>
            </w:pPr>
            <w:r w:rsidRPr="003F6847">
              <w:rPr>
                <w:rFonts w:ascii="Times New Roman" w:eastAsia="Times New Roman" w:hAnsi="Times New Roman" w:cs="Times New Roman"/>
                <w:sz w:val="24"/>
                <w:szCs w:val="24"/>
                <w:lang w:eastAsia="ar-SA"/>
              </w:rPr>
              <w:t xml:space="preserve">1.2. </w:t>
            </w:r>
            <w:r w:rsidRPr="003F6847">
              <w:rPr>
                <w:rFonts w:ascii="Times New Roman" w:eastAsia="Times New Roman" w:hAnsi="Times New Roman" w:cs="Times New Roman"/>
                <w:sz w:val="24"/>
                <w:szCs w:val="24"/>
              </w:rPr>
              <w:t xml:space="preserve">На підтвердження </w:t>
            </w:r>
            <w:r w:rsidR="004B4D65">
              <w:rPr>
                <w:rFonts w:ascii="Times New Roman" w:eastAsia="Times New Roman" w:hAnsi="Times New Roman" w:cs="Times New Roman"/>
                <w:sz w:val="24"/>
                <w:szCs w:val="24"/>
              </w:rPr>
              <w:t xml:space="preserve">інформації </w:t>
            </w:r>
            <w:proofErr w:type="spellStart"/>
            <w:r w:rsidR="004B4D65">
              <w:rPr>
                <w:rFonts w:ascii="Times New Roman" w:eastAsia="Times New Roman" w:hAnsi="Times New Roman" w:cs="Times New Roman"/>
                <w:sz w:val="24"/>
                <w:szCs w:val="24"/>
              </w:rPr>
              <w:t>зазнеченої</w:t>
            </w:r>
            <w:proofErr w:type="spellEnd"/>
            <w:r w:rsidR="004B4D65">
              <w:rPr>
                <w:rFonts w:ascii="Times New Roman" w:eastAsia="Times New Roman" w:hAnsi="Times New Roman" w:cs="Times New Roman"/>
                <w:sz w:val="24"/>
                <w:szCs w:val="24"/>
              </w:rPr>
              <w:t xml:space="preserve"> в довідці, </w:t>
            </w:r>
            <w:r w:rsidRPr="003F6847">
              <w:rPr>
                <w:rFonts w:ascii="Times New Roman" w:eastAsia="Times New Roman" w:hAnsi="Times New Roman" w:cs="Times New Roman"/>
                <w:sz w:val="24"/>
                <w:szCs w:val="24"/>
              </w:rPr>
              <w:t>Учасник надає</w:t>
            </w:r>
            <w:r w:rsidR="004B4D65">
              <w:rPr>
                <w:rFonts w:ascii="Times New Roman" w:eastAsia="Times New Roman" w:hAnsi="Times New Roman" w:cs="Times New Roman"/>
                <w:sz w:val="24"/>
                <w:szCs w:val="24"/>
              </w:rPr>
              <w:t xml:space="preserve"> к</w:t>
            </w:r>
            <w:r w:rsidR="004B4D65" w:rsidRPr="004B4D65">
              <w:rPr>
                <w:rFonts w:ascii="Times New Roman" w:eastAsia="Times New Roman" w:hAnsi="Times New Roman" w:cs="Times New Roman"/>
                <w:sz w:val="24"/>
                <w:szCs w:val="24"/>
              </w:rPr>
              <w:t xml:space="preserve">ольорові </w:t>
            </w:r>
            <w:proofErr w:type="spellStart"/>
            <w:r w:rsidR="004B4D65" w:rsidRPr="004B4D65">
              <w:rPr>
                <w:rFonts w:ascii="Times New Roman" w:eastAsia="Times New Roman" w:hAnsi="Times New Roman" w:cs="Times New Roman"/>
                <w:sz w:val="24"/>
                <w:szCs w:val="24"/>
              </w:rPr>
              <w:t>скан</w:t>
            </w:r>
            <w:proofErr w:type="spellEnd"/>
            <w:r w:rsidR="004B4D65" w:rsidRPr="004B4D65">
              <w:rPr>
                <w:rFonts w:ascii="Times New Roman" w:eastAsia="Times New Roman" w:hAnsi="Times New Roman" w:cs="Times New Roman"/>
                <w:sz w:val="24"/>
                <w:szCs w:val="24"/>
              </w:rPr>
              <w:t xml:space="preserve">-копії документів, які підтверджують наявність </w:t>
            </w:r>
            <w:r w:rsidR="004B4D65" w:rsidRPr="003F6847">
              <w:rPr>
                <w:rFonts w:ascii="Times New Roman" w:eastAsia="Times New Roman" w:hAnsi="Times New Roman" w:cs="Times New Roman"/>
                <w:sz w:val="24"/>
                <w:szCs w:val="24"/>
                <w:lang w:eastAsia="ar-SA"/>
              </w:rPr>
              <w:t>офісу, складу</w:t>
            </w:r>
            <w:r w:rsidR="004B4D65">
              <w:rPr>
                <w:rFonts w:ascii="Times New Roman" w:eastAsia="Times New Roman" w:hAnsi="Times New Roman" w:cs="Times New Roman"/>
                <w:sz w:val="24"/>
                <w:szCs w:val="24"/>
                <w:lang w:eastAsia="ar-SA"/>
              </w:rPr>
              <w:t xml:space="preserve"> або виробничої бази</w:t>
            </w:r>
            <w:r w:rsidR="004B4D65" w:rsidRPr="003F6847">
              <w:rPr>
                <w:rFonts w:ascii="Times New Roman" w:eastAsia="Times New Roman" w:hAnsi="Times New Roman" w:cs="Times New Roman"/>
                <w:sz w:val="24"/>
                <w:szCs w:val="24"/>
                <w:lang w:eastAsia="ar-SA"/>
              </w:rPr>
              <w:t xml:space="preserve">, </w:t>
            </w:r>
            <w:r w:rsidR="004B4D65" w:rsidRPr="005D7C44">
              <w:rPr>
                <w:rFonts w:ascii="Times New Roman" w:eastAsia="Times New Roman" w:hAnsi="Times New Roman" w:cs="Times New Roman"/>
                <w:sz w:val="24"/>
                <w:szCs w:val="24"/>
              </w:rPr>
              <w:t>матеріально-технічної бази</w:t>
            </w:r>
            <w:r w:rsidR="004B4D65" w:rsidRPr="004B4D65">
              <w:rPr>
                <w:rFonts w:ascii="Times New Roman" w:eastAsia="Times New Roman" w:hAnsi="Times New Roman" w:cs="Times New Roman"/>
                <w:sz w:val="24"/>
                <w:szCs w:val="24"/>
              </w:rPr>
              <w:t xml:space="preserve"> (свідоцтва про право власності</w:t>
            </w:r>
            <w:r w:rsidR="004B4D65">
              <w:rPr>
                <w:rFonts w:ascii="Times New Roman" w:eastAsia="Times New Roman" w:hAnsi="Times New Roman" w:cs="Times New Roman"/>
                <w:sz w:val="24"/>
                <w:szCs w:val="24"/>
              </w:rPr>
              <w:t>/</w:t>
            </w:r>
            <w:r w:rsidR="004B4D65" w:rsidRPr="003F6847">
              <w:rPr>
                <w:rFonts w:ascii="Times New Roman" w:eastAsia="Times New Roman" w:hAnsi="Times New Roman" w:cs="Times New Roman"/>
                <w:sz w:val="24"/>
                <w:szCs w:val="24"/>
              </w:rPr>
              <w:t>документи про придбання</w:t>
            </w:r>
            <w:r w:rsidR="004B4D65">
              <w:rPr>
                <w:rFonts w:ascii="Times New Roman" w:eastAsia="Times New Roman" w:hAnsi="Times New Roman" w:cs="Times New Roman"/>
                <w:sz w:val="24"/>
                <w:szCs w:val="24"/>
              </w:rPr>
              <w:t>/</w:t>
            </w:r>
            <w:r w:rsidR="004B4D65" w:rsidRPr="003F6847">
              <w:rPr>
                <w:rFonts w:ascii="Times New Roman" w:eastAsia="Times New Roman" w:hAnsi="Times New Roman" w:cs="Times New Roman"/>
                <w:sz w:val="24"/>
                <w:szCs w:val="24"/>
              </w:rPr>
              <w:t xml:space="preserve"> </w:t>
            </w:r>
            <w:proofErr w:type="spellStart"/>
            <w:r w:rsidR="004B4D65" w:rsidRPr="003F6847">
              <w:rPr>
                <w:rFonts w:ascii="Times New Roman" w:eastAsia="Times New Roman" w:hAnsi="Times New Roman" w:cs="Times New Roman"/>
                <w:sz w:val="24"/>
                <w:szCs w:val="24"/>
              </w:rPr>
              <w:t>оборотно</w:t>
            </w:r>
            <w:proofErr w:type="spellEnd"/>
            <w:r w:rsidR="004B4D65" w:rsidRPr="003F6847">
              <w:rPr>
                <w:rFonts w:ascii="Times New Roman" w:eastAsia="Times New Roman" w:hAnsi="Times New Roman" w:cs="Times New Roman"/>
                <w:sz w:val="24"/>
                <w:szCs w:val="24"/>
              </w:rPr>
              <w:t>-сальдову відомість</w:t>
            </w:r>
            <w:r w:rsidR="004B4D65">
              <w:rPr>
                <w:rFonts w:ascii="Times New Roman" w:eastAsia="Times New Roman" w:hAnsi="Times New Roman" w:cs="Times New Roman"/>
                <w:sz w:val="24"/>
                <w:szCs w:val="24"/>
              </w:rPr>
              <w:t xml:space="preserve"> </w:t>
            </w:r>
            <w:r w:rsidR="004B4D65" w:rsidRPr="004B4D65">
              <w:rPr>
                <w:rFonts w:ascii="Times New Roman" w:eastAsia="Times New Roman" w:hAnsi="Times New Roman" w:cs="Times New Roman"/>
                <w:sz w:val="24"/>
                <w:szCs w:val="24"/>
              </w:rPr>
              <w:t>або договору оренди</w:t>
            </w:r>
            <w:r w:rsidR="004B4D65">
              <w:rPr>
                <w:rFonts w:ascii="Times New Roman" w:eastAsia="Times New Roman" w:hAnsi="Times New Roman" w:cs="Times New Roman"/>
                <w:sz w:val="24"/>
                <w:szCs w:val="24"/>
              </w:rPr>
              <w:t>/суборенди</w:t>
            </w:r>
            <w:r w:rsidR="004B4D65" w:rsidRPr="004B4D65">
              <w:rPr>
                <w:rFonts w:ascii="Times New Roman" w:eastAsia="Times New Roman" w:hAnsi="Times New Roman" w:cs="Times New Roman"/>
                <w:sz w:val="24"/>
                <w:szCs w:val="24"/>
              </w:rPr>
              <w:t xml:space="preserve"> приміщень/будівлі/складу</w:t>
            </w:r>
            <w:r w:rsidR="004B4D65">
              <w:rPr>
                <w:rFonts w:ascii="Times New Roman" w:eastAsia="Times New Roman" w:hAnsi="Times New Roman" w:cs="Times New Roman"/>
                <w:sz w:val="24"/>
                <w:szCs w:val="24"/>
              </w:rPr>
              <w:t xml:space="preserve">, </w:t>
            </w:r>
            <w:r w:rsidR="004B4D65" w:rsidRPr="004B4D65">
              <w:rPr>
                <w:rFonts w:ascii="Times New Roman" w:eastAsia="Times New Roman" w:hAnsi="Times New Roman" w:cs="Times New Roman"/>
                <w:sz w:val="24"/>
                <w:szCs w:val="24"/>
              </w:rPr>
              <w:t>договору оренди</w:t>
            </w:r>
            <w:r w:rsidR="004B4D65">
              <w:rPr>
                <w:rFonts w:ascii="Times New Roman" w:eastAsia="Times New Roman" w:hAnsi="Times New Roman" w:cs="Times New Roman"/>
                <w:sz w:val="24"/>
                <w:szCs w:val="24"/>
              </w:rPr>
              <w:t>/суборенди/надання послуг для підтвердження наявності машин та/або механізмів). Документи мають бути чинними та дійсними протягом всього строку виконання робіт.</w:t>
            </w:r>
          </w:p>
          <w:p w14:paraId="5836780C" w14:textId="52A3D22A" w:rsidR="00AD64D8" w:rsidRPr="003F6847" w:rsidRDefault="00AD64D8" w:rsidP="004B4D65">
            <w:pPr>
              <w:spacing w:after="0" w:line="240" w:lineRule="auto"/>
              <w:jc w:val="both"/>
              <w:rPr>
                <w:rFonts w:ascii="Times New Roman" w:eastAsia="Times New Roman" w:hAnsi="Times New Roman" w:cs="Times New Roman"/>
                <w:sz w:val="24"/>
                <w:szCs w:val="24"/>
              </w:rPr>
            </w:pPr>
          </w:p>
        </w:tc>
      </w:tr>
      <w:tr w:rsidR="00AD64D8" w:rsidRPr="003F6847" w14:paraId="1C14CEA0" w14:textId="77777777" w:rsidTr="000F2E6B">
        <w:trPr>
          <w:trHeight w:val="1694"/>
        </w:trPr>
        <w:tc>
          <w:tcPr>
            <w:tcW w:w="2581" w:type="dxa"/>
            <w:tcBorders>
              <w:left w:val="single" w:sz="4" w:space="0" w:color="000000"/>
              <w:bottom w:val="single" w:sz="4" w:space="0" w:color="000000"/>
            </w:tcBorders>
            <w:vAlign w:val="center"/>
          </w:tcPr>
          <w:p w14:paraId="1D5B7CB8" w14:textId="77777777" w:rsidR="00AD64D8" w:rsidRPr="003F6847" w:rsidRDefault="00AD64D8" w:rsidP="00AD64D8">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eastAsia="ar-SA"/>
              </w:rPr>
            </w:pPr>
            <w:r w:rsidRPr="003F6847">
              <w:rPr>
                <w:rFonts w:ascii="Times New Roman" w:eastAsia="Times New Roman" w:hAnsi="Times New Roman" w:cs="Times New Roman"/>
                <w:b/>
                <w:sz w:val="24"/>
                <w:szCs w:val="24"/>
                <w:lang w:eastAsia="ar-SA"/>
              </w:rPr>
              <w:lastRenderedPageBreak/>
              <w:t>2. Наявність працівників відповідної кваліфікації, які мають необхідні знання та досвід</w:t>
            </w:r>
          </w:p>
        </w:tc>
        <w:tc>
          <w:tcPr>
            <w:tcW w:w="7625" w:type="dxa"/>
            <w:tcBorders>
              <w:left w:val="single" w:sz="4" w:space="0" w:color="000000"/>
              <w:bottom w:val="single" w:sz="4" w:space="0" w:color="000000"/>
              <w:right w:val="single" w:sz="4" w:space="0" w:color="000000"/>
            </w:tcBorders>
          </w:tcPr>
          <w:p w14:paraId="59CC625A" w14:textId="713221FF" w:rsidR="00AD64D8" w:rsidRDefault="00AD64D8" w:rsidP="006C4466">
            <w:pPr>
              <w:suppressAutoHyphens/>
              <w:snapToGrid w:val="0"/>
              <w:spacing w:after="0" w:line="240" w:lineRule="auto"/>
              <w:jc w:val="both"/>
              <w:rPr>
                <w:rFonts w:ascii="Times New Roman" w:eastAsia="Times New Roman" w:hAnsi="Times New Roman" w:cs="Times New Roman"/>
                <w:sz w:val="24"/>
                <w:szCs w:val="24"/>
                <w:lang w:eastAsia="ar-SA"/>
              </w:rPr>
            </w:pPr>
            <w:r w:rsidRPr="003F6847">
              <w:rPr>
                <w:rFonts w:ascii="Times New Roman" w:eastAsia="Times New Roman" w:hAnsi="Times New Roman" w:cs="Times New Roman"/>
                <w:sz w:val="24"/>
                <w:szCs w:val="24"/>
                <w:lang w:eastAsia="ar-SA"/>
              </w:rPr>
              <w:t xml:space="preserve">2.1. Довідка </w:t>
            </w:r>
            <w:r w:rsidR="00D66468">
              <w:rPr>
                <w:rFonts w:ascii="Times New Roman" w:eastAsia="Times New Roman" w:hAnsi="Times New Roman" w:cs="Times New Roman"/>
                <w:sz w:val="24"/>
                <w:szCs w:val="24"/>
                <w:lang w:eastAsia="ar-SA"/>
              </w:rPr>
              <w:t>визначеної форми</w:t>
            </w:r>
            <w:r w:rsidRPr="003F6847">
              <w:rPr>
                <w:rFonts w:ascii="Times New Roman" w:eastAsia="Times New Roman" w:hAnsi="Times New Roman" w:cs="Times New Roman"/>
                <w:sz w:val="24"/>
                <w:szCs w:val="24"/>
                <w:lang w:eastAsia="ar-SA"/>
              </w:rPr>
              <w:t>, що містить інформацію про наявність</w:t>
            </w:r>
            <w:r w:rsidR="00D66468">
              <w:t xml:space="preserve"> </w:t>
            </w:r>
            <w:r w:rsidR="00D66468" w:rsidRPr="00D66468">
              <w:rPr>
                <w:rFonts w:ascii="Times New Roman" w:eastAsia="Times New Roman" w:hAnsi="Times New Roman" w:cs="Times New Roman"/>
                <w:sz w:val="24"/>
                <w:szCs w:val="24"/>
                <w:lang w:eastAsia="ar-SA"/>
              </w:rPr>
              <w:t>інженерно – технічних працівників</w:t>
            </w:r>
            <w:r w:rsidR="00D66468">
              <w:rPr>
                <w:rFonts w:ascii="Times New Roman" w:eastAsia="Times New Roman" w:hAnsi="Times New Roman" w:cs="Times New Roman"/>
                <w:sz w:val="24"/>
                <w:szCs w:val="24"/>
                <w:lang w:eastAsia="ar-SA"/>
              </w:rPr>
              <w:t xml:space="preserve"> та</w:t>
            </w:r>
            <w:r w:rsidRPr="003F6847">
              <w:rPr>
                <w:rFonts w:ascii="Times New Roman" w:eastAsia="Times New Roman" w:hAnsi="Times New Roman" w:cs="Times New Roman"/>
                <w:sz w:val="24"/>
                <w:szCs w:val="24"/>
                <w:lang w:eastAsia="ar-SA"/>
              </w:rPr>
              <w:t xml:space="preserve"> працівників відповідної кваліфікації, які мають необхідні знання та досвід</w:t>
            </w:r>
            <w:r w:rsidR="00D66468">
              <w:rPr>
                <w:rFonts w:ascii="Times New Roman" w:eastAsia="Times New Roman" w:hAnsi="Times New Roman" w:cs="Times New Roman"/>
                <w:sz w:val="24"/>
                <w:szCs w:val="24"/>
                <w:lang w:eastAsia="ar-SA"/>
              </w:rPr>
              <w:t>.</w:t>
            </w:r>
            <w:r w:rsidRPr="003F6847">
              <w:rPr>
                <w:rFonts w:ascii="Times New Roman" w:eastAsia="Times New Roman" w:hAnsi="Times New Roman" w:cs="Times New Roman"/>
                <w:sz w:val="24"/>
                <w:szCs w:val="24"/>
                <w:lang w:eastAsia="ar-SA"/>
              </w:rPr>
              <w:t xml:space="preserve"> </w:t>
            </w:r>
          </w:p>
          <w:p w14:paraId="357400C0" w14:textId="77777777" w:rsidR="00D66468" w:rsidRPr="003F6847" w:rsidRDefault="00D66468" w:rsidP="00D66468">
            <w:pPr>
              <w:tabs>
                <w:tab w:val="left" w:pos="149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tbl>
            <w:tblPr>
              <w:tblW w:w="7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6"/>
              <w:gridCol w:w="1651"/>
              <w:gridCol w:w="850"/>
              <w:gridCol w:w="1134"/>
              <w:gridCol w:w="1418"/>
              <w:gridCol w:w="1559"/>
            </w:tblGrid>
            <w:tr w:rsidR="005B51B3" w:rsidRPr="005B51B3" w14:paraId="3B0A9D23" w14:textId="77777777" w:rsidTr="005B51B3">
              <w:trPr>
                <w:trHeight w:val="700"/>
              </w:trPr>
              <w:tc>
                <w:tcPr>
                  <w:tcW w:w="506" w:type="dxa"/>
                  <w:tcBorders>
                    <w:top w:val="single" w:sz="4" w:space="0" w:color="000000"/>
                    <w:left w:val="single" w:sz="4" w:space="0" w:color="000000"/>
                    <w:bottom w:val="single" w:sz="4" w:space="0" w:color="000000"/>
                    <w:right w:val="single" w:sz="4" w:space="0" w:color="auto"/>
                  </w:tcBorders>
                </w:tcPr>
                <w:p w14:paraId="76F4C01E" w14:textId="77777777" w:rsidR="005B51B3" w:rsidRPr="005B51B3" w:rsidRDefault="005B51B3" w:rsidP="005B51B3">
                  <w:pPr>
                    <w:widowControl w:val="0"/>
                    <w:tabs>
                      <w:tab w:val="left" w:pos="191"/>
                      <w:tab w:val="left" w:pos="284"/>
                      <w:tab w:val="left" w:pos="851"/>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 xml:space="preserve">№ </w:t>
                  </w:r>
                </w:p>
                <w:p w14:paraId="267B2447" w14:textId="77777777" w:rsidR="005B51B3" w:rsidRPr="005B51B3" w:rsidRDefault="005B51B3" w:rsidP="005B51B3">
                  <w:pPr>
                    <w:widowControl w:val="0"/>
                    <w:tabs>
                      <w:tab w:val="left" w:pos="191"/>
                      <w:tab w:val="left" w:pos="284"/>
                      <w:tab w:val="left" w:pos="851"/>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з/п</w:t>
                  </w:r>
                </w:p>
              </w:tc>
              <w:tc>
                <w:tcPr>
                  <w:tcW w:w="1651" w:type="dxa"/>
                  <w:tcBorders>
                    <w:top w:val="single" w:sz="4" w:space="0" w:color="000000"/>
                    <w:left w:val="single" w:sz="4" w:space="0" w:color="auto"/>
                    <w:bottom w:val="single" w:sz="4" w:space="0" w:color="000000"/>
                    <w:right w:val="single" w:sz="4" w:space="0" w:color="000000"/>
                  </w:tcBorders>
                </w:tcPr>
                <w:p w14:paraId="5D2B887D" w14:textId="77777777" w:rsidR="005B51B3" w:rsidRPr="005B51B3" w:rsidRDefault="005B51B3" w:rsidP="005B51B3">
                  <w:pPr>
                    <w:tabs>
                      <w:tab w:val="left" w:pos="72"/>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Посада</w:t>
                  </w:r>
                </w:p>
              </w:tc>
              <w:tc>
                <w:tcPr>
                  <w:tcW w:w="850" w:type="dxa"/>
                  <w:tcBorders>
                    <w:top w:val="single" w:sz="4" w:space="0" w:color="000000"/>
                    <w:left w:val="single" w:sz="4" w:space="0" w:color="000000"/>
                    <w:bottom w:val="single" w:sz="4" w:space="0" w:color="000000"/>
                    <w:right w:val="single" w:sz="4" w:space="0" w:color="000000"/>
                  </w:tcBorders>
                </w:tcPr>
                <w:p w14:paraId="6A20154D" w14:textId="77777777" w:rsidR="005B51B3" w:rsidRPr="005B51B3" w:rsidRDefault="005B51B3" w:rsidP="005B51B3">
                  <w:pPr>
                    <w:tabs>
                      <w:tab w:val="left" w:pos="72"/>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П.І.Б.</w:t>
                  </w:r>
                </w:p>
              </w:tc>
              <w:tc>
                <w:tcPr>
                  <w:tcW w:w="1134" w:type="dxa"/>
                  <w:tcBorders>
                    <w:top w:val="single" w:sz="4" w:space="0" w:color="000000"/>
                    <w:left w:val="single" w:sz="4" w:space="0" w:color="000000"/>
                    <w:bottom w:val="single" w:sz="4" w:space="0" w:color="000000"/>
                    <w:right w:val="single" w:sz="4" w:space="0" w:color="000000"/>
                  </w:tcBorders>
                </w:tcPr>
                <w:p w14:paraId="6BDE0868" w14:textId="77777777" w:rsidR="005B51B3" w:rsidRPr="005B51B3" w:rsidRDefault="005B51B3" w:rsidP="005B51B3">
                  <w:pPr>
                    <w:tabs>
                      <w:tab w:val="left" w:pos="72"/>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Штатний/найманий</w:t>
                  </w:r>
                </w:p>
              </w:tc>
              <w:tc>
                <w:tcPr>
                  <w:tcW w:w="1418" w:type="dxa"/>
                  <w:tcBorders>
                    <w:top w:val="single" w:sz="4" w:space="0" w:color="000000"/>
                    <w:left w:val="single" w:sz="4" w:space="0" w:color="000000"/>
                    <w:bottom w:val="single" w:sz="4" w:space="0" w:color="000000"/>
                    <w:right w:val="single" w:sz="4" w:space="0" w:color="000000"/>
                  </w:tcBorders>
                </w:tcPr>
                <w:p w14:paraId="3FF56B07" w14:textId="77777777" w:rsidR="005B51B3" w:rsidRPr="005B51B3" w:rsidRDefault="005B51B3" w:rsidP="005B51B3">
                  <w:pPr>
                    <w:tabs>
                      <w:tab w:val="left" w:pos="72"/>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Кваліфікація</w:t>
                  </w:r>
                </w:p>
              </w:tc>
              <w:tc>
                <w:tcPr>
                  <w:tcW w:w="1559" w:type="dxa"/>
                  <w:tcBorders>
                    <w:top w:val="single" w:sz="4" w:space="0" w:color="000000"/>
                    <w:left w:val="single" w:sz="4" w:space="0" w:color="000000"/>
                    <w:bottom w:val="single" w:sz="4" w:space="0" w:color="000000"/>
                    <w:right w:val="single" w:sz="4" w:space="0" w:color="000000"/>
                  </w:tcBorders>
                </w:tcPr>
                <w:p w14:paraId="4517BF17" w14:textId="77777777" w:rsidR="005B51B3" w:rsidRPr="005B51B3" w:rsidRDefault="005B51B3" w:rsidP="005B51B3">
                  <w:pPr>
                    <w:tabs>
                      <w:tab w:val="left" w:pos="72"/>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Досвід роботи на займаній посаді (років)</w:t>
                  </w:r>
                </w:p>
              </w:tc>
            </w:tr>
            <w:tr w:rsidR="005B51B3" w:rsidRPr="005B51B3" w14:paraId="60B1EA48" w14:textId="77777777" w:rsidTr="005B51B3">
              <w:trPr>
                <w:trHeight w:val="20"/>
              </w:trPr>
              <w:tc>
                <w:tcPr>
                  <w:tcW w:w="506" w:type="dxa"/>
                  <w:tcBorders>
                    <w:top w:val="single" w:sz="4" w:space="0" w:color="000000"/>
                    <w:left w:val="single" w:sz="4" w:space="0" w:color="000000"/>
                    <w:bottom w:val="single" w:sz="4" w:space="0" w:color="000000"/>
                    <w:right w:val="single" w:sz="4" w:space="0" w:color="auto"/>
                  </w:tcBorders>
                </w:tcPr>
                <w:p w14:paraId="213B2201" w14:textId="77777777" w:rsidR="005B51B3" w:rsidRPr="005B51B3" w:rsidRDefault="005B51B3" w:rsidP="005B51B3">
                  <w:pPr>
                    <w:widowControl w:val="0"/>
                    <w:tabs>
                      <w:tab w:val="left" w:pos="191"/>
                      <w:tab w:val="left" w:pos="284"/>
                      <w:tab w:val="left" w:pos="851"/>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1</w:t>
                  </w:r>
                </w:p>
              </w:tc>
              <w:tc>
                <w:tcPr>
                  <w:tcW w:w="1651" w:type="dxa"/>
                  <w:tcBorders>
                    <w:top w:val="single" w:sz="4" w:space="0" w:color="000000"/>
                    <w:left w:val="single" w:sz="4" w:space="0" w:color="auto"/>
                    <w:bottom w:val="single" w:sz="4" w:space="0" w:color="000000"/>
                    <w:right w:val="single" w:sz="4" w:space="0" w:color="000000"/>
                  </w:tcBorders>
                </w:tcPr>
                <w:p w14:paraId="7494557B" w14:textId="77777777" w:rsidR="005B51B3" w:rsidRPr="005B51B3" w:rsidRDefault="005B51B3" w:rsidP="005B51B3">
                  <w:pPr>
                    <w:tabs>
                      <w:tab w:val="left" w:pos="-900"/>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2</w:t>
                  </w:r>
                </w:p>
              </w:tc>
              <w:tc>
                <w:tcPr>
                  <w:tcW w:w="850" w:type="dxa"/>
                  <w:tcBorders>
                    <w:top w:val="single" w:sz="4" w:space="0" w:color="000000"/>
                    <w:left w:val="single" w:sz="4" w:space="0" w:color="000000"/>
                    <w:bottom w:val="single" w:sz="4" w:space="0" w:color="000000"/>
                    <w:right w:val="single" w:sz="4" w:space="0" w:color="000000"/>
                  </w:tcBorders>
                </w:tcPr>
                <w:p w14:paraId="79A036B5" w14:textId="77777777" w:rsidR="005B51B3" w:rsidRPr="005B51B3" w:rsidRDefault="005B51B3" w:rsidP="005B51B3">
                  <w:pPr>
                    <w:tabs>
                      <w:tab w:val="left" w:pos="-900"/>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3</w:t>
                  </w:r>
                </w:p>
              </w:tc>
              <w:tc>
                <w:tcPr>
                  <w:tcW w:w="1134" w:type="dxa"/>
                  <w:tcBorders>
                    <w:top w:val="single" w:sz="4" w:space="0" w:color="000000"/>
                    <w:left w:val="single" w:sz="4" w:space="0" w:color="000000"/>
                    <w:bottom w:val="single" w:sz="4" w:space="0" w:color="000000"/>
                    <w:right w:val="single" w:sz="4" w:space="0" w:color="000000"/>
                  </w:tcBorders>
                </w:tcPr>
                <w:p w14:paraId="125FB4AB" w14:textId="77777777" w:rsidR="005B51B3" w:rsidRPr="005B51B3" w:rsidRDefault="005B51B3" w:rsidP="005B51B3">
                  <w:pPr>
                    <w:tabs>
                      <w:tab w:val="left" w:pos="-900"/>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4</w:t>
                  </w:r>
                </w:p>
              </w:tc>
              <w:tc>
                <w:tcPr>
                  <w:tcW w:w="1418" w:type="dxa"/>
                  <w:tcBorders>
                    <w:top w:val="single" w:sz="4" w:space="0" w:color="000000"/>
                    <w:left w:val="single" w:sz="4" w:space="0" w:color="000000"/>
                    <w:bottom w:val="single" w:sz="4" w:space="0" w:color="000000"/>
                    <w:right w:val="single" w:sz="4" w:space="0" w:color="000000"/>
                  </w:tcBorders>
                </w:tcPr>
                <w:p w14:paraId="7CA2C1C9" w14:textId="77777777" w:rsidR="005B51B3" w:rsidRPr="005B51B3" w:rsidRDefault="005B51B3" w:rsidP="005B51B3">
                  <w:pPr>
                    <w:tabs>
                      <w:tab w:val="left" w:pos="-900"/>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5</w:t>
                  </w:r>
                </w:p>
              </w:tc>
              <w:tc>
                <w:tcPr>
                  <w:tcW w:w="1559" w:type="dxa"/>
                  <w:tcBorders>
                    <w:top w:val="single" w:sz="4" w:space="0" w:color="000000"/>
                    <w:left w:val="single" w:sz="4" w:space="0" w:color="000000"/>
                    <w:bottom w:val="single" w:sz="4" w:space="0" w:color="000000"/>
                    <w:right w:val="single" w:sz="4" w:space="0" w:color="000000"/>
                  </w:tcBorders>
                </w:tcPr>
                <w:p w14:paraId="0AF128AB" w14:textId="77777777" w:rsidR="005B51B3" w:rsidRPr="005B51B3" w:rsidRDefault="005B51B3" w:rsidP="005B51B3">
                  <w:pPr>
                    <w:tabs>
                      <w:tab w:val="left" w:pos="-900"/>
                    </w:tabs>
                    <w:jc w:val="center"/>
                    <w:rPr>
                      <w:rFonts w:ascii="Times New Roman" w:hAnsi="Times New Roman" w:cs="Times New Roman"/>
                      <w:sz w:val="20"/>
                      <w:szCs w:val="20"/>
                      <w:lang w:eastAsia="uk-UA"/>
                    </w:rPr>
                  </w:pPr>
                  <w:r w:rsidRPr="005B51B3">
                    <w:rPr>
                      <w:rFonts w:ascii="Times New Roman" w:hAnsi="Times New Roman" w:cs="Times New Roman"/>
                      <w:sz w:val="20"/>
                      <w:szCs w:val="20"/>
                      <w:lang w:eastAsia="uk-UA"/>
                    </w:rPr>
                    <w:t>6</w:t>
                  </w:r>
                </w:p>
              </w:tc>
            </w:tr>
            <w:tr w:rsidR="005B51B3" w:rsidRPr="005B51B3" w14:paraId="70CBCCE2" w14:textId="77777777" w:rsidTr="005B51B3">
              <w:trPr>
                <w:trHeight w:val="20"/>
              </w:trPr>
              <w:tc>
                <w:tcPr>
                  <w:tcW w:w="506" w:type="dxa"/>
                  <w:tcBorders>
                    <w:top w:val="single" w:sz="4" w:space="0" w:color="000000"/>
                    <w:left w:val="single" w:sz="4" w:space="0" w:color="000000"/>
                    <w:bottom w:val="single" w:sz="4" w:space="0" w:color="000000"/>
                    <w:right w:val="single" w:sz="4" w:space="0" w:color="auto"/>
                  </w:tcBorders>
                </w:tcPr>
                <w:p w14:paraId="2475B4E8" w14:textId="77777777" w:rsidR="005B51B3" w:rsidRPr="005B51B3" w:rsidRDefault="005B51B3" w:rsidP="005B51B3">
                  <w:pPr>
                    <w:tabs>
                      <w:tab w:val="left" w:pos="-900"/>
                    </w:tabs>
                    <w:jc w:val="both"/>
                    <w:rPr>
                      <w:rFonts w:ascii="Times New Roman" w:hAnsi="Times New Roman" w:cs="Times New Roman"/>
                      <w:sz w:val="20"/>
                      <w:szCs w:val="20"/>
                      <w:lang w:eastAsia="uk-UA"/>
                    </w:rPr>
                  </w:pPr>
                </w:p>
              </w:tc>
              <w:tc>
                <w:tcPr>
                  <w:tcW w:w="1651" w:type="dxa"/>
                  <w:tcBorders>
                    <w:top w:val="single" w:sz="4" w:space="0" w:color="000000"/>
                    <w:left w:val="single" w:sz="4" w:space="0" w:color="auto"/>
                    <w:bottom w:val="single" w:sz="4" w:space="0" w:color="000000"/>
                    <w:right w:val="single" w:sz="4" w:space="0" w:color="000000"/>
                  </w:tcBorders>
                </w:tcPr>
                <w:p w14:paraId="52A9FF92" w14:textId="77777777" w:rsidR="005B51B3" w:rsidRPr="005B51B3" w:rsidRDefault="005B51B3" w:rsidP="005B51B3">
                  <w:pPr>
                    <w:tabs>
                      <w:tab w:val="left" w:pos="-900"/>
                    </w:tabs>
                    <w:jc w:val="both"/>
                    <w:rPr>
                      <w:rFonts w:ascii="Times New Roman" w:hAnsi="Times New Roman" w:cs="Times New Roman"/>
                      <w:sz w:val="20"/>
                      <w:szCs w:val="20"/>
                      <w:lang w:eastAsia="uk-UA"/>
                    </w:rPr>
                  </w:pPr>
                </w:p>
              </w:tc>
              <w:tc>
                <w:tcPr>
                  <w:tcW w:w="850" w:type="dxa"/>
                  <w:tcBorders>
                    <w:top w:val="single" w:sz="4" w:space="0" w:color="000000"/>
                    <w:left w:val="single" w:sz="4" w:space="0" w:color="000000"/>
                    <w:bottom w:val="single" w:sz="4" w:space="0" w:color="000000"/>
                    <w:right w:val="single" w:sz="4" w:space="0" w:color="000000"/>
                  </w:tcBorders>
                </w:tcPr>
                <w:p w14:paraId="5EBE7554" w14:textId="77777777" w:rsidR="005B51B3" w:rsidRPr="005B51B3" w:rsidRDefault="005B51B3" w:rsidP="005B51B3">
                  <w:pPr>
                    <w:tabs>
                      <w:tab w:val="left" w:pos="-900"/>
                    </w:tabs>
                    <w:jc w:val="both"/>
                    <w:rPr>
                      <w:rFonts w:ascii="Times New Roman" w:hAnsi="Times New Roman" w:cs="Times New Roman"/>
                      <w:sz w:val="20"/>
                      <w:szCs w:val="20"/>
                      <w:lang w:eastAsia="uk-UA"/>
                    </w:rPr>
                  </w:pPr>
                </w:p>
              </w:tc>
              <w:tc>
                <w:tcPr>
                  <w:tcW w:w="1134" w:type="dxa"/>
                  <w:tcBorders>
                    <w:top w:val="single" w:sz="4" w:space="0" w:color="000000"/>
                    <w:left w:val="single" w:sz="4" w:space="0" w:color="000000"/>
                    <w:bottom w:val="single" w:sz="4" w:space="0" w:color="000000"/>
                    <w:right w:val="single" w:sz="4" w:space="0" w:color="000000"/>
                  </w:tcBorders>
                </w:tcPr>
                <w:p w14:paraId="4BA809EE" w14:textId="77777777" w:rsidR="005B51B3" w:rsidRPr="005B51B3" w:rsidRDefault="005B51B3" w:rsidP="005B51B3">
                  <w:pPr>
                    <w:tabs>
                      <w:tab w:val="left" w:pos="-900"/>
                    </w:tabs>
                    <w:jc w:val="both"/>
                    <w:rPr>
                      <w:rFonts w:ascii="Times New Roman" w:hAnsi="Times New Roman" w:cs="Times New Roman"/>
                      <w:sz w:val="20"/>
                      <w:szCs w:val="20"/>
                      <w:lang w:eastAsia="uk-UA"/>
                    </w:rPr>
                  </w:pPr>
                </w:p>
              </w:tc>
              <w:tc>
                <w:tcPr>
                  <w:tcW w:w="1418" w:type="dxa"/>
                  <w:tcBorders>
                    <w:top w:val="single" w:sz="4" w:space="0" w:color="000000"/>
                    <w:left w:val="single" w:sz="4" w:space="0" w:color="000000"/>
                    <w:bottom w:val="single" w:sz="4" w:space="0" w:color="000000"/>
                    <w:right w:val="single" w:sz="4" w:space="0" w:color="000000"/>
                  </w:tcBorders>
                </w:tcPr>
                <w:p w14:paraId="0891D751" w14:textId="77777777" w:rsidR="005B51B3" w:rsidRPr="005B51B3" w:rsidRDefault="005B51B3" w:rsidP="005B51B3">
                  <w:pPr>
                    <w:tabs>
                      <w:tab w:val="left" w:pos="-900"/>
                    </w:tabs>
                    <w:jc w:val="both"/>
                    <w:rPr>
                      <w:rFonts w:ascii="Times New Roman" w:hAnsi="Times New Roman" w:cs="Times New Roman"/>
                      <w:sz w:val="20"/>
                      <w:szCs w:val="20"/>
                      <w:lang w:eastAsia="uk-UA"/>
                    </w:rPr>
                  </w:pPr>
                </w:p>
              </w:tc>
              <w:tc>
                <w:tcPr>
                  <w:tcW w:w="1559" w:type="dxa"/>
                  <w:tcBorders>
                    <w:top w:val="single" w:sz="4" w:space="0" w:color="000000"/>
                    <w:left w:val="single" w:sz="4" w:space="0" w:color="000000"/>
                    <w:bottom w:val="single" w:sz="4" w:space="0" w:color="000000"/>
                    <w:right w:val="single" w:sz="4" w:space="0" w:color="000000"/>
                  </w:tcBorders>
                </w:tcPr>
                <w:p w14:paraId="5DFDE876" w14:textId="77777777" w:rsidR="005B51B3" w:rsidRPr="005B51B3" w:rsidRDefault="005B51B3" w:rsidP="005B51B3">
                  <w:pPr>
                    <w:tabs>
                      <w:tab w:val="left" w:pos="-900"/>
                    </w:tabs>
                    <w:jc w:val="both"/>
                    <w:rPr>
                      <w:rFonts w:ascii="Times New Roman" w:hAnsi="Times New Roman" w:cs="Times New Roman"/>
                      <w:sz w:val="20"/>
                      <w:szCs w:val="20"/>
                      <w:lang w:eastAsia="uk-UA"/>
                    </w:rPr>
                  </w:pPr>
                </w:p>
              </w:tc>
            </w:tr>
          </w:tbl>
          <w:p w14:paraId="36F2187A" w14:textId="34F85224" w:rsidR="00D66468" w:rsidRPr="003F6847" w:rsidRDefault="00D66468" w:rsidP="00D66468">
            <w:pPr>
              <w:tabs>
                <w:tab w:val="left" w:pos="1490"/>
              </w:tabs>
              <w:suppressAutoHyphens/>
              <w:snapToGrid w:val="0"/>
              <w:spacing w:after="0" w:line="240" w:lineRule="auto"/>
              <w:jc w:val="both"/>
              <w:rPr>
                <w:rFonts w:ascii="Times New Roman" w:eastAsia="Times New Roman" w:hAnsi="Times New Roman" w:cs="Times New Roman"/>
                <w:sz w:val="24"/>
                <w:szCs w:val="24"/>
                <w:lang w:eastAsia="ar-SA"/>
              </w:rPr>
            </w:pPr>
          </w:p>
          <w:p w14:paraId="10E609CA" w14:textId="77777777" w:rsidR="001956E8" w:rsidRPr="003F6847" w:rsidRDefault="001956E8" w:rsidP="006C4466">
            <w:pPr>
              <w:suppressAutoHyphens/>
              <w:snapToGrid w:val="0"/>
              <w:spacing w:after="0" w:line="240" w:lineRule="auto"/>
              <w:jc w:val="both"/>
              <w:rPr>
                <w:rFonts w:ascii="Times New Roman" w:eastAsia="Times New Roman" w:hAnsi="Times New Roman" w:cs="Times New Roman"/>
                <w:sz w:val="24"/>
                <w:szCs w:val="24"/>
                <w:lang w:eastAsia="ar-SA"/>
              </w:rPr>
            </w:pPr>
            <w:r w:rsidRPr="003F6847">
              <w:rPr>
                <w:rFonts w:ascii="Times New Roman" w:eastAsia="Times New Roman" w:hAnsi="Times New Roman" w:cs="Times New Roman"/>
                <w:sz w:val="24"/>
                <w:szCs w:val="24"/>
                <w:lang w:eastAsia="ar-SA"/>
              </w:rPr>
              <w:t xml:space="preserve">Обов’язкова наявність у штаті Учасника інженерно-технічного персоналу у складі: </w:t>
            </w:r>
          </w:p>
          <w:p w14:paraId="5679040F" w14:textId="6F924B1F" w:rsidR="005B51B3" w:rsidRPr="005B51B3" w:rsidRDefault="001956E8" w:rsidP="005B51B3">
            <w:pPr>
              <w:suppressAutoHyphens/>
              <w:snapToGrid w:val="0"/>
              <w:spacing w:after="0" w:line="240" w:lineRule="auto"/>
              <w:jc w:val="both"/>
              <w:rPr>
                <w:rFonts w:ascii="Times New Roman" w:eastAsia="Times New Roman" w:hAnsi="Times New Roman" w:cs="Times New Roman"/>
                <w:sz w:val="24"/>
                <w:szCs w:val="24"/>
                <w:lang w:eastAsia="ar-SA"/>
              </w:rPr>
            </w:pPr>
            <w:r w:rsidRPr="003F6847">
              <w:rPr>
                <w:rFonts w:ascii="Times New Roman" w:eastAsia="Times New Roman" w:hAnsi="Times New Roman" w:cs="Times New Roman"/>
                <w:sz w:val="24"/>
                <w:szCs w:val="24"/>
                <w:lang w:eastAsia="ar-SA"/>
              </w:rPr>
              <w:t xml:space="preserve">- </w:t>
            </w:r>
            <w:r w:rsidR="005B51B3" w:rsidRPr="005B51B3">
              <w:rPr>
                <w:rFonts w:ascii="Times New Roman" w:eastAsia="Times New Roman" w:hAnsi="Times New Roman" w:cs="Times New Roman"/>
                <w:sz w:val="24"/>
                <w:szCs w:val="24"/>
                <w:lang w:eastAsia="ar-SA"/>
              </w:rPr>
              <w:t xml:space="preserve">головний інженер (з вищою будівельною освітою та досвідом роботи </w:t>
            </w:r>
            <w:r w:rsidR="005B51B3">
              <w:rPr>
                <w:rFonts w:ascii="Times New Roman" w:eastAsia="Times New Roman" w:hAnsi="Times New Roman" w:cs="Times New Roman"/>
                <w:sz w:val="24"/>
                <w:szCs w:val="24"/>
                <w:lang w:eastAsia="ar-SA"/>
              </w:rPr>
              <w:t>не менше 2 років</w:t>
            </w:r>
            <w:r w:rsidR="005B51B3" w:rsidRPr="005B51B3">
              <w:rPr>
                <w:rFonts w:ascii="Times New Roman" w:eastAsia="Times New Roman" w:hAnsi="Times New Roman" w:cs="Times New Roman"/>
                <w:sz w:val="24"/>
                <w:szCs w:val="24"/>
                <w:lang w:eastAsia="ar-SA"/>
              </w:rPr>
              <w:t>) та/або</w:t>
            </w:r>
          </w:p>
          <w:p w14:paraId="64123DDB" w14:textId="13B4D3BF" w:rsidR="001956E8" w:rsidRPr="003F6847" w:rsidRDefault="005B51B3" w:rsidP="005B51B3">
            <w:pPr>
              <w:suppressAutoHyphens/>
              <w:snapToGrid w:val="0"/>
              <w:spacing w:after="0" w:line="240" w:lineRule="auto"/>
              <w:jc w:val="both"/>
              <w:rPr>
                <w:rFonts w:ascii="Times New Roman" w:eastAsia="Times New Roman" w:hAnsi="Times New Roman" w:cs="Times New Roman"/>
                <w:sz w:val="24"/>
                <w:szCs w:val="24"/>
                <w:lang w:eastAsia="ar-SA"/>
              </w:rPr>
            </w:pPr>
            <w:r w:rsidRPr="005B51B3">
              <w:rPr>
                <w:rFonts w:ascii="Times New Roman" w:eastAsia="Times New Roman" w:hAnsi="Times New Roman" w:cs="Times New Roman"/>
                <w:sz w:val="24"/>
                <w:szCs w:val="24"/>
                <w:lang w:eastAsia="ar-SA"/>
              </w:rPr>
              <w:t>- виконавець робіт (з вищою будівельною освітою або середньою спеціальною будівельною освітою та досвідом роботи</w:t>
            </w:r>
            <w:r>
              <w:rPr>
                <w:rFonts w:ascii="Times New Roman" w:eastAsia="Times New Roman" w:hAnsi="Times New Roman" w:cs="Times New Roman"/>
                <w:sz w:val="24"/>
                <w:szCs w:val="24"/>
                <w:lang w:eastAsia="ar-SA"/>
              </w:rPr>
              <w:t xml:space="preserve"> не менше 2 років</w:t>
            </w:r>
            <w:r w:rsidRPr="005B51B3">
              <w:rPr>
                <w:rFonts w:ascii="Times New Roman" w:eastAsia="Times New Roman" w:hAnsi="Times New Roman" w:cs="Times New Roman"/>
                <w:sz w:val="24"/>
                <w:szCs w:val="24"/>
                <w:lang w:eastAsia="ar-SA"/>
              </w:rPr>
              <w:t>);</w:t>
            </w:r>
          </w:p>
          <w:p w14:paraId="2ADBF298" w14:textId="65701813" w:rsidR="001956E8" w:rsidRPr="003F6847" w:rsidRDefault="001956E8" w:rsidP="006C4466">
            <w:pPr>
              <w:suppressAutoHyphens/>
              <w:snapToGrid w:val="0"/>
              <w:spacing w:after="0" w:line="240" w:lineRule="auto"/>
              <w:jc w:val="both"/>
              <w:rPr>
                <w:rFonts w:ascii="Times New Roman" w:eastAsia="Times New Roman" w:hAnsi="Times New Roman" w:cs="Times New Roman"/>
                <w:sz w:val="24"/>
                <w:szCs w:val="24"/>
                <w:lang w:eastAsia="ar-SA"/>
              </w:rPr>
            </w:pPr>
            <w:r w:rsidRPr="003F6847">
              <w:rPr>
                <w:rFonts w:ascii="Times New Roman" w:eastAsia="Times New Roman" w:hAnsi="Times New Roman" w:cs="Times New Roman"/>
                <w:sz w:val="24"/>
                <w:szCs w:val="24"/>
                <w:lang w:eastAsia="ar-SA"/>
              </w:rPr>
              <w:t>- інженер з охорони праці</w:t>
            </w:r>
            <w:r w:rsidR="005B51B3">
              <w:rPr>
                <w:rFonts w:ascii="Times New Roman" w:eastAsia="Times New Roman" w:hAnsi="Times New Roman" w:cs="Times New Roman"/>
                <w:sz w:val="24"/>
                <w:szCs w:val="24"/>
                <w:lang w:eastAsia="ar-SA"/>
              </w:rPr>
              <w:t xml:space="preserve"> - </w:t>
            </w:r>
            <w:r w:rsidR="005B51B3" w:rsidRPr="005B51B3">
              <w:rPr>
                <w:rFonts w:ascii="Times New Roman" w:eastAsia="Times New Roman" w:hAnsi="Times New Roman" w:cs="Times New Roman"/>
                <w:sz w:val="24"/>
                <w:szCs w:val="24"/>
                <w:lang w:eastAsia="ar-SA"/>
              </w:rPr>
              <w:t>не нижче І категорії (на підтвердження надається чинний сертифікат, виданий відповідним органом із сертифікації персоналу будівельної галузі акредитований НААУ, про відповідність вимогам стандарту СОУ-С-001:2016 «Процедура сертифікації фахівців будівельної галузі» та відповідне кваліфікаційне посвідчення до сертифікату</w:t>
            </w:r>
            <w:r w:rsidRPr="003F6847">
              <w:rPr>
                <w:rFonts w:ascii="Times New Roman" w:eastAsia="Times New Roman" w:hAnsi="Times New Roman" w:cs="Times New Roman"/>
                <w:sz w:val="24"/>
                <w:szCs w:val="24"/>
                <w:lang w:eastAsia="ar-SA"/>
              </w:rPr>
              <w:t>;</w:t>
            </w:r>
          </w:p>
          <w:p w14:paraId="573050E5" w14:textId="011E9810" w:rsidR="001956E8" w:rsidRDefault="001956E8" w:rsidP="006C4466">
            <w:pPr>
              <w:suppressAutoHyphens/>
              <w:snapToGrid w:val="0"/>
              <w:spacing w:after="0" w:line="240" w:lineRule="auto"/>
              <w:jc w:val="both"/>
              <w:rPr>
                <w:rFonts w:ascii="Times New Roman" w:eastAsia="Times New Roman" w:hAnsi="Times New Roman" w:cs="Times New Roman"/>
                <w:sz w:val="24"/>
                <w:szCs w:val="24"/>
                <w:lang w:eastAsia="ar-SA"/>
              </w:rPr>
            </w:pPr>
            <w:r w:rsidRPr="003F6847">
              <w:rPr>
                <w:rFonts w:ascii="Times New Roman" w:eastAsia="Times New Roman" w:hAnsi="Times New Roman" w:cs="Times New Roman"/>
                <w:sz w:val="24"/>
                <w:szCs w:val="24"/>
                <w:lang w:eastAsia="ar-SA"/>
              </w:rPr>
              <w:t>- інженер-проектувальник в частині кошторисної документації</w:t>
            </w:r>
            <w:r w:rsidR="005B37C6">
              <w:rPr>
                <w:rFonts w:ascii="Times New Roman" w:eastAsia="Times New Roman" w:hAnsi="Times New Roman" w:cs="Times New Roman"/>
                <w:sz w:val="24"/>
                <w:szCs w:val="24"/>
                <w:lang w:eastAsia="ar-SA"/>
              </w:rPr>
              <w:t xml:space="preserve"> </w:t>
            </w:r>
            <w:r w:rsidR="00B57BDB" w:rsidRPr="00B57BDB">
              <w:rPr>
                <w:rFonts w:ascii="Times New Roman" w:eastAsia="Times New Roman" w:hAnsi="Times New Roman" w:cs="Times New Roman"/>
                <w:sz w:val="24"/>
                <w:szCs w:val="24"/>
                <w:lang w:eastAsia="ar-SA"/>
              </w:rPr>
              <w:t>(</w:t>
            </w:r>
            <w:r w:rsidR="00B57BDB">
              <w:rPr>
                <w:rFonts w:ascii="Times New Roman" w:eastAsia="Times New Roman" w:hAnsi="Times New Roman" w:cs="Times New Roman"/>
                <w:sz w:val="24"/>
                <w:szCs w:val="24"/>
                <w:lang w:eastAsia="ar-SA"/>
              </w:rPr>
              <w:t>надати</w:t>
            </w:r>
            <w:r w:rsidR="00B57BDB" w:rsidRPr="00B57BDB">
              <w:rPr>
                <w:rFonts w:ascii="Times New Roman" w:eastAsia="Times New Roman" w:hAnsi="Times New Roman" w:cs="Times New Roman"/>
                <w:sz w:val="24"/>
                <w:szCs w:val="24"/>
                <w:lang w:eastAsia="ar-SA"/>
              </w:rPr>
              <w:t xml:space="preserve"> чинний сертифікат інженера-проектувальника в частині кошторисної документації, дійсний на дату подання документів, завірений печаткою та підписом інженера – проектувальника та копію чинного страхового полісу до договору добровільного страхування цивільно-правової відповідальності перед третіми особами при зд</w:t>
            </w:r>
            <w:r w:rsidR="002B3EC7">
              <w:rPr>
                <w:rFonts w:ascii="Times New Roman" w:eastAsia="Times New Roman" w:hAnsi="Times New Roman" w:cs="Times New Roman"/>
                <w:sz w:val="24"/>
                <w:szCs w:val="24"/>
                <w:lang w:eastAsia="ar-SA"/>
              </w:rPr>
              <w:t>ійсненні професійної діяльності.</w:t>
            </w:r>
          </w:p>
          <w:p w14:paraId="0DBC5A6F" w14:textId="0F699F43" w:rsidR="002B3EC7" w:rsidRPr="003F6847" w:rsidRDefault="002B3EC7" w:rsidP="006C4466">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Крім того, учасник має зазначити у довідці про наявність робітників відповідної кваліфікації, що будуть безпосередньо залучені до виконання робіт. Обов’язкова наявність наступних робітників: маляр, штукатур, опоряджувальник будівельний, електромонтажник силових мереж та устаткування</w:t>
            </w:r>
            <w:r w:rsidR="002B2CEB">
              <w:rPr>
                <w:rFonts w:ascii="Times New Roman" w:eastAsia="Times New Roman" w:hAnsi="Times New Roman" w:cs="Times New Roman"/>
                <w:sz w:val="24"/>
                <w:szCs w:val="24"/>
                <w:lang w:eastAsia="ar-SA"/>
              </w:rPr>
              <w:t>, лицювальник</w:t>
            </w:r>
            <w:r w:rsidR="002B2CEB" w:rsidRPr="002B2CEB">
              <w:rPr>
                <w:rFonts w:ascii="Times New Roman" w:eastAsia="Times New Roman" w:hAnsi="Times New Roman" w:cs="Times New Roman"/>
                <w:sz w:val="24"/>
                <w:szCs w:val="24"/>
                <w:lang w:eastAsia="ar-SA"/>
              </w:rPr>
              <w:t>-плиточник</w:t>
            </w:r>
            <w:r w:rsidR="002B2CEB">
              <w:rPr>
                <w:rFonts w:ascii="Times New Roman" w:eastAsia="Times New Roman" w:hAnsi="Times New Roman" w:cs="Times New Roman"/>
                <w:sz w:val="24"/>
                <w:szCs w:val="24"/>
                <w:lang w:eastAsia="ar-SA"/>
              </w:rPr>
              <w:t>.</w:t>
            </w:r>
          </w:p>
          <w:p w14:paraId="4F34C9AD" w14:textId="77777777" w:rsidR="001956E8" w:rsidRPr="003F6847" w:rsidRDefault="001956E8" w:rsidP="006C4466">
            <w:pPr>
              <w:suppressAutoHyphens/>
              <w:snapToGrid w:val="0"/>
              <w:spacing w:after="0" w:line="240" w:lineRule="auto"/>
              <w:jc w:val="both"/>
              <w:rPr>
                <w:rFonts w:ascii="Times New Roman" w:eastAsia="Times New Roman" w:hAnsi="Times New Roman" w:cs="Times New Roman"/>
                <w:sz w:val="24"/>
                <w:szCs w:val="24"/>
                <w:lang w:eastAsia="ar-SA"/>
              </w:rPr>
            </w:pPr>
            <w:r w:rsidRPr="003F6847">
              <w:rPr>
                <w:rFonts w:ascii="Times New Roman" w:eastAsia="Times New Roman" w:hAnsi="Times New Roman" w:cs="Times New Roman"/>
                <w:sz w:val="24"/>
                <w:szCs w:val="24"/>
                <w:lang w:eastAsia="ar-SA"/>
              </w:rPr>
              <w:t>Загальна кількість працівників має становити не менше 10 осіб.</w:t>
            </w:r>
          </w:p>
          <w:p w14:paraId="60BFAB32" w14:textId="58606875" w:rsidR="00180DF8" w:rsidRPr="00180DF8" w:rsidRDefault="00180DF8" w:rsidP="0018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Копії документів </w:t>
            </w:r>
            <w:r w:rsidR="002B3EC7" w:rsidRPr="002B3EC7">
              <w:rPr>
                <w:rFonts w:ascii="Times New Roman" w:eastAsia="Times New Roman" w:hAnsi="Times New Roman" w:cs="Times New Roman"/>
                <w:sz w:val="24"/>
                <w:szCs w:val="24"/>
              </w:rPr>
              <w:t xml:space="preserve">які підтверджують наявність в учасника трудових/цивільно-правових відносин із працівниками </w:t>
            </w:r>
            <w:r>
              <w:rPr>
                <w:rFonts w:ascii="Times New Roman" w:eastAsia="Times New Roman" w:hAnsi="Times New Roman" w:cs="Times New Roman"/>
                <w:sz w:val="24"/>
                <w:szCs w:val="24"/>
              </w:rPr>
              <w:t xml:space="preserve">(наказ про призначення/ </w:t>
            </w:r>
            <w:r w:rsidRPr="00180DF8">
              <w:rPr>
                <w:rFonts w:ascii="Times New Roman" w:eastAsia="Times New Roman" w:hAnsi="Times New Roman" w:cs="Times New Roman"/>
                <w:sz w:val="24"/>
                <w:szCs w:val="24"/>
              </w:rPr>
              <w:t>переведення/суміщення/сумісництво на посади та/або трудові угоди та/або цивільно-правові угоди тощо),</w:t>
            </w:r>
          </w:p>
          <w:p w14:paraId="34177DD3" w14:textId="59ADBA0F" w:rsidR="00180DF8" w:rsidRDefault="00180DF8" w:rsidP="00180DF8">
            <w:pPr>
              <w:spacing w:after="0" w:line="240" w:lineRule="auto"/>
              <w:jc w:val="both"/>
              <w:rPr>
                <w:rFonts w:ascii="Times New Roman" w:eastAsia="Times New Roman" w:hAnsi="Times New Roman" w:cs="Times New Roman"/>
                <w:sz w:val="24"/>
                <w:szCs w:val="24"/>
              </w:rPr>
            </w:pPr>
            <w:r w:rsidRPr="00180DF8">
              <w:rPr>
                <w:rFonts w:ascii="Times New Roman" w:eastAsia="Times New Roman" w:hAnsi="Times New Roman" w:cs="Times New Roman"/>
                <w:sz w:val="24"/>
                <w:szCs w:val="24"/>
              </w:rPr>
              <w:t>2.4. Копі</w:t>
            </w:r>
            <w:r w:rsidR="002B3EC7">
              <w:rPr>
                <w:rFonts w:ascii="Times New Roman" w:eastAsia="Times New Roman" w:hAnsi="Times New Roman" w:cs="Times New Roman"/>
                <w:sz w:val="24"/>
                <w:szCs w:val="24"/>
              </w:rPr>
              <w:t>ї документів, що підтверджують освіту працівників зазначених в довідці</w:t>
            </w:r>
            <w:r>
              <w:rPr>
                <w:rFonts w:ascii="Times New Roman" w:eastAsia="Times New Roman" w:hAnsi="Times New Roman" w:cs="Times New Roman"/>
                <w:sz w:val="24"/>
                <w:szCs w:val="24"/>
              </w:rPr>
              <w:t>.</w:t>
            </w:r>
          </w:p>
          <w:p w14:paraId="14CFE9FC" w14:textId="49D357D7" w:rsidR="002B3EC7" w:rsidRDefault="002B2CEB" w:rsidP="006C44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956E8" w:rsidRPr="003E1DD0">
              <w:rPr>
                <w:rFonts w:ascii="Times New Roman" w:eastAsia="Times New Roman" w:hAnsi="Times New Roman" w:cs="Times New Roman"/>
                <w:sz w:val="24"/>
                <w:szCs w:val="24"/>
              </w:rPr>
              <w:t xml:space="preserve">. </w:t>
            </w:r>
            <w:r w:rsidR="002B3EC7" w:rsidRPr="002B3EC7">
              <w:rPr>
                <w:rFonts w:ascii="Times New Roman" w:eastAsia="Times New Roman" w:hAnsi="Times New Roman" w:cs="Times New Roman"/>
                <w:sz w:val="24"/>
                <w:szCs w:val="24"/>
              </w:rPr>
              <w:t xml:space="preserve">Керівник або головний інженер підприємства повинен мати посвідчення, яке підтверджує знання НПАОП 0.00-7.11-12 «Загальні вимоги стосовно забезпечення роботодавцями охорони праці працівників» (надати </w:t>
            </w:r>
            <w:proofErr w:type="spellStart"/>
            <w:r w:rsidR="002B3EC7" w:rsidRPr="002B3EC7">
              <w:rPr>
                <w:rFonts w:ascii="Times New Roman" w:eastAsia="Times New Roman" w:hAnsi="Times New Roman" w:cs="Times New Roman"/>
                <w:sz w:val="24"/>
                <w:szCs w:val="24"/>
              </w:rPr>
              <w:t>скан</w:t>
            </w:r>
            <w:proofErr w:type="spellEnd"/>
            <w:r w:rsidR="002B3EC7" w:rsidRPr="002B3EC7">
              <w:rPr>
                <w:rFonts w:ascii="Times New Roman" w:eastAsia="Times New Roman" w:hAnsi="Times New Roman" w:cs="Times New Roman"/>
                <w:sz w:val="24"/>
                <w:szCs w:val="24"/>
              </w:rPr>
              <w:t xml:space="preserve">-копію посвідчення та </w:t>
            </w:r>
            <w:proofErr w:type="spellStart"/>
            <w:r w:rsidR="002B3EC7" w:rsidRPr="002B3EC7">
              <w:rPr>
                <w:rFonts w:ascii="Times New Roman" w:eastAsia="Times New Roman" w:hAnsi="Times New Roman" w:cs="Times New Roman"/>
                <w:sz w:val="24"/>
                <w:szCs w:val="24"/>
              </w:rPr>
              <w:t>скан</w:t>
            </w:r>
            <w:proofErr w:type="spellEnd"/>
            <w:r w:rsidR="002B3EC7" w:rsidRPr="002B3EC7">
              <w:rPr>
                <w:rFonts w:ascii="Times New Roman" w:eastAsia="Times New Roman" w:hAnsi="Times New Roman" w:cs="Times New Roman"/>
                <w:sz w:val="24"/>
                <w:szCs w:val="24"/>
              </w:rPr>
              <w:t xml:space="preserve">-копію протоколу або витягу з протоколу засідання комісії з перевірки знань з питань охорони праці, до складу комісії обов’язково мають входити представники управління </w:t>
            </w:r>
            <w:proofErr w:type="spellStart"/>
            <w:r w:rsidR="002B3EC7" w:rsidRPr="002B3EC7">
              <w:rPr>
                <w:rFonts w:ascii="Times New Roman" w:eastAsia="Times New Roman" w:hAnsi="Times New Roman" w:cs="Times New Roman"/>
                <w:sz w:val="24"/>
                <w:szCs w:val="24"/>
              </w:rPr>
              <w:t>Держпраці</w:t>
            </w:r>
            <w:proofErr w:type="spellEnd"/>
            <w:r w:rsidR="002B3EC7" w:rsidRPr="002B3EC7">
              <w:rPr>
                <w:rFonts w:ascii="Times New Roman" w:eastAsia="Times New Roman" w:hAnsi="Times New Roman" w:cs="Times New Roman"/>
                <w:sz w:val="24"/>
                <w:szCs w:val="24"/>
              </w:rPr>
              <w:t>)</w:t>
            </w:r>
          </w:p>
          <w:p w14:paraId="2982DAE8" w14:textId="77777777" w:rsidR="00AD64D8" w:rsidRPr="003F6847" w:rsidRDefault="00AD64D8" w:rsidP="002B2CEB">
            <w:pPr>
              <w:spacing w:after="0" w:line="240" w:lineRule="auto"/>
              <w:jc w:val="both"/>
              <w:rPr>
                <w:rFonts w:ascii="Times New Roman" w:hAnsi="Times New Roman" w:cs="Times New Roman"/>
                <w:sz w:val="24"/>
                <w:szCs w:val="24"/>
                <w:lang w:eastAsia="uk-UA"/>
              </w:rPr>
            </w:pPr>
          </w:p>
        </w:tc>
      </w:tr>
      <w:tr w:rsidR="00AD64D8" w:rsidRPr="003F6847" w14:paraId="09708830" w14:textId="77777777" w:rsidTr="000F2E6B">
        <w:tc>
          <w:tcPr>
            <w:tcW w:w="2581" w:type="dxa"/>
            <w:tcBorders>
              <w:left w:val="single" w:sz="4" w:space="0" w:color="000000"/>
              <w:bottom w:val="single" w:sz="4" w:space="0" w:color="auto"/>
            </w:tcBorders>
            <w:vAlign w:val="center"/>
          </w:tcPr>
          <w:p w14:paraId="65478985" w14:textId="77777777" w:rsidR="00AD64D8" w:rsidRPr="003F6847" w:rsidRDefault="00AD64D8" w:rsidP="00AD64D8">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eastAsia="ar-SA"/>
              </w:rPr>
            </w:pPr>
            <w:r w:rsidRPr="003F6847">
              <w:rPr>
                <w:rFonts w:ascii="Times New Roman" w:eastAsia="Times New Roman" w:hAnsi="Times New Roman" w:cs="Times New Roman"/>
                <w:b/>
                <w:sz w:val="24"/>
                <w:szCs w:val="24"/>
                <w:lang w:eastAsia="ar-SA"/>
              </w:rPr>
              <w:t xml:space="preserve">3. Наявність документально підтвердженого </w:t>
            </w:r>
            <w:r w:rsidRPr="003F6847">
              <w:rPr>
                <w:rFonts w:ascii="Times New Roman" w:eastAsia="Times New Roman" w:hAnsi="Times New Roman" w:cs="Times New Roman"/>
                <w:b/>
                <w:sz w:val="24"/>
                <w:szCs w:val="24"/>
                <w:lang w:eastAsia="ar-SA"/>
              </w:rPr>
              <w:lastRenderedPageBreak/>
              <w:t>досвіду виконання аналогічного договору</w:t>
            </w:r>
          </w:p>
        </w:tc>
        <w:tc>
          <w:tcPr>
            <w:tcW w:w="7625" w:type="dxa"/>
            <w:tcBorders>
              <w:left w:val="single" w:sz="4" w:space="0" w:color="000000"/>
              <w:bottom w:val="single" w:sz="4" w:space="0" w:color="auto"/>
              <w:right w:val="single" w:sz="4" w:space="0" w:color="000000"/>
            </w:tcBorders>
          </w:tcPr>
          <w:p w14:paraId="04739268" w14:textId="2403BA0B" w:rsidR="00AD64D8" w:rsidRPr="003F6847" w:rsidRDefault="00AD64D8" w:rsidP="00AD64D8">
            <w:pPr>
              <w:spacing w:after="0" w:line="240" w:lineRule="auto"/>
              <w:rPr>
                <w:rFonts w:ascii="Times New Roman" w:hAnsi="Times New Roman" w:cs="Times New Roman"/>
                <w:color w:val="000000"/>
                <w:sz w:val="24"/>
                <w:szCs w:val="24"/>
              </w:rPr>
            </w:pPr>
            <w:r w:rsidRPr="003F6847">
              <w:rPr>
                <w:rFonts w:ascii="Times New Roman" w:hAnsi="Times New Roman" w:cs="Times New Roman"/>
                <w:sz w:val="24"/>
                <w:szCs w:val="24"/>
              </w:rPr>
              <w:lastRenderedPageBreak/>
              <w:t xml:space="preserve">3.1. </w:t>
            </w:r>
            <w:r w:rsidR="00BD4F24" w:rsidRPr="003F6847">
              <w:rPr>
                <w:rFonts w:ascii="Times New Roman" w:hAnsi="Times New Roman" w:cs="Times New Roman"/>
                <w:sz w:val="24"/>
                <w:szCs w:val="24"/>
              </w:rPr>
              <w:t>Д</w:t>
            </w:r>
            <w:r w:rsidRPr="003F6847">
              <w:rPr>
                <w:rFonts w:ascii="Times New Roman" w:hAnsi="Times New Roman" w:cs="Times New Roman"/>
                <w:sz w:val="24"/>
                <w:szCs w:val="24"/>
              </w:rPr>
              <w:t>овідка у</w:t>
            </w:r>
            <w:r w:rsidR="00BD4F24" w:rsidRPr="003F6847">
              <w:rPr>
                <w:rFonts w:ascii="Times New Roman" w:hAnsi="Times New Roman" w:cs="Times New Roman"/>
                <w:sz w:val="24"/>
                <w:szCs w:val="24"/>
              </w:rPr>
              <w:t xml:space="preserve"> довільній</w:t>
            </w:r>
            <w:r w:rsidRPr="003F6847">
              <w:rPr>
                <w:rFonts w:ascii="Times New Roman" w:hAnsi="Times New Roman" w:cs="Times New Roman"/>
                <w:sz w:val="24"/>
                <w:szCs w:val="24"/>
              </w:rPr>
              <w:t xml:space="preserve"> формі</w:t>
            </w:r>
            <w:r w:rsidR="002B2CEB">
              <w:t xml:space="preserve"> </w:t>
            </w:r>
            <w:r w:rsidR="002B2CEB" w:rsidRPr="002B2CEB">
              <w:rPr>
                <w:rFonts w:ascii="Times New Roman" w:hAnsi="Times New Roman" w:cs="Times New Roman"/>
                <w:sz w:val="24"/>
                <w:szCs w:val="24"/>
              </w:rPr>
              <w:t xml:space="preserve">про досвід виконання аналогічних договорів </w:t>
            </w:r>
            <w:r w:rsidR="00180DF8">
              <w:rPr>
                <w:rFonts w:ascii="Times New Roman" w:eastAsia="Times New Roman" w:hAnsi="Times New Roman" w:cs="Times New Roman"/>
                <w:sz w:val="24"/>
                <w:szCs w:val="24"/>
              </w:rPr>
              <w:t>*</w:t>
            </w:r>
            <w:r w:rsidRPr="003F6847">
              <w:rPr>
                <w:rFonts w:ascii="Times New Roman" w:hAnsi="Times New Roman" w:cs="Times New Roman"/>
                <w:sz w:val="24"/>
                <w:szCs w:val="24"/>
              </w:rPr>
              <w:t xml:space="preserve"> (один або більше на розсуд учасника) </w:t>
            </w:r>
            <w:r w:rsidR="00BD4F24" w:rsidRPr="003F6847">
              <w:rPr>
                <w:rFonts w:ascii="Times New Roman" w:hAnsi="Times New Roman" w:cs="Times New Roman"/>
                <w:sz w:val="24"/>
                <w:szCs w:val="24"/>
              </w:rPr>
              <w:t xml:space="preserve">з інформацією про </w:t>
            </w:r>
            <w:r w:rsidR="00BD4F24" w:rsidRPr="003F6847">
              <w:rPr>
                <w:rFonts w:ascii="Times New Roman" w:hAnsi="Times New Roman" w:cs="Times New Roman"/>
                <w:sz w:val="24"/>
                <w:szCs w:val="24"/>
              </w:rPr>
              <w:lastRenderedPageBreak/>
              <w:t>замовника послуг/робіт (назва, адреса, код ЄДРПОУ, контактний телефон), номер та дата договору,</w:t>
            </w:r>
            <w:r w:rsidR="00CD7EE2">
              <w:rPr>
                <w:rFonts w:ascii="Times New Roman" w:hAnsi="Times New Roman" w:cs="Times New Roman"/>
                <w:sz w:val="24"/>
                <w:szCs w:val="24"/>
              </w:rPr>
              <w:t xml:space="preserve"> назва об’єкту,</w:t>
            </w:r>
            <w:r w:rsidR="00BD4F24" w:rsidRPr="003F6847">
              <w:rPr>
                <w:rFonts w:ascii="Times New Roman" w:hAnsi="Times New Roman" w:cs="Times New Roman"/>
                <w:sz w:val="24"/>
                <w:szCs w:val="24"/>
              </w:rPr>
              <w:t xml:space="preserve"> сума договору</w:t>
            </w:r>
            <w:r w:rsidRPr="003F6847">
              <w:rPr>
                <w:rFonts w:ascii="Times New Roman" w:hAnsi="Times New Roman" w:cs="Times New Roman"/>
                <w:sz w:val="24"/>
                <w:szCs w:val="24"/>
              </w:rPr>
              <w:t xml:space="preserve">. </w:t>
            </w:r>
          </w:p>
          <w:p w14:paraId="60C44026" w14:textId="3FABF395" w:rsidR="00AD64D8" w:rsidRPr="003F6847" w:rsidRDefault="00BD4F24" w:rsidP="00AD64D8">
            <w:pPr>
              <w:spacing w:after="0" w:line="240" w:lineRule="auto"/>
              <w:rPr>
                <w:rFonts w:ascii="Times New Roman" w:hAnsi="Times New Roman" w:cs="Times New Roman"/>
                <w:color w:val="000000"/>
                <w:sz w:val="24"/>
                <w:szCs w:val="24"/>
              </w:rPr>
            </w:pPr>
            <w:r w:rsidRPr="003F6847">
              <w:rPr>
                <w:rFonts w:ascii="Times New Roman" w:hAnsi="Times New Roman" w:cs="Times New Roman"/>
                <w:color w:val="000000"/>
                <w:sz w:val="24"/>
                <w:szCs w:val="24"/>
              </w:rPr>
              <w:t xml:space="preserve">3.2. </w:t>
            </w:r>
            <w:r w:rsidR="00AD64D8" w:rsidRPr="003F6847">
              <w:rPr>
                <w:rFonts w:ascii="Times New Roman" w:hAnsi="Times New Roman" w:cs="Times New Roman"/>
                <w:color w:val="000000"/>
                <w:sz w:val="24"/>
                <w:szCs w:val="24"/>
              </w:rPr>
              <w:t xml:space="preserve"> </w:t>
            </w:r>
            <w:r w:rsidRPr="003F6847">
              <w:rPr>
                <w:rFonts w:ascii="Times New Roman" w:hAnsi="Times New Roman" w:cs="Times New Roman"/>
                <w:color w:val="000000"/>
                <w:sz w:val="24"/>
                <w:szCs w:val="24"/>
              </w:rPr>
              <w:t>К</w:t>
            </w:r>
            <w:r w:rsidR="00AD64D8" w:rsidRPr="003F6847">
              <w:rPr>
                <w:rFonts w:ascii="Times New Roman" w:hAnsi="Times New Roman" w:cs="Times New Roman"/>
                <w:color w:val="000000"/>
                <w:sz w:val="24"/>
                <w:szCs w:val="24"/>
              </w:rPr>
              <w:t>опії  договорів</w:t>
            </w:r>
            <w:r w:rsidRPr="003F6847">
              <w:rPr>
                <w:rFonts w:ascii="Times New Roman" w:hAnsi="Times New Roman" w:cs="Times New Roman"/>
                <w:color w:val="000000"/>
                <w:sz w:val="24"/>
                <w:szCs w:val="24"/>
              </w:rPr>
              <w:t xml:space="preserve"> (договору)</w:t>
            </w:r>
            <w:r w:rsidR="00CD7EE2">
              <w:rPr>
                <w:rFonts w:ascii="Times New Roman" w:hAnsi="Times New Roman" w:cs="Times New Roman"/>
                <w:color w:val="000000"/>
                <w:sz w:val="24"/>
                <w:szCs w:val="24"/>
              </w:rPr>
              <w:t xml:space="preserve">  зазначених у довідці</w:t>
            </w:r>
            <w:r w:rsidR="00AD64D8" w:rsidRPr="003F6847">
              <w:rPr>
                <w:rFonts w:ascii="Times New Roman" w:hAnsi="Times New Roman" w:cs="Times New Roman"/>
                <w:color w:val="000000"/>
                <w:sz w:val="24"/>
                <w:szCs w:val="24"/>
              </w:rPr>
              <w:t>;</w:t>
            </w:r>
          </w:p>
          <w:p w14:paraId="63DDDDA0" w14:textId="5722CFDF" w:rsidR="00AD64D8" w:rsidRPr="003F6847" w:rsidRDefault="00BD4F24" w:rsidP="00AD64D8">
            <w:pPr>
              <w:snapToGrid w:val="0"/>
              <w:spacing w:after="0" w:line="240" w:lineRule="auto"/>
              <w:jc w:val="both"/>
              <w:rPr>
                <w:rFonts w:ascii="Times New Roman" w:hAnsi="Times New Roman" w:cs="Times New Roman"/>
                <w:color w:val="000000"/>
                <w:sz w:val="24"/>
                <w:szCs w:val="24"/>
              </w:rPr>
            </w:pPr>
            <w:r w:rsidRPr="003F6847">
              <w:rPr>
                <w:rFonts w:ascii="Times New Roman" w:hAnsi="Times New Roman" w:cs="Times New Roman"/>
                <w:color w:val="000000"/>
                <w:sz w:val="24"/>
                <w:szCs w:val="24"/>
              </w:rPr>
              <w:t>3.3. В</w:t>
            </w:r>
            <w:r w:rsidR="00AD64D8" w:rsidRPr="003F6847">
              <w:rPr>
                <w:rFonts w:ascii="Times New Roman" w:hAnsi="Times New Roman" w:cs="Times New Roman"/>
                <w:color w:val="000000"/>
                <w:sz w:val="24"/>
                <w:szCs w:val="24"/>
              </w:rPr>
              <w:t>ідгук</w:t>
            </w:r>
            <w:r w:rsidR="00180DF8">
              <w:rPr>
                <w:rFonts w:ascii="Times New Roman" w:hAnsi="Times New Roman" w:cs="Times New Roman"/>
                <w:color w:val="000000"/>
                <w:sz w:val="24"/>
                <w:szCs w:val="24"/>
              </w:rPr>
              <w:t xml:space="preserve"> (-</w:t>
            </w:r>
            <w:r w:rsidR="00AD64D8" w:rsidRPr="003F6847">
              <w:rPr>
                <w:rFonts w:ascii="Times New Roman" w:hAnsi="Times New Roman" w:cs="Times New Roman"/>
                <w:color w:val="000000"/>
                <w:sz w:val="24"/>
                <w:szCs w:val="24"/>
              </w:rPr>
              <w:t>и</w:t>
            </w:r>
            <w:r w:rsidR="00180DF8">
              <w:rPr>
                <w:rFonts w:ascii="Times New Roman" w:hAnsi="Times New Roman" w:cs="Times New Roman"/>
                <w:color w:val="000000"/>
                <w:sz w:val="24"/>
                <w:szCs w:val="24"/>
              </w:rPr>
              <w:t>)</w:t>
            </w:r>
            <w:r w:rsidR="00AD64D8" w:rsidRPr="003F6847">
              <w:rPr>
                <w:rFonts w:ascii="Times New Roman" w:hAnsi="Times New Roman" w:cs="Times New Roman"/>
                <w:color w:val="000000"/>
                <w:sz w:val="24"/>
                <w:szCs w:val="24"/>
              </w:rPr>
              <w:t xml:space="preserve"> від замовників про належне виконання учасником договорів, зазначених у довідці з посиланням на номер договору. </w:t>
            </w:r>
          </w:p>
          <w:p w14:paraId="3B75C7C9" w14:textId="33A97F67" w:rsidR="00AD64D8" w:rsidRDefault="00BD4F24" w:rsidP="00BD4F24">
            <w:pPr>
              <w:snapToGrid w:val="0"/>
              <w:spacing w:after="0" w:line="240" w:lineRule="auto"/>
              <w:jc w:val="both"/>
              <w:rPr>
                <w:rFonts w:ascii="Times New Roman" w:hAnsi="Times New Roman" w:cs="Times New Roman"/>
                <w:color w:val="000000"/>
                <w:sz w:val="24"/>
                <w:szCs w:val="24"/>
              </w:rPr>
            </w:pPr>
            <w:r w:rsidRPr="003F6847">
              <w:rPr>
                <w:rFonts w:ascii="Times New Roman" w:hAnsi="Times New Roman" w:cs="Times New Roman"/>
                <w:color w:val="000000"/>
                <w:sz w:val="24"/>
                <w:szCs w:val="24"/>
              </w:rPr>
              <w:t>3.4. Д</w:t>
            </w:r>
            <w:r w:rsidR="00AD64D8" w:rsidRPr="003F6847">
              <w:rPr>
                <w:rFonts w:ascii="Times New Roman" w:hAnsi="Times New Roman" w:cs="Times New Roman"/>
                <w:color w:val="000000"/>
                <w:sz w:val="24"/>
                <w:szCs w:val="24"/>
              </w:rPr>
              <w:t>окументи</w:t>
            </w:r>
            <w:r w:rsidR="00180DF8">
              <w:rPr>
                <w:rFonts w:ascii="Times New Roman" w:eastAsia="Times New Roman" w:hAnsi="Times New Roman" w:cs="Times New Roman"/>
                <w:sz w:val="24"/>
                <w:szCs w:val="24"/>
              </w:rPr>
              <w:t>**</w:t>
            </w:r>
            <w:r w:rsidR="00AD64D8" w:rsidRPr="003F6847">
              <w:rPr>
                <w:rFonts w:ascii="Times New Roman" w:hAnsi="Times New Roman" w:cs="Times New Roman"/>
                <w:color w:val="000000"/>
                <w:sz w:val="24"/>
                <w:szCs w:val="24"/>
              </w:rPr>
              <w:t>, що засвідчують виконання договорів</w:t>
            </w:r>
            <w:r w:rsidRPr="003F6847">
              <w:rPr>
                <w:rFonts w:ascii="Times New Roman" w:hAnsi="Times New Roman" w:cs="Times New Roman"/>
                <w:color w:val="000000"/>
                <w:sz w:val="24"/>
                <w:szCs w:val="24"/>
              </w:rPr>
              <w:t>.</w:t>
            </w:r>
          </w:p>
          <w:p w14:paraId="0DF135F6" w14:textId="7D8F7D43" w:rsidR="00180DF8" w:rsidRDefault="00180DF8" w:rsidP="00BD4F2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Аналогічним договором у розумінні тендерної документації вважається договір</w:t>
            </w:r>
            <w:r w:rsidR="002B2CEB">
              <w:rPr>
                <w:rFonts w:ascii="Times New Roman" w:eastAsia="Times New Roman" w:hAnsi="Times New Roman" w:cs="Times New Roman"/>
                <w:sz w:val="24"/>
                <w:szCs w:val="24"/>
              </w:rPr>
              <w:t xml:space="preserve"> з </w:t>
            </w:r>
            <w:r w:rsidR="002B2CEB" w:rsidRPr="002B2CEB">
              <w:rPr>
                <w:rFonts w:ascii="Times New Roman" w:eastAsia="Times New Roman" w:hAnsi="Times New Roman" w:cs="Times New Roman"/>
                <w:sz w:val="24"/>
                <w:szCs w:val="24"/>
              </w:rPr>
              <w:t xml:space="preserve">будівництва, реконструкції, капітального ремонту будівель і споруд  </w:t>
            </w:r>
            <w:r w:rsidR="002B2CEB">
              <w:rPr>
                <w:rFonts w:ascii="Times New Roman" w:eastAsia="Times New Roman" w:hAnsi="Times New Roman" w:cs="Times New Roman"/>
                <w:sz w:val="24"/>
                <w:szCs w:val="24"/>
              </w:rPr>
              <w:t>з рахунок бюджет</w:t>
            </w:r>
            <w:r w:rsidR="00CD7EE2">
              <w:rPr>
                <w:rFonts w:ascii="Times New Roman" w:eastAsia="Times New Roman" w:hAnsi="Times New Roman" w:cs="Times New Roman"/>
                <w:sz w:val="24"/>
                <w:szCs w:val="24"/>
              </w:rPr>
              <w:t>них коштів держави</w:t>
            </w:r>
            <w:r w:rsidR="002B2CEB">
              <w:rPr>
                <w:rFonts w:ascii="Times New Roman" w:eastAsia="Times New Roman" w:hAnsi="Times New Roman" w:cs="Times New Roman"/>
                <w:sz w:val="24"/>
                <w:szCs w:val="24"/>
              </w:rPr>
              <w:t>.</w:t>
            </w:r>
          </w:p>
          <w:p w14:paraId="518C2B93" w14:textId="3B958210" w:rsidR="00180DF8" w:rsidRPr="003F6847" w:rsidRDefault="00180DF8" w:rsidP="00BD4F24">
            <w:pPr>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Документом, що підтверджує факт здійснення такої діяльності є акт виконаних робіт, який повинен відповідати вимогам законодавства, але з урахуванням особливостей підприємства.</w:t>
            </w:r>
          </w:p>
        </w:tc>
      </w:tr>
    </w:tbl>
    <w:p w14:paraId="3D254E7D" w14:textId="77777777" w:rsidR="00623E49" w:rsidRPr="003F6847" w:rsidRDefault="00623E49" w:rsidP="00AD64D8">
      <w:pPr>
        <w:keepNext/>
        <w:suppressAutoHyphens/>
        <w:spacing w:after="0" w:line="240" w:lineRule="auto"/>
        <w:jc w:val="right"/>
        <w:rPr>
          <w:rFonts w:ascii="Times New Roman" w:eastAsia="Times New Roman" w:hAnsi="Times New Roman" w:cs="Times New Roman"/>
          <w:b/>
          <w:bCs/>
          <w:sz w:val="24"/>
          <w:szCs w:val="24"/>
          <w:lang w:eastAsia="ar-SA"/>
        </w:rPr>
      </w:pPr>
    </w:p>
    <w:p w14:paraId="5B40DBF6" w14:textId="77777777" w:rsidR="00AD64D8" w:rsidRPr="003F6847" w:rsidRDefault="00AD64D8" w:rsidP="00AD64D8">
      <w:pPr>
        <w:keepNext/>
        <w:suppressAutoHyphens/>
        <w:spacing w:after="0" w:line="240" w:lineRule="auto"/>
        <w:jc w:val="right"/>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 xml:space="preserve">Таблиця 2 </w:t>
      </w:r>
    </w:p>
    <w:p w14:paraId="6243624D" w14:textId="77777777" w:rsidR="00AD64D8" w:rsidRPr="003F6847" w:rsidRDefault="00AD64D8" w:rsidP="00AD64D8">
      <w:pPr>
        <w:keepNext/>
        <w:suppressAutoHyphens/>
        <w:spacing w:after="0" w:line="240" w:lineRule="auto"/>
        <w:jc w:val="center"/>
        <w:rPr>
          <w:rFonts w:ascii="Times New Roman" w:eastAsia="Times New Roman" w:hAnsi="Times New Roman" w:cs="Times New Roman"/>
          <w:b/>
          <w:bCs/>
          <w:sz w:val="24"/>
          <w:szCs w:val="24"/>
          <w:lang w:eastAsia="ar-SA"/>
        </w:rPr>
      </w:pPr>
    </w:p>
    <w:p w14:paraId="4E1F206E" w14:textId="77777777" w:rsidR="00AD64D8" w:rsidRPr="003F6847" w:rsidRDefault="00AD64D8" w:rsidP="00AD64D8">
      <w:pPr>
        <w:keepNext/>
        <w:suppressAutoHyphens/>
        <w:spacing w:after="0" w:line="240" w:lineRule="auto"/>
        <w:jc w:val="center"/>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Інші документи, що вимагаються замовником</w:t>
      </w:r>
    </w:p>
    <w:p w14:paraId="1B2BEA7D" w14:textId="77777777" w:rsidR="00AD64D8" w:rsidRPr="003F6847" w:rsidRDefault="00AD64D8" w:rsidP="00AD64D8">
      <w:pPr>
        <w:keepNext/>
        <w:suppressAutoHyphens/>
        <w:spacing w:after="0" w:line="240" w:lineRule="auto"/>
        <w:jc w:val="center"/>
        <w:rPr>
          <w:rFonts w:ascii="Times New Roman" w:eastAsia="Times New Roman" w:hAnsi="Times New Roman" w:cs="Times New Roman"/>
          <w:b/>
          <w:bCs/>
          <w:sz w:val="24"/>
          <w:szCs w:val="24"/>
          <w:lang w:eastAsia="ar-SA"/>
        </w:rPr>
      </w:pPr>
    </w:p>
    <w:tbl>
      <w:tblPr>
        <w:tblW w:w="10207" w:type="dxa"/>
        <w:tblInd w:w="108" w:type="dxa"/>
        <w:tblLayout w:type="fixed"/>
        <w:tblLook w:val="0000" w:firstRow="0" w:lastRow="0" w:firstColumn="0" w:lastColumn="0" w:noHBand="0" w:noVBand="0"/>
      </w:tblPr>
      <w:tblGrid>
        <w:gridCol w:w="2581"/>
        <w:gridCol w:w="7626"/>
      </w:tblGrid>
      <w:tr w:rsidR="00AD64D8" w:rsidRPr="003F6847" w14:paraId="7804E222" w14:textId="77777777" w:rsidTr="000F2E6B">
        <w:trPr>
          <w:trHeight w:val="23"/>
        </w:trPr>
        <w:tc>
          <w:tcPr>
            <w:tcW w:w="2581" w:type="dxa"/>
            <w:tcBorders>
              <w:top w:val="single" w:sz="4" w:space="0" w:color="000000"/>
              <w:left w:val="single" w:sz="4" w:space="0" w:color="000000"/>
              <w:bottom w:val="single" w:sz="4" w:space="0" w:color="000000"/>
            </w:tcBorders>
          </w:tcPr>
          <w:p w14:paraId="7ECF7EAB" w14:textId="77777777" w:rsidR="00AD64D8" w:rsidRPr="003F6847" w:rsidRDefault="00AD64D8" w:rsidP="00AD64D8">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3F6847">
              <w:rPr>
                <w:rFonts w:ascii="Times New Roman" w:eastAsia="Times New Roman" w:hAnsi="Times New Roman" w:cs="Times New Roman"/>
                <w:b/>
                <w:sz w:val="24"/>
                <w:szCs w:val="24"/>
                <w:lang w:eastAsia="ar-SA"/>
              </w:rPr>
              <w:t>Вимога</w:t>
            </w:r>
          </w:p>
        </w:tc>
        <w:tc>
          <w:tcPr>
            <w:tcW w:w="7626" w:type="dxa"/>
            <w:tcBorders>
              <w:top w:val="single" w:sz="4" w:space="0" w:color="000000"/>
              <w:left w:val="single" w:sz="4" w:space="0" w:color="000000"/>
              <w:bottom w:val="single" w:sz="4" w:space="0" w:color="000000"/>
              <w:right w:val="single" w:sz="4" w:space="0" w:color="000000"/>
            </w:tcBorders>
          </w:tcPr>
          <w:p w14:paraId="793B6E56" w14:textId="77777777" w:rsidR="00AD64D8" w:rsidRPr="003F6847" w:rsidRDefault="00AD64D8" w:rsidP="00AD64D8">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3F6847">
              <w:rPr>
                <w:rFonts w:ascii="Times New Roman" w:eastAsia="Times New Roman" w:hAnsi="Times New Roman" w:cs="Times New Roman"/>
                <w:b/>
                <w:sz w:val="24"/>
                <w:szCs w:val="24"/>
                <w:lang w:eastAsia="ar-SA"/>
              </w:rPr>
              <w:t>Документи щодо підтвердження інформації про відповідність вимогам</w:t>
            </w:r>
          </w:p>
        </w:tc>
      </w:tr>
      <w:tr w:rsidR="00AD64D8" w:rsidRPr="003F6847" w14:paraId="6974D72B" w14:textId="77777777" w:rsidTr="000F2E6B">
        <w:trPr>
          <w:trHeight w:val="23"/>
        </w:trPr>
        <w:tc>
          <w:tcPr>
            <w:tcW w:w="2581" w:type="dxa"/>
            <w:tcBorders>
              <w:top w:val="single" w:sz="4" w:space="0" w:color="000000"/>
              <w:left w:val="single" w:sz="4" w:space="0" w:color="000000"/>
              <w:bottom w:val="single" w:sz="4" w:space="0" w:color="000000"/>
            </w:tcBorders>
          </w:tcPr>
          <w:p w14:paraId="6E642D28" w14:textId="77777777" w:rsidR="00AD64D8" w:rsidRPr="003F6847" w:rsidRDefault="00AD64D8" w:rsidP="00AD64D8">
            <w:pPr>
              <w:numPr>
                <w:ilvl w:val="0"/>
                <w:numId w:val="4"/>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eastAsia="ar-SA"/>
              </w:rPr>
            </w:pPr>
            <w:r w:rsidRPr="003F6847">
              <w:rPr>
                <w:rFonts w:ascii="Times New Roman" w:eastAsia="Times New Roman" w:hAnsi="Times New Roman" w:cs="Times New Roman"/>
                <w:b/>
                <w:color w:val="000000"/>
                <w:sz w:val="24"/>
                <w:szCs w:val="24"/>
                <w:lang w:eastAsia="ar-SA"/>
              </w:rPr>
              <w:t>Установчі та інші документи щодо ведення господарської діяльності</w:t>
            </w:r>
          </w:p>
        </w:tc>
        <w:tc>
          <w:tcPr>
            <w:tcW w:w="7626" w:type="dxa"/>
            <w:tcBorders>
              <w:top w:val="single" w:sz="4" w:space="0" w:color="000000"/>
              <w:left w:val="single" w:sz="4" w:space="0" w:color="000000"/>
              <w:bottom w:val="single" w:sz="4" w:space="0" w:color="000000"/>
              <w:right w:val="single" w:sz="4" w:space="0" w:color="000000"/>
            </w:tcBorders>
          </w:tcPr>
          <w:p w14:paraId="14254CA6" w14:textId="77777777" w:rsidR="00AD64D8" w:rsidRPr="003F6847" w:rsidRDefault="00AD64D8" w:rsidP="006C4466">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3F6847">
              <w:rPr>
                <w:rFonts w:ascii="Times New Roman" w:eastAsia="Times New Roman" w:hAnsi="Times New Roman" w:cs="Times New Roman"/>
                <w:color w:val="000000"/>
                <w:sz w:val="24"/>
                <w:szCs w:val="24"/>
                <w:lang w:eastAsia="ar-SA"/>
              </w:rPr>
              <w:t>Копія Статуту або іншого установчого документу.</w:t>
            </w:r>
          </w:p>
          <w:p w14:paraId="75FA2C2E" w14:textId="343054DA" w:rsidR="00AD64D8" w:rsidRPr="003F6847" w:rsidRDefault="00AD64D8" w:rsidP="00E9379E">
            <w:pPr>
              <w:numPr>
                <w:ilvl w:val="1"/>
                <w:numId w:val="4"/>
              </w:numPr>
              <w:suppressAutoHyphens/>
              <w:snapToGrid w:val="0"/>
              <w:spacing w:after="0" w:line="240" w:lineRule="auto"/>
              <w:ind w:left="35" w:hanging="35"/>
              <w:jc w:val="both"/>
              <w:rPr>
                <w:rFonts w:ascii="Times New Roman" w:eastAsia="Times New Roman" w:hAnsi="Times New Roman" w:cs="Times New Roman"/>
                <w:color w:val="000000"/>
                <w:sz w:val="24"/>
                <w:szCs w:val="24"/>
                <w:lang w:eastAsia="ar-SA"/>
              </w:rPr>
            </w:pPr>
            <w:r w:rsidRPr="003F6847">
              <w:rPr>
                <w:rFonts w:ascii="Times New Roman" w:eastAsia="Times New Roman" w:hAnsi="Times New Roman" w:cs="Times New Roman"/>
                <w:color w:val="000000"/>
                <w:sz w:val="24"/>
                <w:szCs w:val="24"/>
                <w:lang w:eastAsia="ar-SA"/>
              </w:rPr>
              <w:t xml:space="preserve">Копія </w:t>
            </w:r>
            <w:r w:rsidR="00CD7EE2">
              <w:rPr>
                <w:rFonts w:ascii="Times New Roman" w:eastAsia="Times New Roman" w:hAnsi="Times New Roman" w:cs="Times New Roman"/>
                <w:color w:val="000000"/>
                <w:sz w:val="24"/>
                <w:szCs w:val="24"/>
                <w:lang w:eastAsia="ar-SA"/>
              </w:rPr>
              <w:t xml:space="preserve">Витягу/Виписка з </w:t>
            </w:r>
            <w:r w:rsidR="00E9379E" w:rsidRPr="00E9379E">
              <w:rPr>
                <w:rFonts w:ascii="Times New Roman" w:eastAsia="Times New Roman" w:hAnsi="Times New Roman" w:cs="Times New Roman"/>
                <w:color w:val="000000"/>
                <w:sz w:val="24"/>
                <w:szCs w:val="24"/>
                <w:lang w:eastAsia="ar-SA"/>
              </w:rPr>
              <w:t>Єдино</w:t>
            </w:r>
            <w:r w:rsidR="00E9379E">
              <w:rPr>
                <w:rFonts w:ascii="Times New Roman" w:eastAsia="Times New Roman" w:hAnsi="Times New Roman" w:cs="Times New Roman"/>
                <w:color w:val="000000"/>
                <w:sz w:val="24"/>
                <w:szCs w:val="24"/>
                <w:lang w:eastAsia="ar-SA"/>
              </w:rPr>
              <w:t xml:space="preserve">го державного реєстру юридичних </w:t>
            </w:r>
            <w:r w:rsidR="00E9379E" w:rsidRPr="00E9379E">
              <w:rPr>
                <w:rFonts w:ascii="Times New Roman" w:eastAsia="Times New Roman" w:hAnsi="Times New Roman" w:cs="Times New Roman"/>
                <w:color w:val="000000"/>
                <w:sz w:val="24"/>
                <w:szCs w:val="24"/>
                <w:lang w:eastAsia="ar-SA"/>
              </w:rPr>
              <w:t>осіб, фізичних осіб-підприємців та громадських формувань</w:t>
            </w:r>
          </w:p>
          <w:p w14:paraId="197DE38A" w14:textId="527002B6" w:rsidR="00AD64D8" w:rsidRPr="003F6847" w:rsidRDefault="00E9379E" w:rsidP="006C4466">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Копія свідоцтва/в</w:t>
            </w:r>
            <w:r w:rsidR="00AD64D8" w:rsidRPr="003F6847">
              <w:rPr>
                <w:rFonts w:ascii="Times New Roman" w:eastAsia="Times New Roman" w:hAnsi="Times New Roman" w:cs="Times New Roman"/>
                <w:color w:val="000000"/>
                <w:sz w:val="24"/>
                <w:szCs w:val="24"/>
                <w:lang w:eastAsia="ar-SA"/>
              </w:rPr>
              <w:t>итягу з реєстру платників податку на додану вартість або  копія свідоцтва</w:t>
            </w:r>
            <w:r>
              <w:rPr>
                <w:rFonts w:ascii="Times New Roman" w:eastAsia="Times New Roman" w:hAnsi="Times New Roman" w:cs="Times New Roman"/>
                <w:color w:val="000000"/>
                <w:sz w:val="24"/>
                <w:szCs w:val="24"/>
                <w:lang w:eastAsia="ar-SA"/>
              </w:rPr>
              <w:t>/</w:t>
            </w:r>
            <w:r w:rsidR="00AD64D8" w:rsidRPr="003F6847">
              <w:rPr>
                <w:rFonts w:ascii="Times New Roman" w:eastAsia="Times New Roman" w:hAnsi="Times New Roman" w:cs="Times New Roman"/>
                <w:color w:val="000000"/>
                <w:sz w:val="24"/>
                <w:szCs w:val="24"/>
                <w:lang w:eastAsia="ar-SA"/>
              </w:rPr>
              <w:t>витягу з реєстру платників єдиного податку.</w:t>
            </w:r>
          </w:p>
          <w:p w14:paraId="0D8EDE4E" w14:textId="434F4507" w:rsidR="00AD64D8" w:rsidRPr="003F6847" w:rsidRDefault="00AD64D8" w:rsidP="006C4466">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3F6847">
              <w:rPr>
                <w:rFonts w:ascii="Times New Roman" w:eastAsia="Times New Roman" w:hAnsi="Times New Roman" w:cs="Times New Roman"/>
                <w:color w:val="000000"/>
                <w:sz w:val="24"/>
                <w:szCs w:val="24"/>
                <w:lang w:eastAsia="ar-SA"/>
              </w:rPr>
              <w:t>Копія довідки про присвоєння ідентифікаційного коду (для фізичних осіб</w:t>
            </w:r>
            <w:r w:rsidR="00E9379E">
              <w:rPr>
                <w:rFonts w:ascii="Times New Roman" w:eastAsia="Times New Roman" w:hAnsi="Times New Roman" w:cs="Times New Roman"/>
                <w:color w:val="000000"/>
                <w:sz w:val="24"/>
                <w:szCs w:val="24"/>
                <w:lang w:eastAsia="ar-SA"/>
              </w:rPr>
              <w:t>-підприємців</w:t>
            </w:r>
            <w:r w:rsidRPr="003F6847">
              <w:rPr>
                <w:rFonts w:ascii="Times New Roman" w:eastAsia="Times New Roman" w:hAnsi="Times New Roman" w:cs="Times New Roman"/>
                <w:color w:val="000000"/>
                <w:sz w:val="24"/>
                <w:szCs w:val="24"/>
                <w:lang w:eastAsia="ar-SA"/>
              </w:rPr>
              <w:t>).</w:t>
            </w:r>
          </w:p>
          <w:p w14:paraId="3CF32084" w14:textId="24BE6248" w:rsidR="00AD64D8" w:rsidRPr="003F6847" w:rsidRDefault="00AD64D8" w:rsidP="006C4466">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3F6847">
              <w:rPr>
                <w:rFonts w:ascii="Times New Roman" w:eastAsia="Times New Roman" w:hAnsi="Times New Roman" w:cs="Times New Roman"/>
                <w:color w:val="000000"/>
                <w:sz w:val="24"/>
                <w:szCs w:val="24"/>
                <w:lang w:eastAsia="ar-SA"/>
              </w:rPr>
              <w:t>Копія паспорту (для фізичних осіб</w:t>
            </w:r>
            <w:r w:rsidR="00E9379E">
              <w:rPr>
                <w:rFonts w:ascii="Times New Roman" w:eastAsia="Times New Roman" w:hAnsi="Times New Roman" w:cs="Times New Roman"/>
                <w:color w:val="000000"/>
                <w:sz w:val="24"/>
                <w:szCs w:val="24"/>
                <w:lang w:eastAsia="ar-SA"/>
              </w:rPr>
              <w:t>-підприємців</w:t>
            </w:r>
            <w:r w:rsidRPr="003F6847">
              <w:rPr>
                <w:rFonts w:ascii="Times New Roman" w:eastAsia="Times New Roman" w:hAnsi="Times New Roman" w:cs="Times New Roman"/>
                <w:color w:val="000000"/>
                <w:sz w:val="24"/>
                <w:szCs w:val="24"/>
                <w:lang w:eastAsia="ar-SA"/>
              </w:rPr>
              <w:t>).</w:t>
            </w:r>
          </w:p>
          <w:p w14:paraId="56333B0C" w14:textId="6BAA1790" w:rsidR="00AD64D8" w:rsidRPr="003F6847" w:rsidRDefault="00AD64D8" w:rsidP="006C4466">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3F6847">
              <w:rPr>
                <w:rFonts w:ascii="Times New Roman" w:eastAsia="Times New Roman" w:hAnsi="Times New Roman" w:cs="Times New Roman"/>
                <w:color w:val="000000"/>
                <w:sz w:val="24"/>
                <w:szCs w:val="24"/>
                <w:lang w:eastAsia="ar-SA"/>
              </w:rPr>
              <w:t xml:space="preserve">Документ, </w:t>
            </w:r>
            <w:r w:rsidR="00E9379E">
              <w:rPr>
                <w:rFonts w:ascii="Times New Roman" w:eastAsia="Times New Roman" w:hAnsi="Times New Roman" w:cs="Times New Roman"/>
                <w:color w:val="000000"/>
                <w:sz w:val="24"/>
                <w:szCs w:val="24"/>
                <w:lang w:eastAsia="ar-SA"/>
              </w:rPr>
              <w:t xml:space="preserve">що підтверджує право підпису цінової пропозиції, договору про закупівлю, інших документів тендерної пропозиції Учасника </w:t>
            </w:r>
            <w:r w:rsidRPr="003F6847">
              <w:rPr>
                <w:rFonts w:ascii="Times New Roman" w:eastAsia="Times New Roman" w:hAnsi="Times New Roman" w:cs="Times New Roman"/>
                <w:color w:val="000000"/>
                <w:sz w:val="24"/>
                <w:szCs w:val="24"/>
                <w:lang w:eastAsia="ar-SA"/>
              </w:rPr>
              <w:t xml:space="preserve">керівником/уповноваженою особою (виписка з протоколу зборів засновників або його копія, </w:t>
            </w:r>
            <w:proofErr w:type="spellStart"/>
            <w:r w:rsidR="00E9379E">
              <w:rPr>
                <w:rFonts w:ascii="Times New Roman" w:eastAsia="Times New Roman" w:hAnsi="Times New Roman" w:cs="Times New Roman"/>
                <w:color w:val="000000"/>
                <w:sz w:val="24"/>
                <w:szCs w:val="24"/>
                <w:lang w:eastAsia="ar-SA"/>
              </w:rPr>
              <w:t>скан</w:t>
            </w:r>
            <w:proofErr w:type="spellEnd"/>
            <w:r w:rsidR="00E9379E">
              <w:rPr>
                <w:rFonts w:ascii="Times New Roman" w:eastAsia="Times New Roman" w:hAnsi="Times New Roman" w:cs="Times New Roman"/>
                <w:color w:val="000000"/>
                <w:sz w:val="24"/>
                <w:szCs w:val="24"/>
                <w:lang w:eastAsia="ar-SA"/>
              </w:rPr>
              <w:t>-</w:t>
            </w:r>
            <w:r w:rsidRPr="003F6847">
              <w:rPr>
                <w:rFonts w:ascii="Times New Roman" w:eastAsia="Times New Roman" w:hAnsi="Times New Roman" w:cs="Times New Roman"/>
                <w:color w:val="000000"/>
                <w:sz w:val="24"/>
                <w:szCs w:val="24"/>
                <w:lang w:eastAsia="ar-SA"/>
              </w:rPr>
              <w:t>копія наказу про призначення, довіреність або інші документи).</w:t>
            </w:r>
            <w:r w:rsidR="00E9379E">
              <w:rPr>
                <w:rFonts w:ascii="Times New Roman" w:eastAsia="Times New Roman" w:hAnsi="Times New Roman" w:cs="Times New Roman"/>
                <w:color w:val="000000"/>
                <w:sz w:val="24"/>
                <w:szCs w:val="24"/>
                <w:lang w:eastAsia="ar-SA"/>
              </w:rPr>
              <w:t xml:space="preserve">У разі якщо підписання та подання цінової пропозиції, договору про закупівлю, інших документів тендерної пропозиції Учасника здійснюється </w:t>
            </w:r>
            <w:r w:rsidR="00E9379E" w:rsidRPr="003F6847">
              <w:rPr>
                <w:rFonts w:ascii="Times New Roman" w:eastAsia="Times New Roman" w:hAnsi="Times New Roman" w:cs="Times New Roman"/>
                <w:color w:val="000000"/>
                <w:sz w:val="24"/>
                <w:szCs w:val="24"/>
                <w:lang w:eastAsia="ar-SA"/>
              </w:rPr>
              <w:t>уповноваженою особою</w:t>
            </w:r>
            <w:r w:rsidR="00E9379E">
              <w:rPr>
                <w:rFonts w:ascii="Times New Roman" w:eastAsia="Times New Roman" w:hAnsi="Times New Roman" w:cs="Times New Roman"/>
                <w:color w:val="000000"/>
                <w:sz w:val="24"/>
                <w:szCs w:val="24"/>
                <w:lang w:eastAsia="ar-SA"/>
              </w:rPr>
              <w:t xml:space="preserve"> Учасника на підставі </w:t>
            </w:r>
            <w:proofErr w:type="spellStart"/>
            <w:r w:rsidR="00E9379E">
              <w:rPr>
                <w:rFonts w:ascii="Times New Roman" w:eastAsia="Times New Roman" w:hAnsi="Times New Roman" w:cs="Times New Roman"/>
                <w:color w:val="000000"/>
                <w:sz w:val="24"/>
                <w:szCs w:val="24"/>
                <w:lang w:eastAsia="ar-SA"/>
              </w:rPr>
              <w:t>довіреністі</w:t>
            </w:r>
            <w:proofErr w:type="spellEnd"/>
            <w:r w:rsidR="00E9379E">
              <w:rPr>
                <w:rFonts w:ascii="Times New Roman" w:eastAsia="Times New Roman" w:hAnsi="Times New Roman" w:cs="Times New Roman"/>
                <w:color w:val="000000"/>
                <w:sz w:val="24"/>
                <w:szCs w:val="24"/>
                <w:lang w:eastAsia="ar-SA"/>
              </w:rPr>
              <w:t>, така довіреність має бути подана у вигляді сканованої копії документа та бути погоджена підписом директора та печаткою (за наявності).</w:t>
            </w:r>
          </w:p>
          <w:p w14:paraId="1E276C5C" w14:textId="000F3D52" w:rsidR="00A52994" w:rsidRPr="003F6847" w:rsidRDefault="00E9379E" w:rsidP="00E9379E">
            <w:pPr>
              <w:numPr>
                <w:ilvl w:val="1"/>
                <w:numId w:val="4"/>
              </w:numPr>
              <w:suppressAutoHyphens/>
              <w:snapToGrid w:val="0"/>
              <w:spacing w:after="0" w:line="240" w:lineRule="auto"/>
              <w:ind w:left="0" w:firstLine="17"/>
              <w:jc w:val="both"/>
              <w:rPr>
                <w:color w:val="000000"/>
              </w:rPr>
            </w:pPr>
            <w:proofErr w:type="spellStart"/>
            <w:r>
              <w:rPr>
                <w:rFonts w:ascii="Times New Roman" w:hAnsi="Times New Roman" w:cs="Times New Roman"/>
                <w:bCs/>
                <w:iCs/>
                <w:sz w:val="24"/>
                <w:szCs w:val="24"/>
                <w:shd w:val="clear" w:color="auto" w:fill="FFFFFF"/>
              </w:rPr>
              <w:t>Скан</w:t>
            </w:r>
            <w:proofErr w:type="spellEnd"/>
            <w:r>
              <w:rPr>
                <w:rFonts w:ascii="Times New Roman" w:hAnsi="Times New Roman" w:cs="Times New Roman"/>
                <w:bCs/>
                <w:iCs/>
                <w:sz w:val="24"/>
                <w:szCs w:val="24"/>
                <w:shd w:val="clear" w:color="auto" w:fill="FFFFFF"/>
              </w:rPr>
              <w:t>-копія</w:t>
            </w:r>
            <w:r w:rsidR="00D43345" w:rsidRPr="003F6847">
              <w:rPr>
                <w:rFonts w:ascii="Times New Roman" w:hAnsi="Times New Roman" w:cs="Times New Roman"/>
                <w:bCs/>
                <w:iCs/>
                <w:sz w:val="24"/>
                <w:szCs w:val="24"/>
                <w:shd w:val="clear" w:color="auto" w:fill="FFFFFF"/>
              </w:rPr>
              <w:t xml:space="preserve"> довідки з обслуговуюч</w:t>
            </w:r>
            <w:r w:rsidR="007D60F3">
              <w:rPr>
                <w:rFonts w:ascii="Times New Roman" w:hAnsi="Times New Roman" w:cs="Times New Roman"/>
                <w:bCs/>
                <w:iCs/>
                <w:sz w:val="24"/>
                <w:szCs w:val="24"/>
                <w:shd w:val="clear" w:color="auto" w:fill="FFFFFF"/>
              </w:rPr>
              <w:t>ого</w:t>
            </w:r>
            <w:r w:rsidR="00D43345" w:rsidRPr="003F6847">
              <w:rPr>
                <w:rFonts w:ascii="Times New Roman" w:hAnsi="Times New Roman" w:cs="Times New Roman"/>
                <w:bCs/>
                <w:iCs/>
                <w:sz w:val="24"/>
                <w:szCs w:val="24"/>
                <w:shd w:val="clear" w:color="auto" w:fill="FFFFFF"/>
              </w:rPr>
              <w:t xml:space="preserve"> банк</w:t>
            </w:r>
            <w:r w:rsidR="007D60F3">
              <w:rPr>
                <w:rFonts w:ascii="Times New Roman" w:hAnsi="Times New Roman" w:cs="Times New Roman"/>
                <w:bCs/>
                <w:iCs/>
                <w:sz w:val="24"/>
                <w:szCs w:val="24"/>
                <w:shd w:val="clear" w:color="auto" w:fill="FFFFFF"/>
              </w:rPr>
              <w:t>у</w:t>
            </w:r>
            <w:r w:rsidR="00D43345" w:rsidRPr="003F6847">
              <w:rPr>
                <w:rFonts w:ascii="Times New Roman" w:hAnsi="Times New Roman" w:cs="Times New Roman"/>
                <w:bCs/>
                <w:iCs/>
                <w:sz w:val="24"/>
                <w:szCs w:val="24"/>
                <w:shd w:val="clear" w:color="auto" w:fill="FFFFFF"/>
              </w:rPr>
              <w:t xml:space="preserve"> про відсутність (наявність) простроченої заборгованості за кредитами, надана </w:t>
            </w:r>
            <w:r>
              <w:rPr>
                <w:rFonts w:ascii="Times New Roman" w:hAnsi="Times New Roman" w:cs="Times New Roman"/>
                <w:bCs/>
                <w:iCs/>
                <w:sz w:val="24"/>
                <w:szCs w:val="24"/>
                <w:shd w:val="clear" w:color="auto" w:fill="FFFFFF"/>
              </w:rPr>
              <w:t xml:space="preserve">не раніше </w:t>
            </w:r>
            <w:r w:rsidR="00D43345" w:rsidRPr="003F6847">
              <w:rPr>
                <w:rFonts w:ascii="Times New Roman" w:hAnsi="Times New Roman" w:cs="Times New Roman"/>
                <w:bCs/>
                <w:iCs/>
                <w:sz w:val="24"/>
                <w:szCs w:val="24"/>
                <w:shd w:val="clear" w:color="auto" w:fill="FFFFFF"/>
              </w:rPr>
              <w:t>дат</w:t>
            </w:r>
            <w:r>
              <w:rPr>
                <w:rFonts w:ascii="Times New Roman" w:hAnsi="Times New Roman" w:cs="Times New Roman"/>
                <w:bCs/>
                <w:iCs/>
                <w:sz w:val="24"/>
                <w:szCs w:val="24"/>
                <w:shd w:val="clear" w:color="auto" w:fill="FFFFFF"/>
              </w:rPr>
              <w:t>и</w:t>
            </w:r>
            <w:r w:rsidR="00D43345" w:rsidRPr="003F6847">
              <w:rPr>
                <w:rFonts w:ascii="Times New Roman" w:hAnsi="Times New Roman" w:cs="Times New Roman"/>
                <w:bCs/>
                <w:iCs/>
                <w:sz w:val="24"/>
                <w:szCs w:val="24"/>
                <w:shd w:val="clear" w:color="auto" w:fill="FFFFFF"/>
              </w:rPr>
              <w:t xml:space="preserve"> оголошення </w:t>
            </w:r>
            <w:r>
              <w:rPr>
                <w:rFonts w:ascii="Times New Roman" w:hAnsi="Times New Roman" w:cs="Times New Roman"/>
                <w:bCs/>
                <w:iCs/>
                <w:sz w:val="24"/>
                <w:szCs w:val="24"/>
                <w:shd w:val="clear" w:color="auto" w:fill="FFFFFF"/>
              </w:rPr>
              <w:t>закупівлі.</w:t>
            </w:r>
          </w:p>
        </w:tc>
      </w:tr>
      <w:tr w:rsidR="00AD64D8" w:rsidRPr="003F6847" w14:paraId="4497AD8C" w14:textId="77777777" w:rsidTr="000F2E6B">
        <w:trPr>
          <w:trHeight w:val="23"/>
        </w:trPr>
        <w:tc>
          <w:tcPr>
            <w:tcW w:w="2581" w:type="dxa"/>
            <w:tcBorders>
              <w:top w:val="single" w:sz="4" w:space="0" w:color="000000"/>
              <w:left w:val="single" w:sz="4" w:space="0" w:color="000000"/>
              <w:bottom w:val="single" w:sz="4" w:space="0" w:color="000000"/>
            </w:tcBorders>
          </w:tcPr>
          <w:p w14:paraId="426F6CFB" w14:textId="77777777" w:rsidR="00AD64D8" w:rsidRPr="003F6847" w:rsidRDefault="00AD64D8" w:rsidP="00AD64D8">
            <w:pPr>
              <w:numPr>
                <w:ilvl w:val="0"/>
                <w:numId w:val="4"/>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eastAsia="ar-SA"/>
              </w:rPr>
            </w:pPr>
            <w:r w:rsidRPr="003F6847">
              <w:rPr>
                <w:rFonts w:ascii="Times New Roman" w:eastAsia="Times New Roman" w:hAnsi="Times New Roman" w:cs="Times New Roman"/>
                <w:b/>
                <w:color w:val="000000"/>
                <w:sz w:val="24"/>
                <w:szCs w:val="24"/>
                <w:lang w:eastAsia="ar-SA"/>
              </w:rPr>
              <w:t xml:space="preserve"> Дозвільні документи на право здійснення діяльності у визначеній сфері</w:t>
            </w:r>
          </w:p>
        </w:tc>
        <w:tc>
          <w:tcPr>
            <w:tcW w:w="7626" w:type="dxa"/>
            <w:tcBorders>
              <w:top w:val="single" w:sz="4" w:space="0" w:color="000000"/>
              <w:left w:val="single" w:sz="4" w:space="0" w:color="000000"/>
              <w:bottom w:val="single" w:sz="4" w:space="0" w:color="000000"/>
              <w:right w:val="single" w:sz="4" w:space="0" w:color="000000"/>
            </w:tcBorders>
          </w:tcPr>
          <w:p w14:paraId="77E91A02" w14:textId="5E9C11D3" w:rsidR="00AD64D8" w:rsidRPr="003F6847" w:rsidRDefault="00AD64D8" w:rsidP="00E9379E">
            <w:pPr>
              <w:pStyle w:val="a5"/>
              <w:numPr>
                <w:ilvl w:val="1"/>
                <w:numId w:val="4"/>
              </w:numPr>
              <w:shd w:val="clear" w:color="auto" w:fill="FFFFFF"/>
              <w:spacing w:after="0" w:line="240" w:lineRule="auto"/>
              <w:ind w:left="0" w:firstLine="0"/>
              <w:contextualSpacing w:val="0"/>
              <w:jc w:val="both"/>
              <w:rPr>
                <w:rFonts w:ascii="Times New Roman" w:hAnsi="Times New Roman" w:cs="Times New Roman"/>
                <w:spacing w:val="4"/>
                <w:sz w:val="24"/>
                <w:szCs w:val="24"/>
              </w:rPr>
            </w:pPr>
            <w:r w:rsidRPr="003F6847">
              <w:rPr>
                <w:rFonts w:ascii="Times New Roman" w:hAnsi="Times New Roman" w:cs="Times New Roman"/>
                <w:spacing w:val="4"/>
                <w:sz w:val="24"/>
                <w:szCs w:val="24"/>
              </w:rPr>
              <w:t xml:space="preserve">Копія ліцензії на право здійснення будівельної діяльності </w:t>
            </w:r>
            <w:r w:rsidR="00E9379E">
              <w:rPr>
                <w:rFonts w:ascii="Times New Roman" w:hAnsi="Times New Roman" w:cs="Times New Roman"/>
                <w:spacing w:val="4"/>
                <w:sz w:val="24"/>
                <w:szCs w:val="24"/>
              </w:rPr>
              <w:t>з</w:t>
            </w:r>
            <w:r w:rsidRPr="003F6847">
              <w:rPr>
                <w:rFonts w:ascii="Times New Roman" w:hAnsi="Times New Roman" w:cs="Times New Roman"/>
                <w:spacing w:val="4"/>
                <w:sz w:val="24"/>
                <w:szCs w:val="24"/>
              </w:rPr>
              <w:t xml:space="preserve"> додатк</w:t>
            </w:r>
            <w:r w:rsidR="00E9379E">
              <w:rPr>
                <w:rFonts w:ascii="Times New Roman" w:hAnsi="Times New Roman" w:cs="Times New Roman"/>
                <w:spacing w:val="4"/>
                <w:sz w:val="24"/>
                <w:szCs w:val="24"/>
              </w:rPr>
              <w:t>ом</w:t>
            </w:r>
            <w:r w:rsidRPr="003F6847">
              <w:rPr>
                <w:rFonts w:ascii="Times New Roman" w:hAnsi="Times New Roman" w:cs="Times New Roman"/>
                <w:spacing w:val="4"/>
                <w:sz w:val="24"/>
                <w:szCs w:val="24"/>
              </w:rPr>
              <w:t xml:space="preserve"> до неї, </w:t>
            </w:r>
            <w:r w:rsidRPr="003F6847">
              <w:rPr>
                <w:rFonts w:ascii="Times New Roman" w:hAnsi="Times New Roman" w:cs="Times New Roman"/>
                <w:spacing w:val="5"/>
                <w:sz w:val="24"/>
                <w:szCs w:val="24"/>
              </w:rPr>
              <w:t xml:space="preserve">що є чинною на дату розкриття тендерних пропозицій та </w:t>
            </w:r>
            <w:r w:rsidRPr="003F6847">
              <w:rPr>
                <w:rFonts w:ascii="Times New Roman" w:hAnsi="Times New Roman" w:cs="Times New Roman"/>
                <w:color w:val="000000"/>
                <w:sz w:val="24"/>
                <w:szCs w:val="24"/>
              </w:rPr>
              <w:t xml:space="preserve">діюча на весь період виконання </w:t>
            </w:r>
            <w:r w:rsidRPr="003F6847">
              <w:rPr>
                <w:rFonts w:ascii="Times New Roman" w:hAnsi="Times New Roman" w:cs="Times New Roman"/>
                <w:spacing w:val="4"/>
                <w:sz w:val="24"/>
                <w:szCs w:val="24"/>
              </w:rPr>
              <w:t>ро</w:t>
            </w:r>
            <w:r w:rsidR="00307CE6" w:rsidRPr="003F6847">
              <w:rPr>
                <w:rFonts w:ascii="Times New Roman" w:hAnsi="Times New Roman" w:cs="Times New Roman"/>
                <w:spacing w:val="4"/>
                <w:sz w:val="24"/>
                <w:szCs w:val="24"/>
              </w:rPr>
              <w:t>біт, завірені підписом Учасника</w:t>
            </w:r>
            <w:r w:rsidR="00143C8D" w:rsidRPr="003F6847">
              <w:rPr>
                <w:rFonts w:ascii="Times New Roman" w:hAnsi="Times New Roman" w:cs="Times New Roman"/>
                <w:spacing w:val="4"/>
                <w:sz w:val="24"/>
                <w:szCs w:val="24"/>
              </w:rPr>
              <w:t xml:space="preserve"> (за умови якщо </w:t>
            </w:r>
            <w:r w:rsidR="00D551B2">
              <w:rPr>
                <w:rFonts w:ascii="Times New Roman" w:hAnsi="Times New Roman" w:cs="Times New Roman"/>
                <w:spacing w:val="4"/>
                <w:sz w:val="24"/>
                <w:szCs w:val="24"/>
              </w:rPr>
              <w:t>роботи</w:t>
            </w:r>
            <w:r w:rsidR="00143C8D" w:rsidRPr="003F6847">
              <w:rPr>
                <w:rFonts w:ascii="Times New Roman" w:hAnsi="Times New Roman" w:cs="Times New Roman"/>
                <w:spacing w:val="4"/>
                <w:sz w:val="24"/>
                <w:szCs w:val="24"/>
              </w:rPr>
              <w:t xml:space="preserve"> визначені у предметі закупівлі підлягають ліцензуванн</w:t>
            </w:r>
            <w:r w:rsidR="00CC44FE">
              <w:rPr>
                <w:rFonts w:ascii="Times New Roman" w:hAnsi="Times New Roman" w:cs="Times New Roman"/>
                <w:spacing w:val="4"/>
                <w:sz w:val="24"/>
                <w:szCs w:val="24"/>
              </w:rPr>
              <w:t>ю</w:t>
            </w:r>
            <w:r w:rsidR="00143C8D" w:rsidRPr="003F6847">
              <w:rPr>
                <w:rFonts w:ascii="Times New Roman" w:hAnsi="Times New Roman" w:cs="Times New Roman"/>
                <w:spacing w:val="4"/>
                <w:sz w:val="24"/>
                <w:szCs w:val="24"/>
              </w:rPr>
              <w:t>).</w:t>
            </w:r>
          </w:p>
        </w:tc>
      </w:tr>
      <w:tr w:rsidR="0093163B" w:rsidRPr="003F6847" w14:paraId="5745D8BC" w14:textId="77777777" w:rsidTr="000F2E6B">
        <w:trPr>
          <w:trHeight w:val="23"/>
        </w:trPr>
        <w:tc>
          <w:tcPr>
            <w:tcW w:w="2581" w:type="dxa"/>
            <w:tcBorders>
              <w:top w:val="single" w:sz="4" w:space="0" w:color="000000"/>
              <w:left w:val="single" w:sz="4" w:space="0" w:color="000000"/>
              <w:bottom w:val="single" w:sz="4" w:space="0" w:color="000000"/>
            </w:tcBorders>
          </w:tcPr>
          <w:p w14:paraId="10FDD832" w14:textId="0B3E3F3C" w:rsidR="0093163B" w:rsidRPr="0093163B" w:rsidRDefault="0093163B" w:rsidP="00AD64D8">
            <w:pPr>
              <w:numPr>
                <w:ilvl w:val="0"/>
                <w:numId w:val="4"/>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eastAsia="ar-SA"/>
              </w:rPr>
            </w:pPr>
            <w:r w:rsidRPr="0093163B">
              <w:rPr>
                <w:rFonts w:ascii="Times New Roman" w:eastAsia="Times New Roman" w:hAnsi="Times New Roman" w:cs="Times New Roman"/>
                <w:b/>
                <w:color w:val="000000"/>
                <w:sz w:val="24"/>
                <w:szCs w:val="24"/>
                <w:lang w:eastAsia="ar-SA"/>
              </w:rPr>
              <w:t>Цінова пропозиція</w:t>
            </w:r>
          </w:p>
        </w:tc>
        <w:tc>
          <w:tcPr>
            <w:tcW w:w="7626" w:type="dxa"/>
            <w:tcBorders>
              <w:top w:val="single" w:sz="4" w:space="0" w:color="000000"/>
              <w:left w:val="single" w:sz="4" w:space="0" w:color="000000"/>
              <w:bottom w:val="single" w:sz="4" w:space="0" w:color="000000"/>
              <w:right w:val="single" w:sz="4" w:space="0" w:color="000000"/>
            </w:tcBorders>
          </w:tcPr>
          <w:p w14:paraId="4202FF50" w14:textId="53099384" w:rsidR="0093163B" w:rsidRDefault="0093163B" w:rsidP="0093163B">
            <w:pPr>
              <w:pStyle w:val="a5"/>
              <w:numPr>
                <w:ilvl w:val="1"/>
                <w:numId w:val="4"/>
              </w:numPr>
              <w:shd w:val="clear" w:color="auto" w:fill="FFFFFF"/>
              <w:spacing w:after="0" w:line="240" w:lineRule="auto"/>
              <w:ind w:left="0" w:firstLine="0"/>
              <w:contextualSpacing w:val="0"/>
              <w:jc w:val="both"/>
              <w:rPr>
                <w:rFonts w:ascii="Times New Roman" w:hAnsi="Times New Roman" w:cs="Times New Roman"/>
                <w:spacing w:val="4"/>
                <w:sz w:val="24"/>
                <w:szCs w:val="24"/>
              </w:rPr>
            </w:pPr>
            <w:r w:rsidRPr="0093163B">
              <w:rPr>
                <w:rFonts w:ascii="Times New Roman" w:hAnsi="Times New Roman" w:cs="Times New Roman"/>
                <w:spacing w:val="4"/>
                <w:sz w:val="24"/>
                <w:szCs w:val="24"/>
              </w:rPr>
              <w:t xml:space="preserve"> </w:t>
            </w:r>
            <w:r w:rsidR="00CD7EE2">
              <w:rPr>
                <w:rFonts w:ascii="Times New Roman" w:hAnsi="Times New Roman" w:cs="Times New Roman"/>
                <w:spacing w:val="4"/>
                <w:sz w:val="24"/>
                <w:szCs w:val="24"/>
              </w:rPr>
              <w:t xml:space="preserve">Учасник надає цінову пропозицію </w:t>
            </w:r>
            <w:r w:rsidR="00CD7EE2" w:rsidRPr="0093163B">
              <w:rPr>
                <w:rFonts w:ascii="Times New Roman" w:hAnsi="Times New Roman" w:cs="Times New Roman"/>
                <w:spacing w:val="4"/>
                <w:sz w:val="24"/>
                <w:szCs w:val="24"/>
              </w:rPr>
              <w:t>довільн</w:t>
            </w:r>
            <w:r w:rsidR="00CD7EE2">
              <w:rPr>
                <w:rFonts w:ascii="Times New Roman" w:hAnsi="Times New Roman" w:cs="Times New Roman"/>
                <w:spacing w:val="4"/>
                <w:sz w:val="24"/>
                <w:szCs w:val="24"/>
              </w:rPr>
              <w:t>ої</w:t>
            </w:r>
            <w:r w:rsidR="00CD7EE2" w:rsidRPr="0093163B">
              <w:rPr>
                <w:rFonts w:ascii="Times New Roman" w:hAnsi="Times New Roman" w:cs="Times New Roman"/>
                <w:spacing w:val="4"/>
                <w:sz w:val="24"/>
                <w:szCs w:val="24"/>
              </w:rPr>
              <w:t xml:space="preserve"> </w:t>
            </w:r>
            <w:r w:rsidR="00CD7EE2">
              <w:rPr>
                <w:rFonts w:ascii="Times New Roman" w:hAnsi="Times New Roman" w:cs="Times New Roman"/>
                <w:spacing w:val="4"/>
                <w:sz w:val="24"/>
                <w:szCs w:val="24"/>
              </w:rPr>
              <w:t>форми</w:t>
            </w:r>
            <w:r w:rsidRPr="0093163B">
              <w:rPr>
                <w:rFonts w:ascii="Times New Roman" w:hAnsi="Times New Roman" w:cs="Times New Roman"/>
                <w:spacing w:val="4"/>
                <w:sz w:val="24"/>
                <w:szCs w:val="24"/>
              </w:rPr>
              <w:t>, викладен</w:t>
            </w:r>
            <w:r w:rsidR="00CD7EE2">
              <w:rPr>
                <w:rFonts w:ascii="Times New Roman" w:hAnsi="Times New Roman" w:cs="Times New Roman"/>
                <w:spacing w:val="4"/>
                <w:sz w:val="24"/>
                <w:szCs w:val="24"/>
              </w:rPr>
              <w:t>у</w:t>
            </w:r>
            <w:r w:rsidRPr="0093163B">
              <w:rPr>
                <w:rFonts w:ascii="Times New Roman" w:hAnsi="Times New Roman" w:cs="Times New Roman"/>
                <w:spacing w:val="4"/>
                <w:sz w:val="24"/>
                <w:szCs w:val="24"/>
              </w:rPr>
              <w:t xml:space="preserve"> на фірмовому бланку підприємства учасника із зазначенням дати та вихідного номера, підписом уповноваженої особи учасника,</w:t>
            </w:r>
            <w:r>
              <w:rPr>
                <w:rFonts w:ascii="Times New Roman" w:hAnsi="Times New Roman" w:cs="Times New Roman"/>
                <w:spacing w:val="4"/>
                <w:sz w:val="24"/>
                <w:szCs w:val="24"/>
              </w:rPr>
              <w:t xml:space="preserve"> </w:t>
            </w:r>
            <w:r w:rsidRPr="0093163B">
              <w:rPr>
                <w:rFonts w:ascii="Times New Roman" w:hAnsi="Times New Roman" w:cs="Times New Roman"/>
                <w:spacing w:val="4"/>
                <w:sz w:val="24"/>
                <w:szCs w:val="24"/>
              </w:rPr>
              <w:t>скріплена печаткою (у разі її використання)</w:t>
            </w:r>
            <w:r>
              <w:rPr>
                <w:rFonts w:ascii="Times New Roman" w:hAnsi="Times New Roman" w:cs="Times New Roman"/>
                <w:spacing w:val="4"/>
                <w:sz w:val="24"/>
                <w:szCs w:val="24"/>
              </w:rPr>
              <w:t xml:space="preserve"> </w:t>
            </w:r>
            <w:r w:rsidRPr="0093163B">
              <w:rPr>
                <w:rFonts w:ascii="Times New Roman" w:hAnsi="Times New Roman" w:cs="Times New Roman"/>
                <w:spacing w:val="4"/>
                <w:sz w:val="24"/>
                <w:szCs w:val="24"/>
              </w:rPr>
              <w:t>із зазначенням строку дії тендерної та цінової пропозиції.</w:t>
            </w:r>
            <w:r w:rsidR="00CD7EE2">
              <w:rPr>
                <w:rFonts w:ascii="Times New Roman" w:hAnsi="Times New Roman" w:cs="Times New Roman"/>
                <w:spacing w:val="4"/>
                <w:sz w:val="24"/>
                <w:szCs w:val="24"/>
              </w:rPr>
              <w:t xml:space="preserve"> Обов’язково вказати у документі цінової пропозиції найменування предмету закупівлі.</w:t>
            </w:r>
          </w:p>
          <w:p w14:paraId="11BAFA60" w14:textId="77777777" w:rsidR="009F131F" w:rsidRDefault="009F131F" w:rsidP="00776B4E">
            <w:pPr>
              <w:pStyle w:val="a5"/>
              <w:shd w:val="clear" w:color="auto" w:fill="FFFFFF"/>
              <w:spacing w:after="0" w:line="240" w:lineRule="auto"/>
              <w:ind w:left="0"/>
              <w:contextualSpacing w:val="0"/>
              <w:jc w:val="both"/>
              <w:rPr>
                <w:rFonts w:ascii="Times New Roman" w:hAnsi="Times New Roman" w:cs="Times New Roman"/>
                <w:spacing w:val="4"/>
                <w:sz w:val="24"/>
                <w:szCs w:val="24"/>
              </w:rPr>
            </w:pPr>
          </w:p>
          <w:p w14:paraId="7683866D" w14:textId="43182E74" w:rsidR="00776B4E" w:rsidRDefault="00776B4E" w:rsidP="00776B4E">
            <w:pPr>
              <w:pStyle w:val="a5"/>
              <w:shd w:val="clear" w:color="auto" w:fill="FFFFFF"/>
              <w:spacing w:after="0" w:line="240" w:lineRule="auto"/>
              <w:ind w:left="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УВАГА!</w:t>
            </w:r>
            <w:r w:rsidR="00A163FB">
              <w:rPr>
                <w:rFonts w:ascii="Times New Roman" w:hAnsi="Times New Roman" w:cs="Times New Roman"/>
                <w:spacing w:val="4"/>
                <w:sz w:val="24"/>
                <w:szCs w:val="24"/>
              </w:rPr>
              <w:t xml:space="preserve"> </w:t>
            </w:r>
          </w:p>
          <w:p w14:paraId="5A266D30" w14:textId="02EED772" w:rsidR="00A163FB" w:rsidRPr="00417390" w:rsidRDefault="00A163FB" w:rsidP="00776B4E">
            <w:pPr>
              <w:pStyle w:val="a5"/>
              <w:shd w:val="clear" w:color="auto" w:fill="FFFFFF"/>
              <w:spacing w:after="0" w:line="240" w:lineRule="auto"/>
              <w:ind w:left="0"/>
              <w:contextualSpacing w:val="0"/>
              <w:jc w:val="both"/>
              <w:rPr>
                <w:rFonts w:ascii="Times New Roman" w:hAnsi="Times New Roman" w:cs="Times New Roman"/>
                <w:b/>
                <w:sz w:val="24"/>
                <w:szCs w:val="24"/>
                <w:u w:val="single"/>
              </w:rPr>
            </w:pPr>
            <w:r w:rsidRPr="0049116B">
              <w:rPr>
                <w:rFonts w:ascii="Times New Roman" w:hAnsi="Times New Roman" w:cs="Times New Roman"/>
                <w:spacing w:val="4"/>
                <w:sz w:val="24"/>
                <w:szCs w:val="24"/>
              </w:rPr>
              <w:t xml:space="preserve">Цінова пропозиція повинна відповідати </w:t>
            </w:r>
            <w:r w:rsidRPr="0049116B">
              <w:rPr>
                <w:rFonts w:ascii="Times New Roman" w:hAnsi="Times New Roman" w:cs="Times New Roman"/>
                <w:sz w:val="24"/>
                <w:szCs w:val="24"/>
              </w:rPr>
              <w:t xml:space="preserve">договірній ціні </w:t>
            </w:r>
            <w:r w:rsidR="0049116B" w:rsidRPr="0049116B">
              <w:rPr>
                <w:rFonts w:ascii="Times New Roman" w:hAnsi="Times New Roman" w:cs="Times New Roman"/>
                <w:b/>
                <w:i/>
                <w:sz w:val="24"/>
                <w:szCs w:val="24"/>
              </w:rPr>
              <w:t xml:space="preserve">(без урахування 1,5% від глав 1-9 зведеного кошторисного розрахунку (витрати на здійснення технічного нагляду) у розмірі 26 496 грн 00 коп. в </w:t>
            </w:r>
            <w:proofErr w:type="spellStart"/>
            <w:r w:rsidR="0049116B" w:rsidRPr="0049116B">
              <w:rPr>
                <w:rFonts w:ascii="Times New Roman" w:hAnsi="Times New Roman" w:cs="Times New Roman"/>
                <w:b/>
                <w:i/>
                <w:sz w:val="24"/>
                <w:szCs w:val="24"/>
              </w:rPr>
              <w:t>т.ч</w:t>
            </w:r>
            <w:proofErr w:type="spellEnd"/>
            <w:r w:rsidR="0049116B" w:rsidRPr="0049116B">
              <w:rPr>
                <w:rFonts w:ascii="Times New Roman" w:hAnsi="Times New Roman" w:cs="Times New Roman"/>
                <w:b/>
                <w:i/>
                <w:sz w:val="24"/>
                <w:szCs w:val="24"/>
              </w:rPr>
              <w:t xml:space="preserve">. ПДВ (20%)  та без врахування коштів на надання послуг інженера-консультанта 2,2% у розмірі 38 862 грн. 00 коп. у </w:t>
            </w:r>
            <w:proofErr w:type="spellStart"/>
            <w:r w:rsidR="0049116B" w:rsidRPr="0049116B">
              <w:rPr>
                <w:rFonts w:ascii="Times New Roman" w:hAnsi="Times New Roman" w:cs="Times New Roman"/>
                <w:b/>
                <w:i/>
                <w:sz w:val="24"/>
                <w:szCs w:val="24"/>
              </w:rPr>
              <w:t>т.ч</w:t>
            </w:r>
            <w:proofErr w:type="spellEnd"/>
            <w:r w:rsidR="0049116B" w:rsidRPr="0049116B">
              <w:rPr>
                <w:rFonts w:ascii="Times New Roman" w:hAnsi="Times New Roman" w:cs="Times New Roman"/>
                <w:b/>
                <w:i/>
                <w:sz w:val="24"/>
                <w:szCs w:val="24"/>
              </w:rPr>
              <w:t xml:space="preserve">. ПДВ(20%), без врахування коштів на здійснення авторського нагляду у розмірі 28 968 грн. 00 коп. у </w:t>
            </w:r>
            <w:proofErr w:type="spellStart"/>
            <w:r w:rsidR="0049116B" w:rsidRPr="0049116B">
              <w:rPr>
                <w:rFonts w:ascii="Times New Roman" w:hAnsi="Times New Roman" w:cs="Times New Roman"/>
                <w:b/>
                <w:i/>
                <w:sz w:val="24"/>
                <w:szCs w:val="24"/>
              </w:rPr>
              <w:t>т.ч</w:t>
            </w:r>
            <w:proofErr w:type="spellEnd"/>
            <w:r w:rsidR="0049116B" w:rsidRPr="0049116B">
              <w:rPr>
                <w:rFonts w:ascii="Times New Roman" w:hAnsi="Times New Roman" w:cs="Times New Roman"/>
                <w:b/>
                <w:i/>
                <w:sz w:val="24"/>
                <w:szCs w:val="24"/>
              </w:rPr>
              <w:t xml:space="preserve">. ПДВ (20%), без врахування коштів на </w:t>
            </w:r>
            <w:proofErr w:type="spellStart"/>
            <w:r w:rsidR="0049116B" w:rsidRPr="0049116B">
              <w:rPr>
                <w:rFonts w:ascii="Times New Roman" w:hAnsi="Times New Roman" w:cs="Times New Roman"/>
                <w:b/>
                <w:i/>
                <w:sz w:val="24"/>
                <w:szCs w:val="24"/>
              </w:rPr>
              <w:t>проєктні</w:t>
            </w:r>
            <w:proofErr w:type="spellEnd"/>
            <w:r w:rsidR="0049116B" w:rsidRPr="0049116B">
              <w:rPr>
                <w:rFonts w:ascii="Times New Roman" w:hAnsi="Times New Roman" w:cs="Times New Roman"/>
                <w:b/>
                <w:i/>
                <w:sz w:val="24"/>
                <w:szCs w:val="24"/>
              </w:rPr>
              <w:t xml:space="preserve"> та вишукувальні роботи у розмірі 117 141 грн 60 коп. в </w:t>
            </w:r>
            <w:proofErr w:type="spellStart"/>
            <w:r w:rsidR="0049116B" w:rsidRPr="0049116B">
              <w:rPr>
                <w:rFonts w:ascii="Times New Roman" w:hAnsi="Times New Roman" w:cs="Times New Roman"/>
                <w:b/>
                <w:i/>
                <w:sz w:val="24"/>
                <w:szCs w:val="24"/>
              </w:rPr>
              <w:t>т.ч</w:t>
            </w:r>
            <w:proofErr w:type="spellEnd"/>
            <w:r w:rsidR="0049116B" w:rsidRPr="0049116B">
              <w:rPr>
                <w:rFonts w:ascii="Times New Roman" w:hAnsi="Times New Roman" w:cs="Times New Roman"/>
                <w:b/>
                <w:i/>
                <w:sz w:val="24"/>
                <w:szCs w:val="24"/>
              </w:rPr>
              <w:t xml:space="preserve">. ПДВ (20%) та без врахування коштів експертизи у розмірі 6 408 грн 00 коп. в </w:t>
            </w:r>
            <w:proofErr w:type="spellStart"/>
            <w:r w:rsidR="0049116B" w:rsidRPr="0049116B">
              <w:rPr>
                <w:rFonts w:ascii="Times New Roman" w:hAnsi="Times New Roman" w:cs="Times New Roman"/>
                <w:b/>
                <w:i/>
                <w:sz w:val="24"/>
                <w:szCs w:val="24"/>
              </w:rPr>
              <w:t>т.ч</w:t>
            </w:r>
            <w:proofErr w:type="spellEnd"/>
            <w:r w:rsidR="0049116B" w:rsidRPr="0049116B">
              <w:rPr>
                <w:rFonts w:ascii="Times New Roman" w:hAnsi="Times New Roman" w:cs="Times New Roman"/>
                <w:b/>
                <w:i/>
                <w:sz w:val="24"/>
                <w:szCs w:val="24"/>
              </w:rPr>
              <w:t>. ПДВ (20%)</w:t>
            </w:r>
          </w:p>
          <w:p w14:paraId="14E7A164" w14:textId="6C7D491C" w:rsidR="00776B4E" w:rsidRDefault="00776B4E" w:rsidP="00776B4E">
            <w:pPr>
              <w:pStyle w:val="a5"/>
              <w:shd w:val="clear" w:color="auto" w:fill="FFFFFF"/>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Сума по зведеному кошторисному розрахунку не повинна перевищувати очікувану вартість закупівлі.</w:t>
            </w:r>
          </w:p>
          <w:p w14:paraId="755BA13F" w14:textId="04E4D75B" w:rsidR="00776B4E" w:rsidRPr="0093163B" w:rsidRDefault="00776B4E" w:rsidP="00776B4E">
            <w:pPr>
              <w:pStyle w:val="a5"/>
              <w:shd w:val="clear" w:color="auto" w:fill="FFFFFF"/>
              <w:spacing w:after="0" w:line="240" w:lineRule="auto"/>
              <w:ind w:left="0"/>
              <w:contextualSpacing w:val="0"/>
              <w:jc w:val="both"/>
              <w:rPr>
                <w:rFonts w:ascii="Times New Roman" w:hAnsi="Times New Roman" w:cs="Times New Roman"/>
                <w:spacing w:val="4"/>
                <w:sz w:val="24"/>
                <w:szCs w:val="24"/>
              </w:rPr>
            </w:pPr>
          </w:p>
        </w:tc>
      </w:tr>
    </w:tbl>
    <w:p w14:paraId="09E9A037" w14:textId="77777777" w:rsidR="00623E49" w:rsidRPr="009F131F" w:rsidRDefault="00623E49" w:rsidP="00AD64D8">
      <w:pPr>
        <w:keepNext/>
        <w:suppressAutoHyphens/>
        <w:spacing w:after="0" w:line="240" w:lineRule="auto"/>
        <w:jc w:val="right"/>
        <w:rPr>
          <w:rFonts w:ascii="Times New Roman" w:eastAsia="Times New Roman" w:hAnsi="Times New Roman" w:cs="Times New Roman"/>
          <w:b/>
          <w:bCs/>
          <w:sz w:val="24"/>
          <w:szCs w:val="24"/>
          <w:lang w:val="ru-RU" w:eastAsia="ar-SA"/>
        </w:rPr>
      </w:pPr>
    </w:p>
    <w:p w14:paraId="5A3C75A0" w14:textId="01A50C27" w:rsidR="00E56EA4" w:rsidRDefault="00E56EA4" w:rsidP="003640ED">
      <w:pPr>
        <w:keepNext/>
        <w:suppressAutoHyphens/>
        <w:spacing w:after="0" w:line="240" w:lineRule="auto"/>
        <w:jc w:val="right"/>
        <w:rPr>
          <w:rFonts w:ascii="Times New Roman" w:eastAsia="Times New Roman" w:hAnsi="Times New Roman" w:cs="Times New Roman"/>
          <w:b/>
          <w:bCs/>
          <w:sz w:val="24"/>
          <w:szCs w:val="24"/>
          <w:lang w:eastAsia="ar-SA"/>
        </w:rPr>
      </w:pPr>
    </w:p>
    <w:p w14:paraId="33CFE0AD" w14:textId="77777777" w:rsidR="004211D6" w:rsidRDefault="004211D6" w:rsidP="003640ED">
      <w:pPr>
        <w:keepNext/>
        <w:suppressAutoHyphens/>
        <w:spacing w:after="0" w:line="240" w:lineRule="auto"/>
        <w:jc w:val="right"/>
        <w:rPr>
          <w:rFonts w:ascii="Times New Roman" w:eastAsia="Times New Roman" w:hAnsi="Times New Roman" w:cs="Times New Roman"/>
          <w:b/>
          <w:bCs/>
          <w:sz w:val="24"/>
          <w:szCs w:val="24"/>
          <w:lang w:eastAsia="ar-SA"/>
        </w:rPr>
      </w:pPr>
    </w:p>
    <w:p w14:paraId="4998F810" w14:textId="52607A30" w:rsidR="003640ED" w:rsidRPr="003F6847" w:rsidRDefault="003640ED" w:rsidP="003640ED">
      <w:pPr>
        <w:keepNext/>
        <w:suppressAutoHyphens/>
        <w:spacing w:after="0" w:line="240" w:lineRule="auto"/>
        <w:jc w:val="right"/>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 xml:space="preserve">Таблиця 3 </w:t>
      </w:r>
    </w:p>
    <w:p w14:paraId="0C715CC0" w14:textId="77777777" w:rsidR="003640ED" w:rsidRPr="003F6847" w:rsidRDefault="003640ED" w:rsidP="003640ED">
      <w:pPr>
        <w:tabs>
          <w:tab w:val="left" w:pos="7635"/>
        </w:tabs>
        <w:suppressAutoHyphens/>
        <w:spacing w:after="0" w:line="240" w:lineRule="auto"/>
        <w:rPr>
          <w:rFonts w:ascii="Times New Roman" w:eastAsia="Times New Roman" w:hAnsi="Times New Roman" w:cs="Times New Roman"/>
          <w:b/>
          <w:bCs/>
          <w:sz w:val="24"/>
          <w:szCs w:val="24"/>
          <w:lang w:eastAsia="ar-SA"/>
        </w:rPr>
      </w:pPr>
      <w:r w:rsidRPr="003F6847">
        <w:rPr>
          <w:rFonts w:ascii="Times New Roman" w:eastAsia="Times New Roman" w:hAnsi="Times New Roman" w:cs="Times New Roman"/>
          <w:b/>
          <w:bCs/>
          <w:sz w:val="24"/>
          <w:szCs w:val="24"/>
          <w:lang w:eastAsia="ar-SA"/>
        </w:rPr>
        <w:tab/>
      </w:r>
    </w:p>
    <w:p w14:paraId="73FFEA8B" w14:textId="77777777" w:rsidR="003640ED" w:rsidRPr="003F6847" w:rsidRDefault="003640ED" w:rsidP="003640ED">
      <w:pPr>
        <w:suppressAutoHyphens/>
        <w:spacing w:after="0" w:line="240" w:lineRule="auto"/>
        <w:jc w:val="center"/>
        <w:rPr>
          <w:rFonts w:ascii="Times New Roman" w:eastAsia="Times New Roman" w:hAnsi="Times New Roman" w:cs="Times New Roman"/>
          <w:b/>
          <w:sz w:val="24"/>
          <w:szCs w:val="24"/>
        </w:rPr>
      </w:pPr>
      <w:r w:rsidRPr="003F6847">
        <w:rPr>
          <w:rFonts w:ascii="Times New Roman" w:eastAsia="Times New Roman" w:hAnsi="Times New Roman" w:cs="Times New Roman"/>
          <w:b/>
          <w:sz w:val="24"/>
          <w:szCs w:val="24"/>
        </w:rPr>
        <w:t xml:space="preserve">Інформація щодо відсутності підстав, установлених </w:t>
      </w:r>
      <w:r>
        <w:rPr>
          <w:rFonts w:ascii="Times New Roman" w:eastAsia="Times New Roman" w:hAnsi="Times New Roman" w:cs="Times New Roman"/>
          <w:b/>
          <w:sz w:val="24"/>
          <w:szCs w:val="24"/>
        </w:rPr>
        <w:t>п. 47 Особливостей</w:t>
      </w:r>
    </w:p>
    <w:p w14:paraId="3BD5CA90" w14:textId="77777777" w:rsidR="003640ED" w:rsidRPr="003F6847" w:rsidRDefault="003640ED" w:rsidP="003640ED">
      <w:pPr>
        <w:suppressAutoHyphens/>
        <w:spacing w:after="0" w:line="240" w:lineRule="auto"/>
        <w:jc w:val="center"/>
        <w:rPr>
          <w:rFonts w:ascii="Times New Roman" w:eastAsia="Times New Roman" w:hAnsi="Times New Roman" w:cs="Times New Roman"/>
          <w:b/>
          <w:bCs/>
          <w:sz w:val="24"/>
          <w:szCs w:val="24"/>
          <w:lang w:eastAsia="ar-SA"/>
        </w:rPr>
      </w:pPr>
    </w:p>
    <w:p w14:paraId="13C8B7BA" w14:textId="77777777" w:rsidR="003640ED" w:rsidRPr="003F6847" w:rsidRDefault="003640ED" w:rsidP="003640ED">
      <w:pPr>
        <w:suppressAutoHyphens/>
        <w:spacing w:after="0" w:line="240" w:lineRule="auto"/>
        <w:jc w:val="both"/>
        <w:rPr>
          <w:rFonts w:ascii="Times New Roman" w:eastAsia="Times New Roman" w:hAnsi="Times New Roman" w:cs="Times New Roman"/>
          <w:b/>
          <w:i/>
          <w:sz w:val="24"/>
          <w:szCs w:val="24"/>
        </w:rPr>
      </w:pPr>
      <w:r w:rsidRPr="003F6847">
        <w:rPr>
          <w:rFonts w:ascii="Times New Roman" w:eastAsia="Times New Roman" w:hAnsi="Times New Roman" w:cs="Times New Roman"/>
          <w:b/>
          <w:i/>
          <w:sz w:val="24"/>
          <w:szCs w:val="24"/>
        </w:rPr>
        <w:t xml:space="preserve">Учасник процедури закупівлі підтверджує відсутність підстав, визначених </w:t>
      </w:r>
      <w:r>
        <w:rPr>
          <w:rFonts w:ascii="Times New Roman" w:eastAsia="Times New Roman" w:hAnsi="Times New Roman" w:cs="Times New Roman"/>
          <w:b/>
          <w:i/>
          <w:sz w:val="24"/>
          <w:szCs w:val="24"/>
        </w:rPr>
        <w:t>п. 47 Особливостей</w:t>
      </w:r>
      <w:r w:rsidRPr="003F6847">
        <w:rPr>
          <w:rFonts w:ascii="Times New Roman" w:eastAsia="Times New Roman" w:hAnsi="Times New Roman" w:cs="Times New Roman"/>
          <w:b/>
          <w:i/>
          <w:sz w:val="24"/>
          <w:szCs w:val="24"/>
        </w:rPr>
        <w:t xml:space="preserve"> шляхом самостійного декларування відсутності таких підстав в електронній системі </w:t>
      </w:r>
      <w:proofErr w:type="spellStart"/>
      <w:r w:rsidRPr="003F6847">
        <w:rPr>
          <w:rFonts w:ascii="Times New Roman" w:eastAsia="Times New Roman" w:hAnsi="Times New Roman" w:cs="Times New Roman"/>
          <w:b/>
          <w:i/>
          <w:sz w:val="24"/>
          <w:szCs w:val="24"/>
        </w:rPr>
        <w:t>закупівель</w:t>
      </w:r>
      <w:proofErr w:type="spellEnd"/>
      <w:r w:rsidRPr="003F6847">
        <w:rPr>
          <w:rFonts w:ascii="Times New Roman" w:eastAsia="Times New Roman" w:hAnsi="Times New Roman" w:cs="Times New Roman"/>
          <w:b/>
          <w:i/>
          <w:sz w:val="24"/>
          <w:szCs w:val="24"/>
        </w:rPr>
        <w:t xml:space="preserve"> під час подання тендерної пропозиції.</w:t>
      </w:r>
    </w:p>
    <w:p w14:paraId="163D2401" w14:textId="77777777" w:rsidR="003640ED" w:rsidRPr="003F6847" w:rsidRDefault="003640ED" w:rsidP="003640ED">
      <w:pPr>
        <w:suppressAutoHyphens/>
        <w:spacing w:after="0" w:line="240" w:lineRule="auto"/>
        <w:jc w:val="right"/>
        <w:rPr>
          <w:rFonts w:ascii="Times New Roman" w:eastAsia="Times New Roman" w:hAnsi="Times New Roman" w:cs="Times New Roman"/>
          <w:b/>
          <w:bCs/>
          <w:sz w:val="24"/>
          <w:szCs w:val="24"/>
          <w:lang w:eastAsia="ar-SA"/>
        </w:rPr>
      </w:pPr>
    </w:p>
    <w:tbl>
      <w:tblPr>
        <w:tblW w:w="100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774"/>
        <w:gridCol w:w="6324"/>
      </w:tblGrid>
      <w:tr w:rsidR="003640ED" w:rsidRPr="003F6847" w14:paraId="3F6559B4" w14:textId="77777777" w:rsidTr="00562879">
        <w:trPr>
          <w:trHeight w:val="400"/>
          <w:tblCellSpacing w:w="20" w:type="dxa"/>
          <w:jc w:val="center"/>
        </w:trPr>
        <w:tc>
          <w:tcPr>
            <w:tcW w:w="10018" w:type="dxa"/>
            <w:gridSpan w:val="2"/>
            <w:shd w:val="clear" w:color="auto" w:fill="auto"/>
          </w:tcPr>
          <w:p w14:paraId="429AEE24" w14:textId="77777777" w:rsidR="003640ED" w:rsidRPr="003F6847" w:rsidRDefault="003640ED" w:rsidP="00562879">
            <w:pPr>
              <w:widowControl w:val="0"/>
              <w:spacing w:after="0" w:line="240" w:lineRule="auto"/>
              <w:jc w:val="center"/>
              <w:rPr>
                <w:rFonts w:ascii="Times New Roman" w:eastAsia="Arial" w:hAnsi="Times New Roman" w:cs="Times New Roman"/>
                <w:b/>
                <w:sz w:val="24"/>
                <w:szCs w:val="24"/>
              </w:rPr>
            </w:pPr>
            <w:r w:rsidRPr="003F6847">
              <w:rPr>
                <w:rFonts w:ascii="Times New Roman" w:eastAsia="Arial" w:hAnsi="Times New Roman" w:cs="Times New Roman"/>
                <w:b/>
                <w:sz w:val="24"/>
                <w:szCs w:val="24"/>
              </w:rPr>
              <w:t xml:space="preserve">Перелік документів, які ПЕРЕМОЖЕЦЬ надає шляхом оприлюднення </w:t>
            </w:r>
          </w:p>
          <w:p w14:paraId="4CAEA242" w14:textId="77777777" w:rsidR="003640ED" w:rsidRPr="003F6847" w:rsidRDefault="003640ED" w:rsidP="00562879">
            <w:pPr>
              <w:widowControl w:val="0"/>
              <w:spacing w:after="0" w:line="240" w:lineRule="auto"/>
              <w:jc w:val="center"/>
              <w:rPr>
                <w:rFonts w:ascii="Times New Roman" w:eastAsia="Arial" w:hAnsi="Times New Roman" w:cs="Times New Roman"/>
                <w:color w:val="000000"/>
                <w:sz w:val="24"/>
                <w:szCs w:val="24"/>
              </w:rPr>
            </w:pPr>
            <w:r w:rsidRPr="003F6847">
              <w:rPr>
                <w:rFonts w:ascii="Times New Roman" w:eastAsia="Arial" w:hAnsi="Times New Roman" w:cs="Times New Roman"/>
                <w:b/>
                <w:sz w:val="24"/>
                <w:szCs w:val="24"/>
              </w:rPr>
              <w:t xml:space="preserve">їх в електронній системі </w:t>
            </w:r>
            <w:proofErr w:type="spellStart"/>
            <w:r w:rsidRPr="003F6847">
              <w:rPr>
                <w:rFonts w:ascii="Times New Roman" w:eastAsia="Arial" w:hAnsi="Times New Roman" w:cs="Times New Roman"/>
                <w:b/>
                <w:sz w:val="24"/>
                <w:szCs w:val="24"/>
              </w:rPr>
              <w:t>закупівель</w:t>
            </w:r>
            <w:proofErr w:type="spellEnd"/>
            <w:r w:rsidRPr="003F6847">
              <w:rPr>
                <w:rFonts w:ascii="Times New Roman" w:eastAsia="Arial" w:hAnsi="Times New Roman" w:cs="Times New Roman"/>
                <w:color w:val="000000"/>
                <w:sz w:val="24"/>
                <w:szCs w:val="24"/>
              </w:rPr>
              <w:t xml:space="preserve"> </w:t>
            </w:r>
          </w:p>
          <w:p w14:paraId="6293AD3E" w14:textId="77777777" w:rsidR="003640ED" w:rsidRPr="003F6847" w:rsidRDefault="003640ED" w:rsidP="00562879">
            <w:pPr>
              <w:widowControl w:val="0"/>
              <w:spacing w:after="0" w:line="240" w:lineRule="auto"/>
              <w:jc w:val="center"/>
              <w:rPr>
                <w:rFonts w:ascii="Times New Roman" w:eastAsia="Arial" w:hAnsi="Times New Roman" w:cs="Times New Roman"/>
                <w:color w:val="000000"/>
                <w:sz w:val="24"/>
                <w:szCs w:val="24"/>
              </w:rPr>
            </w:pPr>
          </w:p>
          <w:p w14:paraId="566A199C" w14:textId="77777777" w:rsidR="003640ED" w:rsidRPr="003F6847" w:rsidRDefault="003640ED" w:rsidP="00562879">
            <w:pPr>
              <w:widowControl w:val="0"/>
              <w:spacing w:after="0" w:line="240" w:lineRule="auto"/>
              <w:jc w:val="center"/>
              <w:rPr>
                <w:rFonts w:ascii="Times New Roman" w:eastAsia="Arial" w:hAnsi="Times New Roman" w:cs="Times New Roman"/>
                <w:b/>
                <w:sz w:val="24"/>
                <w:szCs w:val="24"/>
              </w:rPr>
            </w:pPr>
          </w:p>
        </w:tc>
      </w:tr>
      <w:tr w:rsidR="003640ED" w:rsidRPr="003F6847" w14:paraId="26C9BCBD" w14:textId="77777777" w:rsidTr="00562879">
        <w:trPr>
          <w:trHeight w:val="400"/>
          <w:tblCellSpacing w:w="20" w:type="dxa"/>
          <w:jc w:val="center"/>
        </w:trPr>
        <w:tc>
          <w:tcPr>
            <w:tcW w:w="3714" w:type="dxa"/>
            <w:shd w:val="clear" w:color="auto" w:fill="auto"/>
          </w:tcPr>
          <w:p w14:paraId="2E2F14AD" w14:textId="77777777" w:rsidR="003640ED" w:rsidRPr="003F6847" w:rsidRDefault="003640ED" w:rsidP="00562879">
            <w:pPr>
              <w:widowControl w:val="0"/>
              <w:spacing w:after="0" w:line="240" w:lineRule="auto"/>
              <w:jc w:val="center"/>
              <w:rPr>
                <w:rFonts w:ascii="Times New Roman" w:eastAsia="Arial" w:hAnsi="Times New Roman" w:cs="Times New Roman"/>
                <w:b/>
                <w:sz w:val="24"/>
                <w:szCs w:val="24"/>
              </w:rPr>
            </w:pPr>
            <w:r w:rsidRPr="003F6847">
              <w:rPr>
                <w:rFonts w:ascii="Times New Roman" w:eastAsia="Arial" w:hAnsi="Times New Roman" w:cs="Times New Roman"/>
                <w:b/>
                <w:sz w:val="24"/>
                <w:szCs w:val="24"/>
              </w:rPr>
              <w:t>норма закону</w:t>
            </w:r>
          </w:p>
        </w:tc>
        <w:tc>
          <w:tcPr>
            <w:tcW w:w="6264" w:type="dxa"/>
            <w:shd w:val="clear" w:color="auto" w:fill="auto"/>
          </w:tcPr>
          <w:p w14:paraId="5F38F2DC" w14:textId="77777777" w:rsidR="003640ED" w:rsidRPr="003F6847" w:rsidRDefault="003640ED" w:rsidP="00562879">
            <w:pPr>
              <w:widowControl w:val="0"/>
              <w:spacing w:after="0" w:line="240" w:lineRule="auto"/>
              <w:jc w:val="center"/>
              <w:rPr>
                <w:rFonts w:ascii="Times New Roman" w:eastAsia="Arial" w:hAnsi="Times New Roman" w:cs="Times New Roman"/>
                <w:b/>
                <w:sz w:val="24"/>
                <w:szCs w:val="24"/>
              </w:rPr>
            </w:pPr>
            <w:r w:rsidRPr="003F6847">
              <w:rPr>
                <w:rFonts w:ascii="Times New Roman" w:eastAsia="Arial" w:hAnsi="Times New Roman" w:cs="Times New Roman"/>
                <w:b/>
                <w:sz w:val="24"/>
                <w:szCs w:val="24"/>
              </w:rPr>
              <w:t>спосіб підтвердження</w:t>
            </w:r>
          </w:p>
        </w:tc>
      </w:tr>
      <w:tr w:rsidR="003640ED" w:rsidRPr="003F6847" w14:paraId="4367510B" w14:textId="77777777" w:rsidTr="00562879">
        <w:trPr>
          <w:trHeight w:val="400"/>
          <w:tblCellSpacing w:w="20" w:type="dxa"/>
          <w:jc w:val="center"/>
        </w:trPr>
        <w:tc>
          <w:tcPr>
            <w:tcW w:w="3714" w:type="dxa"/>
          </w:tcPr>
          <w:p w14:paraId="245A57D5" w14:textId="77777777" w:rsidR="003640ED" w:rsidRPr="003F6847" w:rsidRDefault="003640ED" w:rsidP="00562879">
            <w:pPr>
              <w:widowControl w:val="0"/>
              <w:tabs>
                <w:tab w:val="left" w:pos="447"/>
              </w:tabs>
              <w:spacing w:after="0" w:line="240" w:lineRule="auto"/>
              <w:jc w:val="both"/>
              <w:rPr>
                <w:rFonts w:ascii="Times New Roman" w:eastAsia="Times New Roman" w:hAnsi="Times New Roman" w:cs="Times New Roman"/>
                <w:color w:val="000000"/>
                <w:sz w:val="24"/>
                <w:szCs w:val="24"/>
              </w:rPr>
            </w:pPr>
            <w:r w:rsidRPr="00673FB1">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264" w:type="dxa"/>
          </w:tcPr>
          <w:p w14:paraId="38E8508F" w14:textId="77777777" w:rsidR="003640ED" w:rsidRPr="003F6847" w:rsidRDefault="003640ED" w:rsidP="00562879">
            <w:pPr>
              <w:widowControl w:val="0"/>
              <w:spacing w:after="0" w:line="240" w:lineRule="auto"/>
              <w:ind w:firstLine="284"/>
              <w:jc w:val="both"/>
              <w:rPr>
                <w:rFonts w:ascii="Times New Roman" w:eastAsia="Arial" w:hAnsi="Times New Roman" w:cs="Times New Roman"/>
                <w:sz w:val="24"/>
                <w:szCs w:val="24"/>
                <w:highlight w:val="red"/>
              </w:rPr>
            </w:pPr>
            <w:r w:rsidRPr="003F6847">
              <w:rPr>
                <w:rFonts w:ascii="Times New Roman" w:hAnsi="Times New Roman" w:cs="Times New Roman"/>
                <w:sz w:val="24"/>
                <w:szCs w:val="24"/>
              </w:rPr>
              <w:t>Довідку з Єдиного державного реєстру осіб, які вчинили корупційні або пов’язані з корупцією правопорушення (Реєстр корупціонерів) чи інший документ уповноваженого органу який підтверджує відсутність запису у даному реєстрі інформації про службову особу учасника процедури закупівлі чи фізичну особу - учасника закупівлі.</w:t>
            </w:r>
          </w:p>
        </w:tc>
      </w:tr>
      <w:tr w:rsidR="003640ED" w:rsidRPr="003F6847" w14:paraId="181F7754" w14:textId="77777777" w:rsidTr="00562879">
        <w:trPr>
          <w:trHeight w:val="400"/>
          <w:tblCellSpacing w:w="20" w:type="dxa"/>
          <w:jc w:val="center"/>
        </w:trPr>
        <w:tc>
          <w:tcPr>
            <w:tcW w:w="3714" w:type="dxa"/>
          </w:tcPr>
          <w:p w14:paraId="6D9CFDB1" w14:textId="77777777" w:rsidR="003640ED" w:rsidRPr="003F6847" w:rsidRDefault="003640ED" w:rsidP="00562879">
            <w:pPr>
              <w:widowControl w:val="0"/>
              <w:tabs>
                <w:tab w:val="left" w:pos="447"/>
              </w:tabs>
              <w:spacing w:after="0" w:line="240" w:lineRule="auto"/>
              <w:jc w:val="both"/>
              <w:rPr>
                <w:rFonts w:ascii="Times New Roman" w:hAnsi="Times New Roman" w:cs="Times New Roman"/>
                <w:sz w:val="24"/>
                <w:szCs w:val="24"/>
              </w:rPr>
            </w:pPr>
            <w:r w:rsidRPr="00673FB1">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73FB1">
              <w:rPr>
                <w:rFonts w:ascii="Times New Roman" w:hAnsi="Times New Roman" w:cs="Times New Roman"/>
                <w:b/>
                <w:i/>
                <w:sz w:val="24"/>
                <w:szCs w:val="24"/>
                <w:shd w:val="clear" w:color="auto" w:fill="FFFFFF"/>
              </w:rPr>
              <w:t xml:space="preserve"> (для фізичних осіб підприємців та фізичних осіб)</w:t>
            </w:r>
          </w:p>
        </w:tc>
        <w:tc>
          <w:tcPr>
            <w:tcW w:w="6264" w:type="dxa"/>
          </w:tcPr>
          <w:p w14:paraId="3ABD6251" w14:textId="77777777" w:rsidR="003640ED" w:rsidRPr="003F6847" w:rsidRDefault="003640ED" w:rsidP="00562879">
            <w:pPr>
              <w:widowControl w:val="0"/>
              <w:spacing w:before="60" w:line="240" w:lineRule="auto"/>
              <w:ind w:firstLine="284"/>
              <w:jc w:val="both"/>
              <w:rPr>
                <w:rFonts w:ascii="Times New Roman" w:hAnsi="Times New Roman" w:cs="Times New Roman"/>
                <w:sz w:val="24"/>
                <w:szCs w:val="24"/>
              </w:rPr>
            </w:pPr>
            <w:r w:rsidRPr="003F6847">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Витяг надається в електронній формі (засвідчений електронною печаткою МВС), або у вигляді </w:t>
            </w:r>
            <w:proofErr w:type="spellStart"/>
            <w:r w:rsidRPr="003F6847">
              <w:rPr>
                <w:rFonts w:ascii="Times New Roman" w:hAnsi="Times New Roman" w:cs="Times New Roman"/>
                <w:sz w:val="24"/>
                <w:szCs w:val="24"/>
              </w:rPr>
              <w:t>сканкопії</w:t>
            </w:r>
            <w:proofErr w:type="spellEnd"/>
            <w:r w:rsidRPr="003F6847">
              <w:rPr>
                <w:rFonts w:ascii="Times New Roman" w:hAnsi="Times New Roman" w:cs="Times New Roman"/>
                <w:sz w:val="24"/>
                <w:szCs w:val="24"/>
              </w:rPr>
              <w:t xml:space="preserve"> оригіналу паперової форми витягу.</w:t>
            </w:r>
          </w:p>
          <w:p w14:paraId="0E719060" w14:textId="77777777" w:rsidR="003640ED" w:rsidRPr="003F6847" w:rsidRDefault="003640ED" w:rsidP="00562879">
            <w:pPr>
              <w:widowControl w:val="0"/>
              <w:tabs>
                <w:tab w:val="left" w:pos="529"/>
              </w:tabs>
              <w:spacing w:after="0" w:line="240" w:lineRule="auto"/>
              <w:ind w:firstLine="284"/>
              <w:jc w:val="both"/>
              <w:rPr>
                <w:rFonts w:ascii="Times New Roman" w:eastAsia="Arial" w:hAnsi="Times New Roman" w:cs="Times New Roman"/>
                <w:sz w:val="24"/>
                <w:szCs w:val="24"/>
              </w:rPr>
            </w:pPr>
            <w:r w:rsidRPr="003F6847">
              <w:rPr>
                <w:rFonts w:ascii="Times New Roman" w:hAnsi="Times New Roman" w:cs="Times New Roman"/>
                <w:sz w:val="24"/>
                <w:szCs w:val="24"/>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w:t>
            </w:r>
            <w:r w:rsidRPr="003F6847">
              <w:rPr>
                <w:rFonts w:ascii="Times New Roman" w:hAnsi="Times New Roman" w:cs="Times New Roman"/>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r w:rsidRPr="003F6847">
              <w:rPr>
                <w:rFonts w:ascii="Times New Roman" w:eastAsia="Arial" w:hAnsi="Times New Roman" w:cs="Times New Roman"/>
                <w:sz w:val="24"/>
                <w:szCs w:val="24"/>
              </w:rPr>
              <w:t>.</w:t>
            </w:r>
          </w:p>
          <w:p w14:paraId="35BC6946" w14:textId="77777777" w:rsidR="003640ED" w:rsidRPr="003F6847" w:rsidRDefault="003640ED" w:rsidP="00562879">
            <w:pPr>
              <w:widowControl w:val="0"/>
              <w:spacing w:before="60" w:after="60" w:line="240" w:lineRule="auto"/>
              <w:ind w:firstLine="284"/>
              <w:jc w:val="both"/>
              <w:rPr>
                <w:rFonts w:ascii="Times New Roman" w:hAnsi="Times New Roman" w:cs="Times New Roman"/>
                <w:sz w:val="24"/>
                <w:szCs w:val="24"/>
              </w:rPr>
            </w:pPr>
          </w:p>
        </w:tc>
      </w:tr>
      <w:tr w:rsidR="003640ED" w:rsidRPr="003F6847" w14:paraId="6AB0FFAD" w14:textId="77777777" w:rsidTr="00562879">
        <w:trPr>
          <w:trHeight w:val="400"/>
          <w:tblCellSpacing w:w="20" w:type="dxa"/>
          <w:jc w:val="center"/>
        </w:trPr>
        <w:tc>
          <w:tcPr>
            <w:tcW w:w="3714" w:type="dxa"/>
          </w:tcPr>
          <w:p w14:paraId="0A317D47" w14:textId="77777777" w:rsidR="003640ED" w:rsidRPr="003F6847" w:rsidRDefault="003640ED" w:rsidP="00562879">
            <w:pPr>
              <w:widowControl w:val="0"/>
              <w:tabs>
                <w:tab w:val="left" w:pos="306"/>
              </w:tabs>
              <w:spacing w:after="0" w:line="240" w:lineRule="auto"/>
              <w:jc w:val="both"/>
              <w:rPr>
                <w:rFonts w:ascii="Times New Roman" w:eastAsia="Arial" w:hAnsi="Times New Roman" w:cs="Times New Roman"/>
                <w:sz w:val="24"/>
                <w:szCs w:val="24"/>
              </w:rPr>
            </w:pPr>
            <w:r w:rsidRPr="00673FB1">
              <w:rPr>
                <w:rFonts w:ascii="Times New Roman" w:hAnsi="Times New Roman" w:cs="Times New Roman"/>
                <w:sz w:val="24"/>
                <w:szCs w:val="24"/>
                <w:shd w:val="clear" w:color="auto" w:fill="FFFFFF"/>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264" w:type="dxa"/>
          </w:tcPr>
          <w:p w14:paraId="279FC345" w14:textId="77777777" w:rsidR="003640ED" w:rsidRPr="003F6847" w:rsidRDefault="003640ED" w:rsidP="00562879">
            <w:pPr>
              <w:widowControl w:val="0"/>
              <w:spacing w:before="60" w:line="240" w:lineRule="auto"/>
              <w:ind w:firstLine="284"/>
              <w:jc w:val="both"/>
              <w:rPr>
                <w:rFonts w:ascii="Times New Roman" w:hAnsi="Times New Roman" w:cs="Times New Roman"/>
                <w:sz w:val="24"/>
                <w:szCs w:val="24"/>
              </w:rPr>
            </w:pPr>
            <w:r w:rsidRPr="003F6847">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Витяг надається в електронній формі (засвідчений електронною печаткою МВС), або у вигляді </w:t>
            </w:r>
            <w:proofErr w:type="spellStart"/>
            <w:r w:rsidRPr="003F6847">
              <w:rPr>
                <w:rFonts w:ascii="Times New Roman" w:hAnsi="Times New Roman" w:cs="Times New Roman"/>
                <w:sz w:val="24"/>
                <w:szCs w:val="24"/>
              </w:rPr>
              <w:t>сканкопії</w:t>
            </w:r>
            <w:proofErr w:type="spellEnd"/>
            <w:r w:rsidRPr="003F6847">
              <w:rPr>
                <w:rFonts w:ascii="Times New Roman" w:hAnsi="Times New Roman" w:cs="Times New Roman"/>
                <w:sz w:val="24"/>
                <w:szCs w:val="24"/>
              </w:rPr>
              <w:t xml:space="preserve"> оригіналу паперової форми витягу.</w:t>
            </w:r>
          </w:p>
          <w:p w14:paraId="3712E391" w14:textId="77777777" w:rsidR="003640ED" w:rsidRPr="003F6847" w:rsidRDefault="003640ED" w:rsidP="00562879">
            <w:pPr>
              <w:widowControl w:val="0"/>
              <w:tabs>
                <w:tab w:val="left" w:pos="529"/>
              </w:tabs>
              <w:spacing w:after="0" w:line="240" w:lineRule="auto"/>
              <w:ind w:firstLine="284"/>
              <w:jc w:val="both"/>
              <w:rPr>
                <w:rFonts w:ascii="Times New Roman" w:eastAsia="Arial" w:hAnsi="Times New Roman" w:cs="Times New Roman"/>
                <w:i/>
                <w:sz w:val="24"/>
                <w:szCs w:val="24"/>
              </w:rPr>
            </w:pPr>
            <w:r w:rsidRPr="003F6847">
              <w:rPr>
                <w:rFonts w:ascii="Times New Roman" w:hAnsi="Times New Roman" w:cs="Times New Roman"/>
                <w:sz w:val="24"/>
                <w:szCs w:val="24"/>
              </w:rPr>
              <w:t>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r w:rsidRPr="003F6847">
              <w:rPr>
                <w:rFonts w:ascii="Times New Roman" w:eastAsia="Arial" w:hAnsi="Times New Roman" w:cs="Times New Roman"/>
                <w:sz w:val="24"/>
                <w:szCs w:val="24"/>
              </w:rPr>
              <w:t>.</w:t>
            </w:r>
          </w:p>
        </w:tc>
      </w:tr>
      <w:tr w:rsidR="003640ED" w:rsidRPr="003F6847" w14:paraId="505902BB" w14:textId="77777777" w:rsidTr="00562879">
        <w:trPr>
          <w:trHeight w:val="400"/>
          <w:tblCellSpacing w:w="20" w:type="dxa"/>
          <w:jc w:val="center"/>
        </w:trPr>
        <w:tc>
          <w:tcPr>
            <w:tcW w:w="3714" w:type="dxa"/>
          </w:tcPr>
          <w:p w14:paraId="234D6D0F" w14:textId="77777777" w:rsidR="003640ED" w:rsidRPr="00673FB1" w:rsidRDefault="003640ED" w:rsidP="00562879">
            <w:pPr>
              <w:widowControl w:val="0"/>
              <w:tabs>
                <w:tab w:val="left" w:pos="306"/>
              </w:tabs>
              <w:spacing w:after="0" w:line="240" w:lineRule="auto"/>
              <w:jc w:val="both"/>
              <w:rPr>
                <w:rFonts w:ascii="Times New Roman" w:hAnsi="Times New Roman" w:cs="Times New Roman"/>
                <w:sz w:val="24"/>
                <w:szCs w:val="24"/>
                <w:shd w:val="clear" w:color="auto" w:fill="FFFFFF"/>
              </w:rPr>
            </w:pPr>
            <w:r w:rsidRPr="00673FB1">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5DB0CA" w14:textId="77777777" w:rsidR="003640ED" w:rsidRPr="00673FB1" w:rsidRDefault="003640ED" w:rsidP="00562879">
            <w:pPr>
              <w:widowControl w:val="0"/>
              <w:tabs>
                <w:tab w:val="left" w:pos="306"/>
              </w:tabs>
              <w:spacing w:after="0" w:line="240" w:lineRule="auto"/>
              <w:jc w:val="both"/>
              <w:rPr>
                <w:rFonts w:ascii="Times New Roman" w:hAnsi="Times New Roman" w:cs="Times New Roman"/>
                <w:sz w:val="24"/>
                <w:szCs w:val="24"/>
                <w:shd w:val="clear" w:color="auto" w:fill="FFFFFF"/>
              </w:rPr>
            </w:pPr>
          </w:p>
        </w:tc>
        <w:tc>
          <w:tcPr>
            <w:tcW w:w="6264" w:type="dxa"/>
          </w:tcPr>
          <w:p w14:paraId="61541524" w14:textId="6DB5BDB7" w:rsidR="003640ED" w:rsidRPr="003F6847" w:rsidRDefault="003640ED" w:rsidP="00562879">
            <w:pPr>
              <w:widowControl w:val="0"/>
              <w:spacing w:before="60" w:line="240" w:lineRule="auto"/>
              <w:ind w:firstLine="284"/>
              <w:jc w:val="both"/>
              <w:rPr>
                <w:rFonts w:ascii="Times New Roman" w:hAnsi="Times New Roman" w:cs="Times New Roman"/>
                <w:sz w:val="24"/>
                <w:szCs w:val="24"/>
              </w:rPr>
            </w:pPr>
            <w:r w:rsidRPr="003F6847">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Витяг надається в електронній формі (засвідчений електронною печаткою МВС), або у вигляді </w:t>
            </w:r>
            <w:proofErr w:type="spellStart"/>
            <w:r w:rsidRPr="003F6847">
              <w:rPr>
                <w:rFonts w:ascii="Times New Roman" w:hAnsi="Times New Roman" w:cs="Times New Roman"/>
                <w:sz w:val="24"/>
                <w:szCs w:val="24"/>
              </w:rPr>
              <w:t>скан</w:t>
            </w:r>
            <w:proofErr w:type="spellEnd"/>
            <w:r w:rsidR="004211D6" w:rsidRPr="004211D6">
              <w:rPr>
                <w:rFonts w:ascii="Times New Roman" w:hAnsi="Times New Roman" w:cs="Times New Roman"/>
                <w:sz w:val="24"/>
                <w:szCs w:val="24"/>
                <w:lang w:val="ru-RU"/>
              </w:rPr>
              <w:t>-</w:t>
            </w:r>
            <w:r w:rsidRPr="003F6847">
              <w:rPr>
                <w:rFonts w:ascii="Times New Roman" w:hAnsi="Times New Roman" w:cs="Times New Roman"/>
                <w:sz w:val="24"/>
                <w:szCs w:val="24"/>
              </w:rPr>
              <w:t>копії оригіналу паперової форми витягу.</w:t>
            </w:r>
          </w:p>
          <w:p w14:paraId="71BBE54F" w14:textId="77777777" w:rsidR="003640ED" w:rsidRPr="003F6847" w:rsidRDefault="003640ED" w:rsidP="00562879">
            <w:pPr>
              <w:widowControl w:val="0"/>
              <w:tabs>
                <w:tab w:val="left" w:pos="529"/>
              </w:tabs>
              <w:spacing w:after="0" w:line="240" w:lineRule="auto"/>
              <w:ind w:firstLine="284"/>
              <w:jc w:val="both"/>
              <w:rPr>
                <w:rFonts w:ascii="Times New Roman" w:eastAsia="Arial" w:hAnsi="Times New Roman" w:cs="Times New Roman"/>
                <w:i/>
                <w:sz w:val="24"/>
                <w:szCs w:val="24"/>
              </w:rPr>
            </w:pPr>
            <w:r w:rsidRPr="003F6847">
              <w:rPr>
                <w:rFonts w:ascii="Times New Roman" w:hAnsi="Times New Roman" w:cs="Times New Roman"/>
                <w:sz w:val="24"/>
                <w:szCs w:val="24"/>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w:t>
            </w:r>
            <w:r w:rsidRPr="003F6847">
              <w:rPr>
                <w:rFonts w:ascii="Times New Roman" w:hAnsi="Times New Roman" w:cs="Times New Roman"/>
                <w:sz w:val="24"/>
                <w:szCs w:val="24"/>
              </w:rPr>
              <w:lastRenderedPageBreak/>
              <w:t>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r w:rsidRPr="003F6847">
              <w:rPr>
                <w:rFonts w:ascii="Times New Roman" w:eastAsia="Arial" w:hAnsi="Times New Roman" w:cs="Times New Roman"/>
                <w:sz w:val="24"/>
                <w:szCs w:val="24"/>
              </w:rPr>
              <w:t>.</w:t>
            </w:r>
          </w:p>
        </w:tc>
      </w:tr>
      <w:tr w:rsidR="003640ED" w:rsidRPr="003F6847" w14:paraId="467710E8" w14:textId="77777777" w:rsidTr="00562879">
        <w:trPr>
          <w:trHeight w:val="400"/>
          <w:tblCellSpacing w:w="20" w:type="dxa"/>
          <w:jc w:val="center"/>
        </w:trPr>
        <w:tc>
          <w:tcPr>
            <w:tcW w:w="3714" w:type="dxa"/>
          </w:tcPr>
          <w:p w14:paraId="01CAA3AB" w14:textId="77777777" w:rsidR="003640ED" w:rsidRPr="003F6847" w:rsidRDefault="003640ED" w:rsidP="00562879">
            <w:pPr>
              <w:widowControl w:val="0"/>
              <w:tabs>
                <w:tab w:val="left" w:pos="306"/>
              </w:tabs>
              <w:spacing w:after="0" w:line="240" w:lineRule="auto"/>
              <w:jc w:val="both"/>
              <w:rPr>
                <w:rFonts w:ascii="Times New Roman" w:eastAsia="Times New Roman" w:hAnsi="Times New Roman" w:cs="Times New Roman"/>
                <w:color w:val="000000"/>
                <w:sz w:val="24"/>
                <w:szCs w:val="24"/>
              </w:rPr>
            </w:pPr>
            <w:r w:rsidRPr="003F6847">
              <w:rPr>
                <w:rFonts w:ascii="Times New Roman" w:eastAsia="Arial" w:hAnsi="Times New Roman" w:cs="Times New Roman"/>
                <w:sz w:val="24"/>
                <w:szCs w:val="24"/>
              </w:rPr>
              <w:lastRenderedPageBreak/>
              <w:t xml:space="preserve">Відсутність підстав передбачених </w:t>
            </w:r>
            <w:proofErr w:type="spellStart"/>
            <w:r>
              <w:rPr>
                <w:rFonts w:ascii="Times New Roman" w:eastAsia="Arial" w:hAnsi="Times New Roman" w:cs="Times New Roman"/>
                <w:sz w:val="24"/>
                <w:szCs w:val="24"/>
              </w:rPr>
              <w:t>абз</w:t>
            </w:r>
            <w:proofErr w:type="spellEnd"/>
            <w:r>
              <w:rPr>
                <w:rFonts w:ascii="Times New Roman" w:eastAsia="Arial" w:hAnsi="Times New Roman" w:cs="Times New Roman"/>
                <w:sz w:val="24"/>
                <w:szCs w:val="24"/>
              </w:rPr>
              <w:t>. 14 п 47 Особливостей</w:t>
            </w:r>
            <w:r w:rsidRPr="003F6847">
              <w:rPr>
                <w:rFonts w:ascii="Times New Roman" w:eastAsia="Arial" w:hAnsi="Times New Roman" w:cs="Times New Roman"/>
                <w:sz w:val="24"/>
                <w:szCs w:val="24"/>
              </w:rPr>
              <w:t xml:space="preserve">. </w:t>
            </w:r>
          </w:p>
        </w:tc>
        <w:tc>
          <w:tcPr>
            <w:tcW w:w="6264" w:type="dxa"/>
          </w:tcPr>
          <w:p w14:paraId="55F58188" w14:textId="77777777" w:rsidR="003640ED" w:rsidRPr="003F6847" w:rsidRDefault="003640ED" w:rsidP="00562879">
            <w:pPr>
              <w:widowControl w:val="0"/>
              <w:tabs>
                <w:tab w:val="left" w:pos="708"/>
              </w:tabs>
              <w:spacing w:after="0" w:line="240" w:lineRule="auto"/>
              <w:ind w:firstLine="284"/>
              <w:jc w:val="both"/>
              <w:rPr>
                <w:rFonts w:ascii="Times New Roman" w:eastAsia="Arial" w:hAnsi="Times New Roman" w:cs="Times New Roman"/>
                <w:sz w:val="24"/>
                <w:szCs w:val="24"/>
              </w:rPr>
            </w:pPr>
            <w:r w:rsidRPr="00C40CA0">
              <w:rPr>
                <w:rFonts w:ascii="Times New Roman" w:eastAsia="Arial"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Arial" w:hAnsi="Times New Roman" w:cs="Times New Roman"/>
                <w:sz w:val="24"/>
                <w:szCs w:val="24"/>
              </w:rPr>
              <w:t xml:space="preserve"> </w:t>
            </w:r>
            <w:r w:rsidRPr="00C40CA0">
              <w:rPr>
                <w:rFonts w:ascii="Times New Roman" w:eastAsia="Arial" w:hAnsi="Times New Roman" w:cs="Times New Roman"/>
                <w:sz w:val="24"/>
                <w:szCs w:val="24"/>
              </w:rPr>
              <w:t>або</w:t>
            </w:r>
            <w:r>
              <w:rPr>
                <w:rFonts w:ascii="Times New Roman" w:eastAsia="Arial" w:hAnsi="Times New Roman" w:cs="Times New Roman"/>
                <w:sz w:val="24"/>
                <w:szCs w:val="24"/>
              </w:rPr>
              <w:t xml:space="preserve"> </w:t>
            </w:r>
            <w:r w:rsidRPr="00C40CA0">
              <w:rPr>
                <w:rFonts w:ascii="Times New Roman" w:eastAsia="Arial" w:hAnsi="Times New Roman" w:cs="Times New Roman"/>
                <w:sz w:val="24"/>
                <w:szCs w:val="24"/>
              </w:rPr>
              <w:t xml:space="preserve">Переможець процедури закупівлі, що перебуває </w:t>
            </w:r>
            <w:r>
              <w:rPr>
                <w:rFonts w:ascii="Times New Roman" w:eastAsia="Arial" w:hAnsi="Times New Roman" w:cs="Times New Roman"/>
                <w:sz w:val="24"/>
                <w:szCs w:val="24"/>
              </w:rPr>
              <w:t>в</w:t>
            </w:r>
            <w:r w:rsidRPr="00C40CA0">
              <w:rPr>
                <w:rFonts w:ascii="Times New Roman" w:eastAsia="Arial" w:hAnsi="Times New Roman" w:cs="Times New Roman"/>
                <w:sz w:val="24"/>
                <w:szCs w:val="24"/>
              </w:rPr>
              <w:t xml:space="preserve">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w:t>
            </w:r>
            <w:r>
              <w:rPr>
                <w:rFonts w:ascii="Times New Roman" w:eastAsia="Arial" w:hAnsi="Times New Roman" w:cs="Times New Roman"/>
                <w:sz w:val="24"/>
                <w:szCs w:val="24"/>
              </w:rPr>
              <w:t xml:space="preserve">для </w:t>
            </w:r>
            <w:r w:rsidRPr="00C40CA0">
              <w:rPr>
                <w:rFonts w:ascii="Times New Roman" w:eastAsia="Arial" w:hAnsi="Times New Roman" w:cs="Times New Roman"/>
                <w:sz w:val="24"/>
                <w:szCs w:val="24"/>
              </w:rPr>
              <w:t xml:space="preserve">відмови в участі у процедурі закупівлі. Для цього він повинен довести, що </w:t>
            </w:r>
            <w:r>
              <w:rPr>
                <w:rFonts w:ascii="Times New Roman" w:eastAsia="Arial" w:hAnsi="Times New Roman" w:cs="Times New Roman"/>
                <w:sz w:val="24"/>
                <w:szCs w:val="24"/>
              </w:rPr>
              <w:t>сплатив або зобов’язався</w:t>
            </w:r>
            <w:r w:rsidRPr="00C40CA0">
              <w:rPr>
                <w:rFonts w:ascii="Times New Roman" w:eastAsia="Arial" w:hAnsi="Times New Roman" w:cs="Times New Roman"/>
                <w:sz w:val="24"/>
                <w:szCs w:val="24"/>
              </w:rPr>
              <w:t xml:space="preserve"> сплатити відповідні зобов’язання та  відшкодування завданих збитків.</w:t>
            </w:r>
          </w:p>
        </w:tc>
      </w:tr>
    </w:tbl>
    <w:p w14:paraId="60D05E3C" w14:textId="77777777" w:rsidR="003640ED" w:rsidRPr="003F6847" w:rsidRDefault="003640ED" w:rsidP="003640ED">
      <w:pPr>
        <w:widowControl w:val="0"/>
        <w:spacing w:after="0" w:line="240" w:lineRule="auto"/>
        <w:jc w:val="both"/>
        <w:rPr>
          <w:rFonts w:ascii="Times New Roman" w:eastAsia="Times New Roman" w:hAnsi="Times New Roman" w:cs="Times New Roman"/>
          <w:sz w:val="24"/>
          <w:szCs w:val="24"/>
        </w:rPr>
      </w:pPr>
    </w:p>
    <w:p w14:paraId="34BC085A" w14:textId="77777777" w:rsidR="003640ED" w:rsidRDefault="003640ED" w:rsidP="003640ED">
      <w:pPr>
        <w:widowControl w:val="0"/>
        <w:spacing w:after="0" w:line="240" w:lineRule="auto"/>
        <w:jc w:val="both"/>
        <w:rPr>
          <w:rFonts w:ascii="Times New Roman" w:eastAsia="Times New Roman" w:hAnsi="Times New Roman" w:cs="Times New Roman"/>
          <w:sz w:val="24"/>
          <w:szCs w:val="24"/>
        </w:rPr>
      </w:pPr>
    </w:p>
    <w:p w14:paraId="2C993565" w14:textId="77777777" w:rsidR="003640ED" w:rsidRDefault="003640ED" w:rsidP="003640ED">
      <w:pPr>
        <w:widowControl w:val="0"/>
        <w:spacing w:after="0" w:line="240" w:lineRule="auto"/>
        <w:jc w:val="both"/>
        <w:rPr>
          <w:rFonts w:ascii="Times New Roman" w:eastAsia="Times New Roman" w:hAnsi="Times New Roman" w:cs="Times New Roman"/>
          <w:sz w:val="24"/>
          <w:szCs w:val="24"/>
        </w:rPr>
      </w:pPr>
    </w:p>
    <w:p w14:paraId="549A6D3C" w14:textId="61069C67" w:rsidR="00775A07" w:rsidRDefault="00775A07">
      <w:pPr>
        <w:widowControl w:val="0"/>
        <w:spacing w:after="0" w:line="240" w:lineRule="auto"/>
        <w:jc w:val="both"/>
        <w:rPr>
          <w:rFonts w:ascii="Times New Roman" w:eastAsia="Times New Roman" w:hAnsi="Times New Roman" w:cs="Times New Roman"/>
          <w:sz w:val="24"/>
          <w:szCs w:val="24"/>
        </w:rPr>
      </w:pPr>
    </w:p>
    <w:p w14:paraId="55AAFC60" w14:textId="72342B29" w:rsidR="003640ED" w:rsidRDefault="003640ED">
      <w:pPr>
        <w:widowControl w:val="0"/>
        <w:spacing w:after="0" w:line="240" w:lineRule="auto"/>
        <w:jc w:val="both"/>
        <w:rPr>
          <w:rFonts w:ascii="Times New Roman" w:eastAsia="Times New Roman" w:hAnsi="Times New Roman" w:cs="Times New Roman"/>
          <w:sz w:val="24"/>
          <w:szCs w:val="24"/>
        </w:rPr>
      </w:pPr>
    </w:p>
    <w:p w14:paraId="5668C478" w14:textId="4D26AB46" w:rsidR="003640ED" w:rsidRDefault="003640ED">
      <w:pPr>
        <w:widowControl w:val="0"/>
        <w:spacing w:after="0" w:line="240" w:lineRule="auto"/>
        <w:jc w:val="both"/>
        <w:rPr>
          <w:rFonts w:ascii="Times New Roman" w:eastAsia="Times New Roman" w:hAnsi="Times New Roman" w:cs="Times New Roman"/>
          <w:sz w:val="24"/>
          <w:szCs w:val="24"/>
        </w:rPr>
      </w:pPr>
    </w:p>
    <w:p w14:paraId="5F858481" w14:textId="44848388" w:rsidR="003640ED" w:rsidRDefault="003640ED">
      <w:pPr>
        <w:widowControl w:val="0"/>
        <w:spacing w:after="0" w:line="240" w:lineRule="auto"/>
        <w:jc w:val="both"/>
        <w:rPr>
          <w:rFonts w:ascii="Times New Roman" w:eastAsia="Times New Roman" w:hAnsi="Times New Roman" w:cs="Times New Roman"/>
          <w:sz w:val="24"/>
          <w:szCs w:val="24"/>
        </w:rPr>
      </w:pPr>
    </w:p>
    <w:p w14:paraId="2AB6CB47" w14:textId="37A1EB99" w:rsidR="003640ED" w:rsidRDefault="003640ED">
      <w:pPr>
        <w:widowControl w:val="0"/>
        <w:spacing w:after="0" w:line="240" w:lineRule="auto"/>
        <w:jc w:val="both"/>
        <w:rPr>
          <w:rFonts w:ascii="Times New Roman" w:eastAsia="Times New Roman" w:hAnsi="Times New Roman" w:cs="Times New Roman"/>
          <w:sz w:val="24"/>
          <w:szCs w:val="24"/>
        </w:rPr>
      </w:pPr>
    </w:p>
    <w:p w14:paraId="59D814BD" w14:textId="3C18FE28" w:rsidR="003640ED" w:rsidRDefault="003640ED">
      <w:pPr>
        <w:widowControl w:val="0"/>
        <w:spacing w:after="0" w:line="240" w:lineRule="auto"/>
        <w:jc w:val="both"/>
        <w:rPr>
          <w:rFonts w:ascii="Times New Roman" w:eastAsia="Times New Roman" w:hAnsi="Times New Roman" w:cs="Times New Roman"/>
          <w:sz w:val="24"/>
          <w:szCs w:val="24"/>
        </w:rPr>
      </w:pPr>
    </w:p>
    <w:p w14:paraId="25DB09D8" w14:textId="2301E745" w:rsidR="003640ED" w:rsidRDefault="003640ED">
      <w:pPr>
        <w:widowControl w:val="0"/>
        <w:spacing w:after="0" w:line="240" w:lineRule="auto"/>
        <w:jc w:val="both"/>
        <w:rPr>
          <w:rFonts w:ascii="Times New Roman" w:eastAsia="Times New Roman" w:hAnsi="Times New Roman" w:cs="Times New Roman"/>
          <w:sz w:val="24"/>
          <w:szCs w:val="24"/>
        </w:rPr>
      </w:pPr>
    </w:p>
    <w:p w14:paraId="1B121191" w14:textId="4E95D80C" w:rsidR="003640ED" w:rsidRDefault="003640ED">
      <w:pPr>
        <w:widowControl w:val="0"/>
        <w:spacing w:after="0" w:line="240" w:lineRule="auto"/>
        <w:jc w:val="both"/>
        <w:rPr>
          <w:rFonts w:ascii="Times New Roman" w:eastAsia="Times New Roman" w:hAnsi="Times New Roman" w:cs="Times New Roman"/>
          <w:sz w:val="24"/>
          <w:szCs w:val="24"/>
        </w:rPr>
      </w:pPr>
    </w:p>
    <w:p w14:paraId="658E313A" w14:textId="18DFC2A7" w:rsidR="003640ED" w:rsidRDefault="003640ED">
      <w:pPr>
        <w:widowControl w:val="0"/>
        <w:spacing w:after="0" w:line="240" w:lineRule="auto"/>
        <w:jc w:val="both"/>
        <w:rPr>
          <w:rFonts w:ascii="Times New Roman" w:eastAsia="Times New Roman" w:hAnsi="Times New Roman" w:cs="Times New Roman"/>
          <w:sz w:val="24"/>
          <w:szCs w:val="24"/>
        </w:rPr>
      </w:pPr>
    </w:p>
    <w:p w14:paraId="5B3B4779" w14:textId="0994236F" w:rsidR="003640ED" w:rsidRDefault="003640ED">
      <w:pPr>
        <w:widowControl w:val="0"/>
        <w:spacing w:after="0" w:line="240" w:lineRule="auto"/>
        <w:jc w:val="both"/>
        <w:rPr>
          <w:rFonts w:ascii="Times New Roman" w:eastAsia="Times New Roman" w:hAnsi="Times New Roman" w:cs="Times New Roman"/>
          <w:sz w:val="24"/>
          <w:szCs w:val="24"/>
        </w:rPr>
      </w:pPr>
    </w:p>
    <w:p w14:paraId="13200456" w14:textId="5CE7DE31" w:rsidR="003640ED" w:rsidRDefault="003640ED">
      <w:pPr>
        <w:widowControl w:val="0"/>
        <w:spacing w:after="0" w:line="240" w:lineRule="auto"/>
        <w:jc w:val="both"/>
        <w:rPr>
          <w:rFonts w:ascii="Times New Roman" w:eastAsia="Times New Roman" w:hAnsi="Times New Roman" w:cs="Times New Roman"/>
          <w:sz w:val="24"/>
          <w:szCs w:val="24"/>
        </w:rPr>
      </w:pPr>
    </w:p>
    <w:p w14:paraId="4643E979" w14:textId="6B9F3D8E" w:rsidR="003640ED" w:rsidRDefault="003640ED">
      <w:pPr>
        <w:widowControl w:val="0"/>
        <w:spacing w:after="0" w:line="240" w:lineRule="auto"/>
        <w:jc w:val="both"/>
        <w:rPr>
          <w:rFonts w:ascii="Times New Roman" w:eastAsia="Times New Roman" w:hAnsi="Times New Roman" w:cs="Times New Roman"/>
          <w:sz w:val="24"/>
          <w:szCs w:val="24"/>
        </w:rPr>
      </w:pPr>
    </w:p>
    <w:p w14:paraId="57096672" w14:textId="07B32087" w:rsidR="003640ED" w:rsidRDefault="003640ED">
      <w:pPr>
        <w:widowControl w:val="0"/>
        <w:spacing w:after="0" w:line="240" w:lineRule="auto"/>
        <w:jc w:val="both"/>
        <w:rPr>
          <w:rFonts w:ascii="Times New Roman" w:eastAsia="Times New Roman" w:hAnsi="Times New Roman" w:cs="Times New Roman"/>
          <w:sz w:val="24"/>
          <w:szCs w:val="24"/>
        </w:rPr>
      </w:pPr>
    </w:p>
    <w:p w14:paraId="7DF390B0" w14:textId="31A7E92E" w:rsidR="003640ED" w:rsidRDefault="003640ED">
      <w:pPr>
        <w:widowControl w:val="0"/>
        <w:spacing w:after="0" w:line="240" w:lineRule="auto"/>
        <w:jc w:val="both"/>
        <w:rPr>
          <w:rFonts w:ascii="Times New Roman" w:eastAsia="Times New Roman" w:hAnsi="Times New Roman" w:cs="Times New Roman"/>
          <w:sz w:val="24"/>
          <w:szCs w:val="24"/>
        </w:rPr>
      </w:pPr>
    </w:p>
    <w:p w14:paraId="11A96859" w14:textId="15A04A8A" w:rsidR="003640ED" w:rsidRDefault="003640ED">
      <w:pPr>
        <w:widowControl w:val="0"/>
        <w:spacing w:after="0" w:line="240" w:lineRule="auto"/>
        <w:jc w:val="both"/>
        <w:rPr>
          <w:rFonts w:ascii="Times New Roman" w:eastAsia="Times New Roman" w:hAnsi="Times New Roman" w:cs="Times New Roman"/>
          <w:sz w:val="24"/>
          <w:szCs w:val="24"/>
        </w:rPr>
      </w:pPr>
    </w:p>
    <w:p w14:paraId="41585E49" w14:textId="4EEB407F" w:rsidR="003640ED" w:rsidRDefault="003640ED">
      <w:pPr>
        <w:widowControl w:val="0"/>
        <w:spacing w:after="0" w:line="240" w:lineRule="auto"/>
        <w:jc w:val="both"/>
        <w:rPr>
          <w:rFonts w:ascii="Times New Roman" w:eastAsia="Times New Roman" w:hAnsi="Times New Roman" w:cs="Times New Roman"/>
          <w:sz w:val="24"/>
          <w:szCs w:val="24"/>
        </w:rPr>
      </w:pPr>
    </w:p>
    <w:p w14:paraId="32162EF1" w14:textId="300DA6E7" w:rsidR="003640ED" w:rsidRDefault="003640ED">
      <w:pPr>
        <w:widowControl w:val="0"/>
        <w:spacing w:after="0" w:line="240" w:lineRule="auto"/>
        <w:jc w:val="both"/>
        <w:rPr>
          <w:rFonts w:ascii="Times New Roman" w:eastAsia="Times New Roman" w:hAnsi="Times New Roman" w:cs="Times New Roman"/>
          <w:sz w:val="24"/>
          <w:szCs w:val="24"/>
        </w:rPr>
      </w:pPr>
    </w:p>
    <w:p w14:paraId="16C8B5F3" w14:textId="15AE0E12" w:rsidR="004211D6" w:rsidRDefault="004211D6">
      <w:pPr>
        <w:widowControl w:val="0"/>
        <w:spacing w:after="0" w:line="240" w:lineRule="auto"/>
        <w:jc w:val="both"/>
        <w:rPr>
          <w:rFonts w:ascii="Times New Roman" w:eastAsia="Times New Roman" w:hAnsi="Times New Roman" w:cs="Times New Roman"/>
          <w:sz w:val="24"/>
          <w:szCs w:val="24"/>
        </w:rPr>
      </w:pPr>
    </w:p>
    <w:p w14:paraId="515E7E69" w14:textId="706811B6" w:rsidR="004211D6" w:rsidRDefault="004211D6">
      <w:pPr>
        <w:widowControl w:val="0"/>
        <w:spacing w:after="0" w:line="240" w:lineRule="auto"/>
        <w:jc w:val="both"/>
        <w:rPr>
          <w:rFonts w:ascii="Times New Roman" w:eastAsia="Times New Roman" w:hAnsi="Times New Roman" w:cs="Times New Roman"/>
          <w:sz w:val="24"/>
          <w:szCs w:val="24"/>
        </w:rPr>
      </w:pPr>
    </w:p>
    <w:p w14:paraId="637C6994" w14:textId="4BB0688F" w:rsidR="004211D6" w:rsidRDefault="004211D6">
      <w:pPr>
        <w:widowControl w:val="0"/>
        <w:spacing w:after="0" w:line="240" w:lineRule="auto"/>
        <w:jc w:val="both"/>
        <w:rPr>
          <w:rFonts w:ascii="Times New Roman" w:eastAsia="Times New Roman" w:hAnsi="Times New Roman" w:cs="Times New Roman"/>
          <w:sz w:val="24"/>
          <w:szCs w:val="24"/>
        </w:rPr>
      </w:pPr>
    </w:p>
    <w:p w14:paraId="49A80479" w14:textId="729FDF28" w:rsidR="004211D6" w:rsidRDefault="004211D6">
      <w:pPr>
        <w:widowControl w:val="0"/>
        <w:spacing w:after="0" w:line="240" w:lineRule="auto"/>
        <w:jc w:val="both"/>
        <w:rPr>
          <w:rFonts w:ascii="Times New Roman" w:eastAsia="Times New Roman" w:hAnsi="Times New Roman" w:cs="Times New Roman"/>
          <w:sz w:val="24"/>
          <w:szCs w:val="24"/>
        </w:rPr>
      </w:pPr>
    </w:p>
    <w:p w14:paraId="7A40E40F" w14:textId="0CBFED98" w:rsidR="004211D6" w:rsidRDefault="004211D6">
      <w:pPr>
        <w:widowControl w:val="0"/>
        <w:spacing w:after="0" w:line="240" w:lineRule="auto"/>
        <w:jc w:val="both"/>
        <w:rPr>
          <w:rFonts w:ascii="Times New Roman" w:eastAsia="Times New Roman" w:hAnsi="Times New Roman" w:cs="Times New Roman"/>
          <w:sz w:val="24"/>
          <w:szCs w:val="24"/>
        </w:rPr>
      </w:pPr>
    </w:p>
    <w:p w14:paraId="3A0A98AE" w14:textId="7BB499A1" w:rsidR="004211D6" w:rsidRDefault="004211D6">
      <w:pPr>
        <w:widowControl w:val="0"/>
        <w:spacing w:after="0" w:line="240" w:lineRule="auto"/>
        <w:jc w:val="both"/>
        <w:rPr>
          <w:rFonts w:ascii="Times New Roman" w:eastAsia="Times New Roman" w:hAnsi="Times New Roman" w:cs="Times New Roman"/>
          <w:sz w:val="24"/>
          <w:szCs w:val="24"/>
        </w:rPr>
      </w:pPr>
    </w:p>
    <w:p w14:paraId="5A76A069" w14:textId="72126DBE" w:rsidR="004211D6" w:rsidRDefault="004211D6">
      <w:pPr>
        <w:widowControl w:val="0"/>
        <w:spacing w:after="0" w:line="240" w:lineRule="auto"/>
        <w:jc w:val="both"/>
        <w:rPr>
          <w:rFonts w:ascii="Times New Roman" w:eastAsia="Times New Roman" w:hAnsi="Times New Roman" w:cs="Times New Roman"/>
          <w:sz w:val="24"/>
          <w:szCs w:val="24"/>
        </w:rPr>
      </w:pPr>
    </w:p>
    <w:p w14:paraId="48090184" w14:textId="37AEA2D4" w:rsidR="004211D6" w:rsidRDefault="004211D6">
      <w:pPr>
        <w:widowControl w:val="0"/>
        <w:spacing w:after="0" w:line="240" w:lineRule="auto"/>
        <w:jc w:val="both"/>
        <w:rPr>
          <w:rFonts w:ascii="Times New Roman" w:eastAsia="Times New Roman" w:hAnsi="Times New Roman" w:cs="Times New Roman"/>
          <w:sz w:val="24"/>
          <w:szCs w:val="24"/>
        </w:rPr>
      </w:pPr>
    </w:p>
    <w:p w14:paraId="41A96500" w14:textId="2B864A22" w:rsidR="004211D6" w:rsidRDefault="004211D6">
      <w:pPr>
        <w:widowControl w:val="0"/>
        <w:spacing w:after="0" w:line="240" w:lineRule="auto"/>
        <w:jc w:val="both"/>
        <w:rPr>
          <w:rFonts w:ascii="Times New Roman" w:eastAsia="Times New Roman" w:hAnsi="Times New Roman" w:cs="Times New Roman"/>
          <w:sz w:val="24"/>
          <w:szCs w:val="24"/>
        </w:rPr>
      </w:pPr>
    </w:p>
    <w:p w14:paraId="59D6BF82" w14:textId="4EA994E8" w:rsidR="004211D6" w:rsidRDefault="004211D6">
      <w:pPr>
        <w:widowControl w:val="0"/>
        <w:spacing w:after="0" w:line="240" w:lineRule="auto"/>
        <w:jc w:val="both"/>
        <w:rPr>
          <w:rFonts w:ascii="Times New Roman" w:eastAsia="Times New Roman" w:hAnsi="Times New Roman" w:cs="Times New Roman"/>
          <w:sz w:val="24"/>
          <w:szCs w:val="24"/>
        </w:rPr>
      </w:pPr>
    </w:p>
    <w:p w14:paraId="5AC272FB" w14:textId="38E5EDD9" w:rsidR="004211D6" w:rsidRDefault="004211D6">
      <w:pPr>
        <w:widowControl w:val="0"/>
        <w:spacing w:after="0" w:line="240" w:lineRule="auto"/>
        <w:jc w:val="both"/>
        <w:rPr>
          <w:rFonts w:ascii="Times New Roman" w:eastAsia="Times New Roman" w:hAnsi="Times New Roman" w:cs="Times New Roman"/>
          <w:sz w:val="24"/>
          <w:szCs w:val="24"/>
        </w:rPr>
      </w:pPr>
    </w:p>
    <w:p w14:paraId="43E57E15" w14:textId="77777777" w:rsidR="00623E49" w:rsidRPr="003F6847" w:rsidRDefault="00623E49" w:rsidP="00623E49">
      <w:pPr>
        <w:widowControl w:val="0"/>
        <w:spacing w:after="0" w:line="240" w:lineRule="auto"/>
        <w:jc w:val="right"/>
        <w:rPr>
          <w:rFonts w:ascii="Times New Roman" w:eastAsia="Times New Roman" w:hAnsi="Times New Roman" w:cs="Times New Roman"/>
          <w:b/>
          <w:sz w:val="24"/>
          <w:szCs w:val="24"/>
        </w:rPr>
      </w:pPr>
      <w:r w:rsidRPr="003F6847">
        <w:rPr>
          <w:rFonts w:ascii="Times New Roman" w:eastAsia="Times New Roman" w:hAnsi="Times New Roman" w:cs="Times New Roman"/>
          <w:b/>
          <w:sz w:val="24"/>
          <w:szCs w:val="24"/>
        </w:rPr>
        <w:lastRenderedPageBreak/>
        <w:t xml:space="preserve">Додаток 2 </w:t>
      </w:r>
    </w:p>
    <w:p w14:paraId="5622D5E0" w14:textId="77777777" w:rsidR="00A52994" w:rsidRPr="003F6847" w:rsidRDefault="00A52994" w:rsidP="00A52994">
      <w:pPr>
        <w:widowControl w:val="0"/>
        <w:spacing w:after="0" w:line="240" w:lineRule="auto"/>
        <w:jc w:val="center"/>
        <w:rPr>
          <w:rFonts w:ascii="Times New Roman" w:eastAsia="Times New Roman" w:hAnsi="Times New Roman" w:cs="Times New Roman"/>
          <w:b/>
          <w:i/>
          <w:sz w:val="24"/>
          <w:szCs w:val="24"/>
        </w:rPr>
      </w:pPr>
    </w:p>
    <w:p w14:paraId="1173E1F2" w14:textId="77777777" w:rsidR="00AD64D8" w:rsidRPr="003F6847" w:rsidRDefault="00A52994" w:rsidP="00A52994">
      <w:pPr>
        <w:widowControl w:val="0"/>
        <w:spacing w:after="0" w:line="240" w:lineRule="auto"/>
        <w:jc w:val="center"/>
        <w:rPr>
          <w:rFonts w:ascii="Times New Roman" w:eastAsia="Times New Roman" w:hAnsi="Times New Roman" w:cs="Times New Roman"/>
          <w:b/>
          <w:i/>
          <w:sz w:val="24"/>
          <w:szCs w:val="24"/>
        </w:rPr>
      </w:pPr>
      <w:r w:rsidRPr="003F6847">
        <w:rPr>
          <w:rFonts w:ascii="Times New Roman" w:eastAsia="Times New Roman" w:hAnsi="Times New Roman" w:cs="Times New Roman"/>
          <w:b/>
          <w:i/>
          <w:sz w:val="24"/>
          <w:szCs w:val="24"/>
        </w:rPr>
        <w:t>Інформація про технічні, якісні та кількісні характеристики предмета закупівлі</w:t>
      </w:r>
      <w:r w:rsidR="00D43345" w:rsidRPr="003F6847">
        <w:rPr>
          <w:rFonts w:ascii="Times New Roman" w:eastAsia="Times New Roman" w:hAnsi="Times New Roman" w:cs="Times New Roman"/>
          <w:b/>
          <w:i/>
          <w:sz w:val="24"/>
          <w:szCs w:val="24"/>
        </w:rPr>
        <w:t xml:space="preserve"> (технічна специфікація)</w:t>
      </w:r>
    </w:p>
    <w:p w14:paraId="25AFC626" w14:textId="77777777" w:rsidR="00A52994" w:rsidRPr="003F6847" w:rsidRDefault="00A52994" w:rsidP="00A52994">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tbl>
      <w:tblPr>
        <w:tblW w:w="9982" w:type="dxa"/>
        <w:tblInd w:w="93" w:type="dxa"/>
        <w:tblLook w:val="04A0" w:firstRow="1" w:lastRow="0" w:firstColumn="1" w:lastColumn="0" w:noHBand="0" w:noVBand="1"/>
      </w:tblPr>
      <w:tblGrid>
        <w:gridCol w:w="9982"/>
      </w:tblGrid>
      <w:tr w:rsidR="00A52994" w:rsidRPr="003F6847" w14:paraId="439C219C" w14:textId="77777777" w:rsidTr="00A52994">
        <w:trPr>
          <w:trHeight w:val="563"/>
        </w:trPr>
        <w:tc>
          <w:tcPr>
            <w:tcW w:w="9982" w:type="dxa"/>
            <w:tcBorders>
              <w:top w:val="nil"/>
              <w:left w:val="nil"/>
              <w:bottom w:val="nil"/>
              <w:right w:val="nil"/>
            </w:tcBorders>
            <w:shd w:val="clear" w:color="auto" w:fill="auto"/>
            <w:hideMark/>
          </w:tcPr>
          <w:p w14:paraId="28204B4B" w14:textId="77777777" w:rsidR="00417390" w:rsidRDefault="00417390" w:rsidP="00836D4F">
            <w:pPr>
              <w:spacing w:after="0" w:line="240" w:lineRule="auto"/>
              <w:jc w:val="center"/>
              <w:rPr>
                <w:rFonts w:ascii="Times New Roman" w:eastAsia="Times New Roman" w:hAnsi="Times New Roman" w:cs="Times New Roman"/>
                <w:b/>
                <w:i/>
                <w:color w:val="000000"/>
                <w:sz w:val="24"/>
                <w:szCs w:val="24"/>
              </w:rPr>
            </w:pPr>
            <w:r w:rsidRPr="00417390">
              <w:rPr>
                <w:rFonts w:ascii="Times New Roman" w:eastAsia="Times New Roman" w:hAnsi="Times New Roman" w:cs="Times New Roman"/>
                <w:b/>
                <w:i/>
                <w:color w:val="000000"/>
                <w:sz w:val="24"/>
                <w:szCs w:val="24"/>
              </w:rPr>
              <w:t xml:space="preserve">"Капітальний ремонт найпростішого укриття та захисних споруд цивільного захисту дошкільного навчального закладу № 141 за </w:t>
            </w:r>
            <w:proofErr w:type="spellStart"/>
            <w:r w:rsidRPr="00417390">
              <w:rPr>
                <w:rFonts w:ascii="Times New Roman" w:eastAsia="Times New Roman" w:hAnsi="Times New Roman" w:cs="Times New Roman"/>
                <w:b/>
                <w:i/>
                <w:color w:val="000000"/>
                <w:sz w:val="24"/>
                <w:szCs w:val="24"/>
              </w:rPr>
              <w:t>адресою</w:t>
            </w:r>
            <w:proofErr w:type="spellEnd"/>
            <w:r w:rsidRPr="00417390">
              <w:rPr>
                <w:rFonts w:ascii="Times New Roman" w:eastAsia="Times New Roman" w:hAnsi="Times New Roman" w:cs="Times New Roman"/>
                <w:b/>
                <w:i/>
                <w:color w:val="000000"/>
                <w:sz w:val="24"/>
                <w:szCs w:val="24"/>
              </w:rPr>
              <w:t xml:space="preserve">: вул. Басейна, 15-А у Печерському районі міста Києва" </w:t>
            </w:r>
          </w:p>
          <w:p w14:paraId="46C30B7A" w14:textId="7AE46C6B" w:rsidR="00A52994" w:rsidRPr="003F6847" w:rsidRDefault="009509EC" w:rsidP="00836D4F">
            <w:pPr>
              <w:spacing w:after="0" w:line="240" w:lineRule="auto"/>
              <w:jc w:val="center"/>
              <w:rPr>
                <w:rFonts w:ascii="Times New Roman" w:eastAsia="Times New Roman" w:hAnsi="Times New Roman" w:cs="Times New Roman"/>
                <w:b/>
                <w:i/>
                <w:color w:val="000000"/>
                <w:sz w:val="24"/>
                <w:szCs w:val="24"/>
              </w:rPr>
            </w:pPr>
            <w:r w:rsidRPr="003F6847">
              <w:rPr>
                <w:rFonts w:ascii="Times New Roman" w:eastAsia="Times New Roman" w:hAnsi="Times New Roman" w:cs="Times New Roman"/>
                <w:b/>
                <w:i/>
                <w:color w:val="000000"/>
                <w:sz w:val="24"/>
                <w:szCs w:val="24"/>
              </w:rPr>
              <w:t>45450000-6 – Інші завершальні будівельні роботи</w:t>
            </w:r>
          </w:p>
        </w:tc>
      </w:tr>
    </w:tbl>
    <w:p w14:paraId="0F855641" w14:textId="6C0C7EBA" w:rsidR="00097795" w:rsidRDefault="0049116B" w:rsidP="00A52994">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Увага! Дефектні акти завантажено окремими файлами!</w:t>
      </w:r>
    </w:p>
    <w:p w14:paraId="1BC29201" w14:textId="13217701" w:rsidR="00824ACA" w:rsidRPr="00375EFD" w:rsidRDefault="00375EFD" w:rsidP="00A52994">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sz w:val="24"/>
          <w:szCs w:val="24"/>
          <w:lang w:eastAsia="ar-SA"/>
        </w:rPr>
      </w:pPr>
      <w:r w:rsidRPr="00375EFD">
        <w:rPr>
          <w:rFonts w:ascii="Times New Roman" w:eastAsia="Times New Roman" w:hAnsi="Times New Roman" w:cs="Times New Roman"/>
          <w:b/>
          <w:sz w:val="24"/>
          <w:szCs w:val="24"/>
          <w:lang w:eastAsia="ar-SA"/>
        </w:rPr>
        <w:t xml:space="preserve">Увага! Робочий </w:t>
      </w:r>
      <w:proofErr w:type="spellStart"/>
      <w:r w:rsidRPr="00375EFD">
        <w:rPr>
          <w:rFonts w:ascii="Times New Roman" w:eastAsia="Times New Roman" w:hAnsi="Times New Roman" w:cs="Times New Roman"/>
          <w:b/>
          <w:sz w:val="24"/>
          <w:szCs w:val="24"/>
          <w:lang w:eastAsia="ar-SA"/>
        </w:rPr>
        <w:t>проєкт</w:t>
      </w:r>
      <w:proofErr w:type="spellEnd"/>
      <w:r w:rsidRPr="00375EFD">
        <w:rPr>
          <w:rFonts w:ascii="Times New Roman" w:eastAsia="Times New Roman" w:hAnsi="Times New Roman" w:cs="Times New Roman"/>
          <w:b/>
          <w:sz w:val="24"/>
          <w:szCs w:val="24"/>
          <w:lang w:eastAsia="ar-SA"/>
        </w:rPr>
        <w:t xml:space="preserve"> завантажено окремим</w:t>
      </w:r>
      <w:r w:rsidR="00417390">
        <w:rPr>
          <w:rFonts w:ascii="Times New Roman" w:eastAsia="Times New Roman" w:hAnsi="Times New Roman" w:cs="Times New Roman"/>
          <w:b/>
          <w:sz w:val="24"/>
          <w:szCs w:val="24"/>
          <w:lang w:eastAsia="ar-SA"/>
        </w:rPr>
        <w:t>и</w:t>
      </w:r>
      <w:r w:rsidRPr="00375EFD">
        <w:rPr>
          <w:rFonts w:ascii="Times New Roman" w:eastAsia="Times New Roman" w:hAnsi="Times New Roman" w:cs="Times New Roman"/>
          <w:b/>
          <w:sz w:val="24"/>
          <w:szCs w:val="24"/>
          <w:lang w:eastAsia="ar-SA"/>
        </w:rPr>
        <w:t xml:space="preserve"> файл</w:t>
      </w:r>
      <w:r w:rsidR="00417390">
        <w:rPr>
          <w:rFonts w:ascii="Times New Roman" w:eastAsia="Times New Roman" w:hAnsi="Times New Roman" w:cs="Times New Roman"/>
          <w:b/>
          <w:sz w:val="24"/>
          <w:szCs w:val="24"/>
          <w:lang w:eastAsia="ar-SA"/>
        </w:rPr>
        <w:t>а</w:t>
      </w:r>
      <w:r w:rsidRPr="00375EFD">
        <w:rPr>
          <w:rFonts w:ascii="Times New Roman" w:eastAsia="Times New Roman" w:hAnsi="Times New Roman" w:cs="Times New Roman"/>
          <w:b/>
          <w:sz w:val="24"/>
          <w:szCs w:val="24"/>
          <w:lang w:eastAsia="ar-SA"/>
        </w:rPr>
        <w:t>м</w:t>
      </w:r>
      <w:r w:rsidR="00417390">
        <w:rPr>
          <w:rFonts w:ascii="Times New Roman" w:eastAsia="Times New Roman" w:hAnsi="Times New Roman" w:cs="Times New Roman"/>
          <w:b/>
          <w:sz w:val="24"/>
          <w:szCs w:val="24"/>
          <w:lang w:eastAsia="ar-SA"/>
        </w:rPr>
        <w:t>и</w:t>
      </w:r>
      <w:r w:rsidRPr="00375EFD">
        <w:rPr>
          <w:rFonts w:ascii="Times New Roman" w:eastAsia="Times New Roman" w:hAnsi="Times New Roman" w:cs="Times New Roman"/>
          <w:b/>
          <w:sz w:val="24"/>
          <w:szCs w:val="24"/>
          <w:lang w:eastAsia="ar-SA"/>
        </w:rPr>
        <w:t>.</w:t>
      </w:r>
    </w:p>
    <w:p w14:paraId="18B0F975" w14:textId="77777777" w:rsidR="00375EFD" w:rsidRDefault="00375EFD" w:rsidP="00334625">
      <w:pPr>
        <w:tabs>
          <w:tab w:val="left" w:pos="388"/>
          <w:tab w:val="left" w:pos="616"/>
          <w:tab w:val="left" w:pos="3600"/>
        </w:tabs>
        <w:suppressAutoHyphens/>
        <w:snapToGrid w:val="0"/>
        <w:spacing w:after="0" w:line="240" w:lineRule="auto"/>
        <w:ind w:firstLine="709"/>
        <w:jc w:val="both"/>
        <w:rPr>
          <w:rFonts w:ascii="Times New Roman" w:eastAsia="Times New Roman" w:hAnsi="Times New Roman" w:cs="Times New Roman"/>
          <w:sz w:val="24"/>
          <w:szCs w:val="24"/>
          <w:lang w:eastAsia="ar-SA"/>
        </w:rPr>
      </w:pPr>
    </w:p>
    <w:p w14:paraId="5076F6FC" w14:textId="77777777" w:rsidR="00A52994" w:rsidRPr="003F6847" w:rsidRDefault="00A52994" w:rsidP="00334625">
      <w:pPr>
        <w:tabs>
          <w:tab w:val="left" w:pos="388"/>
          <w:tab w:val="left" w:pos="616"/>
          <w:tab w:val="left" w:pos="3600"/>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F6847">
        <w:rPr>
          <w:rFonts w:ascii="Times New Roman" w:hAnsi="Times New Roman" w:cs="Times New Roman"/>
          <w:sz w:val="24"/>
          <w:szCs w:val="24"/>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09BDE30E" w14:textId="77777777" w:rsidR="00A52994" w:rsidRPr="003F6847" w:rsidRDefault="00A52994" w:rsidP="00A52994">
      <w:pPr>
        <w:spacing w:after="0" w:line="240" w:lineRule="auto"/>
        <w:jc w:val="both"/>
        <w:rPr>
          <w:rFonts w:ascii="Times New Roman" w:hAnsi="Times New Roman" w:cs="Times New Roman"/>
          <w:sz w:val="24"/>
          <w:szCs w:val="24"/>
        </w:rPr>
      </w:pPr>
      <w:r w:rsidRPr="003F6847">
        <w:rPr>
          <w:rFonts w:ascii="Times New Roman" w:hAnsi="Times New Roman" w:cs="Times New Roman"/>
          <w:sz w:val="24"/>
          <w:szCs w:val="24"/>
        </w:rPr>
        <w:t xml:space="preserve">1. </w:t>
      </w:r>
      <w:r w:rsidRPr="003F6847">
        <w:rPr>
          <w:rFonts w:ascii="Times New Roman" w:hAnsi="Times New Roman" w:cs="Times New Roman"/>
          <w:color w:val="000000"/>
          <w:sz w:val="24"/>
          <w:szCs w:val="24"/>
        </w:rPr>
        <w:t xml:space="preserve">У </w:t>
      </w:r>
      <w:r w:rsidRPr="003F6847">
        <w:rPr>
          <w:rFonts w:ascii="Times New Roman" w:hAnsi="Times New Roman" w:cs="Times New Roman"/>
          <w:sz w:val="24"/>
          <w:szCs w:val="24"/>
        </w:rPr>
        <w:t xml:space="preserve">відповідності до </w:t>
      </w:r>
      <w:r w:rsidR="00933575" w:rsidRPr="003F6847">
        <w:rPr>
          <w:rFonts w:ascii="Times New Roman" w:hAnsi="Times New Roman" w:cs="Times New Roman"/>
          <w:sz w:val="24"/>
          <w:szCs w:val="24"/>
        </w:rPr>
        <w:t xml:space="preserve">Настанови з визначення вартості будівництва у роздрукованому та </w:t>
      </w:r>
      <w:proofErr w:type="spellStart"/>
      <w:r w:rsidR="00933575" w:rsidRPr="003F6847">
        <w:rPr>
          <w:rFonts w:ascii="Times New Roman" w:hAnsi="Times New Roman" w:cs="Times New Roman"/>
          <w:sz w:val="24"/>
          <w:szCs w:val="24"/>
        </w:rPr>
        <w:t>відсканованому</w:t>
      </w:r>
      <w:proofErr w:type="spellEnd"/>
      <w:r w:rsidR="00933575" w:rsidRPr="003F6847">
        <w:rPr>
          <w:rFonts w:ascii="Times New Roman" w:hAnsi="Times New Roman" w:cs="Times New Roman"/>
          <w:sz w:val="24"/>
          <w:szCs w:val="24"/>
        </w:rPr>
        <w:t xml:space="preserve"> вигляді</w:t>
      </w:r>
      <w:r w:rsidRPr="003F6847">
        <w:rPr>
          <w:rFonts w:ascii="Times New Roman" w:hAnsi="Times New Roman" w:cs="Times New Roman"/>
          <w:sz w:val="24"/>
          <w:szCs w:val="24"/>
        </w:rPr>
        <w:t>:</w:t>
      </w:r>
    </w:p>
    <w:p w14:paraId="0BD52257" w14:textId="049AB360" w:rsidR="0093163B" w:rsidRPr="0093163B" w:rsidRDefault="00B57A76" w:rsidP="00931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Кошторисна документація </w:t>
      </w:r>
      <w:r w:rsidR="0093163B" w:rsidRPr="0093163B">
        <w:rPr>
          <w:rFonts w:ascii="Times New Roman" w:hAnsi="Times New Roman" w:cs="Times New Roman"/>
          <w:sz w:val="24"/>
          <w:szCs w:val="24"/>
        </w:rPr>
        <w:t>у складі:</w:t>
      </w:r>
    </w:p>
    <w:p w14:paraId="0A932BD7" w14:textId="21B27D32" w:rsidR="0093163B" w:rsidRPr="00DA69E9" w:rsidRDefault="0093163B" w:rsidP="0093163B">
      <w:pPr>
        <w:spacing w:after="0" w:line="240" w:lineRule="auto"/>
        <w:jc w:val="both"/>
        <w:rPr>
          <w:rFonts w:ascii="Times New Roman" w:hAnsi="Times New Roman" w:cs="Times New Roman"/>
          <w:b/>
          <w:sz w:val="24"/>
          <w:szCs w:val="24"/>
        </w:rPr>
      </w:pPr>
      <w:r w:rsidRPr="0093163B">
        <w:rPr>
          <w:rFonts w:ascii="Times New Roman" w:hAnsi="Times New Roman" w:cs="Times New Roman"/>
          <w:sz w:val="24"/>
          <w:szCs w:val="24"/>
        </w:rPr>
        <w:t xml:space="preserve">- договірна ціна з </w:t>
      </w:r>
      <w:r w:rsidRPr="00010615">
        <w:rPr>
          <w:rFonts w:ascii="Times New Roman" w:hAnsi="Times New Roman" w:cs="Times New Roman"/>
          <w:sz w:val="24"/>
          <w:szCs w:val="24"/>
        </w:rPr>
        <w:t xml:space="preserve">пояснювальною запискою </w:t>
      </w:r>
      <w:r w:rsidR="00375EFD" w:rsidRPr="00010615">
        <w:rPr>
          <w:rFonts w:ascii="Times New Roman" w:hAnsi="Times New Roman" w:cs="Times New Roman"/>
          <w:i/>
          <w:sz w:val="24"/>
          <w:szCs w:val="24"/>
        </w:rPr>
        <w:t>(без урахування 1,5% від глав 1-9 зведеного кошторисного розрахунку (витрати на здійснення технічного нагляду)</w:t>
      </w:r>
      <w:r w:rsidR="00010615" w:rsidRPr="00010615">
        <w:t xml:space="preserve"> </w:t>
      </w:r>
      <w:r w:rsidR="00010615" w:rsidRPr="00010615">
        <w:rPr>
          <w:rFonts w:ascii="Times New Roman" w:hAnsi="Times New Roman" w:cs="Times New Roman"/>
          <w:i/>
          <w:sz w:val="24"/>
          <w:szCs w:val="24"/>
        </w:rPr>
        <w:t xml:space="preserve">у розмірі </w:t>
      </w:r>
      <w:r w:rsidR="00010615" w:rsidRPr="00010615">
        <w:rPr>
          <w:rFonts w:ascii="Times New Roman" w:hAnsi="Times New Roman" w:cs="Times New Roman"/>
          <w:b/>
          <w:i/>
          <w:sz w:val="24"/>
          <w:szCs w:val="24"/>
        </w:rPr>
        <w:t xml:space="preserve">26 496 грн 00 коп. в </w:t>
      </w:r>
      <w:proofErr w:type="spellStart"/>
      <w:r w:rsidR="00010615" w:rsidRPr="00010615">
        <w:rPr>
          <w:rFonts w:ascii="Times New Roman" w:hAnsi="Times New Roman" w:cs="Times New Roman"/>
          <w:b/>
          <w:i/>
          <w:sz w:val="24"/>
          <w:szCs w:val="24"/>
        </w:rPr>
        <w:t>т.ч</w:t>
      </w:r>
      <w:proofErr w:type="spellEnd"/>
      <w:r w:rsidR="00010615" w:rsidRPr="00010615">
        <w:rPr>
          <w:rFonts w:ascii="Times New Roman" w:hAnsi="Times New Roman" w:cs="Times New Roman"/>
          <w:b/>
          <w:i/>
          <w:sz w:val="24"/>
          <w:szCs w:val="24"/>
        </w:rPr>
        <w:t>. ПДВ (20%)</w:t>
      </w:r>
      <w:r w:rsidR="00010615" w:rsidRPr="00010615">
        <w:rPr>
          <w:rFonts w:ascii="Times New Roman" w:hAnsi="Times New Roman" w:cs="Times New Roman"/>
          <w:i/>
          <w:sz w:val="24"/>
          <w:szCs w:val="24"/>
        </w:rPr>
        <w:t xml:space="preserve"> </w:t>
      </w:r>
      <w:r w:rsidR="003B6C41" w:rsidRPr="00010615">
        <w:rPr>
          <w:rFonts w:ascii="Times New Roman" w:hAnsi="Times New Roman" w:cs="Times New Roman"/>
          <w:i/>
          <w:sz w:val="24"/>
          <w:szCs w:val="24"/>
        </w:rPr>
        <w:t xml:space="preserve"> </w:t>
      </w:r>
      <w:r w:rsidR="00CF33DF" w:rsidRPr="00010615">
        <w:rPr>
          <w:rFonts w:ascii="Times New Roman" w:hAnsi="Times New Roman" w:cs="Times New Roman"/>
          <w:i/>
          <w:sz w:val="24"/>
          <w:szCs w:val="24"/>
        </w:rPr>
        <w:t>та без врахування коштів на надання послуг інженера-консультанта 2,2%</w:t>
      </w:r>
      <w:r w:rsidR="00010615" w:rsidRPr="00010615">
        <w:rPr>
          <w:rFonts w:ascii="Times New Roman" w:hAnsi="Times New Roman" w:cs="Times New Roman"/>
          <w:i/>
          <w:sz w:val="24"/>
          <w:szCs w:val="24"/>
        </w:rPr>
        <w:t xml:space="preserve"> у розмірі </w:t>
      </w:r>
      <w:r w:rsidR="00010615" w:rsidRPr="00010615">
        <w:rPr>
          <w:rFonts w:ascii="Times New Roman" w:hAnsi="Times New Roman" w:cs="Times New Roman"/>
          <w:b/>
          <w:i/>
          <w:sz w:val="24"/>
          <w:szCs w:val="24"/>
        </w:rPr>
        <w:t xml:space="preserve">38 862 грн. 00 коп. у </w:t>
      </w:r>
      <w:proofErr w:type="spellStart"/>
      <w:r w:rsidR="00010615" w:rsidRPr="00010615">
        <w:rPr>
          <w:rFonts w:ascii="Times New Roman" w:hAnsi="Times New Roman" w:cs="Times New Roman"/>
          <w:b/>
          <w:i/>
          <w:sz w:val="24"/>
          <w:szCs w:val="24"/>
        </w:rPr>
        <w:t>т.ч</w:t>
      </w:r>
      <w:proofErr w:type="spellEnd"/>
      <w:r w:rsidR="00010615" w:rsidRPr="00010615">
        <w:rPr>
          <w:rFonts w:ascii="Times New Roman" w:hAnsi="Times New Roman" w:cs="Times New Roman"/>
          <w:b/>
          <w:i/>
          <w:sz w:val="24"/>
          <w:szCs w:val="24"/>
        </w:rPr>
        <w:t>. ПДВ(20%)</w:t>
      </w:r>
      <w:r w:rsidR="00B57A76" w:rsidRPr="00010615">
        <w:rPr>
          <w:rFonts w:ascii="Times New Roman" w:hAnsi="Times New Roman" w:cs="Times New Roman"/>
          <w:i/>
          <w:sz w:val="24"/>
          <w:szCs w:val="24"/>
        </w:rPr>
        <w:t>,</w:t>
      </w:r>
      <w:r w:rsidR="00010615" w:rsidRPr="00010615">
        <w:rPr>
          <w:rFonts w:ascii="Times New Roman" w:hAnsi="Times New Roman" w:cs="Times New Roman"/>
          <w:i/>
          <w:sz w:val="24"/>
          <w:szCs w:val="24"/>
        </w:rPr>
        <w:t xml:space="preserve"> без</w:t>
      </w:r>
      <w:r w:rsidR="00010615" w:rsidRPr="00010615">
        <w:t xml:space="preserve"> </w:t>
      </w:r>
      <w:r w:rsidR="00010615" w:rsidRPr="00010615">
        <w:rPr>
          <w:rFonts w:ascii="Times New Roman" w:hAnsi="Times New Roman" w:cs="Times New Roman"/>
          <w:i/>
          <w:sz w:val="24"/>
          <w:szCs w:val="24"/>
        </w:rPr>
        <w:t xml:space="preserve">врахування коштів на здійснення авторського нагляду у розмірі </w:t>
      </w:r>
      <w:r w:rsidR="00010615" w:rsidRPr="00010615">
        <w:rPr>
          <w:rFonts w:ascii="Times New Roman" w:hAnsi="Times New Roman" w:cs="Times New Roman"/>
          <w:b/>
          <w:i/>
          <w:sz w:val="24"/>
          <w:szCs w:val="24"/>
        </w:rPr>
        <w:t xml:space="preserve">28 968 грн. 00 коп. у </w:t>
      </w:r>
      <w:proofErr w:type="spellStart"/>
      <w:r w:rsidR="00010615" w:rsidRPr="00010615">
        <w:rPr>
          <w:rFonts w:ascii="Times New Roman" w:hAnsi="Times New Roman" w:cs="Times New Roman"/>
          <w:b/>
          <w:i/>
          <w:sz w:val="24"/>
          <w:szCs w:val="24"/>
        </w:rPr>
        <w:t>т.ч</w:t>
      </w:r>
      <w:proofErr w:type="spellEnd"/>
      <w:r w:rsidR="00010615" w:rsidRPr="00010615">
        <w:rPr>
          <w:rFonts w:ascii="Times New Roman" w:hAnsi="Times New Roman" w:cs="Times New Roman"/>
          <w:b/>
          <w:i/>
          <w:sz w:val="24"/>
          <w:szCs w:val="24"/>
        </w:rPr>
        <w:t>. ПДВ (20%)</w:t>
      </w:r>
      <w:r w:rsidR="00C70E66">
        <w:rPr>
          <w:rFonts w:ascii="Times New Roman" w:hAnsi="Times New Roman" w:cs="Times New Roman"/>
          <w:b/>
          <w:i/>
          <w:sz w:val="24"/>
          <w:szCs w:val="24"/>
        </w:rPr>
        <w:t xml:space="preserve">, </w:t>
      </w:r>
      <w:r w:rsidR="00C70E66" w:rsidRPr="00E248D2">
        <w:rPr>
          <w:rFonts w:ascii="Times New Roman" w:hAnsi="Times New Roman" w:cs="Times New Roman"/>
          <w:sz w:val="24"/>
          <w:szCs w:val="24"/>
        </w:rPr>
        <w:t xml:space="preserve">без врахування коштів на </w:t>
      </w:r>
      <w:proofErr w:type="spellStart"/>
      <w:r w:rsidR="00C70E66" w:rsidRPr="00E248D2">
        <w:rPr>
          <w:rFonts w:ascii="Times New Roman" w:hAnsi="Times New Roman" w:cs="Times New Roman"/>
          <w:sz w:val="24"/>
          <w:szCs w:val="24"/>
        </w:rPr>
        <w:t>проєктні</w:t>
      </w:r>
      <w:proofErr w:type="spellEnd"/>
      <w:r w:rsidR="00E248D2" w:rsidRPr="00E248D2">
        <w:rPr>
          <w:rFonts w:ascii="Times New Roman" w:hAnsi="Times New Roman" w:cs="Times New Roman"/>
          <w:sz w:val="24"/>
          <w:szCs w:val="24"/>
        </w:rPr>
        <w:t xml:space="preserve"> та вишукувальні роботи у розмірі </w:t>
      </w:r>
      <w:r w:rsidR="00E248D2">
        <w:rPr>
          <w:rFonts w:ascii="Times New Roman" w:hAnsi="Times New Roman" w:cs="Times New Roman"/>
          <w:b/>
          <w:i/>
          <w:sz w:val="24"/>
          <w:szCs w:val="24"/>
        </w:rPr>
        <w:t xml:space="preserve">117 141 грн 60 коп. в </w:t>
      </w:r>
      <w:proofErr w:type="spellStart"/>
      <w:r w:rsidR="00E248D2">
        <w:rPr>
          <w:rFonts w:ascii="Times New Roman" w:hAnsi="Times New Roman" w:cs="Times New Roman"/>
          <w:b/>
          <w:i/>
          <w:sz w:val="24"/>
          <w:szCs w:val="24"/>
        </w:rPr>
        <w:t>т.ч</w:t>
      </w:r>
      <w:proofErr w:type="spellEnd"/>
      <w:r w:rsidR="00E248D2">
        <w:rPr>
          <w:rFonts w:ascii="Times New Roman" w:hAnsi="Times New Roman" w:cs="Times New Roman"/>
          <w:b/>
          <w:i/>
          <w:sz w:val="24"/>
          <w:szCs w:val="24"/>
        </w:rPr>
        <w:t xml:space="preserve">. ПДВ (20%) </w:t>
      </w:r>
      <w:r w:rsidR="00E248D2" w:rsidRPr="00E248D2">
        <w:rPr>
          <w:rFonts w:ascii="Times New Roman" w:hAnsi="Times New Roman" w:cs="Times New Roman"/>
          <w:sz w:val="24"/>
          <w:szCs w:val="24"/>
        </w:rPr>
        <w:t>та без врахування коштів експертиз</w:t>
      </w:r>
      <w:r w:rsidR="00B83CC4">
        <w:rPr>
          <w:rFonts w:ascii="Times New Roman" w:hAnsi="Times New Roman" w:cs="Times New Roman"/>
          <w:sz w:val="24"/>
          <w:szCs w:val="24"/>
        </w:rPr>
        <w:t>и у</w:t>
      </w:r>
      <w:r w:rsidR="00010615" w:rsidRPr="00010615">
        <w:rPr>
          <w:rFonts w:ascii="Times New Roman" w:hAnsi="Times New Roman" w:cs="Times New Roman"/>
          <w:i/>
          <w:sz w:val="24"/>
          <w:szCs w:val="24"/>
        </w:rPr>
        <w:t xml:space="preserve"> розмірі </w:t>
      </w:r>
      <w:r w:rsidR="00E248D2">
        <w:rPr>
          <w:rFonts w:ascii="Times New Roman" w:hAnsi="Times New Roman" w:cs="Times New Roman"/>
          <w:b/>
          <w:i/>
          <w:sz w:val="24"/>
          <w:szCs w:val="24"/>
        </w:rPr>
        <w:t>6 408</w:t>
      </w:r>
      <w:r w:rsidR="00010615" w:rsidRPr="00DA69E9">
        <w:rPr>
          <w:rFonts w:ascii="Times New Roman" w:hAnsi="Times New Roman" w:cs="Times New Roman"/>
          <w:b/>
          <w:i/>
          <w:sz w:val="24"/>
          <w:szCs w:val="24"/>
        </w:rPr>
        <w:t xml:space="preserve"> грн 00 коп</w:t>
      </w:r>
      <w:r w:rsidR="00375EFD" w:rsidRPr="00DA69E9">
        <w:rPr>
          <w:rFonts w:ascii="Times New Roman" w:hAnsi="Times New Roman" w:cs="Times New Roman"/>
          <w:b/>
          <w:i/>
          <w:sz w:val="24"/>
          <w:szCs w:val="24"/>
        </w:rPr>
        <w:t>.</w:t>
      </w:r>
      <w:r w:rsidR="00E248D2">
        <w:rPr>
          <w:rFonts w:ascii="Times New Roman" w:hAnsi="Times New Roman" w:cs="Times New Roman"/>
          <w:b/>
          <w:i/>
          <w:sz w:val="24"/>
          <w:szCs w:val="24"/>
        </w:rPr>
        <w:t xml:space="preserve"> в </w:t>
      </w:r>
      <w:proofErr w:type="spellStart"/>
      <w:r w:rsidR="00E248D2">
        <w:rPr>
          <w:rFonts w:ascii="Times New Roman" w:hAnsi="Times New Roman" w:cs="Times New Roman"/>
          <w:b/>
          <w:i/>
          <w:sz w:val="24"/>
          <w:szCs w:val="24"/>
        </w:rPr>
        <w:t>т.ч</w:t>
      </w:r>
      <w:proofErr w:type="spellEnd"/>
      <w:r w:rsidR="00E248D2">
        <w:rPr>
          <w:rFonts w:ascii="Times New Roman" w:hAnsi="Times New Roman" w:cs="Times New Roman"/>
          <w:b/>
          <w:i/>
          <w:sz w:val="24"/>
          <w:szCs w:val="24"/>
        </w:rPr>
        <w:t>. ПДВ (20%)</w:t>
      </w:r>
      <w:r w:rsidRPr="00DA69E9">
        <w:rPr>
          <w:rFonts w:ascii="Times New Roman" w:hAnsi="Times New Roman" w:cs="Times New Roman"/>
          <w:b/>
          <w:i/>
          <w:sz w:val="24"/>
          <w:szCs w:val="24"/>
        </w:rPr>
        <w:t>;</w:t>
      </w:r>
    </w:p>
    <w:p w14:paraId="4B058E7A" w14:textId="250DD335" w:rsidR="0093163B" w:rsidRPr="00352495" w:rsidRDefault="0093163B" w:rsidP="0093163B">
      <w:pPr>
        <w:spacing w:after="0" w:line="240" w:lineRule="auto"/>
        <w:jc w:val="both"/>
        <w:rPr>
          <w:rFonts w:ascii="Times New Roman" w:hAnsi="Times New Roman" w:cs="Times New Roman"/>
          <w:b/>
          <w:sz w:val="24"/>
          <w:szCs w:val="24"/>
        </w:rPr>
      </w:pPr>
      <w:r w:rsidRPr="00010615">
        <w:rPr>
          <w:rFonts w:ascii="Times New Roman" w:hAnsi="Times New Roman" w:cs="Times New Roman"/>
          <w:sz w:val="24"/>
          <w:szCs w:val="24"/>
        </w:rPr>
        <w:t xml:space="preserve">- зведений кошторисний розрахунок вартості ремонту </w:t>
      </w:r>
      <w:r w:rsidRPr="00010615">
        <w:rPr>
          <w:rFonts w:ascii="Times New Roman" w:hAnsi="Times New Roman" w:cs="Times New Roman"/>
          <w:i/>
          <w:sz w:val="24"/>
          <w:szCs w:val="24"/>
        </w:rPr>
        <w:t>(з урахуванням 1,5% (на здійснення технічного нагляду)</w:t>
      </w:r>
      <w:r w:rsidR="003B6C41" w:rsidRPr="00010615">
        <w:rPr>
          <w:rFonts w:ascii="Times New Roman" w:hAnsi="Times New Roman" w:cs="Times New Roman"/>
          <w:i/>
          <w:sz w:val="24"/>
          <w:szCs w:val="24"/>
        </w:rPr>
        <w:t xml:space="preserve"> у розмірі </w:t>
      </w:r>
      <w:r w:rsidR="003B6C41" w:rsidRPr="00352495">
        <w:rPr>
          <w:rFonts w:ascii="Times New Roman" w:hAnsi="Times New Roman" w:cs="Times New Roman"/>
          <w:b/>
          <w:i/>
          <w:sz w:val="24"/>
          <w:szCs w:val="24"/>
        </w:rPr>
        <w:t>26 496 грн 00 коп.</w:t>
      </w:r>
      <w:r w:rsidR="003B6C41" w:rsidRPr="00010615">
        <w:rPr>
          <w:rFonts w:ascii="Times New Roman" w:hAnsi="Times New Roman" w:cs="Times New Roman"/>
          <w:i/>
          <w:sz w:val="24"/>
          <w:szCs w:val="24"/>
        </w:rPr>
        <w:t xml:space="preserve"> </w:t>
      </w:r>
      <w:r w:rsidR="003B6C41" w:rsidRPr="00352495">
        <w:rPr>
          <w:rFonts w:ascii="Times New Roman" w:hAnsi="Times New Roman" w:cs="Times New Roman"/>
          <w:b/>
          <w:i/>
          <w:sz w:val="24"/>
          <w:szCs w:val="24"/>
        </w:rPr>
        <w:t xml:space="preserve">в </w:t>
      </w:r>
      <w:proofErr w:type="spellStart"/>
      <w:r w:rsidR="003B6C41" w:rsidRPr="00352495">
        <w:rPr>
          <w:rFonts w:ascii="Times New Roman" w:hAnsi="Times New Roman" w:cs="Times New Roman"/>
          <w:b/>
          <w:i/>
          <w:sz w:val="24"/>
          <w:szCs w:val="24"/>
        </w:rPr>
        <w:t>т.ч</w:t>
      </w:r>
      <w:proofErr w:type="spellEnd"/>
      <w:r w:rsidR="003B6C41" w:rsidRPr="00352495">
        <w:rPr>
          <w:rFonts w:ascii="Times New Roman" w:hAnsi="Times New Roman" w:cs="Times New Roman"/>
          <w:b/>
          <w:i/>
          <w:sz w:val="24"/>
          <w:szCs w:val="24"/>
        </w:rPr>
        <w:t xml:space="preserve">. ПДВ (20%) </w:t>
      </w:r>
      <w:r w:rsidR="003B6C41" w:rsidRPr="00010615">
        <w:rPr>
          <w:rFonts w:ascii="Times New Roman" w:hAnsi="Times New Roman" w:cs="Times New Roman"/>
          <w:i/>
          <w:sz w:val="24"/>
          <w:szCs w:val="24"/>
        </w:rPr>
        <w:t>та з врахуванням</w:t>
      </w:r>
      <w:r w:rsidR="003B6C41" w:rsidRPr="00010615">
        <w:t xml:space="preserve"> </w:t>
      </w:r>
      <w:r w:rsidR="003B6C41" w:rsidRPr="00010615">
        <w:rPr>
          <w:rFonts w:ascii="Times New Roman" w:hAnsi="Times New Roman" w:cs="Times New Roman"/>
          <w:i/>
          <w:sz w:val="24"/>
          <w:szCs w:val="24"/>
        </w:rPr>
        <w:t xml:space="preserve">коштів на надання послуг інженера-консультанта 2,2% у розмірі </w:t>
      </w:r>
      <w:r w:rsidR="003B6C41" w:rsidRPr="00352495">
        <w:rPr>
          <w:rFonts w:ascii="Times New Roman" w:hAnsi="Times New Roman" w:cs="Times New Roman"/>
          <w:b/>
          <w:i/>
          <w:sz w:val="24"/>
          <w:szCs w:val="24"/>
        </w:rPr>
        <w:t xml:space="preserve">38 862 грн. 00 коп. у </w:t>
      </w:r>
      <w:proofErr w:type="spellStart"/>
      <w:r w:rsidR="003B6C41" w:rsidRPr="00352495">
        <w:rPr>
          <w:rFonts w:ascii="Times New Roman" w:hAnsi="Times New Roman" w:cs="Times New Roman"/>
          <w:b/>
          <w:i/>
          <w:sz w:val="24"/>
          <w:szCs w:val="24"/>
        </w:rPr>
        <w:t>т.ч</w:t>
      </w:r>
      <w:proofErr w:type="spellEnd"/>
      <w:r w:rsidR="003B6C41" w:rsidRPr="00352495">
        <w:rPr>
          <w:rFonts w:ascii="Times New Roman" w:hAnsi="Times New Roman" w:cs="Times New Roman"/>
          <w:b/>
          <w:i/>
          <w:sz w:val="24"/>
          <w:szCs w:val="24"/>
        </w:rPr>
        <w:t>. ПДВ(20%)</w:t>
      </w:r>
      <w:r w:rsidR="003B6C41" w:rsidRPr="00010615">
        <w:rPr>
          <w:rFonts w:ascii="Times New Roman" w:hAnsi="Times New Roman" w:cs="Times New Roman"/>
          <w:i/>
          <w:sz w:val="24"/>
          <w:szCs w:val="24"/>
        </w:rPr>
        <w:t xml:space="preserve"> </w:t>
      </w:r>
      <w:r w:rsidR="00375EFD" w:rsidRPr="00010615">
        <w:rPr>
          <w:rFonts w:ascii="Times New Roman" w:hAnsi="Times New Roman" w:cs="Times New Roman"/>
          <w:i/>
          <w:sz w:val="24"/>
          <w:szCs w:val="24"/>
        </w:rPr>
        <w:t xml:space="preserve">, </w:t>
      </w:r>
      <w:r w:rsidR="00417390" w:rsidRPr="00010615">
        <w:rPr>
          <w:rFonts w:ascii="Times New Roman" w:hAnsi="Times New Roman" w:cs="Times New Roman"/>
          <w:i/>
          <w:sz w:val="24"/>
          <w:szCs w:val="24"/>
        </w:rPr>
        <w:t>з</w:t>
      </w:r>
      <w:r w:rsidR="00B57A76" w:rsidRPr="00010615">
        <w:rPr>
          <w:rFonts w:ascii="Times New Roman" w:hAnsi="Times New Roman" w:cs="Times New Roman"/>
          <w:i/>
          <w:sz w:val="24"/>
          <w:szCs w:val="24"/>
        </w:rPr>
        <w:t xml:space="preserve"> врахування</w:t>
      </w:r>
      <w:r w:rsidR="00417390" w:rsidRPr="00010615">
        <w:rPr>
          <w:rFonts w:ascii="Times New Roman" w:hAnsi="Times New Roman" w:cs="Times New Roman"/>
          <w:i/>
          <w:sz w:val="24"/>
          <w:szCs w:val="24"/>
        </w:rPr>
        <w:t>м</w:t>
      </w:r>
      <w:r w:rsidR="00B57A76" w:rsidRPr="00010615">
        <w:rPr>
          <w:rFonts w:ascii="Times New Roman" w:hAnsi="Times New Roman" w:cs="Times New Roman"/>
          <w:i/>
          <w:sz w:val="24"/>
          <w:szCs w:val="24"/>
        </w:rPr>
        <w:t xml:space="preserve"> коштів </w:t>
      </w:r>
      <w:r w:rsidR="00010615" w:rsidRPr="00010615">
        <w:rPr>
          <w:rFonts w:ascii="Times New Roman" w:hAnsi="Times New Roman" w:cs="Times New Roman"/>
          <w:i/>
          <w:sz w:val="24"/>
          <w:szCs w:val="24"/>
        </w:rPr>
        <w:t xml:space="preserve">здійснення авторського нагляду у розмірі </w:t>
      </w:r>
      <w:r w:rsidR="00010615" w:rsidRPr="00352495">
        <w:rPr>
          <w:rFonts w:ascii="Times New Roman" w:hAnsi="Times New Roman" w:cs="Times New Roman"/>
          <w:b/>
          <w:i/>
          <w:sz w:val="24"/>
          <w:szCs w:val="24"/>
        </w:rPr>
        <w:t xml:space="preserve">28 968 грн. 00 коп. у </w:t>
      </w:r>
      <w:proofErr w:type="spellStart"/>
      <w:r w:rsidR="00010615" w:rsidRPr="00352495">
        <w:rPr>
          <w:rFonts w:ascii="Times New Roman" w:hAnsi="Times New Roman" w:cs="Times New Roman"/>
          <w:b/>
          <w:i/>
          <w:sz w:val="24"/>
          <w:szCs w:val="24"/>
        </w:rPr>
        <w:t>т.ч</w:t>
      </w:r>
      <w:proofErr w:type="spellEnd"/>
      <w:r w:rsidR="00010615" w:rsidRPr="00352495">
        <w:rPr>
          <w:rFonts w:ascii="Times New Roman" w:hAnsi="Times New Roman" w:cs="Times New Roman"/>
          <w:b/>
          <w:i/>
          <w:sz w:val="24"/>
          <w:szCs w:val="24"/>
        </w:rPr>
        <w:t>. ПДВ (20%)</w:t>
      </w:r>
      <w:r w:rsidR="00B83CC4">
        <w:rPr>
          <w:rFonts w:ascii="Times New Roman" w:hAnsi="Times New Roman" w:cs="Times New Roman"/>
          <w:b/>
          <w:i/>
          <w:sz w:val="24"/>
          <w:szCs w:val="24"/>
        </w:rPr>
        <w:t>, у врахуванням коштів</w:t>
      </w:r>
      <w:r w:rsidR="00B57A76" w:rsidRPr="00010615">
        <w:rPr>
          <w:rFonts w:ascii="Times New Roman" w:hAnsi="Times New Roman" w:cs="Times New Roman"/>
          <w:i/>
          <w:sz w:val="24"/>
          <w:szCs w:val="24"/>
        </w:rPr>
        <w:t xml:space="preserve"> </w:t>
      </w:r>
      <w:proofErr w:type="spellStart"/>
      <w:r w:rsidR="00E248D2" w:rsidRPr="00E248D2">
        <w:rPr>
          <w:rFonts w:ascii="Times New Roman" w:hAnsi="Times New Roman" w:cs="Times New Roman"/>
          <w:b/>
          <w:i/>
          <w:sz w:val="24"/>
          <w:szCs w:val="24"/>
        </w:rPr>
        <w:t>проєктні</w:t>
      </w:r>
      <w:proofErr w:type="spellEnd"/>
      <w:r w:rsidR="00E248D2" w:rsidRPr="00E248D2">
        <w:rPr>
          <w:rFonts w:ascii="Times New Roman" w:hAnsi="Times New Roman" w:cs="Times New Roman"/>
          <w:b/>
          <w:i/>
          <w:sz w:val="24"/>
          <w:szCs w:val="24"/>
        </w:rPr>
        <w:t xml:space="preserve"> та вишукувальні роботи у розмірі 117 141 грн 60 коп. в </w:t>
      </w:r>
      <w:proofErr w:type="spellStart"/>
      <w:r w:rsidR="00E248D2" w:rsidRPr="00E248D2">
        <w:rPr>
          <w:rFonts w:ascii="Times New Roman" w:hAnsi="Times New Roman" w:cs="Times New Roman"/>
          <w:b/>
          <w:i/>
          <w:sz w:val="24"/>
          <w:szCs w:val="24"/>
        </w:rPr>
        <w:t>т.ч</w:t>
      </w:r>
      <w:proofErr w:type="spellEnd"/>
      <w:r w:rsidR="00E248D2" w:rsidRPr="00E248D2">
        <w:rPr>
          <w:rFonts w:ascii="Times New Roman" w:hAnsi="Times New Roman" w:cs="Times New Roman"/>
          <w:b/>
          <w:i/>
          <w:sz w:val="24"/>
          <w:szCs w:val="24"/>
        </w:rPr>
        <w:t>. ПДВ (20%)</w:t>
      </w:r>
      <w:r w:rsidR="00E248D2">
        <w:rPr>
          <w:rFonts w:ascii="Times New Roman" w:hAnsi="Times New Roman" w:cs="Times New Roman"/>
          <w:b/>
          <w:i/>
          <w:sz w:val="24"/>
          <w:szCs w:val="24"/>
        </w:rPr>
        <w:t xml:space="preserve"> </w:t>
      </w:r>
      <w:r w:rsidR="00E248D2" w:rsidRPr="00E248D2">
        <w:rPr>
          <w:rFonts w:ascii="Times New Roman" w:hAnsi="Times New Roman" w:cs="Times New Roman"/>
          <w:sz w:val="24"/>
          <w:szCs w:val="24"/>
        </w:rPr>
        <w:t>та з урахуванням</w:t>
      </w:r>
      <w:r w:rsidR="00E248D2">
        <w:rPr>
          <w:rFonts w:ascii="Times New Roman" w:hAnsi="Times New Roman" w:cs="Times New Roman"/>
          <w:b/>
          <w:i/>
          <w:sz w:val="24"/>
          <w:szCs w:val="24"/>
        </w:rPr>
        <w:t xml:space="preserve"> </w:t>
      </w:r>
      <w:r w:rsidR="00E248D2" w:rsidRPr="00E248D2">
        <w:rPr>
          <w:rFonts w:ascii="Times New Roman" w:hAnsi="Times New Roman" w:cs="Times New Roman"/>
          <w:sz w:val="24"/>
          <w:szCs w:val="24"/>
        </w:rPr>
        <w:t>коштів експертиз</w:t>
      </w:r>
      <w:r w:rsidR="00B83CC4">
        <w:rPr>
          <w:rFonts w:ascii="Times New Roman" w:hAnsi="Times New Roman" w:cs="Times New Roman"/>
          <w:sz w:val="24"/>
          <w:szCs w:val="24"/>
        </w:rPr>
        <w:t>и</w:t>
      </w:r>
      <w:r w:rsidR="00E248D2" w:rsidRPr="00010615">
        <w:rPr>
          <w:rFonts w:ascii="Times New Roman" w:hAnsi="Times New Roman" w:cs="Times New Roman"/>
          <w:i/>
          <w:sz w:val="24"/>
          <w:szCs w:val="24"/>
        </w:rPr>
        <w:t xml:space="preserve"> розмірі </w:t>
      </w:r>
      <w:r w:rsidR="00E248D2">
        <w:rPr>
          <w:rFonts w:ascii="Times New Roman" w:hAnsi="Times New Roman" w:cs="Times New Roman"/>
          <w:b/>
          <w:i/>
          <w:sz w:val="24"/>
          <w:szCs w:val="24"/>
        </w:rPr>
        <w:t>6 408</w:t>
      </w:r>
      <w:r w:rsidR="00E248D2" w:rsidRPr="00DA69E9">
        <w:rPr>
          <w:rFonts w:ascii="Times New Roman" w:hAnsi="Times New Roman" w:cs="Times New Roman"/>
          <w:b/>
          <w:i/>
          <w:sz w:val="24"/>
          <w:szCs w:val="24"/>
        </w:rPr>
        <w:t xml:space="preserve"> грн 00 коп.</w:t>
      </w:r>
      <w:r w:rsidR="00E248D2">
        <w:rPr>
          <w:rFonts w:ascii="Times New Roman" w:hAnsi="Times New Roman" w:cs="Times New Roman"/>
          <w:b/>
          <w:i/>
          <w:sz w:val="24"/>
          <w:szCs w:val="24"/>
        </w:rPr>
        <w:t xml:space="preserve"> в </w:t>
      </w:r>
      <w:proofErr w:type="spellStart"/>
      <w:r w:rsidR="00E248D2">
        <w:rPr>
          <w:rFonts w:ascii="Times New Roman" w:hAnsi="Times New Roman" w:cs="Times New Roman"/>
          <w:b/>
          <w:i/>
          <w:sz w:val="24"/>
          <w:szCs w:val="24"/>
        </w:rPr>
        <w:t>т.ч</w:t>
      </w:r>
      <w:proofErr w:type="spellEnd"/>
      <w:r w:rsidR="00E248D2">
        <w:rPr>
          <w:rFonts w:ascii="Times New Roman" w:hAnsi="Times New Roman" w:cs="Times New Roman"/>
          <w:b/>
          <w:i/>
          <w:sz w:val="24"/>
          <w:szCs w:val="24"/>
        </w:rPr>
        <w:t>. ПДВ (20%)</w:t>
      </w:r>
      <w:r w:rsidR="00B57A76" w:rsidRPr="00352495">
        <w:rPr>
          <w:rFonts w:ascii="Times New Roman" w:hAnsi="Times New Roman" w:cs="Times New Roman"/>
          <w:b/>
          <w:i/>
          <w:sz w:val="24"/>
          <w:szCs w:val="24"/>
        </w:rPr>
        <w:t>;</w:t>
      </w:r>
    </w:p>
    <w:p w14:paraId="2F37C114" w14:textId="43F49A9B" w:rsidR="0093163B" w:rsidRPr="0093163B" w:rsidRDefault="0093163B" w:rsidP="0093163B">
      <w:pPr>
        <w:spacing w:after="0" w:line="240" w:lineRule="auto"/>
        <w:jc w:val="both"/>
        <w:rPr>
          <w:rFonts w:ascii="Times New Roman" w:hAnsi="Times New Roman" w:cs="Times New Roman"/>
          <w:sz w:val="24"/>
          <w:szCs w:val="24"/>
        </w:rPr>
      </w:pPr>
      <w:r w:rsidRPr="0093163B">
        <w:rPr>
          <w:rFonts w:ascii="Times New Roman" w:hAnsi="Times New Roman" w:cs="Times New Roman"/>
          <w:sz w:val="24"/>
          <w:szCs w:val="24"/>
        </w:rPr>
        <w:t>- пояснювальна записка до зведеного кошторисного розрахунку;</w:t>
      </w:r>
    </w:p>
    <w:p w14:paraId="08F6DF2E" w14:textId="77777777" w:rsidR="0093163B" w:rsidRPr="0093163B" w:rsidRDefault="0093163B" w:rsidP="0093163B">
      <w:pPr>
        <w:spacing w:after="0" w:line="240" w:lineRule="auto"/>
        <w:jc w:val="both"/>
        <w:rPr>
          <w:rFonts w:ascii="Times New Roman" w:hAnsi="Times New Roman" w:cs="Times New Roman"/>
          <w:sz w:val="24"/>
          <w:szCs w:val="24"/>
        </w:rPr>
      </w:pPr>
      <w:r w:rsidRPr="0093163B">
        <w:rPr>
          <w:rFonts w:ascii="Times New Roman" w:hAnsi="Times New Roman" w:cs="Times New Roman"/>
          <w:sz w:val="24"/>
          <w:szCs w:val="24"/>
        </w:rPr>
        <w:t>- локальний кошторис;</w:t>
      </w:r>
    </w:p>
    <w:p w14:paraId="01DCA30F" w14:textId="67299E7F" w:rsidR="0093163B" w:rsidRDefault="00417390" w:rsidP="00931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підсумкова відомість ресурсів.</w:t>
      </w:r>
    </w:p>
    <w:p w14:paraId="42B25B28" w14:textId="0B21EA0E" w:rsidR="00417390" w:rsidRPr="00417390" w:rsidRDefault="00417390" w:rsidP="0093163B">
      <w:pPr>
        <w:spacing w:after="0" w:line="240" w:lineRule="auto"/>
        <w:jc w:val="both"/>
        <w:rPr>
          <w:rFonts w:ascii="Times New Roman" w:hAnsi="Times New Roman" w:cs="Times New Roman"/>
          <w:b/>
          <w:sz w:val="24"/>
          <w:szCs w:val="24"/>
        </w:rPr>
      </w:pPr>
      <w:r w:rsidRPr="00417390">
        <w:rPr>
          <w:rFonts w:ascii="Times New Roman" w:hAnsi="Times New Roman" w:cs="Times New Roman"/>
          <w:b/>
          <w:sz w:val="24"/>
          <w:szCs w:val="24"/>
        </w:rPr>
        <w:t>УВАГА!</w:t>
      </w:r>
    </w:p>
    <w:p w14:paraId="2F1CD77B" w14:textId="14E837E3" w:rsidR="00417390" w:rsidRPr="00417390" w:rsidRDefault="00417390" w:rsidP="0093163B">
      <w:pPr>
        <w:spacing w:after="0" w:line="240" w:lineRule="auto"/>
        <w:jc w:val="both"/>
        <w:rPr>
          <w:rFonts w:ascii="Times New Roman" w:hAnsi="Times New Roman" w:cs="Times New Roman"/>
          <w:b/>
          <w:sz w:val="24"/>
          <w:szCs w:val="24"/>
        </w:rPr>
      </w:pPr>
      <w:r w:rsidRPr="00417390">
        <w:rPr>
          <w:rFonts w:ascii="Times New Roman" w:hAnsi="Times New Roman" w:cs="Times New Roman"/>
          <w:b/>
          <w:sz w:val="24"/>
          <w:szCs w:val="24"/>
        </w:rPr>
        <w:t xml:space="preserve">Вартість будівельних робіт, устаткування та інших витрат не повинна перевищувати </w:t>
      </w:r>
      <w:r w:rsidR="00CF33DF">
        <w:rPr>
          <w:rFonts w:ascii="Times New Roman" w:hAnsi="Times New Roman" w:cs="Times New Roman"/>
          <w:b/>
          <w:sz w:val="24"/>
          <w:szCs w:val="24"/>
        </w:rPr>
        <w:t xml:space="preserve">вартості вказаній в </w:t>
      </w:r>
      <w:r w:rsidRPr="00417390">
        <w:rPr>
          <w:rFonts w:ascii="Times New Roman" w:hAnsi="Times New Roman" w:cs="Times New Roman"/>
          <w:b/>
          <w:sz w:val="24"/>
          <w:szCs w:val="24"/>
        </w:rPr>
        <w:t>позитивно</w:t>
      </w:r>
      <w:r w:rsidR="00CF33DF">
        <w:rPr>
          <w:rFonts w:ascii="Times New Roman" w:hAnsi="Times New Roman" w:cs="Times New Roman"/>
          <w:b/>
          <w:sz w:val="24"/>
          <w:szCs w:val="24"/>
        </w:rPr>
        <w:t>му</w:t>
      </w:r>
      <w:r w:rsidRPr="00417390">
        <w:rPr>
          <w:rFonts w:ascii="Times New Roman" w:hAnsi="Times New Roman" w:cs="Times New Roman"/>
          <w:b/>
          <w:sz w:val="24"/>
          <w:szCs w:val="24"/>
        </w:rPr>
        <w:t xml:space="preserve"> експертно</w:t>
      </w:r>
      <w:r w:rsidR="00CF33DF">
        <w:rPr>
          <w:rFonts w:ascii="Times New Roman" w:hAnsi="Times New Roman" w:cs="Times New Roman"/>
          <w:b/>
          <w:sz w:val="24"/>
          <w:szCs w:val="24"/>
        </w:rPr>
        <w:t>му</w:t>
      </w:r>
      <w:r w:rsidRPr="00417390">
        <w:rPr>
          <w:rFonts w:ascii="Times New Roman" w:hAnsi="Times New Roman" w:cs="Times New Roman"/>
          <w:b/>
          <w:sz w:val="24"/>
          <w:szCs w:val="24"/>
        </w:rPr>
        <w:t xml:space="preserve"> звіт</w:t>
      </w:r>
      <w:r w:rsidR="00CF33DF">
        <w:rPr>
          <w:rFonts w:ascii="Times New Roman" w:hAnsi="Times New Roman" w:cs="Times New Roman"/>
          <w:b/>
          <w:sz w:val="24"/>
          <w:szCs w:val="24"/>
        </w:rPr>
        <w:t>і</w:t>
      </w:r>
      <w:r w:rsidRPr="00417390">
        <w:rPr>
          <w:rFonts w:ascii="Times New Roman" w:hAnsi="Times New Roman" w:cs="Times New Roman"/>
          <w:b/>
          <w:sz w:val="24"/>
          <w:szCs w:val="24"/>
        </w:rPr>
        <w:t xml:space="preserve"> від 30.06.2023 № 42878</w:t>
      </w:r>
      <w:r>
        <w:rPr>
          <w:rFonts w:ascii="Times New Roman" w:hAnsi="Times New Roman" w:cs="Times New Roman"/>
          <w:b/>
          <w:sz w:val="24"/>
          <w:szCs w:val="24"/>
        </w:rPr>
        <w:t xml:space="preserve"> (експертний звіт додається </w:t>
      </w:r>
      <w:r w:rsidR="00CF33DF">
        <w:rPr>
          <w:rFonts w:ascii="Times New Roman" w:hAnsi="Times New Roman" w:cs="Times New Roman"/>
          <w:b/>
          <w:sz w:val="24"/>
          <w:szCs w:val="24"/>
        </w:rPr>
        <w:t>окремим файлом)</w:t>
      </w:r>
      <w:r w:rsidRPr="00417390">
        <w:rPr>
          <w:rFonts w:ascii="Times New Roman" w:hAnsi="Times New Roman" w:cs="Times New Roman"/>
          <w:b/>
          <w:sz w:val="24"/>
          <w:szCs w:val="24"/>
        </w:rPr>
        <w:t>.</w:t>
      </w:r>
    </w:p>
    <w:p w14:paraId="08682489" w14:textId="641B92F1" w:rsidR="0093163B" w:rsidRPr="0093163B" w:rsidRDefault="0093163B" w:rsidP="0093163B">
      <w:pPr>
        <w:spacing w:after="0" w:line="240" w:lineRule="auto"/>
        <w:jc w:val="both"/>
        <w:rPr>
          <w:rFonts w:ascii="Times New Roman" w:hAnsi="Times New Roman" w:cs="Times New Roman"/>
          <w:sz w:val="24"/>
          <w:szCs w:val="24"/>
        </w:rPr>
      </w:pPr>
      <w:r w:rsidRPr="0093163B">
        <w:rPr>
          <w:rFonts w:ascii="Times New Roman" w:hAnsi="Times New Roman" w:cs="Times New Roman"/>
          <w:sz w:val="24"/>
          <w:szCs w:val="24"/>
        </w:rPr>
        <w:t>*</w:t>
      </w:r>
      <w:r w:rsidR="000D4DAB">
        <w:rPr>
          <w:rFonts w:ascii="Times New Roman" w:hAnsi="Times New Roman" w:cs="Times New Roman"/>
          <w:sz w:val="24"/>
          <w:szCs w:val="24"/>
        </w:rPr>
        <w:t xml:space="preserve"> </w:t>
      </w:r>
      <w:r w:rsidRPr="0093163B">
        <w:rPr>
          <w:rFonts w:ascii="Times New Roman" w:hAnsi="Times New Roman" w:cs="Times New Roman"/>
          <w:sz w:val="24"/>
          <w:szCs w:val="24"/>
        </w:rPr>
        <w:t>всі документи надаються за підписом уповноваженої особи учасника та печаткою сертифікованого інженера-проектувальника, скріплена печаткою</w:t>
      </w:r>
      <w:r w:rsidR="00B57A76">
        <w:rPr>
          <w:rFonts w:ascii="Times New Roman" w:hAnsi="Times New Roman" w:cs="Times New Roman"/>
          <w:sz w:val="24"/>
          <w:szCs w:val="24"/>
        </w:rPr>
        <w:t xml:space="preserve"> підприємства</w:t>
      </w:r>
      <w:r w:rsidRPr="0093163B">
        <w:rPr>
          <w:rFonts w:ascii="Times New Roman" w:hAnsi="Times New Roman" w:cs="Times New Roman"/>
          <w:sz w:val="24"/>
          <w:szCs w:val="24"/>
        </w:rPr>
        <w:t xml:space="preserve"> (у разі її використання).</w:t>
      </w:r>
    </w:p>
    <w:p w14:paraId="1E4E4416" w14:textId="036BB81B" w:rsidR="0093163B" w:rsidRPr="0093163B" w:rsidRDefault="0093163B" w:rsidP="0093163B">
      <w:pPr>
        <w:spacing w:after="0" w:line="240" w:lineRule="auto"/>
        <w:jc w:val="both"/>
        <w:rPr>
          <w:rFonts w:ascii="Times New Roman" w:hAnsi="Times New Roman" w:cs="Times New Roman"/>
          <w:sz w:val="24"/>
          <w:szCs w:val="24"/>
        </w:rPr>
      </w:pPr>
      <w:r w:rsidRPr="0093163B">
        <w:rPr>
          <w:rFonts w:ascii="Times New Roman" w:hAnsi="Times New Roman" w:cs="Times New Roman"/>
          <w:sz w:val="24"/>
          <w:szCs w:val="24"/>
        </w:rPr>
        <w:t>** врахувати, що розцінки не повинні перевищувати усереднені ціни на основні будівельні матеріали, в</w:t>
      </w:r>
      <w:r w:rsidR="00776B4E">
        <w:rPr>
          <w:rFonts w:ascii="Times New Roman" w:hAnsi="Times New Roman" w:cs="Times New Roman"/>
          <w:sz w:val="24"/>
          <w:szCs w:val="24"/>
        </w:rPr>
        <w:t>ироби та конструкції в м. Києві</w:t>
      </w:r>
      <w:r w:rsidRPr="0093163B">
        <w:rPr>
          <w:rFonts w:ascii="Times New Roman" w:hAnsi="Times New Roman" w:cs="Times New Roman"/>
          <w:sz w:val="24"/>
          <w:szCs w:val="24"/>
        </w:rPr>
        <w:t>.</w:t>
      </w:r>
    </w:p>
    <w:p w14:paraId="1FF6BFB3" w14:textId="368265B8" w:rsidR="0093163B" w:rsidRDefault="0093163B" w:rsidP="0093163B">
      <w:pPr>
        <w:spacing w:after="0" w:line="240" w:lineRule="auto"/>
        <w:jc w:val="both"/>
        <w:rPr>
          <w:rFonts w:ascii="Times New Roman" w:hAnsi="Times New Roman" w:cs="Times New Roman"/>
          <w:sz w:val="24"/>
          <w:szCs w:val="24"/>
        </w:rPr>
      </w:pPr>
      <w:r w:rsidRPr="0093163B">
        <w:rPr>
          <w:rFonts w:ascii="Times New Roman" w:hAnsi="Times New Roman" w:cs="Times New Roman"/>
          <w:sz w:val="24"/>
          <w:szCs w:val="24"/>
        </w:rPr>
        <w:t>*** розмір кошторисної заробітної плати, що враховується при визначенні вартості будівництва, становить 18000 гривень.</w:t>
      </w:r>
    </w:p>
    <w:p w14:paraId="43850E06" w14:textId="5BE3C45E" w:rsidR="000D4DAB" w:rsidRDefault="000D4DAB" w:rsidP="0093163B">
      <w:pPr>
        <w:spacing w:after="0" w:line="240" w:lineRule="auto"/>
        <w:jc w:val="both"/>
        <w:rPr>
          <w:rFonts w:ascii="Times New Roman" w:hAnsi="Times New Roman" w:cs="Times New Roman"/>
          <w:b/>
          <w:sz w:val="24"/>
          <w:szCs w:val="24"/>
          <w:u w:val="single"/>
        </w:rPr>
      </w:pPr>
      <w:r w:rsidRPr="000D4DAB">
        <w:rPr>
          <w:rFonts w:ascii="Times New Roman" w:hAnsi="Times New Roman" w:cs="Times New Roman"/>
          <w:b/>
          <w:sz w:val="24"/>
          <w:szCs w:val="24"/>
          <w:u w:val="single"/>
        </w:rPr>
        <w:t xml:space="preserve">УВАГА! в кошторисній документації на будівельні матеріали та устаткування </w:t>
      </w:r>
      <w:r w:rsidR="00E02D98">
        <w:rPr>
          <w:rFonts w:ascii="Times New Roman" w:hAnsi="Times New Roman" w:cs="Times New Roman"/>
          <w:b/>
          <w:sz w:val="24"/>
          <w:szCs w:val="24"/>
          <w:u w:val="single"/>
        </w:rPr>
        <w:t xml:space="preserve">обов’язково </w:t>
      </w:r>
      <w:r w:rsidRPr="000D4DAB">
        <w:rPr>
          <w:rFonts w:ascii="Times New Roman" w:hAnsi="Times New Roman" w:cs="Times New Roman"/>
          <w:b/>
          <w:sz w:val="24"/>
          <w:szCs w:val="24"/>
          <w:u w:val="single"/>
        </w:rPr>
        <w:t>вказувати назву, марку та виробника, які будуть застосовуватися при виконанні робіт.</w:t>
      </w:r>
    </w:p>
    <w:p w14:paraId="5139A4D3" w14:textId="4B1D8DBC" w:rsidR="00A52994" w:rsidRPr="003F6847" w:rsidRDefault="00A52994" w:rsidP="0093163B">
      <w:pPr>
        <w:spacing w:after="0" w:line="240" w:lineRule="auto"/>
        <w:jc w:val="both"/>
        <w:rPr>
          <w:rFonts w:ascii="Times New Roman" w:hAnsi="Times New Roman" w:cs="Times New Roman"/>
          <w:spacing w:val="4"/>
          <w:sz w:val="24"/>
          <w:szCs w:val="24"/>
        </w:rPr>
      </w:pPr>
      <w:r w:rsidRPr="003F6847">
        <w:rPr>
          <w:rFonts w:ascii="Times New Roman" w:hAnsi="Times New Roman" w:cs="Times New Roman"/>
          <w:sz w:val="24"/>
          <w:szCs w:val="24"/>
        </w:rPr>
        <w:t xml:space="preserve">2. </w:t>
      </w:r>
      <w:r w:rsidRPr="003F6847">
        <w:rPr>
          <w:rFonts w:ascii="Times New Roman" w:hAnsi="Times New Roman" w:cs="Times New Roman"/>
          <w:spacing w:val="4"/>
          <w:sz w:val="24"/>
          <w:szCs w:val="24"/>
        </w:rPr>
        <w:t>Копія договору із спеціалізованим підприємством про вивіз будівельного сміття</w:t>
      </w:r>
      <w:r w:rsidR="00B57A76">
        <w:rPr>
          <w:rFonts w:ascii="Times New Roman" w:hAnsi="Times New Roman" w:cs="Times New Roman"/>
          <w:spacing w:val="4"/>
          <w:sz w:val="24"/>
          <w:szCs w:val="24"/>
        </w:rPr>
        <w:t>/відходів, тощо</w:t>
      </w:r>
      <w:r w:rsidRPr="003F6847">
        <w:rPr>
          <w:rFonts w:ascii="Times New Roman" w:hAnsi="Times New Roman" w:cs="Times New Roman"/>
          <w:spacing w:val="4"/>
          <w:sz w:val="24"/>
          <w:szCs w:val="24"/>
        </w:rPr>
        <w:t>.</w:t>
      </w:r>
    </w:p>
    <w:p w14:paraId="438FB967" w14:textId="6CB64CB7" w:rsidR="00A52994" w:rsidRPr="003F6847" w:rsidRDefault="00B57A76" w:rsidP="00A52994">
      <w:pPr>
        <w:spacing w:after="0" w:line="240" w:lineRule="auto"/>
        <w:jc w:val="both"/>
        <w:rPr>
          <w:rFonts w:ascii="Times New Roman" w:hAnsi="Times New Roman" w:cs="Times New Roman"/>
          <w:bCs/>
          <w:i/>
          <w:iCs/>
          <w:sz w:val="24"/>
          <w:szCs w:val="24"/>
          <w:shd w:val="clear" w:color="auto" w:fill="FFFFFF"/>
        </w:rPr>
      </w:pPr>
      <w:r>
        <w:rPr>
          <w:rFonts w:ascii="Times New Roman" w:hAnsi="Times New Roman" w:cs="Times New Roman"/>
          <w:spacing w:val="4"/>
          <w:sz w:val="24"/>
          <w:szCs w:val="24"/>
        </w:rPr>
        <w:lastRenderedPageBreak/>
        <w:t>3</w:t>
      </w:r>
      <w:r w:rsidR="00A52994" w:rsidRPr="003F6847">
        <w:rPr>
          <w:rFonts w:ascii="Times New Roman" w:hAnsi="Times New Roman" w:cs="Times New Roman"/>
          <w:spacing w:val="4"/>
          <w:sz w:val="24"/>
          <w:szCs w:val="24"/>
        </w:rPr>
        <w:t xml:space="preserve">. </w:t>
      </w:r>
      <w:r w:rsidR="00A52994" w:rsidRPr="003F6847">
        <w:rPr>
          <w:rFonts w:ascii="Times New Roman" w:hAnsi="Times New Roman" w:cs="Times New Roman"/>
          <w:sz w:val="24"/>
          <w:szCs w:val="24"/>
        </w:rPr>
        <w:t xml:space="preserve">Технічні, якісні характеристики предмета закупівлі передбачають необхідність застосування заходів із захисту довкілля. </w:t>
      </w:r>
      <w:r w:rsidR="00A52994" w:rsidRPr="003F6847">
        <w:rPr>
          <w:rFonts w:ascii="Times New Roman" w:hAnsi="Times New Roman" w:cs="Times New Roman"/>
          <w:i/>
          <w:iCs/>
          <w:sz w:val="24"/>
          <w:szCs w:val="24"/>
        </w:rPr>
        <w:t xml:space="preserve">(про що учасник </w:t>
      </w:r>
      <w:r>
        <w:rPr>
          <w:rFonts w:ascii="Times New Roman" w:hAnsi="Times New Roman" w:cs="Times New Roman"/>
          <w:i/>
          <w:iCs/>
          <w:sz w:val="24"/>
          <w:szCs w:val="24"/>
        </w:rPr>
        <w:t>надає відповідний лист-гарантію з переліком таких заходів</w:t>
      </w:r>
      <w:r w:rsidR="00A52994" w:rsidRPr="003F6847">
        <w:rPr>
          <w:rFonts w:ascii="Times New Roman" w:hAnsi="Times New Roman" w:cs="Times New Roman"/>
          <w:bCs/>
          <w:i/>
          <w:iCs/>
          <w:sz w:val="24"/>
          <w:szCs w:val="24"/>
          <w:shd w:val="clear" w:color="auto" w:fill="FFFFFF"/>
        </w:rPr>
        <w:t>).</w:t>
      </w:r>
    </w:p>
    <w:p w14:paraId="51AFA89A" w14:textId="77777777" w:rsidR="00A52994" w:rsidRPr="003F6847" w:rsidRDefault="00A52994" w:rsidP="00334625">
      <w:pPr>
        <w:spacing w:after="0" w:line="240" w:lineRule="auto"/>
        <w:ind w:firstLine="709"/>
        <w:jc w:val="both"/>
        <w:rPr>
          <w:rFonts w:ascii="Times New Roman" w:eastAsia="Times New Roman" w:hAnsi="Times New Roman" w:cs="Times New Roman"/>
          <w:color w:val="000000"/>
          <w:sz w:val="24"/>
          <w:szCs w:val="24"/>
        </w:rPr>
      </w:pPr>
      <w:r w:rsidRPr="003F6847">
        <w:rPr>
          <w:rFonts w:ascii="Times New Roman" w:hAnsi="Times New Roman" w:cs="Times New Roman"/>
          <w:sz w:val="24"/>
          <w:szCs w:val="24"/>
        </w:rPr>
        <w:t>До технічних вимог специфікації предмета закупівлі застосовується вираз "або еквівалент".</w:t>
      </w:r>
    </w:p>
    <w:p w14:paraId="5AE4007F" w14:textId="77777777" w:rsidR="00A52994" w:rsidRPr="003F6847" w:rsidRDefault="00A52994" w:rsidP="00334625">
      <w:pPr>
        <w:spacing w:after="0" w:line="240" w:lineRule="auto"/>
        <w:ind w:firstLine="709"/>
        <w:jc w:val="both"/>
        <w:rPr>
          <w:rFonts w:ascii="Times New Roman" w:hAnsi="Times New Roman" w:cs="Times New Roman"/>
          <w:color w:val="000000"/>
          <w:sz w:val="24"/>
          <w:szCs w:val="24"/>
        </w:rPr>
      </w:pPr>
      <w:r w:rsidRPr="003F6847">
        <w:rPr>
          <w:rFonts w:ascii="Times New Roman" w:hAnsi="Times New Roman" w:cs="Times New Roman"/>
          <w:color w:val="000000"/>
          <w:sz w:val="24"/>
          <w:szCs w:val="24"/>
        </w:rPr>
        <w:t>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w:t>
      </w:r>
    </w:p>
    <w:p w14:paraId="77F3FF32" w14:textId="320B174E" w:rsidR="00A52994" w:rsidRPr="003F6847" w:rsidRDefault="00A52994" w:rsidP="00334625">
      <w:pPr>
        <w:spacing w:after="0" w:line="240" w:lineRule="auto"/>
        <w:ind w:firstLine="709"/>
        <w:jc w:val="both"/>
        <w:rPr>
          <w:rFonts w:ascii="Times New Roman" w:hAnsi="Times New Roman" w:cs="Times New Roman"/>
          <w:color w:val="000000"/>
          <w:sz w:val="24"/>
          <w:szCs w:val="24"/>
        </w:rPr>
      </w:pPr>
      <w:r w:rsidRPr="003F6847">
        <w:rPr>
          <w:rFonts w:ascii="Times New Roman" w:hAnsi="Times New Roman" w:cs="Times New Roman"/>
          <w:color w:val="000000"/>
          <w:sz w:val="24"/>
          <w:szCs w:val="24"/>
        </w:rPr>
        <w:t xml:space="preserve">Ціна тендерної пропозиції учасника повинна бути розрахована відповідно до </w:t>
      </w:r>
      <w:r w:rsidR="00A163FB">
        <w:rPr>
          <w:rFonts w:ascii="Times New Roman" w:hAnsi="Times New Roman" w:cs="Times New Roman"/>
          <w:color w:val="000000"/>
          <w:sz w:val="24"/>
          <w:szCs w:val="24"/>
        </w:rPr>
        <w:t>Настанови з визначення вартості будівництва.</w:t>
      </w:r>
    </w:p>
    <w:p w14:paraId="6692130E" w14:textId="77777777" w:rsidR="00334625" w:rsidRPr="003F6847" w:rsidRDefault="00A52994" w:rsidP="00334625">
      <w:pPr>
        <w:spacing w:after="0" w:line="240" w:lineRule="auto"/>
        <w:ind w:firstLine="709"/>
        <w:jc w:val="both"/>
        <w:rPr>
          <w:rFonts w:ascii="Times New Roman" w:hAnsi="Times New Roman" w:cs="Times New Roman"/>
          <w:color w:val="FF0000"/>
          <w:sz w:val="24"/>
          <w:szCs w:val="24"/>
        </w:rPr>
      </w:pPr>
      <w:r w:rsidRPr="003F6847">
        <w:rPr>
          <w:rFonts w:ascii="Times New Roman" w:hAnsi="Times New Roman" w:cs="Times New Roman"/>
          <w:color w:val="000000"/>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0CF1DD86" w14:textId="77777777" w:rsidR="00334625" w:rsidRPr="003F6847" w:rsidRDefault="00A52994" w:rsidP="00334625">
      <w:pPr>
        <w:spacing w:after="0" w:line="240" w:lineRule="auto"/>
        <w:ind w:firstLine="709"/>
        <w:jc w:val="both"/>
        <w:rPr>
          <w:rFonts w:ascii="Times New Roman" w:hAnsi="Times New Roman" w:cs="Times New Roman"/>
          <w:color w:val="FF0000"/>
          <w:sz w:val="24"/>
          <w:szCs w:val="24"/>
        </w:rPr>
      </w:pPr>
      <w:r w:rsidRPr="003F6847">
        <w:rPr>
          <w:rFonts w:ascii="Times New Roman" w:hAnsi="Times New Roman" w:cs="Times New Roman"/>
          <w:color w:val="000000"/>
          <w:sz w:val="24"/>
          <w:szCs w:val="24"/>
        </w:rPr>
        <w:t>В ціні тендерної пропозиції учасник визначає вартість усіх запропонованих до використання підрядних робіт з урахуванням послуг, що виконуються субпідрядними організаціями та враховує витрати за використання відвалів будівельного сміття</w:t>
      </w:r>
      <w:r w:rsidR="00D43345" w:rsidRPr="003F6847">
        <w:rPr>
          <w:rFonts w:ascii="Times New Roman" w:hAnsi="Times New Roman" w:cs="Times New Roman"/>
          <w:color w:val="000000"/>
          <w:sz w:val="24"/>
          <w:szCs w:val="24"/>
        </w:rPr>
        <w:t>, про що Учасник надає лист згоду</w:t>
      </w:r>
      <w:r w:rsidRPr="003F6847">
        <w:rPr>
          <w:rFonts w:ascii="Times New Roman" w:hAnsi="Times New Roman" w:cs="Times New Roman"/>
          <w:color w:val="000000"/>
          <w:sz w:val="24"/>
          <w:szCs w:val="24"/>
        </w:rPr>
        <w:t>.</w:t>
      </w:r>
    </w:p>
    <w:p w14:paraId="35CC2490" w14:textId="77777777" w:rsidR="00334625" w:rsidRPr="003F6847" w:rsidRDefault="00A52994" w:rsidP="00334625">
      <w:pPr>
        <w:spacing w:after="0" w:line="240" w:lineRule="auto"/>
        <w:ind w:firstLine="709"/>
        <w:jc w:val="both"/>
        <w:rPr>
          <w:rFonts w:ascii="Times New Roman" w:eastAsia="Andale Sans UI" w:hAnsi="Times New Roman" w:cs="Times New Roman"/>
          <w:color w:val="000000"/>
          <w:sz w:val="24"/>
          <w:szCs w:val="24"/>
        </w:rPr>
      </w:pPr>
      <w:r w:rsidRPr="003F6847">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73A37BB4" w14:textId="26657940" w:rsidR="00334625" w:rsidRPr="003F6847" w:rsidRDefault="00A52994" w:rsidP="00334625">
      <w:pPr>
        <w:tabs>
          <w:tab w:val="left" w:pos="2160"/>
          <w:tab w:val="left" w:pos="3600"/>
        </w:tabs>
        <w:spacing w:after="0" w:line="240" w:lineRule="auto"/>
        <w:ind w:firstLine="709"/>
        <w:jc w:val="both"/>
        <w:rPr>
          <w:rFonts w:ascii="Times New Roman" w:eastAsia="Times New Roman" w:hAnsi="Times New Roman" w:cs="Times New Roman"/>
          <w:color w:val="000000"/>
          <w:sz w:val="24"/>
          <w:szCs w:val="24"/>
        </w:rPr>
      </w:pPr>
      <w:r w:rsidRPr="003F6847">
        <w:rPr>
          <w:rFonts w:ascii="Times New Roman" w:hAnsi="Times New Roman" w:cs="Times New Roman"/>
          <w:sz w:val="24"/>
          <w:szCs w:val="24"/>
        </w:rPr>
        <w:t>Розрахунок договірної ціни та має бути надана у друкованому вигляді у програмному комплексі АВК</w:t>
      </w:r>
      <w:r w:rsidRPr="003F6847">
        <w:rPr>
          <w:rFonts w:ascii="Times New Roman" w:hAnsi="Times New Roman" w:cs="Times New Roman"/>
          <w:color w:val="000000" w:themeColor="text1"/>
          <w:sz w:val="24"/>
          <w:szCs w:val="24"/>
        </w:rPr>
        <w:t>-5, або у програмному комплексі, який взаємодіє з ними в частині передачі  кошторисної документації та розрахунків договірної ціни скріплена печаткою та підписана організацією-Учасником</w:t>
      </w:r>
      <w:r w:rsidR="009509EC" w:rsidRPr="003F6847">
        <w:rPr>
          <w:rFonts w:ascii="Times New Roman" w:hAnsi="Times New Roman" w:cs="Times New Roman"/>
          <w:color w:val="000000" w:themeColor="text1"/>
          <w:sz w:val="24"/>
          <w:szCs w:val="24"/>
        </w:rPr>
        <w:t>.</w:t>
      </w:r>
    </w:p>
    <w:p w14:paraId="61CDAEF6" w14:textId="2D3D28F6" w:rsidR="00334625" w:rsidRPr="003F6847" w:rsidRDefault="00A52994" w:rsidP="00334625">
      <w:pPr>
        <w:spacing w:after="0" w:line="240" w:lineRule="auto"/>
        <w:ind w:firstLine="709"/>
        <w:jc w:val="both"/>
        <w:rPr>
          <w:rFonts w:ascii="Times New Roman" w:hAnsi="Times New Roman" w:cs="Times New Roman"/>
          <w:sz w:val="24"/>
          <w:szCs w:val="24"/>
        </w:rPr>
      </w:pPr>
      <w:r w:rsidRPr="003F6847">
        <w:rPr>
          <w:rFonts w:ascii="Times New Roman" w:hAnsi="Times New Roman" w:cs="Times New Roman"/>
          <w:color w:val="000000" w:themeColor="text1"/>
          <w:sz w:val="24"/>
          <w:szCs w:val="24"/>
        </w:rPr>
        <w:t>Учасник відповідає за одержання всіх</w:t>
      </w:r>
      <w:r w:rsidRPr="003F6847">
        <w:rPr>
          <w:rFonts w:ascii="Times New Roman" w:hAnsi="Times New Roman" w:cs="Times New Roman"/>
          <w:sz w:val="24"/>
          <w:szCs w:val="24"/>
        </w:rPr>
        <w:t xml:space="preserve"> необхідних дозволів, ліцензій, сертифікатів на роботи, запропоновані на торги, та самостійно несе всі витрати на отримання таких д</w:t>
      </w:r>
      <w:r w:rsidR="00B57A76">
        <w:rPr>
          <w:rFonts w:ascii="Times New Roman" w:hAnsi="Times New Roman" w:cs="Times New Roman"/>
          <w:sz w:val="24"/>
          <w:szCs w:val="24"/>
        </w:rPr>
        <w:t>озволів, ліцензій, сертифікатів, про що у складі тендерної про</w:t>
      </w:r>
      <w:r w:rsidR="00E56EA4">
        <w:rPr>
          <w:rFonts w:ascii="Times New Roman" w:hAnsi="Times New Roman" w:cs="Times New Roman"/>
          <w:sz w:val="24"/>
          <w:szCs w:val="24"/>
        </w:rPr>
        <w:t xml:space="preserve">позиції надається відповідна </w:t>
      </w:r>
      <w:proofErr w:type="spellStart"/>
      <w:r w:rsidR="00E56EA4">
        <w:rPr>
          <w:rFonts w:ascii="Times New Roman" w:hAnsi="Times New Roman" w:cs="Times New Roman"/>
          <w:sz w:val="24"/>
          <w:szCs w:val="24"/>
        </w:rPr>
        <w:t>до</w:t>
      </w:r>
      <w:r w:rsidR="00B57A76">
        <w:rPr>
          <w:rFonts w:ascii="Times New Roman" w:hAnsi="Times New Roman" w:cs="Times New Roman"/>
          <w:sz w:val="24"/>
          <w:szCs w:val="24"/>
        </w:rPr>
        <w:t>ідка</w:t>
      </w:r>
      <w:proofErr w:type="spellEnd"/>
      <w:r w:rsidR="00E56EA4">
        <w:rPr>
          <w:rFonts w:ascii="Times New Roman" w:hAnsi="Times New Roman" w:cs="Times New Roman"/>
          <w:sz w:val="24"/>
          <w:szCs w:val="24"/>
        </w:rPr>
        <w:t>;</w:t>
      </w:r>
    </w:p>
    <w:p w14:paraId="2ABDF5E6" w14:textId="77777777" w:rsidR="00334625" w:rsidRPr="003F6847" w:rsidRDefault="00A52994" w:rsidP="00334625">
      <w:pPr>
        <w:spacing w:after="0" w:line="240" w:lineRule="auto"/>
        <w:ind w:firstLine="709"/>
        <w:jc w:val="both"/>
        <w:rPr>
          <w:rFonts w:ascii="Times New Roman" w:hAnsi="Times New Roman" w:cs="Times New Roman"/>
          <w:color w:val="000000" w:themeColor="text1"/>
          <w:sz w:val="24"/>
          <w:szCs w:val="24"/>
        </w:rPr>
      </w:pPr>
      <w:r w:rsidRPr="003F6847">
        <w:rPr>
          <w:rFonts w:ascii="Times New Roman" w:eastAsia="Times New Roman" w:hAnsi="Times New Roman" w:cs="Times New Roman"/>
          <w:sz w:val="24"/>
          <w:szCs w:val="24"/>
          <w:lang w:eastAsia="ar-SA"/>
        </w:rPr>
        <w:t>До розрахунку ціни тендерної пропозиції не  включаються будь-які витрати, понесені учасником в зв'язку з участю у торгах.</w:t>
      </w:r>
    </w:p>
    <w:p w14:paraId="548F4CEC" w14:textId="77777777" w:rsidR="00AD64D8" w:rsidRPr="003F6847" w:rsidRDefault="00A52994" w:rsidP="00334625">
      <w:pPr>
        <w:suppressAutoHyphens/>
        <w:spacing w:after="0" w:line="240" w:lineRule="auto"/>
        <w:ind w:firstLine="709"/>
        <w:jc w:val="both"/>
        <w:rPr>
          <w:rFonts w:ascii="Times New Roman" w:eastAsia="Times New Roman" w:hAnsi="Times New Roman" w:cs="Times New Roman"/>
          <w:sz w:val="24"/>
          <w:szCs w:val="24"/>
          <w:lang w:eastAsia="ar-SA"/>
        </w:rPr>
      </w:pPr>
      <w:r w:rsidRPr="003F6847">
        <w:rPr>
          <w:rFonts w:ascii="Times New Roman" w:hAnsi="Times New Roman" w:cs="Times New Roman"/>
          <w:sz w:val="24"/>
          <w:szCs w:val="24"/>
        </w:rPr>
        <w:t xml:space="preserve">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w:t>
      </w:r>
      <w:r w:rsidR="00334625" w:rsidRPr="003F6847">
        <w:rPr>
          <w:rFonts w:ascii="Times New Roman" w:hAnsi="Times New Roman" w:cs="Times New Roman"/>
          <w:sz w:val="24"/>
          <w:szCs w:val="24"/>
        </w:rPr>
        <w:t>о</w:t>
      </w:r>
      <w:r w:rsidRPr="003F6847">
        <w:rPr>
          <w:rFonts w:ascii="Times New Roman" w:hAnsi="Times New Roman" w:cs="Times New Roman"/>
          <w:sz w:val="24"/>
          <w:szCs w:val="24"/>
        </w:rPr>
        <w:t>рганізацій державної власності, поточні ціни на матеріальні ресурси приймаються за вартістю, яка не повинна перевищувати ці</w:t>
      </w:r>
      <w:r w:rsidR="009509EC" w:rsidRPr="003F6847">
        <w:rPr>
          <w:rFonts w:ascii="Times New Roman" w:hAnsi="Times New Roman" w:cs="Times New Roman"/>
          <w:sz w:val="24"/>
          <w:szCs w:val="24"/>
        </w:rPr>
        <w:t xml:space="preserve">ни зареєстровані в Мінекономіки. </w:t>
      </w:r>
      <w:r w:rsidRPr="003F6847">
        <w:rPr>
          <w:rFonts w:ascii="Times New Roman" w:hAnsi="Times New Roman" w:cs="Times New Roman"/>
          <w:sz w:val="24"/>
          <w:szCs w:val="24"/>
        </w:rPr>
        <w:t>Вартість тендерної пропозиції та всі інші ціни повинні бути чітко визначені.</w:t>
      </w:r>
      <w:r w:rsidRPr="003F6847">
        <w:rPr>
          <w:rFonts w:ascii="Times New Roman" w:hAnsi="Times New Roman" w:cs="Times New Roman"/>
          <w:color w:val="FF0000"/>
          <w:sz w:val="24"/>
          <w:szCs w:val="24"/>
        </w:rPr>
        <w:t xml:space="preserve"> </w:t>
      </w:r>
      <w:r w:rsidRPr="003F6847">
        <w:rPr>
          <w:rFonts w:ascii="Times New Roman" w:eastAsia="Times New Roman" w:hAnsi="Times New Roman" w:cs="Times New Roman"/>
          <w:sz w:val="24"/>
          <w:szCs w:val="24"/>
          <w:lang w:eastAsia="ar-SA"/>
        </w:rPr>
        <w:t xml:space="preserve">  </w:t>
      </w:r>
    </w:p>
    <w:p w14:paraId="1886E7CF" w14:textId="77777777" w:rsidR="00610A26" w:rsidRPr="003F6847" w:rsidRDefault="00610A26" w:rsidP="00334625">
      <w:pPr>
        <w:suppressAutoHyphens/>
        <w:spacing w:after="0" w:line="240" w:lineRule="auto"/>
        <w:ind w:firstLine="709"/>
        <w:jc w:val="both"/>
        <w:rPr>
          <w:rFonts w:ascii="Times New Roman" w:eastAsia="Andale Sans UI" w:hAnsi="Times New Roman" w:cs="Times New Roman"/>
          <w:b/>
          <w:bCs/>
          <w:sz w:val="24"/>
          <w:szCs w:val="24"/>
          <w:lang w:eastAsia="uk-UA"/>
        </w:rPr>
      </w:pPr>
    </w:p>
    <w:p w14:paraId="0A779D29" w14:textId="1377E864" w:rsidR="00610A26" w:rsidRDefault="00610A26" w:rsidP="00334625">
      <w:pPr>
        <w:suppressAutoHyphens/>
        <w:spacing w:after="0" w:line="240" w:lineRule="auto"/>
        <w:ind w:firstLine="709"/>
        <w:jc w:val="both"/>
        <w:rPr>
          <w:rFonts w:ascii="Times New Roman" w:eastAsia="Andale Sans UI" w:hAnsi="Times New Roman" w:cs="Times New Roman"/>
          <w:b/>
          <w:bCs/>
          <w:sz w:val="24"/>
          <w:szCs w:val="24"/>
          <w:lang w:eastAsia="uk-UA"/>
        </w:rPr>
      </w:pPr>
    </w:p>
    <w:p w14:paraId="016CA7D6" w14:textId="78B41399" w:rsidR="005831E9" w:rsidRDefault="005831E9" w:rsidP="00E56EA4">
      <w:pPr>
        <w:suppressAutoHyphens/>
        <w:spacing w:after="0" w:line="240" w:lineRule="auto"/>
        <w:jc w:val="both"/>
        <w:rPr>
          <w:rFonts w:ascii="Times New Roman" w:eastAsia="Andale Sans UI" w:hAnsi="Times New Roman" w:cs="Times New Roman"/>
          <w:b/>
          <w:bCs/>
          <w:sz w:val="24"/>
          <w:szCs w:val="24"/>
          <w:lang w:eastAsia="uk-UA"/>
        </w:rPr>
      </w:pPr>
    </w:p>
    <w:p w14:paraId="1805CE11" w14:textId="0106A41A" w:rsidR="005831E9" w:rsidRDefault="005831E9" w:rsidP="00E56EA4">
      <w:pPr>
        <w:suppressAutoHyphens/>
        <w:spacing w:after="0" w:line="240" w:lineRule="auto"/>
        <w:jc w:val="both"/>
        <w:rPr>
          <w:rFonts w:ascii="Times New Roman" w:eastAsia="Andale Sans UI" w:hAnsi="Times New Roman" w:cs="Times New Roman"/>
          <w:b/>
          <w:bCs/>
          <w:sz w:val="24"/>
          <w:szCs w:val="24"/>
          <w:lang w:eastAsia="uk-UA"/>
        </w:rPr>
      </w:pPr>
    </w:p>
    <w:p w14:paraId="76D21D09" w14:textId="620F22F8" w:rsidR="00352495" w:rsidRDefault="00352495" w:rsidP="00E56EA4">
      <w:pPr>
        <w:suppressAutoHyphens/>
        <w:spacing w:after="0" w:line="240" w:lineRule="auto"/>
        <w:jc w:val="both"/>
        <w:rPr>
          <w:rFonts w:ascii="Times New Roman" w:eastAsia="Andale Sans UI" w:hAnsi="Times New Roman" w:cs="Times New Roman"/>
          <w:b/>
          <w:bCs/>
          <w:sz w:val="24"/>
          <w:szCs w:val="24"/>
          <w:lang w:eastAsia="uk-UA"/>
        </w:rPr>
      </w:pPr>
    </w:p>
    <w:p w14:paraId="79BD80C5" w14:textId="6357C14C" w:rsidR="00352495" w:rsidRDefault="00352495" w:rsidP="00E56EA4">
      <w:pPr>
        <w:suppressAutoHyphens/>
        <w:spacing w:after="0" w:line="240" w:lineRule="auto"/>
        <w:jc w:val="both"/>
        <w:rPr>
          <w:rFonts w:ascii="Times New Roman" w:eastAsia="Andale Sans UI" w:hAnsi="Times New Roman" w:cs="Times New Roman"/>
          <w:b/>
          <w:bCs/>
          <w:sz w:val="24"/>
          <w:szCs w:val="24"/>
          <w:lang w:eastAsia="uk-UA"/>
        </w:rPr>
      </w:pPr>
    </w:p>
    <w:p w14:paraId="389F6550" w14:textId="70210489" w:rsidR="00352495" w:rsidRDefault="00352495" w:rsidP="00E56EA4">
      <w:pPr>
        <w:suppressAutoHyphens/>
        <w:spacing w:after="0" w:line="240" w:lineRule="auto"/>
        <w:jc w:val="both"/>
        <w:rPr>
          <w:rFonts w:ascii="Times New Roman" w:eastAsia="Andale Sans UI" w:hAnsi="Times New Roman" w:cs="Times New Roman"/>
          <w:b/>
          <w:bCs/>
          <w:sz w:val="24"/>
          <w:szCs w:val="24"/>
          <w:lang w:eastAsia="uk-UA"/>
        </w:rPr>
      </w:pPr>
    </w:p>
    <w:p w14:paraId="3DB8021E" w14:textId="4785E9F1" w:rsidR="00352495" w:rsidRDefault="00352495" w:rsidP="00E56EA4">
      <w:pPr>
        <w:suppressAutoHyphens/>
        <w:spacing w:after="0" w:line="240" w:lineRule="auto"/>
        <w:jc w:val="both"/>
        <w:rPr>
          <w:rFonts w:ascii="Times New Roman" w:eastAsia="Andale Sans UI" w:hAnsi="Times New Roman" w:cs="Times New Roman"/>
          <w:b/>
          <w:bCs/>
          <w:sz w:val="24"/>
          <w:szCs w:val="24"/>
          <w:lang w:eastAsia="uk-UA"/>
        </w:rPr>
      </w:pPr>
    </w:p>
    <w:p w14:paraId="776CA5C1" w14:textId="4304F477"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30235791" w14:textId="2C3A1B88"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4C3EF125" w14:textId="2D188A5F"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21813BF3" w14:textId="4BC09015"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35646413" w14:textId="70EF42E7"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25E69AD2" w14:textId="0F820663"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0A3BCC80" w14:textId="670BF2FD"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5075CC52" w14:textId="311C00A0"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1A50B878" w14:textId="43D0792B"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2FC53E97" w14:textId="57E6183C"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313C8EF6" w14:textId="2698CE16"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4F26D8FD" w14:textId="77777777" w:rsidR="0049116B" w:rsidRDefault="0049116B" w:rsidP="00E56EA4">
      <w:pPr>
        <w:suppressAutoHyphens/>
        <w:spacing w:after="0" w:line="240" w:lineRule="auto"/>
        <w:jc w:val="both"/>
        <w:rPr>
          <w:rFonts w:ascii="Times New Roman" w:eastAsia="Andale Sans UI" w:hAnsi="Times New Roman" w:cs="Times New Roman"/>
          <w:b/>
          <w:bCs/>
          <w:sz w:val="24"/>
          <w:szCs w:val="24"/>
          <w:lang w:eastAsia="uk-UA"/>
        </w:rPr>
      </w:pPr>
    </w:p>
    <w:p w14:paraId="3B7F73A3" w14:textId="77777777" w:rsidR="00352495" w:rsidRPr="003F6847" w:rsidRDefault="00352495" w:rsidP="00E56EA4">
      <w:pPr>
        <w:suppressAutoHyphens/>
        <w:spacing w:after="0" w:line="240" w:lineRule="auto"/>
        <w:jc w:val="both"/>
        <w:rPr>
          <w:rFonts w:ascii="Times New Roman" w:eastAsia="Andale Sans UI" w:hAnsi="Times New Roman" w:cs="Times New Roman"/>
          <w:b/>
          <w:bCs/>
          <w:sz w:val="24"/>
          <w:szCs w:val="24"/>
          <w:lang w:eastAsia="uk-UA"/>
        </w:rPr>
      </w:pPr>
    </w:p>
    <w:p w14:paraId="3FF777E3" w14:textId="77777777" w:rsidR="008D67DA" w:rsidRPr="003F6847" w:rsidRDefault="008D67DA" w:rsidP="008D67DA">
      <w:pPr>
        <w:suppressAutoHyphens/>
        <w:spacing w:after="0" w:line="240" w:lineRule="auto"/>
        <w:ind w:firstLine="709"/>
        <w:jc w:val="right"/>
        <w:rPr>
          <w:rFonts w:ascii="Times New Roman" w:eastAsia="Andale Sans UI" w:hAnsi="Times New Roman" w:cs="Times New Roman"/>
          <w:b/>
          <w:bCs/>
          <w:sz w:val="24"/>
          <w:szCs w:val="24"/>
          <w:lang w:eastAsia="uk-UA"/>
        </w:rPr>
      </w:pPr>
      <w:r w:rsidRPr="003F6847">
        <w:rPr>
          <w:rFonts w:ascii="Times New Roman" w:eastAsia="Andale Sans UI" w:hAnsi="Times New Roman" w:cs="Times New Roman"/>
          <w:b/>
          <w:bCs/>
          <w:sz w:val="24"/>
          <w:szCs w:val="24"/>
          <w:lang w:eastAsia="uk-UA"/>
        </w:rPr>
        <w:lastRenderedPageBreak/>
        <w:t>Додаток №3 до тендерної документації</w:t>
      </w:r>
    </w:p>
    <w:p w14:paraId="13BF18DB" w14:textId="77777777" w:rsidR="008D67DA" w:rsidRPr="003F6847" w:rsidRDefault="008D67DA" w:rsidP="008D67DA">
      <w:pPr>
        <w:suppressAutoHyphens/>
        <w:spacing w:after="0" w:line="240" w:lineRule="auto"/>
        <w:ind w:firstLine="709"/>
        <w:jc w:val="both"/>
        <w:rPr>
          <w:rFonts w:ascii="Times New Roman" w:eastAsia="Andale Sans UI" w:hAnsi="Times New Roman" w:cs="Times New Roman"/>
          <w:bCs/>
          <w:sz w:val="24"/>
          <w:szCs w:val="24"/>
          <w:lang w:eastAsia="uk-UA"/>
        </w:rPr>
      </w:pPr>
      <w:r w:rsidRPr="003F6847">
        <w:rPr>
          <w:rFonts w:ascii="Times New Roman" w:eastAsia="Andale Sans UI" w:hAnsi="Times New Roman" w:cs="Times New Roman"/>
          <w:bCs/>
          <w:sz w:val="24"/>
          <w:szCs w:val="24"/>
          <w:lang w:eastAsia="uk-UA"/>
        </w:rPr>
        <w:t xml:space="preserve"> </w:t>
      </w:r>
    </w:p>
    <w:p w14:paraId="252957C9" w14:textId="77777777" w:rsidR="008D67DA" w:rsidRDefault="008D67DA" w:rsidP="008D67DA">
      <w:pPr>
        <w:pStyle w:val="ac"/>
        <w:jc w:val="center"/>
        <w:rPr>
          <w:rFonts w:ascii="Times New Roman" w:hAnsi="Times New Roman"/>
          <w:b/>
          <w:snapToGrid w:val="0"/>
          <w:sz w:val="24"/>
          <w:szCs w:val="24"/>
          <w:lang w:val="uk-UA"/>
        </w:rPr>
      </w:pPr>
      <w:r w:rsidRPr="00975DCF">
        <w:rPr>
          <w:rFonts w:ascii="Times New Roman" w:hAnsi="Times New Roman"/>
          <w:b/>
          <w:snapToGrid w:val="0"/>
          <w:sz w:val="24"/>
          <w:szCs w:val="24"/>
          <w:lang w:val="uk-UA"/>
        </w:rPr>
        <w:t xml:space="preserve">Договір </w:t>
      </w:r>
      <w:proofErr w:type="spellStart"/>
      <w:r w:rsidRPr="00975DCF">
        <w:rPr>
          <w:rFonts w:ascii="Times New Roman" w:hAnsi="Times New Roman"/>
          <w:b/>
          <w:snapToGrid w:val="0"/>
          <w:sz w:val="24"/>
          <w:szCs w:val="24"/>
          <w:lang w:val="uk-UA"/>
        </w:rPr>
        <w:t>підряду</w:t>
      </w:r>
      <w:proofErr w:type="spellEnd"/>
    </w:p>
    <w:p w14:paraId="3E1985C6" w14:textId="77777777" w:rsidR="008D67DA" w:rsidRDefault="008D67DA" w:rsidP="008D67DA">
      <w:pPr>
        <w:pStyle w:val="ac"/>
        <w:jc w:val="center"/>
        <w:rPr>
          <w:rFonts w:ascii="Times New Roman" w:hAnsi="Times New Roman"/>
          <w:b/>
          <w:sz w:val="24"/>
          <w:szCs w:val="24"/>
          <w:lang w:val="uk-UA"/>
        </w:rPr>
      </w:pPr>
      <w:r w:rsidRPr="00975DCF">
        <w:rPr>
          <w:rFonts w:ascii="Times New Roman" w:hAnsi="Times New Roman"/>
          <w:b/>
          <w:sz w:val="24"/>
          <w:szCs w:val="24"/>
          <w:lang w:val="uk-UA"/>
        </w:rPr>
        <w:t>N _______</w:t>
      </w:r>
    </w:p>
    <w:p w14:paraId="742DC8E7" w14:textId="77777777" w:rsidR="008D67DA" w:rsidRPr="00975DCF" w:rsidRDefault="008D67DA" w:rsidP="008D67DA">
      <w:pPr>
        <w:pStyle w:val="ac"/>
        <w:jc w:val="center"/>
        <w:rPr>
          <w:rFonts w:ascii="Times New Roman" w:hAnsi="Times New Roman"/>
          <w:b/>
          <w:snapToGrid w:val="0"/>
          <w:sz w:val="24"/>
          <w:szCs w:val="24"/>
          <w:lang w:val="uk-UA"/>
        </w:rPr>
      </w:pPr>
      <w:r w:rsidRPr="007B1886">
        <w:rPr>
          <w:rFonts w:ascii="Times New Roman" w:hAnsi="Times New Roman"/>
          <w:b/>
          <w:snapToGrid w:val="0"/>
          <w:sz w:val="24"/>
          <w:szCs w:val="24"/>
          <w:lang w:val="uk-UA"/>
        </w:rPr>
        <w:t xml:space="preserve">(ДК 021:2015 код - </w:t>
      </w:r>
      <w:r w:rsidRPr="007B1886">
        <w:rPr>
          <w:rFonts w:ascii="Times New Roman" w:hAnsi="Times New Roman"/>
          <w:b/>
          <w:sz w:val="24"/>
          <w:szCs w:val="24"/>
          <w:lang w:val="uk-UA"/>
        </w:rPr>
        <w:t>45450000-6</w:t>
      </w:r>
      <w:r w:rsidRPr="007B1886">
        <w:rPr>
          <w:rFonts w:ascii="Times New Roman" w:hAnsi="Times New Roman"/>
          <w:b/>
          <w:snapToGrid w:val="0"/>
          <w:sz w:val="24"/>
          <w:szCs w:val="24"/>
          <w:lang w:val="uk-UA"/>
        </w:rPr>
        <w:t>)</w:t>
      </w:r>
    </w:p>
    <w:p w14:paraId="1B814D2B" w14:textId="77777777" w:rsidR="008D67DA" w:rsidRPr="00975DCF" w:rsidRDefault="008D67DA" w:rsidP="008D67DA">
      <w:pPr>
        <w:pStyle w:val="ac"/>
        <w:jc w:val="center"/>
        <w:rPr>
          <w:rFonts w:ascii="Times New Roman" w:hAnsi="Times New Roman"/>
          <w:b/>
          <w:sz w:val="24"/>
          <w:szCs w:val="24"/>
          <w:lang w:val="uk-UA"/>
        </w:rPr>
      </w:pPr>
    </w:p>
    <w:p w14:paraId="4A7A18DA" w14:textId="77777777" w:rsidR="008D67DA" w:rsidRPr="00975DCF" w:rsidRDefault="008D67DA" w:rsidP="008D67DA">
      <w:pPr>
        <w:pStyle w:val="ac"/>
        <w:jc w:val="both"/>
        <w:rPr>
          <w:rFonts w:ascii="Times New Roman" w:hAnsi="Times New Roman"/>
          <w:b/>
          <w:sz w:val="24"/>
          <w:szCs w:val="24"/>
          <w:lang w:val="uk-UA"/>
        </w:rPr>
      </w:pPr>
      <w:r w:rsidRPr="00975DCF">
        <w:rPr>
          <w:rFonts w:ascii="Times New Roman" w:hAnsi="Times New Roman"/>
          <w:b/>
          <w:sz w:val="24"/>
          <w:szCs w:val="24"/>
          <w:lang w:val="uk-UA"/>
        </w:rPr>
        <w:t xml:space="preserve">м. Київ </w:t>
      </w:r>
      <w:r w:rsidRPr="00975DCF">
        <w:rPr>
          <w:rFonts w:ascii="Times New Roman" w:hAnsi="Times New Roman"/>
          <w:b/>
          <w:sz w:val="24"/>
          <w:szCs w:val="24"/>
          <w:lang w:val="uk-UA"/>
        </w:rPr>
        <w:tab/>
      </w:r>
      <w:r w:rsidRPr="00975DCF">
        <w:rPr>
          <w:rFonts w:ascii="Times New Roman" w:hAnsi="Times New Roman"/>
          <w:b/>
          <w:sz w:val="24"/>
          <w:szCs w:val="24"/>
          <w:lang w:val="uk-UA"/>
        </w:rPr>
        <w:tab/>
      </w:r>
      <w:r w:rsidRPr="00975DCF">
        <w:rPr>
          <w:rFonts w:ascii="Times New Roman" w:hAnsi="Times New Roman"/>
          <w:b/>
          <w:sz w:val="24"/>
          <w:szCs w:val="24"/>
          <w:lang w:val="uk-UA"/>
        </w:rPr>
        <w:tab/>
      </w:r>
      <w:r w:rsidRPr="00975DCF">
        <w:rPr>
          <w:rFonts w:ascii="Times New Roman" w:hAnsi="Times New Roman"/>
          <w:b/>
          <w:sz w:val="24"/>
          <w:szCs w:val="24"/>
          <w:lang w:val="uk-UA"/>
        </w:rPr>
        <w:tab/>
      </w:r>
      <w:r w:rsidRPr="00975DCF">
        <w:rPr>
          <w:rFonts w:ascii="Times New Roman" w:hAnsi="Times New Roman"/>
          <w:b/>
          <w:sz w:val="24"/>
          <w:szCs w:val="24"/>
          <w:lang w:val="uk-UA"/>
        </w:rPr>
        <w:tab/>
      </w:r>
      <w:r w:rsidRPr="00975DCF">
        <w:rPr>
          <w:rFonts w:ascii="Times New Roman" w:hAnsi="Times New Roman"/>
          <w:b/>
          <w:sz w:val="24"/>
          <w:szCs w:val="24"/>
          <w:lang w:val="uk-UA"/>
        </w:rPr>
        <w:tab/>
      </w:r>
      <w:r>
        <w:rPr>
          <w:rFonts w:ascii="Times New Roman" w:hAnsi="Times New Roman"/>
          <w:b/>
          <w:sz w:val="24"/>
          <w:szCs w:val="24"/>
          <w:lang w:val="uk-UA"/>
        </w:rPr>
        <w:t xml:space="preserve">       </w:t>
      </w:r>
      <w:r w:rsidRPr="00975DCF">
        <w:rPr>
          <w:rFonts w:ascii="Times New Roman" w:hAnsi="Times New Roman"/>
          <w:b/>
          <w:sz w:val="24"/>
          <w:szCs w:val="24"/>
          <w:lang w:val="uk-UA"/>
        </w:rPr>
        <w:t xml:space="preserve">           </w:t>
      </w:r>
      <w:r w:rsidRPr="00110AA9">
        <w:rPr>
          <w:rFonts w:ascii="Times New Roman" w:hAnsi="Times New Roman"/>
          <w:b/>
          <w:sz w:val="24"/>
          <w:szCs w:val="24"/>
          <w:lang w:val="uk-UA"/>
        </w:rPr>
        <w:t xml:space="preserve">     </w:t>
      </w:r>
      <w:r w:rsidRPr="00975DCF">
        <w:rPr>
          <w:rFonts w:ascii="Times New Roman" w:hAnsi="Times New Roman"/>
          <w:b/>
          <w:sz w:val="24"/>
          <w:szCs w:val="24"/>
          <w:lang w:val="uk-UA"/>
        </w:rPr>
        <w:t>« ___ » ____________ 20</w:t>
      </w:r>
      <w:r>
        <w:rPr>
          <w:rFonts w:ascii="Times New Roman" w:hAnsi="Times New Roman"/>
          <w:b/>
          <w:sz w:val="24"/>
          <w:szCs w:val="24"/>
          <w:lang w:val="uk-UA"/>
        </w:rPr>
        <w:t>23</w:t>
      </w:r>
      <w:r w:rsidRPr="00975DCF">
        <w:rPr>
          <w:rFonts w:ascii="Times New Roman" w:hAnsi="Times New Roman"/>
          <w:b/>
          <w:sz w:val="24"/>
          <w:szCs w:val="24"/>
          <w:lang w:val="uk-UA"/>
        </w:rPr>
        <w:t xml:space="preserve"> р.</w:t>
      </w:r>
    </w:p>
    <w:p w14:paraId="49183FCE" w14:textId="77777777" w:rsidR="008D67DA" w:rsidRPr="00975DCF" w:rsidRDefault="008D67DA" w:rsidP="008D67DA">
      <w:pPr>
        <w:pStyle w:val="ac"/>
        <w:rPr>
          <w:rFonts w:ascii="Times New Roman" w:hAnsi="Times New Roman"/>
          <w:sz w:val="24"/>
          <w:szCs w:val="24"/>
          <w:lang w:val="uk-UA"/>
        </w:rPr>
      </w:pPr>
    </w:p>
    <w:p w14:paraId="4254AF28" w14:textId="3E8B0F4B" w:rsidR="008D67DA" w:rsidRPr="00157B86" w:rsidRDefault="008D67DA" w:rsidP="008D67DA">
      <w:pPr>
        <w:pStyle w:val="Normal1"/>
        <w:shd w:val="clear" w:color="auto" w:fill="FFFFFF"/>
        <w:ind w:firstLine="426"/>
        <w:jc w:val="both"/>
        <w:rPr>
          <w:sz w:val="24"/>
          <w:szCs w:val="24"/>
          <w:lang w:val="uk-UA"/>
        </w:rPr>
      </w:pPr>
      <w:r w:rsidRPr="00157B86">
        <w:rPr>
          <w:b/>
          <w:sz w:val="24"/>
          <w:szCs w:val="24"/>
          <w:lang w:val="uk-UA"/>
        </w:rPr>
        <w:t>Управління житлово-комунального господарства та будівництва Печерської районної в місті Києві державної адміністрації,</w:t>
      </w:r>
      <w:r w:rsidRPr="00157B86">
        <w:rPr>
          <w:sz w:val="24"/>
          <w:szCs w:val="24"/>
          <w:lang w:val="uk-UA"/>
        </w:rPr>
        <w:t xml:space="preserve"> назване в подальшому «Замовник», в особі </w:t>
      </w:r>
      <w:r w:rsidR="00352495">
        <w:rPr>
          <w:sz w:val="24"/>
          <w:szCs w:val="24"/>
          <w:lang w:val="uk-UA"/>
        </w:rPr>
        <w:t xml:space="preserve">начальника відділу капітального будівництва </w:t>
      </w:r>
      <w:proofErr w:type="spellStart"/>
      <w:r w:rsidR="00352495" w:rsidRPr="00352495">
        <w:rPr>
          <w:b/>
          <w:sz w:val="24"/>
          <w:szCs w:val="24"/>
          <w:lang w:val="uk-UA"/>
        </w:rPr>
        <w:t>Запорожцева</w:t>
      </w:r>
      <w:proofErr w:type="spellEnd"/>
      <w:r w:rsidR="00352495" w:rsidRPr="00352495">
        <w:rPr>
          <w:b/>
          <w:sz w:val="24"/>
          <w:szCs w:val="24"/>
          <w:lang w:val="uk-UA"/>
        </w:rPr>
        <w:t xml:space="preserve"> Олександра Сергійовича</w:t>
      </w:r>
      <w:r w:rsidR="00352495">
        <w:rPr>
          <w:b/>
          <w:sz w:val="24"/>
          <w:szCs w:val="24"/>
          <w:lang w:val="uk-UA"/>
        </w:rPr>
        <w:t>,</w:t>
      </w:r>
      <w:r w:rsidRPr="00157B86">
        <w:rPr>
          <w:sz w:val="24"/>
          <w:szCs w:val="24"/>
          <w:lang w:val="uk-UA"/>
        </w:rPr>
        <w:t xml:space="preserve"> як</w:t>
      </w:r>
      <w:r w:rsidR="003D5CCE">
        <w:rPr>
          <w:sz w:val="24"/>
          <w:szCs w:val="24"/>
          <w:lang w:val="uk-UA"/>
        </w:rPr>
        <w:t>ий</w:t>
      </w:r>
      <w:r w:rsidRPr="00157B86">
        <w:rPr>
          <w:sz w:val="24"/>
          <w:szCs w:val="24"/>
          <w:lang w:val="uk-UA"/>
        </w:rPr>
        <w:t xml:space="preserve"> діє на підставі </w:t>
      </w:r>
      <w:r w:rsidR="003D5CCE">
        <w:rPr>
          <w:sz w:val="24"/>
          <w:szCs w:val="24"/>
          <w:lang w:val="uk-UA"/>
        </w:rPr>
        <w:t>наказу</w:t>
      </w:r>
      <w:r w:rsidRPr="00157B86">
        <w:rPr>
          <w:sz w:val="24"/>
          <w:szCs w:val="24"/>
          <w:lang w:val="uk-UA"/>
        </w:rPr>
        <w:t xml:space="preserve">, з однієї сторони та ____________________, назване в подальшому «Підрядник», в особі _____________________, який діє на підставі ________________, з другої сторони, (надалі: разом – «Сторони», окремо кожна – «Сторона») </w:t>
      </w:r>
      <w:r w:rsidRPr="00E02D98">
        <w:rPr>
          <w:sz w:val="24"/>
          <w:szCs w:val="24"/>
          <w:lang w:val="uk-UA"/>
        </w:rPr>
        <w:t>керуючись пунктом 3</w:t>
      </w:r>
      <w:r w:rsidRPr="00E02D98">
        <w:rPr>
          <w:sz w:val="24"/>
          <w:szCs w:val="24"/>
          <w:vertAlign w:val="superscript"/>
          <w:lang w:val="uk-UA"/>
        </w:rPr>
        <w:t>7</w:t>
      </w:r>
      <w:r w:rsidRPr="00E02D98">
        <w:rPr>
          <w:sz w:val="24"/>
          <w:szCs w:val="24"/>
          <w:lang w:val="uk-UA"/>
        </w:rPr>
        <w:t xml:space="preserve"> розділу Х «Прикінцеві та перехідні положення» Закону України «Про публічні закупівлі»  (надалі - Закон), пунктом 10 Особливостей здійснення публічних </w:t>
      </w:r>
      <w:proofErr w:type="spellStart"/>
      <w:r w:rsidRPr="00E02D98">
        <w:rPr>
          <w:sz w:val="24"/>
          <w:szCs w:val="24"/>
          <w:lang w:val="uk-UA"/>
        </w:rPr>
        <w:t>закупівель</w:t>
      </w:r>
      <w:proofErr w:type="spellEnd"/>
      <w:r w:rsidRPr="00E02D98">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 (надалі – Особливості закупівлі), дотримуючись принципів здійснення публічних </w:t>
      </w:r>
      <w:proofErr w:type="spellStart"/>
      <w:r w:rsidRPr="00E02D98">
        <w:rPr>
          <w:sz w:val="24"/>
          <w:szCs w:val="24"/>
          <w:lang w:val="uk-UA"/>
        </w:rPr>
        <w:t>закупівель</w:t>
      </w:r>
      <w:proofErr w:type="spellEnd"/>
      <w:r w:rsidRPr="00E02D98">
        <w:rPr>
          <w:sz w:val="24"/>
          <w:szCs w:val="24"/>
          <w:lang w:val="uk-UA"/>
        </w:rPr>
        <w:t>, визначених ст. 5 Закону, уклали цей договір відповідно до норм </w:t>
      </w:r>
      <w:hyperlink r:id="rId26" w:tgtFrame="_blank" w:history="1">
        <w:r w:rsidRPr="00E02D98">
          <w:rPr>
            <w:sz w:val="24"/>
            <w:szCs w:val="24"/>
            <w:lang w:val="uk-UA"/>
          </w:rPr>
          <w:t>Цивільного</w:t>
        </w:r>
      </w:hyperlink>
      <w:r w:rsidRPr="00E02D98">
        <w:rPr>
          <w:sz w:val="24"/>
          <w:szCs w:val="24"/>
          <w:lang w:val="uk-UA"/>
        </w:rPr>
        <w:t> та </w:t>
      </w:r>
      <w:hyperlink r:id="rId27" w:tgtFrame="_blank" w:history="1">
        <w:r w:rsidRPr="00E02D98">
          <w:rPr>
            <w:sz w:val="24"/>
            <w:szCs w:val="24"/>
            <w:lang w:val="uk-UA"/>
          </w:rPr>
          <w:t>Господарського кодексів України</w:t>
        </w:r>
      </w:hyperlink>
      <w:r w:rsidRPr="00157B86">
        <w:rPr>
          <w:sz w:val="24"/>
          <w:szCs w:val="24"/>
          <w:lang w:val="uk-UA"/>
        </w:rPr>
        <w:t xml:space="preserve"> (надалі – Договір), про наступне:</w:t>
      </w:r>
    </w:p>
    <w:p w14:paraId="45D06BE5" w14:textId="77777777" w:rsidR="008D67DA" w:rsidRPr="00B656F7" w:rsidRDefault="008D67DA" w:rsidP="008D67DA">
      <w:pPr>
        <w:pStyle w:val="Normal1"/>
        <w:shd w:val="clear" w:color="auto" w:fill="FFFFFF"/>
        <w:jc w:val="center"/>
        <w:rPr>
          <w:b/>
          <w:lang w:val="uk-UA"/>
        </w:rPr>
      </w:pPr>
    </w:p>
    <w:p w14:paraId="67C80C47" w14:textId="77777777" w:rsidR="008D67DA" w:rsidRPr="00E4250B" w:rsidRDefault="008D67DA" w:rsidP="008D67DA">
      <w:pPr>
        <w:pStyle w:val="Normal1"/>
        <w:shd w:val="clear" w:color="auto" w:fill="FFFFFF"/>
        <w:jc w:val="center"/>
        <w:rPr>
          <w:sz w:val="24"/>
          <w:lang w:val="uk-UA"/>
        </w:rPr>
      </w:pPr>
      <w:r>
        <w:rPr>
          <w:b/>
          <w:sz w:val="24"/>
          <w:lang w:val="uk-UA"/>
        </w:rPr>
        <w:t>І. Предмет д</w:t>
      </w:r>
      <w:r w:rsidRPr="00E4250B">
        <w:rPr>
          <w:b/>
          <w:sz w:val="24"/>
          <w:lang w:val="uk-UA"/>
        </w:rPr>
        <w:t>оговору</w:t>
      </w:r>
    </w:p>
    <w:p w14:paraId="008BE2B4" w14:textId="5DF683C3" w:rsidR="008D67DA" w:rsidRPr="0046216B" w:rsidRDefault="008D67DA" w:rsidP="008D67DA">
      <w:pPr>
        <w:pStyle w:val="Normal1"/>
        <w:shd w:val="clear" w:color="auto" w:fill="FFFFFF"/>
        <w:ind w:firstLine="426"/>
        <w:jc w:val="both"/>
        <w:rPr>
          <w:b/>
          <w:sz w:val="24"/>
          <w:szCs w:val="24"/>
          <w:lang w:val="uk-UA"/>
        </w:rPr>
      </w:pPr>
      <w:r w:rsidRPr="000A38DF">
        <w:rPr>
          <w:sz w:val="24"/>
          <w:szCs w:val="24"/>
          <w:lang w:val="uk-UA"/>
        </w:rPr>
        <w:t xml:space="preserve">1. Замовник доручає, а Підрядник зобов’язується на свій ризик та власними силами, відповідно до </w:t>
      </w:r>
      <w:r>
        <w:rPr>
          <w:sz w:val="24"/>
          <w:szCs w:val="24"/>
          <w:lang w:val="uk-UA"/>
        </w:rPr>
        <w:t>проектно-</w:t>
      </w:r>
      <w:r w:rsidRPr="0087673E">
        <w:rPr>
          <w:sz w:val="24"/>
          <w:szCs w:val="24"/>
          <w:lang w:val="uk-UA"/>
        </w:rPr>
        <w:t>кошторисної документації</w:t>
      </w:r>
      <w:r w:rsidRPr="000A38DF">
        <w:rPr>
          <w:sz w:val="24"/>
          <w:szCs w:val="24"/>
          <w:lang w:val="uk-UA"/>
        </w:rPr>
        <w:t xml:space="preserve"> та умов Договору забезпечити виконання робіт з </w:t>
      </w:r>
      <w:r w:rsidR="00097795" w:rsidRPr="00097795">
        <w:rPr>
          <w:b/>
          <w:sz w:val="24"/>
          <w:szCs w:val="24"/>
          <w:lang w:val="uk-UA"/>
        </w:rPr>
        <w:t>"</w:t>
      </w:r>
      <w:r w:rsidR="00352495" w:rsidRPr="00352495">
        <w:rPr>
          <w:lang w:val="uk-UA"/>
        </w:rPr>
        <w:t xml:space="preserve"> </w:t>
      </w:r>
      <w:r w:rsidR="00352495" w:rsidRPr="00352495">
        <w:rPr>
          <w:b/>
          <w:sz w:val="24"/>
          <w:szCs w:val="24"/>
          <w:lang w:val="uk-UA"/>
        </w:rPr>
        <w:t xml:space="preserve">"Капітальний ремонт найпростішого укриття та захисних споруд цивільного захисту дошкільного навчального закладу № 141 за </w:t>
      </w:r>
      <w:proofErr w:type="spellStart"/>
      <w:r w:rsidR="00352495" w:rsidRPr="00352495">
        <w:rPr>
          <w:b/>
          <w:sz w:val="24"/>
          <w:szCs w:val="24"/>
          <w:lang w:val="uk-UA"/>
        </w:rPr>
        <w:t>адресою</w:t>
      </w:r>
      <w:proofErr w:type="spellEnd"/>
      <w:r w:rsidR="00352495" w:rsidRPr="00352495">
        <w:rPr>
          <w:b/>
          <w:sz w:val="24"/>
          <w:szCs w:val="24"/>
          <w:lang w:val="uk-UA"/>
        </w:rPr>
        <w:t xml:space="preserve">: вул. Басейна, 15-А у Печерському районі міста Києва" </w:t>
      </w:r>
      <w:r w:rsidRPr="00963195">
        <w:rPr>
          <w:b/>
          <w:sz w:val="24"/>
          <w:szCs w:val="24"/>
          <w:lang w:val="uk-UA"/>
        </w:rPr>
        <w:t xml:space="preserve">  </w:t>
      </w:r>
      <w:r w:rsidRPr="00592AC9">
        <w:rPr>
          <w:b/>
          <w:sz w:val="24"/>
          <w:szCs w:val="24"/>
          <w:lang w:val="uk-UA"/>
        </w:rPr>
        <w:t xml:space="preserve"> </w:t>
      </w:r>
      <w:r w:rsidRPr="00EF20C3">
        <w:rPr>
          <w:b/>
          <w:sz w:val="24"/>
          <w:szCs w:val="24"/>
          <w:lang w:val="uk-UA"/>
        </w:rPr>
        <w:t xml:space="preserve">  </w:t>
      </w:r>
      <w:r w:rsidRPr="006C53C3">
        <w:rPr>
          <w:b/>
          <w:sz w:val="24"/>
          <w:szCs w:val="24"/>
          <w:lang w:val="uk-UA"/>
        </w:rPr>
        <w:t xml:space="preserve">  </w:t>
      </w:r>
      <w:r w:rsidRPr="00417B85">
        <w:rPr>
          <w:b/>
          <w:sz w:val="24"/>
          <w:szCs w:val="24"/>
          <w:lang w:val="uk-UA"/>
        </w:rPr>
        <w:t xml:space="preserve">  </w:t>
      </w:r>
      <w:r w:rsidRPr="00401394">
        <w:rPr>
          <w:b/>
          <w:sz w:val="24"/>
          <w:szCs w:val="24"/>
          <w:lang w:val="uk-UA"/>
        </w:rPr>
        <w:t xml:space="preserve"> </w:t>
      </w:r>
      <w:r w:rsidRPr="004D383E">
        <w:rPr>
          <w:b/>
          <w:sz w:val="24"/>
          <w:szCs w:val="24"/>
          <w:lang w:val="uk-UA"/>
        </w:rPr>
        <w:t xml:space="preserve">  </w:t>
      </w:r>
    </w:p>
    <w:p w14:paraId="1184BDE1" w14:textId="6F18BC91" w:rsidR="008D67DA" w:rsidRPr="002B1A86" w:rsidRDefault="008D67DA" w:rsidP="008D67DA">
      <w:pPr>
        <w:pStyle w:val="Normal1"/>
        <w:shd w:val="clear" w:color="auto" w:fill="FFFFFF"/>
        <w:ind w:firstLine="426"/>
        <w:jc w:val="both"/>
        <w:rPr>
          <w:sz w:val="24"/>
          <w:szCs w:val="24"/>
          <w:lang w:val="uk-UA"/>
        </w:rPr>
      </w:pPr>
      <w:r>
        <w:rPr>
          <w:sz w:val="24"/>
          <w:szCs w:val="24"/>
          <w:lang w:val="uk-UA"/>
        </w:rPr>
        <w:t>1.1</w:t>
      </w:r>
      <w:r w:rsidRPr="000A38DF">
        <w:rPr>
          <w:sz w:val="24"/>
          <w:szCs w:val="24"/>
          <w:lang w:val="uk-UA"/>
        </w:rPr>
        <w:t>. Об'єкт будівництва</w:t>
      </w:r>
      <w:r>
        <w:rPr>
          <w:sz w:val="24"/>
          <w:szCs w:val="24"/>
          <w:lang w:val="uk-UA"/>
        </w:rPr>
        <w:t>:</w:t>
      </w:r>
      <w:r w:rsidRPr="000A38DF">
        <w:rPr>
          <w:sz w:val="24"/>
          <w:szCs w:val="24"/>
          <w:lang w:val="uk-UA"/>
        </w:rPr>
        <w:t xml:space="preserve"> </w:t>
      </w:r>
      <w:r w:rsidR="00D61D69" w:rsidRPr="00D61D69">
        <w:rPr>
          <w:sz w:val="24"/>
          <w:szCs w:val="24"/>
          <w:lang w:val="uk-UA"/>
        </w:rPr>
        <w:t>дошкільн</w:t>
      </w:r>
      <w:r w:rsidR="00D61D69">
        <w:rPr>
          <w:sz w:val="24"/>
          <w:szCs w:val="24"/>
          <w:lang w:val="uk-UA"/>
        </w:rPr>
        <w:t>ий</w:t>
      </w:r>
      <w:r w:rsidR="00D61D69" w:rsidRPr="00D61D69">
        <w:rPr>
          <w:sz w:val="24"/>
          <w:szCs w:val="24"/>
          <w:lang w:val="uk-UA"/>
        </w:rPr>
        <w:t xml:space="preserve"> навчальн</w:t>
      </w:r>
      <w:r w:rsidR="00D61D69">
        <w:rPr>
          <w:sz w:val="24"/>
          <w:szCs w:val="24"/>
          <w:lang w:val="uk-UA"/>
        </w:rPr>
        <w:t>ий заклад</w:t>
      </w:r>
      <w:bookmarkStart w:id="30" w:name="_GoBack"/>
      <w:bookmarkEnd w:id="30"/>
      <w:r w:rsidR="00D61D69" w:rsidRPr="00D61D69">
        <w:rPr>
          <w:sz w:val="24"/>
          <w:szCs w:val="24"/>
          <w:lang w:val="uk-UA"/>
        </w:rPr>
        <w:t xml:space="preserve"> № 141</w:t>
      </w:r>
      <w:r w:rsidRPr="000A38DF">
        <w:rPr>
          <w:sz w:val="24"/>
          <w:szCs w:val="24"/>
          <w:lang w:val="uk-UA"/>
        </w:rPr>
        <w:t>.</w:t>
      </w:r>
      <w:r w:rsidRPr="002B1A86">
        <w:rPr>
          <w:sz w:val="24"/>
          <w:szCs w:val="24"/>
          <w:lang w:val="uk-UA"/>
        </w:rPr>
        <w:t xml:space="preserve"> (найменування/призначення об'єкта будівництва).</w:t>
      </w:r>
    </w:p>
    <w:p w14:paraId="2C7513D8" w14:textId="77777777" w:rsidR="008D67DA" w:rsidRPr="00E02D98" w:rsidRDefault="008D67DA" w:rsidP="008D67DA">
      <w:pPr>
        <w:pStyle w:val="Normal1"/>
        <w:shd w:val="clear" w:color="auto" w:fill="FFFFFF"/>
        <w:ind w:firstLine="426"/>
        <w:jc w:val="both"/>
        <w:rPr>
          <w:b/>
          <w:sz w:val="24"/>
          <w:szCs w:val="24"/>
          <w:lang w:val="uk-UA"/>
        </w:rPr>
      </w:pPr>
      <w:r w:rsidRPr="002B1A86">
        <w:rPr>
          <w:sz w:val="24"/>
          <w:szCs w:val="24"/>
          <w:lang w:val="uk-UA"/>
        </w:rPr>
        <w:t xml:space="preserve">1.1.1. Інша інформація по об’єкту: </w:t>
      </w:r>
      <w:r w:rsidRPr="00E02D98">
        <w:rPr>
          <w:b/>
          <w:sz w:val="24"/>
          <w:szCs w:val="24"/>
          <w:lang w:val="uk-UA"/>
        </w:rPr>
        <w:t>об’єкт цивільного захисту.</w:t>
      </w:r>
    </w:p>
    <w:p w14:paraId="2286FFCD" w14:textId="6573FC58" w:rsidR="008D67DA" w:rsidRPr="0046216B" w:rsidRDefault="008D67DA" w:rsidP="008D67DA">
      <w:pPr>
        <w:pStyle w:val="Normal1"/>
        <w:shd w:val="clear" w:color="auto" w:fill="FFFFFF"/>
        <w:ind w:firstLine="426"/>
        <w:jc w:val="both"/>
        <w:rPr>
          <w:b/>
          <w:sz w:val="24"/>
          <w:szCs w:val="24"/>
          <w:lang w:val="uk-UA"/>
        </w:rPr>
      </w:pPr>
      <w:r w:rsidRPr="00E02D98">
        <w:rPr>
          <w:sz w:val="24"/>
          <w:szCs w:val="24"/>
          <w:lang w:val="uk-UA"/>
        </w:rPr>
        <w:t xml:space="preserve">1.2. Адреса розташування об'єкта: </w:t>
      </w:r>
      <w:r w:rsidR="00824ACA" w:rsidRPr="00352495">
        <w:rPr>
          <w:b/>
          <w:sz w:val="24"/>
          <w:szCs w:val="24"/>
          <w:lang w:val="uk-UA"/>
        </w:rPr>
        <w:t>0</w:t>
      </w:r>
      <w:r w:rsidR="00B83065" w:rsidRPr="00352495">
        <w:rPr>
          <w:b/>
          <w:sz w:val="24"/>
          <w:szCs w:val="24"/>
          <w:lang w:val="uk-UA"/>
        </w:rPr>
        <w:t>1</w:t>
      </w:r>
      <w:r w:rsidR="00375EFD" w:rsidRPr="00352495">
        <w:rPr>
          <w:b/>
          <w:sz w:val="24"/>
          <w:szCs w:val="24"/>
          <w:lang w:val="uk-UA"/>
        </w:rPr>
        <w:t>0</w:t>
      </w:r>
      <w:r w:rsidR="00352495" w:rsidRPr="00352495">
        <w:rPr>
          <w:b/>
          <w:sz w:val="24"/>
          <w:szCs w:val="24"/>
          <w:lang w:val="uk-UA"/>
        </w:rPr>
        <w:t>04</w:t>
      </w:r>
      <w:r w:rsidRPr="00352495">
        <w:rPr>
          <w:b/>
          <w:sz w:val="24"/>
          <w:szCs w:val="24"/>
          <w:lang w:val="uk-UA"/>
        </w:rPr>
        <w:t xml:space="preserve">, м. Київ, </w:t>
      </w:r>
      <w:r w:rsidR="00352495" w:rsidRPr="00352495">
        <w:rPr>
          <w:b/>
          <w:sz w:val="24"/>
          <w:szCs w:val="24"/>
          <w:lang w:val="uk-UA"/>
        </w:rPr>
        <w:t>вул. Басейна, 15-А</w:t>
      </w:r>
      <w:r w:rsidRPr="00097795">
        <w:rPr>
          <w:b/>
          <w:sz w:val="24"/>
          <w:szCs w:val="24"/>
          <w:lang w:val="uk-UA"/>
        </w:rPr>
        <w:t>.</w:t>
      </w:r>
    </w:p>
    <w:p w14:paraId="301031C1" w14:textId="48AD78EB" w:rsidR="008D67DA" w:rsidRPr="006F50F2" w:rsidRDefault="008D67DA" w:rsidP="008D67DA">
      <w:pPr>
        <w:pStyle w:val="Normal1"/>
        <w:shd w:val="clear" w:color="auto" w:fill="FFFFFF"/>
        <w:ind w:firstLine="426"/>
        <w:jc w:val="both"/>
        <w:rPr>
          <w:b/>
          <w:sz w:val="24"/>
          <w:szCs w:val="24"/>
          <w:lang w:val="uk-UA"/>
        </w:rPr>
      </w:pPr>
      <w:r w:rsidRPr="00DB66A7">
        <w:rPr>
          <w:sz w:val="24"/>
          <w:szCs w:val="24"/>
          <w:lang w:val="uk-UA"/>
        </w:rPr>
        <w:t>1.3. Основні параметри об'єкта будівництва (техніко-економічні показники</w:t>
      </w:r>
      <w:r w:rsidRPr="003272A6">
        <w:rPr>
          <w:sz w:val="24"/>
          <w:szCs w:val="24"/>
          <w:lang w:val="uk-UA"/>
        </w:rPr>
        <w:t>):</w:t>
      </w:r>
      <w:r>
        <w:rPr>
          <w:sz w:val="24"/>
          <w:szCs w:val="24"/>
          <w:lang w:val="uk-UA"/>
        </w:rPr>
        <w:t xml:space="preserve"> </w:t>
      </w:r>
      <w:r w:rsidRPr="006F50F2">
        <w:rPr>
          <w:b/>
          <w:sz w:val="24"/>
          <w:szCs w:val="24"/>
          <w:lang w:val="uk-UA"/>
        </w:rPr>
        <w:t>відповідно дефектного акту</w:t>
      </w:r>
      <w:r w:rsidR="00375EFD">
        <w:rPr>
          <w:b/>
          <w:sz w:val="24"/>
          <w:szCs w:val="24"/>
          <w:lang w:val="uk-UA"/>
        </w:rPr>
        <w:t xml:space="preserve"> та робочого </w:t>
      </w:r>
      <w:proofErr w:type="spellStart"/>
      <w:r w:rsidR="00375EFD">
        <w:rPr>
          <w:b/>
          <w:sz w:val="24"/>
          <w:szCs w:val="24"/>
          <w:lang w:val="uk-UA"/>
        </w:rPr>
        <w:t>проєкту</w:t>
      </w:r>
      <w:proofErr w:type="spellEnd"/>
      <w:r w:rsidRPr="006F50F2">
        <w:rPr>
          <w:b/>
          <w:sz w:val="24"/>
          <w:szCs w:val="24"/>
          <w:lang w:val="uk-UA"/>
        </w:rPr>
        <w:t>.</w:t>
      </w:r>
    </w:p>
    <w:p w14:paraId="785185E0" w14:textId="77777777" w:rsidR="008D67DA" w:rsidRPr="000C0903" w:rsidRDefault="008D67DA" w:rsidP="008D67DA">
      <w:pPr>
        <w:pStyle w:val="Normal1"/>
        <w:shd w:val="clear" w:color="auto" w:fill="FFFFFF"/>
        <w:ind w:firstLine="426"/>
        <w:jc w:val="both"/>
        <w:rPr>
          <w:sz w:val="24"/>
          <w:szCs w:val="24"/>
          <w:lang w:val="uk-UA"/>
        </w:rPr>
      </w:pPr>
      <w:r w:rsidRPr="000C0903">
        <w:rPr>
          <w:sz w:val="24"/>
          <w:szCs w:val="24"/>
          <w:lang w:val="uk-UA"/>
        </w:rPr>
        <w:t xml:space="preserve">1.4. Склад та обсяги робіт, що доручаються до виконання Підряднику, визначені </w:t>
      </w:r>
      <w:r>
        <w:rPr>
          <w:sz w:val="24"/>
          <w:szCs w:val="24"/>
          <w:lang w:val="uk-UA"/>
        </w:rPr>
        <w:t>проектно-</w:t>
      </w:r>
      <w:r w:rsidRPr="000C0903">
        <w:rPr>
          <w:sz w:val="24"/>
          <w:szCs w:val="24"/>
          <w:lang w:val="uk-UA"/>
        </w:rPr>
        <w:t>кошторисною документацією, яка є невід'ємною частиною Договору.</w:t>
      </w:r>
    </w:p>
    <w:p w14:paraId="6A89D2E1" w14:textId="24BA0345" w:rsidR="008D67DA" w:rsidRPr="000A38DF" w:rsidRDefault="008D67DA" w:rsidP="008D67DA">
      <w:pPr>
        <w:pStyle w:val="Normal1"/>
        <w:shd w:val="clear" w:color="auto" w:fill="FFFFFF"/>
        <w:ind w:firstLine="426"/>
        <w:jc w:val="both"/>
        <w:rPr>
          <w:sz w:val="24"/>
          <w:szCs w:val="24"/>
          <w:lang w:val="uk-UA"/>
        </w:rPr>
      </w:pPr>
      <w:r w:rsidRPr="000C0903">
        <w:rPr>
          <w:sz w:val="24"/>
          <w:szCs w:val="24"/>
          <w:lang w:val="uk-UA"/>
        </w:rPr>
        <w:t>1.5. Строки виконання робіт</w:t>
      </w:r>
      <w:r w:rsidRPr="00E02D98">
        <w:rPr>
          <w:sz w:val="24"/>
          <w:szCs w:val="24"/>
          <w:lang w:val="uk-UA"/>
        </w:rPr>
        <w:t xml:space="preserve">: </w:t>
      </w:r>
      <w:r w:rsidR="00352495">
        <w:rPr>
          <w:b/>
          <w:sz w:val="24"/>
          <w:szCs w:val="24"/>
          <w:lang w:val="uk-UA"/>
        </w:rPr>
        <w:t>60</w:t>
      </w:r>
      <w:r w:rsidR="003B5E50" w:rsidRPr="003B5E50">
        <w:rPr>
          <w:b/>
          <w:sz w:val="24"/>
          <w:szCs w:val="24"/>
          <w:lang w:val="uk-UA"/>
        </w:rPr>
        <w:t xml:space="preserve"> </w:t>
      </w:r>
      <w:r w:rsidRPr="00E02D98">
        <w:rPr>
          <w:b/>
          <w:sz w:val="24"/>
          <w:szCs w:val="24"/>
          <w:lang w:val="uk-UA"/>
        </w:rPr>
        <w:t>календарних днів.</w:t>
      </w:r>
    </w:p>
    <w:p w14:paraId="446BE492" w14:textId="67BE256B" w:rsidR="008D67DA" w:rsidRPr="000159FF" w:rsidRDefault="008D67DA" w:rsidP="008D67DA">
      <w:pPr>
        <w:pStyle w:val="Normal1"/>
        <w:shd w:val="clear" w:color="auto" w:fill="FFFFFF"/>
        <w:ind w:firstLine="426"/>
        <w:jc w:val="both"/>
        <w:rPr>
          <w:sz w:val="24"/>
          <w:szCs w:val="24"/>
          <w:lang w:val="uk-UA"/>
        </w:rPr>
      </w:pPr>
      <w:r w:rsidRPr="003B5E50">
        <w:rPr>
          <w:sz w:val="24"/>
          <w:szCs w:val="24"/>
          <w:lang w:val="uk-UA"/>
        </w:rPr>
        <w:t xml:space="preserve">1.6. Підрядник розпочинає виконання робіт: </w:t>
      </w:r>
      <w:r w:rsidR="000159FF" w:rsidRPr="003B5E50">
        <w:rPr>
          <w:sz w:val="24"/>
          <w:szCs w:val="24"/>
          <w:lang w:val="uk-UA"/>
        </w:rPr>
        <w:t xml:space="preserve">протягом ____ робочих днів від дати підписання Сторонами Акту приймання-передачі фронту робіт та передачі Замовником документації необхідної Підряднику для початку робіт, і завершує роботи протягом </w:t>
      </w:r>
      <w:r w:rsidR="00352495">
        <w:rPr>
          <w:b/>
          <w:sz w:val="24"/>
          <w:szCs w:val="24"/>
          <w:lang w:val="uk-UA"/>
        </w:rPr>
        <w:t>6</w:t>
      </w:r>
      <w:r w:rsidR="000159FF" w:rsidRPr="003B5E50">
        <w:rPr>
          <w:b/>
          <w:sz w:val="24"/>
          <w:szCs w:val="24"/>
          <w:lang w:val="uk-UA"/>
        </w:rPr>
        <w:t>0 (дев’яносто)</w:t>
      </w:r>
      <w:r w:rsidR="000159FF" w:rsidRPr="003B5E50">
        <w:rPr>
          <w:sz w:val="24"/>
          <w:szCs w:val="24"/>
          <w:lang w:val="uk-UA"/>
        </w:rPr>
        <w:t xml:space="preserve"> календарних днів з дня початку виконання робіт.</w:t>
      </w:r>
    </w:p>
    <w:p w14:paraId="7A2C7EEA"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t>1.7.</w:t>
      </w:r>
      <w:r w:rsidRPr="000A38DF">
        <w:rPr>
          <w:sz w:val="24"/>
          <w:szCs w:val="24"/>
          <w:lang w:val="uk-UA"/>
        </w:rPr>
        <w:t xml:space="preserve"> Початок та закінчення робіт визначається календарним графіком виконання робіт, який є невід'ємною частиною Договору.</w:t>
      </w:r>
    </w:p>
    <w:p w14:paraId="180DDAF6"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t>1.8</w:t>
      </w:r>
      <w:r w:rsidRPr="000A38DF">
        <w:rPr>
          <w:sz w:val="24"/>
          <w:szCs w:val="24"/>
          <w:lang w:val="uk-UA"/>
        </w:rPr>
        <w:t>. Підрядник може забезпечити достроково завершення виконання робіт і здачу їх Замовнику.</w:t>
      </w:r>
    </w:p>
    <w:p w14:paraId="6695BDE5"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t>1.9</w:t>
      </w:r>
      <w:r w:rsidRPr="000A38DF">
        <w:rPr>
          <w:sz w:val="24"/>
          <w:szCs w:val="24"/>
          <w:lang w:val="uk-UA"/>
        </w:rPr>
        <w:t xml:space="preserve">. Строки виконання робіт можуть змінюватися із внесенням відповідних змін у Договір у разі: </w:t>
      </w:r>
    </w:p>
    <w:p w14:paraId="19A2F2AE"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t>1.9</w:t>
      </w:r>
      <w:r w:rsidRPr="000A38DF">
        <w:rPr>
          <w:sz w:val="24"/>
          <w:szCs w:val="24"/>
          <w:lang w:val="uk-UA"/>
        </w:rPr>
        <w:t>.1. виникнення обставин непереборної сили;</w:t>
      </w:r>
    </w:p>
    <w:p w14:paraId="1B44B3B0"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t>1.9</w:t>
      </w:r>
      <w:r w:rsidRPr="000A38DF">
        <w:rPr>
          <w:sz w:val="24"/>
          <w:szCs w:val="24"/>
          <w:lang w:val="uk-UA"/>
        </w:rPr>
        <w:t>.2. несвоєчасного надходження на рахунок Замовника бюджетних коштів за договором</w:t>
      </w:r>
      <w:r w:rsidRPr="00DB66A7">
        <w:rPr>
          <w:sz w:val="24"/>
          <w:szCs w:val="24"/>
          <w:lang w:val="uk-UA"/>
        </w:rPr>
        <w:t>;</w:t>
      </w:r>
    </w:p>
    <w:p w14:paraId="35AE1C70" w14:textId="77777777" w:rsidR="008D67DA" w:rsidRPr="000A38DF" w:rsidRDefault="008D67DA" w:rsidP="008D67DA">
      <w:pPr>
        <w:pStyle w:val="Normal1"/>
        <w:shd w:val="clear" w:color="auto" w:fill="FFFFFF"/>
        <w:ind w:firstLine="426"/>
        <w:jc w:val="both"/>
        <w:rPr>
          <w:sz w:val="24"/>
          <w:szCs w:val="24"/>
          <w:lang w:val="uk-UA"/>
        </w:rPr>
      </w:pPr>
      <w:r w:rsidRPr="00DB66A7">
        <w:rPr>
          <w:sz w:val="24"/>
          <w:szCs w:val="24"/>
          <w:lang w:val="uk-UA"/>
        </w:rPr>
        <w:t xml:space="preserve">1.9.3. внесення змін до </w:t>
      </w:r>
      <w:r>
        <w:rPr>
          <w:sz w:val="24"/>
          <w:szCs w:val="24"/>
          <w:lang w:val="uk-UA"/>
        </w:rPr>
        <w:t>проектно-</w:t>
      </w:r>
      <w:r w:rsidRPr="00DB66A7">
        <w:rPr>
          <w:sz w:val="24"/>
          <w:szCs w:val="24"/>
          <w:lang w:val="uk-UA"/>
        </w:rPr>
        <w:t>кошторисної документації;</w:t>
      </w:r>
    </w:p>
    <w:p w14:paraId="7385C2AF"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t>1.9</w:t>
      </w:r>
      <w:r w:rsidRPr="000A38DF">
        <w:rPr>
          <w:sz w:val="24"/>
          <w:szCs w:val="24"/>
          <w:lang w:val="uk-UA"/>
        </w:rPr>
        <w:t>.4. дії третіх осіб, що унеможливлюють належне виконання Робіт, за винятком випадків, коли ці дії зумовлені залежними від Підрядника обставинами;</w:t>
      </w:r>
    </w:p>
    <w:p w14:paraId="6D8AB725"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lastRenderedPageBreak/>
        <w:t>1.9</w:t>
      </w:r>
      <w:r w:rsidRPr="000A38DF">
        <w:rPr>
          <w:sz w:val="24"/>
          <w:szCs w:val="24"/>
          <w:lang w:val="uk-UA"/>
        </w:rPr>
        <w:t>.5. виникнення інших обставин, що можуть вплинути на строки виконання робіт.</w:t>
      </w:r>
    </w:p>
    <w:p w14:paraId="7DA10524" w14:textId="77777777" w:rsidR="008D67DA" w:rsidRPr="000A38DF" w:rsidRDefault="008D67DA" w:rsidP="008D67DA">
      <w:pPr>
        <w:pStyle w:val="Normal1"/>
        <w:shd w:val="clear" w:color="auto" w:fill="FFFFFF"/>
        <w:ind w:firstLine="426"/>
        <w:jc w:val="both"/>
        <w:rPr>
          <w:sz w:val="24"/>
          <w:szCs w:val="24"/>
          <w:lang w:val="uk-UA"/>
        </w:rPr>
      </w:pPr>
      <w:r>
        <w:rPr>
          <w:sz w:val="24"/>
          <w:szCs w:val="24"/>
          <w:lang w:val="uk-UA"/>
        </w:rPr>
        <w:t>1.10</w:t>
      </w:r>
      <w:r w:rsidRPr="000A38DF">
        <w:rPr>
          <w:sz w:val="24"/>
          <w:szCs w:val="24"/>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ціни Договору, плану фінансування, графіків передачі Підряднику матеріалів, устаткування тощо. </w:t>
      </w:r>
    </w:p>
    <w:p w14:paraId="254F3C47" w14:textId="77777777" w:rsidR="008D67DA" w:rsidRPr="00E4250B" w:rsidRDefault="008D67DA" w:rsidP="008D67DA">
      <w:pPr>
        <w:pStyle w:val="Normal1"/>
        <w:shd w:val="clear" w:color="auto" w:fill="FFFFFF"/>
        <w:ind w:firstLine="426"/>
        <w:rPr>
          <w:b/>
          <w:lang w:val="uk-UA"/>
        </w:rPr>
      </w:pPr>
    </w:p>
    <w:p w14:paraId="6BC82F8E" w14:textId="77777777" w:rsidR="008D67DA" w:rsidRPr="00E4250B" w:rsidRDefault="008D67DA" w:rsidP="008D67DA">
      <w:pPr>
        <w:pStyle w:val="Normal1"/>
        <w:shd w:val="clear" w:color="auto" w:fill="FFFFFF"/>
        <w:ind w:firstLine="426"/>
        <w:jc w:val="center"/>
        <w:rPr>
          <w:sz w:val="24"/>
          <w:lang w:val="uk-UA"/>
        </w:rPr>
      </w:pPr>
      <w:r>
        <w:rPr>
          <w:b/>
          <w:sz w:val="24"/>
          <w:lang w:val="uk-UA"/>
        </w:rPr>
        <w:t>ІІ. Вартість робіт</w:t>
      </w:r>
    </w:p>
    <w:p w14:paraId="79D54A87" w14:textId="77777777" w:rsidR="008D67DA" w:rsidRPr="00E02D98" w:rsidRDefault="008D67DA" w:rsidP="008D67DA">
      <w:pPr>
        <w:pStyle w:val="Normal1"/>
        <w:shd w:val="clear" w:color="auto" w:fill="FFFFFF"/>
        <w:ind w:firstLine="426"/>
        <w:jc w:val="both"/>
        <w:rPr>
          <w:i/>
          <w:sz w:val="24"/>
          <w:szCs w:val="24"/>
          <w:lang w:val="uk-UA"/>
        </w:rPr>
      </w:pPr>
      <w:r w:rsidRPr="000E5AD7">
        <w:rPr>
          <w:sz w:val="24"/>
          <w:szCs w:val="24"/>
          <w:lang w:val="uk-UA"/>
        </w:rPr>
        <w:t xml:space="preserve">2. Вартість робіт визначається за договірною ціною та становить: </w:t>
      </w:r>
      <w:r w:rsidRPr="00E02D98">
        <w:rPr>
          <w:b/>
          <w:i/>
          <w:sz w:val="24"/>
          <w:szCs w:val="24"/>
          <w:lang w:val="uk-UA"/>
        </w:rPr>
        <w:t xml:space="preserve">_____ грн. 00 коп. (прописом грн. 00 коп.), в </w:t>
      </w:r>
      <w:proofErr w:type="spellStart"/>
      <w:r w:rsidRPr="00E02D98">
        <w:rPr>
          <w:b/>
          <w:i/>
          <w:sz w:val="24"/>
          <w:szCs w:val="24"/>
          <w:lang w:val="uk-UA"/>
        </w:rPr>
        <w:t>т.ч</w:t>
      </w:r>
      <w:proofErr w:type="spellEnd"/>
      <w:r w:rsidRPr="00E02D98">
        <w:rPr>
          <w:b/>
          <w:i/>
          <w:sz w:val="24"/>
          <w:szCs w:val="24"/>
          <w:lang w:val="uk-UA"/>
        </w:rPr>
        <w:t xml:space="preserve">. ПДВ (20%) _____ грн. 00 коп. (прописом грн. 00 коп.). </w:t>
      </w:r>
    </w:p>
    <w:p w14:paraId="06990546" w14:textId="77777777" w:rsidR="008D67DA" w:rsidRPr="00E02D98" w:rsidRDefault="008D67DA" w:rsidP="008D67DA">
      <w:pPr>
        <w:pStyle w:val="Normal1"/>
        <w:shd w:val="clear" w:color="auto" w:fill="FFFFFF"/>
        <w:ind w:firstLine="426"/>
        <w:jc w:val="both"/>
        <w:rPr>
          <w:sz w:val="24"/>
          <w:szCs w:val="24"/>
          <w:lang w:val="uk-UA"/>
        </w:rPr>
      </w:pPr>
      <w:r w:rsidRPr="00E02D98">
        <w:rPr>
          <w:sz w:val="24"/>
          <w:szCs w:val="24"/>
          <w:lang w:val="uk-UA"/>
        </w:rPr>
        <w:t xml:space="preserve">2.1. Загальна вартість робіт, яка вказана в пункті 2 визначається на підставі кошторисів, складених у відповідності до НКУ «Настанова з визначення вартості будівництва», діючих ДСТУ, ДБН та діючими нормативно-правовими актами. </w:t>
      </w:r>
    </w:p>
    <w:p w14:paraId="376BF505" w14:textId="77777777" w:rsidR="008D67DA" w:rsidRPr="00E02D98" w:rsidRDefault="008D67DA" w:rsidP="008D67DA">
      <w:pPr>
        <w:pStyle w:val="Normal1"/>
        <w:shd w:val="clear" w:color="auto" w:fill="FFFFFF"/>
        <w:ind w:firstLine="426"/>
        <w:jc w:val="both"/>
        <w:rPr>
          <w:sz w:val="24"/>
          <w:szCs w:val="24"/>
          <w:lang w:val="uk-UA"/>
        </w:rPr>
      </w:pPr>
      <w:r w:rsidRPr="00E02D98">
        <w:rPr>
          <w:sz w:val="24"/>
          <w:szCs w:val="24"/>
          <w:lang w:val="uk-UA"/>
        </w:rPr>
        <w:t xml:space="preserve">2.2. Впродовж терміну дії договору ціна на виконання робіт залишається незмінною за винятком випадків, якщо: </w:t>
      </w:r>
    </w:p>
    <w:p w14:paraId="73D32ED5" w14:textId="7D43F78C" w:rsidR="008D67DA" w:rsidRPr="001F17F9" w:rsidRDefault="008D67DA" w:rsidP="008D67DA">
      <w:pPr>
        <w:pStyle w:val="Normal1"/>
        <w:shd w:val="clear" w:color="auto" w:fill="FFFFFF"/>
        <w:ind w:firstLine="426"/>
        <w:jc w:val="both"/>
        <w:rPr>
          <w:sz w:val="24"/>
          <w:szCs w:val="24"/>
          <w:lang w:val="uk-UA"/>
        </w:rPr>
      </w:pPr>
      <w:r w:rsidRPr="001F17F9">
        <w:rPr>
          <w:sz w:val="24"/>
          <w:szCs w:val="24"/>
          <w:lang w:val="uk-UA"/>
        </w:rPr>
        <w:t>2.2.</w:t>
      </w:r>
      <w:r w:rsidR="00352495">
        <w:rPr>
          <w:sz w:val="24"/>
          <w:szCs w:val="24"/>
          <w:lang w:val="uk-UA"/>
        </w:rPr>
        <w:t>1</w:t>
      </w:r>
      <w:r w:rsidRPr="001F17F9">
        <w:rPr>
          <w:sz w:val="24"/>
          <w:szCs w:val="24"/>
          <w:lang w:val="uk-UA"/>
        </w:rPr>
        <w:t>. замовник отримує зменшене фінансування бюджетних коштів, що тим самим впливає на коригування визначеної у договорі суми коштів та обсягів робіт;</w:t>
      </w:r>
    </w:p>
    <w:p w14:paraId="07B8A242" w14:textId="4422FDCC" w:rsidR="008D67DA" w:rsidRPr="001F17F9" w:rsidRDefault="008D67DA" w:rsidP="008D67DA">
      <w:pPr>
        <w:pStyle w:val="Normal1"/>
        <w:shd w:val="clear" w:color="auto" w:fill="FFFFFF"/>
        <w:ind w:firstLine="426"/>
        <w:jc w:val="both"/>
        <w:rPr>
          <w:sz w:val="24"/>
          <w:szCs w:val="24"/>
          <w:lang w:val="uk-UA"/>
        </w:rPr>
      </w:pPr>
      <w:r w:rsidRPr="001F17F9">
        <w:rPr>
          <w:sz w:val="24"/>
          <w:szCs w:val="24"/>
          <w:lang w:val="uk-UA"/>
        </w:rPr>
        <w:t>2.2.</w:t>
      </w:r>
      <w:r w:rsidR="00352495">
        <w:rPr>
          <w:sz w:val="24"/>
          <w:szCs w:val="24"/>
          <w:lang w:val="uk-UA"/>
        </w:rPr>
        <w:t>2</w:t>
      </w:r>
      <w:r w:rsidRPr="001F17F9">
        <w:rPr>
          <w:sz w:val="24"/>
          <w:szCs w:val="24"/>
          <w:lang w:val="uk-UA"/>
        </w:rPr>
        <w:t>. замовник змінює в процесі робіт проектні рішення, що викликає зміну обсягів робіт та вартісних показників;</w:t>
      </w:r>
    </w:p>
    <w:p w14:paraId="513581A3" w14:textId="3334FF72" w:rsidR="008D67DA" w:rsidRPr="001F17F9" w:rsidRDefault="008D67DA" w:rsidP="008D67DA">
      <w:pPr>
        <w:pStyle w:val="Normal1"/>
        <w:shd w:val="clear" w:color="auto" w:fill="FFFFFF"/>
        <w:ind w:firstLine="426"/>
        <w:jc w:val="both"/>
        <w:rPr>
          <w:sz w:val="24"/>
          <w:szCs w:val="24"/>
          <w:lang w:val="uk-UA"/>
        </w:rPr>
      </w:pPr>
      <w:r w:rsidRPr="001F17F9">
        <w:rPr>
          <w:sz w:val="24"/>
          <w:szCs w:val="24"/>
          <w:lang w:val="uk-UA"/>
        </w:rPr>
        <w:t>2.2.</w:t>
      </w:r>
      <w:r w:rsidR="00352495">
        <w:rPr>
          <w:sz w:val="24"/>
          <w:szCs w:val="24"/>
          <w:lang w:val="uk-UA"/>
        </w:rPr>
        <w:t>3</w:t>
      </w:r>
      <w:r w:rsidRPr="001F17F9">
        <w:rPr>
          <w:sz w:val="24"/>
          <w:szCs w:val="24"/>
          <w:lang w:val="uk-UA"/>
        </w:rPr>
        <w:t xml:space="preserve">. </w:t>
      </w:r>
      <w:r w:rsidRPr="0046710D">
        <w:rPr>
          <w:sz w:val="24"/>
          <w:szCs w:val="24"/>
          <w:lang w:val="uk-UA"/>
        </w:rPr>
        <w:t>виникли обставини непереборної сили.</w:t>
      </w:r>
    </w:p>
    <w:p w14:paraId="0CBB24E2" w14:textId="77777777" w:rsidR="008D67DA" w:rsidRPr="001F17F9" w:rsidRDefault="008D67DA" w:rsidP="008D67DA">
      <w:pPr>
        <w:pStyle w:val="Normal1"/>
        <w:shd w:val="clear" w:color="auto" w:fill="FFFFFF"/>
        <w:ind w:firstLine="426"/>
        <w:jc w:val="both"/>
        <w:rPr>
          <w:sz w:val="24"/>
          <w:szCs w:val="24"/>
          <w:lang w:val="uk-UA"/>
        </w:rPr>
      </w:pPr>
      <w:r w:rsidRPr="001F17F9">
        <w:rPr>
          <w:sz w:val="24"/>
          <w:szCs w:val="24"/>
          <w:lang w:val="uk-UA"/>
        </w:rPr>
        <w:t>2.3. Підрядник не може вимагати уточнення ціни робіт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визначаються відповідно до цін, що діяли на зазначену в Договорі дату закінчення робіт.</w:t>
      </w:r>
    </w:p>
    <w:p w14:paraId="02829D57" w14:textId="77777777" w:rsidR="008D67DA" w:rsidRPr="00E02D98" w:rsidRDefault="008D67DA" w:rsidP="008D67DA">
      <w:pPr>
        <w:pStyle w:val="Normal1"/>
        <w:shd w:val="clear" w:color="auto" w:fill="FFFFFF"/>
        <w:ind w:firstLine="426"/>
        <w:jc w:val="both"/>
        <w:rPr>
          <w:sz w:val="24"/>
          <w:szCs w:val="24"/>
          <w:lang w:val="uk-UA"/>
        </w:rPr>
      </w:pPr>
      <w:r w:rsidRPr="001F17F9">
        <w:rPr>
          <w:sz w:val="24"/>
          <w:szCs w:val="24"/>
          <w:lang w:val="uk-UA"/>
        </w:rPr>
        <w:t xml:space="preserve">2.4. Додаткові витрати на виконання робіт, пов’язані із зростанням цін на ресурси після </w:t>
      </w:r>
      <w:r w:rsidRPr="00E02D98">
        <w:rPr>
          <w:sz w:val="24"/>
          <w:szCs w:val="24"/>
          <w:lang w:val="uk-UA"/>
        </w:rPr>
        <w:t>зазначеної дати, компенсуються Підрядником.</w:t>
      </w:r>
    </w:p>
    <w:p w14:paraId="67DABEA9" w14:textId="77777777" w:rsidR="008D67DA" w:rsidRPr="000E5AD7" w:rsidRDefault="008D67DA" w:rsidP="008D67DA">
      <w:pPr>
        <w:pStyle w:val="Normal1"/>
        <w:shd w:val="clear" w:color="auto" w:fill="FFFFFF"/>
        <w:ind w:firstLine="426"/>
        <w:jc w:val="both"/>
        <w:rPr>
          <w:sz w:val="24"/>
          <w:szCs w:val="24"/>
          <w:lang w:val="uk-UA"/>
        </w:rPr>
      </w:pPr>
      <w:r w:rsidRPr="00E02D98">
        <w:rPr>
          <w:sz w:val="24"/>
          <w:szCs w:val="24"/>
          <w:lang w:val="uk-UA"/>
        </w:rPr>
        <w:t xml:space="preserve">2.5. Ціна Договору може змінюватись у випадках, визначених пунктом 19 </w:t>
      </w:r>
      <w:r w:rsidRPr="00E02D98">
        <w:rPr>
          <w:sz w:val="26"/>
          <w:szCs w:val="26"/>
          <w:lang w:val="uk-UA"/>
        </w:rPr>
        <w:t xml:space="preserve">Особливостей </w:t>
      </w:r>
      <w:proofErr w:type="spellStart"/>
      <w:r w:rsidRPr="00E02D98">
        <w:rPr>
          <w:sz w:val="26"/>
          <w:szCs w:val="26"/>
          <w:lang w:val="uk-UA"/>
        </w:rPr>
        <w:t>закупівель</w:t>
      </w:r>
      <w:proofErr w:type="spellEnd"/>
      <w:r w:rsidRPr="00E02D98">
        <w:rPr>
          <w:sz w:val="24"/>
          <w:szCs w:val="24"/>
          <w:lang w:val="uk-UA"/>
        </w:rPr>
        <w:t>.</w:t>
      </w:r>
    </w:p>
    <w:p w14:paraId="4DD1521B" w14:textId="77777777" w:rsidR="008D67DA" w:rsidRPr="000E5AD7" w:rsidRDefault="008D67DA" w:rsidP="008D67DA">
      <w:pPr>
        <w:pStyle w:val="Normal1"/>
        <w:shd w:val="clear" w:color="auto" w:fill="FFFFFF"/>
        <w:ind w:firstLine="426"/>
        <w:jc w:val="both"/>
        <w:rPr>
          <w:b/>
          <w:sz w:val="24"/>
          <w:szCs w:val="24"/>
          <w:lang w:val="uk-UA"/>
        </w:rPr>
      </w:pPr>
    </w:p>
    <w:p w14:paraId="7247B830" w14:textId="77777777" w:rsidR="008D67DA" w:rsidRPr="000E5AD7" w:rsidRDefault="008D67DA" w:rsidP="008D67DA">
      <w:pPr>
        <w:pStyle w:val="Normal1"/>
        <w:shd w:val="clear" w:color="auto" w:fill="FFFFFF"/>
        <w:ind w:firstLine="426"/>
        <w:jc w:val="center"/>
        <w:rPr>
          <w:sz w:val="24"/>
          <w:szCs w:val="24"/>
          <w:lang w:val="uk-UA"/>
        </w:rPr>
      </w:pPr>
      <w:r>
        <w:rPr>
          <w:b/>
          <w:sz w:val="24"/>
          <w:szCs w:val="24"/>
          <w:lang w:val="uk-UA"/>
        </w:rPr>
        <w:t xml:space="preserve">ІІІ. </w:t>
      </w:r>
      <w:r w:rsidRPr="000E5AD7">
        <w:rPr>
          <w:b/>
          <w:sz w:val="24"/>
          <w:szCs w:val="24"/>
          <w:lang w:val="uk-UA"/>
        </w:rPr>
        <w:t xml:space="preserve">Фінансування робіт </w:t>
      </w:r>
    </w:p>
    <w:p w14:paraId="4471F63C" w14:textId="77777777" w:rsidR="008D67DA" w:rsidRPr="000E5AD7" w:rsidRDefault="008D67DA" w:rsidP="008D67DA">
      <w:pPr>
        <w:pStyle w:val="Normal1"/>
        <w:shd w:val="clear" w:color="auto" w:fill="FFFFFF"/>
        <w:ind w:firstLine="426"/>
        <w:jc w:val="both"/>
        <w:rPr>
          <w:sz w:val="24"/>
          <w:szCs w:val="24"/>
          <w:lang w:val="uk-UA"/>
        </w:rPr>
      </w:pPr>
      <w:r w:rsidRPr="002B1A86">
        <w:rPr>
          <w:sz w:val="24"/>
          <w:szCs w:val="24"/>
          <w:lang w:val="uk-UA"/>
        </w:rPr>
        <w:t xml:space="preserve">3. Фінансування робіт, визначених договором, здійснюється за рахунок коштів бюджету, передбачених в </w:t>
      </w:r>
      <w:r w:rsidRPr="00E02D98">
        <w:rPr>
          <w:sz w:val="24"/>
          <w:szCs w:val="24"/>
          <w:lang w:val="uk-UA"/>
        </w:rPr>
        <w:t xml:space="preserve">редакції </w:t>
      </w:r>
      <w:r w:rsidRPr="00352495">
        <w:rPr>
          <w:b/>
          <w:sz w:val="24"/>
          <w:szCs w:val="24"/>
          <w:lang w:val="uk-UA"/>
        </w:rPr>
        <w:t>розпорядження Печерської районної в місті Києві державної адміністрації від 13 січня 2023 року № 15 «Про капітальний ремонт об’єктів, що фінансуються в 2023 році за рахунок бюджетних коштів по Печерській районній в місті Києві державній адміністрації»</w:t>
      </w:r>
      <w:r w:rsidRPr="00E02D98">
        <w:rPr>
          <w:sz w:val="24"/>
          <w:szCs w:val="24"/>
          <w:lang w:val="uk-UA"/>
        </w:rPr>
        <w:t>, зі змінами</w:t>
      </w:r>
      <w:r w:rsidRPr="00B656F7">
        <w:rPr>
          <w:sz w:val="24"/>
          <w:szCs w:val="24"/>
          <w:lang w:val="uk-UA"/>
        </w:rPr>
        <w:t xml:space="preserve"> та доповненнями. </w:t>
      </w:r>
    </w:p>
    <w:p w14:paraId="63002BBE" w14:textId="77777777" w:rsidR="008D67DA" w:rsidRPr="000E5AD7" w:rsidRDefault="008D67DA" w:rsidP="008D67DA">
      <w:pPr>
        <w:pStyle w:val="Normal1"/>
        <w:shd w:val="clear" w:color="auto" w:fill="FFFFFF"/>
        <w:ind w:firstLine="426"/>
        <w:jc w:val="both"/>
        <w:rPr>
          <w:sz w:val="24"/>
          <w:szCs w:val="24"/>
          <w:lang w:val="uk-UA"/>
        </w:rPr>
      </w:pPr>
      <w:r>
        <w:rPr>
          <w:sz w:val="24"/>
          <w:szCs w:val="24"/>
          <w:lang w:val="uk-UA"/>
        </w:rPr>
        <w:t>3.</w:t>
      </w:r>
      <w:r w:rsidRPr="000E5AD7">
        <w:rPr>
          <w:sz w:val="24"/>
          <w:szCs w:val="24"/>
          <w:lang w:val="uk-UA"/>
        </w:rPr>
        <w:t xml:space="preserve">1. Замовник забезпечує оплату Робіт за цим Договором шляхом перерахування грошових коштів на розрахунковий рахунок Підрядника. </w:t>
      </w:r>
    </w:p>
    <w:p w14:paraId="189B10F6" w14:textId="77777777" w:rsidR="008D67DA" w:rsidRPr="000E5AD7" w:rsidRDefault="008D67DA" w:rsidP="008D67DA">
      <w:pPr>
        <w:pStyle w:val="Normal1"/>
        <w:shd w:val="clear" w:color="auto" w:fill="FFFFFF"/>
        <w:ind w:firstLine="426"/>
        <w:jc w:val="both"/>
        <w:rPr>
          <w:b/>
          <w:sz w:val="24"/>
          <w:szCs w:val="24"/>
          <w:lang w:val="uk-UA"/>
        </w:rPr>
      </w:pPr>
    </w:p>
    <w:p w14:paraId="0FE6674A" w14:textId="77777777" w:rsidR="008D67DA" w:rsidRPr="000E5AD7" w:rsidRDefault="008D67DA" w:rsidP="008D67DA">
      <w:pPr>
        <w:pStyle w:val="Normal1"/>
        <w:shd w:val="clear" w:color="auto" w:fill="FFFFFF"/>
        <w:ind w:firstLine="426"/>
        <w:jc w:val="center"/>
        <w:rPr>
          <w:b/>
          <w:sz w:val="24"/>
          <w:szCs w:val="24"/>
          <w:lang w:val="uk-UA"/>
        </w:rPr>
      </w:pPr>
      <w:r>
        <w:rPr>
          <w:b/>
          <w:sz w:val="24"/>
          <w:szCs w:val="24"/>
          <w:lang w:val="en-US"/>
        </w:rPr>
        <w:t>IV</w:t>
      </w:r>
      <w:r w:rsidRPr="00AE7E53">
        <w:rPr>
          <w:b/>
          <w:sz w:val="24"/>
          <w:szCs w:val="24"/>
        </w:rPr>
        <w:t xml:space="preserve">. </w:t>
      </w:r>
      <w:r w:rsidRPr="000E5AD7">
        <w:rPr>
          <w:b/>
          <w:sz w:val="24"/>
          <w:szCs w:val="24"/>
          <w:lang w:val="uk-UA"/>
        </w:rPr>
        <w:t>Порядок розрахунків за виконані роботи</w:t>
      </w:r>
    </w:p>
    <w:p w14:paraId="2F00D142" w14:textId="06E431D7" w:rsidR="008D67DA" w:rsidRPr="00DB66A7" w:rsidRDefault="008D67DA" w:rsidP="008D67DA">
      <w:pPr>
        <w:pStyle w:val="Normal1"/>
        <w:shd w:val="clear" w:color="auto" w:fill="FFFFFF"/>
        <w:ind w:firstLine="426"/>
        <w:jc w:val="both"/>
        <w:rPr>
          <w:sz w:val="24"/>
          <w:szCs w:val="24"/>
          <w:lang w:val="uk-UA"/>
        </w:rPr>
      </w:pPr>
      <w:r w:rsidRPr="00DB66A7">
        <w:rPr>
          <w:sz w:val="24"/>
          <w:szCs w:val="24"/>
          <w:lang w:val="uk-UA"/>
        </w:rPr>
        <w:t>4. Замовник проводить розрахунок за виконані Роботи на підставі ст</w:t>
      </w:r>
      <w:r>
        <w:rPr>
          <w:sz w:val="24"/>
          <w:szCs w:val="24"/>
          <w:lang w:val="uk-UA"/>
        </w:rPr>
        <w:t>атті</w:t>
      </w:r>
      <w:r w:rsidRPr="00DB66A7">
        <w:rPr>
          <w:sz w:val="24"/>
          <w:szCs w:val="24"/>
          <w:lang w:val="uk-UA"/>
        </w:rPr>
        <w:t xml:space="preserve"> 49 Бюджетного Кодексу України по мірі надходження бюджетних коштів на рахунок Замовника, на підставі виконаних обсягів робіт, згідно з Актом приймання виконаних підрядних робіт (типової форми N КБ-2в) та Довідкою про вартість виконаних робіт та витрати (типової форми № КБ-3) (які є невід’ємною частиною Договору) в межах вартості, визначеної кошторисом, за виключенням коштів на покри</w:t>
      </w:r>
      <w:r>
        <w:rPr>
          <w:sz w:val="24"/>
          <w:szCs w:val="24"/>
          <w:lang w:val="uk-UA"/>
        </w:rPr>
        <w:t xml:space="preserve">ття </w:t>
      </w:r>
      <w:r w:rsidRPr="006B3E82">
        <w:rPr>
          <w:sz w:val="24"/>
          <w:szCs w:val="24"/>
          <w:lang w:val="uk-UA"/>
        </w:rPr>
        <w:t>витрат служби замовника</w:t>
      </w:r>
      <w:r w:rsidR="006B3E82" w:rsidRPr="006B3E82">
        <w:rPr>
          <w:sz w:val="24"/>
          <w:szCs w:val="24"/>
          <w:lang w:val="uk-UA"/>
        </w:rPr>
        <w:t>, що стосуються забезпечення технічного нагляду</w:t>
      </w:r>
      <w:r w:rsidRPr="006B3E82">
        <w:rPr>
          <w:sz w:val="24"/>
          <w:szCs w:val="24"/>
          <w:lang w:val="uk-UA"/>
        </w:rPr>
        <w:t xml:space="preserve"> (1,5% від договірної ціни)</w:t>
      </w:r>
      <w:r w:rsidR="00C70E66">
        <w:rPr>
          <w:sz w:val="24"/>
          <w:szCs w:val="24"/>
          <w:lang w:val="uk-UA"/>
        </w:rPr>
        <w:t xml:space="preserve"> та інженера-консультанта 2,2%</w:t>
      </w:r>
      <w:r w:rsidRPr="006B3E82">
        <w:rPr>
          <w:sz w:val="24"/>
          <w:szCs w:val="24"/>
          <w:lang w:val="uk-UA"/>
        </w:rPr>
        <w:t>.</w:t>
      </w:r>
      <w:r w:rsidRPr="00DB66A7">
        <w:rPr>
          <w:sz w:val="24"/>
          <w:szCs w:val="24"/>
          <w:lang w:val="uk-UA"/>
        </w:rPr>
        <w:t xml:space="preserve"> У разі затримки бюджетного фінансування розрахунок за виконані Роботи здійснюється протягом 10 банківських днів з дня отримання Замовником бюджетного фінансування на свій рахунок.</w:t>
      </w:r>
    </w:p>
    <w:p w14:paraId="4D68A0ED" w14:textId="7746AECD" w:rsidR="008D67DA" w:rsidRPr="00DB66A7" w:rsidRDefault="008D67DA" w:rsidP="008D67DA">
      <w:pPr>
        <w:pStyle w:val="Normal1"/>
        <w:shd w:val="clear" w:color="auto" w:fill="FFFFFF"/>
        <w:ind w:firstLine="426"/>
        <w:jc w:val="both"/>
        <w:rPr>
          <w:sz w:val="24"/>
          <w:szCs w:val="24"/>
          <w:lang w:val="uk-UA"/>
        </w:rPr>
      </w:pPr>
      <w:r w:rsidRPr="00DB66A7">
        <w:rPr>
          <w:sz w:val="24"/>
          <w:szCs w:val="24"/>
          <w:lang w:val="uk-UA"/>
        </w:rPr>
        <w:t>4.</w:t>
      </w:r>
      <w:r w:rsidR="00352495">
        <w:rPr>
          <w:sz w:val="24"/>
          <w:szCs w:val="24"/>
          <w:lang w:val="uk-UA"/>
        </w:rPr>
        <w:t>1</w:t>
      </w:r>
      <w:r w:rsidRPr="00DB66A7">
        <w:rPr>
          <w:sz w:val="24"/>
          <w:szCs w:val="24"/>
          <w:lang w:val="uk-UA"/>
        </w:rPr>
        <w:t>. Підрядник надає Замовнику акт приймання виконаних під</w:t>
      </w:r>
      <w:r>
        <w:rPr>
          <w:sz w:val="24"/>
          <w:szCs w:val="24"/>
          <w:lang w:val="uk-UA"/>
        </w:rPr>
        <w:t>рядних робіт (</w:t>
      </w:r>
      <w:r w:rsidRPr="00DB66A7">
        <w:rPr>
          <w:sz w:val="24"/>
          <w:szCs w:val="24"/>
          <w:lang w:val="uk-UA"/>
        </w:rPr>
        <w:t>форми N КБ-2в),</w:t>
      </w:r>
      <w:r>
        <w:rPr>
          <w:sz w:val="24"/>
          <w:szCs w:val="24"/>
          <w:lang w:val="uk-UA"/>
        </w:rPr>
        <w:t xml:space="preserve"> підписаний спеціалістом з технічного нагляду та </w:t>
      </w:r>
      <w:r w:rsidRPr="00C01F96">
        <w:rPr>
          <w:sz w:val="24"/>
          <w:szCs w:val="24"/>
          <w:lang w:val="uk-UA"/>
        </w:rPr>
        <w:t>погоджений балансоутримувачем об’єкту,</w:t>
      </w:r>
      <w:r w:rsidRPr="00DB66A7">
        <w:rPr>
          <w:sz w:val="24"/>
          <w:szCs w:val="24"/>
          <w:lang w:val="uk-UA"/>
        </w:rPr>
        <w:t xml:space="preserve"> який розглядається протягом п’яти робочих днів, але не пізніше 25 числа кожного місяця.</w:t>
      </w:r>
    </w:p>
    <w:p w14:paraId="41F276AB" w14:textId="51E422FB" w:rsidR="008D67DA" w:rsidRPr="00DB66A7" w:rsidRDefault="008D67DA" w:rsidP="008D67DA">
      <w:pPr>
        <w:pStyle w:val="Normal1"/>
        <w:shd w:val="clear" w:color="auto" w:fill="FFFFFF"/>
        <w:ind w:firstLine="426"/>
        <w:jc w:val="both"/>
        <w:rPr>
          <w:sz w:val="24"/>
          <w:szCs w:val="24"/>
          <w:lang w:val="uk-UA"/>
        </w:rPr>
      </w:pPr>
      <w:r w:rsidRPr="00DB66A7">
        <w:rPr>
          <w:sz w:val="24"/>
          <w:szCs w:val="24"/>
          <w:lang w:val="uk-UA"/>
        </w:rPr>
        <w:t>4.</w:t>
      </w:r>
      <w:r w:rsidR="00352495">
        <w:rPr>
          <w:sz w:val="24"/>
          <w:szCs w:val="24"/>
          <w:lang w:val="uk-UA"/>
        </w:rPr>
        <w:t>2</w:t>
      </w:r>
      <w:r w:rsidRPr="00DB66A7">
        <w:rPr>
          <w:sz w:val="24"/>
          <w:szCs w:val="24"/>
          <w:lang w:val="uk-UA"/>
        </w:rPr>
        <w:t xml:space="preserve">. При взаєморозрахунках за виконані роботи в актах приймання виконаних підрядних </w:t>
      </w:r>
      <w:r w:rsidRPr="00DB66A7">
        <w:rPr>
          <w:sz w:val="24"/>
          <w:szCs w:val="24"/>
          <w:lang w:val="uk-UA"/>
        </w:rPr>
        <w:lastRenderedPageBreak/>
        <w:t>робіт (типової форми N КБ-2в) поточні ціни на матеріальні ресурси приймаються в межах цін, що склалися в регіоні, підтверджених відповідними документами (відомістю ресурсів, підписаною Керівником та головним бухгалтером Підрядника і скріпленою печаткою).</w:t>
      </w:r>
    </w:p>
    <w:p w14:paraId="0DBF5E68" w14:textId="20344863" w:rsidR="008D67DA" w:rsidRPr="00911FC4" w:rsidRDefault="008D67DA" w:rsidP="008D67DA">
      <w:pPr>
        <w:pStyle w:val="Normal1"/>
        <w:shd w:val="clear" w:color="auto" w:fill="FFFFFF"/>
        <w:ind w:firstLine="426"/>
        <w:jc w:val="both"/>
        <w:rPr>
          <w:sz w:val="24"/>
          <w:szCs w:val="24"/>
          <w:lang w:val="uk-UA"/>
        </w:rPr>
      </w:pPr>
      <w:r>
        <w:rPr>
          <w:sz w:val="24"/>
          <w:szCs w:val="24"/>
          <w:lang w:val="uk-UA"/>
        </w:rPr>
        <w:t>4.</w:t>
      </w:r>
      <w:r w:rsidR="00352495">
        <w:rPr>
          <w:sz w:val="24"/>
          <w:szCs w:val="24"/>
          <w:lang w:val="uk-UA"/>
        </w:rPr>
        <w:t>3</w:t>
      </w:r>
      <w:r w:rsidRPr="00911FC4">
        <w:rPr>
          <w:sz w:val="24"/>
          <w:szCs w:val="24"/>
          <w:lang w:val="uk-UA"/>
        </w:rPr>
        <w:t>. У разі виявлення в процесі приймання-передачі закінчених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14:paraId="01957EEC" w14:textId="12765F11" w:rsidR="008D67DA" w:rsidRPr="00911FC4" w:rsidRDefault="008D67DA" w:rsidP="008D67DA">
      <w:pPr>
        <w:pStyle w:val="Normal1"/>
        <w:shd w:val="clear" w:color="auto" w:fill="FFFFFF"/>
        <w:ind w:firstLine="426"/>
        <w:jc w:val="both"/>
        <w:rPr>
          <w:sz w:val="24"/>
          <w:szCs w:val="24"/>
          <w:lang w:val="uk-UA"/>
        </w:rPr>
      </w:pPr>
      <w:r>
        <w:rPr>
          <w:sz w:val="24"/>
          <w:szCs w:val="24"/>
          <w:lang w:val="uk-UA"/>
        </w:rPr>
        <w:t>4.</w:t>
      </w:r>
      <w:r w:rsidR="00352495">
        <w:rPr>
          <w:sz w:val="24"/>
          <w:szCs w:val="24"/>
          <w:lang w:val="uk-UA"/>
        </w:rPr>
        <w:t>4</w:t>
      </w:r>
      <w:r w:rsidRPr="00911FC4">
        <w:rPr>
          <w:sz w:val="24"/>
          <w:szCs w:val="24"/>
          <w:lang w:val="uk-UA"/>
        </w:rPr>
        <w:t xml:space="preserve">. Якщо виявлені недоліки не можуть бути усунуті Підрядником, Замовником або третьою особою. Замовник має право відмовитись від прийняття таких робіт та вимагати відшкодування завданих збитків та повернення сплачених коштів. </w:t>
      </w:r>
    </w:p>
    <w:p w14:paraId="5F32CD9E" w14:textId="65A0E728" w:rsidR="008D67DA" w:rsidRPr="00DB66A7" w:rsidRDefault="008D67DA" w:rsidP="008D67DA">
      <w:pPr>
        <w:pStyle w:val="Normal1"/>
        <w:shd w:val="clear" w:color="auto" w:fill="FFFFFF"/>
        <w:ind w:firstLine="426"/>
        <w:jc w:val="both"/>
        <w:rPr>
          <w:sz w:val="24"/>
          <w:szCs w:val="24"/>
          <w:lang w:val="uk-UA"/>
        </w:rPr>
      </w:pPr>
      <w:r w:rsidRPr="00DB66A7">
        <w:rPr>
          <w:sz w:val="24"/>
          <w:szCs w:val="24"/>
          <w:lang w:val="uk-UA"/>
        </w:rPr>
        <w:t>4.</w:t>
      </w:r>
      <w:r w:rsidR="00352495">
        <w:rPr>
          <w:sz w:val="24"/>
          <w:szCs w:val="24"/>
          <w:lang w:val="uk-UA"/>
        </w:rPr>
        <w:t>5</w:t>
      </w:r>
      <w:r w:rsidRPr="00DB66A7">
        <w:rPr>
          <w:sz w:val="24"/>
          <w:szCs w:val="24"/>
          <w:lang w:val="uk-UA"/>
        </w:rPr>
        <w:t>. Взаєморозрахунки за виконані обсяги будівельних робіт здійснюються на підставі форм первинних облікових документів у будівництві (КБ-2в, КБ-3).</w:t>
      </w:r>
    </w:p>
    <w:p w14:paraId="3B0714D8" w14:textId="46D544CD" w:rsidR="008D67DA" w:rsidRPr="00AE7E53" w:rsidRDefault="008D67DA" w:rsidP="008D67DA">
      <w:pPr>
        <w:pStyle w:val="Normal1"/>
        <w:shd w:val="clear" w:color="auto" w:fill="FFFFFF"/>
        <w:ind w:firstLine="426"/>
        <w:jc w:val="both"/>
        <w:rPr>
          <w:sz w:val="24"/>
          <w:szCs w:val="24"/>
          <w:lang w:val="uk-UA"/>
        </w:rPr>
      </w:pPr>
      <w:r w:rsidRPr="00DB66A7">
        <w:rPr>
          <w:sz w:val="24"/>
          <w:szCs w:val="24"/>
          <w:lang w:val="uk-UA"/>
        </w:rPr>
        <w:t>4.</w:t>
      </w:r>
      <w:r w:rsidR="00352495">
        <w:rPr>
          <w:sz w:val="24"/>
          <w:szCs w:val="24"/>
          <w:lang w:val="uk-UA"/>
        </w:rPr>
        <w:t>6</w:t>
      </w:r>
      <w:r w:rsidRPr="00DB66A7">
        <w:rPr>
          <w:sz w:val="24"/>
          <w:szCs w:val="24"/>
          <w:lang w:val="uk-UA"/>
        </w:rPr>
        <w:t>. Оплата Робіт, виконаних субпідрядником, на підставі складених ним та підписаних Підрядником документів про прийняття виконаних робіт та їх вартість проводиться Замовником або безпосередньо Підрядником за рішенням Замовника.</w:t>
      </w:r>
    </w:p>
    <w:p w14:paraId="19B77DBC" w14:textId="77777777" w:rsidR="008D67DA" w:rsidRPr="00AE7E53" w:rsidRDefault="008D67DA" w:rsidP="008D67DA">
      <w:pPr>
        <w:pStyle w:val="Normal1"/>
        <w:shd w:val="clear" w:color="auto" w:fill="FFFFFF"/>
        <w:ind w:firstLine="426"/>
        <w:jc w:val="both"/>
        <w:rPr>
          <w:b/>
          <w:sz w:val="24"/>
          <w:szCs w:val="24"/>
          <w:lang w:val="uk-UA"/>
        </w:rPr>
      </w:pPr>
    </w:p>
    <w:p w14:paraId="2F5F51EA" w14:textId="77777777" w:rsidR="008D67DA" w:rsidRPr="00AE7E53" w:rsidRDefault="008D67DA" w:rsidP="008D67DA">
      <w:pPr>
        <w:pStyle w:val="Normal1"/>
        <w:shd w:val="clear" w:color="auto" w:fill="FFFFFF"/>
        <w:ind w:firstLine="426"/>
        <w:jc w:val="center"/>
        <w:rPr>
          <w:sz w:val="24"/>
          <w:szCs w:val="24"/>
          <w:lang w:val="uk-UA"/>
        </w:rPr>
      </w:pPr>
      <w:r>
        <w:rPr>
          <w:b/>
          <w:sz w:val="24"/>
          <w:szCs w:val="24"/>
          <w:lang w:val="en-US"/>
        </w:rPr>
        <w:t>V</w:t>
      </w:r>
      <w:r w:rsidRPr="00AE7E53">
        <w:rPr>
          <w:b/>
          <w:sz w:val="24"/>
          <w:szCs w:val="24"/>
        </w:rPr>
        <w:t xml:space="preserve">. </w:t>
      </w:r>
      <w:r w:rsidRPr="00AE7E53">
        <w:rPr>
          <w:b/>
          <w:sz w:val="24"/>
          <w:szCs w:val="24"/>
          <w:lang w:val="uk-UA"/>
        </w:rPr>
        <w:t>Забезпечення в</w:t>
      </w:r>
      <w:r>
        <w:rPr>
          <w:b/>
          <w:sz w:val="24"/>
          <w:szCs w:val="24"/>
          <w:lang w:val="uk-UA"/>
        </w:rPr>
        <w:t>иконання зобов'язань Сторін за Д</w:t>
      </w:r>
      <w:r w:rsidRPr="00AE7E53">
        <w:rPr>
          <w:b/>
          <w:sz w:val="24"/>
          <w:szCs w:val="24"/>
          <w:lang w:val="uk-UA"/>
        </w:rPr>
        <w:t>оговором</w:t>
      </w:r>
    </w:p>
    <w:p w14:paraId="76D655D2" w14:textId="77777777" w:rsidR="008D67DA" w:rsidRPr="00C20515" w:rsidRDefault="008D67DA" w:rsidP="008D67DA">
      <w:pPr>
        <w:pStyle w:val="Normal1"/>
        <w:shd w:val="clear" w:color="auto" w:fill="FFFFFF"/>
        <w:ind w:firstLine="426"/>
        <w:jc w:val="both"/>
        <w:rPr>
          <w:i/>
          <w:sz w:val="24"/>
          <w:szCs w:val="24"/>
          <w:lang w:val="uk-UA"/>
        </w:rPr>
      </w:pPr>
      <w:r>
        <w:rPr>
          <w:sz w:val="24"/>
          <w:szCs w:val="24"/>
          <w:lang w:val="uk-UA"/>
        </w:rPr>
        <w:t>5</w:t>
      </w:r>
      <w:r w:rsidRPr="00E02D98">
        <w:rPr>
          <w:sz w:val="24"/>
          <w:szCs w:val="24"/>
          <w:lang w:val="uk-UA"/>
        </w:rPr>
        <w:t>. Підрядник вносить грошове забезпечення виконання цього Договору, до початку виконання робіт, 2</w:t>
      </w:r>
      <w:r w:rsidRPr="00E02D98">
        <w:rPr>
          <w:b/>
          <w:sz w:val="24"/>
          <w:szCs w:val="24"/>
          <w:lang w:val="uk-UA"/>
        </w:rPr>
        <w:t xml:space="preserve"> %</w:t>
      </w:r>
      <w:r w:rsidRPr="00E02D98">
        <w:rPr>
          <w:sz w:val="24"/>
          <w:szCs w:val="24"/>
          <w:lang w:val="uk-UA"/>
        </w:rPr>
        <w:t xml:space="preserve"> від вартості (ціни) даного Договору що складає </w:t>
      </w:r>
      <w:r w:rsidRPr="00E02D98">
        <w:rPr>
          <w:b/>
          <w:i/>
          <w:sz w:val="24"/>
          <w:szCs w:val="24"/>
          <w:lang w:val="uk-UA"/>
        </w:rPr>
        <w:t>___________ грн. 00 коп. (прописом грн. 00 коп.) без ПДВ.</w:t>
      </w:r>
    </w:p>
    <w:p w14:paraId="17A7550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w:t>
      </w:r>
      <w:r w:rsidRPr="00AE7E53">
        <w:rPr>
          <w:sz w:val="24"/>
          <w:szCs w:val="24"/>
          <w:lang w:val="uk-UA"/>
        </w:rPr>
        <w:t>1</w:t>
      </w:r>
      <w:r>
        <w:rPr>
          <w:sz w:val="24"/>
          <w:szCs w:val="24"/>
          <w:lang w:val="uk-UA"/>
        </w:rPr>
        <w:t>.</w:t>
      </w:r>
      <w:r w:rsidRPr="00AE7E53">
        <w:rPr>
          <w:sz w:val="24"/>
          <w:szCs w:val="24"/>
          <w:lang w:val="uk-UA"/>
        </w:rPr>
        <w:t xml:space="preserve"> Підрядник у розмірі зобов’язується особисто перерахувати грошові кошти, зазначені в пункті </w:t>
      </w:r>
      <w:r>
        <w:rPr>
          <w:sz w:val="24"/>
          <w:szCs w:val="24"/>
          <w:lang w:val="uk-UA"/>
        </w:rPr>
        <w:t>5</w:t>
      </w:r>
      <w:r w:rsidRPr="00AE7E53">
        <w:rPr>
          <w:sz w:val="24"/>
          <w:szCs w:val="24"/>
          <w:lang w:val="uk-UA"/>
        </w:rPr>
        <w:t xml:space="preserve"> цього Договору, в повному обсязі на рахунок Замовника.</w:t>
      </w:r>
    </w:p>
    <w:p w14:paraId="09749049"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5.2</w:t>
      </w:r>
      <w:r w:rsidRPr="00AE7E53">
        <w:rPr>
          <w:sz w:val="24"/>
          <w:szCs w:val="24"/>
          <w:lang w:val="uk-UA"/>
        </w:rPr>
        <w:t>. Підрядник втрачає право розпорядження грошовими коштами, які перебувають у забезпеченні, на час їх перебування на рахунку Замовника.</w:t>
      </w:r>
    </w:p>
    <w:p w14:paraId="57CFE53C"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5.3</w:t>
      </w:r>
      <w:r w:rsidRPr="00AE7E53">
        <w:rPr>
          <w:sz w:val="24"/>
          <w:szCs w:val="24"/>
          <w:lang w:val="uk-UA"/>
        </w:rPr>
        <w:t xml:space="preserve">. Замовник, за письмовим звернення Підрядника, повертає забезпечення виконання Договору після належного виконання Підрядником цього Договору в повному обсязі та належним чином, а також у разі визнання судом результатів процедури закупівлі або Договору про закупівлю недійсними та у випадках, передбачених </w:t>
      </w:r>
      <w:r>
        <w:rPr>
          <w:sz w:val="24"/>
          <w:szCs w:val="24"/>
          <w:lang w:val="uk-UA"/>
        </w:rPr>
        <w:t>Законом</w:t>
      </w:r>
      <w:r w:rsidRPr="00AE7E53">
        <w:rPr>
          <w:sz w:val="24"/>
          <w:szCs w:val="24"/>
          <w:lang w:val="uk-UA"/>
        </w:rPr>
        <w:t xml:space="preserve"> України «Про публічні закупівлі», але не пізніше ніж протягом п’яти банківських днів з дня настання зазначених обставин.</w:t>
      </w:r>
    </w:p>
    <w:p w14:paraId="5D9A08C9"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5.4</w:t>
      </w:r>
      <w:r w:rsidRPr="00AE7E53">
        <w:rPr>
          <w:sz w:val="24"/>
          <w:szCs w:val="24"/>
          <w:lang w:val="uk-UA"/>
        </w:rPr>
        <w:t>. Забезпечення Договору не повертається Замовником Підряднику у разі:</w:t>
      </w:r>
    </w:p>
    <w:p w14:paraId="794FE6A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5.4</w:t>
      </w:r>
      <w:r w:rsidRPr="00AE7E53">
        <w:rPr>
          <w:sz w:val="24"/>
          <w:szCs w:val="24"/>
          <w:lang w:val="uk-UA"/>
        </w:rPr>
        <w:t xml:space="preserve">.1. невиконання або неналежного виконання своїх зобов'язань за Договором повністю або частково, зокрема, але не виключно: за прострочення виконання робіт; за порушення умов зобов'язання щодо якості робіт; </w:t>
      </w:r>
    </w:p>
    <w:p w14:paraId="094F7FA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5.4</w:t>
      </w:r>
      <w:r w:rsidRPr="00AE7E53">
        <w:rPr>
          <w:sz w:val="24"/>
          <w:szCs w:val="24"/>
          <w:lang w:val="uk-UA"/>
        </w:rPr>
        <w:t>.2. дострокового розірвання Замовником Договору у випадку, якщо Підрядник не виконує свої зобов’язання за цим Договором.</w:t>
      </w:r>
    </w:p>
    <w:p w14:paraId="49E05F4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5.5</w:t>
      </w:r>
      <w:r w:rsidRPr="00AE7E53">
        <w:rPr>
          <w:sz w:val="24"/>
          <w:szCs w:val="24"/>
          <w:lang w:val="uk-UA"/>
        </w:rPr>
        <w:t xml:space="preserve">. Право щодо неповернення Підряднику забезпечення, зазначеного в пункті </w:t>
      </w:r>
      <w:r>
        <w:rPr>
          <w:sz w:val="24"/>
          <w:szCs w:val="24"/>
          <w:lang w:val="uk-UA"/>
        </w:rPr>
        <w:t>5</w:t>
      </w:r>
      <w:r w:rsidRPr="00AE7E53">
        <w:rPr>
          <w:sz w:val="24"/>
          <w:szCs w:val="24"/>
          <w:lang w:val="uk-UA"/>
        </w:rPr>
        <w:t xml:space="preserve"> Договору, виникає у Замовника в момент настання будь-якого з випадків невиконання (неналежного виконання) Підрядником цього Договору.</w:t>
      </w:r>
    </w:p>
    <w:p w14:paraId="3FB37F62"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5.6</w:t>
      </w:r>
      <w:r w:rsidRPr="00AE7E53">
        <w:rPr>
          <w:sz w:val="24"/>
          <w:szCs w:val="24"/>
          <w:lang w:val="uk-UA"/>
        </w:rPr>
        <w:t xml:space="preserve">. Факт невиконання або неналежного виконання Підрядником своїх зобов’язань за Договором підтверджується документами, що свідчать про невиконання (неналежне виконання) Підрядником зобов’язань за даним Договором (односторонній акт про невиконання (неналежне виконання)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Підряднику. </w:t>
      </w:r>
    </w:p>
    <w:p w14:paraId="642A979C"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5.7</w:t>
      </w:r>
      <w:r w:rsidRPr="00AE7E53">
        <w:rPr>
          <w:sz w:val="24"/>
          <w:szCs w:val="24"/>
          <w:lang w:val="uk-UA"/>
        </w:rPr>
        <w:t>. Про неповернення забезпечення виконання Договору Замовник письмово повідомляє Підрядника. До повідомлення додаються документи, що підтверджують невиконання Підрядником своїх зобов’язань за Договором.</w:t>
      </w:r>
    </w:p>
    <w:p w14:paraId="510720AD" w14:textId="77777777" w:rsidR="008D67DA" w:rsidRPr="00AE7E53" w:rsidRDefault="008D67DA" w:rsidP="008D67DA">
      <w:pPr>
        <w:pStyle w:val="Normal1"/>
        <w:shd w:val="clear" w:color="auto" w:fill="FFFFFF"/>
        <w:ind w:firstLine="426"/>
        <w:jc w:val="both"/>
        <w:rPr>
          <w:sz w:val="24"/>
          <w:szCs w:val="24"/>
          <w:lang w:eastAsia="ar-SA"/>
        </w:rPr>
      </w:pPr>
      <w:r>
        <w:rPr>
          <w:sz w:val="24"/>
          <w:szCs w:val="24"/>
          <w:lang w:val="uk-UA"/>
        </w:rPr>
        <w:t>5.8</w:t>
      </w:r>
      <w:r w:rsidRPr="00AE7E53">
        <w:rPr>
          <w:sz w:val="24"/>
          <w:szCs w:val="24"/>
          <w:lang w:val="uk-UA"/>
        </w:rPr>
        <w:t xml:space="preserve">. Кошти, що надійшли як забезпечення виконання договору (у разі якщо вони не повертаються), підлягають перерахуванню до бюджету, відповідно до вимог чинного </w:t>
      </w:r>
      <w:r w:rsidRPr="00AE7E53">
        <w:rPr>
          <w:sz w:val="24"/>
          <w:szCs w:val="24"/>
          <w:lang w:val="uk-UA"/>
        </w:rPr>
        <w:lastRenderedPageBreak/>
        <w:t>законодавства.</w:t>
      </w:r>
    </w:p>
    <w:p w14:paraId="197D60FF" w14:textId="77777777" w:rsidR="008D67DA" w:rsidRPr="00EF20C3" w:rsidRDefault="008D67DA" w:rsidP="008D67DA">
      <w:pPr>
        <w:pStyle w:val="Normal1"/>
        <w:shd w:val="clear" w:color="auto" w:fill="FFFFFF"/>
        <w:ind w:firstLine="426"/>
        <w:jc w:val="both"/>
        <w:rPr>
          <w:i/>
          <w:sz w:val="24"/>
          <w:szCs w:val="24"/>
        </w:rPr>
      </w:pPr>
      <w:r w:rsidRPr="00EF20C3">
        <w:rPr>
          <w:i/>
          <w:sz w:val="24"/>
          <w:szCs w:val="24"/>
        </w:rPr>
        <w:t>*</w:t>
      </w:r>
      <w:proofErr w:type="spellStart"/>
      <w:r w:rsidRPr="00EF20C3">
        <w:rPr>
          <w:i/>
          <w:sz w:val="24"/>
          <w:szCs w:val="24"/>
        </w:rPr>
        <w:t>реквізити</w:t>
      </w:r>
      <w:proofErr w:type="spellEnd"/>
      <w:r w:rsidRPr="00EF20C3">
        <w:rPr>
          <w:i/>
          <w:sz w:val="24"/>
          <w:szCs w:val="24"/>
        </w:rPr>
        <w:t xml:space="preserve"> </w:t>
      </w:r>
      <w:proofErr w:type="spellStart"/>
      <w:r w:rsidRPr="00EF20C3">
        <w:rPr>
          <w:i/>
          <w:sz w:val="24"/>
          <w:szCs w:val="24"/>
        </w:rPr>
        <w:t>замовника</w:t>
      </w:r>
      <w:proofErr w:type="spellEnd"/>
      <w:r w:rsidRPr="00EF20C3">
        <w:rPr>
          <w:i/>
          <w:sz w:val="24"/>
          <w:szCs w:val="24"/>
          <w:lang w:val="uk-UA"/>
        </w:rPr>
        <w:t xml:space="preserve"> для сплати грошового забезпечення</w:t>
      </w:r>
      <w:r w:rsidRPr="00EF20C3">
        <w:rPr>
          <w:i/>
          <w:sz w:val="24"/>
          <w:szCs w:val="24"/>
        </w:rPr>
        <w:t xml:space="preserve">: МФО-820172, ЄДРПОУ-37451550, IBAN № UA438201720355139001000077829 УДКСУ у </w:t>
      </w:r>
      <w:proofErr w:type="spellStart"/>
      <w:r w:rsidRPr="00EF20C3">
        <w:rPr>
          <w:i/>
          <w:sz w:val="24"/>
          <w:szCs w:val="24"/>
        </w:rPr>
        <w:t>Печерському</w:t>
      </w:r>
      <w:proofErr w:type="spellEnd"/>
      <w:r w:rsidRPr="00EF20C3">
        <w:rPr>
          <w:i/>
          <w:sz w:val="24"/>
          <w:szCs w:val="24"/>
        </w:rPr>
        <w:t xml:space="preserve"> </w:t>
      </w:r>
      <w:proofErr w:type="spellStart"/>
      <w:r w:rsidRPr="00EF20C3">
        <w:rPr>
          <w:i/>
          <w:sz w:val="24"/>
          <w:szCs w:val="24"/>
        </w:rPr>
        <w:t>районі</w:t>
      </w:r>
      <w:proofErr w:type="spellEnd"/>
      <w:r w:rsidRPr="00EF20C3">
        <w:rPr>
          <w:i/>
          <w:sz w:val="24"/>
          <w:szCs w:val="24"/>
        </w:rPr>
        <w:t xml:space="preserve"> м. </w:t>
      </w:r>
      <w:proofErr w:type="spellStart"/>
      <w:r w:rsidRPr="00EF20C3">
        <w:rPr>
          <w:i/>
          <w:sz w:val="24"/>
          <w:szCs w:val="24"/>
        </w:rPr>
        <w:t>Києва</w:t>
      </w:r>
      <w:proofErr w:type="spellEnd"/>
      <w:r w:rsidRPr="00EF20C3">
        <w:rPr>
          <w:i/>
          <w:sz w:val="24"/>
          <w:szCs w:val="24"/>
        </w:rPr>
        <w:t>.</w:t>
      </w:r>
    </w:p>
    <w:p w14:paraId="79FEC96F" w14:textId="77777777" w:rsidR="008D67DA" w:rsidRPr="00EF20C3" w:rsidRDefault="008D67DA" w:rsidP="008D67DA">
      <w:pPr>
        <w:pStyle w:val="Normal1"/>
        <w:shd w:val="clear" w:color="auto" w:fill="FFFFFF"/>
        <w:ind w:firstLine="426"/>
        <w:jc w:val="center"/>
        <w:rPr>
          <w:b/>
          <w:sz w:val="24"/>
          <w:szCs w:val="24"/>
        </w:rPr>
      </w:pPr>
    </w:p>
    <w:p w14:paraId="3E82AD5F" w14:textId="77777777" w:rsidR="008D67DA" w:rsidRPr="00AE7E53" w:rsidRDefault="008D67DA" w:rsidP="008D67DA">
      <w:pPr>
        <w:pStyle w:val="Normal1"/>
        <w:shd w:val="clear" w:color="auto" w:fill="FFFFFF"/>
        <w:ind w:firstLine="426"/>
        <w:jc w:val="center"/>
        <w:rPr>
          <w:sz w:val="24"/>
          <w:szCs w:val="24"/>
          <w:lang w:val="uk-UA"/>
        </w:rPr>
      </w:pPr>
      <w:r>
        <w:rPr>
          <w:b/>
          <w:sz w:val="24"/>
          <w:szCs w:val="24"/>
          <w:lang w:val="en-US"/>
        </w:rPr>
        <w:t>VI</w:t>
      </w:r>
      <w:r>
        <w:rPr>
          <w:b/>
          <w:sz w:val="24"/>
          <w:szCs w:val="24"/>
          <w:lang w:val="uk-UA"/>
        </w:rPr>
        <w:t xml:space="preserve">. </w:t>
      </w:r>
      <w:r w:rsidRPr="00AE7E53">
        <w:rPr>
          <w:b/>
          <w:sz w:val="24"/>
          <w:szCs w:val="24"/>
          <w:lang w:val="uk-UA"/>
        </w:rPr>
        <w:t>Ризики знищення або пошкодження об'єкта будівництва та їх страхування</w:t>
      </w:r>
    </w:p>
    <w:p w14:paraId="3641EDB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6</w:t>
      </w:r>
      <w:r w:rsidRPr="00AE7E53">
        <w:rPr>
          <w:sz w:val="24"/>
          <w:szCs w:val="24"/>
          <w:lang w:val="uk-UA"/>
        </w:rPr>
        <w:t xml:space="preserve">. Ризик випадкового знищення або пошкодження Робіт до їх прийняття Замовником чи об’єкта їх виконання несе Підрядник, крім випадків, коли це сталося внаслідок обставин, що прямо залежали від Замовника. </w:t>
      </w:r>
    </w:p>
    <w:p w14:paraId="1A48E43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6.1</w:t>
      </w:r>
      <w:r w:rsidRPr="00AE7E53">
        <w:rPr>
          <w:sz w:val="24"/>
          <w:szCs w:val="24"/>
          <w:lang w:val="uk-UA"/>
        </w:rPr>
        <w:t xml:space="preserve">. Підрядник несе ризик неможливості використання наданого ним матеріалу (деталей, конструкцій) або устаткування без погіршення якості Робіт. </w:t>
      </w:r>
    </w:p>
    <w:p w14:paraId="7967D2F1"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6.2</w:t>
      </w:r>
      <w:r w:rsidRPr="00AE7E53">
        <w:rPr>
          <w:sz w:val="24"/>
          <w:szCs w:val="24"/>
          <w:lang w:val="uk-UA"/>
        </w:rPr>
        <w:t xml:space="preserve">. Сторони зобов’язані вживати необхідних заходів для недопущення випадкового знищення або пошкодження робіт чи об’єкта їх виконання. </w:t>
      </w:r>
    </w:p>
    <w:p w14:paraId="1F1453E6"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6.3</w:t>
      </w:r>
      <w:r w:rsidRPr="00AE7E53">
        <w:rPr>
          <w:sz w:val="24"/>
          <w:szCs w:val="24"/>
          <w:lang w:val="uk-UA"/>
        </w:rPr>
        <w:t>. У разі випадкового пошкодження Робіт до передачі їх Замовнику чи об’єкта їх виконання, Підрядник зобов’язаний негайно повід</w:t>
      </w:r>
      <w:r>
        <w:rPr>
          <w:sz w:val="24"/>
          <w:szCs w:val="24"/>
          <w:lang w:val="uk-UA"/>
        </w:rPr>
        <w:t>омити</w:t>
      </w:r>
      <w:r w:rsidRPr="00AE7E53">
        <w:rPr>
          <w:sz w:val="24"/>
          <w:szCs w:val="24"/>
          <w:lang w:val="uk-UA"/>
        </w:rPr>
        <w:t xml:space="preserve"> про це Замовника</w:t>
      </w:r>
      <w:r>
        <w:rPr>
          <w:sz w:val="24"/>
          <w:szCs w:val="24"/>
          <w:lang w:val="uk-UA"/>
        </w:rPr>
        <w:t>,</w:t>
      </w:r>
      <w:r w:rsidRPr="00AE7E53">
        <w:rPr>
          <w:sz w:val="24"/>
          <w:szCs w:val="24"/>
          <w:lang w:val="uk-UA"/>
        </w:rPr>
        <w:t xml:space="preserve"> власними силами усунути пошкодження та протягом строку, визначеного Договором. </w:t>
      </w:r>
    </w:p>
    <w:p w14:paraId="69E36B3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6.4</w:t>
      </w:r>
      <w:r w:rsidRPr="00AE7E53">
        <w:rPr>
          <w:sz w:val="24"/>
          <w:szCs w:val="24"/>
          <w:lang w:val="uk-UA"/>
        </w:rPr>
        <w:t>. На вимогу Замовника Підрядник подає йому для погодження план заходів щодо усунення наслідків випадкового пошкодження Робіт чи об’єкта їх виконання. За погодженням із Замовником, Підрядник може залучати до усунення пошкодження Робі</w:t>
      </w:r>
      <w:r>
        <w:rPr>
          <w:sz w:val="24"/>
          <w:szCs w:val="24"/>
          <w:lang w:val="uk-UA"/>
        </w:rPr>
        <w:t>т</w:t>
      </w:r>
      <w:r w:rsidRPr="00AE7E53">
        <w:rPr>
          <w:sz w:val="24"/>
          <w:szCs w:val="24"/>
          <w:lang w:val="uk-UA"/>
        </w:rPr>
        <w:t xml:space="preserve"> чи об’єкта їх виконання третіх осіб. </w:t>
      </w:r>
    </w:p>
    <w:p w14:paraId="5494A32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6.5</w:t>
      </w:r>
      <w:r w:rsidRPr="00AE7E53">
        <w:rPr>
          <w:sz w:val="24"/>
          <w:szCs w:val="24"/>
          <w:lang w:val="uk-UA"/>
        </w:rPr>
        <w:t xml:space="preserve">. Якщо Підрядник виявить обставини, що загрожують знищенням або пошкодження об’єкта виконання робіт, ризик якого несе Замовник, Підрядник зобов’язаний негайно припинити Роботи і повідомити про такі обставини Замовника. </w:t>
      </w:r>
    </w:p>
    <w:p w14:paraId="6542D86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6.6</w:t>
      </w:r>
      <w:r w:rsidRPr="00AE7E53">
        <w:rPr>
          <w:sz w:val="24"/>
          <w:szCs w:val="24"/>
          <w:lang w:val="uk-UA"/>
        </w:rPr>
        <w:t>. Страхування ризику знищення або пошкодження об'єкта будівництва передбачається умовами Договору.</w:t>
      </w:r>
    </w:p>
    <w:p w14:paraId="507559E3" w14:textId="77777777" w:rsidR="008D67DA" w:rsidRPr="00D56D2A" w:rsidRDefault="008D67DA" w:rsidP="008D67DA">
      <w:pPr>
        <w:pStyle w:val="Normal1"/>
        <w:shd w:val="clear" w:color="auto" w:fill="FFFFFF"/>
        <w:ind w:firstLine="426"/>
        <w:jc w:val="both"/>
        <w:rPr>
          <w:sz w:val="24"/>
          <w:szCs w:val="24"/>
          <w:lang w:val="uk-UA"/>
        </w:rPr>
      </w:pPr>
      <w:r w:rsidRPr="00D56D2A">
        <w:rPr>
          <w:sz w:val="24"/>
          <w:szCs w:val="24"/>
          <w:lang w:val="uk-UA"/>
        </w:rPr>
        <w:t>6.7. Підрядник зобов’язаний укласти договір страхування будівельно монтажних робіт. Страхування Підрядник проводить за власний рахунок.</w:t>
      </w:r>
    </w:p>
    <w:p w14:paraId="41062B36" w14:textId="77777777" w:rsidR="008D67DA" w:rsidRPr="00AE7E53" w:rsidRDefault="008D67DA" w:rsidP="008D67DA">
      <w:pPr>
        <w:pStyle w:val="Normal1"/>
        <w:shd w:val="clear" w:color="auto" w:fill="FFFFFF"/>
        <w:ind w:firstLine="426"/>
        <w:jc w:val="both"/>
        <w:rPr>
          <w:sz w:val="24"/>
          <w:szCs w:val="24"/>
          <w:lang w:val="uk-UA"/>
        </w:rPr>
      </w:pPr>
      <w:r w:rsidRPr="00395B7E">
        <w:rPr>
          <w:sz w:val="24"/>
          <w:szCs w:val="24"/>
          <w:lang w:val="uk-UA"/>
        </w:rPr>
        <w:t>6.8. Підрядник зобов’язаний застрахувати ризик випадкового пошкодження об’єкту, на якому виконуються роботи, у вигляді страхування відповідальності перед третіми особами. Підрядник зобов'язаний надати Замовнику до початку виконання Робіт докази укладення ним договору страхування, включаючи відомості про страхову компанію, прийнятну для Замовника, розмір страхової суми, застраховані ризики.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r w:rsidRPr="00AE7E53">
        <w:rPr>
          <w:sz w:val="24"/>
          <w:szCs w:val="24"/>
          <w:lang w:val="uk-UA"/>
        </w:rPr>
        <w:t xml:space="preserve"> </w:t>
      </w:r>
    </w:p>
    <w:p w14:paraId="24B496FA" w14:textId="77777777" w:rsidR="008D67DA" w:rsidRPr="00AE7E53" w:rsidRDefault="008D67DA" w:rsidP="008D67DA">
      <w:pPr>
        <w:pStyle w:val="Normal1"/>
        <w:shd w:val="clear" w:color="auto" w:fill="FFFFFF"/>
        <w:ind w:firstLine="426"/>
        <w:jc w:val="both"/>
        <w:rPr>
          <w:sz w:val="24"/>
          <w:szCs w:val="24"/>
          <w:lang w:val="uk-UA"/>
        </w:rPr>
      </w:pPr>
    </w:p>
    <w:p w14:paraId="3F10BEED" w14:textId="77777777" w:rsidR="008D67DA" w:rsidRPr="000B0BD4" w:rsidRDefault="008D67DA" w:rsidP="008D67DA">
      <w:pPr>
        <w:pStyle w:val="Normal1"/>
        <w:shd w:val="clear" w:color="auto" w:fill="FFFFFF"/>
        <w:ind w:firstLine="426"/>
        <w:jc w:val="center"/>
        <w:rPr>
          <w:sz w:val="24"/>
          <w:szCs w:val="24"/>
          <w:lang w:val="uk-UA"/>
        </w:rPr>
      </w:pPr>
      <w:r w:rsidRPr="000B0BD4">
        <w:rPr>
          <w:b/>
          <w:sz w:val="24"/>
          <w:szCs w:val="24"/>
          <w:lang w:val="en-US"/>
        </w:rPr>
        <w:t>VII</w:t>
      </w:r>
      <w:r w:rsidRPr="000B0BD4">
        <w:rPr>
          <w:b/>
          <w:sz w:val="24"/>
          <w:szCs w:val="24"/>
          <w:lang w:val="uk-UA"/>
        </w:rPr>
        <w:t xml:space="preserve">. Забезпечення робіт </w:t>
      </w:r>
      <w:r>
        <w:rPr>
          <w:b/>
          <w:sz w:val="24"/>
          <w:szCs w:val="24"/>
          <w:lang w:val="uk-UA"/>
        </w:rPr>
        <w:t>технічним завданням</w:t>
      </w:r>
    </w:p>
    <w:p w14:paraId="0079563B" w14:textId="77777777" w:rsidR="008D67DA" w:rsidRPr="005F4F89" w:rsidRDefault="008D67DA" w:rsidP="008D67DA">
      <w:pPr>
        <w:pStyle w:val="Normal1"/>
        <w:shd w:val="clear" w:color="auto" w:fill="FFFFFF"/>
        <w:ind w:firstLine="426"/>
        <w:jc w:val="both"/>
        <w:rPr>
          <w:sz w:val="24"/>
          <w:szCs w:val="24"/>
          <w:lang w:val="uk-UA"/>
        </w:rPr>
      </w:pPr>
      <w:r w:rsidRPr="005F4F89">
        <w:rPr>
          <w:sz w:val="24"/>
          <w:szCs w:val="24"/>
          <w:lang w:val="uk-UA"/>
        </w:rPr>
        <w:t xml:space="preserve">7. Забезпечення робіт </w:t>
      </w:r>
      <w:r>
        <w:rPr>
          <w:sz w:val="24"/>
          <w:szCs w:val="24"/>
          <w:lang w:val="uk-UA"/>
        </w:rPr>
        <w:t>технічним завданням</w:t>
      </w:r>
      <w:r w:rsidRPr="005F4F89">
        <w:rPr>
          <w:sz w:val="24"/>
          <w:szCs w:val="24"/>
          <w:lang w:val="uk-UA"/>
        </w:rPr>
        <w:t xml:space="preserve"> покладається на </w:t>
      </w:r>
      <w:r>
        <w:rPr>
          <w:sz w:val="24"/>
          <w:szCs w:val="24"/>
          <w:lang w:val="uk-UA"/>
        </w:rPr>
        <w:t>Замовника</w:t>
      </w:r>
      <w:r w:rsidRPr="005F4F89">
        <w:rPr>
          <w:sz w:val="24"/>
          <w:szCs w:val="24"/>
          <w:lang w:val="uk-UA"/>
        </w:rPr>
        <w:t>.</w:t>
      </w:r>
    </w:p>
    <w:p w14:paraId="49EDB787" w14:textId="77777777" w:rsidR="008D67DA" w:rsidRPr="005F4F89" w:rsidRDefault="008D67DA" w:rsidP="008D67DA">
      <w:pPr>
        <w:pStyle w:val="Normal1"/>
        <w:shd w:val="clear" w:color="auto" w:fill="FFFFFF"/>
        <w:ind w:firstLine="426"/>
        <w:jc w:val="both"/>
        <w:rPr>
          <w:sz w:val="24"/>
          <w:szCs w:val="24"/>
          <w:lang w:val="uk-UA"/>
        </w:rPr>
      </w:pPr>
      <w:r>
        <w:rPr>
          <w:sz w:val="24"/>
          <w:szCs w:val="24"/>
          <w:lang w:val="uk-UA"/>
        </w:rPr>
        <w:t>7.1</w:t>
      </w:r>
      <w:r w:rsidRPr="005F4F89">
        <w:rPr>
          <w:sz w:val="24"/>
          <w:szCs w:val="24"/>
          <w:lang w:val="uk-UA"/>
        </w:rPr>
        <w:t xml:space="preserve">. </w:t>
      </w:r>
      <w:r>
        <w:rPr>
          <w:sz w:val="24"/>
          <w:szCs w:val="24"/>
          <w:lang w:val="uk-UA"/>
        </w:rPr>
        <w:t>Замовник передає технічне завдання по виконанню робіт на об’єкті до початку робіт</w:t>
      </w:r>
      <w:r w:rsidRPr="005F4F89">
        <w:rPr>
          <w:sz w:val="24"/>
          <w:szCs w:val="24"/>
          <w:lang w:val="uk-UA"/>
        </w:rPr>
        <w:t>.</w:t>
      </w:r>
    </w:p>
    <w:p w14:paraId="3FA68252" w14:textId="77777777" w:rsidR="008D67DA" w:rsidRPr="005F4F89" w:rsidRDefault="008D67DA" w:rsidP="008D67DA">
      <w:pPr>
        <w:pStyle w:val="Normal1"/>
        <w:shd w:val="clear" w:color="auto" w:fill="FFFFFF"/>
        <w:ind w:firstLine="426"/>
        <w:jc w:val="both"/>
        <w:rPr>
          <w:sz w:val="24"/>
          <w:szCs w:val="24"/>
          <w:lang w:val="uk-UA"/>
        </w:rPr>
      </w:pPr>
      <w:r>
        <w:rPr>
          <w:sz w:val="24"/>
          <w:szCs w:val="24"/>
          <w:lang w:val="uk-UA"/>
        </w:rPr>
        <w:t>7.2</w:t>
      </w:r>
      <w:r w:rsidRPr="005F4F89">
        <w:rPr>
          <w:sz w:val="24"/>
          <w:szCs w:val="24"/>
          <w:lang w:val="uk-UA"/>
        </w:rPr>
        <w:t xml:space="preserve">. </w:t>
      </w:r>
      <w:r>
        <w:rPr>
          <w:sz w:val="24"/>
          <w:szCs w:val="24"/>
          <w:lang w:val="uk-UA"/>
        </w:rPr>
        <w:t>Технічне завдання є обов’язковим до виконання Підрядником</w:t>
      </w:r>
      <w:r w:rsidRPr="005F4F89">
        <w:rPr>
          <w:sz w:val="24"/>
          <w:szCs w:val="24"/>
          <w:lang w:val="uk-UA"/>
        </w:rPr>
        <w:t>.</w:t>
      </w:r>
    </w:p>
    <w:p w14:paraId="71E265A5" w14:textId="77777777" w:rsidR="008D67DA" w:rsidRPr="005F4F89" w:rsidRDefault="008D67DA" w:rsidP="008D67DA">
      <w:pPr>
        <w:pStyle w:val="Normal1"/>
        <w:shd w:val="clear" w:color="auto" w:fill="FFFFFF"/>
        <w:ind w:firstLine="426"/>
        <w:jc w:val="both"/>
        <w:rPr>
          <w:sz w:val="24"/>
          <w:szCs w:val="24"/>
          <w:lang w:val="uk-UA"/>
        </w:rPr>
      </w:pPr>
      <w:r>
        <w:rPr>
          <w:sz w:val="24"/>
          <w:szCs w:val="24"/>
          <w:lang w:val="uk-UA"/>
        </w:rPr>
        <w:t>7.3</w:t>
      </w:r>
      <w:r w:rsidRPr="005F4F89">
        <w:rPr>
          <w:sz w:val="24"/>
          <w:szCs w:val="24"/>
          <w:lang w:val="uk-UA"/>
        </w:rPr>
        <w:t xml:space="preserve">. </w:t>
      </w:r>
      <w:r>
        <w:rPr>
          <w:sz w:val="24"/>
          <w:szCs w:val="24"/>
          <w:lang w:val="uk-UA"/>
        </w:rPr>
        <w:t>Технічне завдання є невід’ємною частиною цього договору</w:t>
      </w:r>
      <w:r w:rsidRPr="005F4F89">
        <w:rPr>
          <w:sz w:val="24"/>
          <w:szCs w:val="24"/>
          <w:lang w:val="uk-UA"/>
        </w:rPr>
        <w:t>.</w:t>
      </w:r>
    </w:p>
    <w:p w14:paraId="15624D53" w14:textId="77777777" w:rsidR="008D67DA" w:rsidRPr="005F4F89" w:rsidRDefault="008D67DA" w:rsidP="008D67DA">
      <w:pPr>
        <w:pStyle w:val="Normal1"/>
        <w:shd w:val="clear" w:color="auto" w:fill="FFFFFF"/>
        <w:ind w:firstLine="426"/>
        <w:jc w:val="both"/>
        <w:rPr>
          <w:sz w:val="24"/>
          <w:szCs w:val="24"/>
          <w:lang w:val="uk-UA"/>
        </w:rPr>
      </w:pPr>
      <w:r>
        <w:rPr>
          <w:sz w:val="24"/>
          <w:szCs w:val="24"/>
          <w:lang w:val="uk-UA"/>
        </w:rPr>
        <w:t>7.4</w:t>
      </w:r>
      <w:r w:rsidRPr="005F4F89">
        <w:rPr>
          <w:sz w:val="24"/>
          <w:szCs w:val="24"/>
          <w:lang w:val="uk-UA"/>
        </w:rPr>
        <w:t>. Підрядник може</w:t>
      </w:r>
      <w:r>
        <w:rPr>
          <w:sz w:val="24"/>
          <w:szCs w:val="24"/>
          <w:lang w:val="uk-UA"/>
        </w:rPr>
        <w:t xml:space="preserve"> надавати </w:t>
      </w:r>
      <w:r w:rsidRPr="005F4F89">
        <w:rPr>
          <w:sz w:val="24"/>
          <w:szCs w:val="24"/>
          <w:lang w:val="uk-UA"/>
        </w:rPr>
        <w:t xml:space="preserve">пропозиції щодо </w:t>
      </w:r>
      <w:r>
        <w:rPr>
          <w:sz w:val="24"/>
          <w:szCs w:val="24"/>
          <w:lang w:val="uk-UA"/>
        </w:rPr>
        <w:t>внесення змін до технічного завдання</w:t>
      </w:r>
      <w:r w:rsidRPr="005F4F89">
        <w:rPr>
          <w:sz w:val="24"/>
          <w:szCs w:val="24"/>
          <w:lang w:val="uk-UA"/>
        </w:rPr>
        <w:t>.</w:t>
      </w:r>
    </w:p>
    <w:p w14:paraId="773D2FA8" w14:textId="77777777" w:rsidR="008D67DA" w:rsidRPr="00AE7E53" w:rsidRDefault="008D67DA" w:rsidP="008D67DA">
      <w:pPr>
        <w:pStyle w:val="Normal1"/>
        <w:shd w:val="clear" w:color="auto" w:fill="FFFFFF"/>
        <w:ind w:firstLine="426"/>
        <w:jc w:val="both"/>
        <w:rPr>
          <w:sz w:val="24"/>
          <w:szCs w:val="24"/>
          <w:lang w:val="uk-UA"/>
        </w:rPr>
      </w:pPr>
      <w:r w:rsidRPr="000B0BD4">
        <w:rPr>
          <w:sz w:val="24"/>
          <w:szCs w:val="24"/>
          <w:lang w:val="uk-UA"/>
        </w:rPr>
        <w:t xml:space="preserve">7.5. </w:t>
      </w:r>
      <w:r>
        <w:rPr>
          <w:sz w:val="24"/>
          <w:szCs w:val="24"/>
          <w:lang w:val="uk-UA"/>
        </w:rPr>
        <w:t>Зміни до технічного завдання вносяться тільки за погодженням Замовника</w:t>
      </w:r>
      <w:r w:rsidRPr="000B0BD4">
        <w:rPr>
          <w:sz w:val="24"/>
          <w:szCs w:val="24"/>
          <w:lang w:val="uk-UA"/>
        </w:rPr>
        <w:t>.</w:t>
      </w:r>
    </w:p>
    <w:p w14:paraId="015A3D51" w14:textId="77777777" w:rsidR="008D67DA" w:rsidRPr="00AE7E53" w:rsidRDefault="008D67DA" w:rsidP="008D67DA">
      <w:pPr>
        <w:pStyle w:val="Normal1"/>
        <w:shd w:val="clear" w:color="auto" w:fill="FFFFFF"/>
        <w:ind w:firstLine="426"/>
        <w:rPr>
          <w:b/>
          <w:sz w:val="24"/>
          <w:szCs w:val="24"/>
          <w:lang w:val="uk-UA"/>
        </w:rPr>
      </w:pPr>
    </w:p>
    <w:p w14:paraId="7DEEF482" w14:textId="77777777" w:rsidR="008D67DA" w:rsidRPr="00AE7E53" w:rsidRDefault="008D67DA" w:rsidP="008D67DA">
      <w:pPr>
        <w:pStyle w:val="Normal1"/>
        <w:shd w:val="clear" w:color="auto" w:fill="FFFFFF"/>
        <w:ind w:firstLine="426"/>
        <w:jc w:val="center"/>
        <w:rPr>
          <w:b/>
          <w:sz w:val="24"/>
          <w:szCs w:val="24"/>
          <w:lang w:val="uk-UA"/>
        </w:rPr>
      </w:pPr>
      <w:r>
        <w:rPr>
          <w:b/>
          <w:sz w:val="24"/>
          <w:szCs w:val="24"/>
          <w:lang w:val="en-US"/>
        </w:rPr>
        <w:t>VIII</w:t>
      </w:r>
      <w:r>
        <w:rPr>
          <w:b/>
          <w:sz w:val="24"/>
          <w:szCs w:val="24"/>
          <w:lang w:val="uk-UA"/>
        </w:rPr>
        <w:t xml:space="preserve">. </w:t>
      </w:r>
      <w:r w:rsidRPr="00AE7E53">
        <w:rPr>
          <w:b/>
          <w:sz w:val="24"/>
          <w:szCs w:val="24"/>
          <w:lang w:val="uk-UA"/>
        </w:rPr>
        <w:t>Права і обов’язки</w:t>
      </w:r>
    </w:p>
    <w:p w14:paraId="5327263F" w14:textId="77777777" w:rsidR="008D67DA" w:rsidRPr="000B0BD4" w:rsidRDefault="008D67DA" w:rsidP="008D67DA">
      <w:pPr>
        <w:pStyle w:val="Normal1"/>
        <w:shd w:val="clear" w:color="auto" w:fill="FFFFFF"/>
        <w:ind w:firstLine="426"/>
        <w:jc w:val="both"/>
        <w:rPr>
          <w:b/>
          <w:sz w:val="24"/>
          <w:szCs w:val="24"/>
          <w:lang w:val="uk-UA"/>
        </w:rPr>
      </w:pPr>
      <w:r w:rsidRPr="000B0BD4">
        <w:rPr>
          <w:b/>
          <w:sz w:val="24"/>
          <w:szCs w:val="24"/>
          <w:lang w:val="uk-UA"/>
        </w:rPr>
        <w:t xml:space="preserve">8. 1. Замовник має право: </w:t>
      </w:r>
    </w:p>
    <w:p w14:paraId="1FF33068"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8.1.1. </w:t>
      </w:r>
      <w:r w:rsidRPr="00AE7E53">
        <w:rPr>
          <w:sz w:val="24"/>
          <w:szCs w:val="24"/>
          <w:lang w:val="uk-UA"/>
        </w:rPr>
        <w:t>відмовитися від прийняття закінчених робіт у разі виявлення недоліків, які виключають можливість їх (його) використання відповідно до мети, зазначеної у</w:t>
      </w:r>
      <w:r>
        <w:rPr>
          <w:sz w:val="24"/>
          <w:szCs w:val="24"/>
          <w:lang w:val="uk-UA"/>
        </w:rPr>
        <w:t xml:space="preserve"> проектно-</w:t>
      </w:r>
      <w:r w:rsidRPr="00AE7E53">
        <w:rPr>
          <w:sz w:val="24"/>
          <w:szCs w:val="24"/>
          <w:lang w:val="uk-UA"/>
        </w:rPr>
        <w:t xml:space="preserve"> </w:t>
      </w:r>
      <w:r w:rsidRPr="00B16188">
        <w:rPr>
          <w:sz w:val="24"/>
          <w:szCs w:val="24"/>
          <w:lang w:val="uk-UA"/>
        </w:rPr>
        <w:t>кошторисній документації</w:t>
      </w:r>
      <w:r w:rsidRPr="00AE7E53">
        <w:rPr>
          <w:sz w:val="24"/>
          <w:szCs w:val="24"/>
          <w:lang w:val="uk-UA"/>
        </w:rPr>
        <w:t xml:space="preserve"> та Договорі, і не можуть бути усунені Підрядником, Замовником або третьою особою; </w:t>
      </w:r>
    </w:p>
    <w:p w14:paraId="4F94C06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8.1.2. </w:t>
      </w:r>
      <w:r w:rsidRPr="00AE7E53">
        <w:rPr>
          <w:sz w:val="24"/>
          <w:szCs w:val="24"/>
          <w:lang w:val="uk-UA"/>
        </w:rPr>
        <w:t xml:space="preserve">здійснювати у будь-який час, не втручаючись у господарську діяльність Підрядника (Субпідрядника), авторський та технічний нагляд і контроль за ходом, якістю, вартістю та обсягами виконання робіт; </w:t>
      </w:r>
    </w:p>
    <w:p w14:paraId="18A4FE5D"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8.1.3. </w:t>
      </w:r>
      <w:r w:rsidRPr="00AE7E53">
        <w:rPr>
          <w:sz w:val="24"/>
          <w:szCs w:val="24"/>
          <w:lang w:val="uk-UA"/>
        </w:rPr>
        <w:t xml:space="preserve">делегувати в установленому законодавством порядку повноваження щодо </w:t>
      </w:r>
      <w:r w:rsidRPr="00AE7E53">
        <w:rPr>
          <w:sz w:val="24"/>
          <w:szCs w:val="24"/>
          <w:lang w:val="uk-UA"/>
        </w:rPr>
        <w:lastRenderedPageBreak/>
        <w:t xml:space="preserve">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 </w:t>
      </w:r>
    </w:p>
    <w:p w14:paraId="0CBF075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8.1.</w:t>
      </w:r>
      <w:r w:rsidRPr="00E02D98">
        <w:rPr>
          <w:sz w:val="24"/>
          <w:szCs w:val="24"/>
          <w:lang w:val="uk-UA"/>
        </w:rPr>
        <w:t xml:space="preserve">4. вносити зміни у проектно-кошторисну документацію до початку робіт або під час їх виконання у випадках, визначених пунктом 19 Особливостей </w:t>
      </w:r>
      <w:proofErr w:type="spellStart"/>
      <w:r w:rsidRPr="00E02D98">
        <w:rPr>
          <w:sz w:val="24"/>
          <w:szCs w:val="24"/>
          <w:lang w:val="uk-UA"/>
        </w:rPr>
        <w:t>закупівель</w:t>
      </w:r>
      <w:proofErr w:type="spellEnd"/>
      <w:r w:rsidRPr="00E02D98">
        <w:rPr>
          <w:sz w:val="24"/>
          <w:szCs w:val="24"/>
          <w:lang w:val="uk-UA"/>
        </w:rPr>
        <w:t>;</w:t>
      </w:r>
      <w:r w:rsidRPr="00AE7E53">
        <w:rPr>
          <w:sz w:val="24"/>
          <w:szCs w:val="24"/>
          <w:lang w:val="uk-UA"/>
        </w:rPr>
        <w:t xml:space="preserve"> </w:t>
      </w:r>
    </w:p>
    <w:p w14:paraId="17882D28"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8.1.5. </w:t>
      </w:r>
      <w:r w:rsidRPr="00AE7E53">
        <w:rPr>
          <w:sz w:val="24"/>
          <w:szCs w:val="24"/>
          <w:lang w:val="uk-UA"/>
        </w:rPr>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w:t>
      </w:r>
    </w:p>
    <w:p w14:paraId="5E3907A2"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8.1.6. </w:t>
      </w:r>
      <w:r w:rsidRPr="00AE7E53">
        <w:rPr>
          <w:sz w:val="24"/>
          <w:szCs w:val="24"/>
          <w:lang w:val="uk-UA"/>
        </w:rPr>
        <w:t xml:space="preserve">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w:t>
      </w:r>
    </w:p>
    <w:p w14:paraId="4CE6C338"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8.1.7. </w:t>
      </w:r>
      <w:r w:rsidRPr="00AE7E53">
        <w:rPr>
          <w:sz w:val="24"/>
          <w:szCs w:val="24"/>
          <w:lang w:val="uk-UA"/>
        </w:rPr>
        <w:t xml:space="preserve">відмовитися від Договору в будь-який час до закінчення виконання робіт, оплативши Підряднику виконану частину робіт з відшкодуванням збитків, завданих такою відмовою; </w:t>
      </w:r>
    </w:p>
    <w:p w14:paraId="4BDC0E5D"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8.1.8. </w:t>
      </w:r>
      <w:r w:rsidRPr="00AE7E53">
        <w:rPr>
          <w:sz w:val="24"/>
          <w:szCs w:val="24"/>
          <w:lang w:val="uk-UA"/>
        </w:rPr>
        <w:t xml:space="preserve">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541FE98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8.1.9. </w:t>
      </w:r>
      <w:r w:rsidRPr="00AE7E53">
        <w:rPr>
          <w:sz w:val="24"/>
          <w:szCs w:val="24"/>
          <w:lang w:val="uk-UA"/>
        </w:rPr>
        <w:t xml:space="preserve">вимагати відшкодування завданих йому збитків, зумовлених порушенням Договору, якщо Договором або законом не передбачено інше. </w:t>
      </w:r>
    </w:p>
    <w:p w14:paraId="674E3DB9" w14:textId="77777777" w:rsidR="008D67DA" w:rsidRDefault="008D67DA" w:rsidP="008D67DA">
      <w:pPr>
        <w:pStyle w:val="Normal1"/>
        <w:shd w:val="clear" w:color="auto" w:fill="FFFFFF"/>
        <w:ind w:firstLine="426"/>
        <w:jc w:val="both"/>
        <w:rPr>
          <w:sz w:val="24"/>
          <w:szCs w:val="24"/>
          <w:lang w:val="uk-UA"/>
        </w:rPr>
      </w:pPr>
      <w:r>
        <w:rPr>
          <w:sz w:val="24"/>
          <w:szCs w:val="24"/>
          <w:lang w:val="uk-UA"/>
        </w:rPr>
        <w:t xml:space="preserve">8.1.10. </w:t>
      </w:r>
      <w:r w:rsidRPr="00AE7E53">
        <w:rPr>
          <w:sz w:val="24"/>
          <w:szCs w:val="24"/>
          <w:lang w:val="uk-UA"/>
        </w:rPr>
        <w:t xml:space="preserve">Замовник також має інші права, передбачені Договором, Цивільним і Господарським кодексами України та іншими актами законодавства. </w:t>
      </w:r>
    </w:p>
    <w:p w14:paraId="3FA2DB11" w14:textId="77777777" w:rsidR="008D67DA" w:rsidRPr="00AE7E53" w:rsidRDefault="008D67DA" w:rsidP="008D67DA">
      <w:pPr>
        <w:pStyle w:val="Normal1"/>
        <w:shd w:val="clear" w:color="auto" w:fill="FFFFFF"/>
        <w:ind w:firstLine="426"/>
        <w:jc w:val="both"/>
        <w:rPr>
          <w:sz w:val="24"/>
          <w:szCs w:val="24"/>
          <w:lang w:val="uk-UA"/>
        </w:rPr>
      </w:pPr>
      <w:r w:rsidRPr="00C01F96">
        <w:rPr>
          <w:sz w:val="24"/>
          <w:szCs w:val="24"/>
          <w:lang w:val="uk-UA"/>
        </w:rPr>
        <w:t>8.1.11 Не приймати акти приймання виконаних підрядних робіт (форми N КБ-2в) без підпису спеціаліста з технічного нагляду.</w:t>
      </w:r>
    </w:p>
    <w:p w14:paraId="65BAF47D" w14:textId="77777777" w:rsidR="008D67DA" w:rsidRPr="000B0BD4" w:rsidRDefault="008D67DA" w:rsidP="008D67DA">
      <w:pPr>
        <w:pStyle w:val="Normal1"/>
        <w:shd w:val="clear" w:color="auto" w:fill="FFFFFF"/>
        <w:ind w:firstLine="426"/>
        <w:jc w:val="both"/>
        <w:rPr>
          <w:b/>
          <w:sz w:val="24"/>
          <w:szCs w:val="24"/>
          <w:lang w:val="uk-UA"/>
        </w:rPr>
      </w:pPr>
      <w:r w:rsidRPr="000B0BD4">
        <w:rPr>
          <w:b/>
          <w:sz w:val="24"/>
          <w:szCs w:val="24"/>
          <w:lang w:val="uk-UA"/>
        </w:rPr>
        <w:t xml:space="preserve">8.2. Замовник зобов'язаний: </w:t>
      </w:r>
    </w:p>
    <w:p w14:paraId="50424D08" w14:textId="77777777" w:rsidR="008D67DA" w:rsidRPr="00BE42E5" w:rsidRDefault="008D67DA" w:rsidP="008D67DA">
      <w:pPr>
        <w:pStyle w:val="Normal1"/>
        <w:shd w:val="clear" w:color="auto" w:fill="FFFFFF"/>
        <w:ind w:firstLine="426"/>
        <w:jc w:val="both"/>
        <w:rPr>
          <w:sz w:val="24"/>
          <w:szCs w:val="24"/>
          <w:lang w:val="uk-UA"/>
        </w:rPr>
      </w:pPr>
      <w:r w:rsidRPr="00BE42E5">
        <w:rPr>
          <w:sz w:val="24"/>
          <w:szCs w:val="24"/>
          <w:lang w:val="uk-UA"/>
        </w:rPr>
        <w:t>8.2.</w:t>
      </w:r>
      <w:r>
        <w:rPr>
          <w:sz w:val="24"/>
          <w:szCs w:val="24"/>
          <w:lang w:val="uk-UA"/>
        </w:rPr>
        <w:t>1</w:t>
      </w:r>
      <w:r w:rsidRPr="00BE42E5">
        <w:rPr>
          <w:sz w:val="24"/>
          <w:szCs w:val="24"/>
          <w:lang w:val="uk-UA"/>
        </w:rPr>
        <w:t xml:space="preserve">. сприяти Підряднику в порядку, встановленому Договором, у виконанні робіт; </w:t>
      </w:r>
    </w:p>
    <w:p w14:paraId="1A91FBC8" w14:textId="77777777" w:rsidR="008D67DA" w:rsidRPr="00BE42E5" w:rsidRDefault="008D67DA" w:rsidP="008D67DA">
      <w:pPr>
        <w:pStyle w:val="Normal1"/>
        <w:shd w:val="clear" w:color="auto" w:fill="FFFFFF"/>
        <w:ind w:firstLine="426"/>
        <w:jc w:val="both"/>
        <w:rPr>
          <w:sz w:val="24"/>
          <w:szCs w:val="24"/>
          <w:lang w:val="uk-UA"/>
        </w:rPr>
      </w:pPr>
      <w:r w:rsidRPr="00BE42E5">
        <w:rPr>
          <w:sz w:val="24"/>
          <w:szCs w:val="24"/>
          <w:lang w:val="uk-UA"/>
        </w:rPr>
        <w:t>8.2.</w:t>
      </w:r>
      <w:r>
        <w:rPr>
          <w:sz w:val="24"/>
          <w:szCs w:val="24"/>
          <w:lang w:val="uk-UA"/>
        </w:rPr>
        <w:t>2</w:t>
      </w:r>
      <w:r w:rsidRPr="00BE42E5">
        <w:rPr>
          <w:sz w:val="24"/>
          <w:szCs w:val="24"/>
          <w:lang w:val="uk-UA"/>
        </w:rPr>
        <w:t xml:space="preserve">. прийняти в установленому порядку та оплатити виконані роботи; </w:t>
      </w:r>
    </w:p>
    <w:p w14:paraId="6D74F342" w14:textId="77777777" w:rsidR="008D67DA" w:rsidRPr="00BE42E5" w:rsidRDefault="008D67DA" w:rsidP="008D67DA">
      <w:pPr>
        <w:pStyle w:val="Normal1"/>
        <w:shd w:val="clear" w:color="auto" w:fill="FFFFFF"/>
        <w:ind w:firstLine="426"/>
        <w:jc w:val="both"/>
        <w:rPr>
          <w:sz w:val="24"/>
          <w:szCs w:val="24"/>
          <w:lang w:val="uk-UA"/>
        </w:rPr>
      </w:pPr>
      <w:r w:rsidRPr="00BE42E5">
        <w:rPr>
          <w:sz w:val="24"/>
          <w:szCs w:val="24"/>
          <w:lang w:val="uk-UA"/>
        </w:rPr>
        <w:t>8.2.</w:t>
      </w:r>
      <w:r>
        <w:rPr>
          <w:sz w:val="24"/>
          <w:szCs w:val="24"/>
          <w:lang w:val="uk-UA"/>
        </w:rPr>
        <w:t>3</w:t>
      </w:r>
      <w:r w:rsidRPr="00BE42E5">
        <w:rPr>
          <w:sz w:val="24"/>
          <w:szCs w:val="24"/>
          <w:lang w:val="uk-UA"/>
        </w:rPr>
        <w:t xml:space="preserve">. негайно повідомити Підрядника про виявлені недоліки в роботі; </w:t>
      </w:r>
    </w:p>
    <w:p w14:paraId="3AA50F62" w14:textId="77777777" w:rsidR="008D67DA" w:rsidRPr="00BE42E5" w:rsidRDefault="008D67DA" w:rsidP="008D67DA">
      <w:pPr>
        <w:pStyle w:val="Normal1"/>
        <w:shd w:val="clear" w:color="auto" w:fill="FFFFFF"/>
        <w:ind w:firstLine="426"/>
        <w:jc w:val="both"/>
        <w:rPr>
          <w:sz w:val="24"/>
          <w:szCs w:val="24"/>
          <w:lang w:val="uk-UA"/>
        </w:rPr>
      </w:pPr>
      <w:r w:rsidRPr="00BE42E5">
        <w:rPr>
          <w:sz w:val="24"/>
          <w:szCs w:val="24"/>
          <w:lang w:val="uk-UA"/>
        </w:rPr>
        <w:t>8.2.</w:t>
      </w:r>
      <w:r>
        <w:rPr>
          <w:sz w:val="24"/>
          <w:szCs w:val="24"/>
          <w:lang w:val="uk-UA"/>
        </w:rPr>
        <w:t>4</w:t>
      </w:r>
      <w:r w:rsidRPr="00BE42E5">
        <w:rPr>
          <w:sz w:val="24"/>
          <w:szCs w:val="24"/>
          <w:lang w:val="uk-UA"/>
        </w:rPr>
        <w:t xml:space="preserve">. виконувати належним чином інші зобов'язання, передбачені Договором, Цивільним і Господарським кодексами України та іншими актами законодавства. </w:t>
      </w:r>
    </w:p>
    <w:p w14:paraId="694BE55C" w14:textId="77777777" w:rsidR="008D67DA" w:rsidRPr="000B0BD4" w:rsidRDefault="008D67DA" w:rsidP="008D67DA">
      <w:pPr>
        <w:pStyle w:val="Normal1"/>
        <w:shd w:val="clear" w:color="auto" w:fill="FFFFFF"/>
        <w:ind w:firstLine="426"/>
        <w:jc w:val="both"/>
        <w:rPr>
          <w:b/>
          <w:sz w:val="24"/>
          <w:szCs w:val="24"/>
          <w:lang w:val="uk-UA"/>
        </w:rPr>
      </w:pPr>
      <w:r w:rsidRPr="000B0BD4">
        <w:rPr>
          <w:b/>
          <w:sz w:val="24"/>
          <w:szCs w:val="24"/>
          <w:lang w:val="uk-UA"/>
        </w:rPr>
        <w:t xml:space="preserve">8.3. Підрядник має право: </w:t>
      </w:r>
    </w:p>
    <w:p w14:paraId="1FAAF48F" w14:textId="77777777" w:rsidR="008D67DA" w:rsidRPr="00BE42E5" w:rsidRDefault="008D67DA" w:rsidP="008D67DA">
      <w:pPr>
        <w:pStyle w:val="Normal1"/>
        <w:shd w:val="clear" w:color="auto" w:fill="FFFFFF"/>
        <w:ind w:firstLine="426"/>
        <w:jc w:val="both"/>
        <w:rPr>
          <w:sz w:val="24"/>
          <w:szCs w:val="24"/>
          <w:lang w:val="uk-UA"/>
        </w:rPr>
      </w:pPr>
      <w:r w:rsidRPr="00BE42E5">
        <w:rPr>
          <w:sz w:val="24"/>
          <w:szCs w:val="24"/>
          <w:lang w:val="uk-UA"/>
        </w:rPr>
        <w:t>8.3.1. залучати за згодою Замовника до виконання Договору третіх осіб (</w:t>
      </w:r>
      <w:r w:rsidRPr="00177BEE">
        <w:rPr>
          <w:sz w:val="24"/>
          <w:szCs w:val="24"/>
          <w:lang w:val="uk-UA"/>
        </w:rPr>
        <w:t>Субпідрядників);</w:t>
      </w:r>
      <w:r w:rsidRPr="00BE42E5">
        <w:rPr>
          <w:sz w:val="24"/>
          <w:szCs w:val="24"/>
          <w:lang w:val="uk-UA"/>
        </w:rPr>
        <w:t xml:space="preserve"> </w:t>
      </w:r>
    </w:p>
    <w:p w14:paraId="7C74C845" w14:textId="77777777" w:rsidR="008D67DA" w:rsidRPr="00BE42E5" w:rsidRDefault="008D67DA" w:rsidP="008D67DA">
      <w:pPr>
        <w:pStyle w:val="Normal1"/>
        <w:shd w:val="clear" w:color="auto" w:fill="FFFFFF"/>
        <w:ind w:firstLine="426"/>
        <w:jc w:val="both"/>
        <w:rPr>
          <w:sz w:val="24"/>
          <w:szCs w:val="24"/>
          <w:lang w:val="uk-UA"/>
        </w:rPr>
      </w:pPr>
      <w:r w:rsidRPr="00BE42E5">
        <w:rPr>
          <w:sz w:val="24"/>
          <w:szCs w:val="24"/>
          <w:lang w:val="uk-UA"/>
        </w:rPr>
        <w:t xml:space="preserve">8.3.2. на відшкодування завданих йому збитків відповідно до законодавства та Договору; </w:t>
      </w:r>
    </w:p>
    <w:p w14:paraId="2733F35B" w14:textId="77777777" w:rsidR="008D67DA" w:rsidRPr="00BE42E5" w:rsidRDefault="008D67DA" w:rsidP="008D67DA">
      <w:pPr>
        <w:pStyle w:val="Normal1"/>
        <w:shd w:val="clear" w:color="auto" w:fill="FFFFFF"/>
        <w:ind w:firstLine="426"/>
        <w:jc w:val="both"/>
        <w:rPr>
          <w:sz w:val="24"/>
          <w:szCs w:val="24"/>
          <w:lang w:val="uk-UA"/>
        </w:rPr>
      </w:pPr>
      <w:r>
        <w:rPr>
          <w:sz w:val="24"/>
          <w:szCs w:val="24"/>
          <w:lang w:val="uk-UA"/>
        </w:rPr>
        <w:t>8.3.3.</w:t>
      </w:r>
      <w:r w:rsidRPr="00BE42E5">
        <w:rPr>
          <w:sz w:val="24"/>
          <w:szCs w:val="24"/>
          <w:lang w:val="uk-UA"/>
        </w:rPr>
        <w:t xml:space="preserve">ініціювати внесення змін у Договір. </w:t>
      </w:r>
    </w:p>
    <w:p w14:paraId="0F0BC04E" w14:textId="77777777" w:rsidR="008D67DA" w:rsidRPr="00BE42E5" w:rsidRDefault="008D67DA" w:rsidP="008D67DA">
      <w:pPr>
        <w:pStyle w:val="Normal1"/>
        <w:shd w:val="clear" w:color="auto" w:fill="FFFFFF"/>
        <w:ind w:firstLine="426"/>
        <w:jc w:val="both"/>
        <w:rPr>
          <w:sz w:val="24"/>
          <w:szCs w:val="24"/>
          <w:lang w:val="uk-UA"/>
        </w:rPr>
      </w:pPr>
      <w:r w:rsidRPr="00BE42E5">
        <w:rPr>
          <w:sz w:val="24"/>
          <w:szCs w:val="24"/>
          <w:lang w:val="uk-UA"/>
        </w:rPr>
        <w:t>8.3.</w:t>
      </w:r>
      <w:r>
        <w:rPr>
          <w:sz w:val="24"/>
          <w:szCs w:val="24"/>
          <w:lang w:val="uk-UA"/>
        </w:rPr>
        <w:t>4</w:t>
      </w:r>
      <w:r w:rsidRPr="00BE42E5">
        <w:rPr>
          <w:sz w:val="24"/>
          <w:szCs w:val="24"/>
          <w:lang w:val="uk-UA"/>
        </w:rPr>
        <w:t>. Підрядник має також інші права, передбачені Договором, Цивільним і Господарським кодексами України та іншими актами законодавства.</w:t>
      </w:r>
    </w:p>
    <w:p w14:paraId="50DD266F" w14:textId="77777777" w:rsidR="008D67DA" w:rsidRPr="000B0BD4" w:rsidRDefault="008D67DA" w:rsidP="008D67DA">
      <w:pPr>
        <w:pStyle w:val="Normal1"/>
        <w:shd w:val="clear" w:color="auto" w:fill="FFFFFF"/>
        <w:ind w:firstLine="426"/>
        <w:jc w:val="both"/>
        <w:rPr>
          <w:b/>
          <w:sz w:val="24"/>
          <w:szCs w:val="24"/>
          <w:lang w:val="uk-UA"/>
        </w:rPr>
      </w:pPr>
      <w:r w:rsidRPr="000B0BD4">
        <w:rPr>
          <w:b/>
          <w:sz w:val="24"/>
          <w:szCs w:val="24"/>
          <w:lang w:val="uk-UA"/>
        </w:rPr>
        <w:t xml:space="preserve">8.4. Підрядник зобов'язаний: </w:t>
      </w:r>
    </w:p>
    <w:p w14:paraId="4F184FB5"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8.4.1. </w:t>
      </w:r>
      <w:r w:rsidRPr="00AE7E53">
        <w:rPr>
          <w:sz w:val="24"/>
          <w:szCs w:val="24"/>
          <w:lang w:val="uk-UA"/>
        </w:rPr>
        <w:t xml:space="preserve">виконати </w:t>
      </w:r>
      <w:r>
        <w:rPr>
          <w:sz w:val="24"/>
          <w:szCs w:val="24"/>
          <w:lang w:val="uk-UA"/>
        </w:rPr>
        <w:t xml:space="preserve">роботи </w:t>
      </w:r>
      <w:r w:rsidRPr="00AE7E53">
        <w:rPr>
          <w:sz w:val="24"/>
          <w:szCs w:val="24"/>
          <w:lang w:val="uk-UA"/>
        </w:rPr>
        <w:t xml:space="preserve">з використанням власних ресурсів, якщо інше не встановлено умовами Договору, та у встановлені строки роботи відповідно до </w:t>
      </w:r>
      <w:r>
        <w:rPr>
          <w:sz w:val="24"/>
          <w:szCs w:val="24"/>
          <w:lang w:val="uk-UA"/>
        </w:rPr>
        <w:t>проектно-</w:t>
      </w:r>
      <w:r w:rsidRPr="00AE7E53">
        <w:rPr>
          <w:sz w:val="24"/>
          <w:szCs w:val="24"/>
          <w:lang w:val="uk-UA"/>
        </w:rPr>
        <w:t xml:space="preserve">кошторисної документації; </w:t>
      </w:r>
    </w:p>
    <w:p w14:paraId="72B6B55B"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8.4.2. </w:t>
      </w:r>
      <w:r w:rsidRPr="00AE7E53">
        <w:rPr>
          <w:sz w:val="24"/>
          <w:szCs w:val="24"/>
          <w:lang w:val="uk-UA"/>
        </w:rPr>
        <w:t xml:space="preserve">одержати встановлені законом дозволи на виконання окремих видів робіт; </w:t>
      </w:r>
    </w:p>
    <w:p w14:paraId="665865C2" w14:textId="77777777" w:rsidR="008D67DA" w:rsidRPr="00AE7E53" w:rsidRDefault="008D67DA" w:rsidP="008D67DA">
      <w:pPr>
        <w:pStyle w:val="Normal1"/>
        <w:shd w:val="clear" w:color="auto" w:fill="FFFFFF"/>
        <w:ind w:firstLine="426"/>
        <w:jc w:val="both"/>
        <w:rPr>
          <w:sz w:val="24"/>
          <w:szCs w:val="24"/>
          <w:lang w:val="uk-UA"/>
        </w:rPr>
      </w:pPr>
      <w:r w:rsidRPr="0059343D">
        <w:rPr>
          <w:sz w:val="24"/>
          <w:szCs w:val="24"/>
          <w:lang w:val="uk-UA"/>
        </w:rPr>
        <w:t xml:space="preserve">8.4.3. передати Замовнику на затвердження в установленому порядку </w:t>
      </w:r>
      <w:r>
        <w:rPr>
          <w:sz w:val="24"/>
          <w:szCs w:val="24"/>
          <w:lang w:val="uk-UA"/>
        </w:rPr>
        <w:t>проектно-</w:t>
      </w:r>
      <w:r w:rsidRPr="0059343D">
        <w:rPr>
          <w:sz w:val="24"/>
          <w:szCs w:val="24"/>
          <w:lang w:val="uk-UA"/>
        </w:rPr>
        <w:t xml:space="preserve">кошторисну документацію у визначеній Договором кількості примірників, якщо забезпечення </w:t>
      </w:r>
      <w:r>
        <w:rPr>
          <w:sz w:val="24"/>
          <w:szCs w:val="24"/>
          <w:lang w:val="uk-UA"/>
        </w:rPr>
        <w:t>проектно-</w:t>
      </w:r>
      <w:r w:rsidRPr="0059343D">
        <w:rPr>
          <w:sz w:val="24"/>
          <w:szCs w:val="24"/>
          <w:lang w:val="uk-UA"/>
        </w:rPr>
        <w:t>кошторисною документацією покладено на Підрядника;</w:t>
      </w:r>
      <w:r w:rsidRPr="00AE7E53">
        <w:rPr>
          <w:sz w:val="24"/>
          <w:szCs w:val="24"/>
          <w:lang w:val="uk-UA"/>
        </w:rPr>
        <w:t xml:space="preserve"> </w:t>
      </w:r>
    </w:p>
    <w:p w14:paraId="6844AD7F"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8.4.4. </w:t>
      </w:r>
      <w:r w:rsidRPr="00AE7E53">
        <w:rPr>
          <w:sz w:val="24"/>
          <w:szCs w:val="24"/>
          <w:lang w:val="uk-UA"/>
        </w:rPr>
        <w:t xml:space="preserve">вживати заходів до збереження майна, переданого Замовником; </w:t>
      </w:r>
    </w:p>
    <w:p w14:paraId="2DC0E22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8.4.5. </w:t>
      </w:r>
      <w:r w:rsidRPr="00AE7E53">
        <w:rPr>
          <w:sz w:val="24"/>
          <w:szCs w:val="24"/>
          <w:lang w:val="uk-UA"/>
        </w:rPr>
        <w:t>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14:paraId="5BB136D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8.4.6. </w:t>
      </w:r>
      <w:r w:rsidRPr="00AE7E53">
        <w:rPr>
          <w:sz w:val="24"/>
          <w:szCs w:val="24"/>
          <w:lang w:val="uk-UA"/>
        </w:rPr>
        <w:t xml:space="preserve">забезпечити в період виконання Робіт необхідні протипожежні заходи, умови режиму на об’єкті виконання Робіт та дотримання вимог техніки безпеки охорони навколишнього середовища, промислової безпеки та охорони праці, трудового законодавства, зокрема створення здорових і безпечних умов праці та відпочинку працівників (додержання </w:t>
      </w:r>
      <w:r w:rsidRPr="00AE7E53">
        <w:rPr>
          <w:sz w:val="24"/>
          <w:szCs w:val="24"/>
          <w:lang w:val="uk-UA"/>
        </w:rPr>
        <w:lastRenderedPageBreak/>
        <w:t xml:space="preserve">правил і норм техніки безпеки, виробничої санітарії, гігієни праці, протипожежної охорони тощо), а також проведення відповідного їх інструктажу. </w:t>
      </w:r>
    </w:p>
    <w:p w14:paraId="389241FB"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8.4.7. </w:t>
      </w:r>
      <w:r w:rsidRPr="00AE7E53">
        <w:rPr>
          <w:sz w:val="24"/>
          <w:szCs w:val="24"/>
          <w:lang w:val="uk-UA"/>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DFA0C8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8.4.8. </w:t>
      </w:r>
      <w:r w:rsidRPr="00AE7E53">
        <w:rPr>
          <w:sz w:val="24"/>
          <w:szCs w:val="24"/>
          <w:lang w:val="uk-UA"/>
        </w:rPr>
        <w:t xml:space="preserve">передати Замовнику у порядку, передбаченому законодавством та Договором, закінчені роботи; </w:t>
      </w:r>
    </w:p>
    <w:p w14:paraId="5CBF88C8"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8.4.9. </w:t>
      </w:r>
      <w:r w:rsidRPr="00AE7E53">
        <w:rPr>
          <w:sz w:val="24"/>
          <w:szCs w:val="24"/>
          <w:lang w:val="uk-UA"/>
        </w:rPr>
        <w:t xml:space="preserve">вжити заходів до недопущення передачі без згоди Замовника </w:t>
      </w:r>
      <w:r>
        <w:rPr>
          <w:sz w:val="24"/>
          <w:szCs w:val="24"/>
          <w:lang w:val="uk-UA"/>
        </w:rPr>
        <w:t>проектно-</w:t>
      </w:r>
      <w:r w:rsidRPr="00B16188">
        <w:rPr>
          <w:sz w:val="24"/>
          <w:szCs w:val="24"/>
          <w:lang w:val="uk-UA"/>
        </w:rPr>
        <w:t>кошторисної</w:t>
      </w:r>
      <w:r w:rsidRPr="00AE7E53">
        <w:rPr>
          <w:sz w:val="24"/>
          <w:szCs w:val="24"/>
          <w:lang w:val="uk-UA"/>
        </w:rPr>
        <w:t xml:space="preserve"> документації (примірників, копій) третім особам; </w:t>
      </w:r>
    </w:p>
    <w:p w14:paraId="3AEF5685"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8.4.10. </w:t>
      </w:r>
      <w:r w:rsidRPr="00AE7E53">
        <w:rPr>
          <w:sz w:val="24"/>
          <w:szCs w:val="24"/>
          <w:lang w:val="uk-UA"/>
        </w:rPr>
        <w:t xml:space="preserve">забезпечити ведення та передачу Замовнику в установленому порядку документів про виконання Договору; </w:t>
      </w:r>
    </w:p>
    <w:p w14:paraId="0AD6FB72"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8.4.11. </w:t>
      </w:r>
      <w:r w:rsidRPr="00AE7E53">
        <w:rPr>
          <w:sz w:val="24"/>
          <w:szCs w:val="24"/>
          <w:lang w:val="uk-UA"/>
        </w:rPr>
        <w:t xml:space="preserve">координувати діяльність Субпідрядників на будівельному майданчику, якщо інше не передбачено Договором (субпідряду); </w:t>
      </w:r>
    </w:p>
    <w:p w14:paraId="7478F0B2"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8.4.12. </w:t>
      </w:r>
      <w:r w:rsidRPr="00AE7E53">
        <w:rPr>
          <w:sz w:val="24"/>
          <w:szCs w:val="24"/>
          <w:lang w:val="uk-UA"/>
        </w:rPr>
        <w:t xml:space="preserve">своєчасно усувати недоліки робіт, допущені з його вини; </w:t>
      </w:r>
    </w:p>
    <w:p w14:paraId="5EB6C3E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8.4.13. </w:t>
      </w:r>
      <w:r w:rsidRPr="00AE7E53">
        <w:rPr>
          <w:sz w:val="24"/>
          <w:szCs w:val="24"/>
          <w:lang w:val="uk-UA"/>
        </w:rPr>
        <w:t xml:space="preserve">відшкодувати відповідно до законодавства та Договору завдані Замовнику збитки; </w:t>
      </w:r>
    </w:p>
    <w:p w14:paraId="2486CD8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8.4.14. </w:t>
      </w:r>
      <w:r w:rsidRPr="00AE7E53">
        <w:rPr>
          <w:sz w:val="24"/>
          <w:szCs w:val="24"/>
          <w:lang w:val="uk-UA"/>
        </w:rPr>
        <w:t xml:space="preserve">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6287DF5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8.4.15. </w:t>
      </w:r>
      <w:r w:rsidRPr="00AE7E53">
        <w:rPr>
          <w:sz w:val="24"/>
          <w:szCs w:val="24"/>
          <w:lang w:val="uk-UA"/>
        </w:rPr>
        <w:t>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118F7C33" w14:textId="317C5C81" w:rsidR="008D67DA" w:rsidRPr="00AE7E53" w:rsidRDefault="008D67DA" w:rsidP="008D67DA">
      <w:pPr>
        <w:pStyle w:val="Normal1"/>
        <w:shd w:val="clear" w:color="auto" w:fill="FFFFFF"/>
        <w:ind w:firstLine="426"/>
        <w:jc w:val="both"/>
        <w:rPr>
          <w:sz w:val="24"/>
          <w:szCs w:val="24"/>
          <w:highlight w:val="yellow"/>
          <w:lang w:val="uk-UA"/>
        </w:rPr>
      </w:pPr>
      <w:r>
        <w:rPr>
          <w:sz w:val="24"/>
          <w:szCs w:val="24"/>
          <w:lang w:val="uk-UA"/>
        </w:rPr>
        <w:t xml:space="preserve">8.4.16. </w:t>
      </w:r>
      <w:r w:rsidRPr="00AE7E53">
        <w:rPr>
          <w:sz w:val="24"/>
          <w:szCs w:val="24"/>
          <w:lang w:val="uk-UA"/>
        </w:rPr>
        <w:t>Підрядник зобов’язується при виконанні робіт укласти договори з балансоутримувачем об’єкту</w:t>
      </w:r>
      <w:r w:rsidR="001C1BE5">
        <w:rPr>
          <w:sz w:val="24"/>
          <w:szCs w:val="24"/>
          <w:lang w:val="uk-UA"/>
        </w:rPr>
        <w:t xml:space="preserve"> (обслуговуючою організацією)</w:t>
      </w:r>
      <w:r w:rsidRPr="00AE7E53">
        <w:rPr>
          <w:sz w:val="24"/>
          <w:szCs w:val="24"/>
          <w:lang w:val="uk-UA"/>
        </w:rPr>
        <w:t xml:space="preserve"> на відшкодування коштів за спожиті послуги з водопостачання та електроенергію. При здачі акту виконаних робіт форми № КБ-2в включати витрати на послуги за спожиту електроенергію та водопостачання, також надавати довідку від балансоутримувача об’єкту про підтвердження сплати у разі використання.</w:t>
      </w:r>
    </w:p>
    <w:p w14:paraId="489C6C78"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8.4.17</w:t>
      </w:r>
      <w:r w:rsidRPr="00AE7E53">
        <w:rPr>
          <w:sz w:val="24"/>
          <w:szCs w:val="24"/>
          <w:lang w:val="uk-UA"/>
        </w:rPr>
        <w:t xml:space="preserve">. Підрядник, який виявив у ході будівництва не враховані </w:t>
      </w:r>
      <w:r>
        <w:rPr>
          <w:sz w:val="24"/>
          <w:szCs w:val="24"/>
          <w:lang w:val="uk-UA"/>
        </w:rPr>
        <w:t>проектно-</w:t>
      </w:r>
      <w:r w:rsidRPr="00B16188">
        <w:rPr>
          <w:sz w:val="24"/>
          <w:szCs w:val="24"/>
          <w:lang w:val="uk-UA"/>
        </w:rPr>
        <w:t>кошторисною</w:t>
      </w:r>
      <w:r w:rsidRPr="00AE7E53">
        <w:rPr>
          <w:sz w:val="24"/>
          <w:szCs w:val="24"/>
          <w:lang w:val="uk-UA"/>
        </w:rPr>
        <w:t xml:space="preserve"> документацією роботи і необхідність, у зв'язку з цим, проведення додаткових робіт, зобов'язаний </w:t>
      </w:r>
      <w:r>
        <w:rPr>
          <w:sz w:val="24"/>
          <w:szCs w:val="24"/>
          <w:lang w:val="uk-UA"/>
        </w:rPr>
        <w:t xml:space="preserve">письмово </w:t>
      </w:r>
      <w:r w:rsidRPr="00AE7E53">
        <w:rPr>
          <w:sz w:val="24"/>
          <w:szCs w:val="24"/>
          <w:lang w:val="uk-UA"/>
        </w:rPr>
        <w:t xml:space="preserve">повідомити про це </w:t>
      </w:r>
      <w:r>
        <w:rPr>
          <w:sz w:val="24"/>
          <w:szCs w:val="24"/>
          <w:lang w:val="uk-UA"/>
        </w:rPr>
        <w:t>З</w:t>
      </w:r>
      <w:r w:rsidRPr="00AE7E53">
        <w:rPr>
          <w:sz w:val="24"/>
          <w:szCs w:val="24"/>
          <w:lang w:val="uk-UA"/>
        </w:rPr>
        <w:t>амовника.</w:t>
      </w:r>
    </w:p>
    <w:p w14:paraId="33FA1D6C" w14:textId="77777777" w:rsidR="008D67DA" w:rsidRPr="00AE7E53" w:rsidRDefault="008D67DA" w:rsidP="008D67DA">
      <w:pPr>
        <w:pStyle w:val="Normal1"/>
        <w:shd w:val="clear" w:color="auto" w:fill="FFFFFF"/>
        <w:ind w:firstLine="426"/>
        <w:jc w:val="both"/>
        <w:rPr>
          <w:sz w:val="24"/>
          <w:szCs w:val="24"/>
          <w:lang w:val="uk-UA"/>
        </w:rPr>
      </w:pPr>
      <w:bookmarkStart w:id="31" w:name="n4197"/>
      <w:bookmarkEnd w:id="31"/>
      <w:r>
        <w:rPr>
          <w:sz w:val="24"/>
          <w:szCs w:val="24"/>
          <w:lang w:val="uk-UA"/>
        </w:rPr>
        <w:t>8.4.18</w:t>
      </w:r>
      <w:r w:rsidRPr="00AE7E53">
        <w:rPr>
          <w:sz w:val="24"/>
          <w:szCs w:val="24"/>
          <w:lang w:val="uk-UA"/>
        </w:rPr>
        <w:t>. Якщо підрядник не виконав обов'язку, встановленого п</w:t>
      </w:r>
      <w:r w:rsidRPr="00563ED1">
        <w:rPr>
          <w:sz w:val="24"/>
          <w:szCs w:val="24"/>
          <w:lang w:val="uk-UA"/>
        </w:rPr>
        <w:t xml:space="preserve">унктом </w:t>
      </w:r>
      <w:r>
        <w:rPr>
          <w:sz w:val="24"/>
          <w:szCs w:val="24"/>
          <w:lang w:val="uk-UA"/>
        </w:rPr>
        <w:t>8.4.17.</w:t>
      </w:r>
      <w:r w:rsidRPr="00AE7E53">
        <w:rPr>
          <w:sz w:val="24"/>
          <w:szCs w:val="24"/>
          <w:lang w:val="uk-UA"/>
        </w:rPr>
        <w:t xml:space="preserve"> Договору, він позбавляється права вимагати від </w:t>
      </w:r>
      <w:r>
        <w:rPr>
          <w:sz w:val="24"/>
          <w:szCs w:val="24"/>
          <w:lang w:val="uk-UA"/>
        </w:rPr>
        <w:t>З</w:t>
      </w:r>
      <w:r w:rsidRPr="00AE7E53">
        <w:rPr>
          <w:sz w:val="24"/>
          <w:szCs w:val="24"/>
          <w:lang w:val="uk-UA"/>
        </w:rPr>
        <w:t xml:space="preserve">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w:t>
      </w:r>
      <w:r>
        <w:rPr>
          <w:sz w:val="24"/>
          <w:szCs w:val="24"/>
          <w:lang w:val="uk-UA"/>
        </w:rPr>
        <w:t>З</w:t>
      </w:r>
      <w:r w:rsidRPr="00AE7E53">
        <w:rPr>
          <w:sz w:val="24"/>
          <w:szCs w:val="24"/>
          <w:lang w:val="uk-UA"/>
        </w:rPr>
        <w:t xml:space="preserve">амовника, зокрема у зв'язку з тим, що зупинення роботи могло призвести до знищення або пошкодження об'єкта будівництва. </w:t>
      </w:r>
    </w:p>
    <w:p w14:paraId="1D478C4E" w14:textId="77777777" w:rsidR="008D67DA" w:rsidRDefault="008D67DA" w:rsidP="008D67DA">
      <w:pPr>
        <w:pStyle w:val="Normal1"/>
        <w:shd w:val="clear" w:color="auto" w:fill="FFFFFF"/>
        <w:ind w:firstLine="426"/>
        <w:jc w:val="both"/>
        <w:rPr>
          <w:sz w:val="24"/>
          <w:szCs w:val="24"/>
          <w:lang w:val="uk-UA"/>
        </w:rPr>
      </w:pPr>
      <w:r w:rsidRPr="00C01F96">
        <w:rPr>
          <w:sz w:val="24"/>
          <w:szCs w:val="24"/>
          <w:lang w:val="uk-UA"/>
        </w:rPr>
        <w:t>8.4.19. Погоджувати акти приймання виконаних підрядних робіт (форми N КБ-2в) з балансоутримувачем об’єкту на якому виконуються роботи.</w:t>
      </w:r>
    </w:p>
    <w:p w14:paraId="5CDE5E88" w14:textId="77777777" w:rsidR="008D67DA" w:rsidRPr="00AE7E53" w:rsidRDefault="008D67DA" w:rsidP="008D67DA">
      <w:pPr>
        <w:pStyle w:val="Normal1"/>
        <w:shd w:val="clear" w:color="auto" w:fill="FFFFFF"/>
        <w:ind w:firstLine="426"/>
        <w:jc w:val="both"/>
        <w:rPr>
          <w:sz w:val="24"/>
          <w:szCs w:val="24"/>
          <w:lang w:val="uk-UA"/>
        </w:rPr>
      </w:pPr>
    </w:p>
    <w:p w14:paraId="59DD6B36" w14:textId="77777777" w:rsidR="008D67DA" w:rsidRPr="00AE7E53" w:rsidRDefault="008D67DA" w:rsidP="008D67DA">
      <w:pPr>
        <w:pStyle w:val="Normal1"/>
        <w:shd w:val="clear" w:color="auto" w:fill="FFFFFF"/>
        <w:ind w:firstLine="426"/>
        <w:jc w:val="center"/>
        <w:rPr>
          <w:sz w:val="24"/>
          <w:szCs w:val="24"/>
          <w:lang w:val="uk-UA"/>
        </w:rPr>
      </w:pPr>
      <w:r>
        <w:rPr>
          <w:b/>
          <w:sz w:val="24"/>
          <w:szCs w:val="24"/>
          <w:lang w:val="en-US"/>
        </w:rPr>
        <w:t>IX</w:t>
      </w:r>
      <w:r>
        <w:rPr>
          <w:b/>
          <w:sz w:val="24"/>
          <w:szCs w:val="24"/>
          <w:lang w:val="uk-UA"/>
        </w:rPr>
        <w:t xml:space="preserve">. </w:t>
      </w:r>
      <w:r w:rsidRPr="00AE7E53">
        <w:rPr>
          <w:b/>
          <w:sz w:val="24"/>
          <w:szCs w:val="24"/>
          <w:lang w:val="uk-UA"/>
        </w:rPr>
        <w:t>Порядок залучення до виконання робіт субпідрядників</w:t>
      </w:r>
    </w:p>
    <w:p w14:paraId="1E66CE5C"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9</w:t>
      </w:r>
      <w:r w:rsidRPr="00AE7E53">
        <w:rPr>
          <w:sz w:val="24"/>
          <w:szCs w:val="24"/>
          <w:lang w:val="uk-UA"/>
        </w:rPr>
        <w:t>. Підрядник, за погодженням з Замовником, може залучати для виконання Робіт субпідрядні організації, при цьому Підрядник відповідає за результати виконання Робіт субпідрядниками.</w:t>
      </w:r>
    </w:p>
    <w:p w14:paraId="69076DCB"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9.1</w:t>
      </w:r>
      <w:r w:rsidRPr="00AE7E53">
        <w:rPr>
          <w:sz w:val="24"/>
          <w:szCs w:val="24"/>
          <w:lang w:val="uk-UA"/>
        </w:rPr>
        <w:t>. Підрядник залучає субпідрядників у разі наявності у них необхідних ліцензій, професійної кваліфікації, фактів дотримання договірних зобов'язань у минулому, та відсутності інших обставин, які негативно впливатимуть на виконання умов цього Договору.</w:t>
      </w:r>
    </w:p>
    <w:p w14:paraId="5D0C04CC"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9.2</w:t>
      </w:r>
      <w:r w:rsidRPr="00AE7E53">
        <w:rPr>
          <w:sz w:val="24"/>
          <w:szCs w:val="24"/>
          <w:lang w:val="uk-UA"/>
        </w:rPr>
        <w:t>. Підрядник забезпечує координацію діяльності субпідрядників та створює необхідні умови для виконання договірних зобов'язань і контролює хід їх виконання, здійснює приймання Робіт.</w:t>
      </w:r>
    </w:p>
    <w:p w14:paraId="3120F036"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9.3</w:t>
      </w:r>
      <w:r w:rsidRPr="00AE7E53">
        <w:rPr>
          <w:sz w:val="24"/>
          <w:szCs w:val="24"/>
          <w:lang w:val="uk-UA"/>
        </w:rPr>
        <w:t>. Приймання та оплату Робіт, виконаних субпідрядниками, здійснює Підрядник.</w:t>
      </w:r>
    </w:p>
    <w:p w14:paraId="57AC02E2"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9.4</w:t>
      </w:r>
      <w:r w:rsidRPr="00AE7E53">
        <w:rPr>
          <w:sz w:val="24"/>
          <w:szCs w:val="24"/>
          <w:lang w:val="uk-UA"/>
        </w:rPr>
        <w:t>. Підрядник несе відповідальність перед Замовником за невиконання зобов'язань субпідрядниками.</w:t>
      </w:r>
    </w:p>
    <w:p w14:paraId="7CF78BF0" w14:textId="77777777" w:rsidR="008D67DA" w:rsidRPr="00AE7E53" w:rsidRDefault="008D67DA" w:rsidP="008D67DA">
      <w:pPr>
        <w:pStyle w:val="Normal1"/>
        <w:shd w:val="clear" w:color="auto" w:fill="FFFFFF"/>
        <w:ind w:firstLine="426"/>
        <w:rPr>
          <w:b/>
          <w:sz w:val="24"/>
          <w:szCs w:val="24"/>
          <w:lang w:val="uk-UA"/>
        </w:rPr>
      </w:pPr>
    </w:p>
    <w:p w14:paraId="3FC06F59" w14:textId="77777777" w:rsidR="008D67DA" w:rsidRPr="00AE7E53" w:rsidRDefault="008D67DA" w:rsidP="008D67DA">
      <w:pPr>
        <w:pStyle w:val="Normal1"/>
        <w:shd w:val="clear" w:color="auto" w:fill="FFFFFF"/>
        <w:ind w:firstLine="426"/>
        <w:jc w:val="center"/>
        <w:rPr>
          <w:sz w:val="24"/>
          <w:szCs w:val="24"/>
          <w:lang w:val="uk-UA"/>
        </w:rPr>
      </w:pPr>
      <w:r>
        <w:rPr>
          <w:b/>
          <w:sz w:val="24"/>
          <w:szCs w:val="24"/>
          <w:lang w:val="uk-UA"/>
        </w:rPr>
        <w:t xml:space="preserve">Х. </w:t>
      </w:r>
      <w:r w:rsidRPr="00AE7E53">
        <w:rPr>
          <w:b/>
          <w:sz w:val="24"/>
          <w:szCs w:val="24"/>
          <w:lang w:val="uk-UA"/>
        </w:rPr>
        <w:t>Організація виконання робіт</w:t>
      </w:r>
    </w:p>
    <w:p w14:paraId="547C783B"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 xml:space="preserve">10.1. Організація виконання робіт повинна відповідати проектно-технологічній </w:t>
      </w:r>
      <w:r w:rsidRPr="000B0BD4">
        <w:rPr>
          <w:sz w:val="24"/>
          <w:szCs w:val="24"/>
          <w:lang w:val="uk-UA"/>
        </w:rPr>
        <w:lastRenderedPageBreak/>
        <w:t>документації, склад і зміст якої визначається нормативними документами та Договором.</w:t>
      </w:r>
    </w:p>
    <w:p w14:paraId="461D538A"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10.2. П</w:t>
      </w:r>
      <w:r>
        <w:rPr>
          <w:sz w:val="24"/>
          <w:szCs w:val="24"/>
          <w:lang w:val="uk-UA"/>
        </w:rPr>
        <w:t>ідрядник</w:t>
      </w:r>
      <w:r w:rsidRPr="000B0BD4">
        <w:rPr>
          <w:sz w:val="24"/>
          <w:szCs w:val="24"/>
          <w:lang w:val="uk-UA"/>
        </w:rPr>
        <w:t xml:space="preserve"> забезпечує в разі необхідності охорону (огородження, освітлення, тощо) об’єкту виконання Робіт, а також можливість доступу до нього З</w:t>
      </w:r>
      <w:r>
        <w:rPr>
          <w:sz w:val="24"/>
          <w:szCs w:val="24"/>
          <w:lang w:val="uk-UA"/>
        </w:rPr>
        <w:t>амовника</w:t>
      </w:r>
      <w:r w:rsidRPr="000B0BD4">
        <w:rPr>
          <w:sz w:val="24"/>
          <w:szCs w:val="24"/>
          <w:lang w:val="uk-UA"/>
        </w:rPr>
        <w:t>, інших підрядників, субпідрядників, залучених до виконання Робіт, згідно з умовами Договору до прийняття закінчених Робіт З</w:t>
      </w:r>
      <w:r>
        <w:rPr>
          <w:sz w:val="24"/>
          <w:szCs w:val="24"/>
          <w:lang w:val="uk-UA"/>
        </w:rPr>
        <w:t>амовником</w:t>
      </w:r>
      <w:r w:rsidRPr="000B0BD4">
        <w:rPr>
          <w:sz w:val="24"/>
          <w:szCs w:val="24"/>
          <w:lang w:val="uk-UA"/>
        </w:rPr>
        <w:t>.</w:t>
      </w:r>
    </w:p>
    <w:p w14:paraId="6E1AA262"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 xml:space="preserve">10.3. Роботи і матеріальні та технічні ресурси, що використовуються для їх виконання, повинні відповідати нормативно-технічним документам (ДБН, ДСТУ, </w:t>
      </w:r>
      <w:proofErr w:type="spellStart"/>
      <w:r w:rsidRPr="000B0BD4">
        <w:rPr>
          <w:sz w:val="24"/>
          <w:szCs w:val="24"/>
          <w:lang w:val="uk-UA"/>
        </w:rPr>
        <w:t>СНиП</w:t>
      </w:r>
      <w:proofErr w:type="spellEnd"/>
      <w:r w:rsidRPr="000B0BD4">
        <w:rPr>
          <w:sz w:val="24"/>
          <w:szCs w:val="24"/>
          <w:lang w:val="uk-UA"/>
        </w:rPr>
        <w:t>, ГОСТ, ТУ, тощо), іншим нормативним документам, проектній документації та Договору.</w:t>
      </w:r>
    </w:p>
    <w:p w14:paraId="0ED46DDC"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10.4. Матеріально-технічне забезпечення Робіт покладається на П</w:t>
      </w:r>
      <w:r>
        <w:rPr>
          <w:sz w:val="24"/>
          <w:szCs w:val="24"/>
          <w:lang w:val="uk-UA"/>
        </w:rPr>
        <w:t>ідрядника</w:t>
      </w:r>
      <w:r w:rsidRPr="000B0BD4">
        <w:rPr>
          <w:sz w:val="24"/>
          <w:szCs w:val="24"/>
          <w:lang w:val="uk-UA"/>
        </w:rPr>
        <w:t>.</w:t>
      </w:r>
    </w:p>
    <w:p w14:paraId="068745E6"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10.5. Акти прихованих робіт складаються представниками П</w:t>
      </w:r>
      <w:r>
        <w:rPr>
          <w:sz w:val="24"/>
          <w:szCs w:val="24"/>
          <w:lang w:val="uk-UA"/>
        </w:rPr>
        <w:t>ідрядника</w:t>
      </w:r>
      <w:r w:rsidRPr="000B0BD4">
        <w:rPr>
          <w:sz w:val="24"/>
          <w:szCs w:val="24"/>
          <w:lang w:val="uk-UA"/>
        </w:rPr>
        <w:t xml:space="preserve"> та суб’єкта технічного нагляду, після прийняття виконаних робіт, що в подальшому будуть приховані іншими роботами.</w:t>
      </w:r>
    </w:p>
    <w:p w14:paraId="0E914C25"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10.6. Ведення журналу виконаних робіт покладається на П</w:t>
      </w:r>
      <w:r>
        <w:rPr>
          <w:sz w:val="24"/>
          <w:szCs w:val="24"/>
          <w:lang w:val="uk-UA"/>
        </w:rPr>
        <w:t>ідрядника</w:t>
      </w:r>
      <w:r w:rsidRPr="000B0BD4">
        <w:rPr>
          <w:sz w:val="24"/>
          <w:szCs w:val="24"/>
          <w:lang w:val="uk-UA"/>
        </w:rPr>
        <w:t>.</w:t>
      </w:r>
    </w:p>
    <w:p w14:paraId="7722D4C5"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10.7. З метою забезпечення контролю за відповідністю Робіт і матеріальних ресурсів установленим вимогам З</w:t>
      </w:r>
      <w:r>
        <w:rPr>
          <w:sz w:val="24"/>
          <w:szCs w:val="24"/>
          <w:lang w:val="uk-UA"/>
        </w:rPr>
        <w:t>амовник</w:t>
      </w:r>
      <w:r w:rsidRPr="000B0BD4">
        <w:rPr>
          <w:sz w:val="24"/>
          <w:szCs w:val="24"/>
          <w:lang w:val="uk-UA"/>
        </w:rPr>
        <w:t xml:space="preserve"> здійснює технічний нагляд і контроль за ходом, якістю, вартістю та обсягами виконаних Робіт відповідно до законодавства.</w:t>
      </w:r>
    </w:p>
    <w:p w14:paraId="0E4985A7"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10.8. При необхідності технічний нагляд і контроль за виконанням Робіт забезпечується шляхом:</w:t>
      </w:r>
    </w:p>
    <w:p w14:paraId="3599035A"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10.8.1. Проведення експертизи відповідності Робіт і матеріальних ресурсів установлених вимогам, у тому числі із залученням незалежних експертів.</w:t>
      </w:r>
    </w:p>
    <w:p w14:paraId="4A226990"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10.8.2. Участі в експертизах (перевірках, випробуваннях) відповідності робіт і матеріальних ресурсів установлених вимогам.</w:t>
      </w:r>
    </w:p>
    <w:p w14:paraId="2538994C"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10.8.3. Проведення перевірок наявності у П</w:t>
      </w:r>
      <w:r>
        <w:rPr>
          <w:sz w:val="24"/>
          <w:szCs w:val="24"/>
          <w:lang w:val="uk-UA"/>
        </w:rPr>
        <w:t>ідрядника</w:t>
      </w:r>
      <w:r w:rsidRPr="000B0BD4">
        <w:rPr>
          <w:sz w:val="24"/>
          <w:szCs w:val="24"/>
          <w:lang w:val="uk-UA"/>
        </w:rPr>
        <w:t xml:space="preserve"> документів (дозволів, ліцензій, сертифікатів, паспортів, тощо) необхідних для виконання Робіт.</w:t>
      </w:r>
    </w:p>
    <w:p w14:paraId="075DC63D"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10.8.4. Перевірки ведення документації про виконання Договору та виконання П</w:t>
      </w:r>
      <w:r>
        <w:rPr>
          <w:sz w:val="24"/>
          <w:szCs w:val="24"/>
          <w:lang w:val="uk-UA"/>
        </w:rPr>
        <w:t>ідрядником</w:t>
      </w:r>
      <w:r w:rsidRPr="000B0BD4">
        <w:rPr>
          <w:sz w:val="24"/>
          <w:szCs w:val="24"/>
          <w:lang w:val="uk-UA"/>
        </w:rPr>
        <w:t xml:space="preserve"> вказівок і приписів, уповноважених державних органів стосовно якості виконаних Робіт і матеріальних ресурсів.</w:t>
      </w:r>
    </w:p>
    <w:p w14:paraId="338ACC88" w14:textId="77777777" w:rsidR="008D67DA" w:rsidRPr="000B0BD4" w:rsidRDefault="008D67DA" w:rsidP="008D67DA">
      <w:pPr>
        <w:pStyle w:val="Normal1"/>
        <w:shd w:val="clear" w:color="auto" w:fill="FFFFFF"/>
        <w:ind w:firstLine="426"/>
        <w:jc w:val="both"/>
        <w:rPr>
          <w:sz w:val="24"/>
          <w:szCs w:val="24"/>
          <w:lang w:val="uk-UA"/>
        </w:rPr>
      </w:pPr>
      <w:r w:rsidRPr="000B0BD4">
        <w:rPr>
          <w:sz w:val="24"/>
          <w:szCs w:val="24"/>
          <w:lang w:val="uk-UA"/>
        </w:rPr>
        <w:t>10.9. У разі виявлення невідповідності виконаних Робіт установленим вимогам З</w:t>
      </w:r>
      <w:r>
        <w:rPr>
          <w:sz w:val="24"/>
          <w:szCs w:val="24"/>
          <w:lang w:val="uk-UA"/>
        </w:rPr>
        <w:t>амовник</w:t>
      </w:r>
      <w:r w:rsidRPr="000B0BD4">
        <w:rPr>
          <w:sz w:val="24"/>
          <w:szCs w:val="24"/>
          <w:lang w:val="uk-UA"/>
        </w:rPr>
        <w:t xml:space="preserve"> приймає рішення про усунення П</w:t>
      </w:r>
      <w:r>
        <w:rPr>
          <w:sz w:val="24"/>
          <w:szCs w:val="24"/>
          <w:lang w:val="uk-UA"/>
        </w:rPr>
        <w:t xml:space="preserve">ідрядником </w:t>
      </w:r>
      <w:r w:rsidRPr="000B0BD4">
        <w:rPr>
          <w:sz w:val="24"/>
          <w:szCs w:val="24"/>
          <w:lang w:val="uk-UA"/>
        </w:rPr>
        <w:t>допущених недоліків або призупинення виконання Робіт.</w:t>
      </w:r>
    </w:p>
    <w:p w14:paraId="6ED543FC" w14:textId="77777777" w:rsidR="008D67DA" w:rsidRPr="00AE7E53" w:rsidRDefault="008D67DA" w:rsidP="008D67DA">
      <w:pPr>
        <w:pStyle w:val="Normal1"/>
        <w:shd w:val="clear" w:color="auto" w:fill="FFFFFF"/>
        <w:ind w:firstLine="426"/>
        <w:jc w:val="center"/>
        <w:rPr>
          <w:b/>
          <w:sz w:val="24"/>
          <w:szCs w:val="24"/>
          <w:lang w:val="uk-UA"/>
        </w:rPr>
      </w:pPr>
    </w:p>
    <w:p w14:paraId="069E1ECD" w14:textId="77777777" w:rsidR="008D67DA" w:rsidRPr="00AE7E53" w:rsidRDefault="008D67DA" w:rsidP="008D67DA">
      <w:pPr>
        <w:pStyle w:val="Normal1"/>
        <w:shd w:val="clear" w:color="auto" w:fill="FFFFFF"/>
        <w:ind w:firstLine="426"/>
        <w:jc w:val="center"/>
        <w:rPr>
          <w:sz w:val="24"/>
          <w:szCs w:val="24"/>
          <w:lang w:val="uk-UA"/>
        </w:rPr>
      </w:pPr>
      <w:r>
        <w:rPr>
          <w:b/>
          <w:sz w:val="24"/>
          <w:szCs w:val="24"/>
          <w:lang w:val="en-US"/>
        </w:rPr>
        <w:t>XI</w:t>
      </w:r>
      <w:r>
        <w:rPr>
          <w:b/>
          <w:sz w:val="24"/>
          <w:szCs w:val="24"/>
          <w:lang w:val="uk-UA"/>
        </w:rPr>
        <w:t xml:space="preserve">. </w:t>
      </w:r>
      <w:r w:rsidRPr="00AE7E53">
        <w:rPr>
          <w:b/>
          <w:sz w:val="24"/>
          <w:szCs w:val="24"/>
          <w:lang w:val="uk-UA"/>
        </w:rPr>
        <w:t xml:space="preserve">Приймання-передача закінчених робіт </w:t>
      </w:r>
    </w:p>
    <w:p w14:paraId="7B104283" w14:textId="77777777" w:rsidR="008D67DA" w:rsidRPr="00E4250B" w:rsidRDefault="008D67DA" w:rsidP="008D67DA">
      <w:pPr>
        <w:pStyle w:val="Normal1"/>
        <w:shd w:val="clear" w:color="auto" w:fill="FFFFFF"/>
        <w:ind w:firstLine="426"/>
        <w:jc w:val="both"/>
        <w:rPr>
          <w:sz w:val="24"/>
          <w:lang w:val="uk-UA"/>
        </w:rPr>
      </w:pPr>
      <w:r>
        <w:rPr>
          <w:sz w:val="24"/>
          <w:lang w:val="uk-UA"/>
        </w:rPr>
        <w:t>11</w:t>
      </w:r>
      <w:r w:rsidRPr="00E4250B">
        <w:rPr>
          <w:sz w:val="24"/>
          <w:lang w:val="uk-UA"/>
        </w:rPr>
        <w:t>. Приймання-передача закінчених робіт буде здійснюватися відповідно до нормативних актів, які регламентують прийняття закінчених об'єктів в експлуатацію.</w:t>
      </w:r>
    </w:p>
    <w:p w14:paraId="39D48397" w14:textId="77777777" w:rsidR="008D67DA" w:rsidRPr="00E4250B" w:rsidRDefault="008D67DA" w:rsidP="008D67DA">
      <w:pPr>
        <w:pStyle w:val="Normal1"/>
        <w:shd w:val="clear" w:color="auto" w:fill="FFFFFF"/>
        <w:ind w:firstLine="426"/>
        <w:jc w:val="both"/>
        <w:rPr>
          <w:sz w:val="24"/>
          <w:lang w:val="uk-UA"/>
        </w:rPr>
      </w:pPr>
      <w:r>
        <w:rPr>
          <w:sz w:val="24"/>
          <w:lang w:val="uk-UA"/>
        </w:rPr>
        <w:t>11.1</w:t>
      </w:r>
      <w:r w:rsidRPr="00E4250B">
        <w:rPr>
          <w:sz w:val="24"/>
          <w:lang w:val="uk-UA"/>
        </w:rPr>
        <w:t>. Недоліки у виконаних роботах, виявлені в процесі приймання-передачі закінчених робіт, повинні бути усунуті Підрядником протягом строків, визначених комісією, що приймає об'єкт.</w:t>
      </w:r>
    </w:p>
    <w:p w14:paraId="28C91631" w14:textId="77777777" w:rsidR="008D67DA" w:rsidRPr="00E4250B" w:rsidRDefault="008D67DA" w:rsidP="008D67DA">
      <w:pPr>
        <w:pStyle w:val="Normal1"/>
        <w:shd w:val="clear" w:color="auto" w:fill="FFFFFF"/>
        <w:ind w:firstLine="426"/>
        <w:jc w:val="both"/>
        <w:rPr>
          <w:sz w:val="24"/>
          <w:lang w:val="uk-UA"/>
        </w:rPr>
      </w:pPr>
      <w:r>
        <w:rPr>
          <w:sz w:val="24"/>
          <w:lang w:val="uk-UA"/>
        </w:rPr>
        <w:t>11.2</w:t>
      </w:r>
      <w:r w:rsidRPr="00E4250B">
        <w:rPr>
          <w:sz w:val="24"/>
          <w:lang w:val="uk-UA"/>
        </w:rPr>
        <w:t>. Замовник перевіряє подані Підрядником документи в частині фактично виконаних робіт та обсягів і підписує їх або обґрунтовує причини відмови в їх підписанні протягом п’яти робочих днів з дня одержання.</w:t>
      </w:r>
    </w:p>
    <w:p w14:paraId="45652394" w14:textId="77777777" w:rsidR="008D67DA" w:rsidRPr="00E4250B" w:rsidRDefault="008D67DA" w:rsidP="008D67DA">
      <w:pPr>
        <w:pStyle w:val="Normal1"/>
        <w:shd w:val="clear" w:color="auto" w:fill="FFFFFF"/>
        <w:ind w:firstLine="426"/>
        <w:jc w:val="both"/>
        <w:rPr>
          <w:sz w:val="24"/>
          <w:lang w:val="uk-UA"/>
        </w:rPr>
      </w:pPr>
      <w:r>
        <w:rPr>
          <w:sz w:val="24"/>
          <w:lang w:val="uk-UA"/>
        </w:rPr>
        <w:t>11.3</w:t>
      </w:r>
      <w:r w:rsidRPr="00E4250B">
        <w:rPr>
          <w:sz w:val="24"/>
          <w:lang w:val="uk-UA"/>
        </w:rPr>
        <w:t>. У разі виявлення в процесі приймання-передачі закінчених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14:paraId="5412AD12" w14:textId="77777777" w:rsidR="008D67DA" w:rsidRPr="00E4250B" w:rsidRDefault="008D67DA" w:rsidP="008D67DA">
      <w:pPr>
        <w:pStyle w:val="Normal1"/>
        <w:shd w:val="clear" w:color="auto" w:fill="FFFFFF"/>
        <w:ind w:firstLine="426"/>
        <w:jc w:val="both"/>
        <w:rPr>
          <w:sz w:val="24"/>
          <w:lang w:val="uk-UA"/>
        </w:rPr>
      </w:pPr>
      <w:r>
        <w:rPr>
          <w:sz w:val="24"/>
          <w:lang w:val="uk-UA"/>
        </w:rPr>
        <w:t>11.4</w:t>
      </w:r>
      <w:r w:rsidRPr="00E4250B">
        <w:rPr>
          <w:sz w:val="24"/>
          <w:lang w:val="uk-UA"/>
        </w:rPr>
        <w:t>. Якщо виявлені недоліки не можуть бути усунуті Підрядником</w:t>
      </w:r>
      <w:r>
        <w:rPr>
          <w:sz w:val="24"/>
          <w:lang w:val="uk-UA"/>
        </w:rPr>
        <w:t>, Замовником або третьою особою,</w:t>
      </w:r>
      <w:r w:rsidRPr="00E4250B">
        <w:rPr>
          <w:sz w:val="24"/>
          <w:lang w:val="uk-UA"/>
        </w:rPr>
        <w:t xml:space="preserve"> Замовник має право відмовитись від прийняття таких робіт та вимагати відшкодування завданих збитків та повернення сплачених коштів. </w:t>
      </w:r>
    </w:p>
    <w:p w14:paraId="6B86703E" w14:textId="77777777" w:rsidR="008D67DA" w:rsidRDefault="008D67DA" w:rsidP="008D67DA">
      <w:pPr>
        <w:pStyle w:val="Normal1"/>
        <w:shd w:val="clear" w:color="auto" w:fill="FFFFFF"/>
        <w:ind w:firstLine="426"/>
        <w:jc w:val="both"/>
        <w:rPr>
          <w:sz w:val="24"/>
          <w:lang w:val="uk-UA"/>
        </w:rPr>
      </w:pPr>
      <w:r>
        <w:rPr>
          <w:sz w:val="24"/>
          <w:lang w:val="uk-UA"/>
        </w:rPr>
        <w:t>11.5</w:t>
      </w:r>
      <w:r w:rsidRPr="00E4250B">
        <w:rPr>
          <w:sz w:val="24"/>
          <w:lang w:val="uk-UA"/>
        </w:rPr>
        <w:t xml:space="preserve">. Цей Договір вважається виконаним після завершення виконання робіт, підписання </w:t>
      </w:r>
      <w:r w:rsidRPr="00B16188">
        <w:rPr>
          <w:sz w:val="24"/>
          <w:lang w:val="uk-UA"/>
        </w:rPr>
        <w:t>Акту приймання виконаних робіт</w:t>
      </w:r>
      <w:r>
        <w:rPr>
          <w:sz w:val="24"/>
          <w:lang w:val="uk-UA"/>
        </w:rPr>
        <w:t xml:space="preserve">, передача Замовнику виконавчої документації та здійснення </w:t>
      </w:r>
      <w:r w:rsidRPr="00E4250B">
        <w:rPr>
          <w:sz w:val="24"/>
          <w:lang w:val="uk-UA"/>
        </w:rPr>
        <w:t>взаєморозрахунків м</w:t>
      </w:r>
      <w:r>
        <w:rPr>
          <w:sz w:val="24"/>
          <w:lang w:val="uk-UA"/>
        </w:rPr>
        <w:t>іж Сторонами за цим Договором.</w:t>
      </w:r>
    </w:p>
    <w:p w14:paraId="1F8CD929" w14:textId="77777777" w:rsidR="008D67DA" w:rsidRPr="00E4250B" w:rsidRDefault="008D67DA" w:rsidP="008D67DA">
      <w:pPr>
        <w:pStyle w:val="Normal1"/>
        <w:shd w:val="clear" w:color="auto" w:fill="FFFFFF"/>
        <w:ind w:firstLine="426"/>
        <w:jc w:val="both"/>
        <w:rPr>
          <w:sz w:val="24"/>
          <w:lang w:val="uk-UA"/>
        </w:rPr>
      </w:pPr>
    </w:p>
    <w:p w14:paraId="7973BD40" w14:textId="77777777" w:rsidR="008D67DA" w:rsidRDefault="008D67DA" w:rsidP="008D67DA">
      <w:pPr>
        <w:pStyle w:val="Normal1"/>
        <w:shd w:val="clear" w:color="auto" w:fill="FFFFFF"/>
        <w:ind w:firstLine="426"/>
        <w:jc w:val="center"/>
        <w:rPr>
          <w:b/>
          <w:sz w:val="24"/>
          <w:szCs w:val="24"/>
          <w:lang w:val="uk-UA"/>
        </w:rPr>
      </w:pPr>
    </w:p>
    <w:p w14:paraId="68304BC4" w14:textId="77777777" w:rsidR="008D67DA" w:rsidRPr="00AE7E53" w:rsidRDefault="008D67DA" w:rsidP="008D67DA">
      <w:pPr>
        <w:pStyle w:val="Normal1"/>
        <w:shd w:val="clear" w:color="auto" w:fill="FFFFFF"/>
        <w:ind w:firstLine="426"/>
        <w:jc w:val="center"/>
        <w:rPr>
          <w:b/>
          <w:sz w:val="24"/>
          <w:szCs w:val="24"/>
          <w:lang w:val="uk-UA"/>
        </w:rPr>
      </w:pPr>
      <w:r>
        <w:rPr>
          <w:b/>
          <w:sz w:val="24"/>
          <w:szCs w:val="24"/>
          <w:lang w:val="uk-UA"/>
        </w:rPr>
        <w:t xml:space="preserve">ХІІ. </w:t>
      </w:r>
      <w:r w:rsidRPr="00AE7E53">
        <w:rPr>
          <w:b/>
          <w:sz w:val="24"/>
          <w:szCs w:val="24"/>
          <w:lang w:val="uk-UA"/>
        </w:rPr>
        <w:t xml:space="preserve">Гарантійні строки якості закінчених робіт </w:t>
      </w:r>
    </w:p>
    <w:p w14:paraId="1FD7807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w:t>
      </w:r>
      <w:r w:rsidRPr="00AE7E53">
        <w:rPr>
          <w:sz w:val="24"/>
          <w:szCs w:val="24"/>
          <w:lang w:val="uk-UA"/>
        </w:rPr>
        <w:t xml:space="preserve">2. Робота, виконана Підрядником, має відповідати нормативно-технічним документам (ДБН, ДСТУ, </w:t>
      </w:r>
      <w:proofErr w:type="spellStart"/>
      <w:r w:rsidRPr="00AE7E53">
        <w:rPr>
          <w:sz w:val="24"/>
          <w:szCs w:val="24"/>
          <w:lang w:val="uk-UA"/>
        </w:rPr>
        <w:t>СниП</w:t>
      </w:r>
      <w:proofErr w:type="spellEnd"/>
      <w:r w:rsidRPr="00AE7E53">
        <w:rPr>
          <w:sz w:val="24"/>
          <w:szCs w:val="24"/>
          <w:lang w:val="uk-UA"/>
        </w:rPr>
        <w:t xml:space="preserve">, ТУ, ГОСТ), а в разі їх відсутності або неповноти – вимогам, що звичайно ставляться до роботи відповідного характеру. </w:t>
      </w:r>
    </w:p>
    <w:p w14:paraId="2967012F"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12.1</w:t>
      </w:r>
      <w:r w:rsidRPr="00AE7E53">
        <w:rPr>
          <w:sz w:val="24"/>
          <w:szCs w:val="24"/>
          <w:lang w:val="uk-UA"/>
        </w:rPr>
        <w:t xml:space="preserve">. Виконана робота має відповідати якості, визначеній у Договорі або вимогам, що звичайно ставляться, на момент передання її Замовникові. </w:t>
      </w:r>
    </w:p>
    <w:p w14:paraId="6FA54043"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12.2</w:t>
      </w:r>
      <w:r w:rsidRPr="00AE7E53">
        <w:rPr>
          <w:sz w:val="24"/>
          <w:szCs w:val="24"/>
          <w:lang w:val="uk-UA"/>
        </w:rPr>
        <w:t xml:space="preserve">. Підрядник гарантує якість закінчених Робіт протягом гарантійного строку. </w:t>
      </w:r>
    </w:p>
    <w:p w14:paraId="319F428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12.3</w:t>
      </w:r>
      <w:r w:rsidRPr="00AE7E53">
        <w:rPr>
          <w:sz w:val="24"/>
          <w:szCs w:val="24"/>
          <w:lang w:val="uk-UA"/>
        </w:rPr>
        <w:t xml:space="preserve">. Гарантія якості закінчених Робіт поширюється на все, що становить результат Робіт. </w:t>
      </w:r>
    </w:p>
    <w:p w14:paraId="45C7F601"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12.4</w:t>
      </w:r>
      <w:r w:rsidRPr="00AE7E53">
        <w:rPr>
          <w:sz w:val="24"/>
          <w:szCs w:val="24"/>
          <w:lang w:val="uk-UA"/>
        </w:rPr>
        <w:t xml:space="preserve">. Перебіг гарантійного строку якості закінчених Робіт починається з моменту, коли виконані Роботи були прийняті Замовником (з моменту підписання Акту виконаних Робіт Сторонами, що є невід’ємною частиною Договору). </w:t>
      </w:r>
    </w:p>
    <w:p w14:paraId="233570B6"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12.5</w:t>
      </w:r>
      <w:r w:rsidRPr="00AE7E53">
        <w:rPr>
          <w:sz w:val="24"/>
          <w:szCs w:val="24"/>
          <w:lang w:val="uk-UA"/>
        </w:rPr>
        <w:t xml:space="preserve">. Гарантійний строк якості закінчених Робіт визначається згідно нормативно-технічних норм (ДБН). </w:t>
      </w:r>
    </w:p>
    <w:p w14:paraId="5431C29E"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12.6</w:t>
      </w:r>
      <w:r w:rsidRPr="00AE7E53">
        <w:rPr>
          <w:sz w:val="24"/>
          <w:szCs w:val="24"/>
          <w:lang w:val="uk-UA"/>
        </w:rPr>
        <w:t xml:space="preserve">. Підрядник забезпечує гарантійний строк (термін) експлуатації об’єкта виконання Робіт згідно з діючими в Україні нормами технічної документації (ДБН, ДСТУ, </w:t>
      </w:r>
      <w:proofErr w:type="spellStart"/>
      <w:r w:rsidRPr="00AE7E53">
        <w:rPr>
          <w:sz w:val="24"/>
          <w:szCs w:val="24"/>
          <w:lang w:val="uk-UA"/>
        </w:rPr>
        <w:t>СНиП</w:t>
      </w:r>
      <w:proofErr w:type="spellEnd"/>
      <w:r w:rsidRPr="00AE7E53">
        <w:rPr>
          <w:sz w:val="24"/>
          <w:szCs w:val="24"/>
          <w:lang w:val="uk-UA"/>
        </w:rPr>
        <w:t>, ТУ, ГОСТ тощо) та нормативно-правовими актами в установленому порядку згідно з чинним законодавством.</w:t>
      </w:r>
    </w:p>
    <w:p w14:paraId="140412B3"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12.7</w:t>
      </w:r>
      <w:r w:rsidRPr="00AE7E53">
        <w:rPr>
          <w:sz w:val="24"/>
          <w:szCs w:val="24"/>
          <w:lang w:val="uk-UA"/>
        </w:rPr>
        <w:t>. Гарантійний строк продовжується на час, протягом якого закінчені роботи та об’єкт виконання робіт не могли експлуатуватися внаслідок недоліків, за які відповідає Підрядник.</w:t>
      </w:r>
    </w:p>
    <w:p w14:paraId="7B4E14B2"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12.8</w:t>
      </w:r>
      <w:r w:rsidRPr="00AE7E53">
        <w:rPr>
          <w:sz w:val="24"/>
          <w:szCs w:val="24"/>
          <w:lang w:val="uk-UA"/>
        </w:rPr>
        <w:t>. Підрядник відповідає за недоліки (дефекти), виявлені у межах гарантійного строку, якщо він не доведе, що недоліки виникли внаслідок:</w:t>
      </w:r>
    </w:p>
    <w:p w14:paraId="7D7CEF4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12.8</w:t>
      </w:r>
      <w:r w:rsidRPr="00AE7E53">
        <w:rPr>
          <w:sz w:val="24"/>
          <w:szCs w:val="24"/>
          <w:lang w:val="uk-UA"/>
        </w:rPr>
        <w:t>.1. природного зносу результату закінчених робіт, змонтованих конструкцій;</w:t>
      </w:r>
    </w:p>
    <w:p w14:paraId="3CF4E93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12.8</w:t>
      </w:r>
      <w:r w:rsidRPr="00AE7E53">
        <w:rPr>
          <w:sz w:val="24"/>
          <w:szCs w:val="24"/>
          <w:lang w:val="uk-UA"/>
        </w:rPr>
        <w:t>.2. неправильної експлуатації або неправильності інструкцій щодо експлуатації змонтованих конструкцій та/або об’єкта;</w:t>
      </w:r>
    </w:p>
    <w:p w14:paraId="1AA2A14B"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12.8.</w:t>
      </w:r>
      <w:r w:rsidRPr="00AE7E53">
        <w:rPr>
          <w:sz w:val="24"/>
          <w:szCs w:val="24"/>
          <w:lang w:val="uk-UA"/>
        </w:rPr>
        <w:t>3. неналежного ремонту змонтованих конструкцій, об’єкта будівництва, проведеного балансоутримувачем або залученими ним третіми особами.</w:t>
      </w:r>
    </w:p>
    <w:p w14:paraId="6C127F5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12.9.</w:t>
      </w:r>
      <w:r w:rsidRPr="00AE7E53">
        <w:rPr>
          <w:sz w:val="24"/>
          <w:szCs w:val="24"/>
          <w:lang w:val="uk-UA"/>
        </w:rPr>
        <w:t xml:space="preserve"> У разі виявлення протягом гарантійного строку недоліків (дефектів) у закінчених Роботах, протягом гарантійних строків Замовник повинен заявити про них Підрядникові протягом п’яти робочих днів з дня їх виявлення. </w:t>
      </w:r>
    </w:p>
    <w:p w14:paraId="1CABA57D" w14:textId="77777777" w:rsidR="008D67DA" w:rsidRPr="00AE7E53" w:rsidRDefault="008D67DA" w:rsidP="008D67DA">
      <w:pPr>
        <w:pStyle w:val="Normal1"/>
        <w:shd w:val="clear" w:color="auto" w:fill="FFFFFF"/>
        <w:ind w:firstLine="426"/>
        <w:jc w:val="both"/>
        <w:rPr>
          <w:sz w:val="24"/>
          <w:szCs w:val="24"/>
          <w:lang w:val="uk-UA"/>
        </w:rPr>
      </w:pPr>
    </w:p>
    <w:p w14:paraId="7FF87C81" w14:textId="77777777" w:rsidR="008D67DA" w:rsidRPr="00AE7E53" w:rsidRDefault="008D67DA" w:rsidP="008D67DA">
      <w:pPr>
        <w:pStyle w:val="Normal1"/>
        <w:shd w:val="clear" w:color="auto" w:fill="FFFFFF"/>
        <w:ind w:firstLine="426"/>
        <w:jc w:val="center"/>
        <w:rPr>
          <w:sz w:val="24"/>
          <w:szCs w:val="24"/>
          <w:lang w:val="uk-UA"/>
        </w:rPr>
      </w:pPr>
      <w:r>
        <w:rPr>
          <w:b/>
          <w:sz w:val="24"/>
          <w:szCs w:val="24"/>
          <w:lang w:val="uk-UA"/>
        </w:rPr>
        <w:t xml:space="preserve">ХІІІ. </w:t>
      </w:r>
      <w:r w:rsidRPr="00AE7E53">
        <w:rPr>
          <w:b/>
          <w:sz w:val="24"/>
          <w:szCs w:val="24"/>
          <w:lang w:val="uk-UA"/>
        </w:rPr>
        <w:t>Відповідальність сторін за порушення зобов'язань за Договором та порядок урегулювання спорів</w:t>
      </w:r>
    </w:p>
    <w:p w14:paraId="7ACD67BB"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w:t>
      </w:r>
      <w:r w:rsidRPr="00AE7E53">
        <w:rPr>
          <w:sz w:val="24"/>
          <w:szCs w:val="24"/>
          <w:lang w:val="uk-UA"/>
        </w:rPr>
        <w:t xml:space="preserve">.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14:paraId="35116F5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13.1</w:t>
      </w:r>
      <w:r w:rsidRPr="00AE7E53">
        <w:rPr>
          <w:sz w:val="24"/>
          <w:szCs w:val="24"/>
          <w:lang w:val="uk-UA"/>
        </w:rPr>
        <w:t xml:space="preserve">.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14:paraId="78E9209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13.2</w:t>
      </w:r>
      <w:r w:rsidRPr="00AE7E53">
        <w:rPr>
          <w:sz w:val="24"/>
          <w:szCs w:val="24"/>
          <w:lang w:val="uk-UA"/>
        </w:rPr>
        <w:t xml:space="preserve">. У разі порушення зобов'язань за Договором можуть настати такі правові наслідки: </w:t>
      </w:r>
    </w:p>
    <w:p w14:paraId="22932ADA" w14:textId="77777777" w:rsidR="008D67DA" w:rsidRDefault="008D67DA" w:rsidP="008D67DA">
      <w:pPr>
        <w:pStyle w:val="Normal1"/>
        <w:shd w:val="clear" w:color="auto" w:fill="FFFFFF"/>
        <w:ind w:firstLine="426"/>
        <w:jc w:val="both"/>
        <w:rPr>
          <w:sz w:val="24"/>
          <w:szCs w:val="24"/>
          <w:lang w:val="uk-UA"/>
        </w:rPr>
      </w:pPr>
      <w:r>
        <w:rPr>
          <w:sz w:val="24"/>
          <w:szCs w:val="24"/>
          <w:lang w:val="uk-UA"/>
        </w:rPr>
        <w:t xml:space="preserve">- </w:t>
      </w:r>
      <w:r w:rsidRPr="00AE7E53">
        <w:rPr>
          <w:sz w:val="24"/>
          <w:szCs w:val="24"/>
          <w:lang w:val="uk-UA"/>
        </w:rPr>
        <w:t xml:space="preserve">припинення виконання зобов'язань за Договором внаслідок односторонньої відмови від нього, якщо це встановлено Договором або законом, чи розірвання Договору; </w:t>
      </w:r>
    </w:p>
    <w:p w14:paraId="02DFAE76" w14:textId="77777777" w:rsidR="008D67DA" w:rsidRDefault="008D67DA" w:rsidP="008D67DA">
      <w:pPr>
        <w:pStyle w:val="Normal1"/>
        <w:shd w:val="clear" w:color="auto" w:fill="FFFFFF"/>
        <w:ind w:firstLine="426"/>
        <w:jc w:val="both"/>
        <w:rPr>
          <w:sz w:val="24"/>
          <w:szCs w:val="24"/>
          <w:lang w:val="uk-UA"/>
        </w:rPr>
      </w:pPr>
      <w:r>
        <w:rPr>
          <w:sz w:val="24"/>
          <w:szCs w:val="24"/>
          <w:lang w:val="uk-UA"/>
        </w:rPr>
        <w:t>- з</w:t>
      </w:r>
      <w:r w:rsidRPr="00AE7E53">
        <w:rPr>
          <w:sz w:val="24"/>
          <w:szCs w:val="24"/>
          <w:lang w:val="uk-UA"/>
        </w:rPr>
        <w:t xml:space="preserve">міна умов Договору; </w:t>
      </w:r>
    </w:p>
    <w:p w14:paraId="5A34A05C" w14:textId="77777777" w:rsidR="008D67DA" w:rsidRDefault="008D67DA" w:rsidP="008D67DA">
      <w:pPr>
        <w:pStyle w:val="Normal1"/>
        <w:shd w:val="clear" w:color="auto" w:fill="FFFFFF"/>
        <w:ind w:firstLine="426"/>
        <w:jc w:val="both"/>
        <w:rPr>
          <w:sz w:val="24"/>
          <w:szCs w:val="24"/>
          <w:lang w:val="uk-UA"/>
        </w:rPr>
      </w:pPr>
      <w:r>
        <w:rPr>
          <w:sz w:val="24"/>
          <w:szCs w:val="24"/>
          <w:lang w:val="uk-UA"/>
        </w:rPr>
        <w:t xml:space="preserve">- </w:t>
      </w:r>
      <w:r w:rsidRPr="00AE7E53">
        <w:rPr>
          <w:sz w:val="24"/>
          <w:szCs w:val="24"/>
          <w:lang w:val="uk-UA"/>
        </w:rPr>
        <w:t xml:space="preserve">сплата неустойки; </w:t>
      </w:r>
    </w:p>
    <w:p w14:paraId="2FF8CBCE"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 </w:t>
      </w:r>
      <w:r w:rsidRPr="00AE7E53">
        <w:rPr>
          <w:sz w:val="24"/>
          <w:szCs w:val="24"/>
          <w:lang w:val="uk-UA"/>
        </w:rPr>
        <w:t>відшкодування збитків</w:t>
      </w:r>
      <w:r>
        <w:rPr>
          <w:sz w:val="24"/>
          <w:szCs w:val="24"/>
          <w:lang w:val="uk-UA"/>
        </w:rPr>
        <w:t>.</w:t>
      </w:r>
      <w:r w:rsidRPr="00AE7E53">
        <w:rPr>
          <w:sz w:val="24"/>
          <w:szCs w:val="24"/>
          <w:lang w:val="uk-UA"/>
        </w:rPr>
        <w:t xml:space="preserve"> </w:t>
      </w:r>
    </w:p>
    <w:p w14:paraId="76AF7B45" w14:textId="77777777" w:rsidR="008D67DA" w:rsidRPr="008F06E7" w:rsidRDefault="008D67DA" w:rsidP="008D67DA">
      <w:pPr>
        <w:pStyle w:val="Normal1"/>
        <w:shd w:val="clear" w:color="auto" w:fill="FFFFFF"/>
        <w:ind w:firstLine="426"/>
        <w:jc w:val="both"/>
        <w:rPr>
          <w:sz w:val="24"/>
          <w:szCs w:val="24"/>
          <w:lang w:val="uk-UA"/>
        </w:rPr>
      </w:pPr>
      <w:r w:rsidRPr="008F06E7">
        <w:rPr>
          <w:sz w:val="24"/>
          <w:szCs w:val="24"/>
          <w:lang w:val="uk-UA"/>
        </w:rPr>
        <w:t>13.3. Підрядник несе відповідальність за якість і строки виконання робіт.</w:t>
      </w:r>
    </w:p>
    <w:p w14:paraId="4518F350"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13.4</w:t>
      </w:r>
      <w:r w:rsidRPr="00AE7E53">
        <w:rPr>
          <w:sz w:val="24"/>
          <w:szCs w:val="24"/>
          <w:lang w:val="uk-UA"/>
        </w:rPr>
        <w:t>. За порушення виконання зобов’язання щодо якості робіт, Підрядник сплачує Замовнику штраф у розмірі двадцяти відсотків вартості неякісних робіт.</w:t>
      </w:r>
    </w:p>
    <w:p w14:paraId="693B179B"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13.5</w:t>
      </w:r>
      <w:r w:rsidRPr="00AE7E53">
        <w:rPr>
          <w:sz w:val="24"/>
          <w:szCs w:val="24"/>
          <w:lang w:val="uk-UA"/>
        </w:rPr>
        <w:t>. За порушення строків виконання зобов’язання, Підрядник сплачує Замовнику пеню у розмірі 0,1 % від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14:paraId="1B058375" w14:textId="77777777" w:rsidR="008D67DA" w:rsidRPr="008F06E7" w:rsidRDefault="008D67DA" w:rsidP="008D67DA">
      <w:pPr>
        <w:pStyle w:val="Normal1"/>
        <w:shd w:val="clear" w:color="auto" w:fill="FFFFFF"/>
        <w:ind w:firstLine="426"/>
        <w:jc w:val="both"/>
        <w:rPr>
          <w:sz w:val="24"/>
          <w:szCs w:val="24"/>
          <w:lang w:val="uk-UA"/>
        </w:rPr>
      </w:pPr>
      <w:r w:rsidRPr="008F06E7">
        <w:rPr>
          <w:sz w:val="24"/>
          <w:szCs w:val="24"/>
          <w:lang w:val="uk-UA"/>
        </w:rPr>
        <w:t>13.6. Підрядник, у разі виявлення</w:t>
      </w:r>
      <w:r>
        <w:rPr>
          <w:sz w:val="24"/>
          <w:szCs w:val="24"/>
          <w:lang w:val="uk-UA"/>
        </w:rPr>
        <w:t xml:space="preserve"> та доведення</w:t>
      </w:r>
      <w:r w:rsidRPr="008F06E7">
        <w:rPr>
          <w:sz w:val="24"/>
          <w:szCs w:val="24"/>
          <w:lang w:val="uk-UA"/>
        </w:rPr>
        <w:t xml:space="preserve"> контролюючими органами завищення </w:t>
      </w:r>
      <w:r w:rsidRPr="008F06E7">
        <w:rPr>
          <w:sz w:val="24"/>
          <w:szCs w:val="24"/>
          <w:lang w:val="uk-UA"/>
        </w:rPr>
        <w:lastRenderedPageBreak/>
        <w:t>обсягів та вартості виконаних робіт, зобов’язаний повернути кошти Замовнику;</w:t>
      </w:r>
    </w:p>
    <w:p w14:paraId="3D90D36E" w14:textId="77777777" w:rsidR="008D67DA" w:rsidRPr="008F06E7" w:rsidRDefault="008D67DA" w:rsidP="008D67DA">
      <w:pPr>
        <w:pStyle w:val="Normal1"/>
        <w:shd w:val="clear" w:color="auto" w:fill="FFFFFF"/>
        <w:ind w:firstLine="426"/>
        <w:jc w:val="both"/>
        <w:rPr>
          <w:sz w:val="24"/>
          <w:szCs w:val="24"/>
          <w:lang w:val="uk-UA"/>
        </w:rPr>
      </w:pPr>
      <w:r>
        <w:rPr>
          <w:sz w:val="24"/>
          <w:szCs w:val="24"/>
          <w:lang w:val="uk-UA"/>
        </w:rPr>
        <w:t>13.7</w:t>
      </w:r>
      <w:r w:rsidRPr="00AE7E53">
        <w:rPr>
          <w:sz w:val="24"/>
          <w:szCs w:val="24"/>
          <w:lang w:val="uk-UA"/>
        </w:rPr>
        <w:t xml:space="preserve">. </w:t>
      </w:r>
      <w:r w:rsidRPr="008F06E7">
        <w:rPr>
          <w:sz w:val="24"/>
          <w:szCs w:val="24"/>
          <w:lang w:val="uk-UA"/>
        </w:rPr>
        <w:t>Замовник звільняється від відповідальності перед Підрядником в разі затримки відповідного бюджетного фінансування та зобов’язується оплатити виконання роботи протягом 10 банківських днів з моменту отримання Замовником відповідного фінансування.</w:t>
      </w:r>
    </w:p>
    <w:p w14:paraId="780BF81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13.8</w:t>
      </w:r>
      <w:r w:rsidRPr="00AE7E53">
        <w:rPr>
          <w:sz w:val="24"/>
          <w:szCs w:val="24"/>
          <w:lang w:val="uk-UA"/>
        </w:rPr>
        <w:t>.</w:t>
      </w:r>
      <w:r>
        <w:rPr>
          <w:sz w:val="24"/>
          <w:szCs w:val="24"/>
          <w:lang w:val="uk-UA"/>
        </w:rPr>
        <w:t xml:space="preserve"> </w:t>
      </w:r>
      <w:r w:rsidRPr="00AE7E53">
        <w:rPr>
          <w:sz w:val="24"/>
          <w:szCs w:val="24"/>
          <w:lang w:val="uk-UA"/>
        </w:rPr>
        <w:t xml:space="preserve">Підрядник односторонньо несе повну відповідальність за незабезпечення чи неналежне забезпечення та недотримання чи неналежне дотримання вимог норм, правил та стандартів з промислової безпеки та охорони праці, норм та правил трудового законодавства, зокрема щодо створення здорових та безпечних умов праці та відпочинку працівників (правил і норм техніки безпеки, виробничої санітарії, гігієни праці, протипожежної охорони, охорони навколишнього середовища тощо). </w:t>
      </w:r>
    </w:p>
    <w:p w14:paraId="7E38FE4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13.9</w:t>
      </w:r>
      <w:r w:rsidRPr="00AE7E53">
        <w:rPr>
          <w:sz w:val="24"/>
          <w:szCs w:val="24"/>
          <w:lang w:val="uk-UA"/>
        </w:rPr>
        <w:t xml:space="preserve">. Підрядник, як генеральний підрядник відповідає перед субпідрядником за невиконання або неналежне виконання Замовником своїх зобов’язань за Договором, а перед  Замовником – за невиконання або неналежне виконання субпідрядником своїх зобов’язань. </w:t>
      </w:r>
    </w:p>
    <w:p w14:paraId="6B8053CB"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13.10</w:t>
      </w:r>
      <w:r w:rsidRPr="00AE7E53">
        <w:rPr>
          <w:sz w:val="24"/>
          <w:szCs w:val="24"/>
          <w:lang w:val="uk-UA"/>
        </w:rPr>
        <w:t xml:space="preserve">.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 </w:t>
      </w:r>
    </w:p>
    <w:p w14:paraId="351B76C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13.11</w:t>
      </w:r>
      <w:r w:rsidRPr="00AE7E53">
        <w:rPr>
          <w:sz w:val="24"/>
          <w:szCs w:val="24"/>
          <w:lang w:val="uk-UA"/>
        </w:rPr>
        <w:t xml:space="preserve">. Сторони зобов'язані докладати зусиль до вирішення конфліктних ситуацій шляхом переговорів, пошуку взаємоприйнятних рішень. </w:t>
      </w:r>
    </w:p>
    <w:p w14:paraId="79A876A6"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13.12. </w:t>
      </w:r>
      <w:r w:rsidRPr="00AE7E53">
        <w:rPr>
          <w:sz w:val="24"/>
          <w:szCs w:val="24"/>
          <w:lang w:val="uk-UA"/>
        </w:rPr>
        <w:t xml:space="preserve">Для усунення розбіжностей, за якими не досягнуто згоди, сторони можуть залучати професійних експертів. </w:t>
      </w:r>
    </w:p>
    <w:p w14:paraId="4EDCADA6"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13.13.</w:t>
      </w:r>
      <w:r w:rsidRPr="00AE7E53">
        <w:rPr>
          <w:sz w:val="24"/>
          <w:szCs w:val="24"/>
          <w:lang w:val="uk-UA"/>
        </w:rPr>
        <w:t xml:space="preserve">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14:paraId="02FE902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13.14. </w:t>
      </w:r>
      <w:r w:rsidRPr="00AE7E53">
        <w:rPr>
          <w:sz w:val="24"/>
          <w:szCs w:val="24"/>
          <w:lang w:val="uk-UA"/>
        </w:rPr>
        <w:t xml:space="preserve">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зобов'язаний задовольнити. </w:t>
      </w:r>
    </w:p>
    <w:p w14:paraId="7AECC948" w14:textId="77777777" w:rsidR="008D67DA" w:rsidRPr="00AE7E53" w:rsidRDefault="008D67DA" w:rsidP="008D67DA">
      <w:pPr>
        <w:pStyle w:val="Normal1"/>
        <w:shd w:val="clear" w:color="auto" w:fill="FFFFFF"/>
        <w:ind w:firstLine="426"/>
        <w:jc w:val="both"/>
        <w:rPr>
          <w:sz w:val="24"/>
          <w:szCs w:val="24"/>
          <w:lang w:val="uk-UA"/>
        </w:rPr>
      </w:pPr>
    </w:p>
    <w:p w14:paraId="68F2DA4C" w14:textId="77777777" w:rsidR="008D67DA" w:rsidRPr="00AE7E53" w:rsidRDefault="008D67DA" w:rsidP="008D67DA">
      <w:pPr>
        <w:pStyle w:val="Normal1"/>
        <w:shd w:val="clear" w:color="auto" w:fill="FFFFFF"/>
        <w:ind w:firstLine="426"/>
        <w:jc w:val="center"/>
        <w:rPr>
          <w:sz w:val="24"/>
          <w:szCs w:val="24"/>
          <w:lang w:val="uk-UA"/>
        </w:rPr>
      </w:pPr>
      <w:r>
        <w:rPr>
          <w:b/>
          <w:sz w:val="24"/>
          <w:szCs w:val="24"/>
          <w:lang w:val="en-US"/>
        </w:rPr>
        <w:t>XIV</w:t>
      </w:r>
      <w:r>
        <w:rPr>
          <w:b/>
          <w:sz w:val="24"/>
          <w:szCs w:val="24"/>
          <w:lang w:val="uk-UA"/>
        </w:rPr>
        <w:t>.</w:t>
      </w:r>
      <w:r w:rsidRPr="001F0547">
        <w:rPr>
          <w:b/>
          <w:sz w:val="24"/>
          <w:szCs w:val="24"/>
          <w:lang w:val="uk-UA"/>
        </w:rPr>
        <w:t xml:space="preserve"> </w:t>
      </w:r>
      <w:r w:rsidRPr="00AE7E53">
        <w:rPr>
          <w:b/>
          <w:sz w:val="24"/>
          <w:szCs w:val="24"/>
          <w:lang w:val="uk-UA"/>
        </w:rPr>
        <w:t>Внесення змін у Договір та його розірвання</w:t>
      </w:r>
    </w:p>
    <w:p w14:paraId="47AD923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14</w:t>
      </w:r>
      <w:r w:rsidRPr="00AE7E53">
        <w:rPr>
          <w:sz w:val="24"/>
          <w:szCs w:val="24"/>
          <w:lang w:val="uk-UA"/>
        </w:rPr>
        <w:t>. Зміна або розірвання Договору здійснюється з урахуванням положень законодавства.</w:t>
      </w:r>
    </w:p>
    <w:p w14:paraId="68CF2471"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14.1</w:t>
      </w:r>
      <w:r w:rsidRPr="00AE7E53">
        <w:rPr>
          <w:sz w:val="24"/>
          <w:szCs w:val="24"/>
          <w:lang w:val="uk-UA"/>
        </w:rPr>
        <w:t>.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w:t>
      </w:r>
    </w:p>
    <w:p w14:paraId="6DB5E26F"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14.2. </w:t>
      </w:r>
      <w:r w:rsidRPr="00AE7E53">
        <w:rPr>
          <w:sz w:val="24"/>
          <w:szCs w:val="24"/>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75BC9EED"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14.3</w:t>
      </w:r>
      <w:r w:rsidRPr="00AE7E53">
        <w:rPr>
          <w:sz w:val="24"/>
          <w:szCs w:val="24"/>
          <w:lang w:val="uk-UA"/>
        </w:rPr>
        <w:t>. Замовник має право в односторонньому порядку розірвати Договір, надіславши повідомлення Підряднику, у разі:</w:t>
      </w:r>
    </w:p>
    <w:p w14:paraId="6029EBCC"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14.3.1 </w:t>
      </w:r>
      <w:r w:rsidRPr="00AE7E53">
        <w:rPr>
          <w:sz w:val="24"/>
          <w:szCs w:val="24"/>
          <w:lang w:val="uk-UA"/>
        </w:rPr>
        <w:t>прийняття рішення про припинення будівництва, в тому числі шляхом консервації або ліквідації незавершеного будівництва;</w:t>
      </w:r>
    </w:p>
    <w:p w14:paraId="4347DB22"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14.3.2. </w:t>
      </w:r>
      <w:r w:rsidRPr="00AE7E53">
        <w:rPr>
          <w:sz w:val="24"/>
          <w:szCs w:val="24"/>
          <w:lang w:val="uk-UA"/>
        </w:rPr>
        <w:t xml:space="preserve">прийняття судом постанови про визнання Підрядника банкрутом; </w:t>
      </w:r>
    </w:p>
    <w:p w14:paraId="36AE8204"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14.3.3</w:t>
      </w:r>
      <w:r w:rsidRPr="00B16188">
        <w:rPr>
          <w:sz w:val="24"/>
          <w:szCs w:val="24"/>
          <w:lang w:val="uk-UA"/>
        </w:rPr>
        <w:t>. якщо Підрядник за своєї вини: не розпочав виконання робіт протягом 14 днів з дня, коли він повинен згідно з Договором розпочати їх виконання;</w:t>
      </w:r>
    </w:p>
    <w:p w14:paraId="5FBEA50C"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14.3.4. </w:t>
      </w:r>
      <w:r w:rsidRPr="00AE7E53">
        <w:rPr>
          <w:sz w:val="24"/>
          <w:szCs w:val="24"/>
          <w:lang w:val="uk-UA"/>
        </w:rPr>
        <w:t xml:space="preserve">допустив відставання темпів виконання робіт від передбачених графіком на </w:t>
      </w:r>
      <w:r>
        <w:rPr>
          <w:sz w:val="24"/>
          <w:szCs w:val="24"/>
          <w:lang w:val="uk-UA"/>
        </w:rPr>
        <w:t>14</w:t>
      </w:r>
      <w:r w:rsidRPr="00AE7E53">
        <w:rPr>
          <w:sz w:val="24"/>
          <w:szCs w:val="24"/>
          <w:lang w:val="uk-UA"/>
        </w:rPr>
        <w:t xml:space="preserve"> днів;</w:t>
      </w:r>
    </w:p>
    <w:p w14:paraId="2FCEB625"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14.3.5. </w:t>
      </w:r>
      <w:r w:rsidRPr="00AE7E53">
        <w:rPr>
          <w:sz w:val="24"/>
          <w:szCs w:val="24"/>
          <w:lang w:val="uk-UA"/>
        </w:rPr>
        <w:t>виконав роботи з істотними недоліками і не забезпечив їх усунення у визначений Замовником строк;</w:t>
      </w:r>
    </w:p>
    <w:p w14:paraId="282E7BC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14.3.6. </w:t>
      </w:r>
      <w:r w:rsidRPr="00AE7E53">
        <w:rPr>
          <w:sz w:val="24"/>
          <w:szCs w:val="24"/>
          <w:lang w:val="uk-UA"/>
        </w:rPr>
        <w:t>допустив недоліки (дефекти), які виключають можливість використання об'єкта для вказаної в Договорі мети та не можуть бути усунені Підрядником.</w:t>
      </w:r>
    </w:p>
    <w:p w14:paraId="1A4FBFC3"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 xml:space="preserve">14.4. </w:t>
      </w:r>
      <w:r w:rsidRPr="00AE7E53">
        <w:rPr>
          <w:sz w:val="24"/>
          <w:szCs w:val="24"/>
          <w:lang w:val="uk-UA"/>
        </w:rPr>
        <w:t>Датою розірвання Договору буде вважатися дата, вказана в повідомленні Замовника про розірвання Договору.</w:t>
      </w:r>
    </w:p>
    <w:p w14:paraId="007C6B58"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14.5.</w:t>
      </w:r>
      <w:r w:rsidRPr="00AE7E53">
        <w:rPr>
          <w:sz w:val="24"/>
          <w:szCs w:val="24"/>
          <w:lang w:val="uk-UA"/>
        </w:rPr>
        <w:t xml:space="preserve"> Сторонам заборонено здійснювати відступлення права вимоги за Договором.</w:t>
      </w:r>
    </w:p>
    <w:p w14:paraId="402EB7BB" w14:textId="77777777" w:rsidR="008D67DA" w:rsidRPr="008F06E7" w:rsidRDefault="008D67DA" w:rsidP="008D67DA">
      <w:pPr>
        <w:pStyle w:val="Normal1"/>
        <w:shd w:val="clear" w:color="auto" w:fill="FFFFFF"/>
        <w:ind w:firstLine="426"/>
        <w:jc w:val="both"/>
        <w:rPr>
          <w:sz w:val="24"/>
          <w:szCs w:val="24"/>
          <w:lang w:val="uk-UA"/>
        </w:rPr>
      </w:pPr>
    </w:p>
    <w:p w14:paraId="5B4B5394" w14:textId="77777777" w:rsidR="008D67DA" w:rsidRPr="00E02D98" w:rsidRDefault="008D67DA" w:rsidP="008D67DA">
      <w:pPr>
        <w:pStyle w:val="Normal1"/>
        <w:shd w:val="clear" w:color="auto" w:fill="FFFFFF"/>
        <w:ind w:firstLine="426"/>
        <w:jc w:val="center"/>
        <w:rPr>
          <w:b/>
          <w:sz w:val="24"/>
          <w:szCs w:val="24"/>
          <w:lang w:val="uk-UA"/>
        </w:rPr>
      </w:pPr>
      <w:r w:rsidRPr="00E02D98">
        <w:rPr>
          <w:b/>
          <w:sz w:val="24"/>
          <w:szCs w:val="24"/>
          <w:lang w:val="uk-UA"/>
        </w:rPr>
        <w:t>XV.  ФОРС-МАЖОРНІ  ОБСТАВИНИ  (ОБСТАВИНИ  НЕПЕРЕБОРНОЇ  СИЛИ)</w:t>
      </w:r>
    </w:p>
    <w:p w14:paraId="73D2477A" w14:textId="77777777" w:rsidR="008D67DA" w:rsidRPr="00E02D98" w:rsidRDefault="008D67DA" w:rsidP="008D67DA">
      <w:pPr>
        <w:pStyle w:val="Normal1"/>
        <w:shd w:val="clear" w:color="auto" w:fill="FFFFFF"/>
        <w:ind w:firstLine="426"/>
        <w:jc w:val="both"/>
        <w:rPr>
          <w:sz w:val="24"/>
          <w:szCs w:val="24"/>
          <w:lang w:val="uk-UA"/>
        </w:rPr>
      </w:pPr>
      <w:r w:rsidRPr="00E02D98">
        <w:rPr>
          <w:sz w:val="24"/>
          <w:szCs w:val="24"/>
          <w:lang w:val="uk-UA"/>
        </w:rPr>
        <w:t xml:space="preserve">15.1. Сторони звільняються від відповідальності за часткове або повне невиконання </w:t>
      </w:r>
      <w:r w:rsidRPr="00E02D98">
        <w:rPr>
          <w:sz w:val="24"/>
          <w:szCs w:val="24"/>
          <w:lang w:val="uk-UA"/>
        </w:rPr>
        <w:lastRenderedPageBreak/>
        <w:t>зобов’язань за даним Договором, якщо це невиконання є наслідком дії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14:paraId="650D170B" w14:textId="3507CE16" w:rsidR="008D67DA" w:rsidRPr="003D5CCE" w:rsidRDefault="008D67DA" w:rsidP="003D5CCE">
      <w:pPr>
        <w:pStyle w:val="Normal1"/>
        <w:shd w:val="clear" w:color="auto" w:fill="FFFFFF"/>
        <w:ind w:firstLine="426"/>
        <w:jc w:val="both"/>
        <w:rPr>
          <w:sz w:val="24"/>
          <w:szCs w:val="24"/>
          <w:lang w:val="uk-UA"/>
        </w:rPr>
      </w:pPr>
      <w:r w:rsidRPr="00E02D98">
        <w:rPr>
          <w:sz w:val="24"/>
          <w:szCs w:val="24"/>
          <w:lang w:val="uk-UA"/>
        </w:rPr>
        <w:t>15.2.</w:t>
      </w:r>
      <w:r w:rsidRPr="00E02D98">
        <w:rPr>
          <w:sz w:val="24"/>
          <w:szCs w:val="24"/>
          <w:lang w:val="uk-UA"/>
        </w:rPr>
        <w:tab/>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 внесеними Указом Президента України від 14 березня 2022 року №133/2022, Указом Президента України від 18 квітня 2022 року № 259/2022, Указом Президента України від 17 травня 2022 року № 341/2022, Указом Президента України від 12 серпня 2022 року № 573/2022 та Указом Президента України від 7 л</w:t>
      </w:r>
      <w:r w:rsidR="003D5CCE">
        <w:rPr>
          <w:sz w:val="24"/>
          <w:szCs w:val="24"/>
          <w:lang w:val="uk-UA"/>
        </w:rPr>
        <w:t>истопада 2022 року № 757/2022,</w:t>
      </w:r>
      <w:r w:rsidRPr="00E02D98">
        <w:rPr>
          <w:sz w:val="24"/>
          <w:szCs w:val="24"/>
          <w:lang w:val="uk-UA"/>
        </w:rPr>
        <w:t xml:space="preserve"> Указом Президента України від 06 лютого 2023 року № 58/2023</w:t>
      </w:r>
      <w:r w:rsidR="003D5CCE" w:rsidRPr="003D5CCE">
        <w:rPr>
          <w:lang w:val="uk-UA"/>
        </w:rPr>
        <w:t xml:space="preserve"> </w:t>
      </w:r>
      <w:r w:rsidR="003D5CCE" w:rsidRPr="003D5CCE">
        <w:rPr>
          <w:sz w:val="24"/>
          <w:szCs w:val="24"/>
          <w:lang w:val="uk-UA"/>
        </w:rPr>
        <w:t>та Указом Президента України від 01 травня 2023 року № 254/2023 із змінами та доповненнями).</w:t>
      </w:r>
    </w:p>
    <w:p w14:paraId="4239E76C" w14:textId="77777777" w:rsidR="008D67DA" w:rsidRPr="00E02D98" w:rsidRDefault="008D67DA" w:rsidP="008D67DA">
      <w:pPr>
        <w:pStyle w:val="Normal1"/>
        <w:shd w:val="clear" w:color="auto" w:fill="FFFFFF"/>
        <w:ind w:firstLine="426"/>
        <w:jc w:val="both"/>
        <w:rPr>
          <w:sz w:val="24"/>
          <w:szCs w:val="24"/>
          <w:lang w:val="uk-UA"/>
        </w:rPr>
      </w:pPr>
      <w:r w:rsidRPr="00E02D98">
        <w:rPr>
          <w:sz w:val="24"/>
          <w:szCs w:val="24"/>
          <w:lang w:val="uk-UA"/>
        </w:rPr>
        <w:t>15.3.</w:t>
      </w:r>
      <w:r w:rsidRPr="00E02D98">
        <w:rPr>
          <w:sz w:val="24"/>
          <w:szCs w:val="24"/>
          <w:lang w:val="uk-UA"/>
        </w:rPr>
        <w:tab/>
        <w:t>Сторона, що не може виконувати зобов’язання за цим Договором унаслідок дії обставин непереборної сили, зобов’язана не пізніше ніж протягом 3 (трьох)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14:paraId="426FFFB0" w14:textId="77777777" w:rsidR="008D67DA" w:rsidRPr="00E02D98" w:rsidRDefault="008D67DA" w:rsidP="008D67DA">
      <w:pPr>
        <w:pStyle w:val="Normal1"/>
        <w:shd w:val="clear" w:color="auto" w:fill="FFFFFF"/>
        <w:ind w:firstLine="426"/>
        <w:jc w:val="both"/>
        <w:rPr>
          <w:sz w:val="24"/>
          <w:szCs w:val="24"/>
          <w:lang w:val="uk-UA"/>
        </w:rPr>
      </w:pPr>
      <w:r w:rsidRPr="00E02D98">
        <w:rPr>
          <w:sz w:val="24"/>
          <w:szCs w:val="24"/>
          <w:lang w:val="uk-UA"/>
        </w:rPr>
        <w:t>15.4.</w:t>
      </w:r>
      <w:r w:rsidRPr="00E02D98">
        <w:rPr>
          <w:sz w:val="24"/>
          <w:szCs w:val="24"/>
          <w:lang w:val="uk-UA"/>
        </w:rPr>
        <w:tab/>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5DB0DA87" w14:textId="77777777" w:rsidR="008D67DA" w:rsidRPr="00496D0E" w:rsidRDefault="008D67DA" w:rsidP="008D67DA">
      <w:pPr>
        <w:pStyle w:val="Normal1"/>
        <w:shd w:val="clear" w:color="auto" w:fill="FFFFFF"/>
        <w:ind w:firstLine="426"/>
        <w:jc w:val="both"/>
        <w:rPr>
          <w:sz w:val="24"/>
          <w:szCs w:val="24"/>
          <w:lang w:val="uk-UA"/>
        </w:rPr>
      </w:pPr>
      <w:r w:rsidRPr="00E02D98">
        <w:rPr>
          <w:sz w:val="24"/>
          <w:szCs w:val="24"/>
          <w:lang w:val="uk-UA"/>
        </w:rPr>
        <w:t>15.5.</w:t>
      </w:r>
      <w:r w:rsidRPr="00E02D98">
        <w:rPr>
          <w:sz w:val="24"/>
          <w:szCs w:val="24"/>
          <w:lang w:val="uk-UA"/>
        </w:rPr>
        <w:tab/>
        <w:t>Якщо обставини непереборної сили та їх наслідки продовжують діяти понад 10 (десяти) календарних днів, кожна зі Сторін має право ініціювати дострокове припинення Договору за згодою Сторін.</w:t>
      </w:r>
    </w:p>
    <w:p w14:paraId="64BC53D8" w14:textId="77777777" w:rsidR="008D67DA" w:rsidRDefault="008D67DA" w:rsidP="008D67DA">
      <w:pPr>
        <w:pStyle w:val="Normal1"/>
        <w:shd w:val="clear" w:color="auto" w:fill="FFFFFF"/>
        <w:ind w:firstLine="426"/>
        <w:jc w:val="center"/>
        <w:rPr>
          <w:b/>
          <w:sz w:val="24"/>
          <w:szCs w:val="24"/>
          <w:lang w:val="uk-UA"/>
        </w:rPr>
      </w:pPr>
      <w:r>
        <w:rPr>
          <w:b/>
          <w:sz w:val="24"/>
          <w:szCs w:val="24"/>
          <w:lang w:val="en-US"/>
        </w:rPr>
        <w:t>XVI</w:t>
      </w:r>
      <w:r w:rsidRPr="00086D95">
        <w:rPr>
          <w:b/>
          <w:sz w:val="24"/>
          <w:szCs w:val="24"/>
        </w:rPr>
        <w:t xml:space="preserve">. </w:t>
      </w:r>
      <w:r w:rsidRPr="00AE7E53">
        <w:rPr>
          <w:b/>
          <w:sz w:val="24"/>
          <w:szCs w:val="24"/>
          <w:lang w:val="uk-UA"/>
        </w:rPr>
        <w:t>Строк дії Договору</w:t>
      </w:r>
    </w:p>
    <w:p w14:paraId="27E9676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16</w:t>
      </w:r>
      <w:r w:rsidRPr="00AE7E53">
        <w:rPr>
          <w:sz w:val="24"/>
          <w:szCs w:val="24"/>
          <w:lang w:val="uk-UA"/>
        </w:rPr>
        <w:t>. Цей Договір набирає чинності з моменту підписання та діє до</w:t>
      </w:r>
      <w:r>
        <w:rPr>
          <w:sz w:val="24"/>
          <w:szCs w:val="24"/>
          <w:lang w:val="uk-UA"/>
        </w:rPr>
        <w:t xml:space="preserve"> 31.12.2023</w:t>
      </w:r>
      <w:r w:rsidRPr="00AE7E53">
        <w:rPr>
          <w:sz w:val="24"/>
          <w:szCs w:val="24"/>
          <w:lang w:val="uk-UA"/>
        </w:rPr>
        <w:t>, але в будь-якому разі до повного виконання Сторонами своїх зобов’язань.</w:t>
      </w:r>
    </w:p>
    <w:p w14:paraId="40309D67"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16.1</w:t>
      </w:r>
      <w:r w:rsidRPr="00AE7E53">
        <w:rPr>
          <w:sz w:val="24"/>
          <w:szCs w:val="24"/>
          <w:lang w:val="uk-UA"/>
        </w:rPr>
        <w:t>.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14:paraId="24136118" w14:textId="77777777" w:rsidR="008D67DA" w:rsidRPr="00AE7E53" w:rsidRDefault="008D67DA" w:rsidP="008D67DA">
      <w:pPr>
        <w:pStyle w:val="Normal1"/>
        <w:shd w:val="clear" w:color="auto" w:fill="FFFFFF"/>
        <w:ind w:firstLine="426"/>
        <w:rPr>
          <w:sz w:val="24"/>
          <w:szCs w:val="24"/>
          <w:lang w:val="uk-UA"/>
        </w:rPr>
      </w:pPr>
    </w:p>
    <w:p w14:paraId="1680A60B" w14:textId="77777777" w:rsidR="008D67DA" w:rsidRDefault="008D67DA" w:rsidP="008D67DA">
      <w:pPr>
        <w:pStyle w:val="Normal1"/>
        <w:shd w:val="clear" w:color="auto" w:fill="FFFFFF"/>
        <w:ind w:firstLine="426"/>
        <w:jc w:val="center"/>
        <w:rPr>
          <w:b/>
          <w:sz w:val="24"/>
          <w:szCs w:val="24"/>
          <w:lang w:val="uk-UA"/>
        </w:rPr>
      </w:pPr>
      <w:r>
        <w:rPr>
          <w:b/>
          <w:sz w:val="24"/>
          <w:szCs w:val="24"/>
          <w:lang w:val="en-US"/>
        </w:rPr>
        <w:t>XVII</w:t>
      </w:r>
      <w:r w:rsidRPr="00086D95">
        <w:rPr>
          <w:b/>
          <w:sz w:val="24"/>
          <w:szCs w:val="24"/>
        </w:rPr>
        <w:t xml:space="preserve">. </w:t>
      </w:r>
      <w:r w:rsidRPr="00AE7E53">
        <w:rPr>
          <w:b/>
          <w:sz w:val="24"/>
          <w:szCs w:val="24"/>
          <w:lang w:val="uk-UA"/>
        </w:rPr>
        <w:t>Інші умови Договору</w:t>
      </w:r>
    </w:p>
    <w:p w14:paraId="606EC30B" w14:textId="77777777" w:rsidR="008D67DA" w:rsidRPr="00AE7E53" w:rsidRDefault="008D67DA" w:rsidP="008D67DA">
      <w:pPr>
        <w:pStyle w:val="Normal1"/>
        <w:shd w:val="clear" w:color="auto" w:fill="FFFFFF"/>
        <w:ind w:firstLine="426"/>
        <w:jc w:val="both"/>
        <w:rPr>
          <w:sz w:val="24"/>
          <w:szCs w:val="24"/>
          <w:lang w:val="uk-UA"/>
        </w:rPr>
      </w:pPr>
      <w:r w:rsidRPr="00AE7E53">
        <w:rPr>
          <w:sz w:val="24"/>
          <w:szCs w:val="24"/>
          <w:lang w:val="uk-UA"/>
        </w:rPr>
        <w:t>17. З питань, що не передбачені даним Договором, сторони керуються діючим законодавством України.</w:t>
      </w:r>
    </w:p>
    <w:p w14:paraId="143D6F0A"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17.1</w:t>
      </w:r>
      <w:r w:rsidRPr="00AE7E53">
        <w:rPr>
          <w:sz w:val="24"/>
          <w:szCs w:val="24"/>
          <w:lang w:val="uk-UA"/>
        </w:rPr>
        <w:t>.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13D997A5"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17.2</w:t>
      </w:r>
      <w:r w:rsidRPr="00AE7E53">
        <w:rPr>
          <w:sz w:val="24"/>
          <w:szCs w:val="24"/>
          <w:lang w:val="uk-UA"/>
        </w:rPr>
        <w:t xml:space="preserve">. Підрядник підтверджує, що він має усі необхідні дозволи (ліцензії), для належного виконання своїх зобов’язань за Договором. </w:t>
      </w:r>
    </w:p>
    <w:p w14:paraId="1D9B5395"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17.3</w:t>
      </w:r>
      <w:r w:rsidRPr="00AE7E53">
        <w:rPr>
          <w:sz w:val="24"/>
          <w:szCs w:val="24"/>
          <w:lang w:val="uk-UA"/>
        </w:rPr>
        <w:t xml:space="preserve">. У разі виявлення непередбачених додаткових робіт, Сторони домовляються про внесення змін до Договору шляхом укладання додаткових угод, у випадках, визначених статтею </w:t>
      </w:r>
      <w:r>
        <w:rPr>
          <w:sz w:val="24"/>
          <w:szCs w:val="24"/>
          <w:lang w:val="uk-UA"/>
        </w:rPr>
        <w:t>41</w:t>
      </w:r>
      <w:r w:rsidRPr="00AE7E53">
        <w:rPr>
          <w:sz w:val="24"/>
          <w:szCs w:val="24"/>
          <w:lang w:val="uk-UA"/>
        </w:rPr>
        <w:t xml:space="preserve"> Закону України «Про публічні закупівлі».</w:t>
      </w:r>
    </w:p>
    <w:p w14:paraId="6AE24F45" w14:textId="77777777" w:rsidR="008D67DA" w:rsidRPr="00AE7E53" w:rsidRDefault="008D67DA" w:rsidP="008D67DA">
      <w:pPr>
        <w:pStyle w:val="Normal1"/>
        <w:shd w:val="clear" w:color="auto" w:fill="FFFFFF"/>
        <w:ind w:firstLine="425"/>
        <w:jc w:val="both"/>
        <w:rPr>
          <w:sz w:val="24"/>
          <w:szCs w:val="24"/>
          <w:lang w:val="uk-UA"/>
        </w:rPr>
      </w:pPr>
      <w:r>
        <w:rPr>
          <w:sz w:val="24"/>
          <w:szCs w:val="24"/>
          <w:lang w:val="uk-UA"/>
        </w:rPr>
        <w:t>17.4</w:t>
      </w:r>
      <w:r w:rsidRPr="00AE7E53">
        <w:rPr>
          <w:sz w:val="24"/>
          <w:szCs w:val="24"/>
          <w:lang w:val="uk-UA"/>
        </w:rPr>
        <w:t>.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з послідуючим письмовим підтвердженням, завіреним підписом та печаткою (в разі наявності) Сторони, яка їх надіслала.</w:t>
      </w:r>
    </w:p>
    <w:p w14:paraId="07080999"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lastRenderedPageBreak/>
        <w:t>17.5</w:t>
      </w:r>
      <w:r w:rsidRPr="00AE7E53">
        <w:rPr>
          <w:sz w:val="24"/>
          <w:szCs w:val="24"/>
          <w:lang w:val="uk-UA"/>
        </w:rPr>
        <w:t>. Жодна із Сторін не має права передавати права та обов’язки за даним Договором третій особі без отримання письмової згоди іншої сторони.</w:t>
      </w:r>
    </w:p>
    <w:p w14:paraId="5A64EC0D" w14:textId="77777777" w:rsidR="008D67DA" w:rsidRPr="00AE7E53" w:rsidRDefault="008D67DA" w:rsidP="008D67DA">
      <w:pPr>
        <w:pStyle w:val="Normal1"/>
        <w:shd w:val="clear" w:color="auto" w:fill="FFFFFF"/>
        <w:ind w:firstLine="426"/>
        <w:jc w:val="both"/>
        <w:rPr>
          <w:sz w:val="24"/>
          <w:szCs w:val="24"/>
          <w:lang w:val="uk-UA"/>
        </w:rPr>
      </w:pPr>
      <w:r>
        <w:rPr>
          <w:sz w:val="24"/>
          <w:szCs w:val="24"/>
          <w:lang w:val="uk-UA"/>
        </w:rPr>
        <w:t>17.6</w:t>
      </w:r>
      <w:r w:rsidRPr="00AE7E53">
        <w:rPr>
          <w:sz w:val="24"/>
          <w:szCs w:val="24"/>
          <w:lang w:val="uk-UA"/>
        </w:rPr>
        <w:t>. Даний Договір складено українською мовою у 2 примірниках, які мають однакову юридичну силу і зберігаються у кожної із сторін.</w:t>
      </w:r>
    </w:p>
    <w:p w14:paraId="6CC094C6" w14:textId="77777777" w:rsidR="008D67DA" w:rsidRDefault="008D67DA" w:rsidP="008D67DA">
      <w:pPr>
        <w:pStyle w:val="Normal1"/>
        <w:shd w:val="clear" w:color="auto" w:fill="FFFFFF"/>
        <w:ind w:firstLine="426"/>
        <w:jc w:val="both"/>
        <w:rPr>
          <w:sz w:val="24"/>
          <w:szCs w:val="24"/>
          <w:lang w:val="uk-UA"/>
        </w:rPr>
      </w:pPr>
      <w:r>
        <w:rPr>
          <w:sz w:val="24"/>
          <w:szCs w:val="24"/>
          <w:lang w:val="uk-UA"/>
        </w:rPr>
        <w:t>17.7</w:t>
      </w:r>
      <w:r w:rsidRPr="00AE7E53">
        <w:rPr>
          <w:sz w:val="24"/>
          <w:szCs w:val="24"/>
          <w:lang w:val="uk-UA"/>
        </w:rPr>
        <w:t>. З усіх питань, що не врегульовані даним Договором, Сторони керуються чинним законодавством України.</w:t>
      </w:r>
    </w:p>
    <w:p w14:paraId="331858E8" w14:textId="77777777" w:rsidR="008D67DA" w:rsidRDefault="008D67DA" w:rsidP="008D67DA">
      <w:pPr>
        <w:pStyle w:val="Normal1"/>
        <w:shd w:val="clear" w:color="auto" w:fill="FFFFFF"/>
        <w:ind w:firstLine="426"/>
        <w:jc w:val="both"/>
        <w:rPr>
          <w:sz w:val="24"/>
          <w:szCs w:val="24"/>
          <w:lang w:val="uk-UA"/>
        </w:rPr>
      </w:pPr>
    </w:p>
    <w:p w14:paraId="48178230" w14:textId="77777777" w:rsidR="008D67DA" w:rsidRDefault="008D67DA" w:rsidP="008D67DA">
      <w:pPr>
        <w:pStyle w:val="Normal1"/>
        <w:shd w:val="clear" w:color="auto" w:fill="FFFFFF"/>
        <w:ind w:firstLine="709"/>
        <w:jc w:val="center"/>
        <w:rPr>
          <w:b/>
          <w:sz w:val="24"/>
          <w:szCs w:val="24"/>
          <w:lang w:val="uk-UA"/>
        </w:rPr>
      </w:pPr>
      <w:r>
        <w:rPr>
          <w:b/>
          <w:sz w:val="24"/>
          <w:szCs w:val="24"/>
          <w:lang w:val="en-US"/>
        </w:rPr>
        <w:t>XVII</w:t>
      </w:r>
      <w:r>
        <w:rPr>
          <w:b/>
          <w:sz w:val="24"/>
          <w:szCs w:val="24"/>
          <w:lang w:val="uk-UA"/>
        </w:rPr>
        <w:t>І. Додатки до Договору</w:t>
      </w:r>
    </w:p>
    <w:p w14:paraId="48EA5756" w14:textId="77777777" w:rsidR="008D67DA" w:rsidRPr="00F60244" w:rsidRDefault="008D67DA" w:rsidP="008D67DA">
      <w:pPr>
        <w:pStyle w:val="Normal1"/>
        <w:shd w:val="clear" w:color="auto" w:fill="FFFFFF"/>
        <w:ind w:firstLine="426"/>
        <w:jc w:val="both"/>
        <w:rPr>
          <w:sz w:val="24"/>
          <w:szCs w:val="24"/>
          <w:lang w:val="uk-UA"/>
        </w:rPr>
      </w:pPr>
      <w:r w:rsidRPr="00F60244">
        <w:rPr>
          <w:sz w:val="24"/>
          <w:szCs w:val="24"/>
          <w:lang w:val="uk-UA"/>
        </w:rPr>
        <w:t>18. Всі додатки є невід’ємною частиною цього договору. Додатки до договору:</w:t>
      </w:r>
    </w:p>
    <w:p w14:paraId="6125474C" w14:textId="77777777" w:rsidR="008D67DA" w:rsidRPr="003A0D2A" w:rsidRDefault="008D67DA" w:rsidP="008D67DA">
      <w:pPr>
        <w:pStyle w:val="Normal1"/>
        <w:shd w:val="clear" w:color="auto" w:fill="FFFFFF"/>
        <w:ind w:firstLine="426"/>
        <w:jc w:val="both"/>
        <w:rPr>
          <w:sz w:val="24"/>
          <w:szCs w:val="24"/>
          <w:lang w:val="uk-UA"/>
        </w:rPr>
      </w:pPr>
      <w:r w:rsidRPr="003A0D2A">
        <w:rPr>
          <w:sz w:val="24"/>
          <w:szCs w:val="24"/>
          <w:lang w:val="uk-UA"/>
        </w:rPr>
        <w:t>- Додаток 1 (Календарний план виконання робіт);</w:t>
      </w:r>
    </w:p>
    <w:p w14:paraId="6E2D0C44" w14:textId="77777777" w:rsidR="008D67DA" w:rsidRPr="003A0D2A" w:rsidRDefault="008D67DA" w:rsidP="008D67DA">
      <w:pPr>
        <w:pStyle w:val="Normal1"/>
        <w:shd w:val="clear" w:color="auto" w:fill="FFFFFF"/>
        <w:ind w:firstLine="426"/>
        <w:jc w:val="both"/>
        <w:rPr>
          <w:sz w:val="24"/>
          <w:szCs w:val="24"/>
          <w:lang w:val="uk-UA"/>
        </w:rPr>
      </w:pPr>
      <w:r w:rsidRPr="003A0D2A">
        <w:rPr>
          <w:sz w:val="24"/>
          <w:szCs w:val="24"/>
          <w:lang w:val="uk-UA"/>
        </w:rPr>
        <w:t>- Додаток 2 (Дефектний акт);</w:t>
      </w:r>
    </w:p>
    <w:p w14:paraId="513C8EDA" w14:textId="77777777" w:rsidR="008D67DA" w:rsidRPr="003A0D2A" w:rsidRDefault="008D67DA" w:rsidP="008D67DA">
      <w:pPr>
        <w:pStyle w:val="Normal1"/>
        <w:shd w:val="clear" w:color="auto" w:fill="FFFFFF"/>
        <w:ind w:firstLine="426"/>
        <w:jc w:val="both"/>
        <w:rPr>
          <w:color w:val="000000"/>
          <w:sz w:val="24"/>
          <w:szCs w:val="24"/>
          <w:lang w:val="uk-UA" w:eastAsia="ar-SA"/>
        </w:rPr>
      </w:pPr>
      <w:r w:rsidRPr="003A0D2A">
        <w:rPr>
          <w:sz w:val="24"/>
          <w:szCs w:val="24"/>
          <w:lang w:val="uk-UA"/>
        </w:rPr>
        <w:t>- Додаток 3 (</w:t>
      </w:r>
      <w:r w:rsidRPr="003A0D2A">
        <w:rPr>
          <w:color w:val="000000"/>
          <w:sz w:val="24"/>
          <w:szCs w:val="24"/>
          <w:lang w:val="uk-UA" w:eastAsia="ar-SA"/>
        </w:rPr>
        <w:t>Зведений кошторисний розрахунок);</w:t>
      </w:r>
    </w:p>
    <w:p w14:paraId="1B412EAB" w14:textId="77777777" w:rsidR="008D67DA" w:rsidRPr="003A0D2A" w:rsidRDefault="008D67DA" w:rsidP="008D67DA">
      <w:pPr>
        <w:pStyle w:val="Normal1"/>
        <w:shd w:val="clear" w:color="auto" w:fill="FFFFFF"/>
        <w:ind w:firstLine="426"/>
        <w:jc w:val="both"/>
        <w:rPr>
          <w:sz w:val="24"/>
          <w:szCs w:val="24"/>
          <w:lang w:val="uk-UA"/>
        </w:rPr>
      </w:pPr>
      <w:r w:rsidRPr="003A0D2A">
        <w:rPr>
          <w:color w:val="000000"/>
          <w:sz w:val="24"/>
          <w:szCs w:val="24"/>
          <w:lang w:val="uk-UA" w:eastAsia="ar-SA"/>
        </w:rPr>
        <w:t>- Додаток 4 (Локальний кошторис);</w:t>
      </w:r>
    </w:p>
    <w:p w14:paraId="2EA8180F" w14:textId="77777777" w:rsidR="008D67DA" w:rsidRPr="003A0D2A" w:rsidRDefault="008D67DA" w:rsidP="008D67DA">
      <w:pPr>
        <w:pStyle w:val="Normal1"/>
        <w:shd w:val="clear" w:color="auto" w:fill="FFFFFF"/>
        <w:ind w:firstLine="426"/>
        <w:jc w:val="both"/>
        <w:rPr>
          <w:color w:val="000000"/>
          <w:sz w:val="24"/>
          <w:szCs w:val="24"/>
          <w:lang w:val="uk-UA" w:eastAsia="ar-SA"/>
        </w:rPr>
      </w:pPr>
      <w:r w:rsidRPr="003A0D2A">
        <w:rPr>
          <w:sz w:val="24"/>
          <w:szCs w:val="24"/>
          <w:lang w:val="uk-UA"/>
        </w:rPr>
        <w:t>- Додаток 5 (</w:t>
      </w:r>
      <w:r w:rsidRPr="003A0D2A">
        <w:rPr>
          <w:color w:val="000000"/>
          <w:sz w:val="24"/>
          <w:szCs w:val="24"/>
          <w:lang w:val="uk-UA" w:eastAsia="ar-SA"/>
        </w:rPr>
        <w:t>Договірна ціна);</w:t>
      </w:r>
    </w:p>
    <w:p w14:paraId="01AFCB4C" w14:textId="77777777" w:rsidR="008D67DA" w:rsidRDefault="008D67DA" w:rsidP="008D67DA">
      <w:pPr>
        <w:pStyle w:val="Normal1"/>
        <w:shd w:val="clear" w:color="auto" w:fill="FFFFFF"/>
        <w:ind w:firstLine="426"/>
        <w:jc w:val="both"/>
        <w:rPr>
          <w:color w:val="000000"/>
          <w:sz w:val="24"/>
          <w:szCs w:val="24"/>
          <w:lang w:val="uk-UA" w:eastAsia="ar-SA"/>
        </w:rPr>
      </w:pPr>
      <w:r w:rsidRPr="003A0D2A">
        <w:rPr>
          <w:color w:val="000000"/>
          <w:sz w:val="24"/>
          <w:szCs w:val="24"/>
          <w:lang w:val="uk-UA" w:eastAsia="ar-SA"/>
        </w:rPr>
        <w:t>- Додаток 6 (Підсумкова відомість ресурсів).</w:t>
      </w:r>
    </w:p>
    <w:p w14:paraId="5016DFE6" w14:textId="77777777" w:rsidR="008D67DA" w:rsidRPr="00F315D7" w:rsidRDefault="008D67DA" w:rsidP="008D67DA">
      <w:pPr>
        <w:pStyle w:val="Normal1"/>
        <w:shd w:val="clear" w:color="auto" w:fill="FFFFFF"/>
        <w:ind w:firstLine="426"/>
        <w:jc w:val="both"/>
        <w:rPr>
          <w:i/>
          <w:sz w:val="24"/>
          <w:szCs w:val="24"/>
          <w:lang w:val="uk-UA"/>
        </w:rPr>
      </w:pPr>
      <w:r w:rsidRPr="00E02D98">
        <w:rPr>
          <w:sz w:val="24"/>
          <w:szCs w:val="24"/>
          <w:lang w:val="uk-UA"/>
        </w:rPr>
        <w:t xml:space="preserve">* </w:t>
      </w:r>
      <w:r w:rsidRPr="00E02D98">
        <w:rPr>
          <w:i/>
          <w:sz w:val="24"/>
          <w:szCs w:val="24"/>
          <w:lang w:val="uk-UA"/>
        </w:rPr>
        <w:t>інші додатки прописуються відповідно до наявної документації</w:t>
      </w:r>
    </w:p>
    <w:p w14:paraId="18986ABA" w14:textId="77777777" w:rsidR="008D67DA" w:rsidRPr="0000752E" w:rsidRDefault="008D67DA" w:rsidP="008D67DA">
      <w:pPr>
        <w:pStyle w:val="Normal1"/>
        <w:shd w:val="clear" w:color="auto" w:fill="FFFFFF"/>
        <w:ind w:firstLine="709"/>
        <w:jc w:val="center"/>
        <w:rPr>
          <w:b/>
          <w:sz w:val="24"/>
          <w:szCs w:val="24"/>
        </w:rPr>
      </w:pPr>
    </w:p>
    <w:p w14:paraId="2A4328D4" w14:textId="77777777" w:rsidR="008D67DA" w:rsidRDefault="008D67DA" w:rsidP="008D67DA">
      <w:pPr>
        <w:pStyle w:val="Normal1"/>
        <w:shd w:val="clear" w:color="auto" w:fill="FFFFFF"/>
        <w:ind w:firstLine="709"/>
        <w:jc w:val="center"/>
        <w:rPr>
          <w:b/>
          <w:sz w:val="24"/>
          <w:szCs w:val="24"/>
          <w:lang w:val="uk-UA"/>
        </w:rPr>
      </w:pPr>
      <w:r>
        <w:rPr>
          <w:b/>
          <w:sz w:val="24"/>
          <w:szCs w:val="24"/>
          <w:lang w:val="en-US"/>
        </w:rPr>
        <w:t>XVIV</w:t>
      </w:r>
      <w:r>
        <w:rPr>
          <w:b/>
          <w:sz w:val="24"/>
          <w:szCs w:val="24"/>
          <w:lang w:val="uk-UA"/>
        </w:rPr>
        <w:t xml:space="preserve">. </w:t>
      </w:r>
      <w:r w:rsidRPr="00BE42E5">
        <w:rPr>
          <w:b/>
          <w:sz w:val="24"/>
          <w:szCs w:val="24"/>
          <w:lang w:val="uk-UA"/>
        </w:rPr>
        <w:t>Місцезнаходження та банківські реквізити Сторін:</w:t>
      </w:r>
    </w:p>
    <w:p w14:paraId="6D821CE3" w14:textId="77777777" w:rsidR="008D67DA" w:rsidRDefault="008D67DA" w:rsidP="008D67DA">
      <w:pPr>
        <w:pStyle w:val="Normal1"/>
        <w:shd w:val="clear" w:color="auto" w:fill="FFFFFF"/>
        <w:ind w:firstLine="709"/>
        <w:jc w:val="center"/>
        <w:rPr>
          <w:b/>
          <w:sz w:val="24"/>
          <w:szCs w:val="24"/>
          <w:lang w:val="uk-UA"/>
        </w:rPr>
      </w:pPr>
    </w:p>
    <w:p w14:paraId="339B226F" w14:textId="77777777" w:rsidR="008D67DA" w:rsidRPr="006B33ED" w:rsidRDefault="008D67DA" w:rsidP="008D67DA">
      <w:pPr>
        <w:shd w:val="clear" w:color="auto" w:fill="FFFFFF"/>
        <w:ind w:left="708" w:firstLine="708"/>
        <w:rPr>
          <w:rFonts w:ascii="Times New Roman" w:hAnsi="Times New Roman" w:cs="Times New Roman"/>
          <w:b/>
          <w:bCs/>
          <w:color w:val="000000"/>
          <w:sz w:val="24"/>
          <w:szCs w:val="28"/>
        </w:rPr>
      </w:pPr>
      <w:r w:rsidRPr="006B33ED">
        <w:rPr>
          <w:rFonts w:ascii="Times New Roman" w:hAnsi="Times New Roman" w:cs="Times New Roman"/>
          <w:b/>
          <w:bCs/>
          <w:color w:val="000000"/>
          <w:sz w:val="24"/>
          <w:szCs w:val="28"/>
        </w:rPr>
        <w:t>Замовник</w:t>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t>Підрядник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8D67DA" w:rsidRPr="00B62186" w14:paraId="77A25932" w14:textId="77777777" w:rsidTr="00E02D98">
        <w:tc>
          <w:tcPr>
            <w:tcW w:w="4786" w:type="dxa"/>
          </w:tcPr>
          <w:p w14:paraId="6184BA70" w14:textId="77777777" w:rsidR="008D67DA" w:rsidRPr="00060DC1" w:rsidRDefault="008D67DA" w:rsidP="00E02D98">
            <w:pPr>
              <w:pStyle w:val="ac"/>
              <w:rPr>
                <w:rFonts w:ascii="Times New Roman" w:hAnsi="Times New Roman"/>
                <w:b/>
                <w:sz w:val="24"/>
                <w:szCs w:val="24"/>
                <w:lang w:val="uk-UA"/>
              </w:rPr>
            </w:pPr>
            <w:r w:rsidRPr="00060DC1">
              <w:rPr>
                <w:rFonts w:ascii="Times New Roman" w:hAnsi="Times New Roman"/>
                <w:b/>
                <w:sz w:val="24"/>
                <w:szCs w:val="24"/>
                <w:lang w:val="uk-UA"/>
              </w:rPr>
              <w:t>Управління житлово-комунального господарства та будівництва Печерської районної в місті Києві державної адміністрації</w:t>
            </w:r>
          </w:p>
          <w:p w14:paraId="3BF14AC8" w14:textId="77777777" w:rsidR="008D67DA" w:rsidRPr="00060DC1" w:rsidRDefault="008D67DA" w:rsidP="00E02D98">
            <w:pPr>
              <w:pStyle w:val="ac"/>
              <w:rPr>
                <w:rFonts w:ascii="Times New Roman" w:hAnsi="Times New Roman"/>
                <w:sz w:val="24"/>
                <w:szCs w:val="24"/>
                <w:lang w:val="uk-UA"/>
              </w:rPr>
            </w:pPr>
            <w:r w:rsidRPr="00060DC1">
              <w:rPr>
                <w:rFonts w:ascii="Times New Roman" w:hAnsi="Times New Roman"/>
                <w:sz w:val="24"/>
                <w:szCs w:val="24"/>
                <w:lang w:val="uk-UA"/>
              </w:rPr>
              <w:t xml:space="preserve">Юр. адреса: 01015, м. Київ,                               вул. </w:t>
            </w:r>
            <w:r>
              <w:rPr>
                <w:rFonts w:ascii="Times New Roman" w:hAnsi="Times New Roman"/>
                <w:sz w:val="24"/>
                <w:szCs w:val="24"/>
                <w:lang w:val="uk-UA"/>
              </w:rPr>
              <w:t>Князів Острозьких</w:t>
            </w:r>
            <w:r w:rsidRPr="00060DC1">
              <w:rPr>
                <w:rFonts w:ascii="Times New Roman" w:hAnsi="Times New Roman"/>
                <w:sz w:val="24"/>
                <w:szCs w:val="24"/>
                <w:lang w:val="uk-UA"/>
              </w:rPr>
              <w:t xml:space="preserve"> 37/2 </w:t>
            </w:r>
          </w:p>
          <w:p w14:paraId="1437311B" w14:textId="77777777" w:rsidR="003B5E50" w:rsidRPr="003B5E50" w:rsidRDefault="003B5E50" w:rsidP="003B5E50">
            <w:pPr>
              <w:pStyle w:val="ac"/>
              <w:rPr>
                <w:rFonts w:ascii="Times New Roman" w:eastAsia="Times New Roman" w:hAnsi="Times New Roman"/>
                <w:sz w:val="24"/>
                <w:szCs w:val="24"/>
                <w:lang w:val="uk-UA"/>
              </w:rPr>
            </w:pPr>
            <w:r w:rsidRPr="003B5E50">
              <w:rPr>
                <w:rFonts w:ascii="Times New Roman" w:eastAsia="Times New Roman" w:hAnsi="Times New Roman"/>
                <w:sz w:val="24"/>
                <w:szCs w:val="24"/>
                <w:lang w:val="uk-UA"/>
              </w:rPr>
              <w:t xml:space="preserve">IBAN </w:t>
            </w:r>
          </w:p>
          <w:p w14:paraId="63DD277A" w14:textId="77777777" w:rsidR="00C70E66" w:rsidRDefault="00C70E66" w:rsidP="003B5E50">
            <w:pPr>
              <w:pStyle w:val="ac"/>
              <w:rPr>
                <w:rFonts w:ascii="Times New Roman" w:hAnsi="Times New Roman"/>
                <w:sz w:val="24"/>
                <w:szCs w:val="24"/>
                <w:lang w:val="uk-UA"/>
              </w:rPr>
            </w:pPr>
          </w:p>
          <w:p w14:paraId="6ACABD77" w14:textId="77777777" w:rsidR="00C70E66" w:rsidRDefault="00C70E66" w:rsidP="003B5E50">
            <w:pPr>
              <w:pStyle w:val="ac"/>
              <w:rPr>
                <w:rFonts w:ascii="Times New Roman" w:hAnsi="Times New Roman"/>
                <w:sz w:val="24"/>
                <w:szCs w:val="24"/>
                <w:lang w:val="uk-UA"/>
              </w:rPr>
            </w:pPr>
          </w:p>
          <w:p w14:paraId="3D684F66" w14:textId="0A549AFE" w:rsidR="008D67DA" w:rsidRPr="00060DC1" w:rsidRDefault="008D67DA" w:rsidP="003B5E50">
            <w:pPr>
              <w:pStyle w:val="ac"/>
              <w:rPr>
                <w:rFonts w:ascii="Times New Roman" w:hAnsi="Times New Roman"/>
                <w:sz w:val="24"/>
                <w:szCs w:val="24"/>
                <w:lang w:val="uk-UA"/>
              </w:rPr>
            </w:pPr>
            <w:r w:rsidRPr="00060DC1">
              <w:rPr>
                <w:rFonts w:ascii="Times New Roman" w:hAnsi="Times New Roman"/>
                <w:sz w:val="24"/>
                <w:szCs w:val="24"/>
                <w:lang w:val="uk-UA"/>
              </w:rPr>
              <w:t xml:space="preserve">в </w:t>
            </w:r>
            <w:r w:rsidRPr="00060DC1">
              <w:rPr>
                <w:rFonts w:ascii="Times New Roman" w:eastAsia="Times New Roman" w:hAnsi="Times New Roman"/>
                <w:i/>
                <w:sz w:val="24"/>
                <w:szCs w:val="24"/>
                <w:lang w:val="uk-UA"/>
              </w:rPr>
              <w:t>УДКСУ у Печерському районі м. Києва</w:t>
            </w:r>
          </w:p>
          <w:p w14:paraId="65BAC675" w14:textId="77777777" w:rsidR="008D67DA" w:rsidRPr="00060DC1" w:rsidRDefault="008D67DA" w:rsidP="00E02D98">
            <w:pPr>
              <w:pStyle w:val="ac"/>
              <w:rPr>
                <w:rFonts w:ascii="Times New Roman" w:hAnsi="Times New Roman"/>
                <w:sz w:val="24"/>
                <w:szCs w:val="24"/>
                <w:lang w:val="uk-UA"/>
              </w:rPr>
            </w:pPr>
            <w:r w:rsidRPr="00060DC1">
              <w:rPr>
                <w:rFonts w:ascii="Times New Roman" w:hAnsi="Times New Roman"/>
                <w:sz w:val="24"/>
                <w:szCs w:val="24"/>
                <w:lang w:val="uk-UA"/>
              </w:rPr>
              <w:t>МФО 820</w:t>
            </w:r>
            <w:r>
              <w:rPr>
                <w:rFonts w:ascii="Times New Roman" w:hAnsi="Times New Roman"/>
                <w:sz w:val="24"/>
                <w:szCs w:val="24"/>
                <w:lang w:val="uk-UA"/>
              </w:rPr>
              <w:t>172</w:t>
            </w:r>
            <w:r w:rsidRPr="00060DC1">
              <w:rPr>
                <w:rFonts w:ascii="Times New Roman" w:hAnsi="Times New Roman"/>
                <w:sz w:val="24"/>
                <w:szCs w:val="24"/>
                <w:lang w:val="uk-UA"/>
              </w:rPr>
              <w:t xml:space="preserve"> ЄДРПОУ 37451550</w:t>
            </w:r>
          </w:p>
        </w:tc>
        <w:tc>
          <w:tcPr>
            <w:tcW w:w="4785" w:type="dxa"/>
          </w:tcPr>
          <w:p w14:paraId="495C5E81" w14:textId="77777777" w:rsidR="008D67DA" w:rsidRPr="00BE42E5" w:rsidRDefault="008D67DA" w:rsidP="00E02D98">
            <w:pPr>
              <w:rPr>
                <w:b/>
                <w:bCs/>
                <w:color w:val="000000"/>
                <w:sz w:val="24"/>
                <w:szCs w:val="24"/>
              </w:rPr>
            </w:pPr>
          </w:p>
        </w:tc>
      </w:tr>
      <w:tr w:rsidR="008D67DA" w:rsidRPr="008F06E7" w14:paraId="56AF2F92" w14:textId="77777777" w:rsidTr="00E02D98">
        <w:tc>
          <w:tcPr>
            <w:tcW w:w="4786" w:type="dxa"/>
          </w:tcPr>
          <w:p w14:paraId="2A44C74E" w14:textId="569A01C8" w:rsidR="008D67DA" w:rsidRDefault="008D67DA" w:rsidP="00E02D98">
            <w:pPr>
              <w:tabs>
                <w:tab w:val="left" w:pos="426"/>
              </w:tabs>
              <w:rPr>
                <w:rFonts w:ascii="Times New Roman" w:hAnsi="Times New Roman" w:cs="Times New Roman"/>
                <w:sz w:val="24"/>
                <w:szCs w:val="24"/>
              </w:rPr>
            </w:pPr>
            <w:r>
              <w:rPr>
                <w:rFonts w:ascii="Times New Roman" w:hAnsi="Times New Roman" w:cs="Times New Roman"/>
                <w:sz w:val="24"/>
                <w:szCs w:val="24"/>
              </w:rPr>
              <w:t xml:space="preserve">Начальник </w:t>
            </w:r>
            <w:r w:rsidR="003D5CCE">
              <w:rPr>
                <w:rFonts w:ascii="Times New Roman" w:hAnsi="Times New Roman" w:cs="Times New Roman"/>
                <w:sz w:val="24"/>
                <w:szCs w:val="24"/>
              </w:rPr>
              <w:t>відділу капітального будівництва</w:t>
            </w:r>
          </w:p>
          <w:p w14:paraId="2B9EC3CB" w14:textId="7FC09DDC" w:rsidR="008D67DA" w:rsidRPr="006B33ED" w:rsidRDefault="008D67DA" w:rsidP="003D5CCE">
            <w:pPr>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D5CCE" w:rsidRPr="00C70E66">
              <w:rPr>
                <w:rFonts w:ascii="Times New Roman" w:hAnsi="Times New Roman" w:cs="Times New Roman"/>
                <w:sz w:val="24"/>
                <w:szCs w:val="24"/>
              </w:rPr>
              <w:t>Запорожцев</w:t>
            </w:r>
            <w:proofErr w:type="spellEnd"/>
            <w:r w:rsidR="003D5CCE" w:rsidRPr="00C70E66">
              <w:rPr>
                <w:rFonts w:ascii="Times New Roman" w:hAnsi="Times New Roman" w:cs="Times New Roman"/>
                <w:sz w:val="24"/>
                <w:szCs w:val="24"/>
              </w:rPr>
              <w:t xml:space="preserve"> О.С.</w:t>
            </w:r>
          </w:p>
        </w:tc>
        <w:tc>
          <w:tcPr>
            <w:tcW w:w="4785" w:type="dxa"/>
          </w:tcPr>
          <w:p w14:paraId="04CA0F07" w14:textId="77777777" w:rsidR="008D67DA" w:rsidRPr="008F06E7" w:rsidRDefault="008D67DA" w:rsidP="00E02D98">
            <w:pPr>
              <w:rPr>
                <w:b/>
                <w:bCs/>
                <w:color w:val="000000"/>
                <w:sz w:val="24"/>
                <w:szCs w:val="24"/>
              </w:rPr>
            </w:pPr>
          </w:p>
        </w:tc>
      </w:tr>
    </w:tbl>
    <w:p w14:paraId="19C0DE71" w14:textId="77777777" w:rsidR="008D67DA" w:rsidRDefault="008D67DA" w:rsidP="008D67DA">
      <w:pPr>
        <w:pStyle w:val="ac"/>
        <w:jc w:val="right"/>
        <w:rPr>
          <w:rFonts w:ascii="Times New Roman" w:hAnsi="Times New Roman"/>
          <w:b/>
          <w:sz w:val="24"/>
          <w:szCs w:val="24"/>
          <w:lang w:val="uk-UA"/>
        </w:rPr>
      </w:pPr>
    </w:p>
    <w:p w14:paraId="172245D5" w14:textId="77777777" w:rsidR="008D67DA" w:rsidRDefault="008D67DA" w:rsidP="008D67DA">
      <w:pPr>
        <w:pStyle w:val="ac"/>
        <w:jc w:val="right"/>
        <w:rPr>
          <w:rFonts w:ascii="Times New Roman" w:hAnsi="Times New Roman"/>
          <w:b/>
          <w:sz w:val="24"/>
          <w:szCs w:val="24"/>
          <w:lang w:val="uk-UA"/>
        </w:rPr>
      </w:pPr>
    </w:p>
    <w:p w14:paraId="18DDB960" w14:textId="77777777" w:rsidR="008D67DA" w:rsidRDefault="008D67DA" w:rsidP="008D67DA">
      <w:pPr>
        <w:pStyle w:val="ac"/>
        <w:jc w:val="right"/>
        <w:rPr>
          <w:rFonts w:ascii="Times New Roman" w:hAnsi="Times New Roman"/>
          <w:b/>
          <w:sz w:val="24"/>
          <w:szCs w:val="24"/>
          <w:lang w:val="uk-UA"/>
        </w:rPr>
      </w:pPr>
    </w:p>
    <w:p w14:paraId="0D1D45CF" w14:textId="77777777" w:rsidR="008D67DA" w:rsidRDefault="008D67DA" w:rsidP="008D67DA">
      <w:pPr>
        <w:pStyle w:val="ac"/>
        <w:jc w:val="right"/>
        <w:rPr>
          <w:rFonts w:ascii="Times New Roman" w:hAnsi="Times New Roman"/>
          <w:b/>
          <w:sz w:val="24"/>
          <w:szCs w:val="24"/>
          <w:lang w:val="uk-UA"/>
        </w:rPr>
      </w:pPr>
    </w:p>
    <w:p w14:paraId="370BD6F0" w14:textId="77777777" w:rsidR="008D67DA" w:rsidRDefault="008D67DA" w:rsidP="008D67DA">
      <w:pPr>
        <w:pStyle w:val="ac"/>
        <w:jc w:val="right"/>
        <w:rPr>
          <w:rFonts w:ascii="Times New Roman" w:hAnsi="Times New Roman"/>
          <w:b/>
          <w:sz w:val="24"/>
          <w:szCs w:val="24"/>
          <w:lang w:val="uk-UA"/>
        </w:rPr>
      </w:pPr>
    </w:p>
    <w:p w14:paraId="5C418CA1" w14:textId="77777777" w:rsidR="008D67DA" w:rsidRDefault="008D67DA" w:rsidP="008D67DA">
      <w:pPr>
        <w:pStyle w:val="ac"/>
        <w:jc w:val="right"/>
        <w:rPr>
          <w:rFonts w:ascii="Times New Roman" w:hAnsi="Times New Roman"/>
          <w:b/>
          <w:sz w:val="24"/>
          <w:szCs w:val="24"/>
          <w:lang w:val="uk-UA"/>
        </w:rPr>
      </w:pPr>
    </w:p>
    <w:p w14:paraId="59BCD55A" w14:textId="77777777" w:rsidR="008D67DA" w:rsidRDefault="008D67DA" w:rsidP="008D67DA">
      <w:pPr>
        <w:pStyle w:val="ac"/>
        <w:jc w:val="right"/>
        <w:rPr>
          <w:rFonts w:ascii="Times New Roman" w:hAnsi="Times New Roman"/>
          <w:b/>
          <w:sz w:val="24"/>
          <w:szCs w:val="24"/>
          <w:lang w:val="uk-UA"/>
        </w:rPr>
      </w:pPr>
    </w:p>
    <w:p w14:paraId="3C51C7DF" w14:textId="0B9A901D" w:rsidR="008D67DA" w:rsidRDefault="008D67DA" w:rsidP="008D67DA">
      <w:pPr>
        <w:pStyle w:val="ac"/>
        <w:jc w:val="right"/>
        <w:rPr>
          <w:rFonts w:ascii="Times New Roman" w:hAnsi="Times New Roman"/>
          <w:b/>
          <w:sz w:val="24"/>
          <w:szCs w:val="24"/>
          <w:lang w:val="uk-UA"/>
        </w:rPr>
      </w:pPr>
    </w:p>
    <w:p w14:paraId="43976F58" w14:textId="63F0F67C" w:rsidR="00C70E66" w:rsidRDefault="00C70E66" w:rsidP="008D67DA">
      <w:pPr>
        <w:pStyle w:val="ac"/>
        <w:jc w:val="right"/>
        <w:rPr>
          <w:rFonts w:ascii="Times New Roman" w:hAnsi="Times New Roman"/>
          <w:b/>
          <w:sz w:val="24"/>
          <w:szCs w:val="24"/>
          <w:lang w:val="uk-UA"/>
        </w:rPr>
      </w:pPr>
    </w:p>
    <w:p w14:paraId="2E2CDA13" w14:textId="246E7519" w:rsidR="00C70E66" w:rsidRDefault="00C70E66" w:rsidP="008D67DA">
      <w:pPr>
        <w:pStyle w:val="ac"/>
        <w:jc w:val="right"/>
        <w:rPr>
          <w:rFonts w:ascii="Times New Roman" w:hAnsi="Times New Roman"/>
          <w:b/>
          <w:sz w:val="24"/>
          <w:szCs w:val="24"/>
          <w:lang w:val="uk-UA"/>
        </w:rPr>
      </w:pPr>
    </w:p>
    <w:p w14:paraId="3C8F028B" w14:textId="5DE06E09" w:rsidR="00C70E66" w:rsidRDefault="00C70E66" w:rsidP="008D67DA">
      <w:pPr>
        <w:pStyle w:val="ac"/>
        <w:jc w:val="right"/>
        <w:rPr>
          <w:rFonts w:ascii="Times New Roman" w:hAnsi="Times New Roman"/>
          <w:b/>
          <w:sz w:val="24"/>
          <w:szCs w:val="24"/>
          <w:lang w:val="uk-UA"/>
        </w:rPr>
      </w:pPr>
    </w:p>
    <w:p w14:paraId="05EA2B96" w14:textId="63711E09" w:rsidR="00C70E66" w:rsidRDefault="00C70E66" w:rsidP="008D67DA">
      <w:pPr>
        <w:pStyle w:val="ac"/>
        <w:jc w:val="right"/>
        <w:rPr>
          <w:rFonts w:ascii="Times New Roman" w:hAnsi="Times New Roman"/>
          <w:b/>
          <w:sz w:val="24"/>
          <w:szCs w:val="24"/>
          <w:lang w:val="uk-UA"/>
        </w:rPr>
      </w:pPr>
    </w:p>
    <w:p w14:paraId="059A2E51" w14:textId="61D3DC4D" w:rsidR="00C70E66" w:rsidRDefault="00C70E66" w:rsidP="008D67DA">
      <w:pPr>
        <w:pStyle w:val="ac"/>
        <w:jc w:val="right"/>
        <w:rPr>
          <w:rFonts w:ascii="Times New Roman" w:hAnsi="Times New Roman"/>
          <w:b/>
          <w:sz w:val="24"/>
          <w:szCs w:val="24"/>
          <w:lang w:val="uk-UA"/>
        </w:rPr>
      </w:pPr>
    </w:p>
    <w:p w14:paraId="17B75715" w14:textId="77777777" w:rsidR="00C70E66" w:rsidRDefault="00C70E66" w:rsidP="008D67DA">
      <w:pPr>
        <w:pStyle w:val="ac"/>
        <w:jc w:val="right"/>
        <w:rPr>
          <w:rFonts w:ascii="Times New Roman" w:hAnsi="Times New Roman"/>
          <w:b/>
          <w:sz w:val="24"/>
          <w:szCs w:val="24"/>
          <w:lang w:val="uk-UA"/>
        </w:rPr>
      </w:pPr>
    </w:p>
    <w:p w14:paraId="286D7840" w14:textId="77777777" w:rsidR="008D67DA" w:rsidRDefault="008D67DA" w:rsidP="008D67DA">
      <w:pPr>
        <w:pStyle w:val="ac"/>
        <w:jc w:val="right"/>
        <w:rPr>
          <w:rFonts w:ascii="Times New Roman" w:hAnsi="Times New Roman"/>
          <w:b/>
          <w:sz w:val="24"/>
          <w:szCs w:val="24"/>
          <w:lang w:val="uk-UA"/>
        </w:rPr>
      </w:pPr>
    </w:p>
    <w:p w14:paraId="0AAAF89C" w14:textId="77777777" w:rsidR="008D67DA" w:rsidRDefault="008D67DA" w:rsidP="008D67DA">
      <w:pPr>
        <w:pStyle w:val="ac"/>
        <w:jc w:val="right"/>
        <w:rPr>
          <w:rFonts w:ascii="Times New Roman" w:hAnsi="Times New Roman"/>
          <w:b/>
          <w:sz w:val="24"/>
          <w:szCs w:val="24"/>
          <w:lang w:val="uk-UA"/>
        </w:rPr>
      </w:pPr>
    </w:p>
    <w:p w14:paraId="5C10257A" w14:textId="77777777" w:rsidR="008D67DA" w:rsidRDefault="008D67DA" w:rsidP="008D67DA">
      <w:pPr>
        <w:pStyle w:val="ac"/>
        <w:jc w:val="right"/>
        <w:rPr>
          <w:rFonts w:ascii="Times New Roman" w:hAnsi="Times New Roman"/>
          <w:b/>
          <w:sz w:val="24"/>
          <w:szCs w:val="24"/>
          <w:lang w:val="uk-UA"/>
        </w:rPr>
      </w:pPr>
    </w:p>
    <w:p w14:paraId="38E946B1" w14:textId="77777777" w:rsidR="008D67DA" w:rsidRPr="008F06E7" w:rsidRDefault="008D67DA" w:rsidP="008D67DA">
      <w:pPr>
        <w:pStyle w:val="ac"/>
        <w:jc w:val="right"/>
        <w:rPr>
          <w:rFonts w:ascii="Times New Roman" w:hAnsi="Times New Roman"/>
          <w:b/>
          <w:sz w:val="24"/>
          <w:szCs w:val="24"/>
          <w:lang w:val="uk-UA"/>
        </w:rPr>
      </w:pPr>
      <w:r w:rsidRPr="008F06E7">
        <w:rPr>
          <w:rFonts w:ascii="Times New Roman" w:hAnsi="Times New Roman"/>
          <w:b/>
          <w:sz w:val="24"/>
          <w:szCs w:val="24"/>
          <w:lang w:val="uk-UA"/>
        </w:rPr>
        <w:lastRenderedPageBreak/>
        <w:t>Додаток № 1</w:t>
      </w:r>
    </w:p>
    <w:p w14:paraId="6849D541" w14:textId="77777777" w:rsidR="008D67DA" w:rsidRPr="008F06E7" w:rsidRDefault="008D67DA" w:rsidP="008D67DA">
      <w:pPr>
        <w:pStyle w:val="ac"/>
        <w:jc w:val="right"/>
        <w:rPr>
          <w:rFonts w:ascii="Times New Roman" w:hAnsi="Times New Roman"/>
          <w:b/>
          <w:sz w:val="24"/>
          <w:szCs w:val="24"/>
          <w:lang w:val="uk-UA"/>
        </w:rPr>
      </w:pPr>
      <w:r w:rsidRPr="008F06E7">
        <w:rPr>
          <w:rFonts w:ascii="Times New Roman" w:hAnsi="Times New Roman"/>
          <w:b/>
          <w:sz w:val="24"/>
          <w:szCs w:val="24"/>
          <w:lang w:val="uk-UA"/>
        </w:rPr>
        <w:t>до договору № __________</w:t>
      </w:r>
    </w:p>
    <w:p w14:paraId="73872076" w14:textId="77777777" w:rsidR="008D67DA" w:rsidRPr="006B33ED" w:rsidRDefault="008D67DA" w:rsidP="008D67DA">
      <w:pPr>
        <w:shd w:val="clear" w:color="auto" w:fill="FFFFFF"/>
        <w:jc w:val="right"/>
        <w:rPr>
          <w:rFonts w:ascii="Times New Roman" w:hAnsi="Times New Roman" w:cs="Times New Roman"/>
          <w:b/>
          <w:sz w:val="24"/>
          <w:szCs w:val="24"/>
        </w:rPr>
      </w:pPr>
      <w:r w:rsidRPr="006B33ED">
        <w:rPr>
          <w:rFonts w:ascii="Times New Roman" w:hAnsi="Times New Roman" w:cs="Times New Roman"/>
          <w:b/>
          <w:sz w:val="24"/>
          <w:szCs w:val="24"/>
        </w:rPr>
        <w:t>від ____________20</w:t>
      </w:r>
      <w:r>
        <w:rPr>
          <w:rFonts w:ascii="Times New Roman" w:hAnsi="Times New Roman" w:cs="Times New Roman"/>
          <w:b/>
          <w:sz w:val="24"/>
          <w:szCs w:val="24"/>
        </w:rPr>
        <w:t>23</w:t>
      </w:r>
      <w:r w:rsidRPr="006B33ED">
        <w:rPr>
          <w:rFonts w:ascii="Times New Roman" w:hAnsi="Times New Roman" w:cs="Times New Roman"/>
          <w:b/>
          <w:sz w:val="24"/>
          <w:szCs w:val="24"/>
        </w:rPr>
        <w:t xml:space="preserve"> року</w:t>
      </w:r>
    </w:p>
    <w:p w14:paraId="21F546C1" w14:textId="77777777" w:rsidR="008D67DA" w:rsidRPr="006B33ED" w:rsidRDefault="008D67DA" w:rsidP="008D67DA">
      <w:pPr>
        <w:shd w:val="clear" w:color="auto" w:fill="FFFFFF"/>
        <w:rPr>
          <w:rFonts w:ascii="Times New Roman" w:hAnsi="Times New Roman" w:cs="Times New Roman"/>
          <w:b/>
          <w:sz w:val="24"/>
          <w:szCs w:val="24"/>
        </w:rPr>
      </w:pPr>
    </w:p>
    <w:p w14:paraId="59A82591" w14:textId="77777777" w:rsidR="008D67DA" w:rsidRPr="006B33ED" w:rsidRDefault="008D67DA" w:rsidP="008D67DA">
      <w:pPr>
        <w:pStyle w:val="ac"/>
        <w:jc w:val="center"/>
        <w:rPr>
          <w:rFonts w:ascii="Times New Roman" w:hAnsi="Times New Roman"/>
          <w:b/>
          <w:sz w:val="24"/>
          <w:szCs w:val="24"/>
          <w:lang w:val="uk-UA"/>
        </w:rPr>
      </w:pPr>
    </w:p>
    <w:p w14:paraId="22B60225" w14:textId="77777777" w:rsidR="008D67DA" w:rsidRPr="006B33ED" w:rsidRDefault="008D67DA" w:rsidP="008D67DA">
      <w:pPr>
        <w:pStyle w:val="ac"/>
        <w:jc w:val="center"/>
        <w:rPr>
          <w:rFonts w:ascii="Times New Roman" w:hAnsi="Times New Roman"/>
          <w:sz w:val="24"/>
          <w:szCs w:val="24"/>
          <w:lang w:val="uk-UA"/>
        </w:rPr>
      </w:pPr>
      <w:r w:rsidRPr="006B33ED">
        <w:rPr>
          <w:rFonts w:ascii="Times New Roman" w:hAnsi="Times New Roman"/>
          <w:b/>
          <w:sz w:val="24"/>
          <w:szCs w:val="24"/>
          <w:lang w:val="uk-UA"/>
        </w:rPr>
        <w:t xml:space="preserve">Календарний план виконання робіт </w:t>
      </w:r>
    </w:p>
    <w:p w14:paraId="3B7D1072" w14:textId="77777777" w:rsidR="008D67DA" w:rsidRPr="006B33ED" w:rsidRDefault="008D67DA" w:rsidP="008D67DA">
      <w:pPr>
        <w:pStyle w:val="ac"/>
        <w:jc w:val="center"/>
        <w:rPr>
          <w:rFonts w:ascii="Times New Roman" w:hAnsi="Times New Roman"/>
          <w:sz w:val="24"/>
          <w:szCs w:val="24"/>
          <w:lang w:val="uk-UA"/>
        </w:rPr>
      </w:pPr>
    </w:p>
    <w:tbl>
      <w:tblPr>
        <w:tblW w:w="10632" w:type="dxa"/>
        <w:tblInd w:w="-601" w:type="dxa"/>
        <w:tblLayout w:type="fixed"/>
        <w:tblLook w:val="04A0" w:firstRow="1" w:lastRow="0" w:firstColumn="1" w:lastColumn="0" w:noHBand="0" w:noVBand="1"/>
      </w:tblPr>
      <w:tblGrid>
        <w:gridCol w:w="559"/>
        <w:gridCol w:w="2276"/>
        <w:gridCol w:w="1530"/>
        <w:gridCol w:w="1730"/>
        <w:gridCol w:w="1417"/>
        <w:gridCol w:w="1560"/>
        <w:gridCol w:w="1560"/>
      </w:tblGrid>
      <w:tr w:rsidR="008D67DA" w:rsidRPr="006B33ED" w14:paraId="75BB3789" w14:textId="77777777" w:rsidTr="00E02D98">
        <w:tc>
          <w:tcPr>
            <w:tcW w:w="560" w:type="dxa"/>
            <w:vMerge w:val="restart"/>
            <w:tcBorders>
              <w:top w:val="single" w:sz="4" w:space="0" w:color="000000"/>
              <w:left w:val="single" w:sz="4" w:space="0" w:color="000000"/>
              <w:bottom w:val="single" w:sz="4" w:space="0" w:color="000000"/>
              <w:right w:val="nil"/>
            </w:tcBorders>
            <w:hideMark/>
          </w:tcPr>
          <w:p w14:paraId="47ECB86F" w14:textId="77777777" w:rsidR="008D67DA" w:rsidRPr="006B33ED" w:rsidRDefault="008D67DA" w:rsidP="00E02D98">
            <w:pPr>
              <w:pStyle w:val="ac"/>
              <w:jc w:val="center"/>
              <w:rPr>
                <w:rFonts w:ascii="Times New Roman" w:hAnsi="Times New Roman"/>
                <w:b/>
                <w:sz w:val="20"/>
                <w:szCs w:val="20"/>
                <w:lang w:val="uk-UA" w:eastAsia="ar-SA"/>
              </w:rPr>
            </w:pPr>
            <w:r w:rsidRPr="006B33ED">
              <w:rPr>
                <w:rFonts w:ascii="Times New Roman" w:hAnsi="Times New Roman"/>
                <w:b/>
                <w:sz w:val="20"/>
                <w:szCs w:val="20"/>
                <w:lang w:val="uk-UA"/>
              </w:rPr>
              <w:t>№ п/п</w:t>
            </w:r>
          </w:p>
        </w:tc>
        <w:tc>
          <w:tcPr>
            <w:tcW w:w="2276" w:type="dxa"/>
            <w:vMerge w:val="restart"/>
            <w:tcBorders>
              <w:top w:val="single" w:sz="4" w:space="0" w:color="000000"/>
              <w:left w:val="single" w:sz="4" w:space="0" w:color="000000"/>
              <w:bottom w:val="single" w:sz="4" w:space="0" w:color="000000"/>
              <w:right w:val="nil"/>
            </w:tcBorders>
            <w:vAlign w:val="center"/>
            <w:hideMark/>
          </w:tcPr>
          <w:p w14:paraId="5F6C5E0D" w14:textId="77777777" w:rsidR="008D67DA" w:rsidRPr="006B33ED" w:rsidRDefault="008D67DA" w:rsidP="00E02D98">
            <w:pPr>
              <w:pStyle w:val="ac"/>
              <w:jc w:val="center"/>
              <w:rPr>
                <w:rFonts w:ascii="Times New Roman" w:hAnsi="Times New Roman"/>
                <w:b/>
                <w:sz w:val="20"/>
                <w:szCs w:val="20"/>
                <w:lang w:val="uk-UA" w:eastAsia="ar-SA"/>
              </w:rPr>
            </w:pPr>
            <w:r w:rsidRPr="006B33ED">
              <w:rPr>
                <w:rFonts w:ascii="Times New Roman" w:hAnsi="Times New Roman"/>
                <w:b/>
                <w:sz w:val="20"/>
                <w:szCs w:val="20"/>
                <w:lang w:val="uk-UA"/>
              </w:rPr>
              <w:t>Адреса</w:t>
            </w:r>
          </w:p>
        </w:tc>
        <w:tc>
          <w:tcPr>
            <w:tcW w:w="1530" w:type="dxa"/>
            <w:vMerge w:val="restart"/>
            <w:tcBorders>
              <w:top w:val="single" w:sz="4" w:space="0" w:color="000000"/>
              <w:left w:val="single" w:sz="4" w:space="0" w:color="000000"/>
              <w:bottom w:val="single" w:sz="4" w:space="0" w:color="auto"/>
              <w:right w:val="single" w:sz="4" w:space="0" w:color="000000"/>
            </w:tcBorders>
            <w:vAlign w:val="center"/>
            <w:hideMark/>
          </w:tcPr>
          <w:p w14:paraId="5B610FDB" w14:textId="77777777" w:rsidR="008D67DA" w:rsidRPr="006B33ED" w:rsidRDefault="008D67DA" w:rsidP="00E02D98">
            <w:pPr>
              <w:pStyle w:val="ac"/>
              <w:jc w:val="center"/>
              <w:rPr>
                <w:rFonts w:ascii="Times New Roman" w:hAnsi="Times New Roman"/>
                <w:b/>
                <w:sz w:val="20"/>
                <w:szCs w:val="20"/>
                <w:lang w:val="uk-UA" w:eastAsia="ar-SA"/>
              </w:rPr>
            </w:pPr>
            <w:r w:rsidRPr="006B33ED">
              <w:rPr>
                <w:rFonts w:ascii="Times New Roman" w:hAnsi="Times New Roman"/>
                <w:b/>
                <w:sz w:val="20"/>
                <w:szCs w:val="20"/>
                <w:lang w:val="uk-UA"/>
              </w:rPr>
              <w:t>Назва об’єкту</w:t>
            </w:r>
          </w:p>
        </w:tc>
        <w:tc>
          <w:tcPr>
            <w:tcW w:w="1730" w:type="dxa"/>
            <w:vMerge w:val="restart"/>
            <w:tcBorders>
              <w:top w:val="single" w:sz="4" w:space="0" w:color="000000"/>
              <w:left w:val="single" w:sz="4" w:space="0" w:color="000000"/>
              <w:bottom w:val="single" w:sz="4" w:space="0" w:color="auto"/>
              <w:right w:val="nil"/>
            </w:tcBorders>
            <w:vAlign w:val="center"/>
            <w:hideMark/>
          </w:tcPr>
          <w:p w14:paraId="35AA3D6B" w14:textId="77777777" w:rsidR="008D67DA" w:rsidRPr="006B33ED" w:rsidRDefault="008D67DA" w:rsidP="00E02D98">
            <w:pPr>
              <w:pStyle w:val="ac"/>
              <w:jc w:val="center"/>
              <w:rPr>
                <w:rFonts w:ascii="Times New Roman" w:hAnsi="Times New Roman"/>
                <w:b/>
                <w:sz w:val="20"/>
                <w:szCs w:val="20"/>
                <w:lang w:val="uk-UA" w:eastAsia="ar-SA"/>
              </w:rPr>
            </w:pPr>
            <w:r w:rsidRPr="006B33ED">
              <w:rPr>
                <w:rFonts w:ascii="Times New Roman" w:hAnsi="Times New Roman"/>
                <w:b/>
                <w:sz w:val="20"/>
                <w:szCs w:val="20"/>
                <w:lang w:val="uk-UA"/>
              </w:rPr>
              <w:t>Перелік робіт</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5F030B2F" w14:textId="77777777" w:rsidR="008D67DA" w:rsidRPr="006B33ED" w:rsidRDefault="008D67DA" w:rsidP="00E02D98">
            <w:pPr>
              <w:pStyle w:val="ac"/>
              <w:jc w:val="center"/>
              <w:rPr>
                <w:rFonts w:ascii="Times New Roman" w:hAnsi="Times New Roman"/>
                <w:sz w:val="20"/>
                <w:szCs w:val="20"/>
                <w:lang w:eastAsia="ar-SA"/>
              </w:rPr>
            </w:pPr>
            <w:r w:rsidRPr="006B33ED">
              <w:rPr>
                <w:rFonts w:ascii="Times New Roman" w:hAnsi="Times New Roman"/>
                <w:b/>
                <w:sz w:val="20"/>
                <w:szCs w:val="20"/>
                <w:lang w:val="uk-UA"/>
              </w:rPr>
              <w:t>Термін виконання робіт</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12D0F7B3" w14:textId="77777777" w:rsidR="008D67DA" w:rsidRPr="006B33ED" w:rsidRDefault="008D67DA" w:rsidP="00E02D98">
            <w:pPr>
              <w:pStyle w:val="ac"/>
              <w:jc w:val="center"/>
              <w:rPr>
                <w:rFonts w:ascii="Times New Roman" w:hAnsi="Times New Roman"/>
                <w:b/>
                <w:sz w:val="20"/>
                <w:szCs w:val="20"/>
                <w:lang w:val="uk-UA" w:eastAsia="ar-SA"/>
              </w:rPr>
            </w:pPr>
            <w:r w:rsidRPr="006B33ED">
              <w:rPr>
                <w:rFonts w:ascii="Times New Roman" w:hAnsi="Times New Roman"/>
                <w:b/>
                <w:sz w:val="20"/>
                <w:szCs w:val="20"/>
                <w:lang w:val="uk-UA"/>
              </w:rPr>
              <w:t>Кількість працівників</w:t>
            </w:r>
          </w:p>
        </w:tc>
      </w:tr>
      <w:tr w:rsidR="008D67DA" w:rsidRPr="006B33ED" w14:paraId="2FBE2B99" w14:textId="77777777" w:rsidTr="00E02D98">
        <w:tc>
          <w:tcPr>
            <w:tcW w:w="560" w:type="dxa"/>
            <w:vMerge/>
            <w:tcBorders>
              <w:top w:val="single" w:sz="4" w:space="0" w:color="000000"/>
              <w:left w:val="single" w:sz="4" w:space="0" w:color="000000"/>
              <w:bottom w:val="single" w:sz="4" w:space="0" w:color="000000"/>
              <w:right w:val="nil"/>
            </w:tcBorders>
            <w:vAlign w:val="center"/>
            <w:hideMark/>
          </w:tcPr>
          <w:p w14:paraId="2A4E74BD" w14:textId="77777777" w:rsidR="008D67DA" w:rsidRPr="006B33ED" w:rsidRDefault="008D67DA" w:rsidP="00E02D98">
            <w:pPr>
              <w:rPr>
                <w:rFonts w:ascii="Times New Roman" w:hAnsi="Times New Roman" w:cs="Times New Roman"/>
                <w:b/>
                <w:lang w:eastAsia="ar-SA"/>
              </w:rPr>
            </w:pPr>
          </w:p>
        </w:tc>
        <w:tc>
          <w:tcPr>
            <w:tcW w:w="2276" w:type="dxa"/>
            <w:vMerge/>
            <w:tcBorders>
              <w:top w:val="single" w:sz="4" w:space="0" w:color="000000"/>
              <w:left w:val="single" w:sz="4" w:space="0" w:color="000000"/>
              <w:bottom w:val="single" w:sz="4" w:space="0" w:color="000000"/>
              <w:right w:val="nil"/>
            </w:tcBorders>
            <w:vAlign w:val="center"/>
            <w:hideMark/>
          </w:tcPr>
          <w:p w14:paraId="1EE134C7" w14:textId="77777777" w:rsidR="008D67DA" w:rsidRPr="006B33ED" w:rsidRDefault="008D67DA" w:rsidP="00E02D98">
            <w:pPr>
              <w:rPr>
                <w:rFonts w:ascii="Times New Roman" w:hAnsi="Times New Roman" w:cs="Times New Roman"/>
                <w:b/>
                <w:lang w:eastAsia="ar-SA"/>
              </w:rPr>
            </w:pPr>
          </w:p>
        </w:tc>
        <w:tc>
          <w:tcPr>
            <w:tcW w:w="1530" w:type="dxa"/>
            <w:vMerge/>
            <w:tcBorders>
              <w:top w:val="single" w:sz="4" w:space="0" w:color="000000"/>
              <w:left w:val="single" w:sz="4" w:space="0" w:color="000000"/>
              <w:bottom w:val="single" w:sz="4" w:space="0" w:color="auto"/>
              <w:right w:val="single" w:sz="4" w:space="0" w:color="000000"/>
            </w:tcBorders>
            <w:vAlign w:val="center"/>
            <w:hideMark/>
          </w:tcPr>
          <w:p w14:paraId="40B28006" w14:textId="77777777" w:rsidR="008D67DA" w:rsidRPr="006B33ED" w:rsidRDefault="008D67DA" w:rsidP="00E02D98">
            <w:pPr>
              <w:rPr>
                <w:rFonts w:ascii="Times New Roman" w:hAnsi="Times New Roman" w:cs="Times New Roman"/>
                <w:b/>
                <w:lang w:eastAsia="ar-SA"/>
              </w:rPr>
            </w:pPr>
          </w:p>
        </w:tc>
        <w:tc>
          <w:tcPr>
            <w:tcW w:w="1730" w:type="dxa"/>
            <w:vMerge/>
            <w:tcBorders>
              <w:top w:val="single" w:sz="4" w:space="0" w:color="000000"/>
              <w:left w:val="single" w:sz="4" w:space="0" w:color="000000"/>
              <w:bottom w:val="single" w:sz="4" w:space="0" w:color="auto"/>
              <w:right w:val="nil"/>
            </w:tcBorders>
            <w:vAlign w:val="center"/>
            <w:hideMark/>
          </w:tcPr>
          <w:p w14:paraId="1AE635D5" w14:textId="77777777" w:rsidR="008D67DA" w:rsidRPr="006B33ED" w:rsidRDefault="008D67DA" w:rsidP="00E02D98">
            <w:pPr>
              <w:rPr>
                <w:rFonts w:ascii="Times New Roman" w:hAnsi="Times New Roman" w:cs="Times New Roman"/>
                <w:b/>
                <w:lang w:eastAsia="ar-SA"/>
              </w:rPr>
            </w:pPr>
          </w:p>
        </w:tc>
        <w:tc>
          <w:tcPr>
            <w:tcW w:w="1417" w:type="dxa"/>
            <w:tcBorders>
              <w:top w:val="single" w:sz="4" w:space="0" w:color="000000"/>
              <w:left w:val="single" w:sz="4" w:space="0" w:color="000000"/>
              <w:bottom w:val="single" w:sz="4" w:space="0" w:color="000000"/>
              <w:right w:val="nil"/>
            </w:tcBorders>
            <w:hideMark/>
          </w:tcPr>
          <w:p w14:paraId="0CABE314" w14:textId="77777777" w:rsidR="008D67DA" w:rsidRPr="006B33ED" w:rsidRDefault="008D67DA" w:rsidP="00E02D98">
            <w:pPr>
              <w:pStyle w:val="ac"/>
              <w:jc w:val="center"/>
              <w:rPr>
                <w:rFonts w:ascii="Times New Roman" w:hAnsi="Times New Roman"/>
                <w:b/>
                <w:i/>
                <w:sz w:val="20"/>
                <w:szCs w:val="20"/>
                <w:lang w:val="uk-UA" w:eastAsia="ar-SA"/>
              </w:rPr>
            </w:pPr>
            <w:r w:rsidRPr="006B33ED">
              <w:rPr>
                <w:rFonts w:ascii="Times New Roman" w:hAnsi="Times New Roman"/>
                <w:b/>
                <w:i/>
                <w:sz w:val="20"/>
                <w:szCs w:val="20"/>
                <w:lang w:val="uk-UA"/>
              </w:rPr>
              <w:t>Початок</w:t>
            </w:r>
          </w:p>
        </w:tc>
        <w:tc>
          <w:tcPr>
            <w:tcW w:w="1560" w:type="dxa"/>
            <w:tcBorders>
              <w:top w:val="single" w:sz="4" w:space="0" w:color="000000"/>
              <w:left w:val="single" w:sz="4" w:space="0" w:color="000000"/>
              <w:bottom w:val="single" w:sz="4" w:space="0" w:color="000000"/>
              <w:right w:val="single" w:sz="4" w:space="0" w:color="000000"/>
            </w:tcBorders>
            <w:hideMark/>
          </w:tcPr>
          <w:p w14:paraId="393340AC" w14:textId="77777777" w:rsidR="008D67DA" w:rsidRPr="006B33ED" w:rsidRDefault="008D67DA" w:rsidP="00E02D98">
            <w:pPr>
              <w:pStyle w:val="ac"/>
              <w:jc w:val="center"/>
              <w:rPr>
                <w:rFonts w:ascii="Times New Roman" w:hAnsi="Times New Roman"/>
                <w:sz w:val="20"/>
                <w:szCs w:val="20"/>
                <w:lang w:eastAsia="ar-SA"/>
              </w:rPr>
            </w:pPr>
            <w:r w:rsidRPr="006B33ED">
              <w:rPr>
                <w:rFonts w:ascii="Times New Roman" w:hAnsi="Times New Roman"/>
                <w:b/>
                <w:i/>
                <w:sz w:val="20"/>
                <w:szCs w:val="20"/>
                <w:lang w:val="uk-UA"/>
              </w:rPr>
              <w:t>Закінчення</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E44C81E" w14:textId="77777777" w:rsidR="008D67DA" w:rsidRPr="006B33ED" w:rsidRDefault="008D67DA" w:rsidP="00E02D98">
            <w:pPr>
              <w:rPr>
                <w:rFonts w:ascii="Times New Roman" w:hAnsi="Times New Roman" w:cs="Times New Roman"/>
                <w:b/>
                <w:lang w:eastAsia="ar-SA"/>
              </w:rPr>
            </w:pPr>
          </w:p>
        </w:tc>
      </w:tr>
      <w:tr w:rsidR="008D67DA" w:rsidRPr="006B33ED" w14:paraId="247ED4A5" w14:textId="77777777" w:rsidTr="00E02D98">
        <w:trPr>
          <w:trHeight w:val="1009"/>
        </w:trPr>
        <w:tc>
          <w:tcPr>
            <w:tcW w:w="560" w:type="dxa"/>
            <w:tcBorders>
              <w:top w:val="single" w:sz="4" w:space="0" w:color="000000"/>
              <w:left w:val="single" w:sz="4" w:space="0" w:color="000000"/>
              <w:bottom w:val="single" w:sz="4" w:space="0" w:color="000000"/>
              <w:right w:val="nil"/>
            </w:tcBorders>
            <w:vAlign w:val="center"/>
            <w:hideMark/>
          </w:tcPr>
          <w:p w14:paraId="2D9B5A6F" w14:textId="77777777" w:rsidR="008D67DA" w:rsidRPr="006B33ED" w:rsidRDefault="008D67DA" w:rsidP="00E02D98">
            <w:pPr>
              <w:pStyle w:val="ac"/>
              <w:snapToGrid w:val="0"/>
              <w:jc w:val="center"/>
              <w:rPr>
                <w:rFonts w:ascii="Times New Roman" w:hAnsi="Times New Roman"/>
                <w:sz w:val="20"/>
                <w:szCs w:val="20"/>
                <w:lang w:val="uk-UA" w:eastAsia="ar-SA"/>
              </w:rPr>
            </w:pPr>
            <w:r w:rsidRPr="006B33ED">
              <w:rPr>
                <w:rFonts w:ascii="Times New Roman" w:hAnsi="Times New Roman"/>
                <w:sz w:val="20"/>
                <w:szCs w:val="20"/>
                <w:lang w:val="uk-UA"/>
              </w:rPr>
              <w:t>1</w:t>
            </w:r>
          </w:p>
        </w:tc>
        <w:tc>
          <w:tcPr>
            <w:tcW w:w="2276" w:type="dxa"/>
            <w:tcBorders>
              <w:top w:val="single" w:sz="4" w:space="0" w:color="000000"/>
              <w:left w:val="single" w:sz="4" w:space="0" w:color="000000"/>
              <w:bottom w:val="single" w:sz="4" w:space="0" w:color="000000"/>
              <w:right w:val="single" w:sz="4" w:space="0" w:color="auto"/>
            </w:tcBorders>
            <w:vAlign w:val="center"/>
          </w:tcPr>
          <w:p w14:paraId="3BE92399" w14:textId="77777777" w:rsidR="008D67DA" w:rsidRPr="006B33ED" w:rsidRDefault="008D67DA" w:rsidP="00E02D98">
            <w:pPr>
              <w:suppressAutoHyphens/>
              <w:jc w:val="center"/>
              <w:rPr>
                <w:rFonts w:ascii="Times New Roman" w:hAnsi="Times New Roman" w:cs="Times New Roman"/>
                <w:lang w:eastAsia="ar-SA"/>
              </w:rPr>
            </w:pPr>
          </w:p>
        </w:tc>
        <w:tc>
          <w:tcPr>
            <w:tcW w:w="1530" w:type="dxa"/>
            <w:tcBorders>
              <w:top w:val="single" w:sz="4" w:space="0" w:color="auto"/>
              <w:left w:val="single" w:sz="4" w:space="0" w:color="auto"/>
              <w:bottom w:val="single" w:sz="4" w:space="0" w:color="auto"/>
              <w:right w:val="single" w:sz="4" w:space="0" w:color="auto"/>
            </w:tcBorders>
            <w:vAlign w:val="center"/>
          </w:tcPr>
          <w:p w14:paraId="7A078529" w14:textId="77777777" w:rsidR="008D67DA" w:rsidRPr="006B33ED" w:rsidRDefault="008D67DA" w:rsidP="00E02D98">
            <w:pPr>
              <w:suppressAutoHyphens/>
              <w:jc w:val="center"/>
              <w:rPr>
                <w:rFonts w:ascii="Times New Roman" w:hAnsi="Times New Roman" w:cs="Times New Roman"/>
                <w:lang w:eastAsia="ar-SA"/>
              </w:rPr>
            </w:pPr>
          </w:p>
        </w:tc>
        <w:tc>
          <w:tcPr>
            <w:tcW w:w="1730" w:type="dxa"/>
            <w:tcBorders>
              <w:top w:val="single" w:sz="4" w:space="0" w:color="auto"/>
              <w:left w:val="single" w:sz="4" w:space="0" w:color="auto"/>
              <w:bottom w:val="single" w:sz="4" w:space="0" w:color="auto"/>
              <w:right w:val="single" w:sz="4" w:space="0" w:color="auto"/>
            </w:tcBorders>
            <w:vAlign w:val="center"/>
          </w:tcPr>
          <w:p w14:paraId="0D8C7B45" w14:textId="77777777" w:rsidR="008D67DA" w:rsidRPr="006B33ED" w:rsidRDefault="008D67DA" w:rsidP="00E02D98">
            <w:pPr>
              <w:suppressAutoHyphens/>
              <w:jc w:val="center"/>
              <w:rPr>
                <w:rFonts w:ascii="Times New Roman" w:hAnsi="Times New Roman" w:cs="Times New Roman"/>
                <w:lang w:eastAsia="ar-SA"/>
              </w:rPr>
            </w:pPr>
          </w:p>
        </w:tc>
        <w:tc>
          <w:tcPr>
            <w:tcW w:w="1417" w:type="dxa"/>
            <w:tcBorders>
              <w:top w:val="single" w:sz="4" w:space="0" w:color="000000"/>
              <w:left w:val="single" w:sz="4" w:space="0" w:color="auto"/>
              <w:bottom w:val="single" w:sz="4" w:space="0" w:color="000000"/>
              <w:right w:val="nil"/>
            </w:tcBorders>
            <w:vAlign w:val="center"/>
            <w:hideMark/>
          </w:tcPr>
          <w:p w14:paraId="6161C5D4" w14:textId="77777777" w:rsidR="008D67DA" w:rsidRPr="006B33ED" w:rsidRDefault="008D67DA" w:rsidP="00E02D98">
            <w:pPr>
              <w:pStyle w:val="ac"/>
              <w:snapToGrid w:val="0"/>
              <w:jc w:val="center"/>
              <w:rPr>
                <w:rFonts w:ascii="Times New Roman" w:hAnsi="Times New Roman"/>
                <w:sz w:val="20"/>
                <w:szCs w:val="20"/>
                <w:lang w:val="uk-UA" w:eastAsia="ar-S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EF45F4" w14:textId="77777777" w:rsidR="008D67DA" w:rsidRPr="006B33ED" w:rsidRDefault="008D67DA" w:rsidP="00E02D98">
            <w:pPr>
              <w:pStyle w:val="ac"/>
              <w:snapToGrid w:val="0"/>
              <w:jc w:val="center"/>
              <w:rPr>
                <w:rFonts w:ascii="Times New Roman" w:hAnsi="Times New Roman"/>
                <w:sz w:val="20"/>
                <w:szCs w:val="20"/>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14:paraId="3C5BB014" w14:textId="77777777" w:rsidR="008D67DA" w:rsidRPr="006B33ED" w:rsidRDefault="008D67DA" w:rsidP="00E02D98">
            <w:pPr>
              <w:pStyle w:val="ac"/>
              <w:snapToGrid w:val="0"/>
              <w:jc w:val="center"/>
              <w:rPr>
                <w:rFonts w:ascii="Times New Roman" w:hAnsi="Times New Roman"/>
                <w:sz w:val="20"/>
                <w:szCs w:val="20"/>
                <w:lang w:val="uk-UA" w:eastAsia="ar-SA"/>
              </w:rPr>
            </w:pPr>
          </w:p>
        </w:tc>
      </w:tr>
    </w:tbl>
    <w:p w14:paraId="30B08E91" w14:textId="77777777" w:rsidR="008D67DA" w:rsidRPr="006B33ED" w:rsidRDefault="008D67DA" w:rsidP="008D67DA">
      <w:pPr>
        <w:pStyle w:val="ac"/>
        <w:tabs>
          <w:tab w:val="left" w:pos="6171"/>
        </w:tabs>
        <w:jc w:val="both"/>
        <w:rPr>
          <w:rFonts w:ascii="Times New Roman" w:hAnsi="Times New Roman"/>
          <w:sz w:val="24"/>
          <w:szCs w:val="24"/>
          <w:lang w:val="uk-UA"/>
        </w:rPr>
      </w:pPr>
      <w:r w:rsidRPr="006B33ED">
        <w:rPr>
          <w:rFonts w:ascii="Times New Roman" w:hAnsi="Times New Roman"/>
          <w:sz w:val="24"/>
          <w:szCs w:val="24"/>
          <w:lang w:val="uk-UA"/>
        </w:rPr>
        <w:tab/>
      </w:r>
    </w:p>
    <w:p w14:paraId="005A153D" w14:textId="77777777" w:rsidR="008D67DA" w:rsidRPr="006B33ED" w:rsidRDefault="008D67DA" w:rsidP="008D67DA">
      <w:pPr>
        <w:pStyle w:val="ac"/>
        <w:tabs>
          <w:tab w:val="left" w:pos="6171"/>
        </w:tabs>
        <w:jc w:val="both"/>
        <w:rPr>
          <w:rFonts w:ascii="Times New Roman" w:hAnsi="Times New Roman"/>
          <w:sz w:val="24"/>
          <w:szCs w:val="24"/>
          <w:lang w:val="uk-UA" w:eastAsia="ar-SA"/>
        </w:rPr>
      </w:pPr>
    </w:p>
    <w:p w14:paraId="1AED805B" w14:textId="77777777" w:rsidR="008D67DA" w:rsidRPr="006B33ED" w:rsidRDefault="008D67DA" w:rsidP="008D67DA">
      <w:pPr>
        <w:shd w:val="clear" w:color="auto" w:fill="FFFFFF"/>
        <w:ind w:left="708" w:firstLine="708"/>
        <w:rPr>
          <w:rFonts w:ascii="Times New Roman" w:hAnsi="Times New Roman" w:cs="Times New Roman"/>
          <w:b/>
          <w:bCs/>
          <w:color w:val="000000"/>
          <w:sz w:val="24"/>
          <w:szCs w:val="28"/>
        </w:rPr>
      </w:pPr>
      <w:r w:rsidRPr="006B33ED">
        <w:rPr>
          <w:rFonts w:ascii="Times New Roman" w:hAnsi="Times New Roman" w:cs="Times New Roman"/>
          <w:b/>
          <w:bCs/>
          <w:color w:val="000000"/>
          <w:sz w:val="24"/>
          <w:szCs w:val="28"/>
        </w:rPr>
        <w:t>Замовник</w:t>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r>
      <w:r w:rsidRPr="006B33ED">
        <w:rPr>
          <w:rFonts w:ascii="Times New Roman" w:hAnsi="Times New Roman" w:cs="Times New Roman"/>
          <w:b/>
          <w:bCs/>
          <w:color w:val="000000"/>
          <w:sz w:val="24"/>
          <w:szCs w:val="28"/>
        </w:rPr>
        <w:tab/>
        <w:t>Підрядник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8D67DA" w:rsidRPr="00B62186" w14:paraId="442620E5" w14:textId="77777777" w:rsidTr="00E02D98">
        <w:tc>
          <w:tcPr>
            <w:tcW w:w="4786" w:type="dxa"/>
          </w:tcPr>
          <w:p w14:paraId="2461E992" w14:textId="77777777" w:rsidR="008D67DA" w:rsidRPr="00060DC1" w:rsidRDefault="008D67DA" w:rsidP="00E02D98">
            <w:pPr>
              <w:pStyle w:val="ac"/>
              <w:rPr>
                <w:rFonts w:ascii="Times New Roman" w:hAnsi="Times New Roman"/>
                <w:b/>
                <w:sz w:val="24"/>
                <w:szCs w:val="24"/>
                <w:lang w:val="uk-UA"/>
              </w:rPr>
            </w:pPr>
            <w:r w:rsidRPr="00060DC1">
              <w:rPr>
                <w:rFonts w:ascii="Times New Roman" w:hAnsi="Times New Roman"/>
                <w:b/>
                <w:sz w:val="24"/>
                <w:szCs w:val="24"/>
                <w:lang w:val="uk-UA"/>
              </w:rPr>
              <w:t>Управління житлово-комунального господарства та будівництва Печерської районної в місті Києві державної адміністрації</w:t>
            </w:r>
          </w:p>
          <w:p w14:paraId="5B4A44FA" w14:textId="77777777" w:rsidR="008D67DA" w:rsidRPr="00060DC1" w:rsidRDefault="008D67DA" w:rsidP="00E02D98">
            <w:pPr>
              <w:pStyle w:val="ac"/>
              <w:rPr>
                <w:rFonts w:ascii="Times New Roman" w:hAnsi="Times New Roman"/>
                <w:sz w:val="24"/>
                <w:szCs w:val="24"/>
                <w:lang w:val="uk-UA"/>
              </w:rPr>
            </w:pPr>
            <w:r w:rsidRPr="00060DC1">
              <w:rPr>
                <w:rFonts w:ascii="Times New Roman" w:hAnsi="Times New Roman"/>
                <w:sz w:val="24"/>
                <w:szCs w:val="24"/>
                <w:lang w:val="uk-UA"/>
              </w:rPr>
              <w:t xml:space="preserve">Юр. адреса: 01015, м. Київ,                                 вул. </w:t>
            </w:r>
            <w:r>
              <w:rPr>
                <w:rFonts w:ascii="Times New Roman" w:hAnsi="Times New Roman"/>
                <w:sz w:val="24"/>
                <w:szCs w:val="24"/>
                <w:lang w:val="uk-UA"/>
              </w:rPr>
              <w:t>Князів Острозьких</w:t>
            </w:r>
            <w:r w:rsidRPr="00060DC1">
              <w:rPr>
                <w:rFonts w:ascii="Times New Roman" w:hAnsi="Times New Roman"/>
                <w:sz w:val="24"/>
                <w:szCs w:val="24"/>
                <w:lang w:val="uk-UA"/>
              </w:rPr>
              <w:t xml:space="preserve">, 37/2 </w:t>
            </w:r>
          </w:p>
          <w:p w14:paraId="2D48DDC2" w14:textId="77777777" w:rsidR="003B5E50" w:rsidRPr="002D2229" w:rsidRDefault="003B5E50" w:rsidP="003B5E50">
            <w:pPr>
              <w:pStyle w:val="ac"/>
              <w:rPr>
                <w:rFonts w:ascii="Times New Roman" w:eastAsia="Times New Roman" w:hAnsi="Times New Roman"/>
                <w:sz w:val="24"/>
                <w:szCs w:val="24"/>
                <w:lang w:val="uk-UA"/>
              </w:rPr>
            </w:pPr>
            <w:r w:rsidRPr="002D2229">
              <w:rPr>
                <w:rFonts w:ascii="Times New Roman" w:eastAsia="Times New Roman" w:hAnsi="Times New Roman"/>
                <w:sz w:val="24"/>
                <w:szCs w:val="24"/>
                <w:lang w:val="uk-UA"/>
              </w:rPr>
              <w:t xml:space="preserve">IBAN </w:t>
            </w:r>
          </w:p>
          <w:p w14:paraId="1E8D0673" w14:textId="77777777" w:rsidR="00C70E66" w:rsidRDefault="00C70E66" w:rsidP="00E02D98">
            <w:pPr>
              <w:pStyle w:val="ac"/>
              <w:rPr>
                <w:rFonts w:ascii="Times New Roman" w:hAnsi="Times New Roman"/>
                <w:sz w:val="24"/>
                <w:szCs w:val="24"/>
                <w:lang w:val="uk-UA"/>
              </w:rPr>
            </w:pPr>
          </w:p>
          <w:p w14:paraId="430CBB95" w14:textId="77777777" w:rsidR="00C70E66" w:rsidRDefault="00C70E66" w:rsidP="00E02D98">
            <w:pPr>
              <w:pStyle w:val="ac"/>
              <w:rPr>
                <w:rFonts w:ascii="Times New Roman" w:hAnsi="Times New Roman"/>
                <w:sz w:val="24"/>
                <w:szCs w:val="24"/>
                <w:lang w:val="uk-UA"/>
              </w:rPr>
            </w:pPr>
          </w:p>
          <w:p w14:paraId="352372C9" w14:textId="1AC99959" w:rsidR="008D67DA" w:rsidRPr="00060DC1" w:rsidRDefault="008D67DA" w:rsidP="00E02D98">
            <w:pPr>
              <w:pStyle w:val="ac"/>
              <w:rPr>
                <w:rFonts w:ascii="Times New Roman" w:hAnsi="Times New Roman"/>
                <w:sz w:val="24"/>
                <w:szCs w:val="24"/>
                <w:lang w:val="uk-UA"/>
              </w:rPr>
            </w:pPr>
            <w:r w:rsidRPr="00060DC1">
              <w:rPr>
                <w:rFonts w:ascii="Times New Roman" w:hAnsi="Times New Roman"/>
                <w:sz w:val="24"/>
                <w:szCs w:val="24"/>
                <w:lang w:val="uk-UA"/>
              </w:rPr>
              <w:t xml:space="preserve">в </w:t>
            </w:r>
            <w:r w:rsidRPr="00060DC1">
              <w:rPr>
                <w:rFonts w:ascii="Times New Roman" w:eastAsia="Times New Roman" w:hAnsi="Times New Roman"/>
                <w:i/>
                <w:sz w:val="24"/>
                <w:szCs w:val="24"/>
                <w:lang w:val="uk-UA"/>
              </w:rPr>
              <w:t>УДКСУ у Печерському районі м. Києва</w:t>
            </w:r>
          </w:p>
          <w:p w14:paraId="2BF76A34" w14:textId="77777777" w:rsidR="008D67DA" w:rsidRPr="00060DC1" w:rsidRDefault="008D67DA" w:rsidP="00E02D98">
            <w:pPr>
              <w:pStyle w:val="ac"/>
              <w:rPr>
                <w:rFonts w:ascii="Times New Roman" w:hAnsi="Times New Roman"/>
                <w:sz w:val="24"/>
                <w:szCs w:val="24"/>
                <w:lang w:val="uk-UA"/>
              </w:rPr>
            </w:pPr>
            <w:r w:rsidRPr="00060DC1">
              <w:rPr>
                <w:rFonts w:ascii="Times New Roman" w:hAnsi="Times New Roman"/>
                <w:sz w:val="24"/>
                <w:szCs w:val="24"/>
                <w:lang w:val="uk-UA"/>
              </w:rPr>
              <w:t>МФО 820</w:t>
            </w:r>
            <w:r>
              <w:rPr>
                <w:rFonts w:ascii="Times New Roman" w:hAnsi="Times New Roman"/>
                <w:sz w:val="24"/>
                <w:szCs w:val="24"/>
                <w:lang w:val="uk-UA"/>
              </w:rPr>
              <w:t>172</w:t>
            </w:r>
            <w:r w:rsidRPr="00060DC1">
              <w:rPr>
                <w:rFonts w:ascii="Times New Roman" w:hAnsi="Times New Roman"/>
                <w:sz w:val="24"/>
                <w:szCs w:val="24"/>
                <w:lang w:val="uk-UA"/>
              </w:rPr>
              <w:t xml:space="preserve"> ЄДРПОУ 37451550</w:t>
            </w:r>
          </w:p>
        </w:tc>
        <w:tc>
          <w:tcPr>
            <w:tcW w:w="4785" w:type="dxa"/>
          </w:tcPr>
          <w:p w14:paraId="4DB216EB" w14:textId="77777777" w:rsidR="008D67DA" w:rsidRPr="00BE42E5" w:rsidRDefault="008D67DA" w:rsidP="00E02D98">
            <w:pPr>
              <w:rPr>
                <w:b/>
                <w:bCs/>
                <w:color w:val="000000"/>
                <w:sz w:val="24"/>
                <w:szCs w:val="24"/>
              </w:rPr>
            </w:pPr>
          </w:p>
        </w:tc>
      </w:tr>
      <w:tr w:rsidR="008D67DA" w:rsidRPr="008F06E7" w14:paraId="418BFEDE" w14:textId="77777777" w:rsidTr="00E02D98">
        <w:tc>
          <w:tcPr>
            <w:tcW w:w="4786" w:type="dxa"/>
          </w:tcPr>
          <w:p w14:paraId="05C8BDC6" w14:textId="25C6A190" w:rsidR="008D67DA" w:rsidRDefault="008D67DA" w:rsidP="00E02D98">
            <w:pPr>
              <w:tabs>
                <w:tab w:val="left" w:pos="426"/>
              </w:tabs>
              <w:rPr>
                <w:rFonts w:ascii="Times New Roman" w:hAnsi="Times New Roman" w:cs="Times New Roman"/>
                <w:sz w:val="24"/>
                <w:szCs w:val="24"/>
              </w:rPr>
            </w:pPr>
            <w:r w:rsidRPr="004B7165">
              <w:rPr>
                <w:rFonts w:ascii="Times New Roman" w:hAnsi="Times New Roman" w:cs="Times New Roman"/>
                <w:sz w:val="24"/>
                <w:szCs w:val="24"/>
              </w:rPr>
              <w:t xml:space="preserve">Начальник </w:t>
            </w:r>
            <w:r w:rsidR="003D5CCE">
              <w:rPr>
                <w:rFonts w:ascii="Times New Roman" w:hAnsi="Times New Roman" w:cs="Times New Roman"/>
                <w:sz w:val="24"/>
                <w:szCs w:val="24"/>
              </w:rPr>
              <w:t>відділу капітального будівництва</w:t>
            </w:r>
            <w:r>
              <w:rPr>
                <w:rFonts w:ascii="Times New Roman" w:hAnsi="Times New Roman" w:cs="Times New Roman"/>
                <w:sz w:val="24"/>
                <w:szCs w:val="24"/>
              </w:rPr>
              <w:t xml:space="preserve">   </w:t>
            </w:r>
          </w:p>
          <w:p w14:paraId="0124FA79" w14:textId="5EC4A430" w:rsidR="008D67DA" w:rsidRPr="006B33ED" w:rsidRDefault="008D67DA" w:rsidP="003D5CCE">
            <w:pPr>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D5CCE" w:rsidRPr="00C70E66">
              <w:rPr>
                <w:rFonts w:ascii="Times New Roman" w:hAnsi="Times New Roman" w:cs="Times New Roman"/>
                <w:sz w:val="24"/>
                <w:szCs w:val="24"/>
              </w:rPr>
              <w:t>Запорожцев</w:t>
            </w:r>
            <w:proofErr w:type="spellEnd"/>
            <w:r w:rsidR="003D5CCE" w:rsidRPr="00C70E66">
              <w:rPr>
                <w:rFonts w:ascii="Times New Roman" w:hAnsi="Times New Roman" w:cs="Times New Roman"/>
                <w:sz w:val="24"/>
                <w:szCs w:val="24"/>
              </w:rPr>
              <w:t xml:space="preserve"> О.С.</w:t>
            </w:r>
          </w:p>
        </w:tc>
        <w:tc>
          <w:tcPr>
            <w:tcW w:w="4785" w:type="dxa"/>
          </w:tcPr>
          <w:p w14:paraId="02A9A783" w14:textId="77777777" w:rsidR="008D67DA" w:rsidRPr="008F06E7" w:rsidRDefault="008D67DA" w:rsidP="00E02D98">
            <w:pPr>
              <w:rPr>
                <w:b/>
                <w:bCs/>
                <w:color w:val="000000"/>
                <w:sz w:val="24"/>
                <w:szCs w:val="24"/>
              </w:rPr>
            </w:pPr>
          </w:p>
        </w:tc>
      </w:tr>
    </w:tbl>
    <w:p w14:paraId="632E0D4F" w14:textId="77777777" w:rsidR="008D67DA" w:rsidRPr="00E418E1" w:rsidRDefault="008D67DA" w:rsidP="008D67DA">
      <w:pPr>
        <w:shd w:val="clear" w:color="auto" w:fill="FFFFFF"/>
        <w:rPr>
          <w:rFonts w:ascii="Times New Roman" w:hAnsi="Times New Roman" w:cs="Times New Roman"/>
          <w:sz w:val="24"/>
          <w:szCs w:val="24"/>
        </w:rPr>
      </w:pPr>
    </w:p>
    <w:p w14:paraId="78C16F3B" w14:textId="77777777" w:rsidR="008D67DA" w:rsidRPr="001F153C" w:rsidRDefault="008D67DA" w:rsidP="008D67DA">
      <w:pPr>
        <w:pStyle w:val="ac"/>
        <w:ind w:firstLine="284"/>
        <w:jc w:val="center"/>
        <w:rPr>
          <w:rFonts w:ascii="Times New Roman" w:hAnsi="Times New Roman"/>
          <w:sz w:val="24"/>
          <w:szCs w:val="24"/>
        </w:rPr>
      </w:pPr>
    </w:p>
    <w:p w14:paraId="2FD51AFA" w14:textId="77777777" w:rsidR="008D67DA" w:rsidRPr="001F153C" w:rsidRDefault="008D67DA" w:rsidP="008D67DA">
      <w:pPr>
        <w:pStyle w:val="ac"/>
        <w:jc w:val="center"/>
        <w:rPr>
          <w:rFonts w:ascii="Times New Roman" w:hAnsi="Times New Roman"/>
          <w:sz w:val="24"/>
          <w:szCs w:val="24"/>
        </w:rPr>
      </w:pPr>
    </w:p>
    <w:p w14:paraId="1D78BC11" w14:textId="77777777" w:rsidR="008D67DA" w:rsidRPr="002B1A86" w:rsidRDefault="008D67DA" w:rsidP="008D67DA">
      <w:pPr>
        <w:suppressAutoHyphens/>
        <w:spacing w:after="0" w:line="240" w:lineRule="auto"/>
        <w:ind w:firstLine="709"/>
        <w:jc w:val="center"/>
        <w:rPr>
          <w:rFonts w:ascii="Times New Roman" w:eastAsia="Andale Sans UI" w:hAnsi="Times New Roman" w:cs="Times New Roman"/>
          <w:bCs/>
          <w:sz w:val="24"/>
          <w:szCs w:val="24"/>
          <w:lang w:val="ru-RU" w:eastAsia="uk-UA"/>
        </w:rPr>
      </w:pPr>
    </w:p>
    <w:p w14:paraId="3BD3AA73" w14:textId="77777777" w:rsidR="008D67DA" w:rsidRPr="00986245" w:rsidRDefault="008D67DA" w:rsidP="008D67DA">
      <w:pPr>
        <w:rPr>
          <w:lang w:val="ru-RU"/>
        </w:rPr>
      </w:pPr>
    </w:p>
    <w:p w14:paraId="30EF5E59" w14:textId="25B3A65E" w:rsidR="00610A26" w:rsidRPr="002B1A86" w:rsidRDefault="00610A26" w:rsidP="008D67DA">
      <w:pPr>
        <w:suppressAutoHyphens/>
        <w:spacing w:after="0" w:line="240" w:lineRule="auto"/>
        <w:ind w:firstLine="709"/>
        <w:jc w:val="right"/>
        <w:rPr>
          <w:rFonts w:ascii="Times New Roman" w:eastAsia="Andale Sans UI" w:hAnsi="Times New Roman" w:cs="Times New Roman"/>
          <w:bCs/>
          <w:sz w:val="24"/>
          <w:szCs w:val="24"/>
          <w:lang w:val="ru-RU" w:eastAsia="uk-UA"/>
        </w:rPr>
      </w:pPr>
    </w:p>
    <w:sectPr w:rsidR="00610A26" w:rsidRPr="002B1A86" w:rsidSect="00562879">
      <w:footerReference w:type="default" r:id="rId28"/>
      <w:footerReference w:type="first" r:id="rId29"/>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EAC7" w14:textId="77777777" w:rsidR="00FD1CFB" w:rsidRDefault="00FD1CFB" w:rsidP="004F7997">
      <w:pPr>
        <w:spacing w:after="0" w:line="240" w:lineRule="auto"/>
      </w:pPr>
      <w:r>
        <w:separator/>
      </w:r>
    </w:p>
  </w:endnote>
  <w:endnote w:type="continuationSeparator" w:id="0">
    <w:p w14:paraId="04633DF9" w14:textId="77777777" w:rsidR="00FD1CFB" w:rsidRDefault="00FD1CFB" w:rsidP="004F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Bahnschrift Light"/>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__Roboto_Fallback_57c311">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1E07" w14:textId="798AC8C8" w:rsidR="009F131F" w:rsidRDefault="009F13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1D69">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4E79" w14:textId="77777777" w:rsidR="009F131F" w:rsidRDefault="009F13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52B53" w14:textId="77777777" w:rsidR="00FD1CFB" w:rsidRDefault="00FD1CFB" w:rsidP="004F7997">
      <w:pPr>
        <w:spacing w:after="0" w:line="240" w:lineRule="auto"/>
      </w:pPr>
      <w:r>
        <w:separator/>
      </w:r>
    </w:p>
  </w:footnote>
  <w:footnote w:type="continuationSeparator" w:id="0">
    <w:p w14:paraId="6F065B9B" w14:textId="77777777" w:rsidR="00FD1CFB" w:rsidRDefault="00FD1CFB" w:rsidP="004F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E7F"/>
    <w:multiLevelType w:val="multilevel"/>
    <w:tmpl w:val="D6A05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10319B"/>
    <w:multiLevelType w:val="multilevel"/>
    <w:tmpl w:val="9ACCED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10172A"/>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41755720"/>
    <w:multiLevelType w:val="multilevel"/>
    <w:tmpl w:val="6F00CD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D0389E"/>
    <w:multiLevelType w:val="multilevel"/>
    <w:tmpl w:val="7776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2C024A"/>
    <w:multiLevelType w:val="hybridMultilevel"/>
    <w:tmpl w:val="D97276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187159F"/>
    <w:multiLevelType w:val="multilevel"/>
    <w:tmpl w:val="4A3EC4CA"/>
    <w:lvl w:ilvl="0">
      <w:start w:val="1"/>
      <w:numFmt w:val="decimal"/>
      <w:lvlText w:val="%1."/>
      <w:lvlJc w:val="left"/>
      <w:pPr>
        <w:ind w:left="540" w:hanging="540"/>
      </w:pPr>
      <w:rPr>
        <w:rFonts w:ascii="Times New Roman" w:hAnsi="Times New Roman" w:cs="Times New Roman" w:hint="default"/>
        <w:b w:val="0"/>
        <w:color w:val="auto"/>
        <w:sz w:val="24"/>
      </w:rPr>
    </w:lvl>
    <w:lvl w:ilvl="1">
      <w:start w:val="1"/>
      <w:numFmt w:val="decimal"/>
      <w:lvlText w:val="%1.%2."/>
      <w:lvlJc w:val="left"/>
      <w:pPr>
        <w:ind w:left="540" w:hanging="54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720" w:hanging="720"/>
      </w:pPr>
      <w:rPr>
        <w:rFonts w:ascii="Times New Roman" w:hAnsi="Times New Roman" w:cs="Times New Roman" w:hint="default"/>
        <w:b w:val="0"/>
        <w:color w:val="auto"/>
        <w:sz w:val="24"/>
      </w:rPr>
    </w:lvl>
    <w:lvl w:ilvl="4">
      <w:start w:val="1"/>
      <w:numFmt w:val="decimal"/>
      <w:lvlText w:val="%1.%2.%3.%4.%5."/>
      <w:lvlJc w:val="left"/>
      <w:pPr>
        <w:ind w:left="1080" w:hanging="1080"/>
      </w:pPr>
      <w:rPr>
        <w:rFonts w:ascii="Times New Roman" w:hAnsi="Times New Roman" w:cs="Times New Roman" w:hint="default"/>
        <w:b w:val="0"/>
        <w:color w:val="auto"/>
        <w:sz w:val="24"/>
      </w:rPr>
    </w:lvl>
    <w:lvl w:ilvl="5">
      <w:start w:val="1"/>
      <w:numFmt w:val="decimal"/>
      <w:lvlText w:val="%1.%2.%3.%4.%5.%6."/>
      <w:lvlJc w:val="left"/>
      <w:pPr>
        <w:ind w:left="1080" w:hanging="1080"/>
      </w:pPr>
      <w:rPr>
        <w:rFonts w:ascii="Times New Roman" w:hAnsi="Times New Roman" w:cs="Times New Roman" w:hint="default"/>
        <w:b w:val="0"/>
        <w:color w:val="auto"/>
        <w:sz w:val="24"/>
      </w:rPr>
    </w:lvl>
    <w:lvl w:ilvl="6">
      <w:start w:val="1"/>
      <w:numFmt w:val="decimal"/>
      <w:lvlText w:val="%1.%2.%3.%4.%5.%6.%7."/>
      <w:lvlJc w:val="left"/>
      <w:pPr>
        <w:ind w:left="1440" w:hanging="1440"/>
      </w:pPr>
      <w:rPr>
        <w:rFonts w:ascii="Times New Roman" w:hAnsi="Times New Roman" w:cs="Times New Roman" w:hint="default"/>
        <w:b w:val="0"/>
        <w:color w:val="auto"/>
        <w:sz w:val="24"/>
      </w:rPr>
    </w:lvl>
    <w:lvl w:ilvl="7">
      <w:start w:val="1"/>
      <w:numFmt w:val="decimal"/>
      <w:lvlText w:val="%1.%2.%3.%4.%5.%6.%7.%8."/>
      <w:lvlJc w:val="left"/>
      <w:pPr>
        <w:ind w:left="1440" w:hanging="1440"/>
      </w:pPr>
      <w:rPr>
        <w:rFonts w:ascii="Times New Roman" w:hAnsi="Times New Roman" w:cs="Times New Roman" w:hint="default"/>
        <w:b w:val="0"/>
        <w:color w:val="auto"/>
        <w:sz w:val="24"/>
      </w:rPr>
    </w:lvl>
    <w:lvl w:ilvl="8">
      <w:start w:val="1"/>
      <w:numFmt w:val="decimal"/>
      <w:lvlText w:val="%1.%2.%3.%4.%5.%6.%7.%8.%9."/>
      <w:lvlJc w:val="left"/>
      <w:pPr>
        <w:ind w:left="1800" w:hanging="1800"/>
      </w:pPr>
      <w:rPr>
        <w:rFonts w:ascii="Times New Roman" w:hAnsi="Times New Roman" w:cs="Times New Roman" w:hint="default"/>
        <w:b w:val="0"/>
        <w:color w:val="auto"/>
        <w:sz w:val="24"/>
      </w:rPr>
    </w:lvl>
  </w:abstractNum>
  <w:abstractNum w:abstractNumId="8" w15:restartNumberingAfterBreak="0">
    <w:nsid w:val="73FD1107"/>
    <w:multiLevelType w:val="hybridMultilevel"/>
    <w:tmpl w:val="DA1E678C"/>
    <w:lvl w:ilvl="0" w:tplc="E6E0E74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97"/>
    <w:rsid w:val="0000752E"/>
    <w:rsid w:val="00010615"/>
    <w:rsid w:val="000159FF"/>
    <w:rsid w:val="00016E3F"/>
    <w:rsid w:val="000223A5"/>
    <w:rsid w:val="000228EF"/>
    <w:rsid w:val="00024D4A"/>
    <w:rsid w:val="0002682C"/>
    <w:rsid w:val="00026B4C"/>
    <w:rsid w:val="000446CB"/>
    <w:rsid w:val="00073A60"/>
    <w:rsid w:val="00075A39"/>
    <w:rsid w:val="00076E06"/>
    <w:rsid w:val="00097795"/>
    <w:rsid w:val="000B6659"/>
    <w:rsid w:val="000C6931"/>
    <w:rsid w:val="000D266E"/>
    <w:rsid w:val="000D4DAB"/>
    <w:rsid w:val="000F2E6B"/>
    <w:rsid w:val="001064F7"/>
    <w:rsid w:val="001273C0"/>
    <w:rsid w:val="00134E95"/>
    <w:rsid w:val="00143C8D"/>
    <w:rsid w:val="00151182"/>
    <w:rsid w:val="00170EA3"/>
    <w:rsid w:val="00176EBC"/>
    <w:rsid w:val="00180DF8"/>
    <w:rsid w:val="001956E8"/>
    <w:rsid w:val="001A67B3"/>
    <w:rsid w:val="001C1BE5"/>
    <w:rsid w:val="001D6E81"/>
    <w:rsid w:val="001F03F1"/>
    <w:rsid w:val="001F17F9"/>
    <w:rsid w:val="00231CF7"/>
    <w:rsid w:val="002424D8"/>
    <w:rsid w:val="00286E56"/>
    <w:rsid w:val="002934CB"/>
    <w:rsid w:val="002A2025"/>
    <w:rsid w:val="002A321B"/>
    <w:rsid w:val="002A4612"/>
    <w:rsid w:val="002A59F2"/>
    <w:rsid w:val="002B1A86"/>
    <w:rsid w:val="002B2C8D"/>
    <w:rsid w:val="002B2CEB"/>
    <w:rsid w:val="002B3EC7"/>
    <w:rsid w:val="002E22A9"/>
    <w:rsid w:val="002E65D5"/>
    <w:rsid w:val="002F2082"/>
    <w:rsid w:val="002F3786"/>
    <w:rsid w:val="00307CE6"/>
    <w:rsid w:val="00314730"/>
    <w:rsid w:val="00333694"/>
    <w:rsid w:val="00333F60"/>
    <w:rsid w:val="00334625"/>
    <w:rsid w:val="00352182"/>
    <w:rsid w:val="00352495"/>
    <w:rsid w:val="003640ED"/>
    <w:rsid w:val="0037304A"/>
    <w:rsid w:val="00375EFD"/>
    <w:rsid w:val="0039018A"/>
    <w:rsid w:val="00395B7E"/>
    <w:rsid w:val="003A0D2A"/>
    <w:rsid w:val="003A1EED"/>
    <w:rsid w:val="003B1026"/>
    <w:rsid w:val="003B5E50"/>
    <w:rsid w:val="003B6C41"/>
    <w:rsid w:val="003C7727"/>
    <w:rsid w:val="003D3B13"/>
    <w:rsid w:val="003D5CCE"/>
    <w:rsid w:val="003E1DD0"/>
    <w:rsid w:val="003F50EE"/>
    <w:rsid w:val="003F6847"/>
    <w:rsid w:val="00417390"/>
    <w:rsid w:val="004211D6"/>
    <w:rsid w:val="00435566"/>
    <w:rsid w:val="00486AAB"/>
    <w:rsid w:val="0049116B"/>
    <w:rsid w:val="004A4D19"/>
    <w:rsid w:val="004A72F4"/>
    <w:rsid w:val="004B18E2"/>
    <w:rsid w:val="004B4D65"/>
    <w:rsid w:val="004E4DE8"/>
    <w:rsid w:val="004E55B8"/>
    <w:rsid w:val="004E6EE5"/>
    <w:rsid w:val="004F3F64"/>
    <w:rsid w:val="004F7997"/>
    <w:rsid w:val="00501501"/>
    <w:rsid w:val="005225F5"/>
    <w:rsid w:val="005422D0"/>
    <w:rsid w:val="00562879"/>
    <w:rsid w:val="005763DC"/>
    <w:rsid w:val="00576979"/>
    <w:rsid w:val="005831E9"/>
    <w:rsid w:val="005B37C6"/>
    <w:rsid w:val="005B51B3"/>
    <w:rsid w:val="005B69D5"/>
    <w:rsid w:val="005C1B4A"/>
    <w:rsid w:val="005D7C44"/>
    <w:rsid w:val="006025CE"/>
    <w:rsid w:val="00607D52"/>
    <w:rsid w:val="00610A26"/>
    <w:rsid w:val="006149B5"/>
    <w:rsid w:val="00623E49"/>
    <w:rsid w:val="0067290C"/>
    <w:rsid w:val="00673FB1"/>
    <w:rsid w:val="00686EA8"/>
    <w:rsid w:val="006A05EA"/>
    <w:rsid w:val="006A061B"/>
    <w:rsid w:val="006B3E82"/>
    <w:rsid w:val="006B5496"/>
    <w:rsid w:val="006C4466"/>
    <w:rsid w:val="006C7993"/>
    <w:rsid w:val="006E4F74"/>
    <w:rsid w:val="006F3F1D"/>
    <w:rsid w:val="00711F6B"/>
    <w:rsid w:val="007260D1"/>
    <w:rsid w:val="00734373"/>
    <w:rsid w:val="00735F53"/>
    <w:rsid w:val="00740B16"/>
    <w:rsid w:val="00743921"/>
    <w:rsid w:val="00747DB0"/>
    <w:rsid w:val="0077045C"/>
    <w:rsid w:val="0077449C"/>
    <w:rsid w:val="00775A07"/>
    <w:rsid w:val="00776B4E"/>
    <w:rsid w:val="0079741E"/>
    <w:rsid w:val="007B5FE9"/>
    <w:rsid w:val="007D60F3"/>
    <w:rsid w:val="007E7F93"/>
    <w:rsid w:val="007F0871"/>
    <w:rsid w:val="007F168A"/>
    <w:rsid w:val="007F7327"/>
    <w:rsid w:val="00803317"/>
    <w:rsid w:val="0081234A"/>
    <w:rsid w:val="008131C9"/>
    <w:rsid w:val="00824ACA"/>
    <w:rsid w:val="00836D4F"/>
    <w:rsid w:val="008513B0"/>
    <w:rsid w:val="0087505C"/>
    <w:rsid w:val="00875D35"/>
    <w:rsid w:val="00877EF3"/>
    <w:rsid w:val="00887BBB"/>
    <w:rsid w:val="008A2766"/>
    <w:rsid w:val="008A72FB"/>
    <w:rsid w:val="008C1137"/>
    <w:rsid w:val="008D67DA"/>
    <w:rsid w:val="008E7AA2"/>
    <w:rsid w:val="008F2E75"/>
    <w:rsid w:val="0090646A"/>
    <w:rsid w:val="00906563"/>
    <w:rsid w:val="00926B15"/>
    <w:rsid w:val="00927D05"/>
    <w:rsid w:val="0093163B"/>
    <w:rsid w:val="00933575"/>
    <w:rsid w:val="009509EC"/>
    <w:rsid w:val="00951D0F"/>
    <w:rsid w:val="0096118C"/>
    <w:rsid w:val="00980268"/>
    <w:rsid w:val="009B3E8B"/>
    <w:rsid w:val="009B6559"/>
    <w:rsid w:val="009B6B3C"/>
    <w:rsid w:val="009E4D4B"/>
    <w:rsid w:val="009F0F6C"/>
    <w:rsid w:val="009F131F"/>
    <w:rsid w:val="009F2D0E"/>
    <w:rsid w:val="00A10667"/>
    <w:rsid w:val="00A163FB"/>
    <w:rsid w:val="00A17D95"/>
    <w:rsid w:val="00A2028C"/>
    <w:rsid w:val="00A3049B"/>
    <w:rsid w:val="00A371B6"/>
    <w:rsid w:val="00A52994"/>
    <w:rsid w:val="00A64FCE"/>
    <w:rsid w:val="00A70A64"/>
    <w:rsid w:val="00A86272"/>
    <w:rsid w:val="00AA43B5"/>
    <w:rsid w:val="00AB58C6"/>
    <w:rsid w:val="00AC76A1"/>
    <w:rsid w:val="00AD1718"/>
    <w:rsid w:val="00AD64D8"/>
    <w:rsid w:val="00AD6594"/>
    <w:rsid w:val="00B20BAC"/>
    <w:rsid w:val="00B215A6"/>
    <w:rsid w:val="00B36699"/>
    <w:rsid w:val="00B41972"/>
    <w:rsid w:val="00B52112"/>
    <w:rsid w:val="00B52A48"/>
    <w:rsid w:val="00B52DE7"/>
    <w:rsid w:val="00B52E40"/>
    <w:rsid w:val="00B57A76"/>
    <w:rsid w:val="00B57BDB"/>
    <w:rsid w:val="00B60493"/>
    <w:rsid w:val="00B669B2"/>
    <w:rsid w:val="00B83065"/>
    <w:rsid w:val="00B83CC4"/>
    <w:rsid w:val="00B8527E"/>
    <w:rsid w:val="00B87FB6"/>
    <w:rsid w:val="00BA77EF"/>
    <w:rsid w:val="00BB3EE2"/>
    <w:rsid w:val="00BC0011"/>
    <w:rsid w:val="00BC4309"/>
    <w:rsid w:val="00BC5E64"/>
    <w:rsid w:val="00BD4F24"/>
    <w:rsid w:val="00BD6196"/>
    <w:rsid w:val="00BE2D9A"/>
    <w:rsid w:val="00C34251"/>
    <w:rsid w:val="00C40CA0"/>
    <w:rsid w:val="00C40DA7"/>
    <w:rsid w:val="00C54E42"/>
    <w:rsid w:val="00C57B5F"/>
    <w:rsid w:val="00C70E66"/>
    <w:rsid w:val="00C72C4C"/>
    <w:rsid w:val="00C845B8"/>
    <w:rsid w:val="00C91D00"/>
    <w:rsid w:val="00CA23C7"/>
    <w:rsid w:val="00CA7B88"/>
    <w:rsid w:val="00CB4396"/>
    <w:rsid w:val="00CB5491"/>
    <w:rsid w:val="00CB7C8B"/>
    <w:rsid w:val="00CC44FE"/>
    <w:rsid w:val="00CC5B77"/>
    <w:rsid w:val="00CD7EE2"/>
    <w:rsid w:val="00CE09E9"/>
    <w:rsid w:val="00CE5361"/>
    <w:rsid w:val="00CF33DF"/>
    <w:rsid w:val="00CF75A9"/>
    <w:rsid w:val="00D1528D"/>
    <w:rsid w:val="00D214DD"/>
    <w:rsid w:val="00D23947"/>
    <w:rsid w:val="00D35481"/>
    <w:rsid w:val="00D42762"/>
    <w:rsid w:val="00D43345"/>
    <w:rsid w:val="00D5117A"/>
    <w:rsid w:val="00D551B2"/>
    <w:rsid w:val="00D56D2A"/>
    <w:rsid w:val="00D57609"/>
    <w:rsid w:val="00D61D69"/>
    <w:rsid w:val="00D62B2E"/>
    <w:rsid w:val="00D66468"/>
    <w:rsid w:val="00D71281"/>
    <w:rsid w:val="00DA69E9"/>
    <w:rsid w:val="00DD1525"/>
    <w:rsid w:val="00DD31CC"/>
    <w:rsid w:val="00DE405D"/>
    <w:rsid w:val="00DE65D5"/>
    <w:rsid w:val="00E02D98"/>
    <w:rsid w:val="00E14220"/>
    <w:rsid w:val="00E248D2"/>
    <w:rsid w:val="00E56EA4"/>
    <w:rsid w:val="00E9205A"/>
    <w:rsid w:val="00E9379E"/>
    <w:rsid w:val="00EA1521"/>
    <w:rsid w:val="00EA301A"/>
    <w:rsid w:val="00EA4F58"/>
    <w:rsid w:val="00EC31F6"/>
    <w:rsid w:val="00EC7614"/>
    <w:rsid w:val="00ED12EE"/>
    <w:rsid w:val="00ED2F3E"/>
    <w:rsid w:val="00ED3316"/>
    <w:rsid w:val="00F12B07"/>
    <w:rsid w:val="00F13E9B"/>
    <w:rsid w:val="00F17A86"/>
    <w:rsid w:val="00F507DE"/>
    <w:rsid w:val="00F5456D"/>
    <w:rsid w:val="00F66FA8"/>
    <w:rsid w:val="00F73DB5"/>
    <w:rsid w:val="00F8028C"/>
    <w:rsid w:val="00F82FA7"/>
    <w:rsid w:val="00F90BCA"/>
    <w:rsid w:val="00FA4491"/>
    <w:rsid w:val="00FC0E93"/>
    <w:rsid w:val="00FC4899"/>
    <w:rsid w:val="00FC5363"/>
    <w:rsid w:val="00FD1CFB"/>
    <w:rsid w:val="00FD5112"/>
    <w:rsid w:val="00FF0399"/>
    <w:rsid w:val="00FF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B161"/>
  <w15:docId w15:val="{ABEF1AE0-AFD2-9242-87E3-AFAF373C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4F7997"/>
    <w:pPr>
      <w:keepNext/>
      <w:keepLines/>
      <w:spacing w:before="480" w:after="120"/>
      <w:outlineLvl w:val="0"/>
    </w:pPr>
    <w:rPr>
      <w:b/>
      <w:sz w:val="48"/>
      <w:szCs w:val="48"/>
    </w:rPr>
  </w:style>
  <w:style w:type="paragraph" w:styleId="2">
    <w:name w:val="heading 2"/>
    <w:basedOn w:val="a"/>
    <w:next w:val="a"/>
    <w:uiPriority w:val="9"/>
    <w:semiHidden/>
    <w:unhideWhenUsed/>
    <w:qFormat/>
    <w:rsid w:val="004F7997"/>
    <w:pPr>
      <w:keepNext/>
      <w:keepLines/>
      <w:spacing w:before="360" w:after="80"/>
      <w:outlineLvl w:val="1"/>
    </w:pPr>
    <w:rPr>
      <w:b/>
      <w:sz w:val="36"/>
      <w:szCs w:val="36"/>
    </w:rPr>
  </w:style>
  <w:style w:type="paragraph" w:styleId="3">
    <w:name w:val="heading 3"/>
    <w:basedOn w:val="a"/>
    <w:next w:val="a"/>
    <w:uiPriority w:val="9"/>
    <w:semiHidden/>
    <w:unhideWhenUsed/>
    <w:qFormat/>
    <w:rsid w:val="004F7997"/>
    <w:pPr>
      <w:keepNext/>
      <w:keepLines/>
      <w:spacing w:before="280" w:after="80"/>
      <w:outlineLvl w:val="2"/>
    </w:pPr>
    <w:rPr>
      <w:b/>
      <w:sz w:val="28"/>
      <w:szCs w:val="28"/>
    </w:rPr>
  </w:style>
  <w:style w:type="paragraph" w:styleId="4">
    <w:name w:val="heading 4"/>
    <w:basedOn w:val="a"/>
    <w:next w:val="a"/>
    <w:uiPriority w:val="9"/>
    <w:semiHidden/>
    <w:unhideWhenUsed/>
    <w:qFormat/>
    <w:rsid w:val="004F7997"/>
    <w:pPr>
      <w:keepNext/>
      <w:keepLines/>
      <w:spacing w:before="240" w:after="40"/>
      <w:outlineLvl w:val="3"/>
    </w:pPr>
    <w:rPr>
      <w:b/>
      <w:sz w:val="24"/>
      <w:szCs w:val="24"/>
    </w:rPr>
  </w:style>
  <w:style w:type="paragraph" w:styleId="5">
    <w:name w:val="heading 5"/>
    <w:basedOn w:val="a"/>
    <w:next w:val="a"/>
    <w:uiPriority w:val="9"/>
    <w:semiHidden/>
    <w:unhideWhenUsed/>
    <w:qFormat/>
    <w:rsid w:val="004F7997"/>
    <w:pPr>
      <w:keepNext/>
      <w:keepLines/>
      <w:spacing w:before="220" w:after="40"/>
      <w:outlineLvl w:val="4"/>
    </w:pPr>
    <w:rPr>
      <w:b/>
    </w:rPr>
  </w:style>
  <w:style w:type="paragraph" w:styleId="6">
    <w:name w:val="heading 6"/>
    <w:basedOn w:val="a"/>
    <w:next w:val="a"/>
    <w:uiPriority w:val="9"/>
    <w:semiHidden/>
    <w:unhideWhenUsed/>
    <w:qFormat/>
    <w:rsid w:val="004F79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7997"/>
  </w:style>
  <w:style w:type="table" w:customStyle="1" w:styleId="TableNormal">
    <w:name w:val="Table Normal"/>
    <w:rsid w:val="004F7997"/>
    <w:tblPr>
      <w:tblCellMar>
        <w:top w:w="0" w:type="dxa"/>
        <w:left w:w="0" w:type="dxa"/>
        <w:bottom w:w="0" w:type="dxa"/>
        <w:right w:w="0" w:type="dxa"/>
      </w:tblCellMar>
    </w:tblPr>
  </w:style>
  <w:style w:type="paragraph" w:styleId="a3">
    <w:name w:val="Title"/>
    <w:basedOn w:val="a"/>
    <w:next w:val="a"/>
    <w:uiPriority w:val="10"/>
    <w:qFormat/>
    <w:rsid w:val="004F7997"/>
    <w:pPr>
      <w:keepNext/>
      <w:keepLines/>
      <w:spacing w:before="480" w:after="120"/>
    </w:pPr>
    <w:rPr>
      <w:b/>
      <w:sz w:val="72"/>
      <w:szCs w:val="72"/>
    </w:rPr>
  </w:style>
  <w:style w:type="table" w:customStyle="1" w:styleId="TableNormal2">
    <w:name w:val="Table Normal2"/>
    <w:rsid w:val="004F7997"/>
    <w:tblPr>
      <w:tblCellMar>
        <w:top w:w="0" w:type="dxa"/>
        <w:left w:w="0" w:type="dxa"/>
        <w:bottom w:w="0" w:type="dxa"/>
        <w:right w:w="0" w:type="dxa"/>
      </w:tblCellMar>
    </w:tblPr>
  </w:style>
  <w:style w:type="table" w:customStyle="1" w:styleId="TableNormal1">
    <w:name w:val="Table Normal1"/>
    <w:rsid w:val="004F79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4F79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rsid w:val="004F7997"/>
    <w:pPr>
      <w:spacing w:after="0" w:line="240" w:lineRule="auto"/>
    </w:pPr>
    <w:tblPr>
      <w:tblStyleRowBandSize w:val="1"/>
      <w:tblStyleColBandSize w:val="1"/>
      <w:tblCellMar>
        <w:left w:w="108" w:type="dxa"/>
        <w:right w:w="108" w:type="dxa"/>
      </w:tblCellMar>
    </w:tblPr>
  </w:style>
  <w:style w:type="table" w:customStyle="1" w:styleId="20">
    <w:name w:val="2"/>
    <w:basedOn w:val="TableNormal1"/>
    <w:rsid w:val="004F7997"/>
    <w:pPr>
      <w:spacing w:after="0" w:line="240" w:lineRule="auto"/>
    </w:pPr>
    <w:tblPr>
      <w:tblStyleRowBandSize w:val="1"/>
      <w:tblStyleColBandSize w:val="1"/>
      <w:tblCellMar>
        <w:left w:w="108" w:type="dxa"/>
        <w:right w:w="108" w:type="dxa"/>
      </w:tblCellMar>
    </w:tblPr>
  </w:style>
  <w:style w:type="table" w:customStyle="1" w:styleId="12">
    <w:name w:val="1"/>
    <w:basedOn w:val="TableNormal2"/>
    <w:rsid w:val="004F7997"/>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Number Bullets Знак"/>
    <w:link w:val="a5"/>
    <w:uiPriority w:val="34"/>
    <w:locked/>
    <w:rsid w:val="00AD64D8"/>
  </w:style>
  <w:style w:type="paragraph" w:styleId="ac">
    <w:name w:val="No Spacing"/>
    <w:link w:val="ad"/>
    <w:uiPriority w:val="1"/>
    <w:qFormat/>
    <w:rsid w:val="004E6EE5"/>
    <w:pPr>
      <w:spacing w:after="0" w:line="240" w:lineRule="auto"/>
    </w:pPr>
    <w:rPr>
      <w:rFonts w:cs="Times New Roman"/>
      <w:lang w:val="ru-RU" w:eastAsia="en-US"/>
    </w:rPr>
  </w:style>
  <w:style w:type="character" w:customStyle="1" w:styleId="rvts46">
    <w:name w:val="rvts46"/>
    <w:basedOn w:val="a0"/>
    <w:rsid w:val="00D5117A"/>
  </w:style>
  <w:style w:type="paragraph" w:customStyle="1" w:styleId="Normal1">
    <w:name w:val="Normal1"/>
    <w:rsid w:val="002B1A86"/>
    <w:pPr>
      <w:widowControl w:val="0"/>
      <w:spacing w:after="0" w:line="240" w:lineRule="auto"/>
    </w:pPr>
    <w:rPr>
      <w:rFonts w:ascii="Times New Roman" w:eastAsia="Times New Roman" w:hAnsi="Times New Roman" w:cs="Times New Roman"/>
      <w:snapToGrid w:val="0"/>
      <w:sz w:val="20"/>
      <w:szCs w:val="20"/>
      <w:lang w:val="ru-RU"/>
    </w:rPr>
  </w:style>
  <w:style w:type="character" w:styleId="ae">
    <w:name w:val="Emphasis"/>
    <w:basedOn w:val="a0"/>
    <w:uiPriority w:val="20"/>
    <w:qFormat/>
    <w:rsid w:val="008A2766"/>
    <w:rPr>
      <w:i/>
      <w:iCs/>
    </w:rPr>
  </w:style>
  <w:style w:type="character" w:customStyle="1" w:styleId="ad">
    <w:name w:val="Без интервала Знак"/>
    <w:link w:val="ac"/>
    <w:uiPriority w:val="1"/>
    <w:locked/>
    <w:rsid w:val="00980268"/>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643">
      <w:bodyDiv w:val="1"/>
      <w:marLeft w:val="0"/>
      <w:marRight w:val="0"/>
      <w:marTop w:val="0"/>
      <w:marBottom w:val="0"/>
      <w:divBdr>
        <w:top w:val="none" w:sz="0" w:space="0" w:color="auto"/>
        <w:left w:val="none" w:sz="0" w:space="0" w:color="auto"/>
        <w:bottom w:val="none" w:sz="0" w:space="0" w:color="auto"/>
        <w:right w:val="none" w:sz="0" w:space="0" w:color="auto"/>
      </w:divBdr>
    </w:div>
    <w:div w:id="82000011">
      <w:bodyDiv w:val="1"/>
      <w:marLeft w:val="0"/>
      <w:marRight w:val="0"/>
      <w:marTop w:val="0"/>
      <w:marBottom w:val="0"/>
      <w:divBdr>
        <w:top w:val="none" w:sz="0" w:space="0" w:color="auto"/>
        <w:left w:val="none" w:sz="0" w:space="0" w:color="auto"/>
        <w:bottom w:val="none" w:sz="0" w:space="0" w:color="auto"/>
        <w:right w:val="none" w:sz="0" w:space="0" w:color="auto"/>
      </w:divBdr>
    </w:div>
    <w:div w:id="332804474">
      <w:bodyDiv w:val="1"/>
      <w:marLeft w:val="0"/>
      <w:marRight w:val="0"/>
      <w:marTop w:val="0"/>
      <w:marBottom w:val="0"/>
      <w:divBdr>
        <w:top w:val="none" w:sz="0" w:space="0" w:color="auto"/>
        <w:left w:val="none" w:sz="0" w:space="0" w:color="auto"/>
        <w:bottom w:val="none" w:sz="0" w:space="0" w:color="auto"/>
        <w:right w:val="none" w:sz="0" w:space="0" w:color="auto"/>
      </w:divBdr>
    </w:div>
    <w:div w:id="432869256">
      <w:bodyDiv w:val="1"/>
      <w:marLeft w:val="0"/>
      <w:marRight w:val="0"/>
      <w:marTop w:val="0"/>
      <w:marBottom w:val="0"/>
      <w:divBdr>
        <w:top w:val="none" w:sz="0" w:space="0" w:color="auto"/>
        <w:left w:val="none" w:sz="0" w:space="0" w:color="auto"/>
        <w:bottom w:val="none" w:sz="0" w:space="0" w:color="auto"/>
        <w:right w:val="none" w:sz="0" w:space="0" w:color="auto"/>
      </w:divBdr>
    </w:div>
    <w:div w:id="1439713425">
      <w:bodyDiv w:val="1"/>
      <w:marLeft w:val="0"/>
      <w:marRight w:val="0"/>
      <w:marTop w:val="0"/>
      <w:marBottom w:val="0"/>
      <w:divBdr>
        <w:top w:val="none" w:sz="0" w:space="0" w:color="auto"/>
        <w:left w:val="none" w:sz="0" w:space="0" w:color="auto"/>
        <w:bottom w:val="none" w:sz="0" w:space="0" w:color="auto"/>
        <w:right w:val="none" w:sz="0" w:space="0" w:color="auto"/>
      </w:divBdr>
    </w:div>
    <w:div w:id="1741831352">
      <w:bodyDiv w:val="1"/>
      <w:marLeft w:val="0"/>
      <w:marRight w:val="0"/>
      <w:marTop w:val="0"/>
      <w:marBottom w:val="0"/>
      <w:divBdr>
        <w:top w:val="none" w:sz="0" w:space="0" w:color="auto"/>
        <w:left w:val="none" w:sz="0" w:space="0" w:color="auto"/>
        <w:bottom w:val="none" w:sz="0" w:space="0" w:color="auto"/>
        <w:right w:val="none" w:sz="0" w:space="0" w:color="auto"/>
      </w:divBdr>
    </w:div>
    <w:div w:id="1764688195">
      <w:bodyDiv w:val="1"/>
      <w:marLeft w:val="0"/>
      <w:marRight w:val="0"/>
      <w:marTop w:val="0"/>
      <w:marBottom w:val="0"/>
      <w:divBdr>
        <w:top w:val="none" w:sz="0" w:space="0" w:color="auto"/>
        <w:left w:val="none" w:sz="0" w:space="0" w:color="auto"/>
        <w:bottom w:val="none" w:sz="0" w:space="0" w:color="auto"/>
        <w:right w:val="none" w:sz="0" w:space="0" w:color="auto"/>
      </w:divBdr>
    </w:div>
    <w:div w:id="1870070921">
      <w:bodyDiv w:val="1"/>
      <w:marLeft w:val="0"/>
      <w:marRight w:val="0"/>
      <w:marTop w:val="0"/>
      <w:marBottom w:val="0"/>
      <w:divBdr>
        <w:top w:val="none" w:sz="0" w:space="0" w:color="auto"/>
        <w:left w:val="none" w:sz="0" w:space="0" w:color="auto"/>
        <w:bottom w:val="none" w:sz="0" w:space="0" w:color="auto"/>
        <w:right w:val="none" w:sz="0" w:space="0" w:color="auto"/>
      </w:divBdr>
    </w:div>
    <w:div w:id="1970237713">
      <w:bodyDiv w:val="1"/>
      <w:marLeft w:val="0"/>
      <w:marRight w:val="0"/>
      <w:marTop w:val="0"/>
      <w:marBottom w:val="0"/>
      <w:divBdr>
        <w:top w:val="none" w:sz="0" w:space="0" w:color="auto"/>
        <w:left w:val="none" w:sz="0" w:space="0" w:color="auto"/>
        <w:bottom w:val="none" w:sz="0" w:space="0" w:color="auto"/>
        <w:right w:val="none" w:sz="0" w:space="0" w:color="auto"/>
      </w:divBdr>
    </w:div>
    <w:div w:id="1989748564">
      <w:bodyDiv w:val="1"/>
      <w:marLeft w:val="0"/>
      <w:marRight w:val="0"/>
      <w:marTop w:val="0"/>
      <w:marBottom w:val="0"/>
      <w:divBdr>
        <w:top w:val="none" w:sz="0" w:space="0" w:color="auto"/>
        <w:left w:val="none" w:sz="0" w:space="0" w:color="auto"/>
        <w:bottom w:val="none" w:sz="0" w:space="0" w:color="auto"/>
        <w:right w:val="none" w:sz="0" w:space="0" w:color="auto"/>
      </w:divBdr>
    </w:div>
    <w:div w:id="2026394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030435?ed=2022_05_07"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ips.ligazakon.net/document/view/t030436?ed=2022_05_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2FC445-B304-4120-803A-04C2DF79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44</Pages>
  <Words>75786</Words>
  <Characters>43199</Characters>
  <Application>Microsoft Office Word</Application>
  <DocSecurity>0</DocSecurity>
  <Lines>359</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cp:lastPrinted>2023-07-10T09:20:00Z</cp:lastPrinted>
  <dcterms:created xsi:type="dcterms:W3CDTF">2023-07-06T21:23:00Z</dcterms:created>
  <dcterms:modified xsi:type="dcterms:W3CDTF">2023-07-10T09:21:00Z</dcterms:modified>
</cp:coreProperties>
</file>