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C9BE8" w14:textId="77777777" w:rsidR="00B34459" w:rsidRDefault="0034651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935FF68" w14:textId="77777777" w:rsidR="00CD2529" w:rsidRDefault="00346516" w:rsidP="00CD252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4793F074" w14:textId="77777777" w:rsidR="00CD2529" w:rsidRPr="00CD2529" w:rsidRDefault="00CD2529" w:rsidP="00CD2529">
      <w:pPr>
        <w:spacing w:after="0" w:line="240" w:lineRule="auto"/>
        <w:ind w:left="5660"/>
        <w:jc w:val="right"/>
        <w:rPr>
          <w:rFonts w:ascii="Times New Roman" w:eastAsia="Times New Roman" w:hAnsi="Times New Roman" w:cs="Times New Roman"/>
          <w:sz w:val="24"/>
          <w:szCs w:val="24"/>
        </w:rPr>
      </w:pPr>
    </w:p>
    <w:p w14:paraId="117C6A69" w14:textId="77777777" w:rsidR="00CD2529" w:rsidRPr="00CD2529" w:rsidRDefault="00CD2529" w:rsidP="00CD2529">
      <w:pPr>
        <w:spacing w:line="240" w:lineRule="auto"/>
        <w:jc w:val="center"/>
        <w:rPr>
          <w:rFonts w:ascii="Times New Roman" w:hAnsi="Times New Roman"/>
          <w:b/>
          <w:sz w:val="24"/>
          <w:szCs w:val="24"/>
        </w:rPr>
      </w:pPr>
      <w:r w:rsidRPr="003E615C">
        <w:rPr>
          <w:rFonts w:ascii="Times New Roman" w:hAnsi="Times New Roman"/>
          <w:b/>
          <w:sz w:val="24"/>
          <w:szCs w:val="24"/>
        </w:rPr>
        <w:t xml:space="preserve">Перелік документів,які обов’язково подаються учасником у складі пропозиції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53"/>
        <w:gridCol w:w="2361"/>
        <w:gridCol w:w="509"/>
        <w:gridCol w:w="700"/>
        <w:gridCol w:w="5826"/>
      </w:tblGrid>
      <w:tr w:rsidR="00AE6A01" w:rsidRPr="003E615C" w14:paraId="17681E64" w14:textId="77777777" w:rsidTr="002F3FF2">
        <w:trPr>
          <w:trHeight w:val="413"/>
          <w:jc w:val="center"/>
        </w:trPr>
        <w:tc>
          <w:tcPr>
            <w:tcW w:w="233" w:type="pct"/>
            <w:gridSpan w:val="2"/>
            <w:tcBorders>
              <w:top w:val="single" w:sz="4" w:space="0" w:color="auto"/>
              <w:left w:val="single" w:sz="4" w:space="0" w:color="auto"/>
              <w:bottom w:val="single" w:sz="4" w:space="0" w:color="auto"/>
              <w:right w:val="single" w:sz="4" w:space="0" w:color="auto"/>
            </w:tcBorders>
          </w:tcPr>
          <w:p w14:paraId="3B865C77" w14:textId="77777777" w:rsidR="00AE6A01" w:rsidRPr="003E615C" w:rsidRDefault="00AE6A01" w:rsidP="002F3FF2">
            <w:pPr>
              <w:widowControl w:val="0"/>
              <w:spacing w:line="240" w:lineRule="auto"/>
              <w:contextualSpacing/>
              <w:jc w:val="center"/>
              <w:rPr>
                <w:rFonts w:ascii="Times New Roman" w:hAnsi="Times New Roman" w:cs="Times New Roman"/>
                <w:sz w:val="24"/>
                <w:szCs w:val="24"/>
              </w:rPr>
            </w:pPr>
          </w:p>
        </w:tc>
        <w:tc>
          <w:tcPr>
            <w:tcW w:w="4767" w:type="pct"/>
            <w:gridSpan w:val="4"/>
            <w:tcBorders>
              <w:top w:val="single" w:sz="4" w:space="0" w:color="auto"/>
              <w:left w:val="single" w:sz="4" w:space="0" w:color="auto"/>
              <w:bottom w:val="single" w:sz="4" w:space="0" w:color="auto"/>
              <w:right w:val="single" w:sz="4" w:space="0" w:color="auto"/>
            </w:tcBorders>
          </w:tcPr>
          <w:p w14:paraId="2C962722" w14:textId="77777777" w:rsidR="00AE6A01" w:rsidRPr="003E615C" w:rsidRDefault="00AE6A01" w:rsidP="002F3FF2">
            <w:pPr>
              <w:widowControl w:val="0"/>
              <w:spacing w:line="240" w:lineRule="auto"/>
              <w:contextualSpacing/>
              <w:jc w:val="center"/>
              <w:rPr>
                <w:rFonts w:ascii="Times New Roman" w:hAnsi="Times New Roman" w:cs="Times New Roman"/>
                <w:sz w:val="24"/>
                <w:szCs w:val="24"/>
              </w:rPr>
            </w:pPr>
            <w:r w:rsidRPr="003E615C">
              <w:rPr>
                <w:rFonts w:ascii="Times New Roman" w:hAnsi="Times New Roman" w:cs="Times New Roman"/>
                <w:sz w:val="24"/>
                <w:szCs w:val="24"/>
              </w:rPr>
              <w:t>ІІ. Інформація про технічні, якісні та кількісні характеристики предмету закупівлі</w:t>
            </w:r>
          </w:p>
        </w:tc>
      </w:tr>
      <w:tr w:rsidR="00AE6A01" w:rsidRPr="003E615C" w14:paraId="08F78033" w14:textId="77777777" w:rsidTr="002F3FF2">
        <w:trPr>
          <w:trHeight w:val="2542"/>
          <w:jc w:val="center"/>
        </w:trPr>
        <w:tc>
          <w:tcPr>
            <w:tcW w:w="233" w:type="pct"/>
            <w:gridSpan w:val="2"/>
            <w:tcBorders>
              <w:top w:val="single" w:sz="4" w:space="0" w:color="auto"/>
              <w:left w:val="single" w:sz="4" w:space="0" w:color="auto"/>
              <w:bottom w:val="single" w:sz="4" w:space="0" w:color="auto"/>
              <w:right w:val="single" w:sz="4" w:space="0" w:color="auto"/>
            </w:tcBorders>
            <w:vAlign w:val="center"/>
          </w:tcPr>
          <w:p w14:paraId="1062B068" w14:textId="77777777" w:rsidR="00AE6A01" w:rsidRPr="003E615C" w:rsidRDefault="00AE6A01" w:rsidP="002F3FF2">
            <w:pPr>
              <w:rPr>
                <w:rFonts w:ascii="Times New Roman" w:hAnsi="Times New Roman" w:cs="Times New Roman"/>
                <w:sz w:val="24"/>
                <w:szCs w:val="24"/>
              </w:rPr>
            </w:pPr>
            <w:r w:rsidRPr="003E615C">
              <w:rPr>
                <w:rFonts w:ascii="Times New Roman" w:hAnsi="Times New Roman" w:cs="Times New Roman"/>
                <w:sz w:val="24"/>
                <w:szCs w:val="24"/>
              </w:rPr>
              <w:t>1</w:t>
            </w:r>
          </w:p>
        </w:tc>
        <w:tc>
          <w:tcPr>
            <w:tcW w:w="1198" w:type="pct"/>
            <w:tcBorders>
              <w:top w:val="single" w:sz="4" w:space="0" w:color="auto"/>
              <w:left w:val="single" w:sz="4" w:space="0" w:color="auto"/>
              <w:bottom w:val="single" w:sz="4" w:space="0" w:color="auto"/>
              <w:right w:val="single" w:sz="4" w:space="0" w:color="auto"/>
            </w:tcBorders>
          </w:tcPr>
          <w:p w14:paraId="35164399" w14:textId="44071A6A" w:rsidR="00AE6A01" w:rsidRPr="009C69CF" w:rsidRDefault="00AE6A01" w:rsidP="002F3FF2">
            <w:pPr>
              <w:rPr>
                <w:rFonts w:ascii="Times New Roman" w:hAnsi="Times New Roman" w:cs="Times New Roman"/>
                <w:b/>
                <w:bCs/>
                <w:sz w:val="24"/>
                <w:szCs w:val="24"/>
              </w:rPr>
            </w:pPr>
            <w:r w:rsidRPr="00226BF5">
              <w:rPr>
                <w:rFonts w:ascii="Times New Roman" w:hAnsi="Times New Roman" w:cs="Times New Roman"/>
                <w:b/>
                <w:bCs/>
                <w:sz w:val="24"/>
                <w:szCs w:val="24"/>
              </w:rPr>
              <w:t>Яловичина охолоджена цілими кусками не менше</w:t>
            </w:r>
            <w:r>
              <w:rPr>
                <w:rFonts w:ascii="Times New Roman" w:hAnsi="Times New Roman" w:cs="Times New Roman"/>
                <w:b/>
                <w:bCs/>
                <w:sz w:val="24"/>
                <w:szCs w:val="24"/>
              </w:rPr>
              <w:t xml:space="preserve"> </w:t>
            </w:r>
            <w:r w:rsidRPr="00226BF5">
              <w:rPr>
                <w:rFonts w:ascii="Times New Roman" w:hAnsi="Times New Roman" w:cs="Times New Roman"/>
                <w:b/>
                <w:bCs/>
                <w:sz w:val="24"/>
                <w:szCs w:val="24"/>
              </w:rPr>
              <w:t>1,5-2</w:t>
            </w:r>
            <w:r>
              <w:rPr>
                <w:rFonts w:ascii="Times New Roman" w:hAnsi="Times New Roman" w:cs="Times New Roman"/>
                <w:b/>
                <w:bCs/>
                <w:sz w:val="24"/>
                <w:szCs w:val="24"/>
              </w:rPr>
              <w:t xml:space="preserve"> </w:t>
            </w:r>
            <w:r w:rsidRPr="00226BF5">
              <w:rPr>
                <w:rFonts w:ascii="Times New Roman" w:hAnsi="Times New Roman" w:cs="Times New Roman"/>
                <w:b/>
                <w:bCs/>
                <w:sz w:val="24"/>
                <w:szCs w:val="24"/>
              </w:rPr>
              <w:t>кг (лопатка, задня частина)</w:t>
            </w:r>
            <w:r>
              <w:rPr>
                <w:rFonts w:ascii="Times New Roman" w:hAnsi="Times New Roman" w:cs="Times New Roman"/>
                <w:b/>
                <w:bCs/>
                <w:sz w:val="24"/>
                <w:szCs w:val="24"/>
              </w:rPr>
              <w:t xml:space="preserve"> </w:t>
            </w:r>
            <w:r w:rsidRPr="00226BF5">
              <w:rPr>
                <w:rFonts w:ascii="Times New Roman" w:hAnsi="Times New Roman" w:cs="Times New Roman"/>
                <w:b/>
                <w:bCs/>
                <w:sz w:val="24"/>
                <w:szCs w:val="24"/>
              </w:rPr>
              <w:t>без кісток</w:t>
            </w:r>
            <w:r w:rsidRPr="009C69CF">
              <w:rPr>
                <w:rFonts w:ascii="Times New Roman" w:hAnsi="Times New Roman" w:cs="Times New Roman"/>
                <w:b/>
                <w:bCs/>
                <w:sz w:val="24"/>
                <w:szCs w:val="24"/>
              </w:rPr>
              <w:t xml:space="preserve"> (15111100-0 - Яловичина))</w:t>
            </w:r>
          </w:p>
        </w:tc>
        <w:tc>
          <w:tcPr>
            <w:tcW w:w="258" w:type="pct"/>
            <w:tcBorders>
              <w:top w:val="single" w:sz="4" w:space="0" w:color="auto"/>
              <w:left w:val="single" w:sz="4" w:space="0" w:color="auto"/>
              <w:bottom w:val="single" w:sz="4" w:space="0" w:color="auto"/>
              <w:right w:val="single" w:sz="4" w:space="0" w:color="auto"/>
            </w:tcBorders>
            <w:vAlign w:val="center"/>
          </w:tcPr>
          <w:p w14:paraId="322C18CD" w14:textId="77777777" w:rsidR="00AE6A01" w:rsidRPr="003E615C" w:rsidRDefault="00AE6A01" w:rsidP="002F3FF2">
            <w:pPr>
              <w:rPr>
                <w:rFonts w:ascii="Times New Roman" w:hAnsi="Times New Roman" w:cs="Times New Roman"/>
                <w:sz w:val="24"/>
                <w:szCs w:val="24"/>
              </w:rPr>
            </w:pPr>
            <w:r w:rsidRPr="003E615C">
              <w:rPr>
                <w:rFonts w:ascii="Times New Roman" w:hAnsi="Times New Roman" w:cs="Times New Roman"/>
                <w:sz w:val="24"/>
                <w:szCs w:val="24"/>
              </w:rPr>
              <w:t>кг</w:t>
            </w:r>
          </w:p>
        </w:tc>
        <w:tc>
          <w:tcPr>
            <w:tcW w:w="355" w:type="pct"/>
            <w:tcBorders>
              <w:top w:val="single" w:sz="4" w:space="0" w:color="auto"/>
              <w:left w:val="single" w:sz="4" w:space="0" w:color="auto"/>
              <w:bottom w:val="single" w:sz="4" w:space="0" w:color="auto"/>
              <w:right w:val="single" w:sz="4" w:space="0" w:color="auto"/>
            </w:tcBorders>
          </w:tcPr>
          <w:p w14:paraId="60C0509B" w14:textId="73B2CF79" w:rsidR="00AE6A01" w:rsidRPr="003E615C" w:rsidRDefault="00AE6A01" w:rsidP="002F3FF2">
            <w:pPr>
              <w:rPr>
                <w:rFonts w:ascii="Times New Roman" w:hAnsi="Times New Roman" w:cs="Times New Roman"/>
                <w:sz w:val="24"/>
                <w:szCs w:val="24"/>
              </w:rPr>
            </w:pPr>
            <w:r>
              <w:rPr>
                <w:rFonts w:ascii="Times New Roman" w:hAnsi="Times New Roman" w:cs="Times New Roman"/>
                <w:sz w:val="24"/>
                <w:szCs w:val="24"/>
              </w:rPr>
              <w:t>50</w:t>
            </w:r>
            <w:r w:rsidRPr="003E615C">
              <w:rPr>
                <w:rFonts w:ascii="Times New Roman" w:hAnsi="Times New Roman" w:cs="Times New Roman"/>
                <w:sz w:val="24"/>
                <w:szCs w:val="24"/>
              </w:rPr>
              <w:t>0</w:t>
            </w:r>
          </w:p>
        </w:tc>
        <w:tc>
          <w:tcPr>
            <w:tcW w:w="2956" w:type="pct"/>
            <w:tcBorders>
              <w:top w:val="single" w:sz="4" w:space="0" w:color="auto"/>
              <w:left w:val="single" w:sz="4" w:space="0" w:color="auto"/>
              <w:bottom w:val="single" w:sz="4" w:space="0" w:color="auto"/>
              <w:right w:val="single" w:sz="4" w:space="0" w:color="auto"/>
            </w:tcBorders>
          </w:tcPr>
          <w:p w14:paraId="4CE125DF" w14:textId="77777777" w:rsidR="00AE6A01" w:rsidRPr="003E615C" w:rsidRDefault="00AE6A01" w:rsidP="002F3FF2">
            <w:pPr>
              <w:spacing w:line="240" w:lineRule="auto"/>
              <w:jc w:val="both"/>
              <w:rPr>
                <w:rFonts w:ascii="Times New Roman" w:hAnsi="Times New Roman" w:cs="Times New Roman"/>
                <w:sz w:val="24"/>
                <w:szCs w:val="24"/>
              </w:rPr>
            </w:pPr>
            <w:r w:rsidRPr="003E615C">
              <w:rPr>
                <w:rFonts w:ascii="Times New Roman" w:hAnsi="Times New Roman" w:cs="Times New Roman"/>
                <w:sz w:val="24"/>
                <w:szCs w:val="24"/>
              </w:rPr>
              <w:t>М'ясо яловичини має бути свіжим і охолодженим, не замороженим, без кісток, у вигляді великих шматків (лопаткова, тазостегнова частини), без жил та великої кількості жиру, грубих поверхневих плівок, без стороннього запаху, відповідного кольору; по консистенції м'ясо повинно бути пружним та еластичним, при натискуванні швидко приймати первинну форму, без залишків крові та забруднень. Не допускаються дрібні шматки та обрізки. М'якоть яловичини повинна бути розфасована та упакована таким способом, який дозволяє забезпечити збереження її споживчих властивостей і безпечність під час зберігання та транспортування.</w:t>
            </w:r>
          </w:p>
          <w:p w14:paraId="7476B480" w14:textId="77777777" w:rsidR="00AE6A01" w:rsidRPr="003E615C" w:rsidRDefault="00AE6A01" w:rsidP="002F3FF2">
            <w:pPr>
              <w:pStyle w:val="Style6"/>
              <w:widowControl/>
              <w:spacing w:before="22"/>
              <w:ind w:right="-1" w:firstLine="572"/>
              <w:jc w:val="both"/>
              <w:rPr>
                <w:rFonts w:ascii="Times New Roman" w:eastAsia="Times New Roman" w:hAnsi="Times New Roman" w:cs="Times New Roman"/>
                <w:lang w:val="uk-UA" w:eastAsia="ru-RU"/>
              </w:rPr>
            </w:pPr>
            <w:r w:rsidRPr="003E615C">
              <w:rPr>
                <w:rFonts w:ascii="Times New Roman" w:hAnsi="Times New Roman" w:cs="Times New Roman"/>
              </w:rPr>
              <w:t>М’ясо має відповідати вимогам діючого санітарного законодавства України, нормам харчування. Обов’язкова наявність маркування із  зазначенням виробника та місцерозташування потужностей виробництва, дату виготовлення, умови зберігання та посвідчення про якість. Залишковий термін придатності на момент постачання товару не менше 80% загального терміну зберігання.</w:t>
            </w:r>
          </w:p>
        </w:tc>
      </w:tr>
      <w:tr w:rsidR="00AE6A01" w:rsidRPr="003E615C" w14:paraId="515BEE00" w14:textId="77777777" w:rsidTr="002F3FF2">
        <w:trPr>
          <w:trHeight w:val="2542"/>
          <w:jc w:val="center"/>
        </w:trPr>
        <w:tc>
          <w:tcPr>
            <w:tcW w:w="233" w:type="pct"/>
            <w:gridSpan w:val="2"/>
            <w:tcBorders>
              <w:top w:val="single" w:sz="4" w:space="0" w:color="auto"/>
              <w:left w:val="single" w:sz="4" w:space="0" w:color="auto"/>
              <w:bottom w:val="single" w:sz="4" w:space="0" w:color="auto"/>
              <w:right w:val="single" w:sz="4" w:space="0" w:color="auto"/>
            </w:tcBorders>
            <w:vAlign w:val="center"/>
          </w:tcPr>
          <w:p w14:paraId="19FDD502" w14:textId="77777777" w:rsidR="00AE6A01" w:rsidRPr="003E615C" w:rsidRDefault="00AE6A01" w:rsidP="002F3FF2">
            <w:pPr>
              <w:rPr>
                <w:rFonts w:ascii="Times New Roman" w:hAnsi="Times New Roman" w:cs="Times New Roman"/>
                <w:sz w:val="24"/>
                <w:szCs w:val="24"/>
              </w:rPr>
            </w:pPr>
            <w:r w:rsidRPr="003E615C">
              <w:rPr>
                <w:rFonts w:ascii="Times New Roman" w:hAnsi="Times New Roman" w:cs="Times New Roman"/>
                <w:sz w:val="24"/>
                <w:szCs w:val="24"/>
              </w:rPr>
              <w:t>2</w:t>
            </w:r>
          </w:p>
        </w:tc>
        <w:tc>
          <w:tcPr>
            <w:tcW w:w="1198" w:type="pct"/>
            <w:tcBorders>
              <w:top w:val="single" w:sz="4" w:space="0" w:color="auto"/>
              <w:left w:val="single" w:sz="4" w:space="0" w:color="auto"/>
              <w:bottom w:val="single" w:sz="4" w:space="0" w:color="auto"/>
              <w:right w:val="single" w:sz="4" w:space="0" w:color="auto"/>
            </w:tcBorders>
          </w:tcPr>
          <w:p w14:paraId="39E17535" w14:textId="77777777" w:rsidR="00AE6A01" w:rsidRPr="003E615C" w:rsidRDefault="00AE6A01" w:rsidP="002F3FF2">
            <w:pPr>
              <w:rPr>
                <w:rFonts w:ascii="Times New Roman" w:hAnsi="Times New Roman" w:cs="Times New Roman"/>
                <w:sz w:val="24"/>
                <w:szCs w:val="24"/>
              </w:rPr>
            </w:pPr>
          </w:p>
          <w:p w14:paraId="195A5709" w14:textId="77777777" w:rsidR="00AE6A01" w:rsidRPr="003E615C" w:rsidRDefault="00AE6A01" w:rsidP="002F3FF2">
            <w:pPr>
              <w:rPr>
                <w:rFonts w:ascii="Times New Roman" w:hAnsi="Times New Roman" w:cs="Times New Roman"/>
                <w:sz w:val="24"/>
                <w:szCs w:val="24"/>
              </w:rPr>
            </w:pPr>
            <w:r w:rsidRPr="00471529">
              <w:rPr>
                <w:rFonts w:ascii="Times New Roman" w:hAnsi="Times New Roman" w:cs="Times New Roman"/>
                <w:b/>
                <w:bCs/>
                <w:sz w:val="24"/>
                <w:szCs w:val="24"/>
              </w:rPr>
              <w:t>Куряча четверть охолоджена</w:t>
            </w:r>
            <w:r w:rsidRPr="003E615C">
              <w:rPr>
                <w:rFonts w:ascii="Times New Roman" w:hAnsi="Times New Roman" w:cs="Times New Roman"/>
                <w:sz w:val="24"/>
                <w:szCs w:val="24"/>
              </w:rPr>
              <w:t xml:space="preserve">                                           </w:t>
            </w:r>
          </w:p>
        </w:tc>
        <w:tc>
          <w:tcPr>
            <w:tcW w:w="258" w:type="pct"/>
            <w:tcBorders>
              <w:top w:val="single" w:sz="4" w:space="0" w:color="auto"/>
              <w:left w:val="single" w:sz="4" w:space="0" w:color="auto"/>
              <w:bottom w:val="single" w:sz="4" w:space="0" w:color="auto"/>
              <w:right w:val="single" w:sz="4" w:space="0" w:color="auto"/>
            </w:tcBorders>
            <w:vAlign w:val="center"/>
          </w:tcPr>
          <w:p w14:paraId="39C9B382" w14:textId="77777777" w:rsidR="00AE6A01" w:rsidRPr="003E615C" w:rsidRDefault="00AE6A01" w:rsidP="002F3FF2">
            <w:pPr>
              <w:rPr>
                <w:rFonts w:ascii="Times New Roman" w:hAnsi="Times New Roman" w:cs="Times New Roman"/>
                <w:sz w:val="24"/>
                <w:szCs w:val="24"/>
              </w:rPr>
            </w:pPr>
            <w:r w:rsidRPr="003E615C">
              <w:rPr>
                <w:rFonts w:ascii="Times New Roman" w:hAnsi="Times New Roman" w:cs="Times New Roman"/>
                <w:sz w:val="24"/>
                <w:szCs w:val="24"/>
              </w:rPr>
              <w:t>кг</w:t>
            </w:r>
          </w:p>
        </w:tc>
        <w:tc>
          <w:tcPr>
            <w:tcW w:w="355" w:type="pct"/>
            <w:tcBorders>
              <w:top w:val="single" w:sz="4" w:space="0" w:color="auto"/>
              <w:left w:val="single" w:sz="4" w:space="0" w:color="auto"/>
              <w:bottom w:val="single" w:sz="4" w:space="0" w:color="auto"/>
              <w:right w:val="single" w:sz="4" w:space="0" w:color="auto"/>
            </w:tcBorders>
          </w:tcPr>
          <w:p w14:paraId="09F867C2" w14:textId="6527A951" w:rsidR="00AE6A01" w:rsidRPr="003E615C" w:rsidRDefault="00AE6A01" w:rsidP="002F3FF2">
            <w:pPr>
              <w:rPr>
                <w:rFonts w:ascii="Times New Roman" w:hAnsi="Times New Roman" w:cs="Times New Roman"/>
                <w:sz w:val="24"/>
                <w:szCs w:val="24"/>
              </w:rPr>
            </w:pPr>
            <w:r>
              <w:rPr>
                <w:rFonts w:ascii="Times New Roman" w:hAnsi="Times New Roman" w:cs="Times New Roman"/>
                <w:sz w:val="24"/>
                <w:szCs w:val="24"/>
              </w:rPr>
              <w:t>8</w:t>
            </w:r>
            <w:r w:rsidRPr="003E615C">
              <w:rPr>
                <w:rFonts w:ascii="Times New Roman" w:hAnsi="Times New Roman" w:cs="Times New Roman"/>
                <w:sz w:val="24"/>
                <w:szCs w:val="24"/>
              </w:rPr>
              <w:t>00</w:t>
            </w:r>
          </w:p>
        </w:tc>
        <w:tc>
          <w:tcPr>
            <w:tcW w:w="2956" w:type="pct"/>
            <w:tcBorders>
              <w:top w:val="single" w:sz="4" w:space="0" w:color="auto"/>
              <w:left w:val="single" w:sz="4" w:space="0" w:color="auto"/>
              <w:bottom w:val="single" w:sz="4" w:space="0" w:color="auto"/>
              <w:right w:val="single" w:sz="4" w:space="0" w:color="auto"/>
            </w:tcBorders>
          </w:tcPr>
          <w:p w14:paraId="19B135AD" w14:textId="77777777" w:rsidR="00AE6A01" w:rsidRPr="003E615C" w:rsidRDefault="00AE6A01" w:rsidP="002F3FF2">
            <w:pPr>
              <w:spacing w:line="240" w:lineRule="auto"/>
              <w:jc w:val="both"/>
              <w:rPr>
                <w:rFonts w:ascii="Times New Roman" w:hAnsi="Times New Roman" w:cs="Times New Roman"/>
                <w:sz w:val="24"/>
                <w:szCs w:val="24"/>
              </w:rPr>
            </w:pPr>
            <w:r w:rsidRPr="003E615C">
              <w:rPr>
                <w:rFonts w:ascii="Times New Roman" w:hAnsi="Times New Roman" w:cs="Times New Roman"/>
                <w:sz w:val="24"/>
                <w:szCs w:val="24"/>
                <w:shd w:val="clear" w:color="auto" w:fill="FFFFFF"/>
              </w:rPr>
              <w:t xml:space="preserve">Зовнішній вигляд та колір: </w:t>
            </w:r>
            <w:r w:rsidRPr="003E615C">
              <w:rPr>
                <w:rFonts w:ascii="Times New Roman" w:hAnsi="Times New Roman" w:cs="Times New Roman"/>
                <w:sz w:val="24"/>
                <w:szCs w:val="24"/>
              </w:rPr>
              <w:t xml:space="preserve">Білувато - жовтого кольору. Тушки мають бути добре обезкровлені, чисті, без залишків пір’я, пуху, пеньків та волосових покривів. Шкіра без пошкоджень, подряпин, розрізів та плям. </w:t>
            </w:r>
          </w:p>
          <w:p w14:paraId="3E64EA2A" w14:textId="77777777" w:rsidR="00AE6A01" w:rsidRPr="003E615C" w:rsidRDefault="00AE6A01" w:rsidP="002F3FF2">
            <w:pPr>
              <w:tabs>
                <w:tab w:val="left" w:pos="3200"/>
              </w:tabs>
              <w:spacing w:line="240" w:lineRule="auto"/>
              <w:jc w:val="both"/>
              <w:rPr>
                <w:rFonts w:ascii="Times New Roman" w:hAnsi="Times New Roman" w:cs="Times New Roman"/>
                <w:sz w:val="24"/>
                <w:szCs w:val="24"/>
              </w:rPr>
            </w:pPr>
            <w:r>
              <w:rPr>
                <w:rFonts w:ascii="Times New Roman" w:hAnsi="Times New Roman" w:cs="Times New Roman"/>
                <w:sz w:val="24"/>
                <w:szCs w:val="24"/>
              </w:rPr>
              <w:t>Чверті</w:t>
            </w:r>
            <w:r w:rsidRPr="003E615C">
              <w:rPr>
                <w:rFonts w:ascii="Times New Roman" w:hAnsi="Times New Roman" w:cs="Times New Roman"/>
                <w:sz w:val="24"/>
                <w:szCs w:val="24"/>
              </w:rPr>
              <w:t xml:space="preserve"> ма</w:t>
            </w:r>
            <w:r>
              <w:rPr>
                <w:rFonts w:ascii="Times New Roman" w:hAnsi="Times New Roman" w:cs="Times New Roman"/>
                <w:sz w:val="24"/>
                <w:szCs w:val="24"/>
              </w:rPr>
              <w:t>ють</w:t>
            </w:r>
            <w:r w:rsidRPr="003E615C">
              <w:rPr>
                <w:rFonts w:ascii="Times New Roman" w:hAnsi="Times New Roman" w:cs="Times New Roman"/>
                <w:sz w:val="24"/>
                <w:szCs w:val="24"/>
              </w:rPr>
              <w:t xml:space="preserve"> бути не шприцован</w:t>
            </w:r>
            <w:r>
              <w:rPr>
                <w:rFonts w:ascii="Times New Roman" w:hAnsi="Times New Roman" w:cs="Times New Roman"/>
                <w:sz w:val="24"/>
                <w:szCs w:val="24"/>
              </w:rPr>
              <w:t>і</w:t>
            </w:r>
            <w:r w:rsidRPr="003E615C">
              <w:rPr>
                <w:rFonts w:ascii="Times New Roman" w:hAnsi="Times New Roman" w:cs="Times New Roman"/>
                <w:sz w:val="24"/>
                <w:szCs w:val="24"/>
              </w:rPr>
              <w:t>.</w:t>
            </w:r>
            <w:r>
              <w:rPr>
                <w:rFonts w:ascii="Times New Roman" w:hAnsi="Times New Roman" w:cs="Times New Roman"/>
                <w:sz w:val="24"/>
                <w:szCs w:val="24"/>
              </w:rPr>
              <w:t xml:space="preserve"> </w:t>
            </w:r>
            <w:r w:rsidRPr="003E615C">
              <w:rPr>
                <w:rFonts w:ascii="Times New Roman" w:hAnsi="Times New Roman" w:cs="Times New Roman"/>
                <w:sz w:val="24"/>
                <w:szCs w:val="24"/>
              </w:rPr>
              <w:t>Запах при розморожуванні: Специфічний, властивий розмороженому  м’ясу. Без стороннього запаху.</w:t>
            </w:r>
          </w:p>
          <w:p w14:paraId="40782F90" w14:textId="77777777" w:rsidR="00AE6A01" w:rsidRPr="003E615C" w:rsidRDefault="00AE6A01" w:rsidP="002F3FF2">
            <w:pPr>
              <w:suppressAutoHyphens/>
              <w:spacing w:line="240" w:lineRule="auto"/>
              <w:jc w:val="both"/>
              <w:rPr>
                <w:rFonts w:ascii="Times New Roman" w:hAnsi="Times New Roman" w:cs="Times New Roman"/>
                <w:sz w:val="24"/>
                <w:szCs w:val="24"/>
                <w:shd w:val="clear" w:color="auto" w:fill="FFFFFF"/>
                <w:lang w:eastAsia="zh-CN"/>
              </w:rPr>
            </w:pPr>
            <w:r w:rsidRPr="003E615C">
              <w:rPr>
                <w:rFonts w:ascii="Times New Roman" w:hAnsi="Times New Roman" w:cs="Times New Roman"/>
                <w:sz w:val="24"/>
                <w:szCs w:val="24"/>
                <w:shd w:val="clear" w:color="auto" w:fill="FFFFFF"/>
              </w:rPr>
              <w:t>Тип упаковки: індивідуальна упаковка, пакети з полімерної плівки.</w:t>
            </w:r>
            <w:r w:rsidRPr="003E615C">
              <w:rPr>
                <w:rFonts w:ascii="Times New Roman" w:hAnsi="Times New Roman" w:cs="Times New Roman"/>
                <w:sz w:val="24"/>
                <w:szCs w:val="24"/>
                <w:shd w:val="clear" w:color="auto" w:fill="FFFFFF"/>
                <w:lang w:eastAsia="zh-CN"/>
              </w:rPr>
              <w:t xml:space="preserve"> </w:t>
            </w:r>
          </w:p>
          <w:p w14:paraId="5DC58D23" w14:textId="77777777" w:rsidR="00AE6A01" w:rsidRPr="003E615C" w:rsidRDefault="00AE6A01" w:rsidP="002F3FF2">
            <w:pPr>
              <w:tabs>
                <w:tab w:val="left" w:pos="180"/>
              </w:tabs>
              <w:spacing w:line="240" w:lineRule="auto"/>
              <w:jc w:val="both"/>
              <w:rPr>
                <w:rFonts w:ascii="Times New Roman" w:hAnsi="Times New Roman" w:cs="Times New Roman"/>
                <w:sz w:val="24"/>
                <w:szCs w:val="24"/>
              </w:rPr>
            </w:pPr>
            <w:r w:rsidRPr="003E615C">
              <w:rPr>
                <w:rFonts w:ascii="Times New Roman" w:hAnsi="Times New Roman" w:cs="Times New Roman"/>
                <w:sz w:val="24"/>
                <w:szCs w:val="24"/>
              </w:rPr>
              <w:t xml:space="preserve">Не повинні містити ГМО. М'ясо одержано від забою здорової птиці, заготовленої у господарстві адміністративній території, вільних від хвороб тварин. </w:t>
            </w:r>
          </w:p>
          <w:p w14:paraId="7EC47225" w14:textId="77777777" w:rsidR="00AE6A01" w:rsidRPr="003E615C" w:rsidRDefault="00AE6A01" w:rsidP="002F3FF2">
            <w:pPr>
              <w:pStyle w:val="Style6"/>
              <w:widowControl/>
              <w:spacing w:line="240" w:lineRule="auto"/>
              <w:ind w:firstLine="572"/>
              <w:jc w:val="both"/>
              <w:rPr>
                <w:rFonts w:ascii="Times New Roman" w:eastAsia="Times New Roman" w:hAnsi="Times New Roman" w:cs="Times New Roman"/>
                <w:lang w:val="uk-UA" w:eastAsia="ru-RU"/>
              </w:rPr>
            </w:pPr>
            <w:r w:rsidRPr="003E615C">
              <w:rPr>
                <w:rFonts w:ascii="Times New Roman" w:hAnsi="Times New Roman" w:cs="Times New Roman"/>
              </w:rPr>
              <w:t>Товар має бути вітчизняного та натурального походження.</w:t>
            </w:r>
          </w:p>
        </w:tc>
      </w:tr>
      <w:tr w:rsidR="00AE6A01" w:rsidRPr="003E615C" w14:paraId="577FAB8C" w14:textId="77777777" w:rsidTr="002F3FF2">
        <w:trPr>
          <w:trHeight w:val="557"/>
          <w:jc w:val="center"/>
        </w:trPr>
        <w:tc>
          <w:tcPr>
            <w:tcW w:w="233" w:type="pct"/>
            <w:gridSpan w:val="2"/>
            <w:tcBorders>
              <w:top w:val="single" w:sz="4" w:space="0" w:color="auto"/>
              <w:left w:val="single" w:sz="4" w:space="0" w:color="auto"/>
              <w:bottom w:val="single" w:sz="4" w:space="0" w:color="auto"/>
              <w:right w:val="single" w:sz="4" w:space="0" w:color="auto"/>
            </w:tcBorders>
            <w:vAlign w:val="center"/>
          </w:tcPr>
          <w:p w14:paraId="4EC659E1" w14:textId="77777777" w:rsidR="00AE6A01" w:rsidRPr="00C4293B" w:rsidRDefault="00AE6A01" w:rsidP="002F3FF2">
            <w:pPr>
              <w:rPr>
                <w:rFonts w:ascii="Times New Roman" w:hAnsi="Times New Roman" w:cs="Times New Roman"/>
                <w:sz w:val="24"/>
                <w:szCs w:val="24"/>
              </w:rPr>
            </w:pPr>
            <w:r>
              <w:rPr>
                <w:rFonts w:ascii="Times New Roman" w:hAnsi="Times New Roman" w:cs="Times New Roman"/>
                <w:sz w:val="24"/>
                <w:szCs w:val="24"/>
              </w:rPr>
              <w:t>3</w:t>
            </w:r>
          </w:p>
        </w:tc>
        <w:tc>
          <w:tcPr>
            <w:tcW w:w="1198" w:type="pct"/>
            <w:tcBorders>
              <w:top w:val="single" w:sz="4" w:space="0" w:color="auto"/>
              <w:left w:val="single" w:sz="4" w:space="0" w:color="auto"/>
              <w:bottom w:val="single" w:sz="4" w:space="0" w:color="auto"/>
              <w:right w:val="single" w:sz="4" w:space="0" w:color="auto"/>
            </w:tcBorders>
          </w:tcPr>
          <w:p w14:paraId="2A72EB73" w14:textId="77777777" w:rsidR="00AE6A01" w:rsidRPr="003E615C" w:rsidRDefault="00AE6A01" w:rsidP="002F3FF2">
            <w:pPr>
              <w:rPr>
                <w:rFonts w:ascii="Times New Roman" w:hAnsi="Times New Roman" w:cs="Times New Roman"/>
                <w:sz w:val="24"/>
                <w:szCs w:val="24"/>
              </w:rPr>
            </w:pPr>
          </w:p>
          <w:p w14:paraId="15BF6509" w14:textId="77777777" w:rsidR="00AE6A01" w:rsidRPr="003E615C" w:rsidRDefault="00AE6A01" w:rsidP="002F3FF2">
            <w:pPr>
              <w:rPr>
                <w:rFonts w:ascii="Times New Roman" w:hAnsi="Times New Roman" w:cs="Times New Roman"/>
                <w:sz w:val="24"/>
                <w:szCs w:val="24"/>
              </w:rPr>
            </w:pPr>
            <w:r w:rsidRPr="00471529">
              <w:rPr>
                <w:rFonts w:ascii="Times New Roman" w:hAnsi="Times New Roman" w:cs="Times New Roman"/>
                <w:b/>
                <w:bCs/>
                <w:sz w:val="24"/>
                <w:szCs w:val="24"/>
              </w:rPr>
              <w:t>Куряче філе охолоджене</w:t>
            </w:r>
            <w:r w:rsidRPr="003E615C">
              <w:rPr>
                <w:rFonts w:ascii="Times New Roman" w:hAnsi="Times New Roman" w:cs="Times New Roman"/>
                <w:sz w:val="24"/>
                <w:szCs w:val="24"/>
              </w:rPr>
              <w:t xml:space="preserve">                                           </w:t>
            </w:r>
          </w:p>
        </w:tc>
        <w:tc>
          <w:tcPr>
            <w:tcW w:w="258" w:type="pct"/>
            <w:tcBorders>
              <w:top w:val="single" w:sz="4" w:space="0" w:color="auto"/>
              <w:left w:val="single" w:sz="4" w:space="0" w:color="auto"/>
              <w:bottom w:val="single" w:sz="4" w:space="0" w:color="auto"/>
              <w:right w:val="single" w:sz="4" w:space="0" w:color="auto"/>
            </w:tcBorders>
            <w:vAlign w:val="center"/>
          </w:tcPr>
          <w:p w14:paraId="6A93BDF8" w14:textId="77777777" w:rsidR="00AE6A01" w:rsidRPr="003E615C" w:rsidRDefault="00AE6A01" w:rsidP="002F3FF2">
            <w:pPr>
              <w:rPr>
                <w:rFonts w:ascii="Times New Roman" w:hAnsi="Times New Roman" w:cs="Times New Roman"/>
                <w:sz w:val="24"/>
                <w:szCs w:val="24"/>
              </w:rPr>
            </w:pPr>
            <w:r w:rsidRPr="003E615C">
              <w:rPr>
                <w:rFonts w:ascii="Times New Roman" w:hAnsi="Times New Roman" w:cs="Times New Roman"/>
                <w:sz w:val="24"/>
                <w:szCs w:val="24"/>
              </w:rPr>
              <w:t>кг</w:t>
            </w:r>
          </w:p>
        </w:tc>
        <w:tc>
          <w:tcPr>
            <w:tcW w:w="355" w:type="pct"/>
            <w:tcBorders>
              <w:top w:val="single" w:sz="4" w:space="0" w:color="auto"/>
              <w:left w:val="single" w:sz="4" w:space="0" w:color="auto"/>
              <w:bottom w:val="single" w:sz="4" w:space="0" w:color="auto"/>
              <w:right w:val="single" w:sz="4" w:space="0" w:color="auto"/>
            </w:tcBorders>
          </w:tcPr>
          <w:p w14:paraId="40EBB9AC" w14:textId="28F1CE90" w:rsidR="00AE6A01" w:rsidRPr="003E615C" w:rsidRDefault="00AE6A01" w:rsidP="002F3FF2">
            <w:pPr>
              <w:rPr>
                <w:rFonts w:ascii="Times New Roman" w:hAnsi="Times New Roman" w:cs="Times New Roman"/>
                <w:sz w:val="24"/>
                <w:szCs w:val="24"/>
              </w:rPr>
            </w:pPr>
            <w:r>
              <w:rPr>
                <w:rFonts w:ascii="Times New Roman" w:hAnsi="Times New Roman" w:cs="Times New Roman"/>
                <w:sz w:val="24"/>
                <w:szCs w:val="24"/>
              </w:rPr>
              <w:t>15</w:t>
            </w:r>
            <w:r w:rsidRPr="003E615C">
              <w:rPr>
                <w:rFonts w:ascii="Times New Roman" w:hAnsi="Times New Roman" w:cs="Times New Roman"/>
                <w:sz w:val="24"/>
                <w:szCs w:val="24"/>
              </w:rPr>
              <w:t>00</w:t>
            </w:r>
          </w:p>
        </w:tc>
        <w:tc>
          <w:tcPr>
            <w:tcW w:w="2956" w:type="pct"/>
            <w:tcBorders>
              <w:top w:val="single" w:sz="4" w:space="0" w:color="auto"/>
              <w:left w:val="single" w:sz="4" w:space="0" w:color="auto"/>
              <w:bottom w:val="single" w:sz="4" w:space="0" w:color="auto"/>
              <w:right w:val="single" w:sz="4" w:space="0" w:color="auto"/>
            </w:tcBorders>
          </w:tcPr>
          <w:p w14:paraId="2E3EC883" w14:textId="77777777" w:rsidR="00AE6A01" w:rsidRPr="003E615C" w:rsidRDefault="00AE6A01" w:rsidP="002F3FF2">
            <w:pPr>
              <w:jc w:val="both"/>
              <w:rPr>
                <w:rFonts w:ascii="Times New Roman" w:hAnsi="Times New Roman" w:cs="Times New Roman"/>
                <w:sz w:val="24"/>
                <w:szCs w:val="24"/>
              </w:rPr>
            </w:pPr>
            <w:r w:rsidRPr="003E615C">
              <w:rPr>
                <w:rFonts w:ascii="Times New Roman" w:hAnsi="Times New Roman" w:cs="Times New Roman"/>
                <w:sz w:val="24"/>
                <w:szCs w:val="24"/>
              </w:rPr>
              <w:t>М’ясо філе блідо – рожевого кольору, рівномірно забарвлене. Нежирне м'ясо, отримане з курячої грудки після її відділення від кістки. М'ясо повинно бути добре обезкровлене, без кісток, чисте, без сторонніх запахів, без видимих кров’янистих згусток. Строк придатності товару на момент поставки повинен становити не менше 90% від загального терміну зберігання. Оцінка якості</w:t>
            </w:r>
            <w:r w:rsidRPr="003E615C">
              <w:rPr>
                <w:rFonts w:ascii="Times New Roman" w:hAnsi="Times New Roman" w:cs="Times New Roman"/>
                <w:sz w:val="24"/>
                <w:szCs w:val="24"/>
              </w:rPr>
              <w:tab/>
              <w:t>ДСТУ 3143:2013.</w:t>
            </w:r>
          </w:p>
          <w:p w14:paraId="399F18F1" w14:textId="77777777" w:rsidR="00AE6A01" w:rsidRPr="003E615C" w:rsidRDefault="00AE6A01" w:rsidP="002F3FF2">
            <w:pPr>
              <w:tabs>
                <w:tab w:val="left" w:pos="180"/>
              </w:tabs>
              <w:spacing w:line="240" w:lineRule="auto"/>
              <w:jc w:val="both"/>
              <w:rPr>
                <w:rFonts w:ascii="Times New Roman" w:hAnsi="Times New Roman" w:cs="Times New Roman"/>
                <w:sz w:val="24"/>
                <w:szCs w:val="24"/>
              </w:rPr>
            </w:pPr>
            <w:r w:rsidRPr="003E615C">
              <w:rPr>
                <w:rFonts w:ascii="Times New Roman" w:hAnsi="Times New Roman" w:cs="Times New Roman"/>
                <w:sz w:val="24"/>
                <w:szCs w:val="24"/>
              </w:rPr>
              <w:lastRenderedPageBreak/>
              <w:t xml:space="preserve">Не повинні містити ГМО. М'ясо одержано від забою здорової птиці, заготовленої у господарстві адміністративній території, вільних від хвороб тварин. </w:t>
            </w:r>
          </w:p>
          <w:p w14:paraId="278C96BD" w14:textId="77777777" w:rsidR="00AE6A01" w:rsidRPr="003E615C" w:rsidRDefault="00AE6A01" w:rsidP="002F3FF2">
            <w:pPr>
              <w:pStyle w:val="Style6"/>
              <w:widowControl/>
              <w:spacing w:line="240" w:lineRule="auto"/>
              <w:ind w:firstLine="572"/>
              <w:jc w:val="both"/>
              <w:rPr>
                <w:rFonts w:ascii="Times New Roman" w:eastAsia="Times New Roman" w:hAnsi="Times New Roman" w:cs="Times New Roman"/>
                <w:lang w:val="uk-UA" w:eastAsia="ru-RU"/>
              </w:rPr>
            </w:pPr>
            <w:r w:rsidRPr="003E615C">
              <w:rPr>
                <w:rFonts w:ascii="Times New Roman" w:hAnsi="Times New Roman" w:cs="Times New Roman"/>
              </w:rPr>
              <w:t>Товар має бути вітчизняного та натурального походження.</w:t>
            </w:r>
          </w:p>
        </w:tc>
      </w:tr>
      <w:tr w:rsidR="00AE6A01" w:rsidRPr="003E615C" w14:paraId="59F3C85D" w14:textId="77777777" w:rsidTr="002F3FF2">
        <w:trPr>
          <w:trHeight w:val="3077"/>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57E5005C" w14:textId="77777777" w:rsidR="00AE6A01" w:rsidRPr="003E615C" w:rsidRDefault="00AE6A01" w:rsidP="002F3FF2">
            <w:pPr>
              <w:widowControl w:val="0"/>
              <w:spacing w:line="240" w:lineRule="auto"/>
              <w:contextualSpacing/>
              <w:jc w:val="center"/>
              <w:rPr>
                <w:rFonts w:ascii="Times New Roman" w:hAnsi="Times New Roman" w:cs="Times New Roman"/>
                <w:sz w:val="24"/>
                <w:szCs w:val="24"/>
              </w:rPr>
            </w:pPr>
          </w:p>
        </w:tc>
        <w:tc>
          <w:tcPr>
            <w:tcW w:w="4767" w:type="pct"/>
            <w:gridSpan w:val="4"/>
            <w:tcBorders>
              <w:top w:val="single" w:sz="4" w:space="0" w:color="auto"/>
              <w:left w:val="single" w:sz="4" w:space="0" w:color="auto"/>
              <w:bottom w:val="single" w:sz="4" w:space="0" w:color="auto"/>
              <w:right w:val="single" w:sz="4" w:space="0" w:color="auto"/>
            </w:tcBorders>
          </w:tcPr>
          <w:p w14:paraId="074BB5D9" w14:textId="77777777" w:rsidR="00AE6A01" w:rsidRPr="003E615C" w:rsidRDefault="00AE6A01" w:rsidP="002F3FF2">
            <w:pPr>
              <w:pStyle w:val="12"/>
              <w:widowControl w:val="0"/>
              <w:ind w:left="0"/>
              <w:jc w:val="both"/>
              <w:rPr>
                <w:rFonts w:ascii="Times New Roman" w:hAnsi="Times New Roman" w:cs="Times New Roman"/>
                <w:sz w:val="24"/>
                <w:szCs w:val="24"/>
                <w:lang w:val="uk-UA"/>
              </w:rPr>
            </w:pPr>
            <w:r w:rsidRPr="003E615C">
              <w:rPr>
                <w:rFonts w:ascii="Times New Roman" w:hAnsi="Times New Roman" w:cs="Times New Roman"/>
                <w:sz w:val="24"/>
                <w:szCs w:val="24"/>
                <w:lang w:val="uk-UA"/>
              </w:rPr>
              <w:t>Кожна партія товару повинна мати супроводжувальні документами, що підтверджують його якість (висновок СЕС або копія посвідчення про якість або відповідності, або декларація виробника) із зазначенням строку придатності, умов збереження і температурного режиму.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година виготовлення, термін придатності та умови зберігання, дані про енергетичну цінність тощо.</w:t>
            </w:r>
          </w:p>
          <w:p w14:paraId="7E8BF2EF" w14:textId="77777777" w:rsidR="00AE6A01" w:rsidRPr="003E615C" w:rsidRDefault="00AE6A01" w:rsidP="002F3FF2">
            <w:pPr>
              <w:pStyle w:val="11"/>
              <w:jc w:val="both"/>
              <w:rPr>
                <w:rFonts w:ascii="Times New Roman" w:hAnsi="Times New Roman" w:cs="Times New Roman"/>
                <w:sz w:val="24"/>
                <w:szCs w:val="24"/>
                <w:lang w:val="uk-UA"/>
              </w:rPr>
            </w:pPr>
            <w:r w:rsidRPr="003E615C">
              <w:rPr>
                <w:rFonts w:ascii="Times New Roman" w:hAnsi="Times New Roman" w:cs="Times New Roman"/>
                <w:sz w:val="24"/>
                <w:szCs w:val="24"/>
                <w:lang w:val="uk-UA"/>
              </w:rPr>
              <w:t>Товар повинен бути свіжим. Товар не повинен містити небезпечні для організму речовини, в т.ч. штучні барвники, консерванти, ароматизатори, ГМО, тощо, відповідати вимогам ветеринарного законодавства та санітарно-епідеміологічним вимогам і нормам.</w:t>
            </w:r>
          </w:p>
        </w:tc>
      </w:tr>
      <w:tr w:rsidR="00AE6A01" w:rsidRPr="007A691B" w14:paraId="690653D7" w14:textId="77777777" w:rsidTr="002F3FF2">
        <w:trPr>
          <w:trHeight w:val="413"/>
          <w:jc w:val="center"/>
        </w:trPr>
        <w:tc>
          <w:tcPr>
            <w:tcW w:w="233" w:type="pct"/>
            <w:gridSpan w:val="2"/>
            <w:tcBorders>
              <w:top w:val="single" w:sz="4" w:space="0" w:color="auto"/>
              <w:left w:val="single" w:sz="4" w:space="0" w:color="auto"/>
              <w:bottom w:val="single" w:sz="4" w:space="0" w:color="auto"/>
              <w:right w:val="single" w:sz="4" w:space="0" w:color="auto"/>
            </w:tcBorders>
          </w:tcPr>
          <w:p w14:paraId="785A7644" w14:textId="77777777" w:rsidR="00AE6A01" w:rsidRPr="003E615C" w:rsidRDefault="00AE6A01" w:rsidP="002F3FF2">
            <w:pPr>
              <w:widowControl w:val="0"/>
              <w:spacing w:line="240" w:lineRule="auto"/>
              <w:contextualSpacing/>
              <w:jc w:val="center"/>
              <w:rPr>
                <w:rFonts w:ascii="Times New Roman" w:hAnsi="Times New Roman" w:cs="Times New Roman"/>
                <w:sz w:val="24"/>
                <w:szCs w:val="24"/>
              </w:rPr>
            </w:pPr>
            <w:r w:rsidRPr="003E615C">
              <w:rPr>
                <w:rFonts w:ascii="Times New Roman" w:hAnsi="Times New Roman" w:cs="Times New Roman"/>
                <w:sz w:val="24"/>
                <w:szCs w:val="24"/>
              </w:rPr>
              <w:t>2</w:t>
            </w:r>
          </w:p>
        </w:tc>
        <w:tc>
          <w:tcPr>
            <w:tcW w:w="1198" w:type="pct"/>
            <w:tcBorders>
              <w:top w:val="single" w:sz="4" w:space="0" w:color="auto"/>
              <w:left w:val="single" w:sz="4" w:space="0" w:color="auto"/>
              <w:bottom w:val="single" w:sz="4" w:space="0" w:color="auto"/>
              <w:right w:val="single" w:sz="4" w:space="0" w:color="auto"/>
            </w:tcBorders>
          </w:tcPr>
          <w:p w14:paraId="417810C7" w14:textId="77777777" w:rsidR="00AE6A01" w:rsidRPr="003E615C" w:rsidRDefault="00AE6A01" w:rsidP="002F3FF2">
            <w:pPr>
              <w:widowControl w:val="0"/>
              <w:spacing w:line="240" w:lineRule="auto"/>
              <w:contextualSpacing/>
              <w:rPr>
                <w:rFonts w:ascii="Times New Roman" w:hAnsi="Times New Roman" w:cs="Times New Roman"/>
                <w:sz w:val="24"/>
                <w:szCs w:val="24"/>
              </w:rPr>
            </w:pPr>
            <w:r w:rsidRPr="003E615C">
              <w:rPr>
                <w:rFonts w:ascii="Times New Roman" w:hAnsi="Times New Roman" w:cs="Times New Roman"/>
                <w:sz w:val="24"/>
                <w:szCs w:val="24"/>
              </w:rPr>
              <w:t>Вимоги щодо доставки товару</w:t>
            </w:r>
          </w:p>
        </w:tc>
        <w:tc>
          <w:tcPr>
            <w:tcW w:w="3569" w:type="pct"/>
            <w:gridSpan w:val="3"/>
            <w:tcBorders>
              <w:top w:val="single" w:sz="4" w:space="0" w:color="auto"/>
              <w:left w:val="single" w:sz="4" w:space="0" w:color="auto"/>
              <w:bottom w:val="single" w:sz="4" w:space="0" w:color="auto"/>
              <w:right w:val="single" w:sz="4" w:space="0" w:color="auto"/>
            </w:tcBorders>
          </w:tcPr>
          <w:p w14:paraId="362888B9" w14:textId="77777777" w:rsidR="00AE6A01" w:rsidRPr="003E615C" w:rsidRDefault="00AE6A01" w:rsidP="002F3FF2">
            <w:pPr>
              <w:pStyle w:val="11"/>
              <w:jc w:val="both"/>
              <w:rPr>
                <w:rFonts w:ascii="Times New Roman" w:hAnsi="Times New Roman" w:cs="Times New Roman"/>
                <w:color w:val="auto"/>
                <w:sz w:val="24"/>
                <w:szCs w:val="24"/>
                <w:lang w:val="uk-UA"/>
              </w:rPr>
            </w:pPr>
            <w:r w:rsidRPr="003E615C">
              <w:rPr>
                <w:rFonts w:ascii="Times New Roman" w:hAnsi="Times New Roman" w:cs="Times New Roman"/>
                <w:color w:val="auto"/>
                <w:sz w:val="24"/>
                <w:szCs w:val="24"/>
                <w:lang w:val="uk-UA"/>
              </w:rPr>
              <w:t>Доставка товару здійснюється (відповідно до заявки замовника в усній та/або письмовій формі).</w:t>
            </w:r>
          </w:p>
          <w:p w14:paraId="4C11E04C" w14:textId="77777777" w:rsidR="00AE6A01" w:rsidRPr="003E615C" w:rsidRDefault="00AE6A01" w:rsidP="002F3FF2">
            <w:pPr>
              <w:pStyle w:val="11"/>
              <w:jc w:val="both"/>
              <w:rPr>
                <w:rFonts w:ascii="Times New Roman" w:hAnsi="Times New Roman" w:cs="Times New Roman"/>
                <w:color w:val="auto"/>
                <w:sz w:val="24"/>
                <w:szCs w:val="24"/>
                <w:shd w:val="clear" w:color="auto" w:fill="FEFEFE"/>
                <w:lang w:val="uk-UA"/>
              </w:rPr>
            </w:pPr>
            <w:r w:rsidRPr="003E615C">
              <w:rPr>
                <w:rFonts w:ascii="Times New Roman" w:hAnsi="Times New Roman" w:cs="Times New Roman"/>
                <w:color w:val="auto"/>
                <w:sz w:val="24"/>
                <w:szCs w:val="24"/>
                <w:lang w:val="uk-UA"/>
              </w:rPr>
              <w:t xml:space="preserve">Учасник – переможець зобов’язаний постачати продукти для харчування дітей, які відповідають </w:t>
            </w:r>
            <w:hyperlink r:id="rId6" w:anchor="n14" w:history="1">
              <w:r w:rsidRPr="003E615C">
                <w:rPr>
                  <w:rStyle w:val="a6"/>
                  <w:rFonts w:ascii="Times New Roman" w:hAnsi="Times New Roman" w:cs="Times New Roman"/>
                  <w:color w:val="auto"/>
                  <w:sz w:val="24"/>
                  <w:szCs w:val="24"/>
                  <w:lang w:val="uk-UA"/>
                </w:rPr>
                <w:t>Державним санітарним нормам та правилам «Медичні вимоги до якості та безпечності харчових продуктів та продовольчої сировини»</w:t>
              </w:r>
            </w:hyperlink>
            <w:r w:rsidRPr="003E615C">
              <w:rPr>
                <w:rStyle w:val="rvts0"/>
                <w:rFonts w:ascii="Times New Roman" w:hAnsi="Times New Roman" w:cs="Times New Roman"/>
                <w:color w:val="auto"/>
                <w:sz w:val="24"/>
                <w:szCs w:val="24"/>
                <w:lang w:val="uk-UA"/>
              </w:rPr>
              <w:t>.</w:t>
            </w:r>
          </w:p>
          <w:p w14:paraId="64D69B33" w14:textId="77777777" w:rsidR="00AE6A01" w:rsidRPr="003E615C" w:rsidRDefault="00AE6A01" w:rsidP="002F3FF2">
            <w:pPr>
              <w:pStyle w:val="11"/>
              <w:jc w:val="both"/>
              <w:rPr>
                <w:rFonts w:ascii="Times New Roman" w:hAnsi="Times New Roman" w:cs="Times New Roman"/>
                <w:color w:val="auto"/>
                <w:sz w:val="24"/>
                <w:szCs w:val="24"/>
                <w:lang w:val="uk-UA"/>
              </w:rPr>
            </w:pPr>
            <w:r w:rsidRPr="003E615C">
              <w:rPr>
                <w:rFonts w:ascii="Times New Roman" w:hAnsi="Times New Roman" w:cs="Times New Roman"/>
                <w:color w:val="auto"/>
                <w:sz w:val="24"/>
                <w:szCs w:val="24"/>
                <w:shd w:val="clear" w:color="auto" w:fill="FEFEFE"/>
                <w:lang w:val="uk-UA"/>
              </w:rPr>
              <w:t>Товар транспортують в критих транспортних засобах згідно з чинними правилами перевезення вантажів, що швидко псуються.</w:t>
            </w:r>
          </w:p>
          <w:p w14:paraId="180CDA55" w14:textId="77777777" w:rsidR="00AE6A01" w:rsidRPr="003E615C" w:rsidRDefault="00AE6A01" w:rsidP="002F3FF2">
            <w:pPr>
              <w:pStyle w:val="12"/>
              <w:widowControl w:val="0"/>
              <w:ind w:left="0"/>
              <w:jc w:val="both"/>
              <w:rPr>
                <w:rFonts w:ascii="Times New Roman" w:hAnsi="Times New Roman" w:cs="Times New Roman"/>
                <w:sz w:val="24"/>
                <w:szCs w:val="24"/>
                <w:lang w:val="uk-UA"/>
              </w:rPr>
            </w:pPr>
            <w:r w:rsidRPr="003E615C">
              <w:rPr>
                <w:rFonts w:ascii="Times New Roman" w:hAnsi="Times New Roman" w:cs="Times New Roman"/>
                <w:sz w:val="24"/>
                <w:szCs w:val="24"/>
                <w:lang w:val="uk-UA"/>
              </w:rPr>
              <w:t xml:space="preserve">Доставка товару здійснюється за адресою замовника: </w:t>
            </w:r>
            <w:r w:rsidRPr="00CD6066">
              <w:rPr>
                <w:rFonts w:ascii="Times New Roman" w:hAnsi="Times New Roman" w:cs="Times New Roman"/>
                <w:b/>
                <w:bCs/>
                <w:sz w:val="24"/>
                <w:szCs w:val="24"/>
              </w:rPr>
              <w:t>08131, Україна, Київська обл., Києво-Святошинський р-н село Софіївська Борщагівка, вул. Соборна, 53-Б</w:t>
            </w:r>
            <w:r w:rsidRPr="003E615C">
              <w:rPr>
                <w:rFonts w:ascii="Times New Roman" w:hAnsi="Times New Roman" w:cs="Times New Roman"/>
                <w:sz w:val="24"/>
                <w:szCs w:val="24"/>
                <w:lang w:val="uk-UA"/>
              </w:rPr>
              <w:t>. Транспортом, силами та за рахунок учасника – переможця, з обов’язковим розвантаженням товару.</w:t>
            </w:r>
          </w:p>
          <w:p w14:paraId="4020AA72" w14:textId="77777777" w:rsidR="00AE6A01" w:rsidRPr="003E615C" w:rsidRDefault="00AE6A01" w:rsidP="002F3FF2">
            <w:pPr>
              <w:pStyle w:val="12"/>
              <w:widowControl w:val="0"/>
              <w:ind w:left="0"/>
              <w:jc w:val="both"/>
              <w:rPr>
                <w:rFonts w:ascii="Times New Roman" w:hAnsi="Times New Roman" w:cs="Times New Roman"/>
                <w:sz w:val="24"/>
                <w:szCs w:val="24"/>
                <w:lang w:val="uk-UA"/>
              </w:rPr>
            </w:pPr>
            <w:r w:rsidRPr="003E615C">
              <w:rPr>
                <w:rFonts w:ascii="Times New Roman" w:hAnsi="Times New Roman" w:cs="Times New Roman"/>
                <w:sz w:val="24"/>
                <w:szCs w:val="24"/>
                <w:lang w:val="uk-UA"/>
              </w:rPr>
              <w:t>Приймання товару по якості, комплектності і кількості здійснюється уповноваженими представниками обох сторін.</w:t>
            </w:r>
          </w:p>
          <w:p w14:paraId="4037C0C3" w14:textId="77777777" w:rsidR="00AE6A01" w:rsidRPr="003E615C" w:rsidRDefault="00AE6A01" w:rsidP="002F3FF2">
            <w:pPr>
              <w:pStyle w:val="12"/>
              <w:widowControl w:val="0"/>
              <w:ind w:left="0"/>
              <w:jc w:val="both"/>
              <w:rPr>
                <w:rFonts w:ascii="Times New Roman" w:hAnsi="Times New Roman" w:cs="Times New Roman"/>
                <w:sz w:val="24"/>
                <w:szCs w:val="24"/>
                <w:lang w:val="uk-UA"/>
              </w:rPr>
            </w:pPr>
            <w:r w:rsidRPr="003E615C">
              <w:rPr>
                <w:rFonts w:ascii="Times New Roman" w:hAnsi="Times New Roman" w:cs="Times New Roman"/>
                <w:sz w:val="24"/>
                <w:szCs w:val="24"/>
                <w:lang w:val="uk-UA"/>
              </w:rPr>
              <w:t>Продукти приймаються лише за наявності супровідних документів, що підтверджують їх походження, безпечність і якість відповідно до державних стандартів, технічним умовам та інших документів.</w:t>
            </w:r>
          </w:p>
          <w:p w14:paraId="35EAE184" w14:textId="77777777" w:rsidR="00AE6A01" w:rsidRPr="003E615C" w:rsidRDefault="00AE6A01" w:rsidP="002F3FF2">
            <w:pPr>
              <w:pStyle w:val="12"/>
              <w:widowControl w:val="0"/>
              <w:ind w:left="0"/>
              <w:jc w:val="both"/>
              <w:rPr>
                <w:rFonts w:ascii="Times New Roman" w:hAnsi="Times New Roman" w:cs="Times New Roman"/>
                <w:sz w:val="24"/>
                <w:szCs w:val="24"/>
                <w:lang w:val="uk-UA"/>
              </w:rPr>
            </w:pPr>
            <w:r w:rsidRPr="003E615C">
              <w:rPr>
                <w:rFonts w:ascii="Times New Roman" w:hAnsi="Times New Roman" w:cs="Times New Roman"/>
                <w:sz w:val="24"/>
                <w:szCs w:val="24"/>
                <w:lang w:val="uk-UA"/>
              </w:rPr>
              <w:t>Ціна одиниці товару не повинна бути вищою середньостатистичної ринкової ціни на території області на момент проведення закупівлі.</w:t>
            </w:r>
          </w:p>
          <w:p w14:paraId="0EDA5548" w14:textId="77777777" w:rsidR="00AE6A01" w:rsidRPr="003E615C" w:rsidRDefault="00AE6A01" w:rsidP="002F3FF2">
            <w:pPr>
              <w:pStyle w:val="12"/>
              <w:widowControl w:val="0"/>
              <w:ind w:left="0"/>
              <w:jc w:val="both"/>
              <w:rPr>
                <w:rFonts w:ascii="Times New Roman" w:hAnsi="Times New Roman" w:cs="Times New Roman"/>
                <w:sz w:val="24"/>
                <w:szCs w:val="24"/>
                <w:lang w:val="uk-UA"/>
              </w:rPr>
            </w:pPr>
            <w:r w:rsidRPr="003E615C">
              <w:rPr>
                <w:rFonts w:ascii="Times New Roman" w:hAnsi="Times New Roman" w:cs="Times New Roman"/>
                <w:sz w:val="24"/>
                <w:szCs w:val="24"/>
                <w:lang w:val="uk-UA"/>
              </w:rPr>
              <w:t>У разі виявлення неякісного товару або такого, що не відповідає умовам договору, учасник – переможець зобов’язаний замінити неякісний товар протягом однієї доби з моменту виявлення неякісного товару, без будь-якої додаткової оплати з боку замовника.</w:t>
            </w:r>
          </w:p>
        </w:tc>
      </w:tr>
      <w:tr w:rsidR="00AE6A01" w:rsidRPr="005C4DEC" w14:paraId="19D48792" w14:textId="77777777" w:rsidTr="002F3FF2">
        <w:trPr>
          <w:trHeight w:val="413"/>
          <w:jc w:val="center"/>
        </w:trPr>
        <w:tc>
          <w:tcPr>
            <w:tcW w:w="206" w:type="pct"/>
            <w:tcBorders>
              <w:top w:val="single" w:sz="4" w:space="0" w:color="auto"/>
              <w:left w:val="single" w:sz="4" w:space="0" w:color="auto"/>
              <w:bottom w:val="single" w:sz="4" w:space="0" w:color="auto"/>
              <w:right w:val="single" w:sz="4" w:space="0" w:color="auto"/>
            </w:tcBorders>
          </w:tcPr>
          <w:p w14:paraId="32CB5126" w14:textId="77777777" w:rsidR="00AE6A01" w:rsidRPr="005C4DEC" w:rsidRDefault="00AE6A01" w:rsidP="002F3FF2">
            <w:pPr>
              <w:widowControl w:val="0"/>
              <w:spacing w:line="240" w:lineRule="auto"/>
              <w:contextualSpacing/>
              <w:jc w:val="center"/>
              <w:rPr>
                <w:rFonts w:ascii="Times New Roman" w:hAnsi="Times New Roman" w:cs="Times New Roman"/>
                <w:sz w:val="24"/>
                <w:szCs w:val="24"/>
              </w:rPr>
            </w:pPr>
          </w:p>
        </w:tc>
        <w:tc>
          <w:tcPr>
            <w:tcW w:w="4794" w:type="pct"/>
            <w:gridSpan w:val="5"/>
            <w:tcBorders>
              <w:top w:val="single" w:sz="4" w:space="0" w:color="auto"/>
              <w:left w:val="single" w:sz="4" w:space="0" w:color="auto"/>
              <w:bottom w:val="single" w:sz="4" w:space="0" w:color="auto"/>
              <w:right w:val="single" w:sz="4" w:space="0" w:color="auto"/>
            </w:tcBorders>
          </w:tcPr>
          <w:p w14:paraId="3CF4E3D0" w14:textId="77777777" w:rsidR="00AE6A01" w:rsidRPr="005C4DEC" w:rsidRDefault="00AE6A01" w:rsidP="002F3FF2">
            <w:pPr>
              <w:widowControl w:val="0"/>
              <w:spacing w:line="240" w:lineRule="auto"/>
              <w:contextualSpacing/>
              <w:jc w:val="center"/>
              <w:rPr>
                <w:rFonts w:ascii="Times New Roman" w:hAnsi="Times New Roman" w:cs="Times New Roman"/>
                <w:sz w:val="24"/>
                <w:szCs w:val="24"/>
              </w:rPr>
            </w:pPr>
            <w:r w:rsidRPr="005C4DEC">
              <w:rPr>
                <w:rFonts w:ascii="Times New Roman" w:hAnsi="Times New Roman" w:cs="Times New Roman"/>
                <w:sz w:val="24"/>
                <w:szCs w:val="24"/>
              </w:rPr>
              <w:t>ІІІ. Д</w:t>
            </w:r>
            <w:r w:rsidRPr="005C4DEC">
              <w:rPr>
                <w:rStyle w:val="rvts0"/>
                <w:rFonts w:ascii="Times New Roman" w:hAnsi="Times New Roman" w:cs="Times New Roman"/>
                <w:sz w:val="24"/>
                <w:szCs w:val="24"/>
              </w:rPr>
              <w:t>окументи, що підтверджують повноваження посадової особи або представника учасника процедури закупівлі щодо підпису документів пропозиції та інші документи</w:t>
            </w:r>
          </w:p>
        </w:tc>
      </w:tr>
      <w:tr w:rsidR="00AE6A01" w:rsidRPr="005C4DEC" w14:paraId="20D3CFD4" w14:textId="77777777" w:rsidTr="002F3FF2">
        <w:trPr>
          <w:trHeight w:val="413"/>
          <w:jc w:val="center"/>
        </w:trPr>
        <w:tc>
          <w:tcPr>
            <w:tcW w:w="206" w:type="pct"/>
            <w:tcBorders>
              <w:top w:val="single" w:sz="4" w:space="0" w:color="auto"/>
              <w:left w:val="single" w:sz="4" w:space="0" w:color="auto"/>
              <w:bottom w:val="single" w:sz="4" w:space="0" w:color="auto"/>
              <w:right w:val="single" w:sz="4" w:space="0" w:color="auto"/>
            </w:tcBorders>
          </w:tcPr>
          <w:p w14:paraId="096199D3" w14:textId="77777777" w:rsidR="00AE6A01" w:rsidRPr="005C4DEC" w:rsidRDefault="00AE6A01" w:rsidP="002F3FF2">
            <w:pPr>
              <w:widowControl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794" w:type="pct"/>
            <w:gridSpan w:val="5"/>
            <w:tcBorders>
              <w:top w:val="single" w:sz="4" w:space="0" w:color="auto"/>
              <w:left w:val="single" w:sz="4" w:space="0" w:color="auto"/>
              <w:bottom w:val="single" w:sz="4" w:space="0" w:color="auto"/>
              <w:right w:val="single" w:sz="4" w:space="0" w:color="auto"/>
            </w:tcBorders>
          </w:tcPr>
          <w:p w14:paraId="0056E675" w14:textId="77777777" w:rsidR="00AE6A01" w:rsidRPr="005C4DEC" w:rsidRDefault="00AE6A01" w:rsidP="002F3FF2">
            <w:pPr>
              <w:widowControl w:val="0"/>
              <w:spacing w:line="240" w:lineRule="auto"/>
              <w:contextualSpacing/>
              <w:jc w:val="both"/>
              <w:rPr>
                <w:rFonts w:ascii="Times New Roman" w:hAnsi="Times New Roman" w:cs="Times New Roman"/>
                <w:sz w:val="24"/>
                <w:szCs w:val="24"/>
              </w:rPr>
            </w:pPr>
            <w:r w:rsidRPr="005C4DEC">
              <w:rPr>
                <w:rFonts w:ascii="Times New Roman" w:hAnsi="Times New Roman" w:cs="Times New Roman"/>
                <w:sz w:val="24"/>
                <w:szCs w:val="24"/>
              </w:rPr>
              <w:t>Гарантійний лист учасника, який підтверджує надання учасником замовнику всіх зазначених документів у паперовому вигляді, оформлених належним чином, у разі його визнання переможцем протягом трьох робочих днів з дати визнання його переможцем електронної закупівлі.</w:t>
            </w:r>
          </w:p>
        </w:tc>
      </w:tr>
      <w:tr w:rsidR="00AE6A01" w:rsidRPr="005C4DEC" w14:paraId="31659C90" w14:textId="77777777" w:rsidTr="002F3FF2">
        <w:trPr>
          <w:trHeight w:val="413"/>
          <w:jc w:val="center"/>
        </w:trPr>
        <w:tc>
          <w:tcPr>
            <w:tcW w:w="206" w:type="pct"/>
            <w:tcBorders>
              <w:top w:val="single" w:sz="4" w:space="0" w:color="auto"/>
              <w:left w:val="single" w:sz="4" w:space="0" w:color="auto"/>
              <w:bottom w:val="single" w:sz="4" w:space="0" w:color="auto"/>
              <w:right w:val="single" w:sz="4" w:space="0" w:color="auto"/>
            </w:tcBorders>
          </w:tcPr>
          <w:p w14:paraId="78D8A9C4" w14:textId="77777777" w:rsidR="00AE6A01" w:rsidRPr="005C4DEC" w:rsidRDefault="00AE6A01" w:rsidP="002F3FF2">
            <w:pPr>
              <w:widowControl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794" w:type="pct"/>
            <w:gridSpan w:val="5"/>
            <w:tcBorders>
              <w:top w:val="single" w:sz="4" w:space="0" w:color="auto"/>
              <w:left w:val="single" w:sz="4" w:space="0" w:color="auto"/>
              <w:bottom w:val="single" w:sz="4" w:space="0" w:color="auto"/>
              <w:right w:val="single" w:sz="4" w:space="0" w:color="auto"/>
            </w:tcBorders>
          </w:tcPr>
          <w:p w14:paraId="2AF5C3CF" w14:textId="77777777" w:rsidR="00AE6A01" w:rsidRPr="005C4DEC" w:rsidRDefault="00AE6A01" w:rsidP="002F3FF2">
            <w:pPr>
              <w:widowControl w:val="0"/>
              <w:spacing w:line="240" w:lineRule="auto"/>
              <w:contextualSpacing/>
              <w:jc w:val="both"/>
              <w:rPr>
                <w:rFonts w:ascii="Times New Roman" w:hAnsi="Times New Roman" w:cs="Times New Roman"/>
                <w:sz w:val="24"/>
                <w:szCs w:val="24"/>
              </w:rPr>
            </w:pPr>
            <w:r w:rsidRPr="005C4DEC">
              <w:rPr>
                <w:rFonts w:ascii="Times New Roman" w:hAnsi="Times New Roman" w:cs="Times New Roman"/>
                <w:sz w:val="24"/>
                <w:szCs w:val="24"/>
              </w:rPr>
              <w:t>Лист-згода на обробку персональних даних, складений у довільній формі.</w:t>
            </w:r>
          </w:p>
        </w:tc>
      </w:tr>
      <w:tr w:rsidR="00AE6A01" w:rsidRPr="005C4DEC" w14:paraId="644514DA" w14:textId="77777777" w:rsidTr="002F3FF2">
        <w:trPr>
          <w:trHeight w:val="413"/>
          <w:jc w:val="center"/>
        </w:trPr>
        <w:tc>
          <w:tcPr>
            <w:tcW w:w="206" w:type="pct"/>
            <w:tcBorders>
              <w:top w:val="single" w:sz="4" w:space="0" w:color="auto"/>
              <w:left w:val="single" w:sz="4" w:space="0" w:color="auto"/>
              <w:bottom w:val="single" w:sz="4" w:space="0" w:color="auto"/>
              <w:right w:val="single" w:sz="4" w:space="0" w:color="auto"/>
            </w:tcBorders>
          </w:tcPr>
          <w:p w14:paraId="22341B47" w14:textId="77777777" w:rsidR="00AE6A01" w:rsidRPr="00407AC2" w:rsidRDefault="00AE6A01" w:rsidP="002F3FF2">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794" w:type="pct"/>
            <w:gridSpan w:val="5"/>
            <w:tcBorders>
              <w:top w:val="single" w:sz="4" w:space="0" w:color="auto"/>
              <w:left w:val="single" w:sz="4" w:space="0" w:color="auto"/>
              <w:bottom w:val="single" w:sz="4" w:space="0" w:color="auto"/>
              <w:right w:val="single" w:sz="4" w:space="0" w:color="auto"/>
            </w:tcBorders>
          </w:tcPr>
          <w:p w14:paraId="440739E6" w14:textId="77777777" w:rsidR="00AE6A01" w:rsidRPr="005C4DEC" w:rsidRDefault="00AE6A01" w:rsidP="002F3FF2">
            <w:pPr>
              <w:spacing w:line="240" w:lineRule="auto"/>
              <w:jc w:val="both"/>
              <w:rPr>
                <w:rFonts w:ascii="Times New Roman" w:hAnsi="Times New Roman" w:cs="Times New Roman"/>
                <w:sz w:val="24"/>
                <w:szCs w:val="24"/>
              </w:rPr>
            </w:pPr>
            <w:r w:rsidRPr="00407AC2">
              <w:rPr>
                <w:rFonts w:ascii="Times New Roman" w:hAnsi="Times New Roman" w:cs="Times New Roman"/>
                <w:sz w:val="24"/>
                <w:szCs w:val="24"/>
              </w:rPr>
              <w:t xml:space="preserve">Скановані оригінали експлуатаційних дозволів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w:t>
            </w:r>
            <w:r w:rsidRPr="005C4DEC">
              <w:rPr>
                <w:rFonts w:ascii="Times New Roman" w:hAnsi="Times New Roman" w:cs="Times New Roman"/>
                <w:sz w:val="24"/>
                <w:szCs w:val="24"/>
              </w:rPr>
              <w:t>Учасник повинен бути оператором потужностей (об'єктів), які він використовує у господарській діяльності.</w:t>
            </w:r>
          </w:p>
        </w:tc>
      </w:tr>
      <w:tr w:rsidR="00AE6A01" w:rsidRPr="007A691B" w14:paraId="38A3885F" w14:textId="77777777" w:rsidTr="002F3FF2">
        <w:trPr>
          <w:trHeight w:val="413"/>
          <w:jc w:val="center"/>
        </w:trPr>
        <w:tc>
          <w:tcPr>
            <w:tcW w:w="206" w:type="pct"/>
            <w:tcBorders>
              <w:top w:val="single" w:sz="4" w:space="0" w:color="auto"/>
              <w:left w:val="single" w:sz="4" w:space="0" w:color="auto"/>
              <w:bottom w:val="single" w:sz="4" w:space="0" w:color="auto"/>
              <w:right w:val="single" w:sz="4" w:space="0" w:color="auto"/>
            </w:tcBorders>
          </w:tcPr>
          <w:p w14:paraId="493DE967" w14:textId="77777777" w:rsidR="00AE6A01" w:rsidRPr="00407AC2" w:rsidRDefault="00AE6A01" w:rsidP="002F3FF2">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794" w:type="pct"/>
            <w:gridSpan w:val="5"/>
            <w:tcBorders>
              <w:top w:val="single" w:sz="4" w:space="0" w:color="auto"/>
              <w:left w:val="single" w:sz="4" w:space="0" w:color="auto"/>
              <w:bottom w:val="single" w:sz="4" w:space="0" w:color="auto"/>
              <w:right w:val="single" w:sz="4" w:space="0" w:color="auto"/>
            </w:tcBorders>
          </w:tcPr>
          <w:p w14:paraId="672FF812" w14:textId="77777777" w:rsidR="00AE6A01" w:rsidRPr="00EF763F" w:rsidRDefault="00AE6A01" w:rsidP="002F3FF2">
            <w:pPr>
              <w:spacing w:line="240" w:lineRule="auto"/>
              <w:jc w:val="both"/>
              <w:rPr>
                <w:rFonts w:ascii="Times New Roman" w:hAnsi="Times New Roman" w:cs="Times New Roman"/>
                <w:sz w:val="24"/>
                <w:szCs w:val="24"/>
              </w:rPr>
            </w:pPr>
            <w:r w:rsidRPr="00EF763F">
              <w:rPr>
                <w:rFonts w:ascii="Times New Roman" w:hAnsi="Times New Roman" w:cs="Times New Roman"/>
                <w:sz w:val="24"/>
                <w:szCs w:val="24"/>
              </w:rPr>
              <w:t xml:space="preserve">Документи, які підтверджують відповідність господарської діяльності Учасника вимогам Закону України № 771/97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w:t>
            </w:r>
          </w:p>
          <w:p w14:paraId="364CBAB5" w14:textId="77777777" w:rsidR="00AE6A01" w:rsidRPr="00EF763F" w:rsidRDefault="00AE6A01" w:rsidP="002F3FF2">
            <w:pPr>
              <w:spacing w:line="240" w:lineRule="auto"/>
              <w:jc w:val="both"/>
              <w:rPr>
                <w:rFonts w:ascii="Times New Roman" w:hAnsi="Times New Roman" w:cs="Times New Roman"/>
                <w:sz w:val="24"/>
                <w:szCs w:val="24"/>
              </w:rPr>
            </w:pPr>
            <w:r w:rsidRPr="00EF763F">
              <w:rPr>
                <w:rFonts w:ascii="Times New Roman" w:hAnsi="Times New Roman" w:cs="Times New Roman"/>
                <w:sz w:val="24"/>
                <w:szCs w:val="24"/>
              </w:rPr>
              <w:t xml:space="preserve">Сканований оригінал сертифікату (сертифікатів) по стандарту </w:t>
            </w:r>
            <w:r w:rsidRPr="005C4DEC">
              <w:rPr>
                <w:rFonts w:ascii="Times New Roman" w:hAnsi="Times New Roman" w:cs="Times New Roman"/>
                <w:sz w:val="24"/>
                <w:szCs w:val="24"/>
              </w:rPr>
              <w:t>ISO</w:t>
            </w:r>
            <w:r w:rsidRPr="00EF763F">
              <w:rPr>
                <w:rFonts w:ascii="Times New Roman" w:hAnsi="Times New Roman" w:cs="Times New Roman"/>
                <w:sz w:val="24"/>
                <w:szCs w:val="24"/>
              </w:rPr>
              <w:t xml:space="preserve"> 22000:2007 (</w:t>
            </w:r>
            <w:r w:rsidRPr="005C4DEC">
              <w:rPr>
                <w:rFonts w:ascii="Times New Roman" w:hAnsi="Times New Roman" w:cs="Times New Roman"/>
                <w:sz w:val="24"/>
                <w:szCs w:val="24"/>
              </w:rPr>
              <w:t>ISO</w:t>
            </w:r>
            <w:r w:rsidRPr="00EF763F">
              <w:rPr>
                <w:rFonts w:ascii="Times New Roman" w:hAnsi="Times New Roman" w:cs="Times New Roman"/>
                <w:sz w:val="24"/>
                <w:szCs w:val="24"/>
              </w:rPr>
              <w:t xml:space="preserve"> 22000:2005, </w:t>
            </w:r>
            <w:r w:rsidRPr="005C4DEC">
              <w:rPr>
                <w:rFonts w:ascii="Times New Roman" w:hAnsi="Times New Roman" w:cs="Times New Roman"/>
                <w:sz w:val="24"/>
                <w:szCs w:val="24"/>
              </w:rPr>
              <w:t>IDT</w:t>
            </w:r>
            <w:r w:rsidRPr="00EF763F">
              <w:rPr>
                <w:rFonts w:ascii="Times New Roman" w:hAnsi="Times New Roman" w:cs="Times New Roman"/>
                <w:sz w:val="24"/>
                <w:szCs w:val="24"/>
              </w:rPr>
              <w:t xml:space="preserve">) та/або </w:t>
            </w:r>
            <w:r w:rsidRPr="005C4DEC">
              <w:rPr>
                <w:rFonts w:ascii="Times New Roman" w:hAnsi="Times New Roman" w:cs="Times New Roman"/>
                <w:sz w:val="24"/>
                <w:szCs w:val="24"/>
              </w:rPr>
              <w:t>ISO</w:t>
            </w:r>
            <w:r w:rsidRPr="00EF763F">
              <w:rPr>
                <w:rFonts w:ascii="Times New Roman" w:hAnsi="Times New Roman" w:cs="Times New Roman"/>
                <w:sz w:val="24"/>
                <w:szCs w:val="24"/>
              </w:rPr>
              <w:t xml:space="preserve"> 22000:2018 «Системи менеджменту управління безпечністю харчових продуктів» стосовно надання послуг щодо торгівлі продуктами харчування та напоями, у т.ч. транспортування та зберігання, створеної та впровадженої на основі концепції принципів НАССР, виданого (виданих) акредитованою Національним агентством з акредитації України установою (з наданням завірених Учасником копій документів, що підтверджують акредитацію цієї установи), які підтверджують, що Учасник розробив, впровадив та застосовує постійно діючі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законодавства, та довідку у довільній формі, яка містить опис всіх обов`язкових процедур, які реалізують усі принципи та вимоги до безпечності та якості харчових продуктів, що засновані на принципах системи аналізу небезпечних факторів та контролю у критичних точках (НАССР) згідно із вимогами діючого законодавства.</w:t>
            </w:r>
          </w:p>
        </w:tc>
      </w:tr>
    </w:tbl>
    <w:p w14:paraId="677C557E" w14:textId="77777777" w:rsidR="00CD2529" w:rsidRPr="008C6E2F" w:rsidRDefault="00CD2529" w:rsidP="00CD2529">
      <w:pPr>
        <w:spacing w:line="240" w:lineRule="auto"/>
        <w:ind w:firstLine="567"/>
        <w:jc w:val="both"/>
        <w:rPr>
          <w:rFonts w:ascii="Times New Roman" w:hAnsi="Times New Roman" w:cs="Times New Roman"/>
          <w:i/>
          <w:iCs/>
          <w:sz w:val="24"/>
          <w:szCs w:val="24"/>
        </w:rPr>
      </w:pPr>
    </w:p>
    <w:p w14:paraId="27E8B664" w14:textId="77777777" w:rsidR="00CD2529" w:rsidRDefault="00CD2529" w:rsidP="00CD2529">
      <w:pPr>
        <w:widowControl w:val="0"/>
        <w:pBdr>
          <w:top w:val="nil"/>
          <w:left w:val="nil"/>
          <w:bottom w:val="nil"/>
          <w:right w:val="nil"/>
          <w:between w:val="nil"/>
        </w:pBdr>
        <w:ind w:firstLine="567"/>
        <w:jc w:val="right"/>
        <w:rPr>
          <w:rFonts w:ascii="Times New Roman" w:hAnsi="Times New Roman" w:cs="Times New Roman"/>
          <w:b/>
          <w:i/>
          <w:sz w:val="24"/>
          <w:szCs w:val="24"/>
        </w:rPr>
      </w:pPr>
      <w:r w:rsidRPr="00870DD8">
        <w:rPr>
          <w:rFonts w:ascii="Times New Roman" w:hAnsi="Times New Roman" w:cs="Times New Roman"/>
          <w:b/>
          <w:i/>
          <w:sz w:val="24"/>
          <w:szCs w:val="24"/>
        </w:rPr>
        <w:t>Посада, прізвище, ініціали, підпис уповноваженої особи Учасника, завірені печаткою.</w:t>
      </w:r>
    </w:p>
    <w:p w14:paraId="25A9D839" w14:textId="77777777" w:rsidR="005D6EC5" w:rsidRPr="005D6EC5" w:rsidRDefault="005D6EC5" w:rsidP="00335CE7">
      <w:pPr>
        <w:spacing w:after="0" w:line="240" w:lineRule="auto"/>
        <w:rPr>
          <w:rFonts w:ascii="Times New Roman" w:eastAsia="Times New Roman" w:hAnsi="Times New Roman" w:cs="Times New Roman"/>
          <w:i/>
          <w:sz w:val="24"/>
          <w:szCs w:val="24"/>
        </w:rPr>
      </w:pPr>
    </w:p>
    <w:sectPr w:rsidR="005D6EC5" w:rsidRPr="005D6EC5" w:rsidSect="00E81A55">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11"/>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1" w15:restartNumberingAfterBreak="0">
    <w:nsid w:val="1DC82B5F"/>
    <w:multiLevelType w:val="multilevel"/>
    <w:tmpl w:val="22928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3429844">
    <w:abstractNumId w:val="1"/>
  </w:num>
  <w:num w:numId="2" w16cid:durableId="682364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34459"/>
    <w:rsid w:val="0001273F"/>
    <w:rsid w:val="000263C3"/>
    <w:rsid w:val="00034303"/>
    <w:rsid w:val="00034780"/>
    <w:rsid w:val="00074D76"/>
    <w:rsid w:val="000E45DC"/>
    <w:rsid w:val="000F59EC"/>
    <w:rsid w:val="00122BB6"/>
    <w:rsid w:val="001476B8"/>
    <w:rsid w:val="00175A83"/>
    <w:rsid w:val="00203609"/>
    <w:rsid w:val="00210495"/>
    <w:rsid w:val="002166B8"/>
    <w:rsid w:val="002364F3"/>
    <w:rsid w:val="002908D7"/>
    <w:rsid w:val="002A6867"/>
    <w:rsid w:val="00335CE7"/>
    <w:rsid w:val="00346516"/>
    <w:rsid w:val="003E0A85"/>
    <w:rsid w:val="00455C2C"/>
    <w:rsid w:val="004E55CB"/>
    <w:rsid w:val="005A1C61"/>
    <w:rsid w:val="005C023F"/>
    <w:rsid w:val="005C083B"/>
    <w:rsid w:val="005D6EC5"/>
    <w:rsid w:val="00637FF6"/>
    <w:rsid w:val="0067012C"/>
    <w:rsid w:val="006761B1"/>
    <w:rsid w:val="00682C98"/>
    <w:rsid w:val="00690663"/>
    <w:rsid w:val="006A34A4"/>
    <w:rsid w:val="00733A91"/>
    <w:rsid w:val="007629BC"/>
    <w:rsid w:val="0082527A"/>
    <w:rsid w:val="00843B43"/>
    <w:rsid w:val="008631B9"/>
    <w:rsid w:val="00884310"/>
    <w:rsid w:val="008C169A"/>
    <w:rsid w:val="008E6A54"/>
    <w:rsid w:val="0092382E"/>
    <w:rsid w:val="009C1E6D"/>
    <w:rsid w:val="009C41A8"/>
    <w:rsid w:val="00A33757"/>
    <w:rsid w:val="00A40D05"/>
    <w:rsid w:val="00A60CA1"/>
    <w:rsid w:val="00AE6A01"/>
    <w:rsid w:val="00B34459"/>
    <w:rsid w:val="00B36701"/>
    <w:rsid w:val="00B95A81"/>
    <w:rsid w:val="00BA4C1F"/>
    <w:rsid w:val="00CC28B5"/>
    <w:rsid w:val="00CD2529"/>
    <w:rsid w:val="00D921F8"/>
    <w:rsid w:val="00E25826"/>
    <w:rsid w:val="00E558A1"/>
    <w:rsid w:val="00E56A5F"/>
    <w:rsid w:val="00E81A55"/>
    <w:rsid w:val="00ED29C8"/>
    <w:rsid w:val="00EF72CD"/>
    <w:rsid w:val="00F67B66"/>
    <w:rsid w:val="00FB2CA8"/>
    <w:rsid w:val="00FE21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BCCF"/>
  <w15:docId w15:val="{077FD3CF-5D0D-450B-ACF2-A07520AF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rsid w:val="00E25826"/>
    <w:pPr>
      <w:keepNext/>
      <w:keepLines/>
      <w:spacing w:before="480" w:after="120"/>
      <w:outlineLvl w:val="0"/>
    </w:pPr>
    <w:rPr>
      <w:b/>
      <w:sz w:val="48"/>
      <w:szCs w:val="48"/>
    </w:rPr>
  </w:style>
  <w:style w:type="paragraph" w:styleId="2">
    <w:name w:val="heading 2"/>
    <w:basedOn w:val="a"/>
    <w:next w:val="a"/>
    <w:uiPriority w:val="9"/>
    <w:semiHidden/>
    <w:unhideWhenUsed/>
    <w:qFormat/>
    <w:rsid w:val="00E25826"/>
    <w:pPr>
      <w:keepNext/>
      <w:keepLines/>
      <w:spacing w:before="360" w:after="80"/>
      <w:outlineLvl w:val="1"/>
    </w:pPr>
    <w:rPr>
      <w:b/>
      <w:sz w:val="36"/>
      <w:szCs w:val="36"/>
    </w:rPr>
  </w:style>
  <w:style w:type="paragraph" w:styleId="3">
    <w:name w:val="heading 3"/>
    <w:basedOn w:val="a"/>
    <w:next w:val="a"/>
    <w:uiPriority w:val="9"/>
    <w:semiHidden/>
    <w:unhideWhenUsed/>
    <w:qFormat/>
    <w:rsid w:val="00E25826"/>
    <w:pPr>
      <w:keepNext/>
      <w:keepLines/>
      <w:spacing w:before="280" w:after="80"/>
      <w:outlineLvl w:val="2"/>
    </w:pPr>
    <w:rPr>
      <w:b/>
      <w:sz w:val="28"/>
      <w:szCs w:val="28"/>
    </w:rPr>
  </w:style>
  <w:style w:type="paragraph" w:styleId="4">
    <w:name w:val="heading 4"/>
    <w:basedOn w:val="a"/>
    <w:next w:val="a"/>
    <w:uiPriority w:val="9"/>
    <w:semiHidden/>
    <w:unhideWhenUsed/>
    <w:qFormat/>
    <w:rsid w:val="00E25826"/>
    <w:pPr>
      <w:keepNext/>
      <w:keepLines/>
      <w:spacing w:before="240" w:after="40"/>
      <w:outlineLvl w:val="3"/>
    </w:pPr>
    <w:rPr>
      <w:b/>
      <w:sz w:val="24"/>
      <w:szCs w:val="24"/>
    </w:rPr>
  </w:style>
  <w:style w:type="paragraph" w:styleId="5">
    <w:name w:val="heading 5"/>
    <w:basedOn w:val="a"/>
    <w:next w:val="a"/>
    <w:uiPriority w:val="9"/>
    <w:semiHidden/>
    <w:unhideWhenUsed/>
    <w:qFormat/>
    <w:rsid w:val="00E25826"/>
    <w:pPr>
      <w:keepNext/>
      <w:keepLines/>
      <w:spacing w:before="220" w:after="40"/>
      <w:outlineLvl w:val="4"/>
    </w:pPr>
    <w:rPr>
      <w:b/>
    </w:rPr>
  </w:style>
  <w:style w:type="paragraph" w:styleId="6">
    <w:name w:val="heading 6"/>
    <w:basedOn w:val="a"/>
    <w:next w:val="a"/>
    <w:uiPriority w:val="9"/>
    <w:semiHidden/>
    <w:unhideWhenUsed/>
    <w:qFormat/>
    <w:rsid w:val="00E2582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25826"/>
    <w:tblPr>
      <w:tblCellMar>
        <w:top w:w="0" w:type="dxa"/>
        <w:left w:w="0" w:type="dxa"/>
        <w:bottom w:w="0" w:type="dxa"/>
        <w:right w:w="0" w:type="dxa"/>
      </w:tblCellMar>
    </w:tblPr>
  </w:style>
  <w:style w:type="paragraph" w:styleId="a3">
    <w:name w:val="Title"/>
    <w:basedOn w:val="a"/>
    <w:next w:val="a"/>
    <w:uiPriority w:val="10"/>
    <w:qFormat/>
    <w:rsid w:val="00E25826"/>
    <w:pPr>
      <w:keepNext/>
      <w:keepLines/>
      <w:spacing w:before="480" w:after="120"/>
    </w:pPr>
    <w:rPr>
      <w:b/>
      <w:sz w:val="72"/>
      <w:szCs w:val="72"/>
    </w:rPr>
  </w:style>
  <w:style w:type="table" w:customStyle="1" w:styleId="TableNormal0">
    <w:name w:val="Table Normal"/>
    <w:rsid w:val="00E25826"/>
    <w:tblPr>
      <w:tblCellMar>
        <w:top w:w="0" w:type="dxa"/>
        <w:left w:w="0" w:type="dxa"/>
        <w:bottom w:w="0" w:type="dxa"/>
        <w:right w:w="0" w:type="dxa"/>
      </w:tblCellMar>
    </w:tblPr>
  </w:style>
  <w:style w:type="table" w:customStyle="1" w:styleId="TableNormal1">
    <w:name w:val="Table Normal"/>
    <w:rsid w:val="00E25826"/>
    <w:tblPr>
      <w:tblCellMar>
        <w:top w:w="0" w:type="dxa"/>
        <w:left w:w="0" w:type="dxa"/>
        <w:bottom w:w="0" w:type="dxa"/>
        <w:right w:w="0" w:type="dxa"/>
      </w:tblCellMar>
    </w:tblPr>
  </w:style>
  <w:style w:type="paragraph" w:styleId="a4">
    <w:name w:val="Subtitle"/>
    <w:basedOn w:val="a"/>
    <w:next w:val="a"/>
    <w:uiPriority w:val="11"/>
    <w:qFormat/>
    <w:rsid w:val="00E2582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E25826"/>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E25826"/>
    <w:tblPr>
      <w:tblStyleRowBandSize w:val="1"/>
      <w:tblStyleColBandSize w:val="1"/>
      <w:tblCellMar>
        <w:top w:w="100" w:type="dxa"/>
        <w:left w:w="100" w:type="dxa"/>
        <w:bottom w:w="100" w:type="dxa"/>
        <w:right w:w="100" w:type="dxa"/>
      </w:tblCellMar>
    </w:tblPr>
  </w:style>
  <w:style w:type="table" w:customStyle="1" w:styleId="af0">
    <w:basedOn w:val="TableNormal1"/>
    <w:rsid w:val="00E25826"/>
    <w:tblPr>
      <w:tblStyleRowBandSize w:val="1"/>
      <w:tblStyleColBandSize w:val="1"/>
      <w:tblCellMar>
        <w:top w:w="100" w:type="dxa"/>
        <w:left w:w="100" w:type="dxa"/>
        <w:bottom w:w="100" w:type="dxa"/>
        <w:right w:w="100" w:type="dxa"/>
      </w:tblCellMar>
    </w:tblPr>
  </w:style>
  <w:style w:type="table" w:customStyle="1" w:styleId="af1">
    <w:basedOn w:val="TableNormal1"/>
    <w:rsid w:val="00E25826"/>
    <w:tblPr>
      <w:tblStyleRowBandSize w:val="1"/>
      <w:tblStyleColBandSize w:val="1"/>
      <w:tblCellMar>
        <w:top w:w="100" w:type="dxa"/>
        <w:left w:w="100" w:type="dxa"/>
        <w:bottom w:w="100" w:type="dxa"/>
        <w:right w:w="100" w:type="dxa"/>
      </w:tblCellMar>
    </w:tblPr>
  </w:style>
  <w:style w:type="table" w:customStyle="1" w:styleId="af2">
    <w:basedOn w:val="TableNormal1"/>
    <w:rsid w:val="00E25826"/>
    <w:tblPr>
      <w:tblStyleRowBandSize w:val="1"/>
      <w:tblStyleColBandSize w:val="1"/>
      <w:tblCellMar>
        <w:top w:w="100" w:type="dxa"/>
        <w:left w:w="100" w:type="dxa"/>
        <w:bottom w:w="100" w:type="dxa"/>
        <w:right w:w="100" w:type="dxa"/>
      </w:tblCellMar>
    </w:tblPr>
  </w:style>
  <w:style w:type="table" w:customStyle="1" w:styleId="af3">
    <w:basedOn w:val="TableNormal1"/>
    <w:rsid w:val="00E25826"/>
    <w:tblPr>
      <w:tblStyleRowBandSize w:val="1"/>
      <w:tblStyleColBandSize w:val="1"/>
      <w:tblCellMar>
        <w:top w:w="100" w:type="dxa"/>
        <w:left w:w="100" w:type="dxa"/>
        <w:bottom w:w="100" w:type="dxa"/>
        <w:right w:w="100" w:type="dxa"/>
      </w:tblCellMar>
    </w:tblPr>
  </w:style>
  <w:style w:type="table" w:customStyle="1" w:styleId="af4">
    <w:basedOn w:val="TableNormal1"/>
    <w:rsid w:val="00E25826"/>
    <w:tblPr>
      <w:tblStyleRowBandSize w:val="1"/>
      <w:tblStyleColBandSize w:val="1"/>
      <w:tblCellMar>
        <w:top w:w="100" w:type="dxa"/>
        <w:left w:w="100" w:type="dxa"/>
        <w:bottom w:w="100" w:type="dxa"/>
        <w:right w:w="100" w:type="dxa"/>
      </w:tblCellMar>
    </w:tblPr>
  </w:style>
  <w:style w:type="paragraph" w:customStyle="1" w:styleId="10">
    <w:name w:val="Без интервала1"/>
    <w:link w:val="af5"/>
    <w:rsid w:val="005D6EC5"/>
    <w:pPr>
      <w:spacing w:after="0" w:line="240" w:lineRule="auto"/>
    </w:pPr>
    <w:rPr>
      <w:rFonts w:eastAsia="Times New Roman" w:cs="Times New Roman"/>
      <w:lang w:val="ru-RU" w:eastAsia="en-US"/>
    </w:rPr>
  </w:style>
  <w:style w:type="paragraph" w:styleId="af6">
    <w:name w:val="Body Text"/>
    <w:basedOn w:val="a"/>
    <w:link w:val="af7"/>
    <w:uiPriority w:val="99"/>
    <w:semiHidden/>
    <w:unhideWhenUsed/>
    <w:rsid w:val="005D6EC5"/>
    <w:pPr>
      <w:spacing w:after="120"/>
    </w:pPr>
  </w:style>
  <w:style w:type="character" w:customStyle="1" w:styleId="af7">
    <w:name w:val="Основной текст Знак"/>
    <w:basedOn w:val="a0"/>
    <w:link w:val="af6"/>
    <w:uiPriority w:val="99"/>
    <w:semiHidden/>
    <w:rsid w:val="005D6EC5"/>
  </w:style>
  <w:style w:type="paragraph" w:styleId="af8">
    <w:name w:val="Body Text First Indent"/>
    <w:basedOn w:val="af6"/>
    <w:link w:val="af9"/>
    <w:rsid w:val="005D6EC5"/>
    <w:pPr>
      <w:spacing w:line="276" w:lineRule="auto"/>
      <w:ind w:firstLine="210"/>
    </w:pPr>
    <w:rPr>
      <w:rFonts w:ascii="Arial" w:hAnsi="Arial" w:cs="Times New Roman"/>
      <w:color w:val="000000"/>
      <w:sz w:val="20"/>
      <w:szCs w:val="20"/>
      <w:lang w:eastAsia="ru-RU"/>
    </w:rPr>
  </w:style>
  <w:style w:type="character" w:customStyle="1" w:styleId="af9">
    <w:name w:val="Красная строка Знак"/>
    <w:basedOn w:val="af7"/>
    <w:link w:val="af8"/>
    <w:rsid w:val="005D6EC5"/>
    <w:rPr>
      <w:rFonts w:ascii="Arial" w:hAnsi="Arial" w:cs="Times New Roman"/>
      <w:color w:val="000000"/>
      <w:sz w:val="20"/>
      <w:szCs w:val="20"/>
      <w:lang w:eastAsia="ru-RU"/>
    </w:rPr>
  </w:style>
  <w:style w:type="paragraph" w:styleId="20">
    <w:name w:val="List 2"/>
    <w:basedOn w:val="a"/>
    <w:rsid w:val="005D6EC5"/>
    <w:pPr>
      <w:spacing w:after="0" w:line="276" w:lineRule="auto"/>
      <w:ind w:left="566" w:hanging="283"/>
    </w:pPr>
    <w:rPr>
      <w:rFonts w:ascii="Liberation Serif" w:eastAsia="Times New Roman" w:hAnsi="Liberation Serif" w:cs="Lohit Devanagari"/>
      <w:color w:val="00000A"/>
      <w:sz w:val="24"/>
      <w:szCs w:val="24"/>
      <w:lang w:eastAsia="zh-CN" w:bidi="hi-IN"/>
    </w:rPr>
  </w:style>
  <w:style w:type="character" w:customStyle="1" w:styleId="af5">
    <w:name w:val="Без интервала Знак"/>
    <w:link w:val="10"/>
    <w:locked/>
    <w:rsid w:val="005D6EC5"/>
    <w:rPr>
      <w:rFonts w:eastAsia="Times New Roman" w:cs="Times New Roman"/>
      <w:lang w:val="ru-RU" w:eastAsia="en-US"/>
    </w:rPr>
  </w:style>
  <w:style w:type="paragraph" w:customStyle="1" w:styleId="11">
    <w:name w:val="Обычный1"/>
    <w:qFormat/>
    <w:rsid w:val="00CD2529"/>
    <w:pPr>
      <w:spacing w:after="0" w:line="276" w:lineRule="auto"/>
    </w:pPr>
    <w:rPr>
      <w:rFonts w:ascii="Arial" w:eastAsia="Arial" w:hAnsi="Arial" w:cs="Arial"/>
      <w:color w:val="000000"/>
      <w:lang w:val="ru-RU" w:eastAsia="ru-RU"/>
    </w:rPr>
  </w:style>
  <w:style w:type="paragraph" w:customStyle="1" w:styleId="12">
    <w:name w:val="Абзац списка1"/>
    <w:basedOn w:val="a"/>
    <w:qFormat/>
    <w:rsid w:val="00CD2529"/>
    <w:pPr>
      <w:spacing w:after="200" w:line="276" w:lineRule="auto"/>
      <w:ind w:left="720"/>
    </w:pPr>
    <w:rPr>
      <w:rFonts w:eastAsia="Times New Roman"/>
      <w:lang w:val="ru-RU" w:eastAsia="ru-RU"/>
    </w:rPr>
  </w:style>
  <w:style w:type="paragraph" w:customStyle="1" w:styleId="21">
    <w:name w:val="Абзац списка2"/>
    <w:aliases w:val="List Paragraph,Chapter10"/>
    <w:basedOn w:val="a"/>
    <w:qFormat/>
    <w:rsid w:val="00CD2529"/>
    <w:pPr>
      <w:spacing w:after="0" w:line="240" w:lineRule="auto"/>
      <w:ind w:left="720"/>
    </w:pPr>
    <w:rPr>
      <w:rFonts w:ascii="Times New Roman" w:hAnsi="Times New Roman" w:cs="Times New Roman"/>
      <w:sz w:val="24"/>
      <w:szCs w:val="24"/>
      <w:lang w:eastAsia="ar-SA"/>
    </w:rPr>
  </w:style>
  <w:style w:type="character" w:customStyle="1" w:styleId="rvts0">
    <w:name w:val="rvts0"/>
    <w:rsid w:val="00CD2529"/>
  </w:style>
  <w:style w:type="paragraph" w:customStyle="1" w:styleId="Style6">
    <w:name w:val="Style6"/>
    <w:basedOn w:val="a"/>
    <w:rsid w:val="00CD2529"/>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customStyle="1" w:styleId="defaultFontStyle">
    <w:name w:val="defaultFontStyle"/>
    <w:rsid w:val="00733A91"/>
    <w:rPr>
      <w:rFonts w:ascii="Arial" w:eastAsia="Arial" w:hAnsi="Arial" w:cs="Arial" w:hint="default"/>
      <w:sz w:val="24"/>
      <w:szCs w:val="24"/>
    </w:rPr>
  </w:style>
  <w:style w:type="character" w:customStyle="1" w:styleId="boldFontStyle">
    <w:name w:val="boldFontStyle"/>
    <w:rsid w:val="00733A91"/>
    <w:rPr>
      <w:rFonts w:ascii="Arial" w:eastAsia="Arial" w:hAnsi="Arial" w:cs="Arial"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04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2.rada.gov.ua/laws/show/z0088-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4671</Words>
  <Characters>2663</Characters>
  <Application>Microsoft Office Word</Application>
  <DocSecurity>0</DocSecurity>
  <Lines>22</Lines>
  <Paragraphs>14</Paragraphs>
  <ScaleCrop>false</ScaleCrop>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bur_nikue@ukr.net</cp:lastModifiedBy>
  <cp:revision>19</cp:revision>
  <dcterms:created xsi:type="dcterms:W3CDTF">2023-07-14T13:54:00Z</dcterms:created>
  <dcterms:modified xsi:type="dcterms:W3CDTF">2024-02-10T12:05:00Z</dcterms:modified>
</cp:coreProperties>
</file>