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AC" w:rsidRPr="00607167" w:rsidRDefault="00520EBD">
      <w:pPr>
        <w:jc w:val="center"/>
        <w:outlineLvl w:val="0"/>
        <w:rPr>
          <w:rFonts w:ascii="Times New Roman" w:hAnsi="Times New Roman" w:cs="Times New Roman"/>
          <w:b/>
          <w:bCs/>
          <w:sz w:val="40"/>
          <w:szCs w:val="40"/>
          <w:lang w:val="uk-UA"/>
        </w:rPr>
      </w:pPr>
      <w:r w:rsidRPr="008528B0">
        <w:rPr>
          <w:rFonts w:ascii="Times New Roman" w:hAnsi="Times New Roman" w:cs="Times New Roman"/>
          <w:b/>
          <w:sz w:val="44"/>
          <w:szCs w:val="44"/>
          <w:shd w:val="clear" w:color="auto" w:fill="FFFFFF"/>
          <w:lang w:val="uk-UA"/>
        </w:rPr>
        <w:t>КНП "</w:t>
      </w:r>
      <w:proofErr w:type="spellStart"/>
      <w:r w:rsidRPr="008528B0">
        <w:rPr>
          <w:rFonts w:ascii="Times New Roman" w:hAnsi="Times New Roman" w:cs="Times New Roman"/>
          <w:b/>
          <w:sz w:val="44"/>
          <w:szCs w:val="44"/>
          <w:shd w:val="clear" w:color="auto" w:fill="FFFFFF"/>
          <w:lang w:val="uk-UA"/>
        </w:rPr>
        <w:t>Товстенська</w:t>
      </w:r>
      <w:proofErr w:type="spellEnd"/>
      <w:r w:rsidRPr="008528B0">
        <w:rPr>
          <w:rFonts w:ascii="Times New Roman" w:hAnsi="Times New Roman" w:cs="Times New Roman"/>
          <w:b/>
          <w:sz w:val="44"/>
          <w:szCs w:val="44"/>
          <w:shd w:val="clear" w:color="auto" w:fill="FFFFFF"/>
          <w:lang w:val="uk-UA"/>
        </w:rPr>
        <w:t xml:space="preserve"> селищна лікарня" </w:t>
      </w:r>
      <w:proofErr w:type="spellStart"/>
      <w:r w:rsidRPr="008528B0">
        <w:rPr>
          <w:rFonts w:ascii="Times New Roman" w:hAnsi="Times New Roman" w:cs="Times New Roman"/>
          <w:b/>
          <w:sz w:val="44"/>
          <w:szCs w:val="44"/>
          <w:shd w:val="clear" w:color="auto" w:fill="FFFFFF"/>
          <w:lang w:val="uk-UA"/>
        </w:rPr>
        <w:t>Товстенської</w:t>
      </w:r>
      <w:proofErr w:type="spellEnd"/>
      <w:r w:rsidRPr="008528B0">
        <w:rPr>
          <w:rFonts w:ascii="Times New Roman" w:hAnsi="Times New Roman" w:cs="Times New Roman"/>
          <w:b/>
          <w:sz w:val="44"/>
          <w:szCs w:val="44"/>
          <w:shd w:val="clear" w:color="auto" w:fill="FFFFFF"/>
          <w:lang w:val="uk-UA"/>
        </w:rPr>
        <w:t xml:space="preserve"> селищної ради</w:t>
      </w:r>
    </w:p>
    <w:p w:rsidR="007B63AC" w:rsidRPr="00607167" w:rsidRDefault="007B63AC">
      <w:pPr>
        <w:pBdr>
          <w:bottom w:val="thinThickSmallGap" w:sz="24" w:space="1" w:color="000000"/>
        </w:pBdr>
        <w:rPr>
          <w:rFonts w:ascii="Times New Roman" w:hAnsi="Times New Roman" w:cs="Times New Roman"/>
          <w:b/>
          <w:bCs/>
          <w:sz w:val="32"/>
          <w:szCs w:val="32"/>
          <w:lang w:val="uk-UA"/>
        </w:rPr>
      </w:pPr>
    </w:p>
    <w:p w:rsidR="007B63AC" w:rsidRPr="00607167" w:rsidRDefault="007B63AC">
      <w:pPr>
        <w:jc w:val="center"/>
        <w:outlineLvl w:val="0"/>
        <w:rPr>
          <w:rFonts w:ascii="Times New Roman" w:hAnsi="Times New Roman" w:cs="Times New Roman"/>
          <w:b/>
          <w:bCs/>
          <w:lang w:val="uk-UA"/>
        </w:rPr>
      </w:pPr>
    </w:p>
    <w:tbl>
      <w:tblPr>
        <w:tblW w:w="10598" w:type="dxa"/>
        <w:tblLook w:val="04A0"/>
      </w:tblPr>
      <w:tblGrid>
        <w:gridCol w:w="6204"/>
        <w:gridCol w:w="4394"/>
      </w:tblGrid>
      <w:tr w:rsidR="007B63AC" w:rsidRPr="00607167">
        <w:tc>
          <w:tcPr>
            <w:tcW w:w="6203" w:type="dxa"/>
            <w:shd w:val="clear" w:color="auto" w:fill="auto"/>
          </w:tcPr>
          <w:p w:rsidR="007B63AC" w:rsidRPr="00607167" w:rsidRDefault="007B63AC">
            <w:pPr>
              <w:jc w:val="both"/>
              <w:rPr>
                <w:rFonts w:ascii="Times New Roman" w:hAnsi="Times New Roman" w:cs="Times New Roman"/>
                <w:b/>
                <w:bCs/>
                <w:iCs/>
                <w:lang w:val="uk-UA"/>
              </w:rPr>
            </w:pPr>
          </w:p>
          <w:p w:rsidR="007B63AC" w:rsidRPr="00607167" w:rsidRDefault="007B63AC">
            <w:pPr>
              <w:jc w:val="both"/>
              <w:rPr>
                <w:rFonts w:ascii="Times New Roman" w:hAnsi="Times New Roman" w:cs="Times New Roman"/>
                <w:b/>
                <w:bCs/>
                <w:iCs/>
                <w:lang w:val="uk-UA"/>
              </w:rPr>
            </w:pPr>
          </w:p>
        </w:tc>
        <w:tc>
          <w:tcPr>
            <w:tcW w:w="4394" w:type="dxa"/>
            <w:shd w:val="clear" w:color="auto" w:fill="auto"/>
          </w:tcPr>
          <w:p w:rsidR="007B63AC" w:rsidRPr="00607167" w:rsidRDefault="00876755">
            <w:pPr>
              <w:jc w:val="center"/>
              <w:rPr>
                <w:rFonts w:ascii="Times New Roman" w:hAnsi="Times New Roman" w:cs="Times New Roman"/>
                <w:lang w:val="uk-UA"/>
              </w:rPr>
            </w:pPr>
            <w:r w:rsidRPr="00607167">
              <w:rPr>
                <w:rFonts w:ascii="Times New Roman" w:hAnsi="Times New Roman" w:cs="Times New Roman"/>
                <w:b/>
                <w:bCs/>
                <w:iCs/>
                <w:lang w:val="uk-UA"/>
              </w:rPr>
              <w:t>ЗАТВЕРДЖЕНО</w:t>
            </w:r>
          </w:p>
          <w:p w:rsidR="007B63AC" w:rsidRPr="00607167" w:rsidRDefault="007B63AC">
            <w:pPr>
              <w:rPr>
                <w:rFonts w:ascii="Times New Roman" w:hAnsi="Times New Roman" w:cs="Times New Roman"/>
                <w:bCs/>
                <w:iCs/>
                <w:lang w:val="uk-UA"/>
              </w:rPr>
            </w:pPr>
          </w:p>
          <w:p w:rsidR="007B63AC" w:rsidRPr="00607167" w:rsidRDefault="00876755">
            <w:pPr>
              <w:rPr>
                <w:rFonts w:ascii="Times New Roman" w:hAnsi="Times New Roman" w:cs="Times New Roman"/>
                <w:bCs/>
                <w:iCs/>
                <w:lang w:val="uk-UA"/>
              </w:rPr>
            </w:pPr>
            <w:r w:rsidRPr="00607167">
              <w:rPr>
                <w:rFonts w:ascii="Times New Roman" w:hAnsi="Times New Roman" w:cs="Times New Roman"/>
                <w:bCs/>
                <w:iCs/>
                <w:lang w:val="uk-UA"/>
              </w:rPr>
              <w:t>Рішенням уповноваженої особи,</w:t>
            </w:r>
          </w:p>
          <w:p w:rsidR="007B63AC" w:rsidRPr="00607167" w:rsidRDefault="00876755">
            <w:pPr>
              <w:rPr>
                <w:rFonts w:ascii="Times New Roman" w:hAnsi="Times New Roman" w:cs="Times New Roman"/>
                <w:bCs/>
                <w:iCs/>
                <w:lang w:val="uk-UA"/>
              </w:rPr>
            </w:pPr>
            <w:r w:rsidRPr="00607167">
              <w:rPr>
                <w:rFonts w:ascii="Times New Roman" w:hAnsi="Times New Roman" w:cs="Times New Roman"/>
                <w:bCs/>
                <w:iCs/>
                <w:lang w:val="uk-UA"/>
              </w:rPr>
              <w:t xml:space="preserve">протокол від </w:t>
            </w:r>
            <w:r w:rsidR="00520EBD" w:rsidRPr="00520EBD">
              <w:rPr>
                <w:rFonts w:ascii="Times New Roman" w:hAnsi="Times New Roman" w:cs="Times New Roman"/>
                <w:b/>
                <w:bCs/>
                <w:iCs/>
                <w:lang w:val="uk-UA"/>
              </w:rPr>
              <w:t>04</w:t>
            </w:r>
            <w:r w:rsidR="004449DC" w:rsidRPr="00520EBD">
              <w:rPr>
                <w:rFonts w:ascii="Times New Roman" w:hAnsi="Times New Roman" w:cs="Times New Roman"/>
                <w:b/>
                <w:lang w:val="uk-UA"/>
              </w:rPr>
              <w:t xml:space="preserve"> </w:t>
            </w:r>
            <w:r w:rsidR="00520EBD" w:rsidRPr="00520EBD">
              <w:rPr>
                <w:rFonts w:ascii="Times New Roman" w:hAnsi="Times New Roman" w:cs="Times New Roman"/>
                <w:b/>
                <w:lang w:val="uk-UA"/>
              </w:rPr>
              <w:t>серпня</w:t>
            </w:r>
            <w:r w:rsidR="00520EBD">
              <w:rPr>
                <w:rFonts w:ascii="Times New Roman" w:hAnsi="Times New Roman" w:cs="Times New Roman"/>
                <w:b/>
                <w:lang w:val="uk-UA"/>
              </w:rPr>
              <w:t xml:space="preserve"> </w:t>
            </w:r>
            <w:r w:rsidR="004449DC" w:rsidRPr="00864387">
              <w:rPr>
                <w:rFonts w:ascii="Times New Roman" w:hAnsi="Times New Roman" w:cs="Times New Roman"/>
                <w:b/>
                <w:bCs/>
              </w:rPr>
              <w:t>20</w:t>
            </w:r>
            <w:r w:rsidR="004449DC" w:rsidRPr="00864387">
              <w:rPr>
                <w:rFonts w:ascii="Times New Roman" w:hAnsi="Times New Roman" w:cs="Times New Roman"/>
                <w:b/>
                <w:bCs/>
                <w:lang w:val="uk-UA"/>
              </w:rPr>
              <w:t>22</w:t>
            </w:r>
            <w:r w:rsidR="004449DC" w:rsidRPr="00864387">
              <w:rPr>
                <w:rFonts w:ascii="Times New Roman" w:hAnsi="Times New Roman" w:cs="Times New Roman"/>
                <w:b/>
                <w:bCs/>
              </w:rPr>
              <w:t xml:space="preserve"> року</w:t>
            </w:r>
          </w:p>
          <w:p w:rsidR="007B63AC" w:rsidRPr="00607167" w:rsidRDefault="007B63AC">
            <w:pPr>
              <w:rPr>
                <w:rFonts w:ascii="Times New Roman" w:hAnsi="Times New Roman" w:cs="Times New Roman"/>
                <w:b/>
                <w:bCs/>
                <w:iCs/>
                <w:lang w:val="uk-UA"/>
              </w:rPr>
            </w:pPr>
          </w:p>
          <w:p w:rsidR="007B63AC" w:rsidRPr="00607167" w:rsidRDefault="007B63AC">
            <w:pPr>
              <w:rPr>
                <w:rFonts w:ascii="Times New Roman" w:hAnsi="Times New Roman" w:cs="Times New Roman"/>
                <w:b/>
                <w:bCs/>
                <w:iCs/>
                <w:lang w:val="uk-UA"/>
              </w:rPr>
            </w:pPr>
          </w:p>
        </w:tc>
      </w:tr>
    </w:tbl>
    <w:p w:rsidR="007B63AC" w:rsidRPr="00607167" w:rsidRDefault="007B63AC">
      <w:pPr>
        <w:ind w:left="320"/>
        <w:jc w:val="right"/>
        <w:rPr>
          <w:rFonts w:ascii="Times New Roman" w:hAnsi="Times New Roman" w:cs="Times New Roman"/>
          <w:b/>
          <w:bCs/>
          <w:lang w:val="uk-UA"/>
        </w:rPr>
      </w:pPr>
    </w:p>
    <w:p w:rsidR="007B63AC" w:rsidRPr="00607167" w:rsidRDefault="007B63AC">
      <w:pPr>
        <w:ind w:left="320"/>
        <w:jc w:val="right"/>
        <w:rPr>
          <w:rFonts w:ascii="Times New Roman" w:hAnsi="Times New Roman" w:cs="Times New Roman"/>
          <w:b/>
          <w:bCs/>
          <w:lang w:val="uk-UA"/>
        </w:rPr>
      </w:pPr>
    </w:p>
    <w:tbl>
      <w:tblPr>
        <w:tblW w:w="10598" w:type="dxa"/>
        <w:tblLook w:val="0000"/>
      </w:tblPr>
      <w:tblGrid>
        <w:gridCol w:w="10598"/>
      </w:tblGrid>
      <w:tr w:rsidR="007B63AC" w:rsidRPr="00607167">
        <w:tc>
          <w:tcPr>
            <w:tcW w:w="10598" w:type="dxa"/>
            <w:shd w:val="clear" w:color="auto" w:fill="auto"/>
          </w:tcPr>
          <w:p w:rsidR="007B63AC" w:rsidRPr="00607167" w:rsidRDefault="00876755">
            <w:pPr>
              <w:jc w:val="center"/>
              <w:rPr>
                <w:rFonts w:ascii="Times New Roman" w:hAnsi="Times New Roman" w:cs="Times New Roman"/>
                <w:b/>
                <w:bCs/>
                <w:sz w:val="40"/>
                <w:szCs w:val="40"/>
                <w:lang w:val="uk-UA"/>
              </w:rPr>
            </w:pPr>
            <w:r w:rsidRPr="00607167">
              <w:rPr>
                <w:rFonts w:ascii="Times New Roman" w:hAnsi="Times New Roman" w:cs="Times New Roman"/>
                <w:b/>
                <w:bCs/>
                <w:sz w:val="40"/>
                <w:szCs w:val="40"/>
                <w:lang w:val="uk-UA"/>
              </w:rPr>
              <w:t>ТЕНДЕРНА ДОКУМЕНТАЦІЯ</w:t>
            </w:r>
          </w:p>
          <w:p w:rsidR="007B63AC" w:rsidRPr="00607167" w:rsidRDefault="007B63AC">
            <w:pPr>
              <w:jc w:val="center"/>
              <w:rPr>
                <w:rFonts w:ascii="Times New Roman" w:hAnsi="Times New Roman" w:cs="Times New Roman"/>
                <w:b/>
                <w:bCs/>
                <w:sz w:val="40"/>
                <w:szCs w:val="40"/>
                <w:lang w:val="uk-UA"/>
              </w:rPr>
            </w:pPr>
          </w:p>
        </w:tc>
      </w:tr>
      <w:tr w:rsidR="007B63AC" w:rsidRPr="00607167">
        <w:tc>
          <w:tcPr>
            <w:tcW w:w="10598" w:type="dxa"/>
            <w:shd w:val="clear" w:color="auto" w:fill="auto"/>
          </w:tcPr>
          <w:p w:rsidR="007B63AC" w:rsidRPr="00607167" w:rsidRDefault="00876755">
            <w:pPr>
              <w:jc w:val="center"/>
              <w:rPr>
                <w:rFonts w:ascii="Times New Roman" w:hAnsi="Times New Roman" w:cs="Times New Roman"/>
                <w:b/>
                <w:bCs/>
                <w:sz w:val="40"/>
                <w:szCs w:val="40"/>
                <w:lang w:val="uk-UA"/>
              </w:rPr>
            </w:pPr>
            <w:r w:rsidRPr="00607167">
              <w:rPr>
                <w:rFonts w:ascii="Times New Roman" w:hAnsi="Times New Roman" w:cs="Times New Roman"/>
                <w:b/>
                <w:bCs/>
                <w:sz w:val="40"/>
                <w:szCs w:val="40"/>
                <w:lang w:val="uk-UA"/>
              </w:rPr>
              <w:t xml:space="preserve">для  процедури закупівлі </w:t>
            </w:r>
          </w:p>
          <w:p w:rsidR="007B63AC" w:rsidRPr="00607167" w:rsidRDefault="00876755">
            <w:pPr>
              <w:jc w:val="center"/>
              <w:rPr>
                <w:rFonts w:ascii="Times New Roman" w:hAnsi="Times New Roman" w:cs="Times New Roman"/>
                <w:b/>
                <w:bCs/>
                <w:sz w:val="40"/>
                <w:szCs w:val="40"/>
                <w:lang w:val="uk-UA"/>
              </w:rPr>
            </w:pPr>
            <w:r w:rsidRPr="00607167">
              <w:rPr>
                <w:rFonts w:ascii="Times New Roman" w:hAnsi="Times New Roman" w:cs="Times New Roman"/>
                <w:b/>
                <w:bCs/>
                <w:sz w:val="40"/>
                <w:szCs w:val="40"/>
                <w:lang w:val="uk-UA"/>
              </w:rPr>
              <w:t>«ВІДКРИТІ  ТОРГИ»</w:t>
            </w:r>
          </w:p>
          <w:p w:rsidR="007B63AC" w:rsidRPr="00607167" w:rsidRDefault="007B63AC">
            <w:pPr>
              <w:jc w:val="center"/>
              <w:rPr>
                <w:rFonts w:ascii="Times New Roman" w:hAnsi="Times New Roman" w:cs="Times New Roman"/>
                <w:b/>
                <w:bCs/>
                <w:sz w:val="40"/>
                <w:szCs w:val="40"/>
                <w:lang w:val="uk-UA"/>
              </w:rPr>
            </w:pPr>
          </w:p>
        </w:tc>
      </w:tr>
    </w:tbl>
    <w:p w:rsidR="007B63AC" w:rsidRPr="00607167" w:rsidRDefault="007B63AC">
      <w:pPr>
        <w:ind w:left="320"/>
        <w:jc w:val="right"/>
        <w:rPr>
          <w:rFonts w:ascii="Times New Roman" w:hAnsi="Times New Roman" w:cs="Times New Roman"/>
          <w:b/>
          <w:bCs/>
          <w:lang w:val="uk-UA"/>
        </w:rPr>
      </w:pPr>
    </w:p>
    <w:p w:rsidR="007B63AC" w:rsidRPr="00607167" w:rsidRDefault="007B63AC">
      <w:pPr>
        <w:ind w:left="320"/>
        <w:jc w:val="right"/>
        <w:rPr>
          <w:rFonts w:ascii="Times New Roman" w:hAnsi="Times New Roman" w:cs="Times New Roman"/>
          <w:b/>
          <w:bCs/>
          <w:lang w:val="uk-UA"/>
        </w:rPr>
      </w:pPr>
    </w:p>
    <w:p w:rsidR="007B63AC" w:rsidRPr="00607167" w:rsidRDefault="007B63AC">
      <w:pPr>
        <w:ind w:left="320"/>
        <w:jc w:val="right"/>
        <w:rPr>
          <w:rFonts w:ascii="Times New Roman" w:hAnsi="Times New Roman" w:cs="Times New Roman"/>
          <w:b/>
          <w:bCs/>
          <w:sz w:val="40"/>
          <w:szCs w:val="40"/>
          <w:lang w:val="uk-UA"/>
        </w:rPr>
      </w:pPr>
    </w:p>
    <w:p w:rsidR="007B63AC" w:rsidRPr="00607167" w:rsidRDefault="007B63AC">
      <w:pPr>
        <w:ind w:left="320"/>
        <w:jc w:val="center"/>
        <w:rPr>
          <w:rFonts w:ascii="Times New Roman" w:hAnsi="Times New Roman" w:cs="Times New Roman"/>
          <w:b/>
          <w:bCs/>
          <w:sz w:val="40"/>
          <w:szCs w:val="40"/>
          <w:lang w:val="uk-UA"/>
        </w:rPr>
      </w:pPr>
    </w:p>
    <w:p w:rsidR="007B63AC" w:rsidRPr="00607167" w:rsidRDefault="007B63AC">
      <w:pPr>
        <w:jc w:val="center"/>
        <w:rPr>
          <w:rFonts w:ascii="Times New Roman" w:hAnsi="Times New Roman" w:cs="Times New Roman"/>
          <w:b/>
          <w:bCs/>
          <w:lang w:val="uk-UA"/>
        </w:rPr>
      </w:pPr>
    </w:p>
    <w:p w:rsidR="007B63AC" w:rsidRPr="00607167" w:rsidRDefault="007B63AC">
      <w:pPr>
        <w:jc w:val="center"/>
        <w:rPr>
          <w:rFonts w:ascii="Times New Roman" w:hAnsi="Times New Roman" w:cs="Times New Roman"/>
          <w:b/>
          <w:bCs/>
          <w:sz w:val="36"/>
          <w:szCs w:val="36"/>
          <w:lang w:val="uk-UA"/>
        </w:rPr>
      </w:pPr>
    </w:p>
    <w:p w:rsidR="007B63AC" w:rsidRPr="00607167" w:rsidRDefault="00876755">
      <w:pPr>
        <w:jc w:val="center"/>
        <w:rPr>
          <w:rFonts w:ascii="Times New Roman" w:hAnsi="Times New Roman" w:cs="Times New Roman"/>
          <w:b/>
          <w:bCs/>
          <w:sz w:val="48"/>
          <w:szCs w:val="48"/>
          <w:lang w:val="uk-UA"/>
        </w:rPr>
      </w:pPr>
      <w:r w:rsidRPr="00607167">
        <w:rPr>
          <w:rFonts w:ascii="Times New Roman" w:hAnsi="Times New Roman" w:cs="Times New Roman"/>
          <w:b/>
          <w:bCs/>
          <w:sz w:val="48"/>
          <w:szCs w:val="48"/>
          <w:lang w:val="uk-UA"/>
        </w:rPr>
        <w:t xml:space="preserve">Електрична енергія </w:t>
      </w:r>
    </w:p>
    <w:p w:rsidR="007B63AC" w:rsidRPr="00607167" w:rsidRDefault="00876755">
      <w:pPr>
        <w:jc w:val="center"/>
        <w:rPr>
          <w:rFonts w:ascii="Times New Roman" w:hAnsi="Times New Roman" w:cs="Times New Roman"/>
          <w:b/>
          <w:bCs/>
          <w:sz w:val="48"/>
          <w:szCs w:val="48"/>
          <w:lang w:val="uk-UA" w:eastAsia="uk-UA"/>
        </w:rPr>
      </w:pPr>
      <w:r w:rsidRPr="00607167">
        <w:rPr>
          <w:rFonts w:ascii="Times New Roman" w:hAnsi="Times New Roman" w:cs="Times New Roman"/>
          <w:b/>
          <w:bCs/>
          <w:sz w:val="48"/>
          <w:szCs w:val="48"/>
          <w:lang w:val="uk-UA"/>
        </w:rPr>
        <w:t>«ДК 021:2015: 09310000-5 — Електрична енергія»</w:t>
      </w:r>
    </w:p>
    <w:p w:rsidR="007B63AC" w:rsidRPr="00607167" w:rsidRDefault="007B63AC">
      <w:pPr>
        <w:jc w:val="center"/>
        <w:rPr>
          <w:rFonts w:ascii="Times New Roman" w:hAnsi="Times New Roman" w:cs="Times New Roman"/>
          <w:b/>
          <w:bCs/>
          <w:sz w:val="28"/>
          <w:szCs w:val="28"/>
          <w:lang w:val="uk-UA" w:eastAsia="uk-UA"/>
        </w:rPr>
      </w:pPr>
    </w:p>
    <w:p w:rsidR="007B63AC" w:rsidRPr="00607167" w:rsidRDefault="007B63AC">
      <w:pPr>
        <w:jc w:val="center"/>
        <w:rPr>
          <w:rFonts w:ascii="Times New Roman" w:hAnsi="Times New Roman" w:cs="Times New Roman"/>
          <w:b/>
          <w:bCs/>
          <w:sz w:val="28"/>
          <w:szCs w:val="28"/>
          <w:lang w:val="uk-UA" w:eastAsia="uk-UA"/>
        </w:rPr>
      </w:pPr>
    </w:p>
    <w:p w:rsidR="007B63AC" w:rsidRPr="00607167" w:rsidRDefault="007B63AC">
      <w:pPr>
        <w:jc w:val="center"/>
        <w:rPr>
          <w:rFonts w:ascii="Times New Roman" w:hAnsi="Times New Roman" w:cs="Times New Roman"/>
          <w:b/>
          <w:bCs/>
          <w:sz w:val="28"/>
          <w:szCs w:val="28"/>
          <w:lang w:val="uk-UA" w:eastAsia="uk-UA"/>
        </w:rPr>
      </w:pPr>
    </w:p>
    <w:p w:rsidR="007B63AC" w:rsidRPr="00607167" w:rsidRDefault="007B63AC">
      <w:pPr>
        <w:jc w:val="center"/>
        <w:rPr>
          <w:rFonts w:ascii="Times New Roman" w:hAnsi="Times New Roman" w:cs="Times New Roman"/>
          <w:b/>
          <w:bCs/>
          <w:sz w:val="28"/>
          <w:szCs w:val="28"/>
          <w:lang w:val="uk-UA" w:eastAsia="uk-UA"/>
        </w:rPr>
      </w:pPr>
    </w:p>
    <w:p w:rsidR="007B63AC" w:rsidRPr="00607167" w:rsidRDefault="007B63AC">
      <w:pPr>
        <w:jc w:val="center"/>
        <w:rPr>
          <w:rFonts w:ascii="Times New Roman" w:hAnsi="Times New Roman" w:cs="Times New Roman"/>
          <w:b/>
          <w:bCs/>
          <w:sz w:val="28"/>
          <w:szCs w:val="28"/>
          <w:lang w:val="uk-UA" w:eastAsia="uk-UA"/>
        </w:rPr>
      </w:pPr>
    </w:p>
    <w:p w:rsidR="008655BA" w:rsidRPr="00607167" w:rsidRDefault="008655BA">
      <w:pPr>
        <w:jc w:val="center"/>
        <w:rPr>
          <w:rFonts w:ascii="Times New Roman" w:hAnsi="Times New Roman" w:cs="Times New Roman"/>
          <w:b/>
          <w:bCs/>
          <w:sz w:val="28"/>
          <w:szCs w:val="28"/>
          <w:lang w:val="uk-UA" w:eastAsia="uk-UA"/>
        </w:rPr>
      </w:pPr>
    </w:p>
    <w:p w:rsidR="008655BA" w:rsidRPr="00607167" w:rsidRDefault="008655BA">
      <w:pPr>
        <w:jc w:val="center"/>
        <w:rPr>
          <w:rFonts w:ascii="Times New Roman" w:hAnsi="Times New Roman" w:cs="Times New Roman"/>
          <w:b/>
          <w:bCs/>
          <w:sz w:val="28"/>
          <w:szCs w:val="28"/>
          <w:lang w:val="uk-UA" w:eastAsia="uk-UA"/>
        </w:rPr>
      </w:pPr>
    </w:p>
    <w:p w:rsidR="008655BA" w:rsidRPr="00607167" w:rsidRDefault="008655BA">
      <w:pPr>
        <w:jc w:val="center"/>
        <w:rPr>
          <w:rFonts w:ascii="Times New Roman" w:hAnsi="Times New Roman" w:cs="Times New Roman"/>
          <w:b/>
          <w:bCs/>
          <w:sz w:val="28"/>
          <w:szCs w:val="28"/>
          <w:lang w:val="uk-UA" w:eastAsia="uk-UA"/>
        </w:rPr>
      </w:pPr>
    </w:p>
    <w:p w:rsidR="007B63AC" w:rsidRPr="00607167" w:rsidRDefault="007B63AC">
      <w:pPr>
        <w:jc w:val="center"/>
        <w:rPr>
          <w:rFonts w:ascii="Times New Roman" w:hAnsi="Times New Roman" w:cs="Times New Roman"/>
          <w:b/>
          <w:bCs/>
          <w:sz w:val="28"/>
          <w:szCs w:val="28"/>
          <w:lang w:val="uk-UA" w:eastAsia="uk-UA"/>
        </w:rPr>
      </w:pPr>
    </w:p>
    <w:p w:rsidR="007B63AC" w:rsidRPr="00607167" w:rsidRDefault="007B63AC">
      <w:pPr>
        <w:jc w:val="center"/>
        <w:rPr>
          <w:rFonts w:ascii="Times New Roman" w:hAnsi="Times New Roman" w:cs="Times New Roman"/>
          <w:b/>
          <w:bCs/>
          <w:sz w:val="28"/>
          <w:szCs w:val="28"/>
          <w:lang w:val="uk-UA" w:eastAsia="ru-RU"/>
        </w:rPr>
      </w:pPr>
    </w:p>
    <w:p w:rsidR="007B63AC" w:rsidRPr="00520EBD" w:rsidRDefault="00520EBD">
      <w:pPr>
        <w:jc w:val="center"/>
        <w:rPr>
          <w:rFonts w:ascii="Times New Roman" w:hAnsi="Times New Roman" w:cs="Times New Roman"/>
          <w:b/>
          <w:bCs/>
          <w:sz w:val="28"/>
          <w:szCs w:val="28"/>
          <w:lang w:val="uk-UA" w:eastAsia="ru-RU"/>
        </w:rPr>
      </w:pPr>
      <w:proofErr w:type="spellStart"/>
      <w:r w:rsidRPr="00520EBD">
        <w:rPr>
          <w:b/>
          <w:sz w:val="28"/>
          <w:szCs w:val="28"/>
          <w:lang w:val="uk-UA"/>
        </w:rPr>
        <w:t>смт</w:t>
      </w:r>
      <w:proofErr w:type="spellEnd"/>
      <w:r w:rsidRPr="00520EBD">
        <w:rPr>
          <w:b/>
          <w:sz w:val="28"/>
          <w:szCs w:val="28"/>
          <w:lang w:val="uk-UA"/>
        </w:rPr>
        <w:t>. Товсте</w:t>
      </w:r>
      <w:r w:rsidRPr="00520EBD">
        <w:rPr>
          <w:rFonts w:ascii="Times New Roman" w:hAnsi="Times New Roman"/>
          <w:b/>
          <w:bCs/>
          <w:sz w:val="28"/>
          <w:szCs w:val="28"/>
          <w:lang w:val="uk-UA" w:eastAsia="uk-UA"/>
        </w:rPr>
        <w:t xml:space="preserve"> - </w:t>
      </w:r>
      <w:r w:rsidR="00705258" w:rsidRPr="00520EBD">
        <w:rPr>
          <w:rFonts w:ascii="Times New Roman" w:hAnsi="Times New Roman" w:cs="Times New Roman"/>
          <w:b/>
          <w:color w:val="000000"/>
          <w:sz w:val="28"/>
          <w:szCs w:val="28"/>
          <w:lang w:val="uk-UA" w:eastAsia="ru-RU"/>
        </w:rPr>
        <w:t>2022 рік</w:t>
      </w:r>
    </w:p>
    <w:p w:rsidR="007B63AC" w:rsidRPr="00607167" w:rsidRDefault="007B63AC">
      <w:pPr>
        <w:jc w:val="center"/>
        <w:rPr>
          <w:rFonts w:ascii="Times New Roman" w:hAnsi="Times New Roman" w:cs="Times New Roman"/>
          <w:b/>
          <w:bCs/>
          <w:sz w:val="28"/>
          <w:szCs w:val="28"/>
          <w:lang w:val="uk-UA" w:eastAsia="uk-UA"/>
        </w:rPr>
      </w:pPr>
    </w:p>
    <w:p w:rsidR="00536879" w:rsidRPr="00607167" w:rsidRDefault="00536879">
      <w:pPr>
        <w:jc w:val="center"/>
        <w:rPr>
          <w:rFonts w:ascii="Times New Roman" w:hAnsi="Times New Roman" w:cs="Times New Roman"/>
          <w:b/>
          <w:bCs/>
          <w:sz w:val="28"/>
          <w:szCs w:val="28"/>
          <w:lang w:val="uk-UA" w:eastAsia="uk-UA"/>
        </w:rPr>
      </w:pPr>
    </w:p>
    <w:p w:rsidR="00536879" w:rsidRDefault="00536879">
      <w:pPr>
        <w:jc w:val="center"/>
        <w:rPr>
          <w:rFonts w:ascii="Times New Roman" w:hAnsi="Times New Roman" w:cs="Times New Roman"/>
          <w:b/>
          <w:bCs/>
          <w:sz w:val="28"/>
          <w:szCs w:val="28"/>
          <w:lang w:val="uk-UA" w:eastAsia="uk-UA"/>
        </w:rPr>
      </w:pPr>
    </w:p>
    <w:p w:rsidR="004449DC" w:rsidRDefault="004449DC">
      <w:pPr>
        <w:jc w:val="center"/>
        <w:rPr>
          <w:rFonts w:ascii="Times New Roman" w:hAnsi="Times New Roman" w:cs="Times New Roman"/>
          <w:b/>
          <w:bCs/>
          <w:sz w:val="28"/>
          <w:szCs w:val="28"/>
          <w:lang w:val="uk-UA" w:eastAsia="uk-UA"/>
        </w:rPr>
      </w:pPr>
    </w:p>
    <w:p w:rsidR="004449DC" w:rsidRDefault="004449DC">
      <w:pPr>
        <w:jc w:val="center"/>
        <w:rPr>
          <w:rFonts w:ascii="Times New Roman" w:hAnsi="Times New Roman" w:cs="Times New Roman"/>
          <w:b/>
          <w:bCs/>
          <w:sz w:val="28"/>
          <w:szCs w:val="28"/>
          <w:lang w:val="uk-UA" w:eastAsia="uk-UA"/>
        </w:rPr>
      </w:pPr>
    </w:p>
    <w:p w:rsidR="00520EBD" w:rsidRDefault="00520EBD">
      <w:pPr>
        <w:jc w:val="center"/>
        <w:rPr>
          <w:rFonts w:ascii="Times New Roman" w:hAnsi="Times New Roman" w:cs="Times New Roman"/>
          <w:b/>
          <w:lang w:val="uk-UA"/>
        </w:rPr>
      </w:pPr>
    </w:p>
    <w:p w:rsidR="007B63AC" w:rsidRPr="00607167" w:rsidRDefault="00876755">
      <w:pPr>
        <w:jc w:val="center"/>
        <w:rPr>
          <w:rFonts w:ascii="Times New Roman" w:hAnsi="Times New Roman" w:cs="Times New Roman"/>
          <w:lang w:val="uk-UA"/>
        </w:rPr>
      </w:pPr>
      <w:r w:rsidRPr="00607167">
        <w:rPr>
          <w:rFonts w:ascii="Times New Roman" w:hAnsi="Times New Roman" w:cs="Times New Roman"/>
          <w:b/>
          <w:lang w:val="uk-UA"/>
        </w:rPr>
        <w:lastRenderedPageBreak/>
        <w:t xml:space="preserve">Тендерна документація </w:t>
      </w:r>
    </w:p>
    <w:p w:rsidR="007B63AC" w:rsidRPr="00607167" w:rsidRDefault="00876755">
      <w:pPr>
        <w:pStyle w:val="af"/>
        <w:spacing w:before="0" w:after="0"/>
        <w:jc w:val="center"/>
        <w:rPr>
          <w:lang w:val="uk-UA"/>
        </w:rPr>
      </w:pPr>
      <w:r w:rsidRPr="00607167">
        <w:rPr>
          <w:b/>
          <w:lang w:val="uk-UA"/>
        </w:rPr>
        <w:t>для процедури закупівлі «Відкриті торги»</w:t>
      </w:r>
    </w:p>
    <w:tbl>
      <w:tblPr>
        <w:tblW w:w="10635" w:type="dxa"/>
        <w:tblInd w:w="15" w:type="dxa"/>
        <w:tblCellMar>
          <w:top w:w="15" w:type="dxa"/>
          <w:left w:w="15" w:type="dxa"/>
          <w:bottom w:w="15" w:type="dxa"/>
          <w:right w:w="15" w:type="dxa"/>
        </w:tblCellMar>
        <w:tblLook w:val="0000"/>
      </w:tblPr>
      <w:tblGrid>
        <w:gridCol w:w="2605"/>
        <w:gridCol w:w="74"/>
        <w:gridCol w:w="7920"/>
        <w:gridCol w:w="36"/>
      </w:tblGrid>
      <w:tr w:rsidR="007B63AC" w:rsidRPr="00607167">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center"/>
              <w:rPr>
                <w:lang w:val="uk-UA"/>
              </w:rPr>
            </w:pPr>
            <w:r w:rsidRPr="00607167">
              <w:rPr>
                <w:lang w:val="uk-UA"/>
              </w:rPr>
              <w:t> </w:t>
            </w:r>
            <w:r w:rsidRPr="00607167">
              <w:rPr>
                <w:b/>
                <w:bCs/>
                <w:lang w:val="uk-UA"/>
              </w:rPr>
              <w:t>I. Загальні положення</w:t>
            </w:r>
            <w:r w:rsidRPr="00607167">
              <w:rPr>
                <w:lang w:val="uk-UA"/>
              </w:rPr>
              <w:t> </w:t>
            </w: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b/>
                <w:bCs/>
                <w:lang w:val="uk-UA"/>
              </w:rPr>
              <w:t>1. Терміни, які вживаються в тендерній документації</w:t>
            </w: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1.1.1. Тендерна документація розроблена на виконання вимог Закону України «Про публічні закупівлі» №922-VІІІ від 25.12.2015 року (далі Закон) зі змінами. Терміни, які використовуються в цій тендерній документації, вживаються у значенні, наведеному у Законі.</w:t>
            </w: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b/>
                <w:bCs/>
                <w:lang w:val="uk-UA"/>
              </w:rPr>
              <w:t>2. Інформація про замовника торгів</w:t>
            </w:r>
            <w:r w:rsidRPr="00607167">
              <w:rPr>
                <w:lang w:val="uk-UA"/>
              </w:rPr>
              <w:t>:</w:t>
            </w: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  </w:t>
            </w:r>
          </w:p>
        </w:tc>
      </w:tr>
      <w:tr w:rsidR="00520EBD" w:rsidRPr="004449DC"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520EBD" w:rsidRPr="00607167" w:rsidRDefault="00520EBD">
            <w:pPr>
              <w:pStyle w:val="af"/>
              <w:spacing w:before="0" w:after="0"/>
              <w:jc w:val="both"/>
              <w:rPr>
                <w:lang w:val="uk-UA"/>
              </w:rPr>
            </w:pPr>
            <w:r w:rsidRPr="00607167">
              <w:rPr>
                <w:lang w:val="uk-UA"/>
              </w:rPr>
              <w:t>2.1. повне найменування</w:t>
            </w: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EBD" w:rsidRPr="005D41C9" w:rsidRDefault="00520EBD" w:rsidP="00D51E68">
            <w:pPr>
              <w:spacing w:line="264" w:lineRule="auto"/>
              <w:jc w:val="both"/>
              <w:rPr>
                <w:b/>
                <w:lang w:val="uk-UA"/>
              </w:rPr>
            </w:pPr>
            <w:r w:rsidRPr="004506E7">
              <w:rPr>
                <w:rFonts w:ascii="Times New Roman" w:hAnsi="Times New Roman" w:cs="Times New Roman"/>
                <w:b/>
                <w:shd w:val="clear" w:color="auto" w:fill="FFFFFF"/>
                <w:lang w:val="uk-UA"/>
              </w:rPr>
              <w:t>КНП "</w:t>
            </w:r>
            <w:proofErr w:type="spellStart"/>
            <w:r w:rsidRPr="004506E7">
              <w:rPr>
                <w:rFonts w:ascii="Times New Roman" w:hAnsi="Times New Roman" w:cs="Times New Roman"/>
                <w:b/>
                <w:shd w:val="clear" w:color="auto" w:fill="FFFFFF"/>
                <w:lang w:val="uk-UA"/>
              </w:rPr>
              <w:t>Товстенська</w:t>
            </w:r>
            <w:proofErr w:type="spellEnd"/>
            <w:r w:rsidRPr="004506E7">
              <w:rPr>
                <w:rFonts w:ascii="Times New Roman" w:hAnsi="Times New Roman" w:cs="Times New Roman"/>
                <w:b/>
                <w:shd w:val="clear" w:color="auto" w:fill="FFFFFF"/>
                <w:lang w:val="uk-UA"/>
              </w:rPr>
              <w:t xml:space="preserve"> селищна лікарня" </w:t>
            </w:r>
            <w:proofErr w:type="spellStart"/>
            <w:r w:rsidRPr="004506E7">
              <w:rPr>
                <w:rFonts w:ascii="Times New Roman" w:hAnsi="Times New Roman" w:cs="Times New Roman"/>
                <w:b/>
                <w:shd w:val="clear" w:color="auto" w:fill="FFFFFF"/>
                <w:lang w:val="uk-UA"/>
              </w:rPr>
              <w:t>Товстенської</w:t>
            </w:r>
            <w:proofErr w:type="spellEnd"/>
            <w:r w:rsidRPr="004506E7">
              <w:rPr>
                <w:rFonts w:ascii="Times New Roman" w:hAnsi="Times New Roman" w:cs="Times New Roman"/>
                <w:b/>
                <w:shd w:val="clear" w:color="auto" w:fill="FFFFFF"/>
                <w:lang w:val="uk-UA"/>
              </w:rPr>
              <w:t xml:space="preserve"> селищної ради</w:t>
            </w:r>
          </w:p>
        </w:tc>
      </w:tr>
      <w:tr w:rsidR="00520EBD"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520EBD" w:rsidRPr="00607167" w:rsidRDefault="00520EBD">
            <w:pPr>
              <w:pStyle w:val="af"/>
              <w:spacing w:before="0" w:after="0"/>
              <w:jc w:val="both"/>
              <w:rPr>
                <w:lang w:val="uk-UA"/>
              </w:rPr>
            </w:pPr>
            <w:r w:rsidRPr="00607167">
              <w:rPr>
                <w:lang w:val="uk-UA"/>
              </w:rPr>
              <w:t>2.2. місцезнаходження</w:t>
            </w: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EBD" w:rsidRPr="00520EBD" w:rsidRDefault="00520EBD" w:rsidP="00D51E68">
            <w:pPr>
              <w:spacing w:line="264" w:lineRule="auto"/>
              <w:jc w:val="both"/>
              <w:rPr>
                <w:rFonts w:ascii="Times New Roman" w:hAnsi="Times New Roman" w:cs="Times New Roman"/>
                <w:b/>
                <w:lang w:val="uk-UA"/>
              </w:rPr>
            </w:pPr>
            <w:r w:rsidRPr="00520EBD">
              <w:rPr>
                <w:rFonts w:ascii="Times New Roman" w:hAnsi="Times New Roman" w:cs="Times New Roman"/>
                <w:b/>
                <w:color w:val="000000"/>
              </w:rPr>
              <w:t xml:space="preserve">48630 </w:t>
            </w:r>
            <w:proofErr w:type="spellStart"/>
            <w:r w:rsidRPr="00520EBD">
              <w:rPr>
                <w:rFonts w:ascii="Times New Roman" w:hAnsi="Times New Roman" w:cs="Times New Roman"/>
                <w:b/>
                <w:color w:val="000000"/>
              </w:rPr>
              <w:t>Тернопільська</w:t>
            </w:r>
            <w:proofErr w:type="spellEnd"/>
            <w:r w:rsidRPr="00520EBD">
              <w:rPr>
                <w:rFonts w:ascii="Times New Roman" w:hAnsi="Times New Roman" w:cs="Times New Roman"/>
                <w:b/>
                <w:color w:val="000000"/>
              </w:rPr>
              <w:t xml:space="preserve">  область</w:t>
            </w:r>
            <w:proofErr w:type="gramStart"/>
            <w:r w:rsidRPr="00520EBD">
              <w:rPr>
                <w:rFonts w:ascii="Times New Roman" w:hAnsi="Times New Roman" w:cs="Times New Roman"/>
                <w:b/>
                <w:color w:val="000000"/>
              </w:rPr>
              <w:t xml:space="preserve"> ,</w:t>
            </w:r>
            <w:proofErr w:type="spellStart"/>
            <w:proofErr w:type="gramEnd"/>
            <w:r w:rsidRPr="00520EBD">
              <w:rPr>
                <w:rFonts w:ascii="Times New Roman" w:hAnsi="Times New Roman" w:cs="Times New Roman"/>
                <w:b/>
                <w:color w:val="000000"/>
                <w:lang w:val="uk-UA"/>
              </w:rPr>
              <w:t>Чортківс</w:t>
            </w:r>
            <w:r w:rsidRPr="00520EBD">
              <w:rPr>
                <w:rFonts w:ascii="Times New Roman" w:hAnsi="Times New Roman" w:cs="Times New Roman"/>
                <w:b/>
                <w:color w:val="000000"/>
              </w:rPr>
              <w:t>ький</w:t>
            </w:r>
            <w:proofErr w:type="spellEnd"/>
            <w:r w:rsidRPr="00520EBD">
              <w:rPr>
                <w:rFonts w:ascii="Times New Roman" w:hAnsi="Times New Roman" w:cs="Times New Roman"/>
                <w:b/>
                <w:color w:val="000000"/>
              </w:rPr>
              <w:t xml:space="preserve">  район , </w:t>
            </w:r>
            <w:proofErr w:type="spellStart"/>
            <w:r w:rsidRPr="00520EBD">
              <w:rPr>
                <w:rFonts w:ascii="Times New Roman" w:hAnsi="Times New Roman" w:cs="Times New Roman"/>
                <w:b/>
                <w:color w:val="000000"/>
              </w:rPr>
              <w:t>смт</w:t>
            </w:r>
            <w:proofErr w:type="spellEnd"/>
            <w:r w:rsidRPr="00520EBD">
              <w:rPr>
                <w:rFonts w:ascii="Times New Roman" w:hAnsi="Times New Roman" w:cs="Times New Roman"/>
                <w:b/>
                <w:color w:val="000000"/>
              </w:rPr>
              <w:t xml:space="preserve">. </w:t>
            </w:r>
            <w:proofErr w:type="spellStart"/>
            <w:r w:rsidRPr="00520EBD">
              <w:rPr>
                <w:rFonts w:ascii="Times New Roman" w:hAnsi="Times New Roman" w:cs="Times New Roman"/>
                <w:b/>
                <w:color w:val="000000"/>
              </w:rPr>
              <w:t>Товсте</w:t>
            </w:r>
            <w:proofErr w:type="spellEnd"/>
            <w:r w:rsidRPr="00520EBD">
              <w:rPr>
                <w:rFonts w:ascii="Times New Roman" w:hAnsi="Times New Roman" w:cs="Times New Roman"/>
                <w:b/>
                <w:color w:val="000000"/>
              </w:rPr>
              <w:t xml:space="preserve"> , </w:t>
            </w:r>
            <w:proofErr w:type="spellStart"/>
            <w:r w:rsidRPr="00520EBD">
              <w:rPr>
                <w:rFonts w:ascii="Times New Roman" w:hAnsi="Times New Roman" w:cs="Times New Roman"/>
                <w:b/>
                <w:color w:val="000000"/>
              </w:rPr>
              <w:t>вул</w:t>
            </w:r>
            <w:proofErr w:type="gramStart"/>
            <w:r w:rsidRPr="00520EBD">
              <w:rPr>
                <w:rFonts w:ascii="Times New Roman" w:hAnsi="Times New Roman" w:cs="Times New Roman"/>
                <w:b/>
                <w:color w:val="000000"/>
              </w:rPr>
              <w:t>.Р</w:t>
            </w:r>
            <w:proofErr w:type="gramEnd"/>
            <w:r w:rsidRPr="00520EBD">
              <w:rPr>
                <w:rFonts w:ascii="Times New Roman" w:hAnsi="Times New Roman" w:cs="Times New Roman"/>
                <w:b/>
                <w:color w:val="000000"/>
              </w:rPr>
              <w:t>обітнича</w:t>
            </w:r>
            <w:proofErr w:type="spellEnd"/>
            <w:r w:rsidRPr="00520EBD">
              <w:rPr>
                <w:rFonts w:ascii="Times New Roman" w:hAnsi="Times New Roman" w:cs="Times New Roman"/>
                <w:b/>
                <w:color w:val="000000"/>
              </w:rPr>
              <w:t xml:space="preserve"> ,1</w:t>
            </w:r>
          </w:p>
        </w:tc>
      </w:tr>
      <w:tr w:rsidR="004449D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4449DC" w:rsidRPr="00607167" w:rsidRDefault="004449DC">
            <w:pPr>
              <w:pStyle w:val="af"/>
              <w:spacing w:before="0" w:after="0"/>
              <w:jc w:val="both"/>
              <w:rPr>
                <w:lang w:val="uk-UA"/>
              </w:rPr>
            </w:pPr>
            <w:r w:rsidRPr="0060716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49DC" w:rsidRPr="00520EBD" w:rsidRDefault="004449DC" w:rsidP="00BD3E6E">
            <w:pPr>
              <w:shd w:val="clear" w:color="auto" w:fill="FFFFFF"/>
              <w:tabs>
                <w:tab w:val="left" w:pos="720"/>
                <w:tab w:val="left" w:pos="1416"/>
                <w:tab w:val="left" w:pos="2124"/>
                <w:tab w:val="left" w:pos="2832"/>
                <w:tab w:val="left" w:pos="3540"/>
                <w:tab w:val="left" w:pos="4248"/>
                <w:tab w:val="left" w:pos="4956"/>
                <w:tab w:val="left" w:pos="5664"/>
                <w:tab w:val="left" w:pos="6420"/>
              </w:tabs>
              <w:spacing w:line="264" w:lineRule="auto"/>
              <w:rPr>
                <w:rFonts w:ascii="Times New Roman" w:hAnsi="Times New Roman" w:cs="Times New Roman"/>
                <w:b/>
                <w:lang w:val="uk-UA"/>
              </w:rPr>
            </w:pPr>
            <w:r w:rsidRPr="00520EBD">
              <w:rPr>
                <w:rFonts w:ascii="Times New Roman" w:hAnsi="Times New Roman" w:cs="Times New Roman"/>
                <w:b/>
                <w:lang w:val="uk-UA"/>
              </w:rPr>
              <w:t>Уповноважена особа</w:t>
            </w:r>
          </w:p>
          <w:p w:rsidR="004449DC" w:rsidRPr="00520EBD" w:rsidRDefault="00520EBD" w:rsidP="00BD3E6E">
            <w:pPr>
              <w:pStyle w:val="af"/>
              <w:spacing w:before="0" w:after="0"/>
              <w:rPr>
                <w:b/>
                <w:lang w:val="uk-UA" w:eastAsia="uk-UA"/>
              </w:rPr>
            </w:pPr>
            <w:proofErr w:type="spellStart"/>
            <w:r w:rsidRPr="00520EBD">
              <w:rPr>
                <w:b/>
                <w:color w:val="000000"/>
                <w:shd w:val="clear" w:color="auto" w:fill="FDFEFD"/>
              </w:rPr>
              <w:t>Гавринюк</w:t>
            </w:r>
            <w:proofErr w:type="spellEnd"/>
            <w:r w:rsidRPr="00520EBD">
              <w:rPr>
                <w:b/>
                <w:color w:val="000000"/>
                <w:shd w:val="clear" w:color="auto" w:fill="FDFEFD"/>
              </w:rPr>
              <w:t xml:space="preserve"> </w:t>
            </w:r>
            <w:proofErr w:type="spellStart"/>
            <w:proofErr w:type="gramStart"/>
            <w:r w:rsidRPr="00520EBD">
              <w:rPr>
                <w:b/>
                <w:color w:val="000000"/>
                <w:shd w:val="clear" w:color="auto" w:fill="FDFEFD"/>
              </w:rPr>
              <w:t>Наталія</w:t>
            </w:r>
            <w:proofErr w:type="spellEnd"/>
            <w:proofErr w:type="gramEnd"/>
            <w:r w:rsidRPr="00520EBD">
              <w:rPr>
                <w:b/>
                <w:color w:val="000000"/>
                <w:shd w:val="clear" w:color="auto" w:fill="FDFEFD"/>
              </w:rPr>
              <w:t xml:space="preserve"> </w:t>
            </w:r>
            <w:proofErr w:type="spellStart"/>
            <w:r w:rsidRPr="00520EBD">
              <w:rPr>
                <w:b/>
                <w:color w:val="000000"/>
                <w:shd w:val="clear" w:color="auto" w:fill="FDFEFD"/>
              </w:rPr>
              <w:t>Миколаївна</w:t>
            </w:r>
            <w:proofErr w:type="spellEnd"/>
            <w:r w:rsidR="004449DC" w:rsidRPr="00520EBD">
              <w:rPr>
                <w:b/>
                <w:highlight w:val="yellow"/>
              </w:rPr>
              <w:br/>
            </w:r>
            <w:r w:rsidR="004449DC" w:rsidRPr="00520EBD">
              <w:rPr>
                <w:b/>
                <w:lang w:val="uk-UA" w:eastAsia="uk-UA"/>
              </w:rPr>
              <w:t>тел.    </w:t>
            </w:r>
            <w:r w:rsidRPr="00520EBD">
              <w:rPr>
                <w:b/>
                <w:color w:val="000000"/>
                <w:shd w:val="clear" w:color="auto" w:fill="FDFEFD"/>
              </w:rPr>
              <w:t>+380355435134</w:t>
            </w:r>
            <w:r w:rsidR="004449DC" w:rsidRPr="00520EBD">
              <w:rPr>
                <w:b/>
                <w:lang w:val="uk-UA" w:eastAsia="uk-UA"/>
              </w:rPr>
              <w:t xml:space="preserve"> </w:t>
            </w:r>
          </w:p>
          <w:p w:rsidR="004449DC" w:rsidRPr="00520EBD" w:rsidRDefault="004449DC" w:rsidP="00BD3E6E">
            <w:pPr>
              <w:widowControl/>
              <w:suppressAutoHyphens w:val="0"/>
              <w:rPr>
                <w:rFonts w:ascii="Times New Roman" w:hAnsi="Times New Roman" w:cs="Times New Roman"/>
                <w:b/>
                <w:lang w:val="uk-UA" w:eastAsia="uk-UA"/>
              </w:rPr>
            </w:pPr>
            <w:r w:rsidRPr="00520EBD">
              <w:rPr>
                <w:rFonts w:ascii="Times New Roman" w:hAnsi="Times New Roman" w:cs="Times New Roman"/>
                <w:b/>
                <w:lang w:val="uk-UA" w:eastAsia="uk-UA"/>
              </w:rPr>
              <w:t>           </w:t>
            </w:r>
            <w:r w:rsidR="00520EBD" w:rsidRPr="00520EBD">
              <w:rPr>
                <w:rFonts w:ascii="Times New Roman" w:hAnsi="Times New Roman" w:cs="Times New Roman"/>
                <w:b/>
                <w:color w:val="000000"/>
                <w:shd w:val="clear" w:color="auto" w:fill="FDFEFD"/>
              </w:rPr>
              <w:t>+380355435138</w:t>
            </w:r>
            <w:r w:rsidRPr="00520EBD">
              <w:rPr>
                <w:rFonts w:ascii="Times New Roman" w:hAnsi="Times New Roman" w:cs="Times New Roman"/>
                <w:b/>
              </w:rPr>
              <w:br/>
            </w:r>
            <w:r w:rsidR="00520EBD" w:rsidRPr="00520EBD">
              <w:rPr>
                <w:rFonts w:ascii="Times New Roman" w:hAnsi="Times New Roman" w:cs="Times New Roman"/>
                <w:b/>
                <w:color w:val="000000"/>
                <w:shd w:val="clear" w:color="auto" w:fill="FDFEFD"/>
              </w:rPr>
              <w:t>tovsterkl@ukr.net</w:t>
            </w:r>
          </w:p>
          <w:p w:rsidR="004449DC" w:rsidRPr="00520EBD" w:rsidRDefault="009A70F2" w:rsidP="00BD3E6E">
            <w:pPr>
              <w:widowControl/>
              <w:suppressAutoHyphens w:val="0"/>
              <w:ind w:right="150"/>
              <w:textAlignment w:val="top"/>
              <w:rPr>
                <w:rFonts w:ascii="Times New Roman" w:hAnsi="Times New Roman" w:cs="Times New Roman"/>
                <w:b/>
                <w:lang w:val="uk-UA" w:eastAsia="ru-RU"/>
              </w:rPr>
            </w:pPr>
            <w:r w:rsidRPr="00520EBD">
              <w:rPr>
                <w:rFonts w:ascii="Times New Roman" w:hAnsi="Times New Roman" w:cs="Times New Roman"/>
                <w:b/>
                <w:color w:val="000000"/>
              </w:rPr>
              <w:t xml:space="preserve">48630 </w:t>
            </w:r>
            <w:proofErr w:type="spellStart"/>
            <w:r w:rsidRPr="00520EBD">
              <w:rPr>
                <w:rFonts w:ascii="Times New Roman" w:hAnsi="Times New Roman" w:cs="Times New Roman"/>
                <w:b/>
                <w:color w:val="000000"/>
              </w:rPr>
              <w:t>Тернопільська</w:t>
            </w:r>
            <w:proofErr w:type="spellEnd"/>
            <w:r w:rsidRPr="00520EBD">
              <w:rPr>
                <w:rFonts w:ascii="Times New Roman" w:hAnsi="Times New Roman" w:cs="Times New Roman"/>
                <w:b/>
                <w:color w:val="000000"/>
              </w:rPr>
              <w:t xml:space="preserve">  область</w:t>
            </w:r>
            <w:proofErr w:type="gramStart"/>
            <w:r w:rsidRPr="00520EBD">
              <w:rPr>
                <w:rFonts w:ascii="Times New Roman" w:hAnsi="Times New Roman" w:cs="Times New Roman"/>
                <w:b/>
                <w:color w:val="000000"/>
              </w:rPr>
              <w:t xml:space="preserve"> ,</w:t>
            </w:r>
            <w:proofErr w:type="spellStart"/>
            <w:proofErr w:type="gramEnd"/>
            <w:r w:rsidRPr="00520EBD">
              <w:rPr>
                <w:rFonts w:ascii="Times New Roman" w:hAnsi="Times New Roman" w:cs="Times New Roman"/>
                <w:b/>
                <w:color w:val="000000"/>
                <w:lang w:val="uk-UA"/>
              </w:rPr>
              <w:t>Чортківс</w:t>
            </w:r>
            <w:r w:rsidRPr="00520EBD">
              <w:rPr>
                <w:rFonts w:ascii="Times New Roman" w:hAnsi="Times New Roman" w:cs="Times New Roman"/>
                <w:b/>
                <w:color w:val="000000"/>
              </w:rPr>
              <w:t>ький</w:t>
            </w:r>
            <w:proofErr w:type="spellEnd"/>
            <w:r w:rsidRPr="00520EBD">
              <w:rPr>
                <w:rFonts w:ascii="Times New Roman" w:hAnsi="Times New Roman" w:cs="Times New Roman"/>
                <w:b/>
                <w:color w:val="000000"/>
              </w:rPr>
              <w:t xml:space="preserve">  район , </w:t>
            </w:r>
            <w:proofErr w:type="spellStart"/>
            <w:r w:rsidRPr="00520EBD">
              <w:rPr>
                <w:rFonts w:ascii="Times New Roman" w:hAnsi="Times New Roman" w:cs="Times New Roman"/>
                <w:b/>
                <w:color w:val="000000"/>
              </w:rPr>
              <w:t>смт</w:t>
            </w:r>
            <w:proofErr w:type="spellEnd"/>
            <w:r w:rsidRPr="00520EBD">
              <w:rPr>
                <w:rFonts w:ascii="Times New Roman" w:hAnsi="Times New Roman" w:cs="Times New Roman"/>
                <w:b/>
                <w:color w:val="000000"/>
              </w:rPr>
              <w:t xml:space="preserve">. </w:t>
            </w:r>
            <w:proofErr w:type="spellStart"/>
            <w:r w:rsidRPr="00520EBD">
              <w:rPr>
                <w:rFonts w:ascii="Times New Roman" w:hAnsi="Times New Roman" w:cs="Times New Roman"/>
                <w:b/>
                <w:color w:val="000000"/>
              </w:rPr>
              <w:t>Товсте</w:t>
            </w:r>
            <w:proofErr w:type="spellEnd"/>
            <w:r w:rsidRPr="00520EBD">
              <w:rPr>
                <w:rFonts w:ascii="Times New Roman" w:hAnsi="Times New Roman" w:cs="Times New Roman"/>
                <w:b/>
                <w:color w:val="000000"/>
              </w:rPr>
              <w:t xml:space="preserve"> , </w:t>
            </w:r>
            <w:proofErr w:type="spellStart"/>
            <w:r w:rsidRPr="00520EBD">
              <w:rPr>
                <w:rFonts w:ascii="Times New Roman" w:hAnsi="Times New Roman" w:cs="Times New Roman"/>
                <w:b/>
                <w:color w:val="000000"/>
              </w:rPr>
              <w:t>вул</w:t>
            </w:r>
            <w:proofErr w:type="gramStart"/>
            <w:r w:rsidRPr="00520EBD">
              <w:rPr>
                <w:rFonts w:ascii="Times New Roman" w:hAnsi="Times New Roman" w:cs="Times New Roman"/>
                <w:b/>
                <w:color w:val="000000"/>
              </w:rPr>
              <w:t>.Р</w:t>
            </w:r>
            <w:proofErr w:type="gramEnd"/>
            <w:r w:rsidRPr="00520EBD">
              <w:rPr>
                <w:rFonts w:ascii="Times New Roman" w:hAnsi="Times New Roman" w:cs="Times New Roman"/>
                <w:b/>
                <w:color w:val="000000"/>
              </w:rPr>
              <w:t>обітнича</w:t>
            </w:r>
            <w:proofErr w:type="spellEnd"/>
            <w:r w:rsidRPr="00520EBD">
              <w:rPr>
                <w:rFonts w:ascii="Times New Roman" w:hAnsi="Times New Roman" w:cs="Times New Roman"/>
                <w:b/>
                <w:color w:val="000000"/>
              </w:rPr>
              <w:t xml:space="preserve"> ,1</w:t>
            </w:r>
          </w:p>
          <w:p w:rsidR="004449DC" w:rsidRPr="00520EBD" w:rsidRDefault="004449DC" w:rsidP="00BD3E6E">
            <w:pPr>
              <w:pStyle w:val="af"/>
              <w:spacing w:before="0" w:after="0" w:line="264" w:lineRule="auto"/>
              <w:jc w:val="both"/>
              <w:rPr>
                <w:b/>
                <w:lang w:val="uk-UA"/>
              </w:rPr>
            </w:pP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rPr>
                <w:lang w:val="uk-UA"/>
              </w:rPr>
            </w:pPr>
            <w:r w:rsidRPr="00607167">
              <w:rPr>
                <w:b/>
                <w:bCs/>
                <w:lang w:val="uk-UA"/>
              </w:rPr>
              <w:t>3. Процедура закупівлі</w:t>
            </w:r>
            <w:r w:rsidRPr="00607167">
              <w:rPr>
                <w:lang w:val="uk-UA"/>
              </w:rPr>
              <w:t> </w:t>
            </w: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both"/>
              <w:rPr>
                <w:b/>
                <w:lang w:val="uk-UA"/>
              </w:rPr>
            </w:pPr>
            <w:r w:rsidRPr="00607167">
              <w:rPr>
                <w:b/>
                <w:lang w:val="uk-UA"/>
              </w:rPr>
              <w:t>3.1. Відкриті торги </w:t>
            </w: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b/>
                <w:bCs/>
                <w:lang w:val="uk-UA"/>
              </w:rPr>
              <w:t>4. Інформація про предмет закупівлі</w:t>
            </w:r>
            <w:r w:rsidRPr="00607167">
              <w:rPr>
                <w:lang w:val="uk-UA"/>
              </w:rPr>
              <w:t> </w:t>
            </w: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7B63AC">
            <w:pPr>
              <w:pStyle w:val="af"/>
              <w:snapToGrid w:val="0"/>
              <w:spacing w:before="0" w:after="0"/>
              <w:jc w:val="both"/>
              <w:rPr>
                <w:b/>
                <w:lang w:val="uk-UA"/>
              </w:rPr>
            </w:pPr>
          </w:p>
        </w:tc>
      </w:tr>
      <w:tr w:rsidR="007B63AC" w:rsidRPr="00607167" w:rsidTr="00520EBD">
        <w:trPr>
          <w:trHeight w:val="516"/>
        </w:trPr>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4.1. назва предмета закупівлі</w:t>
            </w: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jc w:val="both"/>
              <w:rPr>
                <w:rFonts w:ascii="Times New Roman" w:hAnsi="Times New Roman" w:cs="Times New Roman"/>
                <w:b/>
                <w:lang w:val="uk-UA"/>
              </w:rPr>
            </w:pPr>
            <w:r w:rsidRPr="00607167">
              <w:rPr>
                <w:rFonts w:ascii="Times New Roman" w:hAnsi="Times New Roman" w:cs="Times New Roman"/>
                <w:b/>
                <w:lang w:val="uk-UA"/>
              </w:rPr>
              <w:t>Електрична енергія «ДК 021:2015: 09310000-5 — Електрична енергія»</w:t>
            </w: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4.2. опис окремої частини (частин) предмета закупівлі (лота), щодо якої можуть бути подані тендерні пропозиції</w:t>
            </w: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napToGrid w:val="0"/>
              <w:spacing w:before="0" w:after="0"/>
              <w:jc w:val="both"/>
              <w:rPr>
                <w:lang w:val="uk-UA"/>
              </w:rPr>
            </w:pPr>
            <w:r w:rsidRPr="00607167">
              <w:rPr>
                <w:lang w:val="uk-UA"/>
              </w:rPr>
              <w:t>Поділ предмета закупівлі на окремі частини (лоти) не передбачений.</w:t>
            </w: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4.3. місце, кількість, обсяг поставки товарів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520EBD" w:rsidRDefault="00876755">
            <w:pPr>
              <w:pStyle w:val="af"/>
              <w:snapToGrid w:val="0"/>
              <w:spacing w:before="0" w:after="0"/>
              <w:jc w:val="both"/>
              <w:rPr>
                <w:b/>
                <w:lang w:val="uk-UA"/>
              </w:rPr>
            </w:pPr>
            <w:r w:rsidRPr="00607167">
              <w:rPr>
                <w:b/>
                <w:lang w:val="uk-UA"/>
              </w:rPr>
              <w:t xml:space="preserve">Кількість та </w:t>
            </w:r>
            <w:r w:rsidRPr="00520EBD">
              <w:rPr>
                <w:b/>
                <w:lang w:val="uk-UA"/>
              </w:rPr>
              <w:t>місце поставки:</w:t>
            </w:r>
          </w:p>
          <w:p w:rsidR="007B63AC" w:rsidRPr="00520EBD" w:rsidRDefault="00520EBD">
            <w:pPr>
              <w:pStyle w:val="af"/>
              <w:snapToGrid w:val="0"/>
              <w:spacing w:before="0" w:after="0"/>
              <w:jc w:val="both"/>
              <w:rPr>
                <w:b/>
                <w:lang w:val="uk-UA"/>
              </w:rPr>
            </w:pPr>
            <w:r w:rsidRPr="00520EBD">
              <w:rPr>
                <w:b/>
                <w:color w:val="000000"/>
              </w:rPr>
              <w:t xml:space="preserve">48630 </w:t>
            </w:r>
            <w:proofErr w:type="spellStart"/>
            <w:r w:rsidRPr="00520EBD">
              <w:rPr>
                <w:b/>
                <w:color w:val="000000"/>
              </w:rPr>
              <w:t>Тернопільська</w:t>
            </w:r>
            <w:proofErr w:type="spellEnd"/>
            <w:r w:rsidRPr="00520EBD">
              <w:rPr>
                <w:b/>
                <w:color w:val="000000"/>
              </w:rPr>
              <w:t xml:space="preserve">  область,</w:t>
            </w:r>
            <w:r w:rsidRPr="00520EBD">
              <w:rPr>
                <w:b/>
                <w:color w:val="000000"/>
                <w:lang w:val="uk-UA"/>
              </w:rPr>
              <w:t xml:space="preserve"> </w:t>
            </w:r>
            <w:bookmarkStart w:id="0" w:name="_GoBack"/>
            <w:proofErr w:type="spellStart"/>
            <w:r w:rsidRPr="00520EBD">
              <w:rPr>
                <w:b/>
                <w:color w:val="000000"/>
                <w:lang w:val="uk-UA"/>
              </w:rPr>
              <w:t>Чортківс</w:t>
            </w:r>
            <w:r w:rsidRPr="00520EBD">
              <w:rPr>
                <w:b/>
                <w:color w:val="000000"/>
              </w:rPr>
              <w:t>ький</w:t>
            </w:r>
            <w:proofErr w:type="spellEnd"/>
            <w:r w:rsidRPr="00520EBD">
              <w:rPr>
                <w:b/>
                <w:color w:val="000000"/>
              </w:rPr>
              <w:t xml:space="preserve">  район</w:t>
            </w:r>
            <w:proofErr w:type="gramStart"/>
            <w:r w:rsidRPr="00520EBD">
              <w:rPr>
                <w:b/>
                <w:color w:val="000000"/>
              </w:rPr>
              <w:t xml:space="preserve"> ,</w:t>
            </w:r>
            <w:proofErr w:type="gramEnd"/>
            <w:r w:rsidRPr="00520EBD">
              <w:rPr>
                <w:b/>
                <w:color w:val="000000"/>
              </w:rPr>
              <w:t xml:space="preserve"> </w:t>
            </w:r>
            <w:proofErr w:type="spellStart"/>
            <w:r w:rsidRPr="00520EBD">
              <w:rPr>
                <w:b/>
                <w:color w:val="000000"/>
              </w:rPr>
              <w:t>смт</w:t>
            </w:r>
            <w:proofErr w:type="spellEnd"/>
            <w:r w:rsidRPr="00520EBD">
              <w:rPr>
                <w:b/>
                <w:color w:val="000000"/>
              </w:rPr>
              <w:t xml:space="preserve">. </w:t>
            </w:r>
            <w:proofErr w:type="spellStart"/>
            <w:r w:rsidRPr="00520EBD">
              <w:rPr>
                <w:b/>
                <w:color w:val="000000"/>
              </w:rPr>
              <w:t>Товсте</w:t>
            </w:r>
            <w:proofErr w:type="spellEnd"/>
            <w:r w:rsidRPr="00520EBD">
              <w:rPr>
                <w:b/>
                <w:color w:val="000000"/>
              </w:rPr>
              <w:t xml:space="preserve"> , </w:t>
            </w:r>
            <w:proofErr w:type="spellStart"/>
            <w:r w:rsidRPr="00520EBD">
              <w:rPr>
                <w:b/>
                <w:color w:val="000000"/>
              </w:rPr>
              <w:t>вул</w:t>
            </w:r>
            <w:proofErr w:type="gramStart"/>
            <w:r w:rsidRPr="00520EBD">
              <w:rPr>
                <w:b/>
                <w:color w:val="000000"/>
              </w:rPr>
              <w:t>.Р</w:t>
            </w:r>
            <w:proofErr w:type="gramEnd"/>
            <w:r w:rsidRPr="00520EBD">
              <w:rPr>
                <w:b/>
                <w:color w:val="000000"/>
              </w:rPr>
              <w:t>обітнича</w:t>
            </w:r>
            <w:proofErr w:type="spellEnd"/>
            <w:r w:rsidRPr="00520EBD">
              <w:rPr>
                <w:b/>
                <w:color w:val="000000"/>
              </w:rPr>
              <w:t xml:space="preserve"> ,1</w:t>
            </w:r>
            <w:bookmarkEnd w:id="0"/>
            <w:r w:rsidRPr="00520EBD">
              <w:rPr>
                <w:b/>
                <w:lang w:val="uk-UA"/>
              </w:rPr>
              <w:t>,(точки комерційного обліку об’єкта (</w:t>
            </w:r>
            <w:proofErr w:type="spellStart"/>
            <w:r w:rsidRPr="00520EBD">
              <w:rPr>
                <w:b/>
                <w:lang w:val="uk-UA"/>
              </w:rPr>
              <w:t>-ів</w:t>
            </w:r>
            <w:proofErr w:type="spellEnd"/>
            <w:r w:rsidRPr="00520EBD">
              <w:rPr>
                <w:b/>
                <w:lang w:val="uk-UA"/>
              </w:rPr>
              <w:t>) споживача)</w:t>
            </w:r>
          </w:p>
          <w:p w:rsidR="007B63AC" w:rsidRPr="00520EBD" w:rsidRDefault="007B63AC">
            <w:pPr>
              <w:pStyle w:val="af"/>
              <w:snapToGrid w:val="0"/>
              <w:spacing w:before="0" w:after="0"/>
              <w:ind w:left="55" w:hanging="55"/>
              <w:jc w:val="both"/>
              <w:rPr>
                <w:b/>
                <w:lang w:val="uk-UA"/>
              </w:rPr>
            </w:pPr>
          </w:p>
          <w:p w:rsidR="007B63AC" w:rsidRPr="00520EBD" w:rsidRDefault="00876755">
            <w:pPr>
              <w:pStyle w:val="af"/>
              <w:snapToGrid w:val="0"/>
              <w:spacing w:before="0" w:after="0"/>
              <w:rPr>
                <w:b/>
                <w:lang w:val="uk-UA"/>
              </w:rPr>
            </w:pPr>
            <w:r w:rsidRPr="00520EBD">
              <w:rPr>
                <w:b/>
                <w:lang w:val="uk-UA"/>
              </w:rPr>
              <w:t>Кількість –</w:t>
            </w:r>
            <w:r w:rsidR="00D45E65" w:rsidRPr="00520EBD">
              <w:rPr>
                <w:b/>
                <w:lang w:val="uk-UA"/>
              </w:rPr>
              <w:t xml:space="preserve"> </w:t>
            </w:r>
            <w:r w:rsidR="00520EBD" w:rsidRPr="00520EBD">
              <w:rPr>
                <w:b/>
                <w:color w:val="222222"/>
                <w:shd w:val="clear" w:color="auto" w:fill="FFFFFF"/>
              </w:rPr>
              <w:t>105</w:t>
            </w:r>
            <w:r w:rsidR="00520EBD" w:rsidRPr="00520EBD">
              <w:rPr>
                <w:b/>
                <w:color w:val="000000"/>
                <w:lang w:eastAsia="uk-UA"/>
              </w:rPr>
              <w:t>000</w:t>
            </w:r>
            <w:r w:rsidR="00D45E65" w:rsidRPr="00520EBD">
              <w:rPr>
                <w:b/>
                <w:color w:val="222222"/>
                <w:shd w:val="clear" w:color="auto" w:fill="FFFFFF"/>
              </w:rPr>
              <w:t xml:space="preserve"> </w:t>
            </w:r>
            <w:r w:rsidRPr="00520EBD">
              <w:rPr>
                <w:b/>
                <w:lang w:val="uk-UA"/>
              </w:rPr>
              <w:t>кВт./год.</w:t>
            </w:r>
          </w:p>
          <w:p w:rsidR="007B63AC" w:rsidRPr="00607167" w:rsidRDefault="007B63AC">
            <w:pPr>
              <w:pStyle w:val="af"/>
              <w:snapToGrid w:val="0"/>
              <w:spacing w:before="0" w:after="0"/>
              <w:rPr>
                <w:lang w:val="uk-UA"/>
              </w:rPr>
            </w:pP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4.4. строк поставки товару</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napToGrid w:val="0"/>
              <w:spacing w:before="0" w:after="0"/>
              <w:jc w:val="both"/>
              <w:rPr>
                <w:lang w:val="uk-UA"/>
              </w:rPr>
            </w:pPr>
            <w:r w:rsidRPr="00607167">
              <w:rPr>
                <w:b/>
                <w:lang w:val="uk-UA"/>
              </w:rPr>
              <w:t>до 31.12.2022 року</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rPr>
                <w:lang w:val="uk-UA"/>
              </w:rPr>
            </w:pPr>
            <w:r w:rsidRPr="00607167">
              <w:rPr>
                <w:b/>
                <w:bCs/>
                <w:lang w:val="uk-UA"/>
              </w:rPr>
              <w:t>5. Недискримінація учасників</w:t>
            </w:r>
            <w:r w:rsidRPr="00607167">
              <w:rPr>
                <w:lang w:val="uk-UA"/>
              </w:rPr>
              <w:t> </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1.5.1. Вітчизняні та іноземні учасники беруть участь у процедурі закупівлі на рівних умовах </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rPr>
                <w:lang w:val="uk-UA"/>
              </w:rPr>
            </w:pPr>
            <w:r w:rsidRPr="00607167">
              <w:rPr>
                <w:b/>
                <w:bCs/>
                <w:lang w:val="uk-UA"/>
              </w:rPr>
              <w:t>6. Валюта, у якій повинна бути зазначена ціна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1.6.1. Валютою тендерної пропозиції є гривня.</w:t>
            </w:r>
          </w:p>
          <w:p w:rsidR="007B63AC" w:rsidRPr="00607167" w:rsidRDefault="00876755">
            <w:pPr>
              <w:pStyle w:val="af"/>
              <w:spacing w:before="0" w:after="0"/>
              <w:jc w:val="both"/>
              <w:rPr>
                <w:lang w:val="uk-UA"/>
              </w:rPr>
            </w:pPr>
            <w:r w:rsidRPr="0060716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B63AC" w:rsidRPr="00607167" w:rsidRDefault="00876755">
            <w:pPr>
              <w:pStyle w:val="af"/>
              <w:spacing w:before="0" w:after="0"/>
              <w:jc w:val="both"/>
              <w:rPr>
                <w:lang w:val="uk-UA"/>
              </w:rPr>
            </w:pPr>
            <w:r w:rsidRPr="0060716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B63AC" w:rsidRPr="00607167" w:rsidRDefault="00876755">
            <w:pPr>
              <w:pStyle w:val="af"/>
              <w:spacing w:before="0" w:after="0"/>
              <w:jc w:val="both"/>
              <w:rPr>
                <w:lang w:val="uk-UA"/>
              </w:rPr>
            </w:pPr>
            <w:proofErr w:type="spellStart"/>
            <w:r w:rsidRPr="00607167">
              <w:rPr>
                <w:b/>
                <w:lang w:val="uk-UA"/>
              </w:rPr>
              <w:t>Цтгрн=ЦтдолхК</w:t>
            </w:r>
            <w:proofErr w:type="spellEnd"/>
            <w:r w:rsidRPr="00607167">
              <w:rPr>
                <w:b/>
                <w:lang w:val="uk-UA"/>
              </w:rPr>
              <w:t>,</w:t>
            </w:r>
            <w:r w:rsidRPr="00607167">
              <w:rPr>
                <w:lang w:val="uk-UA"/>
              </w:rPr>
              <w:t xml:space="preserve"> де </w:t>
            </w:r>
            <w:proofErr w:type="spellStart"/>
            <w:r w:rsidRPr="00607167">
              <w:rPr>
                <w:lang w:val="uk-UA"/>
              </w:rPr>
              <w:t>Цтгрн-</w:t>
            </w:r>
            <w:proofErr w:type="spellEnd"/>
            <w:r w:rsidRPr="00607167">
              <w:rPr>
                <w:lang w:val="uk-UA"/>
              </w:rPr>
              <w:t xml:space="preserve"> ціна за товар в гривнях;</w:t>
            </w:r>
          </w:p>
          <w:p w:rsidR="007B63AC" w:rsidRPr="00607167" w:rsidRDefault="00876755">
            <w:pPr>
              <w:pStyle w:val="af"/>
              <w:spacing w:before="0" w:after="0"/>
              <w:jc w:val="both"/>
              <w:rPr>
                <w:lang w:val="uk-UA"/>
              </w:rPr>
            </w:pPr>
            <w:proofErr w:type="spellStart"/>
            <w:r w:rsidRPr="00607167">
              <w:rPr>
                <w:lang w:val="uk-UA"/>
              </w:rPr>
              <w:t>Цтдол-</w:t>
            </w:r>
            <w:proofErr w:type="spellEnd"/>
            <w:r w:rsidRPr="00607167">
              <w:rPr>
                <w:lang w:val="uk-UA"/>
              </w:rPr>
              <w:t xml:space="preserve"> ціна за товари в доларах США,ЄВРО згідно цінової пропозиції;</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lastRenderedPageBreak/>
              <w:t>К - офіційний курс гривні до долару США, ЄВРО, встановлений Національним банком України на дату розкриття тендерних пропозицій.</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520EBD">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b/>
                <w:bCs/>
                <w:lang w:val="uk-UA"/>
              </w:rPr>
              <w:lastRenderedPageBreak/>
              <w:t>7. Мова (мови), якою (якими) повинні бути складені тендерні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ind w:firstLine="283"/>
              <w:jc w:val="both"/>
              <w:rPr>
                <w:rFonts w:ascii="Times New Roman" w:hAnsi="Times New Roman" w:cs="Times New Roman"/>
                <w:lang w:val="uk-UA"/>
              </w:rPr>
            </w:pPr>
            <w:r w:rsidRPr="0060716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7B63AC" w:rsidRPr="00607167" w:rsidRDefault="00876755">
            <w:pPr>
              <w:ind w:firstLine="283"/>
              <w:jc w:val="both"/>
              <w:rPr>
                <w:rFonts w:ascii="Times New Roman" w:hAnsi="Times New Roman" w:cs="Times New Roman"/>
                <w:b/>
                <w:u w:val="single"/>
                <w:lang w:val="uk-UA"/>
              </w:rPr>
            </w:pPr>
            <w:r w:rsidRPr="00607167">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7B63AC" w:rsidRPr="00607167" w:rsidRDefault="00876755">
            <w:pPr>
              <w:tabs>
                <w:tab w:val="left" w:pos="585"/>
              </w:tabs>
              <w:ind w:firstLine="283"/>
              <w:jc w:val="both"/>
              <w:rPr>
                <w:rFonts w:ascii="Times New Roman" w:hAnsi="Times New Roman" w:cs="Times New Roman"/>
                <w:b/>
                <w:u w:val="single"/>
                <w:lang w:val="uk-UA"/>
              </w:rPr>
            </w:pPr>
            <w:r w:rsidRPr="0060716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7B63AC" w:rsidRPr="00607167" w:rsidRDefault="00876755">
            <w:pPr>
              <w:ind w:firstLine="283"/>
              <w:jc w:val="both"/>
              <w:rPr>
                <w:rFonts w:ascii="Times New Roman" w:hAnsi="Times New Roman" w:cs="Times New Roman"/>
                <w:lang w:val="uk-UA"/>
              </w:rPr>
            </w:pPr>
            <w:r w:rsidRPr="0060716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7B63AC" w:rsidRPr="00607167" w:rsidRDefault="00876755">
            <w:pPr>
              <w:tabs>
                <w:tab w:val="left" w:pos="585"/>
              </w:tabs>
              <w:ind w:firstLine="283"/>
              <w:jc w:val="both"/>
              <w:rPr>
                <w:rFonts w:ascii="Times New Roman" w:hAnsi="Times New Roman" w:cs="Times New Roman"/>
                <w:lang w:val="uk-UA"/>
              </w:rPr>
            </w:pPr>
            <w:r w:rsidRPr="0060716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B63AC" w:rsidRPr="00607167" w:rsidRDefault="00876755">
            <w:pPr>
              <w:ind w:firstLine="283"/>
              <w:jc w:val="both"/>
              <w:rPr>
                <w:rFonts w:ascii="Times New Roman" w:hAnsi="Times New Roman" w:cs="Times New Roman"/>
                <w:lang w:val="uk-UA"/>
              </w:rPr>
            </w:pPr>
            <w:r w:rsidRPr="00607167">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7B63AC" w:rsidRPr="00607167" w:rsidRDefault="00876755">
            <w:pPr>
              <w:ind w:right="22" w:firstLine="283"/>
              <w:jc w:val="both"/>
              <w:rPr>
                <w:rFonts w:ascii="Times New Roman" w:hAnsi="Times New Roman" w:cs="Times New Roman"/>
                <w:lang w:val="uk-UA"/>
              </w:rPr>
            </w:pPr>
            <w:r w:rsidRPr="0060716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607167">
              <w:rPr>
                <w:rFonts w:ascii="Times New Roman" w:hAnsi="Times New Roman" w:cs="Times New Roman"/>
                <w:lang w:val="uk-UA"/>
              </w:rPr>
              <w:t>Apostille</w:t>
            </w:r>
            <w:proofErr w:type="spellEnd"/>
            <w:r w:rsidRPr="0060716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7B63AC" w:rsidRPr="00607167" w:rsidRDefault="00876755">
            <w:pPr>
              <w:ind w:right="22" w:firstLine="283"/>
              <w:jc w:val="both"/>
              <w:rPr>
                <w:rFonts w:ascii="Times New Roman" w:hAnsi="Times New Roman" w:cs="Times New Roman"/>
                <w:lang w:val="uk-UA"/>
              </w:rPr>
            </w:pPr>
            <w:r w:rsidRPr="00607167">
              <w:rPr>
                <w:rFonts w:ascii="Times New Roman" w:hAnsi="Times New Roman" w:cs="Times New Roman"/>
                <w:lang w:val="uk-UA"/>
              </w:rPr>
              <w:t>Способи легалізації документів учасниками – нерезидентами України:</w:t>
            </w:r>
          </w:p>
          <w:p w:rsidR="007B63AC" w:rsidRPr="00607167" w:rsidRDefault="00876755">
            <w:pPr>
              <w:ind w:right="22" w:firstLine="283"/>
              <w:jc w:val="both"/>
              <w:rPr>
                <w:rFonts w:ascii="Times New Roman" w:hAnsi="Times New Roman" w:cs="Times New Roman"/>
                <w:lang w:val="uk-UA"/>
              </w:rPr>
            </w:pPr>
            <w:r w:rsidRPr="00607167">
              <w:rPr>
                <w:rFonts w:ascii="Times New Roman" w:hAnsi="Times New Roman" w:cs="Times New Roman"/>
                <w:lang w:val="uk-UA"/>
              </w:rPr>
              <w:t xml:space="preserve">а) за спрощеною процедурою </w:t>
            </w:r>
            <w:proofErr w:type="spellStart"/>
            <w:r w:rsidRPr="00607167">
              <w:rPr>
                <w:rFonts w:ascii="Times New Roman" w:hAnsi="Times New Roman" w:cs="Times New Roman"/>
                <w:lang w:val="uk-UA"/>
              </w:rPr>
              <w:t>проставлення</w:t>
            </w:r>
            <w:proofErr w:type="spellEnd"/>
            <w:r w:rsidRPr="00607167">
              <w:rPr>
                <w:rFonts w:ascii="Times New Roman" w:hAnsi="Times New Roman" w:cs="Times New Roman"/>
                <w:lang w:val="uk-UA"/>
              </w:rPr>
              <w:t xml:space="preserve"> </w:t>
            </w:r>
            <w:proofErr w:type="spellStart"/>
            <w:r w:rsidRPr="00607167">
              <w:rPr>
                <w:rFonts w:ascii="Times New Roman" w:hAnsi="Times New Roman" w:cs="Times New Roman"/>
                <w:lang w:val="uk-UA"/>
              </w:rPr>
              <w:t>Апостиля</w:t>
            </w:r>
            <w:proofErr w:type="spellEnd"/>
            <w:r w:rsidRPr="00607167">
              <w:rPr>
                <w:rFonts w:ascii="Times New Roman" w:hAnsi="Times New Roman" w:cs="Times New Roman"/>
                <w:lang w:val="uk-UA"/>
              </w:rPr>
              <w:t xml:space="preserve"> (</w:t>
            </w:r>
            <w:proofErr w:type="spellStart"/>
            <w:r w:rsidRPr="00607167">
              <w:rPr>
                <w:rFonts w:ascii="Times New Roman" w:hAnsi="Times New Roman" w:cs="Times New Roman"/>
                <w:lang w:val="uk-UA"/>
              </w:rPr>
              <w:t>Apostille</w:t>
            </w:r>
            <w:proofErr w:type="spellEnd"/>
            <w:r w:rsidRPr="00607167">
              <w:rPr>
                <w:rFonts w:ascii="Times New Roman" w:hAnsi="Times New Roman" w:cs="Times New Roman"/>
                <w:lang w:val="uk-UA"/>
              </w:rPr>
              <w:t xml:space="preserve">) відповідно до статей 3 та 4 Гаазької Конвенції від 05.10.1961 </w:t>
            </w:r>
          </w:p>
          <w:p w:rsidR="007B63AC" w:rsidRPr="00607167" w:rsidRDefault="00876755">
            <w:pPr>
              <w:ind w:right="22" w:firstLine="283"/>
              <w:jc w:val="both"/>
              <w:rPr>
                <w:rFonts w:ascii="Times New Roman" w:hAnsi="Times New Roman" w:cs="Times New Roman"/>
                <w:lang w:val="uk-UA"/>
              </w:rPr>
            </w:pPr>
            <w:r w:rsidRPr="00607167">
              <w:rPr>
                <w:rFonts w:ascii="Times New Roman" w:hAnsi="Times New Roman" w:cs="Times New Roman"/>
                <w:lang w:val="uk-UA"/>
              </w:rPr>
              <w:t>або</w:t>
            </w:r>
          </w:p>
          <w:p w:rsidR="007B63AC" w:rsidRPr="00607167" w:rsidRDefault="00876755">
            <w:pPr>
              <w:ind w:right="22" w:firstLine="283"/>
              <w:jc w:val="both"/>
              <w:rPr>
                <w:rFonts w:ascii="Times New Roman" w:hAnsi="Times New Roman" w:cs="Times New Roman"/>
                <w:lang w:val="uk-UA"/>
              </w:rPr>
            </w:pPr>
            <w:r w:rsidRPr="0060716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7B63AC" w:rsidRPr="00607167" w:rsidRDefault="00876755">
            <w:pPr>
              <w:ind w:right="22" w:firstLine="283"/>
              <w:jc w:val="both"/>
              <w:rPr>
                <w:rFonts w:ascii="Times New Roman" w:hAnsi="Times New Roman" w:cs="Times New Roman"/>
                <w:lang w:val="uk-UA"/>
              </w:rPr>
            </w:pPr>
            <w:r w:rsidRPr="00607167">
              <w:rPr>
                <w:rFonts w:ascii="Times New Roman" w:hAnsi="Times New Roman" w:cs="Times New Roman"/>
                <w:lang w:val="uk-UA"/>
              </w:rPr>
              <w:t>або</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10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center"/>
              <w:rPr>
                <w:lang w:val="uk-UA"/>
              </w:rPr>
            </w:pPr>
            <w:r w:rsidRPr="00607167">
              <w:rPr>
                <w:b/>
                <w:bCs/>
                <w:lang w:val="uk-UA"/>
              </w:rPr>
              <w:t>II. Порядок унесення змін та надання роз'яснень до тендерної документації</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tabs>
                <w:tab w:val="left" w:pos="237"/>
              </w:tabs>
              <w:spacing w:before="0" w:after="0"/>
              <w:rPr>
                <w:lang w:val="uk-UA"/>
              </w:rPr>
            </w:pPr>
            <w:r w:rsidRPr="00607167">
              <w:rPr>
                <w:b/>
                <w:bCs/>
                <w:lang w:val="uk-UA"/>
              </w:rPr>
              <w:t xml:space="preserve">1. Процедура надання роз'яснень щодо  тендерної </w:t>
            </w:r>
            <w:r w:rsidRPr="00607167">
              <w:rPr>
                <w:b/>
                <w:bCs/>
                <w:lang w:val="uk-UA"/>
              </w:rPr>
              <w:lastRenderedPageBreak/>
              <w:t>документації</w:t>
            </w:r>
            <w:r w:rsidRPr="00607167">
              <w:rPr>
                <w:lang w:val="uk-UA"/>
              </w:rPr>
              <w:t>  </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rvps2"/>
              <w:shd w:val="clear" w:color="auto" w:fill="FFFFFF"/>
              <w:spacing w:before="0" w:after="0"/>
              <w:jc w:val="both"/>
              <w:rPr>
                <w:lang w:val="uk-UA"/>
              </w:rPr>
            </w:pPr>
            <w:r w:rsidRPr="00607167">
              <w:rPr>
                <w:lang w:val="uk-UA"/>
              </w:rPr>
              <w:lastRenderedPageBreak/>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w:t>
            </w:r>
            <w:r w:rsidRPr="00607167">
              <w:rPr>
                <w:lang w:val="uk-UA"/>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B63AC" w:rsidRPr="00607167" w:rsidRDefault="00876755">
            <w:pPr>
              <w:pStyle w:val="rvps2"/>
              <w:shd w:val="clear" w:color="auto" w:fill="FFFFFF"/>
              <w:spacing w:before="0" w:after="0"/>
              <w:jc w:val="both"/>
              <w:rPr>
                <w:lang w:val="uk-UA"/>
              </w:rPr>
            </w:pPr>
            <w:r w:rsidRPr="00607167">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B63AC" w:rsidRPr="00607167" w:rsidRDefault="00876755">
            <w:pPr>
              <w:pStyle w:val="rvps2"/>
              <w:shd w:val="clear" w:color="auto" w:fill="FFFFFF"/>
              <w:spacing w:before="0" w:after="0"/>
              <w:jc w:val="both"/>
              <w:rPr>
                <w:lang w:val="uk-UA"/>
              </w:rPr>
            </w:pPr>
            <w:r w:rsidRPr="00607167">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B63AC" w:rsidRPr="00607167" w:rsidRDefault="00876755">
            <w:pPr>
              <w:pStyle w:val="rvps2"/>
              <w:shd w:val="clear" w:color="auto" w:fill="FFFFFF"/>
              <w:spacing w:before="0" w:after="0"/>
              <w:jc w:val="both"/>
              <w:rPr>
                <w:lang w:val="uk-UA"/>
              </w:rPr>
            </w:pPr>
            <w:r w:rsidRPr="00607167">
              <w:rPr>
                <w:lang w:val="uk-UA"/>
              </w:rPr>
              <w:t>2.1.4. Зазначена у цій частині інформація оприлюднюється замовником відповідно до статті 10 Закону.</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rPr>
                <w:lang w:val="uk-UA"/>
              </w:rPr>
            </w:pPr>
            <w:r w:rsidRPr="00607167">
              <w:rPr>
                <w:b/>
                <w:bCs/>
                <w:lang w:val="uk-UA"/>
              </w:rPr>
              <w:lastRenderedPageBreak/>
              <w:t xml:space="preserve">2. </w:t>
            </w:r>
            <w:r w:rsidRPr="00607167">
              <w:rPr>
                <w:b/>
                <w:lang w:val="uk-UA"/>
              </w:rPr>
              <w:t>Унесення змін до тендерної документації</w:t>
            </w:r>
            <w:r w:rsidRPr="00607167">
              <w:rPr>
                <w:lang w:val="uk-UA"/>
              </w:rPr>
              <w:t> </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rvps2"/>
              <w:shd w:val="clear" w:color="auto" w:fill="FFFFFF"/>
              <w:spacing w:before="0" w:after="0"/>
              <w:jc w:val="both"/>
              <w:rPr>
                <w:lang w:val="uk-UA"/>
              </w:rPr>
            </w:pPr>
            <w:r w:rsidRPr="00607167">
              <w:rPr>
                <w:lang w:val="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B63AC" w:rsidRPr="00607167" w:rsidRDefault="00876755">
            <w:pPr>
              <w:pStyle w:val="rvps2"/>
              <w:shd w:val="clear" w:color="auto" w:fill="FFFFFF"/>
              <w:spacing w:before="0" w:after="0"/>
              <w:jc w:val="both"/>
              <w:rPr>
                <w:lang w:val="uk-UA"/>
              </w:rPr>
            </w:pPr>
            <w:r w:rsidRPr="00607167">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B63AC" w:rsidRPr="00607167" w:rsidRDefault="00876755">
            <w:pPr>
              <w:pStyle w:val="rvps2"/>
              <w:shd w:val="clear" w:color="auto" w:fill="FFFFFF"/>
              <w:spacing w:before="0" w:after="0"/>
              <w:jc w:val="both"/>
              <w:rPr>
                <w:lang w:val="uk-UA"/>
              </w:rPr>
            </w:pPr>
            <w:r w:rsidRPr="00607167">
              <w:rPr>
                <w:lang w:val="uk-UA"/>
              </w:rPr>
              <w:t>2.2.3. Зазначена у цій частині інформація оприлюднюється замовником відповідно до статті 10 Закону.</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10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center"/>
              <w:rPr>
                <w:lang w:val="uk-UA"/>
              </w:rPr>
            </w:pPr>
            <w:r w:rsidRPr="00607167">
              <w:rPr>
                <w:b/>
                <w:bCs/>
                <w:lang w:val="uk-UA"/>
              </w:rPr>
              <w:t xml:space="preserve">III. </w:t>
            </w:r>
            <w:r w:rsidRPr="00607167">
              <w:rPr>
                <w:b/>
                <w:lang w:val="uk-UA"/>
              </w:rPr>
              <w:t>Інструкція з підготовки тендерної пропозиції</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rPr>
                <w:lang w:val="uk-UA"/>
              </w:rPr>
            </w:pPr>
            <w:r w:rsidRPr="00607167">
              <w:rPr>
                <w:lang w:val="uk-UA"/>
              </w:rPr>
              <w:t> </w:t>
            </w:r>
            <w:r w:rsidRPr="00607167">
              <w:rPr>
                <w:b/>
                <w:bCs/>
                <w:lang w:val="uk-UA"/>
              </w:rPr>
              <w:t xml:space="preserve">1. </w:t>
            </w:r>
            <w:r w:rsidRPr="00607167">
              <w:rPr>
                <w:b/>
                <w:lang w:val="uk-UA"/>
              </w:rPr>
              <w:t>Зміст і спосіб подання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shd w:val="clear" w:color="auto" w:fill="FFFFFF"/>
                <w:lang w:val="uk-UA"/>
              </w:rPr>
              <w:t xml:space="preserve">3.1.1. </w:t>
            </w:r>
            <w:r w:rsidRPr="00607167">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B63AC" w:rsidRPr="00607167" w:rsidRDefault="00876755">
            <w:pPr>
              <w:pStyle w:val="LO-normal1"/>
              <w:widowControl w:val="0"/>
              <w:numPr>
                <w:ilvl w:val="0"/>
                <w:numId w:val="6"/>
              </w:numPr>
              <w:tabs>
                <w:tab w:val="left" w:pos="375"/>
              </w:tabs>
              <w:spacing w:line="240" w:lineRule="auto"/>
              <w:ind w:left="126" w:right="113" w:hanging="16"/>
              <w:jc w:val="both"/>
              <w:rPr>
                <w:rFonts w:ascii="Times New Roman" w:hAnsi="Times New Roman" w:cs="Times New Roman"/>
                <w:color w:val="auto"/>
                <w:szCs w:val="24"/>
                <w:lang w:val="uk-UA"/>
              </w:rPr>
            </w:pPr>
            <w:r w:rsidRPr="00607167">
              <w:rPr>
                <w:rFonts w:ascii="Times New Roman" w:hAnsi="Times New Roman" w:cs="Times New Roman"/>
                <w:color w:val="auto"/>
                <w:szCs w:val="24"/>
                <w:lang w:val="uk-UA"/>
              </w:rPr>
              <w:t>Додатком 1 – Комерційна пропозиція;</w:t>
            </w:r>
          </w:p>
          <w:p w:rsidR="007B63AC" w:rsidRPr="00607167" w:rsidRDefault="00876755">
            <w:pPr>
              <w:pStyle w:val="LO-normal1"/>
              <w:widowControl w:val="0"/>
              <w:numPr>
                <w:ilvl w:val="0"/>
                <w:numId w:val="6"/>
              </w:numPr>
              <w:tabs>
                <w:tab w:val="left" w:pos="375"/>
              </w:tabs>
              <w:spacing w:line="240" w:lineRule="auto"/>
              <w:ind w:left="126" w:right="113" w:hanging="16"/>
              <w:jc w:val="both"/>
              <w:rPr>
                <w:rFonts w:ascii="Times New Roman" w:hAnsi="Times New Roman" w:cs="Times New Roman"/>
                <w:color w:val="auto"/>
                <w:lang w:val="uk-UA"/>
              </w:rPr>
            </w:pPr>
            <w:r w:rsidRPr="00607167">
              <w:rPr>
                <w:rFonts w:ascii="Times New Roman" w:eastAsia="Times New Roman" w:hAnsi="Times New Roman" w:cs="Times New Roman"/>
                <w:color w:val="auto"/>
                <w:szCs w:val="24"/>
                <w:lang w:val="uk-UA"/>
              </w:rPr>
              <w:t>інформацією та документами, що підтверджують відповідність учасника кваліфікаційному критерію;</w:t>
            </w:r>
          </w:p>
          <w:p w:rsidR="007B63AC" w:rsidRPr="00607167" w:rsidRDefault="00876755">
            <w:pPr>
              <w:pStyle w:val="LO-normal1"/>
              <w:widowControl w:val="0"/>
              <w:numPr>
                <w:ilvl w:val="0"/>
                <w:numId w:val="6"/>
              </w:numPr>
              <w:tabs>
                <w:tab w:val="left" w:pos="375"/>
              </w:tabs>
              <w:spacing w:line="240" w:lineRule="auto"/>
              <w:ind w:left="126" w:right="113" w:hanging="16"/>
              <w:jc w:val="both"/>
              <w:rPr>
                <w:rFonts w:ascii="Times New Roman" w:hAnsi="Times New Roman" w:cs="Times New Roman"/>
                <w:color w:val="auto"/>
                <w:lang w:val="uk-UA"/>
              </w:rPr>
            </w:pPr>
            <w:r w:rsidRPr="00607167">
              <w:rPr>
                <w:rFonts w:ascii="Times New Roman" w:eastAsia="Times New Roman" w:hAnsi="Times New Roman" w:cs="Times New Roman"/>
                <w:color w:val="auto"/>
                <w:szCs w:val="24"/>
                <w:lang w:val="uk-UA"/>
              </w:rPr>
              <w:t>інформацією щодо відповідності учасника вимогам, визначеним у статті 17 Закону;</w:t>
            </w:r>
          </w:p>
          <w:p w:rsidR="007B63AC" w:rsidRPr="00607167" w:rsidRDefault="00876755">
            <w:pPr>
              <w:pStyle w:val="LO-normal1"/>
              <w:widowControl w:val="0"/>
              <w:numPr>
                <w:ilvl w:val="0"/>
                <w:numId w:val="6"/>
              </w:numPr>
              <w:tabs>
                <w:tab w:val="left" w:pos="375"/>
              </w:tabs>
              <w:spacing w:line="240" w:lineRule="auto"/>
              <w:ind w:left="126" w:right="113" w:hanging="16"/>
              <w:jc w:val="both"/>
              <w:rPr>
                <w:rFonts w:ascii="Times New Roman" w:eastAsia="Times New Roman" w:hAnsi="Times New Roman" w:cs="Times New Roman"/>
                <w:color w:val="auto"/>
                <w:szCs w:val="24"/>
                <w:lang w:val="uk-UA"/>
              </w:rPr>
            </w:pPr>
            <w:r w:rsidRPr="00607167">
              <w:rPr>
                <w:rFonts w:ascii="Times New Roman" w:eastAsia="Times New Roman" w:hAnsi="Times New Roman" w:cs="Times New Roman"/>
                <w:color w:val="auto"/>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B63AC" w:rsidRPr="00607167" w:rsidRDefault="00876755">
            <w:pPr>
              <w:pStyle w:val="LO-normal1"/>
              <w:widowControl w:val="0"/>
              <w:numPr>
                <w:ilvl w:val="0"/>
                <w:numId w:val="6"/>
              </w:numPr>
              <w:tabs>
                <w:tab w:val="left" w:pos="375"/>
              </w:tabs>
              <w:spacing w:line="240" w:lineRule="auto"/>
              <w:ind w:left="126" w:right="113" w:hanging="16"/>
              <w:jc w:val="both"/>
              <w:rPr>
                <w:rFonts w:ascii="Times New Roman" w:eastAsia="Times New Roman" w:hAnsi="Times New Roman" w:cs="Times New Roman"/>
                <w:color w:val="auto"/>
                <w:szCs w:val="24"/>
                <w:lang w:val="uk-UA"/>
              </w:rPr>
            </w:pPr>
            <w:r w:rsidRPr="00607167">
              <w:rPr>
                <w:rFonts w:ascii="Times New Roman" w:eastAsia="Times New Roman" w:hAnsi="Times New Roman" w:cs="Times New Roman"/>
                <w:color w:val="auto"/>
                <w:szCs w:val="24"/>
                <w:lang w:val="uk-UA"/>
              </w:rPr>
              <w:t xml:space="preserve"> 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w:t>
            </w:r>
            <w:r w:rsidRPr="00607167">
              <w:rPr>
                <w:rFonts w:ascii="Times New Roman" w:eastAsia="Times New Roman" w:hAnsi="Times New Roman" w:cs="Times New Roman"/>
                <w:color w:val="auto"/>
                <w:szCs w:val="24"/>
                <w:lang w:val="uk-UA"/>
              </w:rPr>
              <w:lastRenderedPageBreak/>
              <w:t>інформація/ Ліцензування (</w:t>
            </w:r>
            <w:proofErr w:type="spellStart"/>
            <w:r w:rsidRPr="00607167">
              <w:rPr>
                <w:rFonts w:ascii="Times New Roman" w:eastAsia="Times New Roman" w:hAnsi="Times New Roman" w:cs="Times New Roman"/>
                <w:color w:val="auto"/>
                <w:szCs w:val="24"/>
                <w:lang w:val="uk-UA"/>
              </w:rPr>
              <w:t>адмінпослуги</w:t>
            </w:r>
            <w:proofErr w:type="spellEnd"/>
            <w:r w:rsidRPr="00607167">
              <w:rPr>
                <w:rFonts w:ascii="Times New Roman" w:eastAsia="Times New Roman" w:hAnsi="Times New Roman" w:cs="Times New Roman"/>
                <w:color w:val="auto"/>
                <w:szCs w:val="24"/>
                <w:lang w:val="uk-UA"/>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7B63AC" w:rsidRPr="00607167" w:rsidRDefault="00876755">
            <w:pPr>
              <w:pStyle w:val="LO-normal1"/>
              <w:widowControl w:val="0"/>
              <w:numPr>
                <w:ilvl w:val="0"/>
                <w:numId w:val="6"/>
              </w:numPr>
              <w:tabs>
                <w:tab w:val="left" w:pos="375"/>
              </w:tabs>
              <w:spacing w:line="240" w:lineRule="auto"/>
              <w:ind w:left="126" w:right="113" w:hanging="16"/>
              <w:jc w:val="both"/>
              <w:rPr>
                <w:rFonts w:ascii="Times New Roman" w:eastAsia="Times New Roman" w:hAnsi="Times New Roman" w:cs="Times New Roman"/>
                <w:color w:val="auto"/>
                <w:szCs w:val="24"/>
                <w:lang w:val="uk-UA"/>
              </w:rPr>
            </w:pPr>
            <w:r w:rsidRPr="00607167">
              <w:rPr>
                <w:rFonts w:ascii="Times New Roman" w:eastAsia="Times New Roman" w:hAnsi="Times New Roman" w:cs="Times New Roman"/>
                <w:b/>
                <w:color w:val="auto"/>
                <w:szCs w:val="24"/>
                <w:lang w:val="uk-UA"/>
              </w:rPr>
              <w:t>Листом-погодженням із проектом договору та його істотними умовами</w:t>
            </w:r>
            <w:r w:rsidRPr="00607167">
              <w:rPr>
                <w:rFonts w:ascii="Times New Roman" w:eastAsia="Times New Roman" w:hAnsi="Times New Roman" w:cs="Times New Roman"/>
                <w:color w:val="auto"/>
                <w:szCs w:val="24"/>
                <w:lang w:val="uk-UA"/>
              </w:rPr>
              <w:t>;</w:t>
            </w:r>
          </w:p>
          <w:p w:rsidR="007B63AC" w:rsidRPr="00607167" w:rsidRDefault="00876755">
            <w:pPr>
              <w:pStyle w:val="LO-normal1"/>
              <w:widowControl w:val="0"/>
              <w:numPr>
                <w:ilvl w:val="0"/>
                <w:numId w:val="6"/>
              </w:numPr>
              <w:tabs>
                <w:tab w:val="left" w:pos="375"/>
              </w:tabs>
              <w:spacing w:line="240" w:lineRule="auto"/>
              <w:ind w:left="126" w:right="113" w:hanging="16"/>
              <w:jc w:val="both"/>
              <w:rPr>
                <w:rFonts w:ascii="Times New Roman" w:eastAsia="Times New Roman" w:hAnsi="Times New Roman" w:cs="Times New Roman"/>
                <w:color w:val="auto"/>
                <w:szCs w:val="24"/>
                <w:lang w:val="uk-UA"/>
              </w:rPr>
            </w:pPr>
            <w:r w:rsidRPr="00607167">
              <w:rPr>
                <w:rFonts w:ascii="Times New Roman" w:eastAsia="Times New Roman" w:hAnsi="Times New Roman" w:cs="Times New Roman"/>
                <w:color w:val="auto"/>
                <w:szCs w:val="24"/>
                <w:lang w:val="uk-UA"/>
              </w:rPr>
              <w:t>іншими документами, які передбачені тендерною документацією.</w:t>
            </w:r>
          </w:p>
          <w:p w:rsidR="007B63AC" w:rsidRPr="00607167" w:rsidRDefault="00876755">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Cs w:val="24"/>
                <w:lang w:val="uk-UA"/>
              </w:rPr>
            </w:pPr>
            <w:r w:rsidRPr="00607167">
              <w:rPr>
                <w:rFonts w:ascii="Times New Roman" w:eastAsia="Times New Roman" w:hAnsi="Times New Roman" w:cs="Times New Roman"/>
                <w:color w:val="auto"/>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B63AC" w:rsidRPr="00607167" w:rsidRDefault="00876755">
            <w:pPr>
              <w:pStyle w:val="LO-normal1"/>
              <w:widowControl w:val="0"/>
              <w:tabs>
                <w:tab w:val="left" w:pos="375"/>
              </w:tabs>
              <w:spacing w:line="240" w:lineRule="auto"/>
              <w:ind w:right="113"/>
              <w:jc w:val="both"/>
              <w:rPr>
                <w:rFonts w:ascii="Times New Roman" w:hAnsi="Times New Roman" w:cs="Times New Roman"/>
                <w:color w:val="auto"/>
                <w:szCs w:val="24"/>
                <w:lang w:val="uk-UA"/>
              </w:rPr>
            </w:pPr>
            <w:r w:rsidRPr="00607167">
              <w:rPr>
                <w:rFonts w:ascii="Times New Roman" w:eastAsia="Times New Roman" w:hAnsi="Times New Roman" w:cs="Times New Roman"/>
                <w:color w:val="auto"/>
                <w:szCs w:val="24"/>
                <w:lang w:val="uk-UA"/>
              </w:rPr>
              <w:t>3.1.3. Усі документи як завантаженні файли, окрім заповненої електронної форми з окремими полями</w:t>
            </w:r>
            <w:r w:rsidRPr="00607167">
              <w:rPr>
                <w:rFonts w:ascii="Times New Roman" w:hAnsi="Times New Roman" w:cs="Times New Roman"/>
                <w:color w:val="auto"/>
                <w:lang w:val="uk-UA"/>
              </w:rPr>
              <w:t xml:space="preserve">, у яких </w:t>
            </w:r>
            <w:r w:rsidRPr="00607167">
              <w:rPr>
                <w:rFonts w:ascii="Times New Roman" w:eastAsia="Times New Roman" w:hAnsi="Times New Roman" w:cs="Times New Roman"/>
                <w:color w:val="auto"/>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607167">
              <w:rPr>
                <w:rFonts w:ascii="Times New Roman" w:hAnsi="Times New Roman" w:cs="Times New Roman"/>
                <w:b/>
                <w:color w:val="auto"/>
                <w:szCs w:val="24"/>
                <w:u w:val="single"/>
                <w:lang w:val="uk-UA"/>
              </w:rPr>
              <w:t xml:space="preserve">у вигляді pdf-формату файлу, тощо. </w:t>
            </w:r>
          </w:p>
          <w:p w:rsidR="007B63AC" w:rsidRPr="00607167" w:rsidRDefault="00876755">
            <w:pPr>
              <w:pStyle w:val="af"/>
              <w:spacing w:before="0" w:after="0"/>
              <w:jc w:val="both"/>
              <w:rPr>
                <w:lang w:val="uk-UA"/>
              </w:rPr>
            </w:pPr>
            <w:r w:rsidRPr="0060716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7B63AC" w:rsidRPr="00607167" w:rsidRDefault="00876755">
            <w:pPr>
              <w:pStyle w:val="af"/>
              <w:spacing w:before="0" w:after="0"/>
              <w:jc w:val="both"/>
              <w:rPr>
                <w:lang w:val="uk-UA"/>
              </w:rPr>
            </w:pPr>
            <w:r w:rsidRPr="00607167">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B63AC" w:rsidRPr="00607167" w:rsidRDefault="00876755">
            <w:pPr>
              <w:ind w:hanging="21"/>
              <w:contextualSpacing/>
              <w:jc w:val="both"/>
              <w:rPr>
                <w:rFonts w:ascii="Times New Roman" w:hAnsi="Times New Roman" w:cs="Times New Roman"/>
                <w:lang w:val="uk-UA"/>
              </w:rPr>
            </w:pPr>
            <w:r w:rsidRPr="00607167">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9D0634" w:rsidRPr="00607167">
              <w:rPr>
                <w:rFonts w:ascii="Times New Roman" w:hAnsi="Times New Roman" w:cs="Times New Roman"/>
                <w:lang w:val="uk-UA"/>
              </w:rPr>
              <w:t xml:space="preserve"> </w:t>
            </w:r>
            <w:r w:rsidRPr="00607167">
              <w:rPr>
                <w:rFonts w:ascii="Times New Roman" w:hAnsi="Times New Roman" w:cs="Times New Roman"/>
                <w:lang w:val="uk-UA"/>
              </w:rPr>
              <w:t>учасника/уповноваженої особи учасника процедури закупівлі</w:t>
            </w:r>
            <w:r w:rsidR="004449DC">
              <w:rPr>
                <w:rFonts w:ascii="Times New Roman" w:hAnsi="Times New Roman" w:cs="Times New Roman"/>
                <w:lang w:val="uk-UA"/>
              </w:rPr>
              <w:t xml:space="preserve"> на захищеному носію</w:t>
            </w:r>
            <w:r w:rsidRPr="00607167">
              <w:rPr>
                <w:rFonts w:ascii="Times New Roman" w:hAnsi="Times New Roman" w:cs="Times New Roman"/>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63AC" w:rsidRPr="00607167" w:rsidRDefault="00876755">
            <w:pPr>
              <w:pStyle w:val="af"/>
              <w:spacing w:before="0" w:after="0"/>
              <w:ind w:right="101"/>
              <w:jc w:val="both"/>
              <w:rPr>
                <w:b/>
                <w:lang w:val="uk-UA"/>
              </w:rPr>
            </w:pPr>
            <w:r w:rsidRPr="00607167">
              <w:rPr>
                <w:lang w:val="uk-UA"/>
              </w:rPr>
              <w:t xml:space="preserve">3.1.5. </w:t>
            </w:r>
            <w:r w:rsidRPr="00607167">
              <w:rPr>
                <w:b/>
                <w:lang w:val="uk-UA"/>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rsidR="007B63AC" w:rsidRPr="00607167" w:rsidRDefault="00876755">
            <w:pPr>
              <w:pStyle w:val="af"/>
              <w:spacing w:before="0" w:after="0"/>
              <w:ind w:left="55" w:right="101"/>
              <w:jc w:val="both"/>
              <w:rPr>
                <w:b/>
                <w:lang w:val="uk-UA"/>
              </w:rPr>
            </w:pPr>
            <w:r w:rsidRPr="00607167">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B63AC" w:rsidRPr="00607167" w:rsidRDefault="00876755">
            <w:pPr>
              <w:pStyle w:val="af"/>
              <w:spacing w:before="0" w:after="0"/>
              <w:ind w:right="99"/>
              <w:jc w:val="both"/>
              <w:rPr>
                <w:b/>
                <w:lang w:val="uk-UA"/>
              </w:rPr>
            </w:pPr>
            <w:r w:rsidRPr="0060716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7B63AC" w:rsidRPr="00607167" w:rsidRDefault="00876755">
            <w:pPr>
              <w:pStyle w:val="af"/>
              <w:spacing w:before="0" w:after="0"/>
              <w:jc w:val="both"/>
              <w:rPr>
                <w:b/>
                <w:lang w:val="uk-UA"/>
              </w:rPr>
            </w:pPr>
            <w:r w:rsidRPr="00607167">
              <w:rPr>
                <w:b/>
                <w:lang w:val="uk-UA"/>
              </w:rPr>
              <w:lastRenderedPageBreak/>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7B63AC" w:rsidRPr="00607167" w:rsidRDefault="00876755">
            <w:pPr>
              <w:ind w:hanging="21"/>
              <w:contextualSpacing/>
              <w:jc w:val="both"/>
              <w:rPr>
                <w:rFonts w:ascii="Times New Roman" w:hAnsi="Times New Roman" w:cs="Times New Roman"/>
                <w:lang w:val="uk-UA"/>
              </w:rPr>
            </w:pPr>
            <w:r w:rsidRPr="00607167">
              <w:rPr>
                <w:rFonts w:ascii="Times New Roman" w:hAnsi="Times New Roman" w:cs="Times New Roman"/>
                <w:b/>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607167">
              <w:rPr>
                <w:rFonts w:ascii="Times New Roman" w:hAnsi="Times New Roman" w:cs="Times New Roman"/>
                <w:lang w:val="uk-UA"/>
              </w:rPr>
              <w:t xml:space="preserve">.  </w:t>
            </w:r>
          </w:p>
          <w:p w:rsidR="007B63AC" w:rsidRPr="00607167" w:rsidRDefault="00876755">
            <w:pPr>
              <w:ind w:hanging="21"/>
              <w:contextualSpacing/>
              <w:jc w:val="both"/>
              <w:rPr>
                <w:rFonts w:ascii="Times New Roman" w:hAnsi="Times New Roman" w:cs="Times New Roman"/>
                <w:lang w:val="uk-UA"/>
              </w:rPr>
            </w:pPr>
            <w:r w:rsidRPr="00607167">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63AC" w:rsidRPr="00607167" w:rsidRDefault="00876755">
            <w:pPr>
              <w:pStyle w:val="af"/>
              <w:spacing w:before="0" w:after="0"/>
              <w:jc w:val="both"/>
              <w:rPr>
                <w:lang w:val="uk-UA"/>
              </w:rPr>
            </w:pPr>
            <w:r w:rsidRPr="00607167">
              <w:rPr>
                <w:lang w:val="uk-UA"/>
              </w:rPr>
              <w:t xml:space="preserve">3.1.7.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7B63AC" w:rsidRPr="00607167" w:rsidRDefault="00876755">
            <w:pPr>
              <w:pStyle w:val="af"/>
              <w:spacing w:before="0" w:after="0"/>
              <w:ind w:left="55" w:right="101"/>
              <w:jc w:val="both"/>
              <w:rPr>
                <w:lang w:val="uk-UA"/>
              </w:rPr>
            </w:pPr>
            <w:r w:rsidRPr="00607167">
              <w:rPr>
                <w:shd w:val="clear" w:color="auto" w:fill="FFFFFF"/>
                <w:lang w:val="uk-UA"/>
              </w:rPr>
              <w:t xml:space="preserve">3.1.8. </w:t>
            </w:r>
            <w:r w:rsidRPr="00607167">
              <w:rPr>
                <w:b/>
                <w:lang w:val="uk-UA"/>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постачання електричної енергії. </w:t>
            </w:r>
          </w:p>
          <w:p w:rsidR="007B63AC" w:rsidRPr="00607167" w:rsidRDefault="00876755">
            <w:pPr>
              <w:pStyle w:val="af"/>
              <w:spacing w:before="0" w:after="0"/>
              <w:jc w:val="both"/>
            </w:pPr>
            <w:r w:rsidRPr="00607167">
              <w:rPr>
                <w:shd w:val="clear" w:color="auto" w:fill="FFFFFF"/>
                <w:lang w:val="uk-UA"/>
              </w:rPr>
              <w:t>3.1.9.</w:t>
            </w:r>
            <w:r w:rsidRPr="00607167">
              <w:rPr>
                <w:b/>
                <w:lang w:val="uk-UA"/>
              </w:rPr>
              <w:t>Відповідно до пунктів 1.2.6та 4.31 </w:t>
            </w:r>
            <w:hyperlink r:id="rId6">
              <w:r w:rsidRPr="00607167">
                <w:rPr>
                  <w:rStyle w:val="1"/>
                  <w:b/>
                  <w:color w:val="auto"/>
                  <w:lang w:val="uk-UA"/>
                </w:rPr>
                <w:t>Правил роздрібного ринку електроенергії, затверджених постановою НКРЕКП №312 від 14.03.2018</w:t>
              </w:r>
            </w:hyperlink>
            <w:r w:rsidRPr="00607167">
              <w:rPr>
                <w:b/>
                <w:lang w:val="uk-UA"/>
              </w:rPr>
              <w:t>, передбачено внесення Замовником (Споживачем) плати за послуги з передачі електричної енергії ОСП через Учасника (Постачальника), а також включення сум оплати послуг систем оператора в платіжні документи.</w:t>
            </w:r>
          </w:p>
          <w:p w:rsidR="007B63AC" w:rsidRPr="00607167" w:rsidRDefault="00876755">
            <w:pPr>
              <w:pStyle w:val="af"/>
              <w:spacing w:before="0" w:after="0"/>
              <w:jc w:val="both"/>
              <w:rPr>
                <w:lang w:val="uk-UA"/>
              </w:rPr>
            </w:pPr>
            <w:r w:rsidRPr="00607167">
              <w:rPr>
                <w:b/>
                <w:lang w:val="uk-UA"/>
              </w:rPr>
              <w:t>3.1.10. 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rPr>
                <w:rFonts w:ascii="Times New Roman" w:hAnsi="Times New Roman" w:cs="Times New Roman"/>
                <w:b/>
                <w:lang w:val="uk-UA"/>
              </w:rPr>
            </w:pPr>
            <w:r w:rsidRPr="00607167">
              <w:rPr>
                <w:rFonts w:ascii="Times New Roman" w:hAnsi="Times New Roman" w:cs="Times New Roman"/>
                <w:b/>
                <w:lang w:val="uk-UA"/>
              </w:rPr>
              <w:lastRenderedPageBreak/>
              <w:t>2. Розмір та умови надання забезпечення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ind w:right="99"/>
              <w:jc w:val="both"/>
              <w:rPr>
                <w:rFonts w:ascii="Times New Roman" w:hAnsi="Times New Roman" w:cs="Times New Roman"/>
                <w:lang w:val="uk-UA"/>
              </w:rPr>
            </w:pPr>
            <w:r w:rsidRPr="00607167">
              <w:rPr>
                <w:rFonts w:ascii="Times New Roman" w:hAnsi="Times New Roman" w:cs="Times New Roman"/>
                <w:lang w:val="uk-UA"/>
              </w:rPr>
              <w:t>3.2.1. Замовником не вимагається внесення учасником забезпечення тендерної пропозиції.</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jc w:val="both"/>
              <w:rPr>
                <w:rFonts w:ascii="Times New Roman" w:hAnsi="Times New Roman" w:cs="Times New Roman"/>
                <w:b/>
                <w:lang w:val="uk-UA"/>
              </w:rPr>
            </w:pPr>
            <w:r w:rsidRPr="00607167">
              <w:rPr>
                <w:rFonts w:ascii="Times New Roman" w:hAnsi="Times New Roman" w:cs="Times New Roman"/>
                <w:b/>
                <w:lang w:val="uk-UA"/>
              </w:rPr>
              <w:t>3. Умови повернення чи неповернення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suppressLineNumbers/>
              <w:ind w:right="99"/>
              <w:jc w:val="both"/>
              <w:rPr>
                <w:rFonts w:ascii="Times New Roman" w:hAnsi="Times New Roman" w:cs="Times New Roman"/>
                <w:lang w:val="uk-UA"/>
              </w:rPr>
            </w:pPr>
            <w:r w:rsidRPr="00607167">
              <w:rPr>
                <w:rFonts w:ascii="Times New Roman" w:eastAsia="Andale Sans UI" w:hAnsi="Times New Roman" w:cs="Times New Roman"/>
                <w:kern w:val="2"/>
                <w:lang w:val="uk-UA"/>
              </w:rPr>
              <w:t xml:space="preserve">3.3.1. Умови повернення чи неповернення забезпечення тендерної пропозиції не встановлюються, оскільки </w:t>
            </w:r>
            <w:r w:rsidRPr="00607167">
              <w:rPr>
                <w:rFonts w:ascii="Times New Roman" w:hAnsi="Times New Roman" w:cs="Times New Roman"/>
                <w:lang w:val="uk-UA"/>
              </w:rPr>
              <w:t>забезпечення тендерної пропозиції не вимагається.</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b"/>
              <w:spacing w:after="0"/>
              <w:jc w:val="both"/>
              <w:rPr>
                <w:rFonts w:ascii="Times New Roman" w:hAnsi="Times New Roman" w:cs="Times New Roman"/>
                <w:lang w:val="uk-UA"/>
              </w:rPr>
            </w:pPr>
            <w:r w:rsidRPr="00607167">
              <w:rPr>
                <w:rFonts w:ascii="Times New Roman" w:hAnsi="Times New Roman" w:cs="Times New Roman"/>
                <w:b/>
                <w:bCs/>
                <w:lang w:val="uk-UA"/>
              </w:rPr>
              <w:t xml:space="preserve">4. </w:t>
            </w:r>
            <w:r w:rsidRPr="00607167">
              <w:rPr>
                <w:rFonts w:ascii="Times New Roman" w:hAnsi="Times New Roman" w:cs="Times New Roman"/>
                <w:b/>
                <w:lang w:val="uk-UA"/>
              </w:rPr>
              <w:t>Строк дії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pStyle w:val="22"/>
              <w:ind w:left="0" w:firstLine="0"/>
              <w:jc w:val="both"/>
              <w:rPr>
                <w:lang w:val="uk-UA"/>
              </w:rPr>
            </w:pPr>
            <w:r w:rsidRPr="00607167">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7B63AC" w:rsidRPr="00607167" w:rsidRDefault="00876755">
            <w:pPr>
              <w:pStyle w:val="22"/>
              <w:ind w:left="0" w:firstLine="0"/>
              <w:jc w:val="both"/>
              <w:rPr>
                <w:lang w:val="uk-UA"/>
              </w:rPr>
            </w:pPr>
            <w:r w:rsidRPr="00607167">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7B63AC" w:rsidRPr="00607167" w:rsidRDefault="00876755">
            <w:pPr>
              <w:pStyle w:val="22"/>
              <w:ind w:left="0" w:firstLine="0"/>
              <w:jc w:val="both"/>
              <w:rPr>
                <w:lang w:val="uk-UA"/>
              </w:rPr>
            </w:pPr>
            <w:r w:rsidRPr="00607167">
              <w:rPr>
                <w:sz w:val="24"/>
                <w:szCs w:val="24"/>
                <w:lang w:val="uk-UA"/>
              </w:rPr>
              <w:t xml:space="preserve">3.4.3. Учасник має право: </w:t>
            </w:r>
          </w:p>
          <w:p w:rsidR="007B63AC" w:rsidRPr="00607167" w:rsidRDefault="00876755">
            <w:pPr>
              <w:pStyle w:val="22"/>
              <w:ind w:left="0" w:firstLine="0"/>
              <w:jc w:val="both"/>
              <w:rPr>
                <w:lang w:val="uk-UA"/>
              </w:rPr>
            </w:pPr>
            <w:r w:rsidRPr="00607167">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7B63AC" w:rsidRPr="00607167" w:rsidRDefault="00876755">
            <w:pPr>
              <w:pStyle w:val="22"/>
              <w:ind w:left="0" w:firstLine="0"/>
              <w:jc w:val="both"/>
              <w:rPr>
                <w:sz w:val="24"/>
                <w:szCs w:val="24"/>
                <w:lang w:val="uk-UA"/>
              </w:rPr>
            </w:pPr>
            <w:r w:rsidRPr="00607167">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7B63AC" w:rsidRPr="00607167" w:rsidRDefault="00876755">
            <w:pPr>
              <w:pStyle w:val="22"/>
              <w:ind w:left="0" w:firstLine="0"/>
              <w:jc w:val="both"/>
              <w:rPr>
                <w:lang w:val="uk-UA"/>
              </w:rPr>
            </w:pPr>
            <w:r w:rsidRPr="00607167">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b"/>
              <w:spacing w:after="0"/>
              <w:rPr>
                <w:rFonts w:ascii="Times New Roman" w:hAnsi="Times New Roman" w:cs="Times New Roman"/>
                <w:lang w:val="uk-UA"/>
              </w:rPr>
            </w:pPr>
            <w:r w:rsidRPr="00607167">
              <w:rPr>
                <w:rFonts w:ascii="Times New Roman" w:hAnsi="Times New Roman" w:cs="Times New Roman"/>
                <w:lang w:val="uk-UA"/>
              </w:rPr>
              <w:t> </w:t>
            </w:r>
            <w:r w:rsidRPr="00607167">
              <w:rPr>
                <w:rFonts w:ascii="Times New Roman" w:hAnsi="Times New Roman" w:cs="Times New Roman"/>
                <w:b/>
                <w:bCs/>
                <w:lang w:val="uk-UA"/>
              </w:rPr>
              <w:t xml:space="preserve">5. </w:t>
            </w:r>
            <w:r w:rsidRPr="00607167">
              <w:rPr>
                <w:rFonts w:ascii="Times New Roman" w:hAnsi="Times New Roman" w:cs="Times New Roman"/>
                <w:b/>
                <w:lang w:val="uk-UA"/>
              </w:rPr>
              <w:t xml:space="preserve">Кваліфікаційні критеріїв відповідно до статті 16 Закону, підстави, встановлені </w:t>
            </w:r>
            <w:r w:rsidRPr="00607167">
              <w:rPr>
                <w:rFonts w:ascii="Times New Roman" w:hAnsi="Times New Roman" w:cs="Times New Roman"/>
                <w:b/>
                <w:lang w:val="uk-UA"/>
              </w:rPr>
              <w:lastRenderedPageBreak/>
              <w:t>статтею 17 цього Закону</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pStyle w:val="210"/>
              <w:spacing w:after="0" w:line="240" w:lineRule="auto"/>
              <w:ind w:left="0"/>
              <w:jc w:val="both"/>
              <w:rPr>
                <w:rFonts w:ascii="Times New Roman" w:hAnsi="Times New Roman"/>
                <w:lang w:val="uk-UA"/>
              </w:rPr>
            </w:pPr>
            <w:r w:rsidRPr="00607167">
              <w:rPr>
                <w:rFonts w:ascii="Times New Roman" w:hAnsi="Times New Roman"/>
                <w:sz w:val="24"/>
                <w:szCs w:val="24"/>
                <w:lang w:val="uk-UA"/>
              </w:rPr>
              <w:lastRenderedPageBreak/>
              <w:t>3.5.1. Замовник вимагає від учасників подання ними документально підтвердженої інформації про їх відповідність кваліфікаційним критеріям.</w:t>
            </w:r>
          </w:p>
          <w:p w:rsidR="007B63AC" w:rsidRPr="00607167" w:rsidRDefault="00876755">
            <w:pPr>
              <w:pStyle w:val="210"/>
              <w:spacing w:after="0" w:line="240" w:lineRule="auto"/>
              <w:ind w:left="0"/>
              <w:jc w:val="both"/>
              <w:rPr>
                <w:rFonts w:ascii="Times New Roman" w:hAnsi="Times New Roman"/>
                <w:lang w:val="uk-UA"/>
              </w:rPr>
            </w:pPr>
            <w:r w:rsidRPr="00607167">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607167">
              <w:rPr>
                <w:rFonts w:ascii="Times New Roman" w:hAnsi="Times New Roman"/>
                <w:sz w:val="24"/>
                <w:szCs w:val="24"/>
                <w:shd w:val="clear" w:color="auto" w:fill="FFFFFF"/>
                <w:lang w:val="uk-UA"/>
              </w:rPr>
              <w:t>тендерної пропозиції</w:t>
            </w:r>
            <w:r w:rsidRPr="00607167">
              <w:rPr>
                <w:rFonts w:ascii="Times New Roman" w:hAnsi="Times New Roman"/>
                <w:sz w:val="24"/>
                <w:szCs w:val="24"/>
                <w:lang w:val="uk-UA"/>
              </w:rPr>
              <w:t xml:space="preserve"> наступні </w:t>
            </w:r>
            <w:r w:rsidRPr="00607167">
              <w:rPr>
                <w:rFonts w:ascii="Times New Roman" w:hAnsi="Times New Roman"/>
                <w:sz w:val="24"/>
                <w:szCs w:val="24"/>
                <w:lang w:val="uk-UA"/>
              </w:rPr>
              <w:lastRenderedPageBreak/>
              <w:t xml:space="preserve">документи: </w:t>
            </w:r>
          </w:p>
          <w:tbl>
            <w:tblPr>
              <w:tblW w:w="7829" w:type="dxa"/>
              <w:tblLook w:val="0000"/>
            </w:tblPr>
            <w:tblGrid>
              <w:gridCol w:w="2463"/>
              <w:gridCol w:w="5366"/>
            </w:tblGrid>
            <w:tr w:rsidR="007B63AC" w:rsidRPr="00607167">
              <w:tc>
                <w:tcPr>
                  <w:tcW w:w="2463" w:type="dxa"/>
                  <w:tcBorders>
                    <w:top w:val="single" w:sz="4" w:space="0" w:color="000000"/>
                    <w:left w:val="single" w:sz="4" w:space="0" w:color="000000"/>
                    <w:bottom w:val="single" w:sz="4" w:space="0" w:color="000000"/>
                  </w:tcBorders>
                  <w:shd w:val="clear" w:color="auto" w:fill="auto"/>
                </w:tcPr>
                <w:p w:rsidR="007B63AC" w:rsidRPr="00607167" w:rsidRDefault="00876755">
                  <w:pPr>
                    <w:pStyle w:val="24"/>
                    <w:spacing w:after="0" w:line="240" w:lineRule="auto"/>
                    <w:ind w:left="0"/>
                    <w:jc w:val="center"/>
                    <w:rPr>
                      <w:rFonts w:ascii="Times New Roman" w:hAnsi="Times New Roman" w:cs="Times New Roman"/>
                      <w:lang w:val="uk-UA"/>
                    </w:rPr>
                  </w:pPr>
                  <w:r w:rsidRPr="00607167">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pStyle w:val="24"/>
                    <w:spacing w:after="0" w:line="240" w:lineRule="auto"/>
                    <w:ind w:left="0"/>
                    <w:jc w:val="center"/>
                    <w:rPr>
                      <w:rFonts w:ascii="Times New Roman" w:hAnsi="Times New Roman" w:cs="Times New Roman"/>
                      <w:lang w:val="uk-UA"/>
                    </w:rPr>
                  </w:pPr>
                  <w:r w:rsidRPr="00607167">
                    <w:rPr>
                      <w:rFonts w:ascii="Times New Roman" w:hAnsi="Times New Roman" w:cs="Times New Roman"/>
                      <w:b/>
                      <w:i/>
                      <w:sz w:val="24"/>
                      <w:szCs w:val="24"/>
                      <w:lang w:val="uk-UA"/>
                    </w:rPr>
                    <w:t>Документальне підтвердження</w:t>
                  </w:r>
                </w:p>
              </w:tc>
            </w:tr>
            <w:tr w:rsidR="007B63AC" w:rsidRPr="00607167">
              <w:tc>
                <w:tcPr>
                  <w:tcW w:w="2463"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ind w:left="75" w:right="100"/>
                    <w:jc w:val="center"/>
                    <w:rPr>
                      <w:rFonts w:ascii="Times New Roman" w:hAnsi="Times New Roman" w:cs="Times New Roman"/>
                      <w:lang w:val="uk-UA"/>
                    </w:rPr>
                  </w:pPr>
                  <w:r w:rsidRPr="00607167">
                    <w:rPr>
                      <w:rFonts w:ascii="Times New Roman" w:hAnsi="Times New Roman" w:cs="Times New Roman"/>
                      <w:i/>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1.1. </w:t>
                  </w:r>
                  <w:r w:rsidRPr="00607167">
                    <w:rPr>
                      <w:rFonts w:ascii="Times New Roman" w:hAnsi="Times New Roman" w:cs="Times New Roman"/>
                      <w:b/>
                      <w:lang w:val="uk-UA"/>
                    </w:rPr>
                    <w:t>Довідка в довільній формі, за підписом уповноваженої особи учасника, скріплена печаткою Учасника (за наявності), з зазначенням аналогічних/ого договорів/договору на постачання електричної енергії,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tc>
            </w:tr>
          </w:tbl>
          <w:p w:rsidR="007B63AC" w:rsidRPr="00607167" w:rsidRDefault="00876755">
            <w:pPr>
              <w:pStyle w:val="rvps2"/>
              <w:widowControl w:val="0"/>
              <w:shd w:val="clear" w:color="auto" w:fill="FFFFFF"/>
              <w:spacing w:before="0" w:after="0"/>
              <w:jc w:val="both"/>
              <w:rPr>
                <w:lang w:val="uk-UA"/>
              </w:rPr>
            </w:pPr>
            <w:r w:rsidRPr="00607167">
              <w:rPr>
                <w:lang w:val="uk-UA"/>
              </w:rPr>
              <w:t>3.5.3</w:t>
            </w:r>
            <w:r w:rsidRPr="00607167">
              <w:rPr>
                <w:b/>
                <w:lang w:val="uk-UA"/>
              </w:rPr>
              <w:t>. Підстави для відмови в участі у процедурі закупівлі.</w:t>
            </w:r>
          </w:p>
          <w:p w:rsidR="007B63AC" w:rsidRPr="00607167" w:rsidRDefault="00876755">
            <w:pPr>
              <w:pStyle w:val="rvps2"/>
              <w:widowControl w:val="0"/>
              <w:shd w:val="clear" w:color="auto" w:fill="FFFFFF"/>
              <w:spacing w:before="0" w:after="0"/>
              <w:jc w:val="both"/>
              <w:rPr>
                <w:lang w:val="uk-UA"/>
              </w:rPr>
            </w:pPr>
            <w:r w:rsidRPr="00607167">
              <w:rPr>
                <w:lang w:val="uk-UA"/>
              </w:rPr>
              <w:t>3.5.3.1.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7B63AC" w:rsidRPr="00607167" w:rsidRDefault="00876755">
            <w:pPr>
              <w:pStyle w:val="rvps2"/>
              <w:widowControl w:val="0"/>
              <w:shd w:val="clear" w:color="auto" w:fill="FFFFFF"/>
              <w:spacing w:before="0" w:after="0"/>
              <w:jc w:val="both"/>
              <w:rPr>
                <w:lang w:val="uk-UA"/>
              </w:rPr>
            </w:pPr>
            <w:r w:rsidRPr="00607167">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B63AC" w:rsidRPr="00607167" w:rsidRDefault="00876755">
            <w:pPr>
              <w:pStyle w:val="rvps2"/>
              <w:widowControl w:val="0"/>
              <w:shd w:val="clear" w:color="auto" w:fill="FFFFFF"/>
              <w:spacing w:before="0" w:after="0"/>
              <w:jc w:val="both"/>
              <w:rPr>
                <w:lang w:val="uk-UA"/>
              </w:rPr>
            </w:pPr>
            <w:r w:rsidRPr="00607167">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63AC" w:rsidRPr="00607167" w:rsidRDefault="00876755">
            <w:pPr>
              <w:pStyle w:val="rvps2"/>
              <w:widowControl w:val="0"/>
              <w:shd w:val="clear" w:color="auto" w:fill="FFFFFF"/>
              <w:spacing w:before="0" w:after="0"/>
              <w:jc w:val="both"/>
              <w:rPr>
                <w:lang w:val="uk-UA"/>
              </w:rPr>
            </w:pPr>
            <w:r w:rsidRPr="00607167">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B63AC" w:rsidRPr="00607167" w:rsidRDefault="00876755">
            <w:pPr>
              <w:pStyle w:val="rvps2"/>
              <w:widowControl w:val="0"/>
              <w:shd w:val="clear" w:color="auto" w:fill="FFFFFF"/>
              <w:spacing w:before="0" w:after="0"/>
              <w:jc w:val="both"/>
              <w:rPr>
                <w:lang w:val="uk-UA"/>
              </w:rPr>
            </w:pPr>
            <w:r w:rsidRPr="00607167">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7167">
              <w:rPr>
                <w:lang w:val="uk-UA"/>
              </w:rPr>
              <w:t>антиконкурентних</w:t>
            </w:r>
            <w:proofErr w:type="spellEnd"/>
            <w:r w:rsidRPr="00607167">
              <w:rPr>
                <w:lang w:val="uk-UA"/>
              </w:rPr>
              <w:t xml:space="preserve"> узгоджених дій, що стосуються спотворення результатів тендерів;</w:t>
            </w:r>
          </w:p>
          <w:p w:rsidR="007B63AC" w:rsidRPr="00607167" w:rsidRDefault="00876755">
            <w:pPr>
              <w:shd w:val="clear" w:color="auto" w:fill="FFFFFF"/>
              <w:spacing w:after="150"/>
              <w:jc w:val="both"/>
              <w:rPr>
                <w:rFonts w:ascii="Times New Roman" w:hAnsi="Times New Roman" w:cs="Times New Roman"/>
                <w:lang w:val="uk-UA"/>
              </w:rPr>
            </w:pPr>
            <w:r w:rsidRPr="00607167">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B63AC" w:rsidRPr="00607167" w:rsidRDefault="00876755">
            <w:pPr>
              <w:shd w:val="clear" w:color="auto" w:fill="FFFFFF"/>
              <w:spacing w:after="150"/>
              <w:jc w:val="both"/>
              <w:rPr>
                <w:rFonts w:ascii="Times New Roman" w:hAnsi="Times New Roman" w:cs="Times New Roman"/>
                <w:lang w:val="uk-UA"/>
              </w:rPr>
            </w:pPr>
            <w:bookmarkStart w:id="1" w:name="n1268"/>
            <w:bookmarkEnd w:id="1"/>
            <w:r w:rsidRPr="00607167">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B63AC" w:rsidRPr="00607167" w:rsidRDefault="00876755">
            <w:pPr>
              <w:pStyle w:val="rvps2"/>
              <w:widowControl w:val="0"/>
              <w:shd w:val="clear" w:color="auto" w:fill="FFFFFF"/>
              <w:spacing w:before="0" w:after="0"/>
              <w:jc w:val="both"/>
              <w:rPr>
                <w:lang w:val="uk-UA"/>
              </w:rPr>
            </w:pPr>
            <w:r w:rsidRPr="00607167">
              <w:rPr>
                <w:lang w:val="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B63AC" w:rsidRPr="00607167" w:rsidRDefault="00876755">
            <w:pPr>
              <w:pStyle w:val="rvps2"/>
              <w:widowControl w:val="0"/>
              <w:shd w:val="clear" w:color="auto" w:fill="FFFFFF"/>
              <w:spacing w:before="0" w:after="0"/>
              <w:jc w:val="both"/>
              <w:rPr>
                <w:lang w:val="uk-UA"/>
              </w:rPr>
            </w:pPr>
            <w:r w:rsidRPr="00607167">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B63AC" w:rsidRPr="00607167" w:rsidRDefault="00876755">
            <w:pPr>
              <w:pStyle w:val="rvps2"/>
              <w:widowControl w:val="0"/>
              <w:shd w:val="clear" w:color="auto" w:fill="FFFFFF"/>
              <w:spacing w:before="0" w:after="0"/>
              <w:jc w:val="both"/>
              <w:rPr>
                <w:lang w:val="uk-UA"/>
              </w:rPr>
            </w:pPr>
            <w:r w:rsidRPr="00607167">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63AC" w:rsidRPr="00607167" w:rsidRDefault="00876755">
            <w:pPr>
              <w:pStyle w:val="rvps2"/>
              <w:widowControl w:val="0"/>
              <w:shd w:val="clear" w:color="auto" w:fill="FFFFFF"/>
              <w:spacing w:before="0" w:after="0"/>
              <w:jc w:val="both"/>
              <w:rPr>
                <w:lang w:val="uk-UA"/>
              </w:rPr>
            </w:pPr>
            <w:r w:rsidRPr="00607167">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B63AC" w:rsidRPr="00607167" w:rsidRDefault="00876755">
            <w:pPr>
              <w:pStyle w:val="rvps2"/>
              <w:widowControl w:val="0"/>
              <w:shd w:val="clear" w:color="auto" w:fill="FFFFFF"/>
              <w:spacing w:before="0" w:after="0"/>
              <w:jc w:val="both"/>
              <w:rPr>
                <w:lang w:val="uk-UA"/>
              </w:rPr>
            </w:pPr>
            <w:r w:rsidRPr="00607167">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B63AC" w:rsidRPr="00607167" w:rsidRDefault="00876755">
            <w:pPr>
              <w:pStyle w:val="rvps2"/>
              <w:widowControl w:val="0"/>
              <w:shd w:val="clear" w:color="auto" w:fill="FFFFFF"/>
              <w:spacing w:before="0" w:after="0"/>
              <w:jc w:val="both"/>
              <w:rPr>
                <w:lang w:val="uk-UA"/>
              </w:rPr>
            </w:pPr>
            <w:r w:rsidRPr="00607167">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63AC" w:rsidRPr="00607167" w:rsidRDefault="00876755">
            <w:pPr>
              <w:pStyle w:val="rvps2"/>
              <w:widowControl w:val="0"/>
              <w:shd w:val="clear" w:color="auto" w:fill="FFFFFF"/>
              <w:spacing w:before="0" w:after="0"/>
              <w:jc w:val="both"/>
              <w:rPr>
                <w:lang w:val="uk-UA"/>
              </w:rPr>
            </w:pPr>
            <w:r w:rsidRPr="00607167">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449DC" w:rsidRPr="00D66CA7" w:rsidRDefault="00876755" w:rsidP="004449DC">
            <w:pPr>
              <w:pStyle w:val="rvps2"/>
              <w:shd w:val="clear" w:color="auto" w:fill="FFFFFF"/>
              <w:spacing w:before="0" w:after="0"/>
              <w:jc w:val="both"/>
              <w:rPr>
                <w:lang w:val="uk-UA"/>
              </w:rPr>
            </w:pPr>
            <w:r w:rsidRPr="00607167">
              <w:rPr>
                <w:lang w:val="uk-UA"/>
              </w:rPr>
              <w:t>3.5.</w:t>
            </w:r>
            <w:r w:rsidR="004449DC">
              <w:rPr>
                <w:lang w:val="uk-UA"/>
              </w:rPr>
              <w:t>4</w:t>
            </w:r>
            <w:r w:rsidRPr="00607167">
              <w:rPr>
                <w:lang w:val="uk-UA"/>
              </w:rPr>
              <w:t xml:space="preserve">. </w:t>
            </w:r>
            <w:r w:rsidR="004449DC">
              <w:rPr>
                <w:lang w:val="uk-UA"/>
              </w:rPr>
              <w:t>З</w:t>
            </w:r>
            <w:proofErr w:type="spellStart"/>
            <w:r w:rsidR="004449DC" w:rsidRPr="00D66CA7">
              <w:t>амовник</w:t>
            </w:r>
            <w:proofErr w:type="spellEnd"/>
            <w:r w:rsidR="004449DC" w:rsidRPr="00D66CA7">
              <w:t xml:space="preserve"> </w:t>
            </w:r>
            <w:proofErr w:type="spellStart"/>
            <w:r w:rsidR="004449DC" w:rsidRPr="00D66CA7">
              <w:t>може</w:t>
            </w:r>
            <w:proofErr w:type="spellEnd"/>
            <w:r w:rsidR="004449DC" w:rsidRPr="00D66CA7">
              <w:t xml:space="preserve"> </w:t>
            </w:r>
            <w:proofErr w:type="spellStart"/>
            <w:r w:rsidR="004449DC" w:rsidRPr="00D66CA7">
              <w:t>прийняти</w:t>
            </w:r>
            <w:proofErr w:type="spellEnd"/>
            <w:r w:rsidR="004449DC" w:rsidRPr="00D66CA7">
              <w:t xml:space="preserve"> </w:t>
            </w:r>
            <w:proofErr w:type="spellStart"/>
            <w:r w:rsidR="004449DC" w:rsidRPr="00D66CA7">
              <w:t>рішення</w:t>
            </w:r>
            <w:proofErr w:type="spellEnd"/>
            <w:r w:rsidR="004449DC" w:rsidRPr="00D66CA7">
              <w:t xml:space="preserve"> про </w:t>
            </w:r>
            <w:proofErr w:type="spellStart"/>
            <w:r w:rsidR="004449DC" w:rsidRPr="00D66CA7">
              <w:t>відмову</w:t>
            </w:r>
            <w:proofErr w:type="spellEnd"/>
            <w:r w:rsidR="004449DC" w:rsidRPr="00D66CA7">
              <w:t xml:space="preserve"> </w:t>
            </w:r>
            <w:proofErr w:type="spellStart"/>
            <w:r w:rsidR="004449DC" w:rsidRPr="00D66CA7">
              <w:t>учаснику</w:t>
            </w:r>
            <w:proofErr w:type="spellEnd"/>
            <w:r w:rsidR="004449DC" w:rsidRPr="00D66CA7">
              <w:t xml:space="preserve"> в </w:t>
            </w:r>
            <w:proofErr w:type="spellStart"/>
            <w:r w:rsidR="004449DC" w:rsidRPr="00D66CA7">
              <w:t>участі</w:t>
            </w:r>
            <w:proofErr w:type="spellEnd"/>
            <w:r w:rsidR="004449DC" w:rsidRPr="00D66CA7">
              <w:t xml:space="preserve"> у </w:t>
            </w:r>
            <w:proofErr w:type="spellStart"/>
            <w:r w:rsidR="004449DC" w:rsidRPr="00D66CA7">
              <w:t>процедурі</w:t>
            </w:r>
            <w:proofErr w:type="spellEnd"/>
            <w:r w:rsidR="004449DC" w:rsidRPr="00D66CA7">
              <w:t xml:space="preserve"> </w:t>
            </w:r>
            <w:proofErr w:type="spellStart"/>
            <w:r w:rsidR="004449DC" w:rsidRPr="00D66CA7">
              <w:t>закупівлі</w:t>
            </w:r>
            <w:proofErr w:type="spellEnd"/>
            <w:r w:rsidR="004449DC" w:rsidRPr="00D66CA7">
              <w:t xml:space="preserve"> та </w:t>
            </w:r>
            <w:proofErr w:type="spellStart"/>
            <w:r w:rsidR="004449DC" w:rsidRPr="00D66CA7">
              <w:t>може</w:t>
            </w:r>
            <w:proofErr w:type="spellEnd"/>
            <w:r w:rsidR="004449DC" w:rsidRPr="00D66CA7">
              <w:t xml:space="preserve"> </w:t>
            </w:r>
            <w:proofErr w:type="spellStart"/>
            <w:r w:rsidR="004449DC" w:rsidRPr="00D66CA7">
              <w:t>відхилити</w:t>
            </w:r>
            <w:proofErr w:type="spellEnd"/>
            <w:r w:rsidR="004449DC" w:rsidRPr="00D66CA7">
              <w:t xml:space="preserve"> </w:t>
            </w:r>
            <w:proofErr w:type="spellStart"/>
            <w:r w:rsidR="004449DC" w:rsidRPr="00D66CA7">
              <w:t>тендерну</w:t>
            </w:r>
            <w:proofErr w:type="spellEnd"/>
            <w:r w:rsidR="004449DC" w:rsidRPr="00D66CA7">
              <w:t xml:space="preserve"> </w:t>
            </w:r>
            <w:proofErr w:type="spellStart"/>
            <w:r w:rsidR="004449DC" w:rsidRPr="00D66CA7">
              <w:t>пропозицію</w:t>
            </w:r>
            <w:proofErr w:type="spellEnd"/>
            <w:r w:rsidR="004449DC" w:rsidRPr="00D66CA7">
              <w:t xml:space="preserve"> </w:t>
            </w:r>
            <w:proofErr w:type="spellStart"/>
            <w:r w:rsidR="004449DC" w:rsidRPr="00D66CA7">
              <w:t>учасника</w:t>
            </w:r>
            <w:proofErr w:type="spellEnd"/>
            <w:r w:rsidR="004449DC" w:rsidRPr="00D66CA7">
              <w:t xml:space="preserve"> в </w:t>
            </w:r>
            <w:proofErr w:type="spellStart"/>
            <w:r w:rsidR="004449DC" w:rsidRPr="00D66CA7">
              <w:t>разі</w:t>
            </w:r>
            <w:proofErr w:type="spellEnd"/>
            <w:r w:rsidR="004449DC" w:rsidRPr="00D66CA7">
              <w:t xml:space="preserve">, </w:t>
            </w:r>
            <w:proofErr w:type="spellStart"/>
            <w:r w:rsidR="004449DC" w:rsidRPr="00D66CA7">
              <w:t>якщо</w:t>
            </w:r>
            <w:proofErr w:type="spellEnd"/>
            <w:r w:rsidR="004449DC" w:rsidRPr="00D66CA7">
              <w:t xml:space="preserve"> </w:t>
            </w:r>
            <w:proofErr w:type="spellStart"/>
            <w:r w:rsidR="004449DC" w:rsidRPr="00D66CA7">
              <w:t>учасник</w:t>
            </w:r>
            <w:proofErr w:type="spellEnd"/>
            <w:r w:rsidR="004449DC" w:rsidRPr="00D66CA7">
              <w:t xml:space="preserve"> </w:t>
            </w:r>
            <w:proofErr w:type="spellStart"/>
            <w:r w:rsidR="004449DC" w:rsidRPr="00D66CA7">
              <w:t>процедури</w:t>
            </w:r>
            <w:proofErr w:type="spellEnd"/>
            <w:r w:rsidR="004449DC" w:rsidRPr="00D66CA7">
              <w:t xml:space="preserve"> </w:t>
            </w:r>
            <w:proofErr w:type="spellStart"/>
            <w:r w:rsidR="004449DC" w:rsidRPr="00D66CA7">
              <w:t>закупівлі</w:t>
            </w:r>
            <w:proofErr w:type="spellEnd"/>
            <w:r w:rsidR="004449DC" w:rsidRPr="00D66CA7">
              <w:t xml:space="preserve"> не </w:t>
            </w:r>
            <w:proofErr w:type="spellStart"/>
            <w:r w:rsidR="004449DC" w:rsidRPr="00D66CA7">
              <w:t>виконав</w:t>
            </w:r>
            <w:proofErr w:type="spellEnd"/>
            <w:r w:rsidR="004449DC" w:rsidRPr="00D66CA7">
              <w:t xml:space="preserve"> </w:t>
            </w:r>
            <w:proofErr w:type="spellStart"/>
            <w:r w:rsidR="004449DC" w:rsidRPr="00D66CA7">
              <w:t>свої</w:t>
            </w:r>
            <w:proofErr w:type="spellEnd"/>
            <w:r w:rsidR="004449DC" w:rsidRPr="00D66CA7">
              <w:t xml:space="preserve"> </w:t>
            </w:r>
            <w:proofErr w:type="spellStart"/>
            <w:r w:rsidR="004449DC" w:rsidRPr="00D66CA7">
              <w:t>зобов’язання</w:t>
            </w:r>
            <w:proofErr w:type="spellEnd"/>
            <w:r w:rsidR="004449DC" w:rsidRPr="00D66CA7">
              <w:t xml:space="preserve"> за </w:t>
            </w:r>
            <w:proofErr w:type="spellStart"/>
            <w:r w:rsidR="004449DC" w:rsidRPr="00D66CA7">
              <w:t>раніше</w:t>
            </w:r>
            <w:proofErr w:type="spellEnd"/>
            <w:r w:rsidR="004449DC" w:rsidRPr="00D66CA7">
              <w:t xml:space="preserve"> </w:t>
            </w:r>
            <w:proofErr w:type="spellStart"/>
            <w:r w:rsidR="004449DC" w:rsidRPr="00D66CA7">
              <w:t>укладеним</w:t>
            </w:r>
            <w:proofErr w:type="spellEnd"/>
            <w:r w:rsidR="004449DC" w:rsidRPr="00D66CA7">
              <w:t xml:space="preserve"> договором про </w:t>
            </w:r>
            <w:proofErr w:type="spellStart"/>
            <w:r w:rsidR="004449DC" w:rsidRPr="00D66CA7">
              <w:t>закупівлю</w:t>
            </w:r>
            <w:proofErr w:type="spellEnd"/>
            <w:r w:rsidR="004449DC" w:rsidRPr="00D66CA7">
              <w:t xml:space="preserve"> </w:t>
            </w:r>
            <w:proofErr w:type="spellStart"/>
            <w:r w:rsidR="004449DC" w:rsidRPr="00D66CA7">
              <w:t>з</w:t>
            </w:r>
            <w:proofErr w:type="spellEnd"/>
            <w:r w:rsidR="004449DC" w:rsidRPr="00D66CA7">
              <w:t xml:space="preserve"> </w:t>
            </w:r>
            <w:proofErr w:type="spellStart"/>
            <w:r w:rsidR="004449DC" w:rsidRPr="00D66CA7">
              <w:t>цим</w:t>
            </w:r>
            <w:proofErr w:type="spellEnd"/>
            <w:r w:rsidR="004449DC" w:rsidRPr="00D66CA7">
              <w:t xml:space="preserve"> самим </w:t>
            </w:r>
            <w:proofErr w:type="spellStart"/>
            <w:r w:rsidR="004449DC" w:rsidRPr="00D66CA7">
              <w:t>замовником</w:t>
            </w:r>
            <w:proofErr w:type="spellEnd"/>
            <w:r w:rsidR="004449DC" w:rsidRPr="00D66CA7">
              <w:t xml:space="preserve">, </w:t>
            </w:r>
            <w:proofErr w:type="spellStart"/>
            <w:r w:rsidR="004449DC" w:rsidRPr="00D66CA7">
              <w:t>що</w:t>
            </w:r>
            <w:proofErr w:type="spellEnd"/>
            <w:r w:rsidR="004449DC" w:rsidRPr="00D66CA7">
              <w:t xml:space="preserve"> </w:t>
            </w:r>
            <w:proofErr w:type="spellStart"/>
            <w:r w:rsidR="004449DC" w:rsidRPr="00D66CA7">
              <w:t>призвело</w:t>
            </w:r>
            <w:proofErr w:type="spellEnd"/>
            <w:r w:rsidR="004449DC" w:rsidRPr="00D66CA7">
              <w:t xml:space="preserve"> до </w:t>
            </w:r>
            <w:proofErr w:type="spellStart"/>
            <w:r w:rsidR="004449DC" w:rsidRPr="00D66CA7">
              <w:t>його</w:t>
            </w:r>
            <w:proofErr w:type="spellEnd"/>
            <w:r w:rsidR="004449DC" w:rsidRPr="00D66CA7">
              <w:t xml:space="preserve"> </w:t>
            </w:r>
            <w:proofErr w:type="spellStart"/>
            <w:r w:rsidR="004449DC" w:rsidRPr="00D66CA7">
              <w:t>дострокового</w:t>
            </w:r>
            <w:proofErr w:type="spellEnd"/>
            <w:r w:rsidR="004449DC" w:rsidRPr="00D66CA7">
              <w:t xml:space="preserve"> </w:t>
            </w:r>
            <w:proofErr w:type="spellStart"/>
            <w:r w:rsidR="004449DC" w:rsidRPr="00D66CA7">
              <w:t>розірвання</w:t>
            </w:r>
            <w:proofErr w:type="spellEnd"/>
            <w:r w:rsidR="004449DC" w:rsidRPr="00D66CA7">
              <w:t xml:space="preserve">, </w:t>
            </w:r>
            <w:proofErr w:type="spellStart"/>
            <w:r w:rsidR="004449DC" w:rsidRPr="00D66CA7">
              <w:t>і</w:t>
            </w:r>
            <w:proofErr w:type="spellEnd"/>
            <w:r w:rsidR="004449DC" w:rsidRPr="00D66CA7">
              <w:t xml:space="preserve"> </w:t>
            </w:r>
            <w:proofErr w:type="spellStart"/>
            <w:r w:rsidR="004449DC" w:rsidRPr="00D66CA7">
              <w:t>було</w:t>
            </w:r>
            <w:proofErr w:type="spellEnd"/>
            <w:r w:rsidR="004449DC" w:rsidRPr="00D66CA7">
              <w:t xml:space="preserve"> </w:t>
            </w:r>
            <w:proofErr w:type="spellStart"/>
            <w:r w:rsidR="004449DC" w:rsidRPr="00D66CA7">
              <w:t>застосовано</w:t>
            </w:r>
            <w:proofErr w:type="spellEnd"/>
            <w:r w:rsidR="004449DC" w:rsidRPr="00D66CA7">
              <w:t xml:space="preserve"> </w:t>
            </w:r>
            <w:proofErr w:type="spellStart"/>
            <w:r w:rsidR="004449DC" w:rsidRPr="00D66CA7">
              <w:t>санкції</w:t>
            </w:r>
            <w:proofErr w:type="spellEnd"/>
            <w:r w:rsidR="004449DC" w:rsidRPr="00D66CA7">
              <w:t xml:space="preserve"> у </w:t>
            </w:r>
            <w:proofErr w:type="spellStart"/>
            <w:r w:rsidR="004449DC" w:rsidRPr="00D66CA7">
              <w:t>вигляді</w:t>
            </w:r>
            <w:proofErr w:type="spellEnd"/>
            <w:r w:rsidR="004449DC" w:rsidRPr="00D66CA7">
              <w:t xml:space="preserve"> </w:t>
            </w:r>
            <w:proofErr w:type="spellStart"/>
            <w:r w:rsidR="004449DC" w:rsidRPr="00D66CA7">
              <w:t>штрафів</w:t>
            </w:r>
            <w:proofErr w:type="spellEnd"/>
            <w:r w:rsidR="004449DC" w:rsidRPr="00D66CA7">
              <w:t xml:space="preserve"> та/</w:t>
            </w:r>
            <w:proofErr w:type="spellStart"/>
            <w:r w:rsidR="004449DC" w:rsidRPr="00D66CA7">
              <w:t>або</w:t>
            </w:r>
            <w:proofErr w:type="spellEnd"/>
            <w:r w:rsidR="004449DC" w:rsidRPr="00D66CA7">
              <w:t xml:space="preserve"> </w:t>
            </w:r>
            <w:proofErr w:type="spellStart"/>
            <w:r w:rsidR="004449DC" w:rsidRPr="00D66CA7">
              <w:t>відшкодування</w:t>
            </w:r>
            <w:proofErr w:type="spellEnd"/>
            <w:r w:rsidR="004449DC" w:rsidRPr="00D66CA7">
              <w:t xml:space="preserve"> </w:t>
            </w:r>
            <w:proofErr w:type="spellStart"/>
            <w:r w:rsidR="004449DC" w:rsidRPr="00D66CA7">
              <w:t>збитків</w:t>
            </w:r>
            <w:proofErr w:type="spellEnd"/>
            <w:r w:rsidR="004449DC" w:rsidRPr="00D66CA7">
              <w:t xml:space="preserve"> - </w:t>
            </w:r>
            <w:proofErr w:type="spellStart"/>
            <w:r w:rsidR="004449DC" w:rsidRPr="00D66CA7">
              <w:t>протягом</w:t>
            </w:r>
            <w:proofErr w:type="spellEnd"/>
            <w:r w:rsidR="004449DC" w:rsidRPr="00D66CA7">
              <w:t xml:space="preserve"> </w:t>
            </w:r>
            <w:proofErr w:type="spellStart"/>
            <w:r w:rsidR="004449DC" w:rsidRPr="00D66CA7">
              <w:t>трьох</w:t>
            </w:r>
            <w:proofErr w:type="spellEnd"/>
            <w:r w:rsidR="004449DC" w:rsidRPr="00D66CA7">
              <w:t xml:space="preserve"> </w:t>
            </w:r>
            <w:proofErr w:type="spellStart"/>
            <w:r w:rsidR="004449DC" w:rsidRPr="00D66CA7">
              <w:t>років</w:t>
            </w:r>
            <w:proofErr w:type="spellEnd"/>
            <w:r w:rsidR="004449DC" w:rsidRPr="00D66CA7">
              <w:t xml:space="preserve"> </w:t>
            </w:r>
            <w:proofErr w:type="spellStart"/>
            <w:r w:rsidR="004449DC" w:rsidRPr="00D66CA7">
              <w:t>з</w:t>
            </w:r>
            <w:proofErr w:type="spellEnd"/>
            <w:r w:rsidR="004449DC" w:rsidRPr="00D66CA7">
              <w:t xml:space="preserve"> </w:t>
            </w:r>
            <w:proofErr w:type="spellStart"/>
            <w:r w:rsidR="004449DC" w:rsidRPr="00D66CA7">
              <w:t>дати</w:t>
            </w:r>
            <w:proofErr w:type="spellEnd"/>
            <w:r w:rsidR="004449DC" w:rsidRPr="00D66CA7">
              <w:t xml:space="preserve"> </w:t>
            </w:r>
            <w:proofErr w:type="spellStart"/>
            <w:r w:rsidR="004449DC" w:rsidRPr="00D66CA7">
              <w:t>дострокового</w:t>
            </w:r>
            <w:proofErr w:type="spellEnd"/>
            <w:r w:rsidR="004449DC" w:rsidRPr="00D66CA7">
              <w:t xml:space="preserve"> </w:t>
            </w:r>
            <w:proofErr w:type="spellStart"/>
            <w:r w:rsidR="004449DC" w:rsidRPr="00D66CA7">
              <w:t>розірвання</w:t>
            </w:r>
            <w:proofErr w:type="spellEnd"/>
            <w:r w:rsidR="004449DC" w:rsidRPr="00D66CA7">
              <w:t xml:space="preserve"> такого договору. </w:t>
            </w:r>
            <w:proofErr w:type="spellStart"/>
            <w:r w:rsidR="004449DC" w:rsidRPr="00D66CA7">
              <w:t>Учасник</w:t>
            </w:r>
            <w:proofErr w:type="spellEnd"/>
            <w:r w:rsidR="004449DC" w:rsidRPr="00D66CA7">
              <w:t xml:space="preserve"> </w:t>
            </w:r>
            <w:proofErr w:type="spellStart"/>
            <w:r w:rsidR="004449DC" w:rsidRPr="00D66CA7">
              <w:t>процедури</w:t>
            </w:r>
            <w:proofErr w:type="spellEnd"/>
            <w:r w:rsidR="004449DC" w:rsidRPr="00D66CA7">
              <w:t xml:space="preserve"> </w:t>
            </w:r>
            <w:proofErr w:type="spellStart"/>
            <w:r w:rsidR="004449DC" w:rsidRPr="00D66CA7">
              <w:t>закупі</w:t>
            </w:r>
            <w:proofErr w:type="gramStart"/>
            <w:r w:rsidR="004449DC" w:rsidRPr="00D66CA7">
              <w:t>вл</w:t>
            </w:r>
            <w:proofErr w:type="gramEnd"/>
            <w:r w:rsidR="004449DC" w:rsidRPr="00D66CA7">
              <w:t>і</w:t>
            </w:r>
            <w:proofErr w:type="spellEnd"/>
            <w:r w:rsidR="004449DC" w:rsidRPr="00D66CA7">
              <w:t xml:space="preserve">, </w:t>
            </w:r>
            <w:proofErr w:type="spellStart"/>
            <w:r w:rsidR="004449DC" w:rsidRPr="00D66CA7">
              <w:t>що</w:t>
            </w:r>
            <w:proofErr w:type="spellEnd"/>
            <w:r w:rsidR="004449DC" w:rsidRPr="00D66CA7">
              <w:t xml:space="preserve"> </w:t>
            </w:r>
            <w:proofErr w:type="spellStart"/>
            <w:r w:rsidR="004449DC" w:rsidRPr="00D66CA7">
              <w:t>перебуває</w:t>
            </w:r>
            <w:proofErr w:type="spellEnd"/>
            <w:r w:rsidR="004449DC" w:rsidRPr="00D66CA7">
              <w:t xml:space="preserve"> в </w:t>
            </w:r>
            <w:proofErr w:type="spellStart"/>
            <w:r w:rsidR="004449DC" w:rsidRPr="00D66CA7">
              <w:t>обставинах</w:t>
            </w:r>
            <w:proofErr w:type="spellEnd"/>
            <w:r w:rsidR="004449DC" w:rsidRPr="00D66CA7">
              <w:t xml:space="preserve">, </w:t>
            </w:r>
            <w:proofErr w:type="spellStart"/>
            <w:r w:rsidR="004449DC" w:rsidRPr="00D66CA7">
              <w:t>зазначених</w:t>
            </w:r>
            <w:proofErr w:type="spellEnd"/>
            <w:r w:rsidR="004449DC" w:rsidRPr="00D66CA7">
              <w:t xml:space="preserve"> у </w:t>
            </w:r>
            <w:proofErr w:type="spellStart"/>
            <w:r w:rsidR="004449DC" w:rsidRPr="00D66CA7">
              <w:t>частині</w:t>
            </w:r>
            <w:proofErr w:type="spellEnd"/>
            <w:r w:rsidR="004449DC" w:rsidRPr="00D66CA7">
              <w:t xml:space="preserve"> </w:t>
            </w:r>
            <w:proofErr w:type="spellStart"/>
            <w:r w:rsidR="004449DC" w:rsidRPr="00D66CA7">
              <w:t>другій</w:t>
            </w:r>
            <w:proofErr w:type="spellEnd"/>
            <w:r w:rsidR="004449DC" w:rsidRPr="00D66CA7">
              <w:t xml:space="preserve"> </w:t>
            </w:r>
            <w:proofErr w:type="spellStart"/>
            <w:r w:rsidR="004449DC" w:rsidRPr="00D66CA7">
              <w:t>статті</w:t>
            </w:r>
            <w:proofErr w:type="spellEnd"/>
            <w:r w:rsidR="004449DC" w:rsidRPr="00D66CA7">
              <w:t xml:space="preserve"> 17 Закону, </w:t>
            </w:r>
            <w:proofErr w:type="spellStart"/>
            <w:r w:rsidR="004449DC" w:rsidRPr="00D66CA7">
              <w:t>може</w:t>
            </w:r>
            <w:proofErr w:type="spellEnd"/>
            <w:r w:rsidR="004449DC" w:rsidRPr="00D66CA7">
              <w:t xml:space="preserve"> </w:t>
            </w:r>
            <w:proofErr w:type="spellStart"/>
            <w:r w:rsidR="004449DC" w:rsidRPr="00D66CA7">
              <w:t>надати</w:t>
            </w:r>
            <w:proofErr w:type="spellEnd"/>
            <w:r w:rsidR="004449DC" w:rsidRPr="00D66CA7">
              <w:t xml:space="preserve"> </w:t>
            </w:r>
            <w:proofErr w:type="spellStart"/>
            <w:r w:rsidR="004449DC" w:rsidRPr="00D66CA7">
              <w:t>підтвердження</w:t>
            </w:r>
            <w:proofErr w:type="spellEnd"/>
            <w:r w:rsidR="004449DC" w:rsidRPr="00D66CA7">
              <w:t xml:space="preserve"> </w:t>
            </w:r>
            <w:proofErr w:type="spellStart"/>
            <w:r w:rsidR="004449DC" w:rsidRPr="00D66CA7">
              <w:t>вжиття</w:t>
            </w:r>
            <w:proofErr w:type="spellEnd"/>
            <w:r w:rsidR="004449DC" w:rsidRPr="00D66CA7">
              <w:t xml:space="preserve"> </w:t>
            </w:r>
            <w:proofErr w:type="spellStart"/>
            <w:r w:rsidR="004449DC" w:rsidRPr="00D66CA7">
              <w:t>заходів</w:t>
            </w:r>
            <w:proofErr w:type="spellEnd"/>
            <w:r w:rsidR="004449DC" w:rsidRPr="00D66CA7">
              <w:t xml:space="preserve"> для </w:t>
            </w:r>
            <w:proofErr w:type="spellStart"/>
            <w:r w:rsidR="004449DC" w:rsidRPr="00D66CA7">
              <w:t>доведення</w:t>
            </w:r>
            <w:proofErr w:type="spellEnd"/>
            <w:r w:rsidR="004449DC" w:rsidRPr="00D66CA7">
              <w:t xml:space="preserve"> </w:t>
            </w:r>
            <w:proofErr w:type="spellStart"/>
            <w:r w:rsidR="004449DC" w:rsidRPr="00D66CA7">
              <w:t>своєї</w:t>
            </w:r>
            <w:proofErr w:type="spellEnd"/>
            <w:r w:rsidR="004449DC" w:rsidRPr="00D66CA7">
              <w:t xml:space="preserve"> </w:t>
            </w:r>
            <w:proofErr w:type="spellStart"/>
            <w:r w:rsidR="004449DC" w:rsidRPr="00D66CA7">
              <w:t>надійності</w:t>
            </w:r>
            <w:proofErr w:type="spellEnd"/>
            <w:r w:rsidR="004449DC" w:rsidRPr="00D66CA7">
              <w:t xml:space="preserve">, </w:t>
            </w:r>
            <w:proofErr w:type="spellStart"/>
            <w:r w:rsidR="004449DC" w:rsidRPr="00D66CA7">
              <w:t>незважаючи</w:t>
            </w:r>
            <w:proofErr w:type="spellEnd"/>
            <w:r w:rsidR="004449DC" w:rsidRPr="00D66CA7">
              <w:t xml:space="preserve"> на </w:t>
            </w:r>
            <w:proofErr w:type="spellStart"/>
            <w:r w:rsidR="004449DC" w:rsidRPr="00D66CA7">
              <w:t>наявність</w:t>
            </w:r>
            <w:proofErr w:type="spellEnd"/>
            <w:r w:rsidR="004449DC" w:rsidRPr="00D66CA7">
              <w:t xml:space="preserve"> </w:t>
            </w:r>
            <w:proofErr w:type="spellStart"/>
            <w:r w:rsidR="004449DC" w:rsidRPr="00D66CA7">
              <w:t>відповідної</w:t>
            </w:r>
            <w:proofErr w:type="spellEnd"/>
            <w:r w:rsidR="004449DC" w:rsidRPr="00D66CA7">
              <w:t xml:space="preserve"> </w:t>
            </w:r>
            <w:proofErr w:type="spellStart"/>
            <w:r w:rsidR="004449DC" w:rsidRPr="00D66CA7">
              <w:t>підстави</w:t>
            </w:r>
            <w:proofErr w:type="spellEnd"/>
            <w:r w:rsidR="004449DC" w:rsidRPr="00D66CA7">
              <w:t xml:space="preserve"> для </w:t>
            </w:r>
            <w:proofErr w:type="spellStart"/>
            <w:r w:rsidR="004449DC" w:rsidRPr="00D66CA7">
              <w:t>відмови</w:t>
            </w:r>
            <w:proofErr w:type="spellEnd"/>
            <w:r w:rsidR="004449DC" w:rsidRPr="00D66CA7">
              <w:t xml:space="preserve"> в </w:t>
            </w:r>
            <w:proofErr w:type="spellStart"/>
            <w:r w:rsidR="004449DC" w:rsidRPr="00D66CA7">
              <w:t>участі</w:t>
            </w:r>
            <w:proofErr w:type="spellEnd"/>
            <w:r w:rsidR="004449DC" w:rsidRPr="00D66CA7">
              <w:t xml:space="preserve"> у </w:t>
            </w:r>
            <w:proofErr w:type="spellStart"/>
            <w:r w:rsidR="004449DC" w:rsidRPr="00D66CA7">
              <w:t>процедурі</w:t>
            </w:r>
            <w:proofErr w:type="spellEnd"/>
            <w:r w:rsidR="004449DC" w:rsidRPr="00D66CA7">
              <w:t xml:space="preserve"> </w:t>
            </w:r>
            <w:proofErr w:type="spellStart"/>
            <w:r w:rsidR="004449DC" w:rsidRPr="00D66CA7">
              <w:t>закупівлі</w:t>
            </w:r>
            <w:proofErr w:type="spellEnd"/>
            <w:r w:rsidR="004449DC" w:rsidRPr="00D66CA7">
              <w:t xml:space="preserve">. Для </w:t>
            </w:r>
            <w:proofErr w:type="spellStart"/>
            <w:r w:rsidR="004449DC" w:rsidRPr="00D66CA7">
              <w:t>цього</w:t>
            </w:r>
            <w:proofErr w:type="spellEnd"/>
            <w:r w:rsidR="004449DC" w:rsidRPr="00D66CA7">
              <w:t xml:space="preserve"> </w:t>
            </w:r>
            <w:proofErr w:type="spellStart"/>
            <w:r w:rsidR="004449DC" w:rsidRPr="00D66CA7">
              <w:t>учасник</w:t>
            </w:r>
            <w:proofErr w:type="spellEnd"/>
            <w:r w:rsidR="004449DC" w:rsidRPr="00D66CA7">
              <w:t xml:space="preserve"> (</w:t>
            </w:r>
            <w:proofErr w:type="spellStart"/>
            <w:r w:rsidR="004449DC" w:rsidRPr="00D66CA7">
              <w:t>суб’єкт</w:t>
            </w:r>
            <w:proofErr w:type="spellEnd"/>
            <w:r w:rsidR="004449DC" w:rsidRPr="00D66CA7">
              <w:t xml:space="preserve"> </w:t>
            </w:r>
            <w:proofErr w:type="spellStart"/>
            <w:r w:rsidR="004449DC" w:rsidRPr="00D66CA7">
              <w:t>господарювання</w:t>
            </w:r>
            <w:proofErr w:type="spellEnd"/>
            <w:r w:rsidR="004449DC" w:rsidRPr="00D66CA7">
              <w:t xml:space="preserve">) повинен довести, </w:t>
            </w:r>
            <w:proofErr w:type="spellStart"/>
            <w:r w:rsidR="004449DC" w:rsidRPr="00D66CA7">
              <w:t>що</w:t>
            </w:r>
            <w:proofErr w:type="spellEnd"/>
            <w:r w:rsidR="004449DC" w:rsidRPr="00D66CA7">
              <w:t xml:space="preserve"> </w:t>
            </w:r>
            <w:proofErr w:type="spellStart"/>
            <w:r w:rsidR="004449DC" w:rsidRPr="00D66CA7">
              <w:t>він</w:t>
            </w:r>
            <w:proofErr w:type="spellEnd"/>
            <w:r w:rsidR="004449DC" w:rsidRPr="00D66CA7">
              <w:t xml:space="preserve"> </w:t>
            </w:r>
            <w:proofErr w:type="spellStart"/>
            <w:r w:rsidR="004449DC" w:rsidRPr="00D66CA7">
              <w:t>сплатив</w:t>
            </w:r>
            <w:proofErr w:type="spellEnd"/>
            <w:r w:rsidR="004449DC" w:rsidRPr="00D66CA7">
              <w:t xml:space="preserve"> </w:t>
            </w:r>
            <w:proofErr w:type="spellStart"/>
            <w:r w:rsidR="004449DC" w:rsidRPr="00D66CA7">
              <w:t>або</w:t>
            </w:r>
            <w:proofErr w:type="spellEnd"/>
            <w:r w:rsidR="004449DC" w:rsidRPr="00D66CA7">
              <w:t xml:space="preserve"> </w:t>
            </w:r>
            <w:proofErr w:type="spellStart"/>
            <w:r w:rsidR="004449DC" w:rsidRPr="00D66CA7">
              <w:t>зобов’язався</w:t>
            </w:r>
            <w:proofErr w:type="spellEnd"/>
            <w:r w:rsidR="004449DC" w:rsidRPr="00D66CA7">
              <w:t xml:space="preserve"> </w:t>
            </w:r>
            <w:proofErr w:type="spellStart"/>
            <w:r w:rsidR="004449DC" w:rsidRPr="00D66CA7">
              <w:t>сплатити</w:t>
            </w:r>
            <w:proofErr w:type="spellEnd"/>
            <w:r w:rsidR="004449DC" w:rsidRPr="00D66CA7">
              <w:t xml:space="preserve"> </w:t>
            </w:r>
            <w:proofErr w:type="spellStart"/>
            <w:r w:rsidR="004449DC" w:rsidRPr="00D66CA7">
              <w:t>відповідні</w:t>
            </w:r>
            <w:proofErr w:type="spellEnd"/>
            <w:r w:rsidR="004449DC" w:rsidRPr="00D66CA7">
              <w:t xml:space="preserve"> </w:t>
            </w:r>
            <w:proofErr w:type="spellStart"/>
            <w:r w:rsidR="004449DC" w:rsidRPr="00D66CA7">
              <w:t>зобов’язання</w:t>
            </w:r>
            <w:proofErr w:type="spellEnd"/>
            <w:r w:rsidR="004449DC" w:rsidRPr="00D66CA7">
              <w:t xml:space="preserve"> та </w:t>
            </w:r>
            <w:proofErr w:type="spellStart"/>
            <w:r w:rsidR="004449DC" w:rsidRPr="00D66CA7">
              <w:t>відшкодування</w:t>
            </w:r>
            <w:proofErr w:type="spellEnd"/>
            <w:r w:rsidR="004449DC" w:rsidRPr="00D66CA7">
              <w:t xml:space="preserve"> </w:t>
            </w:r>
            <w:proofErr w:type="spellStart"/>
            <w:r w:rsidR="004449DC" w:rsidRPr="00D66CA7">
              <w:t>завданих</w:t>
            </w:r>
            <w:proofErr w:type="spellEnd"/>
            <w:r w:rsidR="004449DC" w:rsidRPr="00D66CA7">
              <w:t xml:space="preserve"> </w:t>
            </w:r>
            <w:proofErr w:type="spellStart"/>
            <w:r w:rsidR="004449DC" w:rsidRPr="00D66CA7">
              <w:t>збитків</w:t>
            </w:r>
            <w:proofErr w:type="spellEnd"/>
            <w:r w:rsidR="004449DC" w:rsidRPr="00D66CA7">
              <w:t xml:space="preserve">. </w:t>
            </w:r>
            <w:proofErr w:type="spellStart"/>
            <w:r w:rsidR="004449DC" w:rsidRPr="00D66CA7">
              <w:t>Якщо</w:t>
            </w:r>
            <w:proofErr w:type="spellEnd"/>
            <w:r w:rsidR="004449DC" w:rsidRPr="00D66CA7">
              <w:t xml:space="preserve"> </w:t>
            </w:r>
            <w:proofErr w:type="spellStart"/>
            <w:r w:rsidR="004449DC" w:rsidRPr="00D66CA7">
              <w:t>замовник</w:t>
            </w:r>
            <w:proofErr w:type="spellEnd"/>
            <w:r w:rsidR="004449DC" w:rsidRPr="00D66CA7">
              <w:t xml:space="preserve"> </w:t>
            </w:r>
            <w:proofErr w:type="spellStart"/>
            <w:r w:rsidR="004449DC" w:rsidRPr="00D66CA7">
              <w:t>вважає</w:t>
            </w:r>
            <w:proofErr w:type="spellEnd"/>
            <w:r w:rsidR="004449DC" w:rsidRPr="00D66CA7">
              <w:t xml:space="preserve"> </w:t>
            </w:r>
            <w:proofErr w:type="spellStart"/>
            <w:r w:rsidR="004449DC" w:rsidRPr="00D66CA7">
              <w:t>таке</w:t>
            </w:r>
            <w:proofErr w:type="spellEnd"/>
            <w:r w:rsidR="004449DC" w:rsidRPr="00D66CA7">
              <w:t xml:space="preserve"> </w:t>
            </w:r>
            <w:proofErr w:type="spellStart"/>
            <w:proofErr w:type="gramStart"/>
            <w:r w:rsidR="004449DC" w:rsidRPr="00D66CA7">
              <w:t>п</w:t>
            </w:r>
            <w:proofErr w:type="gramEnd"/>
            <w:r w:rsidR="004449DC" w:rsidRPr="00D66CA7">
              <w:t>ідтвердження</w:t>
            </w:r>
            <w:proofErr w:type="spellEnd"/>
            <w:r w:rsidR="004449DC" w:rsidRPr="00D66CA7">
              <w:t xml:space="preserve"> </w:t>
            </w:r>
            <w:proofErr w:type="spellStart"/>
            <w:r w:rsidR="004449DC" w:rsidRPr="00D66CA7">
              <w:t>достатнім</w:t>
            </w:r>
            <w:proofErr w:type="spellEnd"/>
            <w:r w:rsidR="004449DC" w:rsidRPr="00D66CA7">
              <w:t xml:space="preserve">, </w:t>
            </w:r>
            <w:proofErr w:type="spellStart"/>
            <w:r w:rsidR="004449DC" w:rsidRPr="00D66CA7">
              <w:t>учаснику</w:t>
            </w:r>
            <w:proofErr w:type="spellEnd"/>
            <w:r w:rsidR="004449DC" w:rsidRPr="00D66CA7">
              <w:t xml:space="preserve"> не </w:t>
            </w:r>
            <w:proofErr w:type="spellStart"/>
            <w:r w:rsidR="004449DC" w:rsidRPr="00D66CA7">
              <w:t>може</w:t>
            </w:r>
            <w:proofErr w:type="spellEnd"/>
            <w:r w:rsidR="004449DC" w:rsidRPr="00D66CA7">
              <w:t xml:space="preserve"> бути </w:t>
            </w:r>
            <w:proofErr w:type="spellStart"/>
            <w:r w:rsidR="004449DC" w:rsidRPr="00D66CA7">
              <w:t>відмовлено</w:t>
            </w:r>
            <w:proofErr w:type="spellEnd"/>
            <w:r w:rsidR="004449DC" w:rsidRPr="00D66CA7">
              <w:t xml:space="preserve"> в </w:t>
            </w:r>
            <w:proofErr w:type="spellStart"/>
            <w:r w:rsidR="004449DC" w:rsidRPr="00D66CA7">
              <w:t>участі</w:t>
            </w:r>
            <w:proofErr w:type="spellEnd"/>
            <w:r w:rsidR="004449DC" w:rsidRPr="00D66CA7">
              <w:t xml:space="preserve"> в </w:t>
            </w:r>
            <w:proofErr w:type="spellStart"/>
            <w:r w:rsidR="004449DC" w:rsidRPr="00D66CA7">
              <w:t>процедурі</w:t>
            </w:r>
            <w:proofErr w:type="spellEnd"/>
            <w:r w:rsidR="004449DC" w:rsidRPr="00D66CA7">
              <w:t xml:space="preserve"> </w:t>
            </w:r>
            <w:proofErr w:type="spellStart"/>
            <w:r w:rsidR="004449DC" w:rsidRPr="00D66CA7">
              <w:t>закупівлі</w:t>
            </w:r>
            <w:proofErr w:type="spellEnd"/>
            <w:r w:rsidR="004449DC" w:rsidRPr="00D66CA7">
              <w:t>.</w:t>
            </w:r>
          </w:p>
          <w:p w:rsidR="004449DC" w:rsidRPr="00D66CA7" w:rsidRDefault="004449DC" w:rsidP="004449DC">
            <w:pPr>
              <w:pStyle w:val="210"/>
              <w:spacing w:after="0" w:line="240" w:lineRule="auto"/>
              <w:ind w:left="-15" w:right="145"/>
              <w:jc w:val="both"/>
              <w:rPr>
                <w:rFonts w:ascii="Times New Roman" w:hAnsi="Times New Roman"/>
                <w:sz w:val="24"/>
                <w:szCs w:val="24"/>
                <w:lang w:val="uk-UA"/>
              </w:rPr>
            </w:pPr>
            <w:r w:rsidRPr="00D66CA7">
              <w:rPr>
                <w:rFonts w:ascii="Times New Roman" w:hAnsi="Times New Roman"/>
                <w:sz w:val="24"/>
                <w:szCs w:val="24"/>
                <w:lang w:val="uk-UA"/>
              </w:rPr>
              <w:t>3.5.</w:t>
            </w:r>
            <w:r>
              <w:rPr>
                <w:rFonts w:ascii="Times New Roman" w:hAnsi="Times New Roman"/>
                <w:sz w:val="24"/>
                <w:szCs w:val="24"/>
                <w:lang w:val="uk-UA"/>
              </w:rPr>
              <w:t>5</w:t>
            </w:r>
            <w:r w:rsidRPr="00D66CA7">
              <w:rPr>
                <w:rFonts w:ascii="Times New Roman" w:hAnsi="Times New Roman"/>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D66CA7">
              <w:rPr>
                <w:rFonts w:ascii="Times New Roman" w:hAnsi="Times New Roman"/>
                <w:sz w:val="24"/>
                <w:szCs w:val="24"/>
                <w:u w:val="single"/>
                <w:lang w:val="uk-UA"/>
              </w:rPr>
              <w:t xml:space="preserve">шляхом заповнення електронних форм, а також </w:t>
            </w:r>
            <w:r w:rsidR="00520EBD">
              <w:rPr>
                <w:rFonts w:ascii="Times New Roman" w:hAnsi="Times New Roman"/>
                <w:sz w:val="24"/>
                <w:szCs w:val="24"/>
                <w:u w:val="single"/>
                <w:lang w:val="uk-UA"/>
              </w:rPr>
              <w:t>може</w:t>
            </w:r>
            <w:r w:rsidRPr="00D66CA7">
              <w:rPr>
                <w:rFonts w:ascii="Times New Roman" w:hAnsi="Times New Roman"/>
                <w:sz w:val="24"/>
                <w:szCs w:val="24"/>
                <w:u w:val="single"/>
                <w:lang w:val="uk-UA"/>
              </w:rPr>
              <w:t xml:space="preserve"> надати в складі пропозиції</w:t>
            </w:r>
            <w:r w:rsidRPr="00D66CA7">
              <w:rPr>
                <w:rFonts w:ascii="Times New Roman" w:hAnsi="Times New Roman"/>
                <w:sz w:val="24"/>
                <w:szCs w:val="24"/>
                <w:lang w:val="uk-UA"/>
              </w:rPr>
              <w:t>:</w:t>
            </w:r>
          </w:p>
          <w:p w:rsidR="004449DC" w:rsidRPr="00D66CA7" w:rsidRDefault="004449DC" w:rsidP="004449DC">
            <w:pPr>
              <w:tabs>
                <w:tab w:val="left" w:pos="201"/>
                <w:tab w:val="left" w:pos="644"/>
                <w:tab w:val="left" w:pos="10381"/>
              </w:tabs>
              <w:ind w:right="145" w:firstLine="622"/>
              <w:jc w:val="both"/>
              <w:rPr>
                <w:rFonts w:ascii="Times New Roman" w:hAnsi="Times New Roman" w:cs="Times New Roman"/>
                <w:lang w:val="uk-UA"/>
              </w:rPr>
            </w:pPr>
            <w:r w:rsidRPr="00D66CA7">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частиною першою ст. 17 Закону України «Про публічні закупівлі»*, за винятком підстав</w:t>
            </w:r>
            <w:r w:rsidRPr="00D66CA7">
              <w:rPr>
                <w:rStyle w:val="rvts0"/>
                <w:rFonts w:ascii="Times New Roman" w:hAnsi="Times New Roman"/>
                <w:lang w:val="uk-UA"/>
              </w:rPr>
              <w:t xml:space="preserve">, визначених пунктами 1 і 7 частини першої </w:t>
            </w:r>
            <w:r w:rsidRPr="00D66CA7">
              <w:rPr>
                <w:rFonts w:ascii="Times New Roman" w:hAnsi="Times New Roman" w:cs="Times New Roman"/>
                <w:lang w:val="uk-UA"/>
              </w:rPr>
              <w:t>ст. 17 Закону України «Про публічні закупівлі».</w:t>
            </w:r>
          </w:p>
          <w:p w:rsidR="004449DC" w:rsidRPr="00D66CA7" w:rsidRDefault="004449DC" w:rsidP="004449DC">
            <w:pPr>
              <w:pStyle w:val="210"/>
              <w:spacing w:after="0" w:line="240" w:lineRule="auto"/>
              <w:ind w:left="-15" w:right="145"/>
              <w:jc w:val="both"/>
              <w:rPr>
                <w:rFonts w:ascii="Times New Roman" w:hAnsi="Times New Roman"/>
                <w:sz w:val="24"/>
                <w:szCs w:val="24"/>
                <w:lang w:val="uk-UA"/>
              </w:rPr>
            </w:pPr>
            <w:r w:rsidRPr="00D66CA7">
              <w:rPr>
                <w:rFonts w:ascii="Times New Roman" w:hAnsi="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w:t>
            </w:r>
            <w:r w:rsidRPr="00D66CA7">
              <w:rPr>
                <w:rFonts w:ascii="Times New Roman" w:hAnsi="Times New Roman"/>
                <w:sz w:val="24"/>
                <w:szCs w:val="24"/>
                <w:lang w:val="uk-UA"/>
              </w:rPr>
              <w:lastRenderedPageBreak/>
              <w:t>передбачених частиною другою ст. 17 Закону України «Про публічні закупівлі» та зобов’язаний надати в складі пропозиції:</w:t>
            </w:r>
          </w:p>
          <w:p w:rsidR="004449DC" w:rsidRPr="00D66CA7" w:rsidRDefault="004449DC" w:rsidP="004449DC">
            <w:pPr>
              <w:tabs>
                <w:tab w:val="left" w:pos="201"/>
                <w:tab w:val="left" w:pos="644"/>
                <w:tab w:val="left" w:pos="10381"/>
              </w:tabs>
              <w:ind w:right="145" w:firstLine="622"/>
              <w:jc w:val="both"/>
              <w:rPr>
                <w:rFonts w:ascii="Times New Roman" w:hAnsi="Times New Roman" w:cs="Times New Roman"/>
                <w:lang w:val="uk-UA"/>
              </w:rPr>
            </w:pPr>
            <w:r w:rsidRPr="00D66CA7">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D66CA7">
              <w:rPr>
                <w:rFonts w:ascii="Times New Roman" w:hAnsi="Times New Roman" w:cs="Times New Roman"/>
                <w:shd w:val="clear" w:color="auto" w:fill="FFFFFF"/>
                <w:lang w:val="uk-UA"/>
              </w:rPr>
              <w:t>.</w:t>
            </w:r>
          </w:p>
          <w:p w:rsidR="004449DC" w:rsidRPr="00D66CA7" w:rsidRDefault="004449DC" w:rsidP="004449DC">
            <w:pPr>
              <w:pStyle w:val="rvps2"/>
              <w:shd w:val="clear" w:color="auto" w:fill="FFFFFF"/>
              <w:spacing w:before="0" w:after="0"/>
              <w:jc w:val="both"/>
              <w:rPr>
                <w:lang w:val="uk-UA"/>
              </w:rPr>
            </w:pPr>
            <w:r w:rsidRPr="00D66CA7">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449DC" w:rsidRPr="00D66CA7" w:rsidRDefault="004449DC" w:rsidP="004449DC">
            <w:pPr>
              <w:pStyle w:val="rvps2"/>
              <w:shd w:val="clear" w:color="auto" w:fill="FFFFFF"/>
              <w:spacing w:before="0" w:after="0"/>
              <w:jc w:val="both"/>
              <w:rPr>
                <w:lang w:val="uk-UA"/>
              </w:rPr>
            </w:pPr>
            <w:r w:rsidRPr="00D66CA7">
              <w:rPr>
                <w:lang w:val="uk-UA"/>
              </w:rPr>
              <w:t xml:space="preserve">* У зв’язку з дією воєнного стану на території України та у відповідності до постанови Кабінету Міністрів України від 12.03.2022 № 263 </w:t>
            </w:r>
            <w:proofErr w:type="spellStart"/>
            <w:r w:rsidRPr="00D66CA7">
              <w:rPr>
                <w:lang w:val="uk-UA"/>
              </w:rPr>
              <w:t>“Деякі</w:t>
            </w:r>
            <w:proofErr w:type="spellEnd"/>
            <w:r w:rsidRPr="00D66CA7">
              <w:rPr>
                <w:lang w:val="uk-UA"/>
              </w:rPr>
              <w:t xml:space="preserve"> питання забезпечення функціонування </w:t>
            </w:r>
            <w:proofErr w:type="spellStart"/>
            <w:r w:rsidRPr="00D66CA7">
              <w:rPr>
                <w:lang w:val="uk-UA"/>
              </w:rPr>
              <w:t>інформаційно</w:t>
            </w:r>
            <w:proofErr w:type="spellEnd"/>
            <w:r w:rsidRPr="00D66CA7">
              <w:rPr>
                <w:lang w:val="uk-UA"/>
              </w:rPr>
              <w:t xml:space="preserve"> - комунікаційних систем, електронних комунікаційних систем, публічних електронних реєстрів в умовах воєнного </w:t>
            </w:r>
            <w:proofErr w:type="spellStart"/>
            <w:r w:rsidRPr="00D66CA7">
              <w:rPr>
                <w:lang w:val="uk-UA"/>
              </w:rPr>
              <w:t>стану”</w:t>
            </w:r>
            <w:proofErr w:type="spellEnd"/>
            <w:r w:rsidRPr="00D66CA7">
              <w:rPr>
                <w:lang w:val="uk-UA"/>
              </w:rPr>
              <w:t xml:space="preserve"> відповідно до Указу Президента України від 24.02. 2022 № 64 </w:t>
            </w:r>
            <w:proofErr w:type="spellStart"/>
            <w:r w:rsidRPr="00D66CA7">
              <w:rPr>
                <w:lang w:val="uk-UA"/>
              </w:rPr>
              <w:t>“Про</w:t>
            </w:r>
            <w:proofErr w:type="spellEnd"/>
            <w:r w:rsidRPr="00D66CA7">
              <w:rPr>
                <w:lang w:val="uk-UA"/>
              </w:rPr>
              <w:t xml:space="preserve"> введення воєнного стану в </w:t>
            </w:r>
            <w:proofErr w:type="spellStart"/>
            <w:r w:rsidRPr="00D66CA7">
              <w:rPr>
                <w:lang w:val="uk-UA"/>
              </w:rPr>
              <w:t>Україні”</w:t>
            </w:r>
            <w:proofErr w:type="spellEnd"/>
            <w:r w:rsidRPr="00D66CA7">
              <w:rPr>
                <w:lang w:val="uk-UA"/>
              </w:rPr>
              <w:t xml:space="preserve">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4449DC" w:rsidRPr="00D66CA7" w:rsidRDefault="004449DC" w:rsidP="004449DC">
            <w:pPr>
              <w:pStyle w:val="af"/>
              <w:shd w:val="clear" w:color="auto" w:fill="FFFFFF"/>
              <w:spacing w:before="0" w:after="0"/>
              <w:jc w:val="both"/>
              <w:rPr>
                <w:lang w:val="uk-UA"/>
              </w:rPr>
            </w:pPr>
            <w:r w:rsidRPr="00D66CA7">
              <w:rPr>
                <w:lang w:val="uk-UA"/>
              </w:rPr>
              <w:t xml:space="preserve">Так, Міністерством юстиції України наказом від 13.04.2022 № 1462/5 </w:t>
            </w:r>
            <w:proofErr w:type="spellStart"/>
            <w:r w:rsidRPr="00D66CA7">
              <w:rPr>
                <w:lang w:val="uk-UA"/>
              </w:rPr>
              <w:t>“Про</w:t>
            </w:r>
            <w:proofErr w:type="spellEnd"/>
            <w:r w:rsidRPr="00D66CA7">
              <w:rPr>
                <w:lang w:val="uk-UA"/>
              </w:rPr>
              <w:t xml:space="preserve"> зупинення оприлюднення інформації у формі відкритих даних, розпорядником якої є Міністерство юстиції </w:t>
            </w:r>
            <w:proofErr w:type="spellStart"/>
            <w:r w:rsidRPr="00D66CA7">
              <w:rPr>
                <w:lang w:val="uk-UA"/>
              </w:rPr>
              <w:t>України”</w:t>
            </w:r>
            <w:proofErr w:type="spellEnd"/>
            <w:r w:rsidRPr="00D66CA7">
              <w:rPr>
                <w:lang w:val="uk-UA"/>
              </w:rPr>
              <w:t>,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4449DC" w:rsidRPr="00D66CA7" w:rsidRDefault="004449DC" w:rsidP="004449DC">
            <w:pPr>
              <w:pStyle w:val="af"/>
              <w:shd w:val="clear" w:color="auto" w:fill="FFFFFF"/>
              <w:spacing w:before="0" w:after="0"/>
              <w:jc w:val="both"/>
              <w:rPr>
                <w:lang w:val="uk-UA"/>
              </w:rPr>
            </w:pPr>
            <w:r w:rsidRPr="00D66CA7">
              <w:rPr>
                <w:lang w:val="uk-UA"/>
              </w:rPr>
              <w:t>Аналогічно обмежено доступ до інших джерел публічної інформації, в тому числі до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4449DC" w:rsidRPr="00D66CA7" w:rsidRDefault="004449DC" w:rsidP="004449DC">
            <w:pPr>
              <w:pStyle w:val="af"/>
              <w:shd w:val="clear" w:color="auto" w:fill="FFFFFF"/>
              <w:spacing w:before="0" w:after="0"/>
              <w:jc w:val="both"/>
              <w:rPr>
                <w:lang w:val="uk-UA"/>
              </w:rPr>
            </w:pPr>
            <w:r w:rsidRPr="00D66CA7">
              <w:rPr>
                <w:lang w:val="uk-UA"/>
              </w:rPr>
              <w:t>З огляду на зазначене, </w:t>
            </w:r>
            <w:r w:rsidRPr="00D66CA7">
              <w:rPr>
                <w:rStyle w:val="af8"/>
                <w:lang w:val="uk-U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D66CA7">
              <w:rPr>
                <w:lang w:val="uk-UA"/>
              </w:rPr>
              <w:t> доступ є обмеженим або зупиненим.</w:t>
            </w:r>
          </w:p>
          <w:p w:rsidR="004449DC" w:rsidRPr="00D66CA7" w:rsidRDefault="004449DC" w:rsidP="004449DC">
            <w:pPr>
              <w:pStyle w:val="rvps2"/>
              <w:shd w:val="clear" w:color="auto" w:fill="FFFFFF"/>
              <w:spacing w:before="0" w:after="0"/>
              <w:jc w:val="both"/>
              <w:rPr>
                <w:shd w:val="clear" w:color="auto" w:fill="FFFFFF"/>
                <w:lang w:val="uk-UA"/>
              </w:rPr>
            </w:pPr>
            <w:r w:rsidRPr="00D66CA7">
              <w:rPr>
                <w:shd w:val="clear" w:color="auto" w:fill="FFFFFF"/>
                <w:lang w:val="uk-UA"/>
              </w:rPr>
              <w:t>3.5.</w:t>
            </w:r>
            <w:r>
              <w:rPr>
                <w:shd w:val="clear" w:color="auto" w:fill="FFFFFF"/>
                <w:lang w:val="uk-UA"/>
              </w:rPr>
              <w:t>6</w:t>
            </w:r>
            <w:r w:rsidRPr="00D66CA7">
              <w:rPr>
                <w:shd w:val="clear" w:color="auto" w:fill="FFFFFF"/>
                <w:lang w:val="uk-UA"/>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8, 12 і 13 частини першої та частиною другою цієї статті, а саме:</w:t>
            </w:r>
          </w:p>
          <w:p w:rsidR="004449DC" w:rsidRPr="00D66CA7" w:rsidRDefault="004449DC" w:rsidP="004449DC">
            <w:pPr>
              <w:pStyle w:val="rvps2"/>
              <w:shd w:val="clear" w:color="auto" w:fill="FFFFFF"/>
              <w:spacing w:before="0" w:after="0"/>
              <w:jc w:val="both"/>
              <w:rPr>
                <w:shd w:val="clear" w:color="auto" w:fill="FFFFFF"/>
                <w:lang w:val="uk-UA"/>
              </w:rPr>
            </w:pPr>
            <w:r w:rsidRPr="00D66CA7">
              <w:rPr>
                <w:b/>
                <w:bCs/>
                <w:shd w:val="clear" w:color="auto" w:fill="FFFFFF"/>
                <w:lang w:val="uk-UA"/>
              </w:rPr>
              <w:t>1) по пунктах 5, 6 частини першої ст.17 Закону України «Про публічні закупівлі</w:t>
            </w:r>
            <w:r w:rsidRPr="00D66CA7">
              <w:rPr>
                <w:shd w:val="clear" w:color="auto" w:fill="FFFFFF"/>
                <w:lang w:val="uk-UA"/>
              </w:rPr>
              <w:t>:</w:t>
            </w:r>
          </w:p>
          <w:p w:rsidR="004449DC" w:rsidRPr="00D66CA7" w:rsidRDefault="004449DC" w:rsidP="004449DC">
            <w:pPr>
              <w:pStyle w:val="rvps2"/>
              <w:shd w:val="clear" w:color="auto" w:fill="FFFFFF"/>
              <w:suppressAutoHyphens w:val="0"/>
              <w:spacing w:before="0" w:after="0"/>
              <w:jc w:val="both"/>
              <w:rPr>
                <w:b/>
                <w:bCs/>
                <w:lang w:val="uk-UA"/>
              </w:rPr>
            </w:pPr>
            <w:r w:rsidRPr="00D66CA7">
              <w:rPr>
                <w:bCs/>
                <w:lang w:val="uk-UA"/>
              </w:rPr>
              <w:lastRenderedPageBreak/>
              <w:t xml:space="preserve">- </w:t>
            </w:r>
            <w:r w:rsidRPr="00D66CA7">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66CA7">
              <w:rPr>
                <w:bCs/>
                <w:lang w:val="uk-UA"/>
              </w:rPr>
              <w:t xml:space="preserve"> із інформацією про </w:t>
            </w:r>
            <w:r w:rsidRPr="00D66CA7">
              <w:rPr>
                <w:lang w:val="uk-UA"/>
              </w:rPr>
              <w:t xml:space="preserve">те, що фізичну особу, яка є учасником, чи службову (посадову) особу учасника, яка </w:t>
            </w:r>
            <w:r w:rsidRPr="00D66CA7">
              <w:rPr>
                <w:shd w:val="clear" w:color="auto" w:fill="FFFFFF"/>
                <w:lang w:val="uk-UA"/>
              </w:rPr>
              <w:t>підписала тендерну пропозицію</w:t>
            </w:r>
            <w:r w:rsidRPr="00D66CA7">
              <w:rPr>
                <w:bCs/>
                <w:lang w:val="uk-UA"/>
              </w:rPr>
              <w:t xml:space="preserve"> </w:t>
            </w:r>
            <w:r w:rsidRPr="00D66CA7">
              <w:rPr>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D66CA7">
              <w:rPr>
                <w:b/>
                <w:bCs/>
                <w:lang w:val="uk-UA"/>
              </w:rPr>
              <w:t xml:space="preserve">не більше місячної давнини відносно дати подання тендерних пропозицій. </w:t>
            </w:r>
          </w:p>
          <w:p w:rsidR="004449DC" w:rsidRPr="00D66CA7" w:rsidRDefault="004449DC" w:rsidP="004449DC">
            <w:pPr>
              <w:pStyle w:val="rvps2"/>
              <w:shd w:val="clear" w:color="auto" w:fill="FFFFFF"/>
              <w:suppressAutoHyphens w:val="0"/>
              <w:spacing w:before="0" w:after="0"/>
              <w:jc w:val="both"/>
              <w:rPr>
                <w:lang w:val="uk-UA"/>
              </w:rPr>
            </w:pPr>
            <w:r w:rsidRPr="00D66CA7">
              <w:rPr>
                <w:bCs/>
                <w:lang w:val="uk-UA"/>
              </w:rPr>
              <w:t>В</w:t>
            </w:r>
            <w:r w:rsidRPr="00D66CA7">
              <w:rPr>
                <w:shd w:val="clear" w:color="auto" w:fill="FFFFFF"/>
                <w:lang w:val="uk-UA"/>
              </w:rPr>
              <w:t>казаний витяг може бути наданий у вигляді електронного документу;</w:t>
            </w:r>
          </w:p>
          <w:p w:rsidR="004449DC" w:rsidRPr="00D66CA7" w:rsidRDefault="004449DC" w:rsidP="004449DC">
            <w:pPr>
              <w:widowControl/>
              <w:shd w:val="clear" w:color="auto" w:fill="FFFFFF"/>
              <w:suppressAutoHyphens w:val="0"/>
              <w:jc w:val="both"/>
              <w:rPr>
                <w:rFonts w:ascii="Times New Roman" w:hAnsi="Times New Roman" w:cs="Times New Roman"/>
                <w:lang w:val="uk-UA" w:eastAsia="uk-UA"/>
              </w:rPr>
            </w:pPr>
            <w:r w:rsidRPr="00D66CA7">
              <w:rPr>
                <w:rFonts w:ascii="Times New Roman" w:hAnsi="Times New Roman" w:cs="Times New Roman"/>
                <w:b/>
                <w:bCs/>
                <w:lang w:val="uk-UA" w:eastAsia="uk-UA"/>
              </w:rPr>
              <w:t>2) по пункту 12 частини першої ст.17 Закону України «Про публічні закупівлі</w:t>
            </w:r>
            <w:r w:rsidRPr="00D66CA7">
              <w:rPr>
                <w:rFonts w:ascii="Times New Roman" w:hAnsi="Times New Roman" w:cs="Times New Roman"/>
                <w:lang w:val="uk-UA" w:eastAsia="uk-UA"/>
              </w:rPr>
              <w:t>:</w:t>
            </w:r>
          </w:p>
          <w:p w:rsidR="004449DC" w:rsidRPr="00D66CA7" w:rsidRDefault="004449DC" w:rsidP="004449DC">
            <w:pPr>
              <w:widowControl/>
              <w:shd w:val="clear" w:color="auto" w:fill="FFFFFF"/>
              <w:suppressAutoHyphens w:val="0"/>
              <w:jc w:val="both"/>
              <w:rPr>
                <w:b/>
                <w:bCs/>
                <w:lang w:val="uk-UA"/>
              </w:rPr>
            </w:pPr>
            <w:r w:rsidRPr="00D66CA7">
              <w:rPr>
                <w:rFonts w:ascii="Times New Roman" w:hAnsi="Times New Roman" w:cs="Times New Roman"/>
                <w:lang w:val="uk-UA" w:eastAsia="uk-UA"/>
              </w:rPr>
              <w:t xml:space="preserve">- </w:t>
            </w:r>
            <w:r w:rsidRPr="00D66CA7">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66CA7">
              <w:rPr>
                <w:bCs/>
                <w:lang w:val="uk-UA"/>
              </w:rPr>
              <w:t xml:space="preserve"> із інформацією </w:t>
            </w:r>
            <w:r w:rsidRPr="00D66CA7">
              <w:rPr>
                <w:lang w:val="uk-UA"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6CA7">
              <w:rPr>
                <w:lang w:val="uk-UA"/>
              </w:rPr>
              <w:t xml:space="preserve">, який датований </w:t>
            </w:r>
            <w:r w:rsidRPr="00D66CA7">
              <w:rPr>
                <w:b/>
                <w:bCs/>
                <w:lang w:val="uk-UA"/>
              </w:rPr>
              <w:t xml:space="preserve">не більше місячної давнини відносно дати подання тендерних пропозицій. </w:t>
            </w:r>
          </w:p>
          <w:p w:rsidR="004449DC" w:rsidRPr="00D66CA7" w:rsidRDefault="004449DC" w:rsidP="004449DC">
            <w:pPr>
              <w:pStyle w:val="rvps2"/>
              <w:shd w:val="clear" w:color="auto" w:fill="FFFFFF"/>
              <w:suppressAutoHyphens w:val="0"/>
              <w:spacing w:before="0" w:after="0"/>
              <w:jc w:val="both"/>
              <w:rPr>
                <w:lang w:val="uk-UA"/>
              </w:rPr>
            </w:pPr>
            <w:r w:rsidRPr="00D66CA7">
              <w:rPr>
                <w:bCs/>
                <w:lang w:val="uk-UA"/>
              </w:rPr>
              <w:t>В</w:t>
            </w:r>
            <w:r w:rsidRPr="00D66CA7">
              <w:rPr>
                <w:shd w:val="clear" w:color="auto" w:fill="FFFFFF"/>
                <w:lang w:val="uk-UA"/>
              </w:rPr>
              <w:t>казаний витяг може бути наданий у вигляді електронного документу;</w:t>
            </w:r>
          </w:p>
          <w:p w:rsidR="004449DC" w:rsidRPr="00D66CA7" w:rsidRDefault="004449DC" w:rsidP="004449DC">
            <w:pPr>
              <w:widowControl/>
              <w:shd w:val="clear" w:color="auto" w:fill="FFFFFF"/>
              <w:suppressAutoHyphens w:val="0"/>
              <w:jc w:val="both"/>
              <w:rPr>
                <w:rFonts w:ascii="Times New Roman" w:hAnsi="Times New Roman" w:cs="Times New Roman"/>
                <w:lang w:val="uk-UA" w:eastAsia="uk-UA"/>
              </w:rPr>
            </w:pPr>
            <w:r w:rsidRPr="00D66CA7">
              <w:rPr>
                <w:rFonts w:ascii="Times New Roman" w:hAnsi="Times New Roman" w:cs="Times New Roman"/>
                <w:lang w:val="uk-UA" w:eastAsia="uk-UA"/>
              </w:rPr>
              <w:t>- </w:t>
            </w:r>
            <w:r w:rsidRPr="00D66CA7">
              <w:rPr>
                <w:rFonts w:ascii="Times New Roman" w:hAnsi="Times New Roman" w:cs="Times New Roman"/>
                <w:b/>
                <w:bCs/>
                <w:lang w:val="uk-UA" w:eastAsia="uk-UA"/>
              </w:rPr>
              <w:t>Довідку</w:t>
            </w:r>
            <w:r w:rsidRPr="00D66CA7">
              <w:rPr>
                <w:rFonts w:ascii="Times New Roman" w:hAnsi="Times New Roman" w:cs="Times New Roman"/>
                <w:lang w:val="uk-UA" w:eastAsia="uk-UA"/>
              </w:rPr>
              <w:t>, складену учасником у довільній формі, що підтверджує відсутність підстави, передбаченої п.12 частини 1 ст.17 Закону;</w:t>
            </w:r>
          </w:p>
          <w:p w:rsidR="004449DC" w:rsidRPr="00D66CA7" w:rsidRDefault="004449DC" w:rsidP="004449DC">
            <w:pPr>
              <w:widowControl/>
              <w:shd w:val="clear" w:color="auto" w:fill="FFFFFF"/>
              <w:suppressAutoHyphens w:val="0"/>
              <w:jc w:val="both"/>
              <w:rPr>
                <w:rFonts w:ascii="Times New Roman" w:hAnsi="Times New Roman" w:cs="Times New Roman"/>
                <w:lang w:val="uk-UA" w:eastAsia="uk-UA"/>
              </w:rPr>
            </w:pPr>
            <w:r w:rsidRPr="00D66CA7">
              <w:rPr>
                <w:rFonts w:ascii="Times New Roman" w:hAnsi="Times New Roman" w:cs="Times New Roman"/>
                <w:b/>
                <w:bCs/>
                <w:lang w:val="uk-UA" w:eastAsia="uk-UA"/>
              </w:rPr>
              <w:t>3) по частині другій ст.17 Закону України «Про публічні закупівлі</w:t>
            </w:r>
            <w:r w:rsidRPr="00D66CA7">
              <w:rPr>
                <w:rFonts w:ascii="Times New Roman" w:hAnsi="Times New Roman" w:cs="Times New Roman"/>
                <w:lang w:val="uk-UA" w:eastAsia="uk-UA"/>
              </w:rPr>
              <w:t>:</w:t>
            </w:r>
          </w:p>
          <w:p w:rsidR="007B63AC" w:rsidRPr="00607167" w:rsidRDefault="004449DC" w:rsidP="004449DC">
            <w:pPr>
              <w:pStyle w:val="rvps2"/>
              <w:shd w:val="clear" w:color="auto" w:fill="FFFFFF"/>
              <w:suppressAutoHyphens w:val="0"/>
              <w:spacing w:before="0" w:after="0"/>
              <w:jc w:val="both"/>
              <w:rPr>
                <w:lang w:val="uk-UA"/>
              </w:rPr>
            </w:pPr>
            <w:r w:rsidRPr="00D66CA7">
              <w:rPr>
                <w:b/>
                <w:bCs/>
                <w:lang w:val="uk-UA" w:eastAsia="uk-UA"/>
              </w:rPr>
              <w:t>- Довідку</w:t>
            </w:r>
            <w:r w:rsidRPr="00D66CA7">
              <w:rPr>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B63AC" w:rsidRPr="00607167" w:rsidRDefault="00876755">
            <w:pPr>
              <w:pStyle w:val="rvps2"/>
              <w:widowControl w:val="0"/>
              <w:shd w:val="clear" w:color="auto" w:fill="FFFFFF"/>
              <w:spacing w:before="0" w:after="0"/>
              <w:jc w:val="both"/>
              <w:rPr>
                <w:lang w:val="uk-UA"/>
              </w:rPr>
            </w:pPr>
            <w:r w:rsidRPr="00607167">
              <w:rPr>
                <w:lang w:val="uk-UA"/>
              </w:rPr>
              <w:t>3.5.</w:t>
            </w:r>
            <w:r w:rsidR="004449DC">
              <w:rPr>
                <w:lang w:val="uk-UA"/>
              </w:rPr>
              <w:t>7</w:t>
            </w:r>
            <w:r w:rsidRPr="00607167">
              <w:rPr>
                <w:lang w:val="uk-UA"/>
              </w:rPr>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7B63AC" w:rsidRPr="00607167" w:rsidRDefault="00876755">
            <w:pPr>
              <w:pStyle w:val="rvps2"/>
              <w:widowControl w:val="0"/>
              <w:shd w:val="clear" w:color="auto" w:fill="FFFFFF"/>
              <w:spacing w:before="0" w:after="0"/>
              <w:jc w:val="both"/>
              <w:rPr>
                <w:lang w:val="uk-UA"/>
              </w:rPr>
            </w:pPr>
            <w:r w:rsidRPr="00607167">
              <w:rPr>
                <w:lang w:val="uk-UA"/>
              </w:rPr>
              <w:t>3.5.</w:t>
            </w:r>
            <w:r w:rsidR="004449DC">
              <w:rPr>
                <w:lang w:val="uk-UA"/>
              </w:rPr>
              <w:t>8</w:t>
            </w:r>
            <w:r w:rsidRPr="00607167">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w:t>
            </w:r>
            <w:r w:rsidRPr="00607167">
              <w:rPr>
                <w:lang w:val="uk-UA"/>
              </w:rPr>
              <w:lastRenderedPageBreak/>
              <w:t>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B63AC" w:rsidRPr="00607167" w:rsidRDefault="00876755">
            <w:pPr>
              <w:pStyle w:val="rvps2"/>
              <w:widowControl w:val="0"/>
              <w:shd w:val="clear" w:color="auto" w:fill="FFFFFF"/>
              <w:spacing w:before="0" w:after="0"/>
              <w:jc w:val="both"/>
              <w:rPr>
                <w:lang w:val="uk-UA"/>
              </w:rPr>
            </w:pPr>
            <w:r w:rsidRPr="00607167">
              <w:rPr>
                <w:lang w:val="uk-UA"/>
              </w:rPr>
              <w:t>3.5.</w:t>
            </w:r>
            <w:r w:rsidR="004449DC">
              <w:rPr>
                <w:lang w:val="uk-UA"/>
              </w:rPr>
              <w:t>9</w:t>
            </w:r>
            <w:r w:rsidRPr="00607167">
              <w:rPr>
                <w:lang w:val="uk-UA"/>
              </w:rPr>
              <w:t xml:space="preserve">. </w:t>
            </w:r>
            <w:r w:rsidRPr="00607167">
              <w:rPr>
                <w:b/>
                <w:lang w:val="uk-UA"/>
              </w:rPr>
              <w:t xml:space="preserve">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607167">
              <w:rPr>
                <w:b/>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607167">
              <w:rPr>
                <w:b/>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rsidR="007B63AC" w:rsidRPr="00607167" w:rsidRDefault="00876755">
            <w:pPr>
              <w:pStyle w:val="rvps2"/>
              <w:shd w:val="clear" w:color="auto" w:fill="FFFFFF"/>
              <w:spacing w:before="0" w:after="0"/>
              <w:jc w:val="both"/>
              <w:rPr>
                <w:lang w:val="uk-UA"/>
              </w:rPr>
            </w:pPr>
            <w:r w:rsidRPr="00607167">
              <w:rPr>
                <w:lang w:val="uk-UA"/>
              </w:rPr>
              <w:t>3.5.</w:t>
            </w:r>
            <w:r w:rsidR="004449DC">
              <w:rPr>
                <w:lang w:val="uk-UA"/>
              </w:rPr>
              <w:t>10</w:t>
            </w:r>
            <w:r w:rsidRPr="00607167">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B63AC" w:rsidRPr="00607167" w:rsidRDefault="00876755">
            <w:pPr>
              <w:tabs>
                <w:tab w:val="left" w:pos="1080"/>
                <w:tab w:val="left" w:pos="10381"/>
              </w:tabs>
              <w:jc w:val="both"/>
              <w:rPr>
                <w:rFonts w:ascii="Times New Roman" w:hAnsi="Times New Roman" w:cs="Times New Roman"/>
                <w:lang w:val="uk-UA"/>
              </w:rPr>
            </w:pPr>
            <w:r w:rsidRPr="00607167">
              <w:rPr>
                <w:rFonts w:ascii="Times New Roman" w:hAnsi="Times New Roman" w:cs="Times New Roman"/>
                <w:bCs/>
                <w:lang w:val="uk-UA"/>
              </w:rPr>
              <w:t>3.5.</w:t>
            </w:r>
            <w:r w:rsidR="004449DC">
              <w:rPr>
                <w:rFonts w:ascii="Times New Roman" w:hAnsi="Times New Roman" w:cs="Times New Roman"/>
                <w:bCs/>
                <w:lang w:val="uk-UA"/>
              </w:rPr>
              <w:t>11</w:t>
            </w:r>
            <w:r w:rsidRPr="00607167">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B63AC" w:rsidRPr="00607167" w:rsidRDefault="00876755">
            <w:pPr>
              <w:tabs>
                <w:tab w:val="left" w:pos="1080"/>
                <w:tab w:val="left" w:pos="10381"/>
              </w:tabs>
              <w:jc w:val="both"/>
              <w:rPr>
                <w:rFonts w:ascii="Times New Roman" w:hAnsi="Times New Roman" w:cs="Times New Roman"/>
                <w:lang w:val="uk-UA"/>
              </w:rPr>
            </w:pPr>
            <w:r w:rsidRPr="00607167">
              <w:rPr>
                <w:rFonts w:ascii="Times New Roman" w:hAnsi="Times New Roman" w:cs="Times New Roman"/>
                <w:lang w:val="uk-UA"/>
              </w:rPr>
              <w:t>3.5.</w:t>
            </w:r>
            <w:r w:rsidR="004449DC">
              <w:rPr>
                <w:rFonts w:ascii="Times New Roman" w:hAnsi="Times New Roman" w:cs="Times New Roman"/>
                <w:lang w:val="uk-UA"/>
              </w:rPr>
              <w:t>12</w:t>
            </w:r>
            <w:r w:rsidRPr="00607167">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63AC" w:rsidRPr="00607167" w:rsidRDefault="00876755" w:rsidP="004449DC">
            <w:pPr>
              <w:tabs>
                <w:tab w:val="left" w:pos="1080"/>
                <w:tab w:val="left" w:pos="10381"/>
              </w:tabs>
              <w:jc w:val="both"/>
              <w:rPr>
                <w:rFonts w:ascii="Times New Roman" w:hAnsi="Times New Roman" w:cs="Times New Roman"/>
                <w:lang w:val="uk-UA"/>
              </w:rPr>
            </w:pPr>
            <w:r w:rsidRPr="00607167">
              <w:rPr>
                <w:rFonts w:ascii="Times New Roman" w:hAnsi="Times New Roman" w:cs="Times New Roman"/>
                <w:lang w:val="uk-UA"/>
              </w:rPr>
              <w:t>3.5.1</w:t>
            </w:r>
            <w:r w:rsidR="004449DC">
              <w:rPr>
                <w:rFonts w:ascii="Times New Roman" w:hAnsi="Times New Roman" w:cs="Times New Roman"/>
                <w:lang w:val="uk-UA"/>
              </w:rPr>
              <w:t>3</w:t>
            </w:r>
            <w:r w:rsidRPr="00607167">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b"/>
              <w:spacing w:after="0"/>
              <w:rPr>
                <w:rFonts w:ascii="Times New Roman" w:hAnsi="Times New Roman" w:cs="Times New Roman"/>
                <w:lang w:val="uk-UA"/>
              </w:rPr>
            </w:pPr>
            <w:r w:rsidRPr="00607167">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ind w:right="141"/>
              <w:jc w:val="both"/>
              <w:rPr>
                <w:rFonts w:ascii="Times New Roman" w:hAnsi="Times New Roman" w:cs="Times New Roman"/>
                <w:lang w:val="uk-UA"/>
              </w:rPr>
            </w:pPr>
            <w:r w:rsidRPr="00607167">
              <w:rPr>
                <w:rFonts w:ascii="Times New Roman" w:hAnsi="Times New Roman" w:cs="Times New Roman"/>
                <w:lang w:val="uk-UA"/>
              </w:rPr>
              <w:t xml:space="preserve">3.6.1. Предмет закупівлі: </w:t>
            </w:r>
            <w:r w:rsidRPr="00607167">
              <w:rPr>
                <w:rFonts w:ascii="Times New Roman" w:hAnsi="Times New Roman" w:cs="Times New Roman"/>
                <w:b/>
                <w:lang w:val="uk-UA"/>
              </w:rPr>
              <w:t>Електрична енергія «ДК 021:2015: 09310000-5 — Електрична енергія».</w:t>
            </w:r>
          </w:p>
          <w:p w:rsidR="007B63AC" w:rsidRPr="00607167" w:rsidRDefault="00876755">
            <w:pPr>
              <w:jc w:val="both"/>
              <w:rPr>
                <w:rFonts w:ascii="Times New Roman" w:hAnsi="Times New Roman" w:cs="Times New Roman"/>
                <w:lang w:val="uk-UA" w:eastAsia="uk-UA"/>
              </w:rPr>
            </w:pPr>
            <w:r w:rsidRPr="00607167">
              <w:rPr>
                <w:rFonts w:ascii="Times New Roman" w:hAnsi="Times New Roman" w:cs="Times New Roman"/>
                <w:spacing w:val="1"/>
                <w:lang w:val="uk-UA"/>
              </w:rPr>
              <w:t>3.6.2.</w:t>
            </w:r>
            <w:r w:rsidRPr="00607167">
              <w:rPr>
                <w:rFonts w:ascii="Times New Roman" w:hAnsi="Times New Roman" w:cs="Times New Roman"/>
                <w:lang w:val="uk-UA" w:eastAsia="uk-UA"/>
              </w:rPr>
              <w:t xml:space="preserve"> Інформація про необхідні технічні, якісні та кількісні характеристики предмета закупівлі відповідно до Додатку 2 до тендерної документації.</w:t>
            </w:r>
          </w:p>
          <w:p w:rsidR="007B63AC" w:rsidRPr="00607167" w:rsidRDefault="00876755">
            <w:pPr>
              <w:jc w:val="both"/>
              <w:rPr>
                <w:rFonts w:ascii="Times New Roman" w:hAnsi="Times New Roman" w:cs="Times New Roman"/>
                <w:highlight w:val="white"/>
                <w:lang w:val="uk-UA"/>
              </w:rPr>
            </w:pPr>
            <w:r w:rsidRPr="00607167">
              <w:rPr>
                <w:rFonts w:ascii="Times New Roman" w:hAnsi="Times New Roman" w:cs="Times New Roman"/>
                <w:lang w:val="uk-UA"/>
              </w:rPr>
              <w:t>3.6</w:t>
            </w:r>
            <w:r w:rsidRPr="00607167">
              <w:rPr>
                <w:rFonts w:ascii="Times New Roman" w:hAnsi="Times New Roman" w:cs="Times New Roman"/>
                <w:bCs/>
                <w:lang w:val="uk-UA"/>
              </w:rPr>
              <w:t xml:space="preserve">.3. </w:t>
            </w:r>
            <w:r w:rsidRPr="00607167">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7B63AC" w:rsidRPr="00607167" w:rsidRDefault="00876755">
            <w:pPr>
              <w:jc w:val="both"/>
              <w:rPr>
                <w:rFonts w:ascii="Times New Roman" w:hAnsi="Times New Roman" w:cs="Times New Roman"/>
                <w:highlight w:val="white"/>
                <w:lang w:val="uk-UA"/>
              </w:rPr>
            </w:pPr>
            <w:r w:rsidRPr="00607167">
              <w:rPr>
                <w:rFonts w:ascii="Times New Roman" w:hAnsi="Times New Roman" w:cs="Times New Roman"/>
                <w:shd w:val="clear" w:color="auto" w:fill="FFFFFF"/>
                <w:lang w:val="uk-UA"/>
              </w:rPr>
              <w:t>3.6.4.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7B63AC" w:rsidRPr="00607167" w:rsidRDefault="00876755">
            <w:pPr>
              <w:jc w:val="both"/>
              <w:rPr>
                <w:rFonts w:ascii="Times New Roman" w:hAnsi="Times New Roman" w:cs="Times New Roman"/>
                <w:highlight w:val="white"/>
                <w:lang w:val="uk-UA"/>
              </w:rPr>
            </w:pPr>
            <w:r w:rsidRPr="00607167">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B63AC" w:rsidRPr="00607167" w:rsidRDefault="00876755">
            <w:pPr>
              <w:jc w:val="both"/>
              <w:rPr>
                <w:rFonts w:ascii="Times New Roman" w:hAnsi="Times New Roman" w:cs="Times New Roman"/>
                <w:bCs/>
                <w:lang w:val="uk-UA"/>
              </w:rPr>
            </w:pPr>
            <w:r w:rsidRPr="00607167">
              <w:rPr>
                <w:rFonts w:ascii="Times New Roman" w:hAnsi="Times New Roman" w:cs="Times New Roman"/>
                <w:bCs/>
                <w:lang w:val="uk-UA"/>
              </w:rPr>
              <w:lastRenderedPageBreak/>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b"/>
              <w:spacing w:after="0"/>
              <w:rPr>
                <w:rFonts w:ascii="Times New Roman" w:hAnsi="Times New Roman" w:cs="Times New Roman"/>
                <w:b/>
                <w:lang w:val="uk-UA"/>
              </w:rPr>
            </w:pPr>
            <w:r w:rsidRPr="00607167">
              <w:rPr>
                <w:rFonts w:ascii="Times New Roman" w:hAnsi="Times New Roman" w:cs="Times New Roman"/>
                <w:b/>
                <w:bCs/>
                <w:lang w:val="uk-UA"/>
              </w:rPr>
              <w:lastRenderedPageBreak/>
              <w:t xml:space="preserve">7. </w:t>
            </w:r>
            <w:r w:rsidRPr="00607167">
              <w:rPr>
                <w:rFonts w:ascii="Times New Roman" w:hAnsi="Times New Roman" w:cs="Times New Roman"/>
                <w:b/>
                <w:lang w:val="uk-UA"/>
              </w:rPr>
              <w:t>Інформація про субпідрядника/</w:t>
            </w:r>
          </w:p>
          <w:p w:rsidR="007B63AC" w:rsidRPr="00607167" w:rsidRDefault="00876755">
            <w:pPr>
              <w:pStyle w:val="ab"/>
              <w:spacing w:after="0"/>
              <w:rPr>
                <w:rFonts w:ascii="Times New Roman" w:hAnsi="Times New Roman" w:cs="Times New Roman"/>
                <w:lang w:val="uk-UA"/>
              </w:rPr>
            </w:pPr>
            <w:r w:rsidRPr="00607167">
              <w:rPr>
                <w:rFonts w:ascii="Times New Roman" w:hAnsi="Times New Roman" w:cs="Times New Roman"/>
                <w:b/>
                <w:lang w:val="uk-UA"/>
              </w:rPr>
              <w:t>субпідрядників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3.7.1. Не зазначається, оскільки предметом закупівлі є товар.</w:t>
            </w:r>
          </w:p>
        </w:tc>
        <w:tc>
          <w:tcPr>
            <w:tcW w:w="36" w:type="dxa"/>
            <w:shd w:val="clear" w:color="auto" w:fill="auto"/>
          </w:tcPr>
          <w:p w:rsidR="007B63AC" w:rsidRPr="00607167" w:rsidRDefault="007B63AC">
            <w:pPr>
              <w:rPr>
                <w:rFonts w:ascii="Times New Roman" w:hAnsi="Times New Roman" w:cs="Times New Roman"/>
              </w:rPr>
            </w:pPr>
          </w:p>
        </w:tc>
      </w:tr>
      <w:tr w:rsidR="007B63AC" w:rsidRPr="00814B16" w:rsidTr="00705258">
        <w:tc>
          <w:tcPr>
            <w:tcW w:w="2679" w:type="dxa"/>
            <w:gridSpan w:val="2"/>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b"/>
              <w:spacing w:after="0"/>
              <w:jc w:val="both"/>
              <w:rPr>
                <w:rFonts w:ascii="Times New Roman" w:hAnsi="Times New Roman" w:cs="Times New Roman"/>
                <w:lang w:val="uk-UA"/>
              </w:rPr>
            </w:pPr>
            <w:r w:rsidRPr="00607167">
              <w:rPr>
                <w:rFonts w:ascii="Times New Roman" w:hAnsi="Times New Roman" w:cs="Times New Roman"/>
                <w:b/>
                <w:bCs/>
                <w:lang w:val="uk-UA"/>
              </w:rPr>
              <w:t xml:space="preserve">8. </w:t>
            </w:r>
            <w:r w:rsidRPr="00607167">
              <w:rPr>
                <w:rFonts w:ascii="Times New Roman" w:hAnsi="Times New Roman" w:cs="Times New Roman"/>
                <w:b/>
                <w:lang w:val="uk-UA"/>
              </w:rPr>
              <w:t>Унесення змін або відкликання тендерної пропозиції учасником</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c>
          <w:tcPr>
            <w:tcW w:w="36" w:type="dxa"/>
            <w:shd w:val="clear" w:color="auto" w:fill="auto"/>
          </w:tcPr>
          <w:p w:rsidR="007B63AC" w:rsidRPr="00607167" w:rsidRDefault="007B63AC">
            <w:pPr>
              <w:rPr>
                <w:rFonts w:ascii="Times New Roman" w:hAnsi="Times New Roman" w:cs="Times New Roman"/>
                <w:lang w:val="uk-UA"/>
              </w:rPr>
            </w:pPr>
          </w:p>
        </w:tc>
      </w:tr>
      <w:tr w:rsidR="007B63AC" w:rsidRPr="00607167" w:rsidTr="00705258">
        <w:tc>
          <w:tcPr>
            <w:tcW w:w="10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center"/>
              <w:rPr>
                <w:lang w:val="uk-UA"/>
              </w:rPr>
            </w:pPr>
            <w:r w:rsidRPr="00607167">
              <w:rPr>
                <w:lang w:val="uk-UA"/>
              </w:rPr>
              <w:t> </w:t>
            </w:r>
            <w:r w:rsidRPr="00607167">
              <w:rPr>
                <w:b/>
                <w:bCs/>
                <w:lang w:val="uk-UA"/>
              </w:rPr>
              <w:t>IV. Подання та розкриття тендерних пропозицій</w:t>
            </w:r>
            <w:r w:rsidRPr="00607167">
              <w:rPr>
                <w:lang w:val="uk-UA"/>
              </w:rPr>
              <w:t> </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b/>
                <w:lang w:val="uk-UA"/>
              </w:rPr>
              <w:t>1. Кінцевий строк подання тендерних пропозицій</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rPr>
                <w:lang w:val="uk-UA"/>
              </w:rPr>
            </w:pPr>
            <w:r w:rsidRPr="00607167">
              <w:rPr>
                <w:lang w:val="uk-UA"/>
              </w:rPr>
              <w:t>4.1.1. Кінцевий строк подання тендерних пропозицій:</w:t>
            </w:r>
          </w:p>
          <w:p w:rsidR="007B63AC" w:rsidRPr="00607167" w:rsidRDefault="00520EBD">
            <w:pPr>
              <w:pStyle w:val="af"/>
              <w:spacing w:before="0" w:after="0"/>
              <w:jc w:val="both"/>
              <w:rPr>
                <w:lang w:val="uk-UA"/>
              </w:rPr>
            </w:pPr>
            <w:r>
              <w:rPr>
                <w:b/>
                <w:lang w:val="uk-UA"/>
              </w:rPr>
              <w:t>Дата – 2</w:t>
            </w:r>
            <w:r w:rsidR="00656B49">
              <w:rPr>
                <w:b/>
                <w:lang w:val="uk-UA"/>
              </w:rPr>
              <w:t>1</w:t>
            </w:r>
            <w:r w:rsidR="00876755" w:rsidRPr="00607167">
              <w:rPr>
                <w:b/>
                <w:lang w:val="uk-UA"/>
              </w:rPr>
              <w:t xml:space="preserve"> </w:t>
            </w:r>
            <w:r>
              <w:rPr>
                <w:b/>
                <w:lang w:val="uk-UA"/>
              </w:rPr>
              <w:t>серпня</w:t>
            </w:r>
            <w:r w:rsidR="00656B49">
              <w:rPr>
                <w:b/>
                <w:lang w:val="uk-UA"/>
              </w:rPr>
              <w:t xml:space="preserve"> 2</w:t>
            </w:r>
            <w:r w:rsidR="00876755" w:rsidRPr="00607167">
              <w:rPr>
                <w:b/>
                <w:lang w:val="uk-UA"/>
              </w:rPr>
              <w:t>022 року;</w:t>
            </w:r>
          </w:p>
          <w:p w:rsidR="007B63AC" w:rsidRPr="00607167" w:rsidRDefault="00876755">
            <w:pPr>
              <w:pStyle w:val="af"/>
              <w:spacing w:before="0" w:after="0"/>
              <w:jc w:val="both"/>
              <w:rPr>
                <w:lang w:val="uk-UA"/>
              </w:rPr>
            </w:pPr>
            <w:r w:rsidRPr="00607167">
              <w:rPr>
                <w:b/>
                <w:lang w:val="uk-UA"/>
              </w:rPr>
              <w:t>Час - до 18:00 год.</w:t>
            </w:r>
          </w:p>
          <w:p w:rsidR="007B63AC" w:rsidRPr="00607167" w:rsidRDefault="00876755">
            <w:pPr>
              <w:pStyle w:val="LO-normal1"/>
              <w:spacing w:line="240" w:lineRule="auto"/>
              <w:ind w:right="113"/>
              <w:jc w:val="both"/>
              <w:rPr>
                <w:rFonts w:ascii="Times New Roman" w:eastAsia="Times New Roman" w:hAnsi="Times New Roman" w:cs="Times New Roman"/>
                <w:color w:val="auto"/>
                <w:szCs w:val="24"/>
                <w:lang w:val="uk-UA"/>
              </w:rPr>
            </w:pPr>
            <w:r w:rsidRPr="00607167">
              <w:rPr>
                <w:rFonts w:ascii="Times New Roman" w:eastAsia="Times New Roman" w:hAnsi="Times New Roman" w:cs="Times New Roman"/>
                <w:color w:val="auto"/>
                <w:szCs w:val="24"/>
                <w:lang w:val="uk-UA"/>
              </w:rPr>
              <w:t>4.1.2. Отримана тендерна пропозиція вноситься автоматично до реєстру отриманих тендерних пропозицій.</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r w:rsidRPr="00607167">
              <w:rPr>
                <w:rFonts w:ascii="Times New Roman" w:eastAsia="Times New Roman" w:hAnsi="Times New Roman" w:cs="Times New Roman"/>
                <w:color w:val="auto"/>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B63AC" w:rsidRPr="00607167" w:rsidRDefault="00876755">
            <w:pPr>
              <w:pStyle w:val="LO-normal1"/>
              <w:widowControl w:val="0"/>
              <w:spacing w:line="240" w:lineRule="auto"/>
              <w:ind w:right="113"/>
              <w:jc w:val="both"/>
              <w:rPr>
                <w:rFonts w:ascii="Times New Roman" w:hAnsi="Times New Roman" w:cs="Times New Roman"/>
                <w:color w:val="auto"/>
                <w:lang w:val="uk-UA"/>
              </w:rPr>
            </w:pPr>
            <w:r w:rsidRPr="00607167">
              <w:rPr>
                <w:rFonts w:ascii="Times New Roman" w:eastAsia="Times New Roman" w:hAnsi="Times New Roman" w:cs="Times New Roman"/>
                <w:color w:val="auto"/>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36" w:type="dxa"/>
            <w:shd w:val="clear" w:color="auto" w:fill="auto"/>
          </w:tcPr>
          <w:p w:rsidR="007B63AC" w:rsidRPr="00607167" w:rsidRDefault="007B63AC">
            <w:pPr>
              <w:rPr>
                <w:rFonts w:ascii="Times New Roman" w:hAnsi="Times New Roman" w:cs="Times New Roman"/>
              </w:rPr>
            </w:pPr>
          </w:p>
        </w:tc>
      </w:tr>
      <w:tr w:rsidR="007B63AC" w:rsidRPr="00814B16"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b/>
                <w:lang w:val="uk-UA"/>
              </w:rPr>
            </w:pPr>
            <w:r w:rsidRPr="00607167">
              <w:rPr>
                <w:b/>
                <w:lang w:val="uk-UA"/>
              </w:rPr>
              <w:t xml:space="preserve">2. Порядок проведення </w:t>
            </w:r>
            <w:r w:rsidRPr="00607167">
              <w:rPr>
                <w:b/>
                <w:shd w:val="clear" w:color="auto" w:fill="FFFFFF"/>
                <w:lang w:val="uk-UA"/>
              </w:rPr>
              <w:t>електронного аукціону</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r w:rsidRPr="00607167">
              <w:rPr>
                <w:rFonts w:ascii="Times New Roman" w:eastAsia="Times New Roman" w:hAnsi="Times New Roman" w:cs="Times New Roman"/>
                <w:color w:val="auto"/>
                <w:szCs w:val="24"/>
                <w:lang w:val="uk-UA"/>
              </w:rPr>
              <w:t>4.2.1. Дата і час проведення електронного аукціону визначаються електронною системою закупівель автоматично.</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r w:rsidRPr="00607167">
              <w:rPr>
                <w:rFonts w:ascii="Times New Roman" w:eastAsia="Times New Roman" w:hAnsi="Times New Roman" w:cs="Times New Roman"/>
                <w:color w:val="auto"/>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2" w:name="n1525"/>
            <w:bookmarkEnd w:id="2"/>
            <w:r w:rsidRPr="00607167">
              <w:rPr>
                <w:rFonts w:ascii="Times New Roman" w:eastAsia="Times New Roman" w:hAnsi="Times New Roman" w:cs="Times New Roman"/>
                <w:color w:val="auto"/>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3" w:name="n1526"/>
            <w:bookmarkEnd w:id="3"/>
            <w:r w:rsidRPr="00607167">
              <w:rPr>
                <w:rFonts w:ascii="Times New Roman" w:eastAsia="Times New Roman" w:hAnsi="Times New Roman" w:cs="Times New Roman"/>
                <w:color w:val="auto"/>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4" w:name="n1527"/>
            <w:bookmarkEnd w:id="4"/>
            <w:r w:rsidRPr="00607167">
              <w:rPr>
                <w:rFonts w:ascii="Times New Roman" w:eastAsia="Times New Roman" w:hAnsi="Times New Roman" w:cs="Times New Roman"/>
                <w:color w:val="auto"/>
                <w:szCs w:val="24"/>
                <w:lang w:val="uk-UA"/>
              </w:rPr>
              <w:t xml:space="preserve">4.2.5. 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w:t>
            </w:r>
            <w:proofErr w:type="spellStart"/>
            <w:r w:rsidRPr="00607167">
              <w:rPr>
                <w:rFonts w:ascii="Times New Roman" w:eastAsia="Times New Roman" w:hAnsi="Times New Roman" w:cs="Times New Roman"/>
                <w:color w:val="auto"/>
                <w:szCs w:val="24"/>
                <w:lang w:val="uk-UA"/>
              </w:rPr>
              <w:t>документацїї</w:t>
            </w:r>
            <w:proofErr w:type="spellEnd"/>
            <w:r w:rsidRPr="00607167">
              <w:rPr>
                <w:rFonts w:ascii="Times New Roman" w:eastAsia="Times New Roman" w:hAnsi="Times New Roman" w:cs="Times New Roman"/>
                <w:color w:val="auto"/>
                <w:szCs w:val="24"/>
                <w:lang w:val="uk-UA"/>
              </w:rPr>
              <w:t>/оголошенні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5" w:name="n1528"/>
            <w:bookmarkEnd w:id="5"/>
            <w:r w:rsidRPr="00607167">
              <w:rPr>
                <w:rFonts w:ascii="Times New Roman" w:eastAsia="Times New Roman" w:hAnsi="Times New Roman" w:cs="Times New Roman"/>
                <w:color w:val="auto"/>
                <w:szCs w:val="24"/>
                <w:lang w:val="uk-UA"/>
              </w:rPr>
              <w:t xml:space="preserve">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w:t>
            </w:r>
            <w:r w:rsidRPr="00607167">
              <w:rPr>
                <w:rFonts w:ascii="Times New Roman" w:eastAsia="Times New Roman" w:hAnsi="Times New Roman" w:cs="Times New Roman"/>
                <w:color w:val="auto"/>
                <w:szCs w:val="24"/>
                <w:lang w:val="uk-UA"/>
              </w:rPr>
              <w:lastRenderedPageBreak/>
              <w:t>методиці оцінки.</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6" w:name="n1564"/>
            <w:bookmarkEnd w:id="6"/>
            <w:r w:rsidRPr="00607167">
              <w:rPr>
                <w:rFonts w:ascii="Times New Roman" w:eastAsia="Times New Roman" w:hAnsi="Times New Roman" w:cs="Times New Roman"/>
                <w:color w:val="auto"/>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7" w:name="n1565"/>
            <w:bookmarkEnd w:id="7"/>
            <w:r w:rsidRPr="00607167">
              <w:rPr>
                <w:rFonts w:ascii="Times New Roman" w:eastAsia="Times New Roman" w:hAnsi="Times New Roman" w:cs="Times New Roman"/>
                <w:color w:val="auto"/>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7B63AC" w:rsidRPr="00607167" w:rsidRDefault="00876755">
            <w:pPr>
              <w:pStyle w:val="rvps2"/>
              <w:shd w:val="clear" w:color="auto" w:fill="FFFFFF"/>
              <w:spacing w:before="0" w:after="0"/>
              <w:jc w:val="both"/>
              <w:rPr>
                <w:lang w:val="uk-UA"/>
              </w:rPr>
            </w:pPr>
            <w:bookmarkStart w:id="8" w:name="n1566"/>
            <w:bookmarkEnd w:id="8"/>
            <w:r w:rsidRPr="00607167">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9" w:name="n1567"/>
            <w:bookmarkEnd w:id="9"/>
            <w:r w:rsidRPr="00607167">
              <w:rPr>
                <w:rFonts w:ascii="Times New Roman" w:eastAsia="Times New Roman" w:hAnsi="Times New Roman" w:cs="Times New Roman"/>
                <w:color w:val="auto"/>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10" w:name="n1568"/>
            <w:bookmarkEnd w:id="10"/>
            <w:r w:rsidRPr="00607167">
              <w:rPr>
                <w:rFonts w:ascii="Times New Roman" w:eastAsia="Times New Roman" w:hAnsi="Times New Roman" w:cs="Times New Roman"/>
                <w:color w:val="auto"/>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7B63AC" w:rsidRPr="00607167" w:rsidRDefault="00876755">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11" w:name="n1569"/>
            <w:bookmarkEnd w:id="11"/>
            <w:r w:rsidRPr="00607167">
              <w:rPr>
                <w:rFonts w:ascii="Times New Roman" w:eastAsia="Times New Roman" w:hAnsi="Times New Roman" w:cs="Times New Roman"/>
                <w:color w:val="auto"/>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7B63AC" w:rsidRPr="00607167" w:rsidRDefault="00876755">
            <w:pPr>
              <w:pStyle w:val="LO-normal1"/>
              <w:widowControl w:val="0"/>
              <w:spacing w:line="240" w:lineRule="auto"/>
              <w:ind w:right="113"/>
              <w:jc w:val="both"/>
              <w:rPr>
                <w:rFonts w:ascii="Times New Roman" w:hAnsi="Times New Roman" w:cs="Times New Roman"/>
                <w:color w:val="auto"/>
                <w:lang w:val="uk-UA"/>
              </w:rPr>
            </w:pPr>
            <w:r w:rsidRPr="00607167">
              <w:rPr>
                <w:rFonts w:ascii="Times New Roman" w:eastAsia="Times New Roman" w:hAnsi="Times New Roman" w:cs="Times New Roman"/>
                <w:color w:val="auto"/>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c>
          <w:tcPr>
            <w:tcW w:w="36" w:type="dxa"/>
            <w:shd w:val="clear" w:color="auto" w:fill="auto"/>
          </w:tcPr>
          <w:p w:rsidR="007B63AC" w:rsidRPr="00607167" w:rsidRDefault="007B63AC">
            <w:pPr>
              <w:rPr>
                <w:rFonts w:ascii="Times New Roman" w:hAnsi="Times New Roman" w:cs="Times New Roman"/>
                <w:lang w:val="uk-UA"/>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b/>
                <w:lang w:val="uk-UA"/>
              </w:rPr>
              <w:lastRenderedPageBreak/>
              <w:t>3. Дата та час розкриття тендерної пропозиції</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4.3.1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B63AC" w:rsidRPr="00607167" w:rsidRDefault="00876755">
            <w:pPr>
              <w:pStyle w:val="rvps2"/>
              <w:shd w:val="clear" w:color="auto" w:fill="FFFFFF"/>
              <w:spacing w:before="0" w:after="0"/>
              <w:jc w:val="both"/>
              <w:rPr>
                <w:highlight w:val="white"/>
                <w:lang w:val="uk-UA"/>
              </w:rPr>
            </w:pPr>
            <w:r w:rsidRPr="00607167">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B63AC" w:rsidRPr="00607167" w:rsidRDefault="00876755">
            <w:pPr>
              <w:pStyle w:val="rvps2"/>
              <w:shd w:val="clear" w:color="auto" w:fill="FFFFFF"/>
              <w:spacing w:before="0" w:after="0"/>
              <w:jc w:val="both"/>
              <w:rPr>
                <w:highlight w:val="white"/>
                <w:lang w:val="uk-UA"/>
              </w:rPr>
            </w:pPr>
            <w:r w:rsidRPr="00607167">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7B63AC" w:rsidRPr="00607167" w:rsidRDefault="00876755">
            <w:pPr>
              <w:pStyle w:val="af"/>
              <w:spacing w:before="0" w:after="0"/>
              <w:jc w:val="both"/>
              <w:rPr>
                <w:lang w:val="uk-UA"/>
              </w:rPr>
            </w:pPr>
            <w:r w:rsidRPr="00607167">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10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center"/>
              <w:rPr>
                <w:lang w:val="uk-UA"/>
              </w:rPr>
            </w:pPr>
            <w:r w:rsidRPr="00607167">
              <w:rPr>
                <w:lang w:val="uk-UA"/>
              </w:rPr>
              <w:t> </w:t>
            </w:r>
            <w:r w:rsidRPr="00607167">
              <w:rPr>
                <w:b/>
                <w:bCs/>
                <w:lang w:val="uk-UA"/>
              </w:rPr>
              <w:t xml:space="preserve">V. </w:t>
            </w:r>
            <w:r w:rsidRPr="00607167">
              <w:rPr>
                <w:b/>
                <w:lang w:val="uk-UA"/>
              </w:rPr>
              <w:t>Розгляд та оцінка тендерних пропозицій</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 </w:t>
            </w:r>
            <w:r w:rsidRPr="00607167">
              <w:rPr>
                <w:b/>
                <w:bCs/>
                <w:lang w:val="uk-UA"/>
              </w:rPr>
              <w:t xml:space="preserve">1. </w:t>
            </w:r>
            <w:r w:rsidRPr="00607167">
              <w:rPr>
                <w:b/>
                <w:lang w:val="uk-UA"/>
              </w:rPr>
              <w:t xml:space="preserve">Перелік критеріїв оцінки та методика оцінки тендерних пропозицій із </w:t>
            </w:r>
            <w:r w:rsidRPr="00607167">
              <w:rPr>
                <w:b/>
                <w:lang w:val="uk-UA"/>
              </w:rPr>
              <w:lastRenderedPageBreak/>
              <w:t>зазначенням питомої ваги кожного критерію</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jc w:val="both"/>
              <w:rPr>
                <w:rFonts w:ascii="Times New Roman" w:hAnsi="Times New Roman" w:cs="Times New Roman"/>
                <w:highlight w:val="white"/>
                <w:lang w:val="uk-UA"/>
              </w:rPr>
            </w:pPr>
            <w:r w:rsidRPr="00607167">
              <w:rPr>
                <w:rFonts w:ascii="Times New Roman" w:hAnsi="Times New Roman" w:cs="Times New Roman"/>
                <w:shd w:val="clear" w:color="auto" w:fill="FFFFFF"/>
                <w:lang w:val="uk-UA"/>
              </w:rPr>
              <w:lastRenderedPageBreak/>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63AC" w:rsidRPr="00607167" w:rsidRDefault="00876755">
            <w:pPr>
              <w:jc w:val="both"/>
              <w:rPr>
                <w:rFonts w:ascii="Times New Roman" w:hAnsi="Times New Roman" w:cs="Times New Roman"/>
                <w:b/>
                <w:lang w:val="uk-UA"/>
              </w:rPr>
            </w:pPr>
            <w:r w:rsidRPr="00607167">
              <w:rPr>
                <w:rFonts w:ascii="Times New Roman" w:hAnsi="Times New Roman" w:cs="Times New Roman"/>
                <w:shd w:val="clear" w:color="auto" w:fill="FFFFFF"/>
                <w:lang w:val="uk-UA"/>
              </w:rPr>
              <w:lastRenderedPageBreak/>
              <w:t xml:space="preserve">5.1.2. </w:t>
            </w:r>
            <w:r w:rsidRPr="00607167">
              <w:rPr>
                <w:rFonts w:ascii="Times New Roman" w:hAnsi="Times New Roman" w:cs="Times New Roman"/>
                <w:b/>
                <w:lang w:val="uk-UA"/>
              </w:rPr>
              <w:t>Критерії та методика оцінки:</w:t>
            </w:r>
          </w:p>
          <w:p w:rsidR="007B63AC" w:rsidRPr="00607167" w:rsidRDefault="00876755">
            <w:pPr>
              <w:contextualSpacing/>
              <w:jc w:val="both"/>
              <w:rPr>
                <w:rFonts w:ascii="Times New Roman" w:hAnsi="Times New Roman" w:cs="Times New Roman"/>
                <w:i/>
                <w:lang w:val="uk-UA" w:eastAsia="uk-UA"/>
              </w:rPr>
            </w:pPr>
            <w:r w:rsidRPr="00607167">
              <w:rPr>
                <w:rFonts w:ascii="Times New Roman" w:hAnsi="Times New Roman" w:cs="Times New Roman"/>
                <w:i/>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B63AC" w:rsidRPr="00607167" w:rsidRDefault="00876755">
            <w:pPr>
              <w:contextualSpacing/>
              <w:jc w:val="both"/>
              <w:rPr>
                <w:rFonts w:ascii="Times New Roman" w:hAnsi="Times New Roman" w:cs="Times New Roman"/>
                <w:i/>
                <w:sz w:val="28"/>
                <w:lang w:val="uk-UA" w:eastAsia="uk-UA"/>
              </w:rPr>
            </w:pPr>
            <w:r w:rsidRPr="00607167">
              <w:rPr>
                <w:rFonts w:ascii="Times New Roman" w:hAnsi="Times New Roman" w:cs="Times New Roman"/>
                <w:b/>
                <w:sz w:val="28"/>
                <w:lang w:val="uk-UA"/>
              </w:rPr>
              <w:t>Ціною пропозиції є ціна електричної енергії, що включає</w:t>
            </w:r>
            <w:r w:rsidRPr="00607167">
              <w:rPr>
                <w:rFonts w:ascii="Times New Roman" w:hAnsi="Times New Roman" w:cs="Times New Roman"/>
                <w:b/>
                <w:sz w:val="28"/>
              </w:rPr>
              <w:t> </w:t>
            </w:r>
            <w:r w:rsidRPr="00607167">
              <w:rPr>
                <w:rFonts w:ascii="Times New Roman" w:hAnsi="Times New Roman" w:cs="Times New Roman"/>
                <w:b/>
                <w:sz w:val="28"/>
                <w:lang w:val="uk-UA"/>
              </w:rPr>
              <w:t xml:space="preserve"> передачу електроенергії, маржу Учасника, витрати на сплату податків.</w:t>
            </w:r>
          </w:p>
          <w:p w:rsidR="007B63AC" w:rsidRPr="00607167" w:rsidRDefault="00876755">
            <w:pPr>
              <w:jc w:val="both"/>
              <w:rPr>
                <w:rFonts w:ascii="Times New Roman" w:hAnsi="Times New Roman" w:cs="Times New Roman"/>
                <w:highlight w:val="white"/>
                <w:lang w:val="uk-UA"/>
              </w:rPr>
            </w:pPr>
            <w:r w:rsidRPr="00607167">
              <w:rPr>
                <w:rFonts w:ascii="Times New Roman" w:hAnsi="Times New Roman" w:cs="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b/>
                <w:lang w:val="uk-UA"/>
              </w:rPr>
              <w:lastRenderedPageBreak/>
              <w:t>2. Розгляд тендерних пропозицій</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rvps2"/>
              <w:shd w:val="clear" w:color="auto" w:fill="FFFFFF"/>
              <w:spacing w:before="0" w:after="0"/>
              <w:jc w:val="both"/>
              <w:rPr>
                <w:highlight w:val="white"/>
                <w:lang w:val="uk-UA"/>
              </w:rPr>
            </w:pPr>
            <w:r w:rsidRPr="00607167">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B63AC" w:rsidRPr="00607167" w:rsidRDefault="00876755">
            <w:pPr>
              <w:widowControl/>
              <w:shd w:val="clear" w:color="auto" w:fill="FFFFFF"/>
              <w:suppressAutoHyphens w:val="0"/>
              <w:jc w:val="both"/>
              <w:rPr>
                <w:rFonts w:ascii="Times New Roman" w:hAnsi="Times New Roman" w:cs="Times New Roman"/>
                <w:highlight w:val="white"/>
                <w:lang w:val="uk-UA"/>
              </w:rPr>
            </w:pPr>
            <w:bookmarkStart w:id="12" w:name="n1529"/>
            <w:bookmarkEnd w:id="12"/>
            <w:r w:rsidRPr="00607167">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63AC" w:rsidRPr="00607167" w:rsidRDefault="00876755">
            <w:pPr>
              <w:widowControl/>
              <w:shd w:val="clear" w:color="auto" w:fill="FFFFFF"/>
              <w:suppressAutoHyphens w:val="0"/>
              <w:jc w:val="both"/>
              <w:rPr>
                <w:rFonts w:ascii="Times New Roman" w:hAnsi="Times New Roman" w:cs="Times New Roman"/>
                <w:highlight w:val="white"/>
                <w:lang w:val="uk-UA"/>
              </w:rPr>
            </w:pPr>
            <w:bookmarkStart w:id="13" w:name="n1530"/>
            <w:bookmarkEnd w:id="13"/>
            <w:r w:rsidRPr="00607167">
              <w:rPr>
                <w:rFonts w:ascii="Times New Roman" w:hAnsi="Times New Roman" w:cs="Times New Roman"/>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B63AC" w:rsidRPr="00607167" w:rsidRDefault="00876755">
            <w:pPr>
              <w:pStyle w:val="rvps2"/>
              <w:shd w:val="clear" w:color="auto" w:fill="FFFFFF"/>
              <w:spacing w:before="0" w:after="0"/>
              <w:jc w:val="both"/>
              <w:rPr>
                <w:highlight w:val="white"/>
                <w:lang w:val="uk-UA"/>
              </w:rPr>
            </w:pPr>
            <w:r w:rsidRPr="00607167">
              <w:rPr>
                <w:shd w:val="clear" w:color="auto" w:fill="FFFFFF"/>
                <w:lang w:val="uk-UA"/>
              </w:rPr>
              <w:t>5.2.4.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7B63AC" w:rsidRPr="00607167" w:rsidRDefault="00876755">
            <w:pPr>
              <w:pStyle w:val="rvps2"/>
              <w:shd w:val="clear" w:color="auto" w:fill="FFFFFF"/>
              <w:spacing w:before="0" w:after="0"/>
              <w:ind w:firstLine="322"/>
              <w:jc w:val="both"/>
              <w:rPr>
                <w:highlight w:val="white"/>
                <w:lang w:val="uk-UA"/>
              </w:rPr>
            </w:pPr>
            <w:bookmarkStart w:id="14" w:name="n1550"/>
            <w:bookmarkEnd w:id="14"/>
            <w:r w:rsidRPr="00607167">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B63AC" w:rsidRPr="00607167" w:rsidRDefault="00876755">
            <w:pPr>
              <w:pStyle w:val="rvps2"/>
              <w:shd w:val="clear" w:color="auto" w:fill="FFFFFF"/>
              <w:spacing w:before="0" w:after="0"/>
              <w:ind w:firstLine="322"/>
              <w:jc w:val="both"/>
              <w:rPr>
                <w:lang w:val="uk-UA"/>
              </w:rPr>
            </w:pPr>
            <w:bookmarkStart w:id="15" w:name="n1551"/>
            <w:bookmarkEnd w:id="15"/>
            <w:r w:rsidRPr="00607167">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7" w:anchor="n1262" w:history="1">
              <w:r w:rsidRPr="00607167">
                <w:rPr>
                  <w:shd w:val="clear" w:color="auto" w:fill="FFFFFF"/>
                  <w:lang w:val="uk-UA"/>
                </w:rPr>
                <w:t>частиною першою</w:t>
              </w:r>
            </w:hyperlink>
            <w:r w:rsidRPr="00607167">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B63AC" w:rsidRPr="00607167" w:rsidRDefault="00876755">
            <w:pPr>
              <w:jc w:val="both"/>
              <w:rPr>
                <w:rFonts w:ascii="Times New Roman" w:hAnsi="Times New Roman" w:cs="Times New Roman"/>
                <w:highlight w:val="white"/>
                <w:lang w:val="uk-UA"/>
              </w:rPr>
            </w:pPr>
            <w:r w:rsidRPr="00607167">
              <w:rPr>
                <w:rFonts w:ascii="Times New Roman" w:hAnsi="Times New Roman" w:cs="Times New Roman"/>
                <w:shd w:val="clear" w:color="auto" w:fill="FFFFFF"/>
                <w:lang w:val="uk-UA"/>
              </w:rPr>
              <w:t xml:space="preserve">5.2.5.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w:t>
            </w:r>
            <w:r w:rsidRPr="00607167">
              <w:rPr>
                <w:rFonts w:ascii="Times New Roman" w:hAnsi="Times New Roman" w:cs="Times New Roman"/>
                <w:shd w:val="clear" w:color="auto" w:fill="FFFFFF"/>
                <w:lang w:val="uk-UA"/>
              </w:rPr>
              <w:lastRenderedPageBreak/>
              <w:t>економічно вигідною.</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shd w:val="clear" w:color="auto" w:fill="FFFFFF"/>
                <w:lang w:val="uk-UA"/>
              </w:rPr>
              <w:t xml:space="preserve">5.2.6. </w:t>
            </w:r>
            <w:r w:rsidRPr="00607167">
              <w:rPr>
                <w:rFonts w:ascii="Times New Roman" w:hAnsi="Times New Roman" w:cs="Times New Roman"/>
                <w:lang w:val="uk-UA" w:eastAsia="uk-UA"/>
              </w:rPr>
              <w:t xml:space="preserve">Згідно п. 3 ч. 1 ст. 1 Закону,аномально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5.2.7.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3) отримання учасником державної допомоги згідно із законодавством.</w:t>
            </w:r>
          </w:p>
          <w:p w:rsidR="007B63AC" w:rsidRPr="00607167" w:rsidRDefault="00876755">
            <w:pPr>
              <w:jc w:val="both"/>
              <w:rPr>
                <w:rFonts w:ascii="Times New Roman" w:hAnsi="Times New Roman" w:cs="Times New Roman"/>
                <w:lang w:val="uk-UA" w:eastAsia="uk-UA"/>
              </w:rPr>
            </w:pPr>
            <w:r w:rsidRPr="00607167">
              <w:rPr>
                <w:rFonts w:ascii="Times New Roman" w:hAnsi="Times New Roman" w:cs="Times New Roman"/>
                <w:shd w:val="clear" w:color="auto" w:fill="FFFFFF"/>
                <w:lang w:val="uk-UA"/>
              </w:rPr>
              <w:t>5.2.8.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607167">
              <w:rPr>
                <w:rFonts w:ascii="Times New Roman" w:hAnsi="Times New Roman" w:cs="Times New Roman"/>
                <w:lang w:val="uk-UA" w:eastAsia="uk-U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Замовник розміщує повідомлення з вимогою про усунення невідповідностей в інформації та/або документах:</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2) на підтвердження права підпису тендерної пропозиції та/або договору про закупівлю.</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Повідомлення з вимогою про усунення невідповідностей повинно містити наступну інформацію:</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1) перелік виявлених невідповідностей;</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3) перелік інформації та/або документів, які повинен подати учасник для усунення виявлених невідповідностей.</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5.2.9.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 xml:space="preserve">5.2.10. Учасник процедури закупівлі виправляє невідповідності в інформації та/або документах, що подані ним у своїй тендерній пропозиції, виявлені </w:t>
            </w:r>
            <w:r w:rsidRPr="00607167">
              <w:rPr>
                <w:rFonts w:ascii="Times New Roman" w:hAnsi="Times New Roman" w:cs="Times New Roman"/>
                <w:lang w:val="uk-UA" w:eastAsia="uk-UA"/>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B63AC" w:rsidRPr="00607167" w:rsidRDefault="00876755">
            <w:pPr>
              <w:tabs>
                <w:tab w:val="left" w:pos="1080"/>
              </w:tabs>
              <w:jc w:val="both"/>
              <w:rPr>
                <w:rFonts w:ascii="Times New Roman" w:hAnsi="Times New Roman" w:cs="Times New Roman"/>
                <w:highlight w:val="white"/>
                <w:lang w:val="uk-UA"/>
              </w:rPr>
            </w:pPr>
            <w:r w:rsidRPr="00607167">
              <w:rPr>
                <w:rFonts w:ascii="Times New Roman" w:hAnsi="Times New Roman" w:cs="Times New Roman"/>
                <w:lang w:val="uk-UA" w:eastAsia="uk-UA"/>
              </w:rPr>
              <w:t xml:space="preserve">5.2.11. Замовник розглядає подані тендерні пропозиції з урахуванням виправлення або </w:t>
            </w:r>
            <w:proofErr w:type="spellStart"/>
            <w:r w:rsidRPr="00607167">
              <w:rPr>
                <w:rFonts w:ascii="Times New Roman" w:hAnsi="Times New Roman" w:cs="Times New Roman"/>
                <w:lang w:val="uk-UA" w:eastAsia="uk-UA"/>
              </w:rPr>
              <w:t>невиправлення</w:t>
            </w:r>
            <w:proofErr w:type="spellEnd"/>
            <w:r w:rsidRPr="00607167">
              <w:rPr>
                <w:rFonts w:ascii="Times New Roman" w:hAnsi="Times New Roman" w:cs="Times New Roman"/>
                <w:lang w:val="uk-UA" w:eastAsia="uk-UA"/>
              </w:rPr>
              <w:t xml:space="preserve"> учасниками виявлених невідповідностей.</w:t>
            </w:r>
          </w:p>
        </w:tc>
        <w:tc>
          <w:tcPr>
            <w:tcW w:w="36" w:type="dxa"/>
            <w:shd w:val="clear" w:color="auto" w:fill="auto"/>
          </w:tcPr>
          <w:p w:rsidR="007B63AC" w:rsidRPr="00607167" w:rsidRDefault="007B63AC">
            <w:pPr>
              <w:rPr>
                <w:rFonts w:ascii="Times New Roman" w:hAnsi="Times New Roman" w:cs="Times New Roman"/>
              </w:rPr>
            </w:pPr>
          </w:p>
        </w:tc>
      </w:tr>
      <w:tr w:rsidR="007B63AC" w:rsidRPr="00814B16"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rPr>
                <w:lang w:val="uk-UA"/>
              </w:rPr>
            </w:pPr>
            <w:r w:rsidRPr="00607167">
              <w:rPr>
                <w:lang w:val="uk-UA"/>
              </w:rPr>
              <w:lastRenderedPageBreak/>
              <w:t> </w:t>
            </w:r>
            <w:r w:rsidRPr="00607167">
              <w:rPr>
                <w:b/>
                <w:bCs/>
                <w:lang w:val="uk-UA"/>
              </w:rPr>
              <w:t xml:space="preserve">3. </w:t>
            </w:r>
            <w:r w:rsidRPr="00607167">
              <w:rPr>
                <w:b/>
                <w:lang w:val="uk-UA"/>
              </w:rPr>
              <w:t>Відхилення тендерних пропозицій</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pStyle w:val="af"/>
              <w:spacing w:before="0" w:after="0"/>
              <w:jc w:val="both"/>
              <w:rPr>
                <w:lang w:val="uk-UA"/>
              </w:rPr>
            </w:pPr>
            <w:r w:rsidRPr="00607167">
              <w:rPr>
                <w:lang w:val="uk-UA"/>
              </w:rPr>
              <w:t xml:space="preserve">5.3.1. </w:t>
            </w:r>
            <w:r w:rsidRPr="00607167">
              <w:rPr>
                <w:b/>
                <w:lang w:val="uk-UA"/>
              </w:rPr>
              <w:t>Замовник відхиляє тендерну пропозицію у разі, якщо:</w:t>
            </w:r>
          </w:p>
          <w:p w:rsidR="007B63AC" w:rsidRPr="00607167" w:rsidRDefault="00876755">
            <w:pPr>
              <w:pStyle w:val="rvps2"/>
              <w:shd w:val="clear" w:color="auto" w:fill="FFFFFF"/>
              <w:spacing w:before="0" w:after="0"/>
              <w:ind w:left="60"/>
              <w:jc w:val="both"/>
              <w:textAlignment w:val="baseline"/>
              <w:rPr>
                <w:lang w:val="uk-UA"/>
              </w:rPr>
            </w:pPr>
            <w:r w:rsidRPr="00607167">
              <w:rPr>
                <w:lang w:val="uk-UA"/>
              </w:rPr>
              <w:t xml:space="preserve">1) </w:t>
            </w:r>
            <w:r w:rsidRPr="00607167">
              <w:rPr>
                <w:b/>
                <w:lang w:val="uk-UA"/>
              </w:rPr>
              <w:t>учасник процедури закупівлі:</w:t>
            </w:r>
          </w:p>
          <w:p w:rsidR="007B63AC" w:rsidRPr="00607167" w:rsidRDefault="00876755">
            <w:pPr>
              <w:pStyle w:val="rvps2"/>
              <w:numPr>
                <w:ilvl w:val="0"/>
                <w:numId w:val="1"/>
              </w:numPr>
              <w:shd w:val="clear" w:color="auto" w:fill="FFFFFF"/>
              <w:spacing w:before="0" w:after="0"/>
              <w:jc w:val="both"/>
              <w:textAlignment w:val="baseline"/>
              <w:rPr>
                <w:lang w:val="uk-UA"/>
              </w:rPr>
            </w:pPr>
            <w:r w:rsidRPr="00607167">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B63AC" w:rsidRPr="00607167" w:rsidRDefault="00876755">
            <w:pPr>
              <w:pStyle w:val="rvps2"/>
              <w:numPr>
                <w:ilvl w:val="0"/>
                <w:numId w:val="1"/>
              </w:numPr>
              <w:shd w:val="clear" w:color="auto" w:fill="FFFFFF"/>
              <w:spacing w:before="0" w:after="0"/>
              <w:jc w:val="both"/>
              <w:textAlignment w:val="baseline"/>
              <w:rPr>
                <w:lang w:val="uk-UA"/>
              </w:rPr>
            </w:pPr>
            <w:r w:rsidRPr="00607167">
              <w:rPr>
                <w:lang w:val="uk-UA"/>
              </w:rPr>
              <w:t>не відповідає, встановленим абзацом першим частиною третьою статті 22 Закону, вимогам до учасника відповідно до законодавства;</w:t>
            </w:r>
          </w:p>
          <w:p w:rsidR="007B63AC" w:rsidRPr="00607167" w:rsidRDefault="00876755">
            <w:pPr>
              <w:pStyle w:val="rvps2"/>
              <w:numPr>
                <w:ilvl w:val="0"/>
                <w:numId w:val="1"/>
              </w:numPr>
              <w:shd w:val="clear" w:color="auto" w:fill="FFFFFF"/>
              <w:spacing w:before="0" w:after="0"/>
              <w:jc w:val="both"/>
              <w:textAlignment w:val="baseline"/>
              <w:rPr>
                <w:lang w:val="uk-UA"/>
              </w:rPr>
            </w:pPr>
            <w:r w:rsidRPr="00607167">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B63AC" w:rsidRPr="00607167" w:rsidRDefault="00876755">
            <w:pPr>
              <w:pStyle w:val="rvps2"/>
              <w:numPr>
                <w:ilvl w:val="0"/>
                <w:numId w:val="1"/>
              </w:numPr>
              <w:shd w:val="clear" w:color="auto" w:fill="FFFFFF"/>
              <w:spacing w:before="0" w:after="0"/>
              <w:jc w:val="both"/>
              <w:textAlignment w:val="baseline"/>
              <w:rPr>
                <w:lang w:val="uk-UA"/>
              </w:rPr>
            </w:pPr>
            <w:r w:rsidRPr="00607167">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B63AC" w:rsidRPr="00607167" w:rsidRDefault="00876755">
            <w:pPr>
              <w:pStyle w:val="rvps2"/>
              <w:numPr>
                <w:ilvl w:val="0"/>
                <w:numId w:val="1"/>
              </w:numPr>
              <w:shd w:val="clear" w:color="auto" w:fill="FFFFFF"/>
              <w:spacing w:before="0" w:after="0"/>
              <w:jc w:val="both"/>
              <w:textAlignment w:val="baseline"/>
              <w:rPr>
                <w:lang w:val="uk-UA"/>
              </w:rPr>
            </w:pPr>
            <w:r w:rsidRPr="00607167">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63AC" w:rsidRPr="00607167" w:rsidRDefault="00876755">
            <w:pPr>
              <w:pStyle w:val="rvps2"/>
              <w:numPr>
                <w:ilvl w:val="0"/>
                <w:numId w:val="1"/>
              </w:numPr>
              <w:shd w:val="clear" w:color="auto" w:fill="FFFFFF"/>
              <w:spacing w:before="0" w:after="0"/>
              <w:jc w:val="both"/>
              <w:textAlignment w:val="baseline"/>
              <w:rPr>
                <w:lang w:val="uk-UA"/>
              </w:rPr>
            </w:pPr>
            <w:r w:rsidRPr="00607167">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B63AC" w:rsidRPr="00607167" w:rsidRDefault="00876755">
            <w:pPr>
              <w:pStyle w:val="rvps2"/>
              <w:numPr>
                <w:ilvl w:val="0"/>
                <w:numId w:val="1"/>
              </w:numPr>
              <w:shd w:val="clear" w:color="auto" w:fill="FFFFFF"/>
              <w:spacing w:before="0" w:after="0"/>
              <w:jc w:val="both"/>
              <w:textAlignment w:val="baseline"/>
              <w:rPr>
                <w:lang w:val="uk-UA"/>
              </w:rPr>
            </w:pPr>
            <w:r w:rsidRPr="00607167">
              <w:rPr>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7B63AC" w:rsidRPr="00607167" w:rsidRDefault="00876755">
            <w:pPr>
              <w:pStyle w:val="rvps2"/>
              <w:shd w:val="clear" w:color="auto" w:fill="FFFFFF"/>
              <w:spacing w:before="0" w:after="0"/>
              <w:ind w:left="60"/>
              <w:jc w:val="both"/>
              <w:textAlignment w:val="baseline"/>
              <w:rPr>
                <w:lang w:val="uk-UA"/>
              </w:rPr>
            </w:pPr>
            <w:r w:rsidRPr="00607167">
              <w:rPr>
                <w:lang w:val="uk-UA"/>
              </w:rPr>
              <w:t xml:space="preserve">2) </w:t>
            </w:r>
            <w:r w:rsidRPr="00607167">
              <w:rPr>
                <w:b/>
                <w:lang w:val="uk-UA"/>
              </w:rPr>
              <w:t>тендерна пропозиція учасника:</w:t>
            </w:r>
          </w:p>
          <w:p w:rsidR="007B63AC" w:rsidRPr="00607167" w:rsidRDefault="00876755">
            <w:pPr>
              <w:pStyle w:val="rvps2"/>
              <w:numPr>
                <w:ilvl w:val="0"/>
                <w:numId w:val="2"/>
              </w:numPr>
              <w:shd w:val="clear" w:color="auto" w:fill="FFFFFF"/>
              <w:spacing w:before="0" w:after="0"/>
              <w:jc w:val="both"/>
              <w:textAlignment w:val="baseline"/>
              <w:rPr>
                <w:lang w:val="uk-UA"/>
              </w:rPr>
            </w:pPr>
            <w:r w:rsidRPr="00607167">
              <w:rPr>
                <w:lang w:val="uk-UA"/>
              </w:rPr>
              <w:t xml:space="preserve">не відповідає умовам технічної специфікації та іншим вимогам щодо предмету закупівлі тендерної документації;  </w:t>
            </w:r>
          </w:p>
          <w:p w:rsidR="007B63AC" w:rsidRPr="00607167" w:rsidRDefault="00876755">
            <w:pPr>
              <w:pStyle w:val="rvps2"/>
              <w:numPr>
                <w:ilvl w:val="0"/>
                <w:numId w:val="2"/>
              </w:numPr>
              <w:shd w:val="clear" w:color="auto" w:fill="FFFFFF"/>
              <w:spacing w:before="0" w:after="0"/>
              <w:jc w:val="both"/>
              <w:textAlignment w:val="baseline"/>
              <w:rPr>
                <w:lang w:val="uk-UA"/>
              </w:rPr>
            </w:pPr>
            <w:r w:rsidRPr="00607167">
              <w:rPr>
                <w:lang w:val="uk-UA"/>
              </w:rPr>
              <w:t>викладена іншою мовою (мовами), аніж мова (мови), що вимагається тендерною документацією;</w:t>
            </w:r>
          </w:p>
          <w:p w:rsidR="007B63AC" w:rsidRPr="00607167" w:rsidRDefault="00876755">
            <w:pPr>
              <w:pStyle w:val="rvps2"/>
              <w:numPr>
                <w:ilvl w:val="0"/>
                <w:numId w:val="2"/>
              </w:numPr>
              <w:shd w:val="clear" w:color="auto" w:fill="FFFFFF"/>
              <w:spacing w:before="0" w:after="0"/>
              <w:jc w:val="both"/>
              <w:textAlignment w:val="baseline"/>
              <w:rPr>
                <w:lang w:val="uk-UA"/>
              </w:rPr>
            </w:pPr>
            <w:r w:rsidRPr="00607167">
              <w:rPr>
                <w:lang w:val="uk-UA"/>
              </w:rPr>
              <w:t xml:space="preserve">є такою, строк дії якої закінчився; </w:t>
            </w:r>
          </w:p>
          <w:p w:rsidR="007B63AC" w:rsidRPr="00607167" w:rsidRDefault="00876755">
            <w:pPr>
              <w:pStyle w:val="rvps2"/>
              <w:shd w:val="clear" w:color="auto" w:fill="FFFFFF"/>
              <w:spacing w:before="0" w:after="0"/>
              <w:ind w:left="60"/>
              <w:jc w:val="both"/>
              <w:textAlignment w:val="baseline"/>
              <w:rPr>
                <w:lang w:val="uk-UA"/>
              </w:rPr>
            </w:pPr>
            <w:r w:rsidRPr="00607167">
              <w:rPr>
                <w:lang w:val="uk-UA"/>
              </w:rPr>
              <w:t xml:space="preserve">3) </w:t>
            </w:r>
            <w:r w:rsidRPr="00607167">
              <w:rPr>
                <w:b/>
                <w:lang w:val="uk-UA"/>
              </w:rPr>
              <w:t>переможець процедури закупівлі:</w:t>
            </w:r>
          </w:p>
          <w:p w:rsidR="007B63AC" w:rsidRPr="00607167" w:rsidRDefault="00876755">
            <w:pPr>
              <w:pStyle w:val="rvps2"/>
              <w:numPr>
                <w:ilvl w:val="0"/>
                <w:numId w:val="3"/>
              </w:numPr>
              <w:shd w:val="clear" w:color="auto" w:fill="FFFFFF"/>
              <w:spacing w:before="0" w:after="0"/>
              <w:jc w:val="both"/>
              <w:textAlignment w:val="baseline"/>
              <w:rPr>
                <w:lang w:val="uk-UA"/>
              </w:rPr>
            </w:pPr>
            <w:r w:rsidRPr="00607167">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B63AC" w:rsidRPr="00607167" w:rsidRDefault="00876755">
            <w:pPr>
              <w:pStyle w:val="rvps2"/>
              <w:numPr>
                <w:ilvl w:val="0"/>
                <w:numId w:val="3"/>
              </w:numPr>
              <w:shd w:val="clear" w:color="auto" w:fill="FFFFFF"/>
              <w:spacing w:before="0" w:after="0"/>
              <w:jc w:val="both"/>
              <w:textAlignment w:val="baseline"/>
              <w:rPr>
                <w:lang w:val="uk-UA"/>
              </w:rPr>
            </w:pPr>
            <w:r w:rsidRPr="00607167">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7B63AC" w:rsidRPr="00607167" w:rsidRDefault="00876755">
            <w:pPr>
              <w:pStyle w:val="rvps2"/>
              <w:numPr>
                <w:ilvl w:val="0"/>
                <w:numId w:val="3"/>
              </w:numPr>
              <w:shd w:val="clear" w:color="auto" w:fill="FFFFFF"/>
              <w:spacing w:before="0" w:after="0"/>
              <w:jc w:val="both"/>
              <w:textAlignment w:val="baseline"/>
              <w:rPr>
                <w:lang w:val="uk-UA"/>
              </w:rPr>
            </w:pPr>
            <w:r w:rsidRPr="00607167">
              <w:rPr>
                <w:lang w:val="uk-UA"/>
              </w:rPr>
              <w:t>не надав копію ліцензії або документу дозвільного характеру (у разі їх наявності) відповідно до частини другої статті 41 Закону;</w:t>
            </w:r>
          </w:p>
          <w:p w:rsidR="007B63AC" w:rsidRPr="00607167" w:rsidRDefault="00876755">
            <w:pPr>
              <w:pStyle w:val="af"/>
              <w:numPr>
                <w:ilvl w:val="0"/>
                <w:numId w:val="3"/>
              </w:numPr>
              <w:spacing w:before="0" w:after="0"/>
              <w:jc w:val="both"/>
              <w:rPr>
                <w:lang w:val="uk-UA"/>
              </w:rPr>
            </w:pPr>
            <w:r w:rsidRPr="00607167">
              <w:rPr>
                <w:lang w:val="uk-UA"/>
              </w:rPr>
              <w:t>не надав забезпечення виконання договору про закупівлю, якщо таке забезпечення вимагалося замовником.</w:t>
            </w:r>
          </w:p>
          <w:p w:rsidR="007B63AC" w:rsidRPr="00607167" w:rsidRDefault="00876755">
            <w:pPr>
              <w:pStyle w:val="af"/>
              <w:spacing w:before="0" w:after="0"/>
              <w:jc w:val="both"/>
              <w:rPr>
                <w:lang w:val="uk-UA"/>
              </w:rPr>
            </w:pPr>
            <w:r w:rsidRPr="00607167">
              <w:rPr>
                <w:lang w:val="uk-UA"/>
              </w:rPr>
              <w:t xml:space="preserve">5.3.2. </w:t>
            </w:r>
            <w:r w:rsidRPr="00607167">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c>
          <w:tcPr>
            <w:tcW w:w="36" w:type="dxa"/>
            <w:shd w:val="clear" w:color="auto" w:fill="auto"/>
          </w:tcPr>
          <w:p w:rsidR="007B63AC" w:rsidRPr="00607167" w:rsidRDefault="007B63AC">
            <w:pPr>
              <w:rPr>
                <w:rFonts w:ascii="Times New Roman" w:hAnsi="Times New Roman" w:cs="Times New Roman"/>
                <w:lang w:val="uk-UA"/>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rPr>
                <w:b/>
                <w:lang w:val="uk-UA"/>
              </w:rPr>
            </w:pPr>
            <w:r w:rsidRPr="00607167">
              <w:rPr>
                <w:b/>
                <w:lang w:val="uk-UA"/>
              </w:rPr>
              <w:t xml:space="preserve">4. Опис та приклади формальних </w:t>
            </w:r>
            <w:r w:rsidRPr="00607167">
              <w:rPr>
                <w:b/>
                <w:lang w:val="uk-UA"/>
              </w:rPr>
              <w:lastRenderedPageBreak/>
              <w:t>(несуттєвих) помилок</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spacing w:line="259" w:lineRule="auto"/>
              <w:jc w:val="both"/>
              <w:rPr>
                <w:rFonts w:ascii="Times New Roman" w:hAnsi="Times New Roman" w:cs="Times New Roman"/>
                <w:lang w:val="uk-UA"/>
              </w:rPr>
            </w:pPr>
            <w:r w:rsidRPr="00607167">
              <w:rPr>
                <w:rFonts w:ascii="Times New Roman" w:hAnsi="Times New Roman" w:cs="Times New Roman"/>
                <w:lang w:val="uk-UA"/>
              </w:rPr>
              <w:lastRenderedPageBreak/>
              <w:t xml:space="preserve">5.4.1. </w:t>
            </w:r>
            <w:r w:rsidRPr="00607167">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7B63AC" w:rsidRPr="00607167" w:rsidRDefault="00876755">
            <w:pPr>
              <w:spacing w:line="259" w:lineRule="auto"/>
              <w:jc w:val="both"/>
              <w:rPr>
                <w:rFonts w:ascii="Times New Roman" w:hAnsi="Times New Roman" w:cs="Times New Roman"/>
                <w:lang w:val="uk-UA"/>
              </w:rPr>
            </w:pPr>
            <w:r w:rsidRPr="00607167">
              <w:rPr>
                <w:rFonts w:ascii="Times New Roman" w:eastAsia="Calibri" w:hAnsi="Times New Roman" w:cs="Times New Roman"/>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07167">
              <w:rPr>
                <w:rFonts w:ascii="Times New Roman" w:hAnsi="Times New Roman" w:cs="Times New Roman"/>
                <w:lang w:val="uk-UA" w:eastAsia="ru-RU"/>
              </w:rPr>
              <w:t>до яких відносяться, зокрема.</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7B63AC" w:rsidRPr="00607167" w:rsidRDefault="00876755">
            <w:pPr>
              <w:ind w:left="40" w:right="120" w:hanging="20"/>
              <w:jc w:val="both"/>
              <w:rPr>
                <w:rFonts w:ascii="Times New Roman" w:hAnsi="Times New Roman" w:cs="Times New Roman"/>
                <w:lang w:val="uk-UA"/>
              </w:rPr>
            </w:pPr>
            <w:r w:rsidRPr="00607167">
              <w:rPr>
                <w:rFonts w:ascii="Times New Roman" w:hAnsi="Times New Roman" w:cs="Times New Roman"/>
                <w:lang w:val="uk-UA" w:eastAsia="uk-UA"/>
              </w:rPr>
              <w:t>До формальних (несуттєвих) помилок відносяться:</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 уживання великої літери;</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 уживання розділових знаків та відмінювання слів у реченні;</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 використання слова або мовного звороту, запозичених з іншої мови;</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 застосування правил переносу частини слова з рядка в рядок;</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 написання слів разом та/або окремо, та/або через дефіс;</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607167">
              <w:rPr>
                <w:rFonts w:ascii="Times New Roman" w:hAnsi="Times New Roman" w:cs="Times New Roman"/>
                <w:lang w:val="uk-UA" w:eastAsia="ru-RU"/>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63AC" w:rsidRPr="00607167" w:rsidRDefault="00876755">
            <w:pPr>
              <w:ind w:right="113"/>
              <w:jc w:val="both"/>
              <w:rPr>
                <w:rFonts w:ascii="Times New Roman" w:hAnsi="Times New Roman" w:cs="Times New Roman"/>
                <w:lang w:val="uk-UA"/>
              </w:rPr>
            </w:pPr>
            <w:r w:rsidRPr="00607167">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63AC" w:rsidRPr="00607167" w:rsidRDefault="00876755">
            <w:pPr>
              <w:keepNext/>
              <w:keepLines/>
              <w:spacing w:line="252" w:lineRule="auto"/>
              <w:ind w:right="120"/>
              <w:contextualSpacing/>
              <w:jc w:val="both"/>
              <w:rPr>
                <w:rFonts w:ascii="Times New Roman" w:hAnsi="Times New Roman" w:cs="Times New Roman"/>
                <w:lang w:val="uk-UA" w:eastAsia="ru-RU"/>
              </w:rPr>
            </w:pPr>
            <w:r w:rsidRPr="00607167">
              <w:rPr>
                <w:rFonts w:ascii="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0634" w:rsidRPr="00607167" w:rsidRDefault="009D0634" w:rsidP="009D0634">
            <w:pPr>
              <w:pStyle w:val="rvps2"/>
              <w:shd w:val="clear" w:color="auto" w:fill="FFFFFF"/>
              <w:spacing w:before="0" w:after="0"/>
              <w:ind w:left="60" w:right="126"/>
              <w:jc w:val="both"/>
              <w:rPr>
                <w:lang w:val="uk-UA"/>
              </w:rPr>
            </w:pPr>
            <w:r w:rsidRPr="00607167">
              <w:rPr>
                <w:b/>
                <w:lang w:val="uk-UA"/>
              </w:rPr>
              <w:t>Приклади формальних помилок*:</w:t>
            </w:r>
          </w:p>
          <w:p w:rsidR="009D0634" w:rsidRPr="00607167" w:rsidRDefault="009D0634" w:rsidP="009D0634">
            <w:pPr>
              <w:pStyle w:val="rvps2"/>
              <w:shd w:val="clear" w:color="auto" w:fill="FFFFFF"/>
              <w:spacing w:before="0" w:after="0"/>
              <w:ind w:left="60" w:right="126"/>
              <w:jc w:val="both"/>
              <w:rPr>
                <w:lang w:val="uk-UA"/>
              </w:rPr>
            </w:pPr>
            <w:r w:rsidRPr="00607167">
              <w:rPr>
                <w:lang w:val="uk-UA"/>
              </w:rPr>
              <w:t>- «Інформація в довільній формі» замість «</w:t>
            </w:r>
            <w:proofErr w:type="spellStart"/>
            <w:r w:rsidRPr="00607167">
              <w:rPr>
                <w:lang w:val="uk-UA"/>
              </w:rPr>
              <w:t>Інформа-ція</w:t>
            </w:r>
            <w:proofErr w:type="spellEnd"/>
            <w:r w:rsidRPr="00607167">
              <w:rPr>
                <w:lang w:val="uk-UA"/>
              </w:rPr>
              <w:t xml:space="preserve">»,  «Лист-пояснення» замість «Лист», «довідка» </w:t>
            </w:r>
            <w:proofErr w:type="spellStart"/>
            <w:r w:rsidRPr="00607167">
              <w:rPr>
                <w:lang w:val="uk-UA"/>
              </w:rPr>
              <w:t>за-мість</w:t>
            </w:r>
            <w:proofErr w:type="spellEnd"/>
            <w:r w:rsidRPr="00607167">
              <w:rPr>
                <w:lang w:val="uk-UA"/>
              </w:rPr>
              <w:t xml:space="preserve"> «гарантійний лист», «інформація» замість «</w:t>
            </w:r>
            <w:proofErr w:type="spellStart"/>
            <w:r w:rsidRPr="00607167">
              <w:rPr>
                <w:lang w:val="uk-UA"/>
              </w:rPr>
              <w:t>дові-дка</w:t>
            </w:r>
            <w:proofErr w:type="spellEnd"/>
            <w:r w:rsidRPr="00607167">
              <w:rPr>
                <w:lang w:val="uk-UA"/>
              </w:rPr>
              <w:t xml:space="preserve">»; </w:t>
            </w:r>
          </w:p>
          <w:p w:rsidR="009D0634" w:rsidRPr="00607167" w:rsidRDefault="009D0634" w:rsidP="009D0634">
            <w:pPr>
              <w:pStyle w:val="rvps2"/>
              <w:shd w:val="clear" w:color="auto" w:fill="FFFFFF"/>
              <w:spacing w:before="0" w:after="0"/>
              <w:ind w:left="60" w:right="126"/>
              <w:jc w:val="both"/>
              <w:rPr>
                <w:lang w:val="uk-UA"/>
              </w:rPr>
            </w:pPr>
            <w:r w:rsidRPr="00607167">
              <w:rPr>
                <w:lang w:val="uk-UA"/>
              </w:rPr>
              <w:t>-  «</w:t>
            </w:r>
            <w:proofErr w:type="spellStart"/>
            <w:r w:rsidRPr="00607167">
              <w:rPr>
                <w:lang w:val="uk-UA"/>
              </w:rPr>
              <w:t>м.київ</w:t>
            </w:r>
            <w:proofErr w:type="spellEnd"/>
            <w:r w:rsidRPr="00607167">
              <w:rPr>
                <w:lang w:val="uk-UA"/>
              </w:rPr>
              <w:t>» замість «</w:t>
            </w:r>
            <w:proofErr w:type="spellStart"/>
            <w:r w:rsidRPr="00607167">
              <w:rPr>
                <w:lang w:val="uk-UA"/>
              </w:rPr>
              <w:t>м.Київ</w:t>
            </w:r>
            <w:proofErr w:type="spellEnd"/>
            <w:r w:rsidRPr="00607167">
              <w:rPr>
                <w:lang w:val="uk-UA"/>
              </w:rPr>
              <w:t>»;</w:t>
            </w:r>
          </w:p>
          <w:p w:rsidR="009D0634" w:rsidRPr="00607167" w:rsidRDefault="009D0634" w:rsidP="009D0634">
            <w:pPr>
              <w:pStyle w:val="rvps2"/>
              <w:shd w:val="clear" w:color="auto" w:fill="FFFFFF"/>
              <w:spacing w:before="0" w:after="0"/>
              <w:ind w:left="60" w:right="126"/>
              <w:jc w:val="both"/>
              <w:rPr>
                <w:lang w:val="uk-UA"/>
              </w:rPr>
            </w:pPr>
            <w:r w:rsidRPr="00607167">
              <w:rPr>
                <w:lang w:val="uk-UA"/>
              </w:rPr>
              <w:t>- «поряд -</w:t>
            </w:r>
            <w:proofErr w:type="spellStart"/>
            <w:r w:rsidRPr="00607167">
              <w:rPr>
                <w:lang w:val="uk-UA"/>
              </w:rPr>
              <w:t>ок</w:t>
            </w:r>
            <w:proofErr w:type="spellEnd"/>
            <w:r w:rsidRPr="00607167">
              <w:rPr>
                <w:lang w:val="uk-UA"/>
              </w:rPr>
              <w:t>» замість «</w:t>
            </w:r>
            <w:proofErr w:type="spellStart"/>
            <w:r w:rsidRPr="00607167">
              <w:rPr>
                <w:lang w:val="uk-UA"/>
              </w:rPr>
              <w:t>поря</w:t>
            </w:r>
            <w:proofErr w:type="spellEnd"/>
            <w:r w:rsidRPr="00607167">
              <w:rPr>
                <w:lang w:val="uk-UA"/>
              </w:rPr>
              <w:t xml:space="preserve"> – док»;</w:t>
            </w:r>
          </w:p>
          <w:p w:rsidR="009D0634" w:rsidRPr="00607167" w:rsidRDefault="009D0634" w:rsidP="009D0634">
            <w:pPr>
              <w:pStyle w:val="rvps2"/>
              <w:shd w:val="clear" w:color="auto" w:fill="FFFFFF"/>
              <w:spacing w:before="0" w:after="0"/>
              <w:ind w:left="60" w:right="126"/>
              <w:jc w:val="both"/>
              <w:rPr>
                <w:lang w:val="uk-UA"/>
              </w:rPr>
            </w:pPr>
            <w:r w:rsidRPr="00607167">
              <w:rPr>
                <w:lang w:val="uk-UA"/>
              </w:rPr>
              <w:t>- «</w:t>
            </w:r>
            <w:proofErr w:type="spellStart"/>
            <w:r w:rsidRPr="00607167">
              <w:rPr>
                <w:lang w:val="uk-UA"/>
              </w:rPr>
              <w:t>ненадається</w:t>
            </w:r>
            <w:proofErr w:type="spellEnd"/>
            <w:r w:rsidRPr="00607167">
              <w:rPr>
                <w:lang w:val="uk-UA"/>
              </w:rPr>
              <w:t>» замість «не надається»»;</w:t>
            </w:r>
          </w:p>
          <w:p w:rsidR="009D0634" w:rsidRPr="00607167" w:rsidRDefault="009D0634" w:rsidP="009D0634">
            <w:pPr>
              <w:pStyle w:val="rvps2"/>
              <w:shd w:val="clear" w:color="auto" w:fill="FFFFFF"/>
              <w:spacing w:before="0" w:after="0"/>
              <w:ind w:left="60" w:right="126"/>
              <w:jc w:val="both"/>
              <w:rPr>
                <w:lang w:val="uk-UA"/>
              </w:rPr>
            </w:pPr>
            <w:r w:rsidRPr="00607167">
              <w:rPr>
                <w:lang w:val="uk-UA"/>
              </w:rPr>
              <w:t>- «______________№_____________» замість «14.08.2020 №320/13/14-01»</w:t>
            </w:r>
          </w:p>
          <w:p w:rsidR="009D0634" w:rsidRPr="00607167" w:rsidRDefault="009D0634" w:rsidP="009D0634">
            <w:pPr>
              <w:pStyle w:val="rvps2"/>
              <w:shd w:val="clear" w:color="auto" w:fill="FFFFFF"/>
              <w:spacing w:before="0" w:after="0"/>
              <w:ind w:left="60" w:right="126"/>
              <w:jc w:val="both"/>
              <w:rPr>
                <w:i/>
                <w:lang w:val="uk-UA"/>
              </w:rPr>
            </w:pPr>
            <w:r w:rsidRPr="00607167">
              <w:rPr>
                <w:lang w:val="uk-UA"/>
              </w:rPr>
              <w:t>- учасник розмістив (завантажив) документ у форматі «JPG» замість  документа у форматі «</w:t>
            </w:r>
            <w:proofErr w:type="spellStart"/>
            <w:r w:rsidRPr="00607167">
              <w:rPr>
                <w:lang w:val="uk-UA"/>
              </w:rPr>
              <w:t>pdf</w:t>
            </w:r>
            <w:proofErr w:type="spellEnd"/>
            <w:r w:rsidRPr="00607167">
              <w:rPr>
                <w:lang w:val="uk-UA"/>
              </w:rPr>
              <w:t>» (</w:t>
            </w:r>
            <w:proofErr w:type="spellStart"/>
            <w:r w:rsidRPr="00607167">
              <w:rPr>
                <w:lang w:val="uk-UA"/>
              </w:rPr>
              <w:t>PortableDocumentFormat</w:t>
            </w:r>
            <w:proofErr w:type="spellEnd"/>
            <w:r w:rsidRPr="00607167">
              <w:rPr>
                <w:lang w:val="uk-UA"/>
              </w:rPr>
              <w:t>)».</w:t>
            </w:r>
          </w:p>
          <w:p w:rsidR="009D0634" w:rsidRPr="00607167" w:rsidRDefault="009D0634" w:rsidP="009D0634">
            <w:pPr>
              <w:keepNext/>
              <w:keepLines/>
              <w:spacing w:line="252" w:lineRule="auto"/>
              <w:ind w:right="120"/>
              <w:contextualSpacing/>
              <w:jc w:val="both"/>
              <w:rPr>
                <w:rFonts w:ascii="Times New Roman" w:hAnsi="Times New Roman" w:cs="Times New Roman"/>
                <w:lang w:val="uk-UA"/>
              </w:rPr>
            </w:pPr>
            <w:r w:rsidRPr="00607167">
              <w:rPr>
                <w:rFonts w:ascii="Times New Roman" w:hAnsi="Times New Roman" w:cs="Times New Roman"/>
                <w:i/>
                <w:szCs w:val="22"/>
                <w:lang w:val="uk-UA"/>
              </w:rPr>
              <w:t>* - наведений перелік прикладів формальних помилок не є вичерпним.</w:t>
            </w:r>
          </w:p>
        </w:tc>
        <w:tc>
          <w:tcPr>
            <w:tcW w:w="36" w:type="dxa"/>
            <w:shd w:val="clear" w:color="auto" w:fill="auto"/>
          </w:tcPr>
          <w:p w:rsidR="007B63AC" w:rsidRPr="00607167" w:rsidRDefault="007B63AC">
            <w:pPr>
              <w:rPr>
                <w:rFonts w:ascii="Times New Roman" w:hAnsi="Times New Roman" w:cs="Times New Roman"/>
                <w:lang w:val="uk-UA"/>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lastRenderedPageBreak/>
              <w:t> </w:t>
            </w:r>
            <w:r w:rsidRPr="00607167">
              <w:rPr>
                <w:b/>
                <w:bCs/>
                <w:lang w:val="uk-UA"/>
              </w:rPr>
              <w:t>5. Інша інформація</w:t>
            </w:r>
            <w:r w:rsidRPr="00607167">
              <w:rPr>
                <w:lang w:val="uk-UA"/>
              </w:rPr>
              <w:t> </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tabs>
                <w:tab w:val="left" w:pos="1080"/>
              </w:tabs>
              <w:jc w:val="both"/>
              <w:rPr>
                <w:rFonts w:ascii="Times New Roman" w:hAnsi="Times New Roman" w:cs="Times New Roman"/>
                <w:lang w:val="uk-UA"/>
              </w:rPr>
            </w:pPr>
            <w:r w:rsidRPr="00607167">
              <w:rPr>
                <w:rFonts w:ascii="Times New Roman" w:hAnsi="Times New Roman" w:cs="Times New Roman"/>
                <w:shd w:val="clear" w:color="auto" w:fill="FFFFFF"/>
                <w:lang w:val="uk-UA"/>
              </w:rPr>
              <w:t xml:space="preserve">5.5.1. </w:t>
            </w:r>
            <w:r w:rsidRPr="00607167">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7B63AC" w:rsidRPr="00607167" w:rsidRDefault="00876755">
            <w:pPr>
              <w:tabs>
                <w:tab w:val="left" w:pos="1080"/>
              </w:tabs>
              <w:jc w:val="both"/>
              <w:rPr>
                <w:rFonts w:ascii="Times New Roman" w:hAnsi="Times New Roman" w:cs="Times New Roman"/>
                <w:lang w:val="uk-UA"/>
              </w:rPr>
            </w:pPr>
            <w:r w:rsidRPr="00607167">
              <w:rPr>
                <w:rFonts w:ascii="Times New Roman" w:hAnsi="Times New Roman" w:cs="Times New Roman"/>
                <w:shd w:val="clear" w:color="auto" w:fill="FFFFFF"/>
                <w:lang w:val="uk-UA"/>
              </w:rPr>
              <w:t xml:space="preserve">5.5.2. </w:t>
            </w:r>
            <w:r w:rsidRPr="0060716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7B63AC" w:rsidRPr="00607167" w:rsidRDefault="00876755">
            <w:pPr>
              <w:tabs>
                <w:tab w:val="left" w:pos="1080"/>
              </w:tabs>
              <w:spacing w:line="264" w:lineRule="auto"/>
              <w:jc w:val="both"/>
              <w:rPr>
                <w:rFonts w:ascii="Times New Roman" w:hAnsi="Times New Roman" w:cs="Times New Roman"/>
                <w:lang w:val="uk-UA"/>
              </w:rPr>
            </w:pPr>
            <w:r w:rsidRPr="00607167">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c>
          <w:tcPr>
            <w:tcW w:w="10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
              <w:spacing w:before="0" w:after="0"/>
              <w:jc w:val="center"/>
              <w:rPr>
                <w:lang w:val="uk-UA"/>
              </w:rPr>
            </w:pPr>
            <w:r w:rsidRPr="00607167">
              <w:rPr>
                <w:b/>
                <w:lang w:val="uk-UA"/>
              </w:rPr>
              <w:t>VI. Результати торгів та укладання договору про закупівлю</w:t>
            </w:r>
          </w:p>
        </w:tc>
        <w:tc>
          <w:tcPr>
            <w:tcW w:w="36" w:type="dxa"/>
            <w:shd w:val="clear" w:color="auto" w:fill="auto"/>
          </w:tcPr>
          <w:p w:rsidR="007B63AC" w:rsidRPr="00607167" w:rsidRDefault="007B63AC">
            <w:pPr>
              <w:rPr>
                <w:rFonts w:ascii="Times New Roman" w:hAnsi="Times New Roman" w:cs="Times New Roman"/>
              </w:rPr>
            </w:pPr>
          </w:p>
        </w:tc>
      </w:tr>
      <w:tr w:rsidR="007B63AC" w:rsidRPr="00814B16"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 </w:t>
            </w:r>
            <w:r w:rsidRPr="00607167">
              <w:rPr>
                <w:b/>
                <w:bCs/>
                <w:lang w:val="uk-UA"/>
              </w:rPr>
              <w:t>1. Відміна замовником торгів чи визнання їх такими, що не відбулися</w:t>
            </w:r>
            <w:r w:rsidRPr="00607167">
              <w:rPr>
                <w:lang w:val="uk-UA"/>
              </w:rPr>
              <w:t> </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 xml:space="preserve">6.1.1 </w:t>
            </w:r>
            <w:r w:rsidRPr="00607167">
              <w:rPr>
                <w:rFonts w:ascii="Times New Roman" w:hAnsi="Times New Roman" w:cs="Times New Roman"/>
                <w:b/>
                <w:lang w:val="uk-UA" w:eastAsia="uk-UA"/>
              </w:rPr>
              <w:t>Замовник відміняє тендер у разі:</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1) відсутності подальшої потреби в закупівлі товарів, робіт і послуг;</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2)неможливості усунення порушень, що виникли через виявлені порушення законодавства у сфері публічних закупівель.</w:t>
            </w:r>
          </w:p>
          <w:p w:rsidR="007B63AC" w:rsidRPr="00607167" w:rsidRDefault="00876755">
            <w:pPr>
              <w:contextualSpacing/>
              <w:jc w:val="both"/>
              <w:rPr>
                <w:rFonts w:ascii="Times New Roman" w:hAnsi="Times New Roman" w:cs="Times New Roman"/>
                <w:b/>
                <w:lang w:val="uk-UA" w:eastAsia="uk-UA"/>
              </w:rPr>
            </w:pPr>
            <w:r w:rsidRPr="00607167">
              <w:rPr>
                <w:rFonts w:ascii="Times New Roman" w:hAnsi="Times New Roman" w:cs="Times New Roman"/>
                <w:lang w:val="uk-UA" w:eastAsia="uk-UA"/>
              </w:rPr>
              <w:t xml:space="preserve">6.1.2. </w:t>
            </w:r>
            <w:r w:rsidRPr="00607167">
              <w:rPr>
                <w:rFonts w:ascii="Times New Roman" w:hAnsi="Times New Roman" w:cs="Times New Roman"/>
                <w:b/>
                <w:lang w:val="uk-UA" w:eastAsia="uk-UA"/>
              </w:rPr>
              <w:t>Тендер автоматично відміняються електронною системою закупівель у разі:</w:t>
            </w:r>
          </w:p>
          <w:p w:rsidR="007B63AC" w:rsidRPr="00607167" w:rsidRDefault="00876755">
            <w:pPr>
              <w:contextualSpacing/>
              <w:jc w:val="both"/>
              <w:rPr>
                <w:rFonts w:ascii="Times New Roman" w:hAnsi="Times New Roman" w:cs="Times New Roman"/>
                <w:b/>
                <w:lang w:val="uk-UA" w:eastAsia="uk-UA"/>
              </w:rPr>
            </w:pPr>
            <w:r w:rsidRPr="00607167">
              <w:rPr>
                <w:rFonts w:ascii="Times New Roman" w:hAnsi="Times New Roman" w:cs="Times New Roman"/>
                <w:b/>
                <w:lang w:val="uk-UA" w:eastAsia="uk-UA"/>
              </w:rPr>
              <w:t xml:space="preserve">1)подання для участі: </w:t>
            </w:r>
          </w:p>
          <w:p w:rsidR="007B63AC" w:rsidRPr="00607167" w:rsidRDefault="00876755">
            <w:pPr>
              <w:pStyle w:val="af1"/>
              <w:numPr>
                <w:ilvl w:val="0"/>
                <w:numId w:val="4"/>
              </w:numPr>
              <w:jc w:val="both"/>
              <w:rPr>
                <w:lang w:eastAsia="uk-UA"/>
              </w:rPr>
            </w:pPr>
            <w:r w:rsidRPr="00607167">
              <w:rPr>
                <w:lang w:eastAsia="uk-UA"/>
              </w:rPr>
              <w:t>у відкритих торгах – менше двох тендерних пропозицій;</w:t>
            </w:r>
          </w:p>
          <w:p w:rsidR="007B63AC" w:rsidRPr="00607167" w:rsidRDefault="00876755">
            <w:pPr>
              <w:pStyle w:val="af1"/>
              <w:numPr>
                <w:ilvl w:val="0"/>
                <w:numId w:val="4"/>
              </w:numPr>
              <w:jc w:val="both"/>
              <w:rPr>
                <w:lang w:eastAsia="uk-UA"/>
              </w:rPr>
            </w:pPr>
            <w:r w:rsidRPr="00607167">
              <w:rPr>
                <w:lang w:eastAsia="uk-UA"/>
              </w:rPr>
              <w:t>у конкурентному діалозі – менше трьох тендерних пропозицій;</w:t>
            </w:r>
          </w:p>
          <w:p w:rsidR="007B63AC" w:rsidRPr="00607167" w:rsidRDefault="00876755">
            <w:pPr>
              <w:pStyle w:val="af1"/>
              <w:numPr>
                <w:ilvl w:val="0"/>
                <w:numId w:val="4"/>
              </w:numPr>
              <w:jc w:val="both"/>
              <w:rPr>
                <w:lang w:eastAsia="uk-UA"/>
              </w:rPr>
            </w:pPr>
            <w:r w:rsidRPr="00607167">
              <w:rPr>
                <w:lang w:eastAsia="uk-UA"/>
              </w:rPr>
              <w:t>у відкритих торгах для укладення рамкових угод – менше трьох тендерних пропозицій;</w:t>
            </w:r>
          </w:p>
          <w:p w:rsidR="007B63AC" w:rsidRPr="00607167" w:rsidRDefault="00876755">
            <w:pPr>
              <w:pStyle w:val="af1"/>
              <w:numPr>
                <w:ilvl w:val="0"/>
                <w:numId w:val="4"/>
              </w:numPr>
              <w:jc w:val="both"/>
              <w:rPr>
                <w:lang w:eastAsia="uk-UA"/>
              </w:rPr>
            </w:pPr>
            <w:r w:rsidRPr="00607167">
              <w:rPr>
                <w:lang w:eastAsia="uk-UA"/>
              </w:rPr>
              <w:t>у кваліфікаційному відборі першого етапу торгів із обмеженою участю –  менше чотирьох пропозицій;</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 xml:space="preserve">2) </w:t>
            </w:r>
            <w:r w:rsidRPr="00607167">
              <w:rPr>
                <w:rFonts w:ascii="Times New Roman" w:hAnsi="Times New Roman" w:cs="Times New Roman"/>
                <w:b/>
                <w:lang w:val="uk-UA" w:eastAsia="uk-UA"/>
              </w:rPr>
              <w:t xml:space="preserve">допущення до оцінки менше двох тендерних пропозицій у процедурі </w:t>
            </w:r>
            <w:r w:rsidRPr="00607167">
              <w:rPr>
                <w:rFonts w:ascii="Times New Roman" w:hAnsi="Times New Roman" w:cs="Times New Roman"/>
                <w:b/>
                <w:lang w:val="uk-UA" w:eastAsia="uk-UA"/>
              </w:rPr>
              <w:lastRenderedPageBreak/>
              <w:t>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607167">
              <w:rPr>
                <w:rFonts w:ascii="Times New Roman" w:hAnsi="Times New Roman" w:cs="Times New Roman"/>
                <w:lang w:val="uk-UA" w:eastAsia="uk-UA"/>
              </w:rPr>
              <w:t>;</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 xml:space="preserve">3) </w:t>
            </w:r>
            <w:r w:rsidRPr="00607167">
              <w:rPr>
                <w:rFonts w:ascii="Times New Roman" w:hAnsi="Times New Roman" w:cs="Times New Roman"/>
                <w:b/>
                <w:lang w:val="uk-UA" w:eastAsia="uk-UA"/>
              </w:rPr>
              <w:t>відхилення всіх тендерних пропозицій згідно з Законом</w:t>
            </w:r>
            <w:r w:rsidRPr="00607167">
              <w:rPr>
                <w:rFonts w:ascii="Times New Roman" w:hAnsi="Times New Roman" w:cs="Times New Roman"/>
                <w:lang w:val="uk-UA" w:eastAsia="uk-UA"/>
              </w:rPr>
              <w:t>.</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6.1.3. Тендер може бути відмінено частково (за лотом).</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6.1.4. Замовник має право визнати тендер таким, що не відбувся, у разі:</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1) якщо здійснення закупівлі стало неможливим унаслідок непереборної сили;</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2) скорочення видатків на здійснення закупівлі товарів, робіт і послуг.</w:t>
            </w:r>
          </w:p>
          <w:p w:rsidR="007B63AC" w:rsidRPr="00607167" w:rsidRDefault="00876755">
            <w:pPr>
              <w:contextualSpacing/>
              <w:jc w:val="both"/>
              <w:rPr>
                <w:rFonts w:ascii="Times New Roman" w:hAnsi="Times New Roman" w:cs="Times New Roman"/>
                <w:lang w:val="uk-UA" w:eastAsia="uk-UA"/>
              </w:rPr>
            </w:pPr>
            <w:r w:rsidRPr="00607167">
              <w:rPr>
                <w:rFonts w:ascii="Times New Roman" w:hAnsi="Times New Roman" w:cs="Times New Roman"/>
                <w:lang w:val="uk-UA" w:eastAsia="uk-UA"/>
              </w:rPr>
              <w:t>6.1.5. Замовник має право визнати тендер таким, що не відбувся частково (за лотом).</w:t>
            </w:r>
          </w:p>
          <w:p w:rsidR="007B63AC" w:rsidRPr="00607167" w:rsidRDefault="00876755">
            <w:pPr>
              <w:contextualSpacing/>
              <w:jc w:val="both"/>
              <w:rPr>
                <w:rFonts w:ascii="Times New Roman" w:hAnsi="Times New Roman" w:cs="Times New Roman"/>
                <w:lang w:val="uk-UA"/>
              </w:rPr>
            </w:pPr>
            <w:r w:rsidRPr="00607167">
              <w:rPr>
                <w:rFonts w:ascii="Times New Roman" w:hAnsi="Times New Roman" w:cs="Times New Roman"/>
                <w:lang w:val="uk-UA"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c>
          <w:tcPr>
            <w:tcW w:w="36" w:type="dxa"/>
            <w:shd w:val="clear" w:color="auto" w:fill="auto"/>
          </w:tcPr>
          <w:p w:rsidR="007B63AC" w:rsidRPr="00607167" w:rsidRDefault="007B63AC">
            <w:pPr>
              <w:rPr>
                <w:rFonts w:ascii="Times New Roman" w:hAnsi="Times New Roman" w:cs="Times New Roman"/>
                <w:lang w:val="uk-UA"/>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lastRenderedPageBreak/>
              <w:t> </w:t>
            </w:r>
            <w:r w:rsidRPr="00607167">
              <w:rPr>
                <w:b/>
                <w:bCs/>
                <w:lang w:val="uk-UA"/>
              </w:rPr>
              <w:t xml:space="preserve">2. </w:t>
            </w:r>
            <w:r w:rsidRPr="00607167">
              <w:rPr>
                <w:b/>
                <w:lang w:val="uk-UA"/>
              </w:rPr>
              <w:t>Строк укладання договору</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jc w:val="both"/>
              <w:rPr>
                <w:rFonts w:ascii="Times New Roman" w:hAnsi="Times New Roman" w:cs="Times New Roman"/>
                <w:lang w:val="uk-UA" w:eastAsia="uk-UA"/>
              </w:rPr>
            </w:pPr>
            <w:r w:rsidRPr="00607167">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B63AC" w:rsidRPr="00607167" w:rsidRDefault="00876755">
            <w:pPr>
              <w:jc w:val="both"/>
              <w:rPr>
                <w:rFonts w:ascii="Times New Roman" w:hAnsi="Times New Roman" w:cs="Times New Roman"/>
                <w:lang w:val="uk-UA" w:eastAsia="uk-UA"/>
              </w:rPr>
            </w:pPr>
            <w:r w:rsidRPr="00607167">
              <w:rPr>
                <w:rFonts w:ascii="Times New Roman" w:hAnsi="Times New Roman" w:cs="Times New Roman"/>
                <w:lang w:val="uk-UA" w:eastAsia="uk-UA"/>
              </w:rPr>
              <w:t>6.2.2. </w:t>
            </w:r>
            <w:r w:rsidRPr="00607167">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B63AC" w:rsidRPr="00607167" w:rsidRDefault="00876755">
            <w:pPr>
              <w:pStyle w:val="af"/>
              <w:spacing w:before="0" w:after="0"/>
              <w:jc w:val="both"/>
              <w:rPr>
                <w:lang w:val="uk-UA"/>
              </w:rPr>
            </w:pPr>
            <w:r w:rsidRPr="00607167">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7B63AC" w:rsidRPr="00607167" w:rsidRDefault="00876755">
            <w:pPr>
              <w:pStyle w:val="af"/>
              <w:spacing w:before="0" w:after="0"/>
              <w:jc w:val="both"/>
              <w:rPr>
                <w:lang w:val="uk-UA"/>
              </w:rPr>
            </w:pPr>
            <w:r w:rsidRPr="00607167">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07167">
              <w:rPr>
                <w:shd w:val="clear" w:color="auto" w:fill="FFFFFF"/>
                <w:lang w:val="uk-UA"/>
              </w:rPr>
              <w:t>неукладення</w:t>
            </w:r>
            <w:proofErr w:type="spellEnd"/>
            <w:r w:rsidRPr="00607167">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c>
          <w:tcPr>
            <w:tcW w:w="36" w:type="dxa"/>
            <w:shd w:val="clear" w:color="auto" w:fill="auto"/>
          </w:tcPr>
          <w:p w:rsidR="007B63AC" w:rsidRPr="00607167" w:rsidRDefault="007B63AC">
            <w:pPr>
              <w:rPr>
                <w:rFonts w:ascii="Times New Roman" w:hAnsi="Times New Roman" w:cs="Times New Roman"/>
              </w:rPr>
            </w:pPr>
          </w:p>
        </w:tc>
      </w:tr>
      <w:tr w:rsidR="007B63AC" w:rsidRPr="00607167" w:rsidTr="00705258">
        <w:trPr>
          <w:trHeight w:val="962"/>
        </w:trPr>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jc w:val="both"/>
              <w:rPr>
                <w:rFonts w:ascii="Times New Roman" w:hAnsi="Times New Roman" w:cs="Times New Roman"/>
                <w:lang w:val="uk-UA"/>
              </w:rPr>
            </w:pPr>
            <w:r w:rsidRPr="00607167">
              <w:rPr>
                <w:rFonts w:ascii="Times New Roman" w:hAnsi="Times New Roman" w:cs="Times New Roman"/>
                <w:b/>
                <w:lang w:val="uk-UA"/>
              </w:rPr>
              <w:t>3. Проект договору про закупівлю</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6.3.1. Проект договору про закупівлю передбачений у Додатку № 3. </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6.3.2. </w:t>
            </w:r>
            <w:r w:rsidRPr="00607167">
              <w:rPr>
                <w:rFonts w:ascii="Times New Roman" w:hAnsi="Times New Roman" w:cs="Times New Roman"/>
                <w:b/>
                <w:lang w:val="uk-UA"/>
              </w:rPr>
              <w:t>Учасником в складі тендерної пропозиції надається лист- погодження із проектом договору та його істотними умовами.</w:t>
            </w:r>
          </w:p>
        </w:tc>
        <w:tc>
          <w:tcPr>
            <w:tcW w:w="36" w:type="dxa"/>
            <w:shd w:val="clear" w:color="auto" w:fill="auto"/>
          </w:tcPr>
          <w:p w:rsidR="007B63AC" w:rsidRPr="00607167" w:rsidRDefault="007B63AC">
            <w:pPr>
              <w:rPr>
                <w:rFonts w:ascii="Times New Roman" w:hAnsi="Times New Roman" w:cs="Times New Roman"/>
              </w:rPr>
            </w:pPr>
          </w:p>
        </w:tc>
      </w:tr>
      <w:tr w:rsidR="007B63AC" w:rsidRPr="00814B16"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jc w:val="both"/>
              <w:rPr>
                <w:lang w:val="uk-UA"/>
              </w:rPr>
            </w:pPr>
            <w:r w:rsidRPr="00607167">
              <w:rPr>
                <w:lang w:val="uk-UA"/>
              </w:rPr>
              <w:t> </w:t>
            </w:r>
            <w:r w:rsidRPr="00607167">
              <w:rPr>
                <w:b/>
                <w:bCs/>
                <w:lang w:val="uk-UA"/>
              </w:rPr>
              <w:t>4</w:t>
            </w:r>
            <w:r w:rsidRPr="00607167">
              <w:rPr>
                <w:b/>
                <w:lang w:val="uk-UA"/>
              </w:rPr>
              <w:t>. Істотні умови, що обов’язково включаються до договору про закупівлю</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pStyle w:val="af1"/>
              <w:snapToGrid w:val="0"/>
              <w:ind w:left="0"/>
              <w:jc w:val="both"/>
            </w:pPr>
            <w:r w:rsidRPr="00607167">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6.4.2. Переможець процедури закупівлі під час укладення договору про закупівлю повинен надати:</w:t>
            </w:r>
          </w:p>
          <w:p w:rsidR="007B63AC" w:rsidRPr="00607167" w:rsidRDefault="00876755">
            <w:pPr>
              <w:pStyle w:val="af1"/>
              <w:numPr>
                <w:ilvl w:val="0"/>
                <w:numId w:val="5"/>
              </w:numPr>
              <w:jc w:val="both"/>
            </w:pPr>
            <w:r w:rsidRPr="00607167">
              <w:t>відповідну інформацію про право підписання договору про закупівлю;</w:t>
            </w:r>
          </w:p>
          <w:p w:rsidR="007B63AC" w:rsidRPr="00607167" w:rsidRDefault="00876755">
            <w:pPr>
              <w:pStyle w:val="af1"/>
              <w:numPr>
                <w:ilvl w:val="0"/>
                <w:numId w:val="5"/>
              </w:numPr>
              <w:jc w:val="both"/>
            </w:pPr>
            <w:r w:rsidRPr="00607167">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607167">
              <w:lastRenderedPageBreak/>
              <w:t>діяльності передбачено законом.</w:t>
            </w:r>
          </w:p>
          <w:p w:rsidR="007B63AC" w:rsidRPr="00607167" w:rsidRDefault="00876755">
            <w:pPr>
              <w:pStyle w:val="af1"/>
              <w:ind w:left="0"/>
              <w:jc w:val="both"/>
            </w:pPr>
            <w:r w:rsidRPr="00607167">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6.4.4. Відповідно до положень ч.7 ст.56 Закону України «Про ринок електричної енергії», Умови постачання електричної енергії, права та обов’язки </w:t>
            </w:r>
            <w:proofErr w:type="spellStart"/>
            <w:r w:rsidRPr="00607167">
              <w:rPr>
                <w:rFonts w:ascii="Times New Roman" w:hAnsi="Times New Roman" w:cs="Times New Roman"/>
                <w:lang w:val="uk-UA"/>
              </w:rPr>
              <w:t>електропостачальника</w:t>
            </w:r>
            <w:proofErr w:type="spellEnd"/>
            <w:r w:rsidRPr="00607167">
              <w:rPr>
                <w:rFonts w:ascii="Times New Roman" w:hAnsi="Times New Roman" w:cs="Times New Roman"/>
                <w:lang w:val="uk-UA"/>
              </w:rPr>
              <w:t xml:space="preserve">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1) найменування та місцезнаходження </w:t>
            </w:r>
            <w:proofErr w:type="spellStart"/>
            <w:r w:rsidRPr="00607167">
              <w:rPr>
                <w:rFonts w:ascii="Times New Roman" w:hAnsi="Times New Roman" w:cs="Times New Roman"/>
                <w:lang w:val="uk-UA"/>
              </w:rPr>
              <w:t>електропостачальника</w:t>
            </w:r>
            <w:proofErr w:type="spellEnd"/>
            <w:r w:rsidRPr="00607167">
              <w:rPr>
                <w:rFonts w:ascii="Times New Roman" w:hAnsi="Times New Roman" w:cs="Times New Roman"/>
                <w:lang w:val="uk-UA"/>
              </w:rPr>
              <w:t>;</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2) перелік послуг, що надаються </w:t>
            </w:r>
            <w:proofErr w:type="spellStart"/>
            <w:r w:rsidRPr="00607167">
              <w:rPr>
                <w:rFonts w:ascii="Times New Roman" w:hAnsi="Times New Roman" w:cs="Times New Roman"/>
                <w:lang w:val="uk-UA"/>
              </w:rPr>
              <w:t>електропостачальником</w:t>
            </w:r>
            <w:proofErr w:type="spellEnd"/>
            <w:r w:rsidRPr="00607167">
              <w:rPr>
                <w:rFonts w:ascii="Times New Roman" w:hAnsi="Times New Roman" w:cs="Times New Roman"/>
                <w:lang w:val="uk-UA"/>
              </w:rPr>
              <w:t>;</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3) ціна електричної енергії та послуг, що надаються;</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4) показники якості електропостачання, зокрема якості електричної енергії;</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5) види послуг з технічного обслуговування, які пропонуються </w:t>
            </w:r>
            <w:proofErr w:type="spellStart"/>
            <w:r w:rsidRPr="00607167">
              <w:rPr>
                <w:rFonts w:ascii="Times New Roman" w:hAnsi="Times New Roman" w:cs="Times New Roman"/>
                <w:lang w:val="uk-UA"/>
              </w:rPr>
              <w:t>електропостачальником</w:t>
            </w:r>
            <w:proofErr w:type="spellEnd"/>
            <w:r w:rsidRPr="00607167">
              <w:rPr>
                <w:rFonts w:ascii="Times New Roman" w:hAnsi="Times New Roman" w:cs="Times New Roman"/>
                <w:lang w:val="uk-UA"/>
              </w:rPr>
              <w:t>;</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6) умови та порядок відшкодування (компенсації), що застосовується у разі недотримання </w:t>
            </w:r>
            <w:proofErr w:type="spellStart"/>
            <w:r w:rsidRPr="00607167">
              <w:rPr>
                <w:rFonts w:ascii="Times New Roman" w:hAnsi="Times New Roman" w:cs="Times New Roman"/>
                <w:lang w:val="uk-UA"/>
              </w:rPr>
              <w:t>електропостачальником</w:t>
            </w:r>
            <w:proofErr w:type="spellEnd"/>
            <w:r w:rsidRPr="00607167">
              <w:rPr>
                <w:rFonts w:ascii="Times New Roman" w:hAnsi="Times New Roman" w:cs="Times New Roman"/>
                <w:lang w:val="uk-UA"/>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8) порядок організації комерційного обліку електричної енергії та надання даних комерційного обліку електричної енергії;</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9) порядок подання звернень, претензій, скарг споживачем та порядок їх розгляду </w:t>
            </w:r>
            <w:proofErr w:type="spellStart"/>
            <w:r w:rsidRPr="00607167">
              <w:rPr>
                <w:rFonts w:ascii="Times New Roman" w:hAnsi="Times New Roman" w:cs="Times New Roman"/>
                <w:lang w:val="uk-UA"/>
              </w:rPr>
              <w:t>електропостачальником</w:t>
            </w:r>
            <w:proofErr w:type="spellEnd"/>
            <w:r w:rsidRPr="00607167">
              <w:rPr>
                <w:rFonts w:ascii="Times New Roman" w:hAnsi="Times New Roman" w:cs="Times New Roman"/>
                <w:lang w:val="uk-UA"/>
              </w:rPr>
              <w:t>, методи ініціювання процедур вирішення спорів;</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607167">
              <w:rPr>
                <w:rFonts w:ascii="Times New Roman" w:hAnsi="Times New Roman" w:cs="Times New Roman"/>
                <w:lang w:val="uk-UA"/>
              </w:rPr>
              <w:t>електропостачальника</w:t>
            </w:r>
            <w:proofErr w:type="spellEnd"/>
            <w:r w:rsidRPr="00607167">
              <w:rPr>
                <w:rFonts w:ascii="Times New Roman" w:hAnsi="Times New Roman" w:cs="Times New Roman"/>
                <w:lang w:val="uk-UA"/>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11) зобов’язання </w:t>
            </w:r>
            <w:proofErr w:type="spellStart"/>
            <w:r w:rsidRPr="00607167">
              <w:rPr>
                <w:rFonts w:ascii="Times New Roman" w:hAnsi="Times New Roman" w:cs="Times New Roman"/>
                <w:lang w:val="uk-UA"/>
              </w:rPr>
              <w:t>електропостачальника</w:t>
            </w:r>
            <w:proofErr w:type="spellEnd"/>
            <w:r w:rsidRPr="00607167">
              <w:rPr>
                <w:rFonts w:ascii="Times New Roman" w:hAnsi="Times New Roman" w:cs="Times New Roman"/>
                <w:lang w:val="uk-UA"/>
              </w:rPr>
              <w:t xml:space="preserve"> щодо надання споживачу інформації про захист прав споживачів, зокрема у розрахункових документах (рахунках);</w:t>
            </w:r>
          </w:p>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 xml:space="preserve">12) права та обов’язки </w:t>
            </w:r>
            <w:proofErr w:type="spellStart"/>
            <w:r w:rsidRPr="00607167">
              <w:rPr>
                <w:rFonts w:ascii="Times New Roman" w:hAnsi="Times New Roman" w:cs="Times New Roman"/>
                <w:lang w:val="uk-UA"/>
              </w:rPr>
              <w:t>електропостачальника</w:t>
            </w:r>
            <w:proofErr w:type="spellEnd"/>
            <w:r w:rsidRPr="00607167">
              <w:rPr>
                <w:rFonts w:ascii="Times New Roman" w:hAnsi="Times New Roman" w:cs="Times New Roman"/>
                <w:lang w:val="uk-UA"/>
              </w:rPr>
              <w:t xml:space="preserve"> і споживача у разі неможливості виконання своїх зобов’язань та у разі тимчасового зупинення постачання;</w:t>
            </w:r>
          </w:p>
          <w:p w:rsidR="007B63AC" w:rsidRPr="00607167" w:rsidRDefault="00876755">
            <w:pPr>
              <w:pStyle w:val="af1"/>
              <w:ind w:left="0"/>
              <w:jc w:val="both"/>
            </w:pPr>
            <w:r w:rsidRPr="00607167">
              <w:t xml:space="preserve">13) інші положення залежно від специфіки та виду послуг, що надаються </w:t>
            </w:r>
            <w:proofErr w:type="spellStart"/>
            <w:r w:rsidRPr="00607167">
              <w:t>електропостачальником</w:t>
            </w:r>
            <w:proofErr w:type="spellEnd"/>
            <w:r w:rsidRPr="00607167">
              <w:t>.</w:t>
            </w:r>
          </w:p>
          <w:p w:rsidR="007B63AC" w:rsidRPr="00607167" w:rsidRDefault="00876755">
            <w:pPr>
              <w:pStyle w:val="af1"/>
              <w:ind w:left="0"/>
              <w:jc w:val="both"/>
            </w:pPr>
            <w:r w:rsidRPr="00607167">
              <w:t xml:space="preserve">6.4.5.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7B63AC" w:rsidRPr="00607167" w:rsidRDefault="00876755">
            <w:pPr>
              <w:pStyle w:val="af1"/>
              <w:ind w:left="0"/>
              <w:jc w:val="both"/>
            </w:pPr>
            <w:r w:rsidRPr="00607167">
              <w:t>6.4.6.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7B63AC" w:rsidRPr="00607167" w:rsidRDefault="00876755">
            <w:pPr>
              <w:pStyle w:val="af1"/>
              <w:ind w:left="0"/>
              <w:jc w:val="both"/>
            </w:pPr>
            <w:bookmarkStart w:id="16" w:name="_Ref434319629"/>
            <w:r w:rsidRPr="00607167">
              <w:t xml:space="preserve">6.4.7. Істотні умови договору про закупівлю не можуть змінюватися після його підписання до виконання зобов’язань сторонами в повному обсязі, крім </w:t>
            </w:r>
            <w:r w:rsidRPr="00607167">
              <w:lastRenderedPageBreak/>
              <w:t>випадків:</w:t>
            </w:r>
            <w:bookmarkEnd w:id="16"/>
          </w:p>
          <w:p w:rsidR="007B63AC" w:rsidRPr="00607167" w:rsidRDefault="00876755">
            <w:pPr>
              <w:widowControl/>
              <w:shd w:val="clear" w:color="auto" w:fill="FFFFFF"/>
              <w:suppressAutoHyphens w:val="0"/>
              <w:ind w:firstLine="450"/>
              <w:jc w:val="both"/>
              <w:textAlignment w:val="baseline"/>
              <w:rPr>
                <w:rFonts w:ascii="Times New Roman" w:hAnsi="Times New Roman" w:cs="Times New Roman"/>
                <w:lang w:val="uk-UA" w:eastAsia="ru-RU"/>
              </w:rPr>
            </w:pPr>
            <w:r w:rsidRPr="00607167">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rsidR="007B63AC" w:rsidRPr="00607167" w:rsidRDefault="00876755">
            <w:pPr>
              <w:widowControl/>
              <w:shd w:val="clear" w:color="auto" w:fill="FFFFFF"/>
              <w:suppressAutoHyphens w:val="0"/>
              <w:ind w:firstLine="450"/>
              <w:jc w:val="both"/>
              <w:textAlignment w:val="baseline"/>
              <w:rPr>
                <w:rFonts w:ascii="Times New Roman" w:hAnsi="Times New Roman" w:cs="Times New Roman"/>
                <w:lang w:val="uk-UA" w:eastAsia="ru-RU"/>
              </w:rPr>
            </w:pPr>
            <w:r w:rsidRPr="00607167">
              <w:rPr>
                <w:rFonts w:ascii="Times New Roman" w:hAnsi="Times New Roman" w:cs="Times New Roman"/>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B63AC" w:rsidRPr="00607167" w:rsidRDefault="00876755">
            <w:pPr>
              <w:widowControl/>
              <w:shd w:val="clear" w:color="auto" w:fill="FFFFFF"/>
              <w:suppressAutoHyphens w:val="0"/>
              <w:ind w:firstLine="450"/>
              <w:jc w:val="both"/>
              <w:textAlignment w:val="baseline"/>
              <w:rPr>
                <w:rFonts w:ascii="Times New Roman" w:hAnsi="Times New Roman" w:cs="Times New Roman"/>
                <w:lang w:val="uk-UA" w:eastAsia="ru-RU"/>
              </w:rPr>
            </w:pPr>
            <w:r w:rsidRPr="00607167">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B63AC" w:rsidRPr="00607167" w:rsidRDefault="00876755">
            <w:pPr>
              <w:widowControl/>
              <w:shd w:val="clear" w:color="auto" w:fill="FFFFFF"/>
              <w:suppressAutoHyphens w:val="0"/>
              <w:ind w:firstLine="450"/>
              <w:jc w:val="both"/>
              <w:textAlignment w:val="baseline"/>
              <w:rPr>
                <w:rFonts w:ascii="Times New Roman" w:hAnsi="Times New Roman" w:cs="Times New Roman"/>
                <w:lang w:val="uk-UA" w:eastAsia="ru-RU"/>
              </w:rPr>
            </w:pPr>
            <w:r w:rsidRPr="00607167">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63AC" w:rsidRPr="00607167" w:rsidRDefault="00876755">
            <w:pPr>
              <w:widowControl/>
              <w:shd w:val="clear" w:color="auto" w:fill="FFFFFF"/>
              <w:suppressAutoHyphens w:val="0"/>
              <w:ind w:firstLine="450"/>
              <w:jc w:val="both"/>
              <w:textAlignment w:val="baseline"/>
              <w:rPr>
                <w:rFonts w:ascii="Times New Roman" w:hAnsi="Times New Roman" w:cs="Times New Roman"/>
                <w:lang w:val="uk-UA" w:eastAsia="ru-RU"/>
              </w:rPr>
            </w:pPr>
            <w:r w:rsidRPr="00607167">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B63AC" w:rsidRPr="00607167" w:rsidRDefault="00876755">
            <w:pPr>
              <w:widowControl/>
              <w:shd w:val="clear" w:color="auto" w:fill="FFFFFF"/>
              <w:suppressAutoHyphens w:val="0"/>
              <w:ind w:firstLine="450"/>
              <w:jc w:val="both"/>
              <w:textAlignment w:val="baseline"/>
              <w:rPr>
                <w:rFonts w:ascii="Times New Roman" w:hAnsi="Times New Roman" w:cs="Times New Roman"/>
                <w:lang w:val="uk-UA" w:eastAsia="ru-RU"/>
              </w:rPr>
            </w:pPr>
            <w:r w:rsidRPr="00607167">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B63AC" w:rsidRPr="00607167" w:rsidRDefault="00876755">
            <w:pPr>
              <w:widowControl/>
              <w:shd w:val="clear" w:color="auto" w:fill="FFFFFF"/>
              <w:suppressAutoHyphens w:val="0"/>
              <w:ind w:firstLine="450"/>
              <w:jc w:val="both"/>
              <w:textAlignment w:val="baseline"/>
              <w:rPr>
                <w:rFonts w:ascii="Times New Roman" w:hAnsi="Times New Roman" w:cs="Times New Roman"/>
                <w:lang w:val="uk-UA"/>
              </w:rPr>
            </w:pPr>
            <w:r w:rsidRPr="00607167">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7167">
              <w:rPr>
                <w:rFonts w:ascii="Times New Roman" w:hAnsi="Times New Roman" w:cs="Times New Roman"/>
                <w:lang w:val="uk-UA" w:eastAsia="ru-RU"/>
              </w:rPr>
              <w:t>Platts</w:t>
            </w:r>
            <w:proofErr w:type="spellEnd"/>
            <w:r w:rsidRPr="00607167">
              <w:rPr>
                <w:rFonts w:ascii="Times New Roman" w:hAnsi="Times New Roman" w:cs="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07167">
              <w:rPr>
                <w:rFonts w:ascii="Times New Roman" w:hAnsi="Times New Roman" w:cs="Times New Roman"/>
                <w:shd w:val="clear" w:color="auto" w:fill="FFFFFF"/>
                <w:lang w:val="uk-UA"/>
              </w:rPr>
              <w:t>.</w:t>
            </w:r>
          </w:p>
          <w:p w:rsidR="007B63AC" w:rsidRPr="00607167" w:rsidRDefault="00876755">
            <w:pPr>
              <w:widowControl/>
              <w:shd w:val="clear" w:color="auto" w:fill="FFFFFF"/>
              <w:suppressAutoHyphens w:val="0"/>
              <w:ind w:firstLine="450"/>
              <w:jc w:val="both"/>
              <w:textAlignment w:val="baseline"/>
              <w:rPr>
                <w:rFonts w:ascii="Times New Roman" w:hAnsi="Times New Roman" w:cs="Times New Roman"/>
                <w:lang w:val="uk-UA"/>
              </w:rPr>
            </w:pPr>
            <w:r w:rsidRPr="00607167">
              <w:rPr>
                <w:rFonts w:ascii="Times New Roman" w:hAnsi="Times New Roman" w:cs="Times New Roman"/>
                <w:lang w:val="uk-UA" w:eastAsia="ru-RU"/>
              </w:rPr>
              <w:t>8) з</w:t>
            </w:r>
            <w:r w:rsidRPr="00607167">
              <w:rPr>
                <w:rFonts w:ascii="Times New Roman" w:hAnsi="Times New Roman" w:cs="Times New Roman"/>
                <w:lang w:val="uk-UA"/>
              </w:rPr>
              <w:t>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63AC" w:rsidRPr="00607167" w:rsidRDefault="00876755">
            <w:pPr>
              <w:suppressAutoHyphens w:val="0"/>
              <w:jc w:val="both"/>
              <w:rPr>
                <w:rFonts w:ascii="Times New Roman" w:hAnsi="Times New Roman" w:cs="Times New Roman"/>
                <w:lang w:val="uk-UA"/>
              </w:rPr>
            </w:pPr>
            <w:r w:rsidRPr="00607167">
              <w:rPr>
                <w:rFonts w:ascii="Times New Roman" w:eastAsia="Courier New" w:hAnsi="Times New Roman" w:cs="Times New Roman"/>
                <w:shd w:val="clear" w:color="auto" w:fill="FFFFFF"/>
                <w:lang w:val="uk-UA"/>
              </w:rPr>
              <w:t>6.4.8.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7B63AC" w:rsidRPr="00607167" w:rsidRDefault="00876755">
            <w:pPr>
              <w:widowControl/>
              <w:shd w:val="clear" w:color="auto" w:fill="FFFFFF"/>
              <w:suppressAutoHyphens w:val="0"/>
              <w:jc w:val="both"/>
              <w:textAlignment w:val="baseline"/>
              <w:rPr>
                <w:rFonts w:ascii="Times New Roman" w:hAnsi="Times New Roman" w:cs="Times New Roman"/>
                <w:lang w:val="uk-UA"/>
              </w:rPr>
            </w:pPr>
            <w:r w:rsidRPr="00607167">
              <w:rPr>
                <w:rFonts w:ascii="Times New Roman" w:eastAsia="Courier New" w:hAnsi="Times New Roman" w:cs="Times New Roman"/>
                <w:shd w:val="clear" w:color="auto" w:fill="FFFFFF"/>
                <w:lang w:val="uk-UA"/>
              </w:rPr>
              <w:t>6.4.9.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c>
          <w:tcPr>
            <w:tcW w:w="36" w:type="dxa"/>
            <w:shd w:val="clear" w:color="auto" w:fill="auto"/>
          </w:tcPr>
          <w:p w:rsidR="007B63AC" w:rsidRPr="00607167" w:rsidRDefault="007B63AC">
            <w:pPr>
              <w:rPr>
                <w:rFonts w:ascii="Times New Roman" w:hAnsi="Times New Roman" w:cs="Times New Roman"/>
                <w:lang w:val="uk-UA"/>
              </w:rPr>
            </w:pPr>
          </w:p>
        </w:tc>
      </w:tr>
      <w:tr w:rsidR="007B63AC" w:rsidRPr="00814B16"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rPr>
                <w:lang w:val="uk-UA"/>
              </w:rPr>
            </w:pPr>
            <w:r w:rsidRPr="00607167">
              <w:rPr>
                <w:b/>
                <w:bCs/>
                <w:lang w:val="uk-UA"/>
              </w:rPr>
              <w:lastRenderedPageBreak/>
              <w:t>5. Дії замовника при відмові переможця торгів підписати договір про закупівлю</w:t>
            </w:r>
            <w:r w:rsidRPr="00607167">
              <w:rPr>
                <w:lang w:val="uk-UA"/>
              </w:rPr>
              <w:t> </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3AC" w:rsidRPr="00607167" w:rsidRDefault="00876755">
            <w:pPr>
              <w:jc w:val="both"/>
              <w:rPr>
                <w:rFonts w:ascii="Times New Roman" w:hAnsi="Times New Roman" w:cs="Times New Roman"/>
                <w:lang w:val="uk-UA"/>
              </w:rPr>
            </w:pPr>
            <w:r w:rsidRPr="00607167">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c>
          <w:tcPr>
            <w:tcW w:w="36" w:type="dxa"/>
            <w:shd w:val="clear" w:color="auto" w:fill="auto"/>
          </w:tcPr>
          <w:p w:rsidR="007B63AC" w:rsidRPr="00607167" w:rsidRDefault="007B63AC">
            <w:pPr>
              <w:rPr>
                <w:rFonts w:ascii="Times New Roman" w:hAnsi="Times New Roman" w:cs="Times New Roman"/>
                <w:lang w:val="uk-UA"/>
              </w:rPr>
            </w:pPr>
          </w:p>
        </w:tc>
      </w:tr>
      <w:tr w:rsidR="007B63AC" w:rsidRPr="00607167" w:rsidTr="00705258">
        <w:tc>
          <w:tcPr>
            <w:tcW w:w="2605" w:type="dxa"/>
            <w:tcBorders>
              <w:top w:val="single" w:sz="4" w:space="0" w:color="000000"/>
              <w:left w:val="single" w:sz="4" w:space="0" w:color="000000"/>
              <w:bottom w:val="single" w:sz="4" w:space="0" w:color="000000"/>
            </w:tcBorders>
            <w:shd w:val="clear" w:color="auto" w:fill="auto"/>
            <w:vAlign w:val="center"/>
          </w:tcPr>
          <w:p w:rsidR="007B63AC" w:rsidRPr="00607167" w:rsidRDefault="00876755">
            <w:pPr>
              <w:pStyle w:val="af"/>
              <w:spacing w:before="0" w:after="0"/>
              <w:rPr>
                <w:lang w:val="uk-UA"/>
              </w:rPr>
            </w:pPr>
            <w:r w:rsidRPr="00607167">
              <w:rPr>
                <w:b/>
                <w:lang w:val="uk-UA"/>
              </w:rPr>
              <w:t>6</w:t>
            </w:r>
            <w:r w:rsidRPr="00607167">
              <w:rPr>
                <w:b/>
                <w:bCs/>
                <w:lang w:val="uk-UA"/>
              </w:rPr>
              <w:t xml:space="preserve">. Розмір, вид, строк та умови надання, повернення та неповернення </w:t>
            </w:r>
            <w:r w:rsidRPr="00607167">
              <w:rPr>
                <w:b/>
                <w:bCs/>
                <w:lang w:val="uk-UA"/>
              </w:rPr>
              <w:lastRenderedPageBreak/>
              <w:t>забезпечення виконання договору про закупівлю</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auto"/>
          </w:tcPr>
          <w:p w:rsidR="007B63AC" w:rsidRPr="00607167" w:rsidRDefault="00876755">
            <w:pPr>
              <w:rPr>
                <w:rFonts w:ascii="Times New Roman" w:hAnsi="Times New Roman" w:cs="Times New Roman"/>
                <w:lang w:val="uk-UA"/>
              </w:rPr>
            </w:pPr>
            <w:r w:rsidRPr="00607167">
              <w:rPr>
                <w:rFonts w:ascii="Times New Roman" w:hAnsi="Times New Roman" w:cs="Times New Roman"/>
                <w:lang w:val="uk-UA"/>
              </w:rPr>
              <w:lastRenderedPageBreak/>
              <w:t>6.6.1. Замовником не вимагається забезпечення виконання договору про закупівлю.</w:t>
            </w:r>
          </w:p>
        </w:tc>
        <w:tc>
          <w:tcPr>
            <w:tcW w:w="36" w:type="dxa"/>
            <w:shd w:val="clear" w:color="auto" w:fill="auto"/>
          </w:tcPr>
          <w:p w:rsidR="007B63AC" w:rsidRPr="00607167" w:rsidRDefault="007B63AC">
            <w:pPr>
              <w:rPr>
                <w:rFonts w:ascii="Times New Roman" w:hAnsi="Times New Roman" w:cs="Times New Roman"/>
              </w:rPr>
            </w:pPr>
          </w:p>
        </w:tc>
      </w:tr>
    </w:tbl>
    <w:p w:rsidR="007B63AC" w:rsidRPr="00607167" w:rsidRDefault="007B63AC">
      <w:pPr>
        <w:rPr>
          <w:rFonts w:ascii="Times New Roman" w:hAnsi="Times New Roman" w:cs="Times New Roman"/>
          <w:lang w:val="uk-UA"/>
        </w:rPr>
      </w:pPr>
      <w:bookmarkStart w:id="17" w:name="OLE_LINK31_%252525D0%25252594%252525D0%2"/>
      <w:bookmarkEnd w:id="17"/>
    </w:p>
    <w:p w:rsidR="007B63AC" w:rsidRPr="00607167" w:rsidRDefault="007B63AC">
      <w:pPr>
        <w:rPr>
          <w:rFonts w:ascii="Times New Roman" w:hAnsi="Times New Roman" w:cs="Times New Roman"/>
          <w:lang w:val="uk-UA"/>
        </w:rPr>
      </w:pPr>
    </w:p>
    <w:p w:rsidR="007B63AC" w:rsidRPr="00607167" w:rsidRDefault="007B63AC">
      <w:pPr>
        <w:rPr>
          <w:rFonts w:ascii="Times New Roman" w:hAnsi="Times New Roman" w:cs="Times New Roman"/>
        </w:rPr>
      </w:pPr>
    </w:p>
    <w:sectPr w:rsidR="007B63AC" w:rsidRPr="00607167" w:rsidSect="006A1503">
      <w:pgSz w:w="11906" w:h="16838"/>
      <w:pgMar w:top="720" w:right="720" w:bottom="567" w:left="720"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0AA"/>
    <w:multiLevelType w:val="multilevel"/>
    <w:tmpl w:val="51E0500C"/>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1">
    <w:nsid w:val="07186118"/>
    <w:multiLevelType w:val="multilevel"/>
    <w:tmpl w:val="38B86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2081FA4"/>
    <w:multiLevelType w:val="multilevel"/>
    <w:tmpl w:val="2F80A39E"/>
    <w:lvl w:ilvl="0">
      <w:start w:val="6"/>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34939FB"/>
    <w:multiLevelType w:val="multilevel"/>
    <w:tmpl w:val="30605E66"/>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nsid w:val="350550C4"/>
    <w:multiLevelType w:val="hybridMultilevel"/>
    <w:tmpl w:val="79C4E3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57D4A96"/>
    <w:multiLevelType w:val="multilevel"/>
    <w:tmpl w:val="469AF6C0"/>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nsid w:val="365D4836"/>
    <w:multiLevelType w:val="multilevel"/>
    <w:tmpl w:val="F1C6C9D8"/>
    <w:lvl w:ilvl="0">
      <w:start w:val="6"/>
      <w:numFmt w:val="bullet"/>
      <w:lvlText w:val="-"/>
      <w:lvlJc w:val="left"/>
      <w:pPr>
        <w:ind w:left="705" w:hanging="360"/>
      </w:pPr>
      <w:rPr>
        <w:rFonts w:ascii="Arial Narrow" w:hAnsi="Arial Narrow" w:cs="Arial Narrow" w:hint="default"/>
        <w:b/>
        <w:sz w:val="24"/>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cs="Wingdings" w:hint="default"/>
      </w:rPr>
    </w:lvl>
    <w:lvl w:ilvl="3">
      <w:start w:val="1"/>
      <w:numFmt w:val="bullet"/>
      <w:lvlText w:val=""/>
      <w:lvlJc w:val="left"/>
      <w:pPr>
        <w:ind w:left="2865" w:hanging="360"/>
      </w:pPr>
      <w:rPr>
        <w:rFonts w:ascii="Symbol" w:hAnsi="Symbol" w:cs="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cs="Wingdings" w:hint="default"/>
      </w:rPr>
    </w:lvl>
    <w:lvl w:ilvl="6">
      <w:start w:val="1"/>
      <w:numFmt w:val="bullet"/>
      <w:lvlText w:val=""/>
      <w:lvlJc w:val="left"/>
      <w:pPr>
        <w:ind w:left="5025" w:hanging="360"/>
      </w:pPr>
      <w:rPr>
        <w:rFonts w:ascii="Symbol" w:hAnsi="Symbol" w:cs="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cs="Wingdings" w:hint="default"/>
      </w:rPr>
    </w:lvl>
  </w:abstractNum>
  <w:abstractNum w:abstractNumId="7">
    <w:nsid w:val="3C426F19"/>
    <w:multiLevelType w:val="multilevel"/>
    <w:tmpl w:val="E4A2D9D6"/>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
    <w:nsid w:val="4EE44DB1"/>
    <w:multiLevelType w:val="multilevel"/>
    <w:tmpl w:val="71B6DD74"/>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9">
    <w:nsid w:val="5C04566D"/>
    <w:multiLevelType w:val="multilevel"/>
    <w:tmpl w:val="92183B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5"/>
  </w:num>
  <w:num w:numId="4">
    <w:abstractNumId w:val="9"/>
  </w:num>
  <w:num w:numId="5">
    <w:abstractNumId w:val="3"/>
  </w:num>
  <w:num w:numId="6">
    <w:abstractNumId w:val="0"/>
  </w:num>
  <w:num w:numId="7">
    <w:abstractNumId w:val="2"/>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3AC"/>
    <w:rsid w:val="000F321D"/>
    <w:rsid w:val="001214E8"/>
    <w:rsid w:val="00415455"/>
    <w:rsid w:val="004449DC"/>
    <w:rsid w:val="004B294C"/>
    <w:rsid w:val="004E43B2"/>
    <w:rsid w:val="00520EBD"/>
    <w:rsid w:val="00536879"/>
    <w:rsid w:val="0055769F"/>
    <w:rsid w:val="00565C91"/>
    <w:rsid w:val="00607167"/>
    <w:rsid w:val="00656B49"/>
    <w:rsid w:val="006A1503"/>
    <w:rsid w:val="006A5D2C"/>
    <w:rsid w:val="006C370D"/>
    <w:rsid w:val="00705258"/>
    <w:rsid w:val="007B63AC"/>
    <w:rsid w:val="00814B16"/>
    <w:rsid w:val="008655BA"/>
    <w:rsid w:val="00876755"/>
    <w:rsid w:val="00977E4D"/>
    <w:rsid w:val="00984EC6"/>
    <w:rsid w:val="00986672"/>
    <w:rsid w:val="009A70F2"/>
    <w:rsid w:val="009B768E"/>
    <w:rsid w:val="009D0634"/>
    <w:rsid w:val="00BC6250"/>
    <w:rsid w:val="00D45E65"/>
    <w:rsid w:val="00DE336C"/>
    <w:rsid w:val="00FA08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8758C3"/>
  </w:style>
  <w:style w:type="character" w:customStyle="1" w:styleId="1">
    <w:name w:val="Гіперпосилання1"/>
    <w:uiPriority w:val="99"/>
    <w:rsid w:val="008758C3"/>
    <w:rPr>
      <w:color w:val="0000FF"/>
      <w:u w:val="single"/>
    </w:rPr>
  </w:style>
  <w:style w:type="character" w:customStyle="1" w:styleId="a3">
    <w:name w:val="Основной текст Знак"/>
    <w:basedOn w:val="a0"/>
    <w:qFormat/>
    <w:rsid w:val="008758C3"/>
    <w:rPr>
      <w:rFonts w:ascii="Times New Roman CYR" w:eastAsia="Times New Roman" w:hAnsi="Times New Roman CYR" w:cs="Times New Roman CYR"/>
      <w:sz w:val="24"/>
      <w:szCs w:val="24"/>
      <w:lang w:eastAsia="zh-CN"/>
    </w:rPr>
  </w:style>
  <w:style w:type="character" w:customStyle="1" w:styleId="a4">
    <w:name w:val="Текст концевой сноски Знак"/>
    <w:basedOn w:val="a0"/>
    <w:qFormat/>
    <w:rsid w:val="008758C3"/>
    <w:rPr>
      <w:rFonts w:ascii="Times New Roman" w:eastAsia="Times New Roman" w:hAnsi="Times New Roman" w:cs="Times New Roman"/>
      <w:sz w:val="20"/>
      <w:szCs w:val="24"/>
      <w:lang w:val="uk-UA" w:eastAsia="zh-CN"/>
    </w:rPr>
  </w:style>
  <w:style w:type="character" w:customStyle="1" w:styleId="HTML">
    <w:name w:val="Стандартный HTML Знак"/>
    <w:basedOn w:val="a0"/>
    <w:link w:val="HTML"/>
    <w:qFormat/>
    <w:rsid w:val="008758C3"/>
    <w:rPr>
      <w:rFonts w:ascii="Courier New" w:eastAsia="Courier New" w:hAnsi="Courier New" w:cs="Wingdings"/>
      <w:sz w:val="24"/>
      <w:szCs w:val="24"/>
      <w:lang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8758C3"/>
    <w:rPr>
      <w:rFonts w:ascii="Times New Roman" w:eastAsia="Times New Roman" w:hAnsi="Times New Roman" w:cs="Times New Roman"/>
      <w:sz w:val="24"/>
      <w:szCs w:val="24"/>
      <w:lang w:eastAsia="zh-CN"/>
    </w:rPr>
  </w:style>
  <w:style w:type="character" w:customStyle="1" w:styleId="rvts0">
    <w:name w:val="rvts0"/>
    <w:qFormat/>
    <w:rsid w:val="002B744C"/>
    <w:rPr>
      <w:rFonts w:cs="Times New Roman"/>
    </w:rPr>
  </w:style>
  <w:style w:type="character" w:customStyle="1" w:styleId="WW8Num1z5">
    <w:name w:val="WW8Num1z5"/>
    <w:qFormat/>
    <w:rsid w:val="0009671E"/>
  </w:style>
  <w:style w:type="character" w:customStyle="1" w:styleId="Bodytext">
    <w:name w:val="Body text_"/>
    <w:link w:val="Bodytext1"/>
    <w:uiPriority w:val="99"/>
    <w:qFormat/>
    <w:locked/>
    <w:rsid w:val="0009671E"/>
    <w:rPr>
      <w:sz w:val="24"/>
      <w:shd w:val="clear" w:color="auto" w:fill="FFFFFF"/>
    </w:rPr>
  </w:style>
  <w:style w:type="character" w:customStyle="1" w:styleId="2">
    <w:name w:val="Основной текст с отступом 2 Знак"/>
    <w:basedOn w:val="a0"/>
    <w:link w:val="21"/>
    <w:qFormat/>
    <w:rsid w:val="00FE02F7"/>
    <w:rPr>
      <w:rFonts w:ascii="Times New Roman CYR" w:eastAsia="Times New Roman" w:hAnsi="Times New Roman CYR" w:cs="Times New Roman CYR"/>
      <w:sz w:val="24"/>
      <w:szCs w:val="24"/>
      <w:lang w:eastAsia="zh-CN"/>
    </w:rPr>
  </w:style>
  <w:style w:type="character" w:customStyle="1" w:styleId="21">
    <w:name w:val="Основной текст с отступом 2 Знак1"/>
    <w:link w:val="2"/>
    <w:uiPriority w:val="99"/>
    <w:semiHidden/>
    <w:qFormat/>
    <w:rsid w:val="00FE02F7"/>
    <w:rPr>
      <w:rFonts w:ascii="Times New Roman CYR" w:eastAsia="Times New Roman" w:hAnsi="Times New Roman CYR" w:cs="Times New Roman"/>
      <w:sz w:val="24"/>
      <w:szCs w:val="24"/>
      <w:lang w:eastAsia="zh-CN"/>
    </w:rPr>
  </w:style>
  <w:style w:type="character" w:customStyle="1" w:styleId="a6">
    <w:name w:val="Текст выноски Знак"/>
    <w:basedOn w:val="a0"/>
    <w:uiPriority w:val="99"/>
    <w:semiHidden/>
    <w:qFormat/>
    <w:rsid w:val="00A543A3"/>
    <w:rPr>
      <w:rFonts w:ascii="Tahoma" w:eastAsia="Times New Roman" w:hAnsi="Tahoma" w:cs="Tahoma"/>
      <w:sz w:val="16"/>
      <w:szCs w:val="16"/>
      <w:lang w:eastAsia="zh-CN"/>
    </w:rPr>
  </w:style>
  <w:style w:type="character" w:customStyle="1" w:styleId="rvts44">
    <w:name w:val="rvts44"/>
    <w:basedOn w:val="a0"/>
    <w:qFormat/>
    <w:rsid w:val="00D5134C"/>
  </w:style>
  <w:style w:type="character" w:customStyle="1" w:styleId="FontStyle13">
    <w:name w:val="Font Style13"/>
    <w:qFormat/>
    <w:rsid w:val="000E18C2"/>
    <w:rPr>
      <w:rFonts w:ascii="Times New Roman" w:hAnsi="Times New Roman"/>
      <w:sz w:val="20"/>
    </w:rPr>
  </w:style>
  <w:style w:type="character" w:customStyle="1" w:styleId="WW8Num3z3">
    <w:name w:val="WW8Num3z3"/>
    <w:qFormat/>
    <w:rsid w:val="0031326E"/>
  </w:style>
  <w:style w:type="character" w:customStyle="1" w:styleId="a7">
    <w:name w:val="Текст сноски Знак"/>
    <w:basedOn w:val="a0"/>
    <w:qFormat/>
    <w:rsid w:val="00FA60ED"/>
    <w:rPr>
      <w:rFonts w:ascii="Times New Roman" w:eastAsia="Times New Roman" w:hAnsi="Times New Roman" w:cs="Times New Roman"/>
      <w:sz w:val="20"/>
      <w:szCs w:val="20"/>
      <w:lang w:val="uk-UA" w:eastAsia="ru-RU"/>
    </w:rPr>
  </w:style>
  <w:style w:type="character" w:customStyle="1" w:styleId="a8">
    <w:name w:val="Прив'язка виноски"/>
    <w:rsid w:val="006A1503"/>
    <w:rPr>
      <w:vertAlign w:val="superscript"/>
    </w:rPr>
  </w:style>
  <w:style w:type="character" w:customStyle="1" w:styleId="FootnoteCharacters">
    <w:name w:val="Footnote Characters"/>
    <w:qFormat/>
    <w:rsid w:val="00FA60ED"/>
    <w:rPr>
      <w:vertAlign w:val="superscript"/>
    </w:rPr>
  </w:style>
  <w:style w:type="character" w:customStyle="1" w:styleId="a9">
    <w:name w:val="Абзац списка Знак"/>
    <w:qFormat/>
    <w:locked/>
    <w:rsid w:val="00427463"/>
    <w:rPr>
      <w:rFonts w:ascii="Times New Roman" w:eastAsia="Times New Roman" w:hAnsi="Times New Roman" w:cs="Times New Roman"/>
      <w:sz w:val="24"/>
      <w:szCs w:val="24"/>
      <w:lang w:val="uk-UA" w:eastAsia="zh-CN"/>
    </w:rPr>
  </w:style>
  <w:style w:type="character" w:customStyle="1" w:styleId="relative">
    <w:name w:val="relative"/>
    <w:qFormat/>
    <w:rsid w:val="008A55D3"/>
  </w:style>
  <w:style w:type="character" w:customStyle="1" w:styleId="aa">
    <w:name w:val="Без интервала Знак"/>
    <w:uiPriority w:val="1"/>
    <w:qFormat/>
    <w:locked/>
    <w:rsid w:val="00622461"/>
    <w:rPr>
      <w:rFonts w:ascii="Calibri" w:eastAsia="Times New Roman" w:hAnsi="Calibri" w:cs="Calibri"/>
      <w:lang w:eastAsia="zh-CN"/>
    </w:rPr>
  </w:style>
  <w:style w:type="paragraph" w:customStyle="1" w:styleId="10">
    <w:name w:val="Заголовок1"/>
    <w:basedOn w:val="a"/>
    <w:next w:val="ab"/>
    <w:qFormat/>
    <w:rsid w:val="006A1503"/>
    <w:pPr>
      <w:keepNext/>
      <w:spacing w:before="240" w:after="120"/>
    </w:pPr>
    <w:rPr>
      <w:rFonts w:ascii="Liberation Sans" w:eastAsia="Microsoft YaHei" w:hAnsi="Liberation Sans" w:cs="Lucida Sans"/>
      <w:sz w:val="28"/>
      <w:szCs w:val="28"/>
    </w:rPr>
  </w:style>
  <w:style w:type="paragraph" w:styleId="ab">
    <w:name w:val="Body Text"/>
    <w:basedOn w:val="a"/>
    <w:rsid w:val="008758C3"/>
    <w:pPr>
      <w:spacing w:after="120"/>
    </w:pPr>
  </w:style>
  <w:style w:type="paragraph" w:styleId="ac">
    <w:name w:val="List"/>
    <w:basedOn w:val="ab"/>
    <w:rsid w:val="006A1503"/>
    <w:rPr>
      <w:rFonts w:cs="Lucida Sans"/>
    </w:rPr>
  </w:style>
  <w:style w:type="paragraph" w:styleId="ad">
    <w:name w:val="caption"/>
    <w:basedOn w:val="a"/>
    <w:qFormat/>
    <w:rsid w:val="006A1503"/>
    <w:pPr>
      <w:suppressLineNumbers/>
      <w:spacing w:before="120" w:after="120"/>
    </w:pPr>
    <w:rPr>
      <w:rFonts w:cs="Lucida Sans"/>
      <w:i/>
      <w:iCs/>
    </w:rPr>
  </w:style>
  <w:style w:type="paragraph" w:customStyle="1" w:styleId="ae">
    <w:name w:val="Покажчик"/>
    <w:basedOn w:val="a"/>
    <w:qFormat/>
    <w:rsid w:val="006A1503"/>
    <w:pPr>
      <w:suppressLineNumbers/>
    </w:pPr>
    <w:rPr>
      <w:rFonts w:cs="Lucida Sans"/>
    </w:rPr>
  </w:style>
  <w:style w:type="paragraph" w:customStyle="1" w:styleId="24">
    <w:name w:val="Основной текст с отступом 24"/>
    <w:basedOn w:val="a"/>
    <w:qFormat/>
    <w:rsid w:val="008758C3"/>
    <w:pPr>
      <w:widowControl/>
      <w:suppressAutoHyphens w:val="0"/>
      <w:spacing w:after="120" w:line="480" w:lineRule="auto"/>
      <w:ind w:left="283"/>
    </w:pPr>
    <w:rPr>
      <w:rFonts w:ascii="Calibri" w:hAnsi="Calibri" w:cs="Calibri"/>
      <w:sz w:val="22"/>
      <w:szCs w:val="22"/>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qFormat/>
    <w:rsid w:val="008758C3"/>
    <w:pPr>
      <w:widowControl/>
      <w:spacing w:before="280" w:after="280"/>
    </w:pPr>
    <w:rPr>
      <w:rFonts w:ascii="Times New Roman" w:hAnsi="Times New Roman" w:cs="Times New Roman"/>
    </w:rPr>
  </w:style>
  <w:style w:type="paragraph" w:customStyle="1" w:styleId="22">
    <w:name w:val="Маркированный список 22"/>
    <w:basedOn w:val="a"/>
    <w:qFormat/>
    <w:rsid w:val="008758C3"/>
    <w:pPr>
      <w:widowControl/>
      <w:ind w:left="566" w:hanging="283"/>
    </w:pPr>
    <w:rPr>
      <w:rFonts w:ascii="Times New Roman" w:hAnsi="Times New Roman" w:cs="Times New Roman"/>
      <w:sz w:val="20"/>
      <w:szCs w:val="20"/>
    </w:rPr>
  </w:style>
  <w:style w:type="paragraph" w:customStyle="1" w:styleId="210">
    <w:name w:val="Основной текст с отступом 21"/>
    <w:basedOn w:val="a"/>
    <w:qFormat/>
    <w:rsid w:val="008758C3"/>
    <w:pPr>
      <w:widowControl/>
      <w:spacing w:after="120" w:line="480" w:lineRule="auto"/>
      <w:ind w:left="283"/>
    </w:pPr>
    <w:rPr>
      <w:rFonts w:ascii="Calibri" w:hAnsi="Calibri" w:cs="Times New Roman"/>
      <w:sz w:val="22"/>
      <w:szCs w:val="22"/>
    </w:rPr>
  </w:style>
  <w:style w:type="paragraph" w:styleId="af0">
    <w:name w:val="endnote text"/>
    <w:basedOn w:val="a"/>
    <w:rsid w:val="008758C3"/>
    <w:pPr>
      <w:spacing w:before="140"/>
      <w:ind w:firstLine="680"/>
      <w:jc w:val="both"/>
    </w:pPr>
    <w:rPr>
      <w:rFonts w:ascii="Times New Roman" w:hAnsi="Times New Roman" w:cs="Times New Roman"/>
      <w:sz w:val="20"/>
      <w:lang w:val="uk-UA"/>
    </w:rPr>
  </w:style>
  <w:style w:type="paragraph" w:styleId="HTML0">
    <w:name w:val="HTML Preformatted"/>
    <w:basedOn w:val="a"/>
    <w:qFormat/>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rvps2">
    <w:name w:val="rvps2"/>
    <w:basedOn w:val="a"/>
    <w:qFormat/>
    <w:rsid w:val="008758C3"/>
    <w:pPr>
      <w:widowControl/>
      <w:spacing w:before="280" w:after="280"/>
    </w:pPr>
    <w:rPr>
      <w:rFonts w:ascii="Times New Roman" w:hAnsi="Times New Roman" w:cs="Times New Roman"/>
    </w:rPr>
  </w:style>
  <w:style w:type="paragraph" w:styleId="af1">
    <w:name w:val="List Paragraph"/>
    <w:basedOn w:val="a"/>
    <w:qFormat/>
    <w:rsid w:val="008758C3"/>
    <w:pPr>
      <w:widowControl/>
      <w:suppressAutoHyphens w:val="0"/>
      <w:ind w:left="720"/>
      <w:contextualSpacing/>
    </w:pPr>
    <w:rPr>
      <w:rFonts w:ascii="Times New Roman" w:hAnsi="Times New Roman" w:cs="Times New Roman"/>
      <w:lang w:val="uk-UA"/>
    </w:rPr>
  </w:style>
  <w:style w:type="paragraph" w:customStyle="1" w:styleId="LO-normal1">
    <w:name w:val="LO-normal1"/>
    <w:qFormat/>
    <w:rsid w:val="008758C3"/>
    <w:pPr>
      <w:suppressAutoHyphens/>
      <w:spacing w:line="276" w:lineRule="auto"/>
    </w:pPr>
    <w:rPr>
      <w:rFonts w:ascii="Arial" w:eastAsia="Arial" w:hAnsi="Arial" w:cs="Arial"/>
      <w:color w:val="000000"/>
      <w:sz w:val="24"/>
      <w:lang w:eastAsia="zh-CN"/>
    </w:rPr>
  </w:style>
  <w:style w:type="paragraph" w:customStyle="1" w:styleId="af2">
    <w:name w:val="Содержимое таблицы"/>
    <w:basedOn w:val="a"/>
    <w:qFormat/>
    <w:rsid w:val="008758C3"/>
    <w:pPr>
      <w:widowControl/>
      <w:suppressLineNumbers/>
      <w:spacing w:after="200" w:line="276" w:lineRule="auto"/>
    </w:pPr>
    <w:rPr>
      <w:rFonts w:ascii="Calibri" w:hAnsi="Calibri" w:cs="Calibri"/>
      <w:color w:val="000000"/>
      <w:sz w:val="22"/>
      <w:szCs w:val="22"/>
      <w:lang w:val="uk-UA"/>
    </w:rPr>
  </w:style>
  <w:style w:type="paragraph" w:customStyle="1" w:styleId="11">
    <w:name w:val="Абзац списка1"/>
    <w:basedOn w:val="a"/>
    <w:qFormat/>
    <w:rsid w:val="005E1AAF"/>
    <w:pPr>
      <w:widowControl/>
      <w:suppressAutoHyphens w:val="0"/>
      <w:spacing w:after="200" w:line="276" w:lineRule="auto"/>
      <w:ind w:left="720"/>
    </w:pPr>
    <w:rPr>
      <w:rFonts w:ascii="Calibri" w:hAnsi="Calibri" w:cs="Times New Roman"/>
      <w:sz w:val="22"/>
      <w:szCs w:val="22"/>
      <w:lang w:eastAsia="ru-RU"/>
    </w:rPr>
  </w:style>
  <w:style w:type="paragraph" w:customStyle="1" w:styleId="12">
    <w:name w:val="Без интервала1"/>
    <w:qFormat/>
    <w:rsid w:val="008F7DF9"/>
    <w:pPr>
      <w:suppressAutoHyphens/>
      <w:spacing w:line="100" w:lineRule="atLeast"/>
    </w:pPr>
    <w:rPr>
      <w:rFonts w:ascii="Calibri" w:eastAsia="SimSun" w:hAnsi="Calibri" w:cs="Calibri"/>
      <w:color w:val="00000A"/>
      <w:kern w:val="2"/>
      <w:sz w:val="24"/>
      <w:lang w:val="uk-UA"/>
    </w:rPr>
  </w:style>
  <w:style w:type="paragraph" w:customStyle="1" w:styleId="af3">
    <w:name w:val="Знак Знак Знак Знак Знак"/>
    <w:basedOn w:val="a"/>
    <w:uiPriority w:val="99"/>
    <w:qFormat/>
    <w:rsid w:val="00FB5AB8"/>
    <w:pPr>
      <w:widowControl/>
      <w:suppressAutoHyphens w:val="0"/>
    </w:pPr>
    <w:rPr>
      <w:rFonts w:ascii="Verdana" w:hAnsi="Verdana" w:cs="Verdana"/>
      <w:sz w:val="20"/>
      <w:szCs w:val="20"/>
      <w:lang w:val="en-US" w:eastAsia="en-US"/>
    </w:rPr>
  </w:style>
  <w:style w:type="paragraph" w:customStyle="1" w:styleId="Bodytext1">
    <w:name w:val="Body text1"/>
    <w:basedOn w:val="a"/>
    <w:link w:val="Bodytext"/>
    <w:uiPriority w:val="99"/>
    <w:qFormat/>
    <w:rsid w:val="0009671E"/>
    <w:pPr>
      <w:widowControl/>
      <w:shd w:val="clear" w:color="auto" w:fill="FFFFFF"/>
      <w:suppressAutoHyphens w:val="0"/>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line="276" w:lineRule="auto"/>
    </w:pPr>
    <w:rPr>
      <w:rFonts w:ascii="Arial" w:eastAsia="Arial" w:hAnsi="Arial" w:cs="Arial"/>
      <w:color w:val="000000"/>
      <w:sz w:val="24"/>
      <w:lang w:eastAsia="ru-RU"/>
    </w:rPr>
  </w:style>
  <w:style w:type="paragraph" w:styleId="20">
    <w:name w:val="Body Text Indent 2"/>
    <w:basedOn w:val="a"/>
    <w:unhideWhenUsed/>
    <w:qFormat/>
    <w:rsid w:val="00FE02F7"/>
    <w:pPr>
      <w:spacing w:after="120" w:line="480" w:lineRule="auto"/>
      <w:ind w:left="283"/>
    </w:pPr>
    <w:rPr>
      <w:rFonts w:cs="Times New Roman"/>
    </w:rPr>
  </w:style>
  <w:style w:type="paragraph" w:styleId="af4">
    <w:name w:val="Balloon Text"/>
    <w:basedOn w:val="a"/>
    <w:uiPriority w:val="99"/>
    <w:semiHidden/>
    <w:unhideWhenUsed/>
    <w:qFormat/>
    <w:rsid w:val="00A543A3"/>
    <w:rPr>
      <w:rFonts w:ascii="Tahoma" w:hAnsi="Tahoma" w:cs="Tahoma"/>
      <w:sz w:val="16"/>
      <w:szCs w:val="16"/>
    </w:rPr>
  </w:style>
  <w:style w:type="paragraph" w:styleId="af5">
    <w:name w:val="No Spacing"/>
    <w:uiPriority w:val="1"/>
    <w:qFormat/>
    <w:rsid w:val="00B35414"/>
    <w:pPr>
      <w:suppressAutoHyphens/>
    </w:pPr>
    <w:rPr>
      <w:rFonts w:eastAsia="Times New Roman" w:cs="Calibri"/>
      <w:sz w:val="24"/>
      <w:lang w:eastAsia="zh-CN"/>
    </w:rPr>
  </w:style>
  <w:style w:type="paragraph" w:styleId="af6">
    <w:name w:val="footnote text"/>
    <w:basedOn w:val="a"/>
    <w:rsid w:val="00FA60ED"/>
    <w:pPr>
      <w:widowControl/>
      <w:suppressAutoHyphens w:val="0"/>
    </w:pPr>
    <w:rPr>
      <w:rFonts w:ascii="Times New Roman" w:hAnsi="Times New Roman" w:cs="Times New Roman"/>
      <w:sz w:val="20"/>
      <w:szCs w:val="20"/>
      <w:lang w:val="uk-UA" w:eastAsia="ru-RU"/>
    </w:rPr>
  </w:style>
  <w:style w:type="paragraph" w:customStyle="1" w:styleId="220">
    <w:name w:val="Основной текст с отступом 22"/>
    <w:basedOn w:val="a"/>
    <w:qFormat/>
    <w:rsid w:val="00B50D26"/>
    <w:pPr>
      <w:widowControl/>
      <w:suppressAutoHyphens w:val="0"/>
      <w:spacing w:after="120" w:line="480" w:lineRule="auto"/>
      <w:ind w:left="283"/>
    </w:pPr>
    <w:rPr>
      <w:rFonts w:ascii="Calibri" w:hAnsi="Calibri" w:cs="Calibri"/>
      <w:sz w:val="22"/>
      <w:szCs w:val="22"/>
      <w:lang w:eastAsia="ar-SA"/>
    </w:rPr>
  </w:style>
  <w:style w:type="paragraph" w:customStyle="1" w:styleId="login-buttonuser">
    <w:name w:val="login-button__user"/>
    <w:basedOn w:val="a"/>
    <w:qFormat/>
    <w:rsid w:val="002D3A8D"/>
    <w:pPr>
      <w:widowControl/>
      <w:suppressAutoHyphens w:val="0"/>
      <w:spacing w:beforeAutospacing="1" w:afterAutospacing="1"/>
    </w:pPr>
    <w:rPr>
      <w:rFonts w:ascii="Times New Roman" w:hAnsi="Times New Roman" w:cs="Times New Roman"/>
      <w:lang w:eastAsia="ru-RU"/>
    </w:rPr>
  </w:style>
  <w:style w:type="character" w:styleId="af7">
    <w:name w:val="Hyperlink"/>
    <w:basedOn w:val="a0"/>
    <w:unhideWhenUsed/>
    <w:rsid w:val="00536879"/>
    <w:rPr>
      <w:color w:val="0000FF"/>
      <w:u w:val="single"/>
    </w:rPr>
  </w:style>
  <w:style w:type="character" w:customStyle="1" w:styleId="WW8Num10z7">
    <w:name w:val="WW8Num10z7"/>
    <w:rsid w:val="008655BA"/>
  </w:style>
  <w:style w:type="character" w:styleId="af8">
    <w:name w:val="Strong"/>
    <w:qFormat/>
    <w:rsid w:val="008655BA"/>
    <w:rPr>
      <w:b/>
      <w:bCs/>
    </w:rPr>
  </w:style>
  <w:style w:type="character" w:customStyle="1" w:styleId="UnresolvedMention">
    <w:name w:val="Unresolved Mention"/>
    <w:basedOn w:val="a0"/>
    <w:uiPriority w:val="99"/>
    <w:semiHidden/>
    <w:unhideWhenUsed/>
    <w:rsid w:val="004E43B2"/>
    <w:rPr>
      <w:color w:val="605E5C"/>
      <w:shd w:val="clear" w:color="auto" w:fill="E1DFDD"/>
    </w:rPr>
  </w:style>
  <w:style w:type="character" w:customStyle="1" w:styleId="WW8Num5z1">
    <w:name w:val="WW8Num5z1"/>
    <w:rsid w:val="00444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874A-6A7A-4ABF-943D-7D7BFB20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10064</Words>
  <Characters>57371</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dc:description/>
  <cp:lastModifiedBy>Vitalik</cp:lastModifiedBy>
  <cp:revision>54</cp:revision>
  <cp:lastPrinted>2021-12-22T08:26:00Z</cp:lastPrinted>
  <dcterms:created xsi:type="dcterms:W3CDTF">2021-11-05T07:21:00Z</dcterms:created>
  <dcterms:modified xsi:type="dcterms:W3CDTF">2022-08-04T19:28:00Z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