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D02C" w14:textId="77777777" w:rsidR="002C7996" w:rsidRPr="002C7996" w:rsidRDefault="002C7996" w:rsidP="002C7996">
      <w:pPr>
        <w:widowControl w:val="0"/>
        <w:spacing w:after="0" w:line="240" w:lineRule="auto"/>
        <w:jc w:val="center"/>
        <w:rPr>
          <w:rFonts w:ascii="Times New Roman" w:hAnsi="Times New Roman"/>
          <w:b/>
          <w:sz w:val="24"/>
          <w:szCs w:val="24"/>
        </w:rPr>
      </w:pPr>
      <w:r w:rsidRPr="002C7996">
        <w:rPr>
          <w:rFonts w:ascii="Times New Roman" w:hAnsi="Times New Roman"/>
          <w:b/>
          <w:sz w:val="24"/>
          <w:szCs w:val="24"/>
        </w:rPr>
        <w:t>ДОГОВІР № ________</w:t>
      </w:r>
    </w:p>
    <w:p w14:paraId="56B70139" w14:textId="77777777" w:rsidR="002C7996" w:rsidRPr="002C7996" w:rsidRDefault="002C7996" w:rsidP="002C7996">
      <w:pPr>
        <w:widowControl w:val="0"/>
        <w:spacing w:after="0" w:line="240" w:lineRule="auto"/>
        <w:jc w:val="center"/>
        <w:rPr>
          <w:rFonts w:ascii="Times New Roman" w:hAnsi="Times New Roman"/>
          <w:sz w:val="24"/>
          <w:szCs w:val="24"/>
        </w:rPr>
      </w:pPr>
      <w:r w:rsidRPr="002C7996">
        <w:rPr>
          <w:rFonts w:ascii="Times New Roman" w:hAnsi="Times New Roman"/>
          <w:b/>
          <w:sz w:val="24"/>
          <w:szCs w:val="24"/>
        </w:rPr>
        <w:t>поставки продукції</w:t>
      </w:r>
    </w:p>
    <w:p w14:paraId="45B6CE5C" w14:textId="1FC7D2FA" w:rsidR="002C7996" w:rsidRPr="002C7996" w:rsidRDefault="002C7996" w:rsidP="002C7996">
      <w:pPr>
        <w:widowControl w:val="0"/>
        <w:spacing w:after="0" w:line="240" w:lineRule="auto"/>
        <w:jc w:val="center"/>
        <w:rPr>
          <w:rFonts w:ascii="Times New Roman" w:hAnsi="Times New Roman"/>
          <w:b/>
          <w:i/>
          <w:sz w:val="24"/>
          <w:szCs w:val="24"/>
        </w:rPr>
      </w:pPr>
      <w:r w:rsidRPr="002C7996">
        <w:rPr>
          <w:rFonts w:ascii="Times New Roman" w:hAnsi="Times New Roman"/>
          <w:b/>
          <w:i/>
          <w:sz w:val="24"/>
          <w:szCs w:val="24"/>
        </w:rPr>
        <w:t xml:space="preserve">м. </w:t>
      </w:r>
      <w:r>
        <w:rPr>
          <w:rFonts w:ascii="Times New Roman" w:hAnsi="Times New Roman"/>
          <w:b/>
          <w:i/>
          <w:sz w:val="24"/>
          <w:szCs w:val="24"/>
        </w:rPr>
        <w:t>Погребище</w:t>
      </w:r>
      <w:r w:rsidRPr="002C7996">
        <w:rPr>
          <w:rFonts w:ascii="Times New Roman" w:hAnsi="Times New Roman"/>
          <w:b/>
          <w:i/>
          <w:sz w:val="24"/>
          <w:szCs w:val="24"/>
        </w:rPr>
        <w:tab/>
      </w:r>
      <w:r w:rsidRPr="002C7996">
        <w:rPr>
          <w:rFonts w:ascii="Times New Roman" w:hAnsi="Times New Roman"/>
          <w:b/>
          <w:i/>
          <w:sz w:val="24"/>
          <w:szCs w:val="24"/>
        </w:rPr>
        <w:tab/>
      </w:r>
      <w:r w:rsidRPr="002C7996">
        <w:rPr>
          <w:rFonts w:ascii="Times New Roman" w:hAnsi="Times New Roman"/>
          <w:b/>
          <w:i/>
          <w:sz w:val="24"/>
          <w:szCs w:val="24"/>
        </w:rPr>
        <w:tab/>
      </w:r>
      <w:r w:rsidRPr="002C7996">
        <w:rPr>
          <w:rFonts w:ascii="Times New Roman" w:hAnsi="Times New Roman"/>
          <w:b/>
          <w:i/>
          <w:sz w:val="24"/>
          <w:szCs w:val="24"/>
        </w:rPr>
        <w:tab/>
      </w:r>
      <w:r w:rsidRPr="002C7996">
        <w:rPr>
          <w:rFonts w:ascii="Times New Roman" w:hAnsi="Times New Roman"/>
          <w:b/>
          <w:i/>
          <w:sz w:val="24"/>
          <w:szCs w:val="24"/>
        </w:rPr>
        <w:tab/>
      </w:r>
      <w:r w:rsidRPr="002C7996">
        <w:rPr>
          <w:rFonts w:ascii="Times New Roman" w:hAnsi="Times New Roman"/>
          <w:b/>
          <w:i/>
          <w:sz w:val="24"/>
          <w:szCs w:val="24"/>
        </w:rPr>
        <w:tab/>
      </w:r>
      <w:r w:rsidRPr="002C7996">
        <w:rPr>
          <w:rFonts w:ascii="Times New Roman" w:hAnsi="Times New Roman"/>
          <w:b/>
          <w:i/>
          <w:sz w:val="24"/>
          <w:szCs w:val="24"/>
        </w:rPr>
        <w:tab/>
        <w:t>«_____»____________2024 року</w:t>
      </w:r>
    </w:p>
    <w:p w14:paraId="1117736B" w14:textId="77777777" w:rsidR="002C7996" w:rsidRPr="002C7996" w:rsidRDefault="002C7996" w:rsidP="002C7996">
      <w:pPr>
        <w:widowControl w:val="0"/>
        <w:spacing w:after="0" w:line="240" w:lineRule="auto"/>
        <w:ind w:firstLine="709"/>
        <w:jc w:val="both"/>
        <w:rPr>
          <w:rFonts w:ascii="Times New Roman" w:hAnsi="Times New Roman"/>
          <w:b/>
          <w:i/>
          <w:sz w:val="24"/>
          <w:szCs w:val="24"/>
        </w:rPr>
      </w:pPr>
    </w:p>
    <w:p w14:paraId="4BB39B19" w14:textId="1B3513EC" w:rsidR="002C7996" w:rsidRPr="00CD1481" w:rsidRDefault="002C7996" w:rsidP="002C7996">
      <w:pPr>
        <w:widowControl w:val="0"/>
        <w:spacing w:after="0" w:line="240" w:lineRule="auto"/>
        <w:ind w:firstLine="709"/>
        <w:jc w:val="both"/>
        <w:rPr>
          <w:rFonts w:ascii="Times New Roman" w:hAnsi="Times New Roman"/>
          <w:b/>
          <w:sz w:val="24"/>
          <w:szCs w:val="24"/>
        </w:rPr>
      </w:pPr>
      <w:r w:rsidRPr="0023363B">
        <w:rPr>
          <w:rFonts w:ascii="Times New Roman" w:hAnsi="Times New Roman"/>
          <w:b/>
          <w:sz w:val="24"/>
          <w:szCs w:val="24"/>
        </w:rPr>
        <w:t>Комунальна установа "Погребищенський територіальний центр соціального обслуговування (надання соціальних послуг)" Погребищенської міської ради Вінницького району Вінницької області</w:t>
      </w:r>
      <w:r w:rsidR="00CD1481" w:rsidRPr="00CD1481">
        <w:rPr>
          <w:rFonts w:ascii="Times New Roman" w:hAnsi="Times New Roman"/>
          <w:bCs/>
          <w:sz w:val="24"/>
          <w:szCs w:val="24"/>
        </w:rPr>
        <w:t xml:space="preserve"> (далі – Покупець)</w:t>
      </w:r>
      <w:r w:rsidRPr="00CD1481">
        <w:rPr>
          <w:rFonts w:ascii="Times New Roman" w:hAnsi="Times New Roman"/>
          <w:bCs/>
          <w:sz w:val="24"/>
          <w:szCs w:val="24"/>
        </w:rPr>
        <w:t>,</w:t>
      </w:r>
      <w:r w:rsidRPr="00CD1481">
        <w:rPr>
          <w:rFonts w:ascii="Times New Roman" w:hAnsi="Times New Roman"/>
          <w:sz w:val="24"/>
          <w:szCs w:val="24"/>
        </w:rPr>
        <w:t xml:space="preserve"> в особі директора </w:t>
      </w:r>
      <w:r w:rsidR="00CD1481" w:rsidRPr="00CD1481">
        <w:rPr>
          <w:rFonts w:ascii="Times New Roman" w:hAnsi="Times New Roman"/>
          <w:sz w:val="24"/>
          <w:szCs w:val="24"/>
        </w:rPr>
        <w:t>Доманського Сергія Володимировича</w:t>
      </w:r>
      <w:r w:rsidRPr="00CD1481">
        <w:rPr>
          <w:rFonts w:ascii="Times New Roman" w:hAnsi="Times New Roman"/>
          <w:sz w:val="24"/>
          <w:szCs w:val="24"/>
        </w:rPr>
        <w:t>, що діє на підставі Статуту, та</w:t>
      </w:r>
      <w:r w:rsidRPr="00CD1481">
        <w:rPr>
          <w:rFonts w:ascii="Times New Roman" w:hAnsi="Times New Roman"/>
          <w:b/>
          <w:sz w:val="24"/>
          <w:szCs w:val="24"/>
        </w:rPr>
        <w:t xml:space="preserve"> </w:t>
      </w:r>
    </w:p>
    <w:p w14:paraId="4451F602" w14:textId="1EAF6FD0" w:rsidR="002C7996" w:rsidRPr="002C7996" w:rsidRDefault="0023363B" w:rsidP="002C7996">
      <w:pPr>
        <w:widowControl w:val="0"/>
        <w:spacing w:after="0" w:line="240" w:lineRule="auto"/>
        <w:ind w:firstLine="709"/>
        <w:jc w:val="both"/>
        <w:rPr>
          <w:rFonts w:ascii="Times New Roman" w:hAnsi="Times New Roman"/>
          <w:sz w:val="24"/>
          <w:szCs w:val="24"/>
        </w:rPr>
      </w:pPr>
      <w:r>
        <w:rPr>
          <w:rFonts w:ascii="Times New Roman" w:hAnsi="Times New Roman"/>
          <w:b/>
          <w:sz w:val="24"/>
          <w:szCs w:val="24"/>
        </w:rPr>
        <w:t>________________________________________________________________________________________________________________________________________________</w:t>
      </w:r>
      <w:r w:rsidR="002C7996" w:rsidRPr="002C7996">
        <w:rPr>
          <w:rFonts w:ascii="Times New Roman" w:hAnsi="Times New Roman"/>
          <w:b/>
          <w:sz w:val="24"/>
          <w:szCs w:val="24"/>
        </w:rPr>
        <w:t xml:space="preserve"> </w:t>
      </w:r>
      <w:r w:rsidR="002C7996" w:rsidRPr="002C7996">
        <w:rPr>
          <w:rFonts w:ascii="Times New Roman" w:hAnsi="Times New Roman"/>
          <w:bCs/>
          <w:sz w:val="24"/>
          <w:szCs w:val="24"/>
        </w:rPr>
        <w:t>(д</w:t>
      </w:r>
      <w:r w:rsidR="002C7996" w:rsidRPr="002C7996">
        <w:rPr>
          <w:rFonts w:ascii="Times New Roman" w:hAnsi="Times New Roman"/>
          <w:sz w:val="24"/>
          <w:szCs w:val="24"/>
        </w:rPr>
        <w:t xml:space="preserve">алі – </w:t>
      </w:r>
      <w:r w:rsidR="002C7996" w:rsidRPr="002C7996">
        <w:rPr>
          <w:rFonts w:ascii="Times New Roman" w:hAnsi="Times New Roman"/>
          <w:b/>
          <w:bCs/>
          <w:sz w:val="24"/>
          <w:szCs w:val="24"/>
        </w:rPr>
        <w:t>Постачальник</w:t>
      </w:r>
      <w:r w:rsidR="002C7996" w:rsidRPr="002C7996">
        <w:rPr>
          <w:rFonts w:ascii="Times New Roman" w:hAnsi="Times New Roman"/>
          <w:sz w:val="24"/>
          <w:szCs w:val="24"/>
        </w:rPr>
        <w:t xml:space="preserve">), в особі </w:t>
      </w:r>
      <w:r>
        <w:rPr>
          <w:rFonts w:ascii="Times New Roman" w:hAnsi="Times New Roman"/>
          <w:sz w:val="24"/>
          <w:szCs w:val="24"/>
        </w:rPr>
        <w:t>________________________________________________</w:t>
      </w:r>
      <w:r w:rsidR="002C7996" w:rsidRPr="002C7996">
        <w:rPr>
          <w:rFonts w:ascii="Times New Roman" w:hAnsi="Times New Roman"/>
          <w:sz w:val="24"/>
          <w:szCs w:val="24"/>
        </w:rPr>
        <w:t xml:space="preserve">, яка діє на підставі </w:t>
      </w:r>
      <w:r>
        <w:rPr>
          <w:rFonts w:ascii="Times New Roman" w:hAnsi="Times New Roman"/>
          <w:sz w:val="24"/>
          <w:szCs w:val="24"/>
        </w:rPr>
        <w:t>______________</w:t>
      </w:r>
      <w:r w:rsidR="002C7996" w:rsidRPr="002C7996">
        <w:rPr>
          <w:rFonts w:ascii="Times New Roman" w:hAnsi="Times New Roman"/>
          <w:sz w:val="24"/>
          <w:szCs w:val="24"/>
        </w:rPr>
        <w:t>, з іншої сторони, разом іменуються - Сторони, а кожна окремо - Сторона, уклали цей Договір про наступне:</w:t>
      </w:r>
    </w:p>
    <w:p w14:paraId="17578219" w14:textId="77777777" w:rsidR="002C7996" w:rsidRPr="002C7996" w:rsidRDefault="002C7996" w:rsidP="002C7996">
      <w:pPr>
        <w:widowControl w:val="0"/>
        <w:spacing w:after="0" w:line="240" w:lineRule="auto"/>
        <w:ind w:firstLine="709"/>
        <w:jc w:val="center"/>
        <w:rPr>
          <w:rFonts w:ascii="Times New Roman" w:hAnsi="Times New Roman"/>
          <w:b/>
          <w:sz w:val="24"/>
          <w:szCs w:val="24"/>
        </w:rPr>
      </w:pPr>
    </w:p>
    <w:p w14:paraId="1326A49E" w14:textId="77777777" w:rsidR="002C7996" w:rsidRPr="002C7996" w:rsidRDefault="002C7996" w:rsidP="002C7996">
      <w:pPr>
        <w:widowControl w:val="0"/>
        <w:spacing w:after="0" w:line="240" w:lineRule="auto"/>
        <w:ind w:firstLine="709"/>
        <w:jc w:val="center"/>
        <w:rPr>
          <w:rFonts w:ascii="Times New Roman" w:hAnsi="Times New Roman"/>
          <w:sz w:val="24"/>
          <w:szCs w:val="24"/>
        </w:rPr>
      </w:pPr>
      <w:r w:rsidRPr="002C7996">
        <w:rPr>
          <w:rFonts w:ascii="Times New Roman" w:hAnsi="Times New Roman"/>
          <w:b/>
          <w:sz w:val="24"/>
          <w:szCs w:val="24"/>
        </w:rPr>
        <w:t>1. ПРЕДМЕТ ДОГОВОРУ</w:t>
      </w:r>
    </w:p>
    <w:p w14:paraId="7676F3C2" w14:textId="77777777" w:rsidR="0023363B" w:rsidRDefault="0023363B" w:rsidP="002C7996">
      <w:pPr>
        <w:pStyle w:val="a7"/>
        <w:widowControl w:val="0"/>
        <w:numPr>
          <w:ilvl w:val="0"/>
          <w:numId w:val="3"/>
        </w:numPr>
        <w:ind w:left="0" w:firstLine="709"/>
        <w:contextualSpacing w:val="0"/>
        <w:jc w:val="both"/>
      </w:pPr>
      <w:r>
        <w:t>Постачальник зобов’язується надати Замовнику товар –</w:t>
      </w:r>
      <w:r>
        <w:rPr>
          <w:b/>
        </w:rPr>
        <w:t xml:space="preserve"> </w:t>
      </w:r>
      <w:r w:rsidRPr="00105A53">
        <w:rPr>
          <w:b/>
          <w:bCs/>
        </w:rPr>
        <w:t>Хліб житньо-пшеничний, хліб пшеничний</w:t>
      </w:r>
      <w:r>
        <w:rPr>
          <w:b/>
        </w:rPr>
        <w:t xml:space="preserve"> </w:t>
      </w:r>
      <w:r>
        <w:t xml:space="preserve">згідно з </w:t>
      </w:r>
      <w:r w:rsidRPr="00357A0C">
        <w:rPr>
          <w:b/>
        </w:rPr>
        <w:t>код</w:t>
      </w:r>
      <w:r>
        <w:rPr>
          <w:b/>
        </w:rPr>
        <w:t>ом</w:t>
      </w:r>
      <w:r w:rsidRPr="00357A0C">
        <w:rPr>
          <w:b/>
        </w:rPr>
        <w:t xml:space="preserve"> </w:t>
      </w:r>
      <w:r w:rsidRPr="000917AC">
        <w:rPr>
          <w:b/>
        </w:rPr>
        <w:t xml:space="preserve">ДК 021:2015 — 15810000 -9 — Хлібопродукти свіжовипечені, хлібобулочні та кондитерські вироби </w:t>
      </w:r>
      <w:r>
        <w:rPr>
          <w:b/>
        </w:rPr>
        <w:t xml:space="preserve"> </w:t>
      </w:r>
      <w:r>
        <w:t>(далі «Товар» або «Товари») відповідно до специфікації (Додаток № 1), яка є невід‘ємною частиною цього Договору.</w:t>
      </w:r>
    </w:p>
    <w:p w14:paraId="4D20C3BE" w14:textId="57C23295" w:rsidR="002C7996" w:rsidRPr="002C7996" w:rsidRDefault="002C7996" w:rsidP="002C7996">
      <w:pPr>
        <w:pStyle w:val="a7"/>
        <w:widowControl w:val="0"/>
        <w:numPr>
          <w:ilvl w:val="0"/>
          <w:numId w:val="3"/>
        </w:numPr>
        <w:ind w:left="0" w:firstLine="709"/>
        <w:contextualSpacing w:val="0"/>
        <w:jc w:val="both"/>
      </w:pPr>
      <w:r w:rsidRPr="002C7996">
        <w:t>Право власності на продукцію, а також ризик її випадкової загибелі чи втрати (пошкодження, псування) переходить до Покупця з моменту її фактичної передачі, що оформляється накладними.</w:t>
      </w:r>
    </w:p>
    <w:p w14:paraId="7D021CE5" w14:textId="77777777" w:rsidR="002C7996" w:rsidRPr="002C7996" w:rsidRDefault="002C7996" w:rsidP="002C7996">
      <w:pPr>
        <w:pStyle w:val="a7"/>
        <w:widowControl w:val="0"/>
        <w:numPr>
          <w:ilvl w:val="0"/>
          <w:numId w:val="3"/>
        </w:numPr>
        <w:ind w:left="0" w:firstLine="709"/>
        <w:contextualSpacing w:val="0"/>
        <w:jc w:val="both"/>
      </w:pPr>
      <w:r w:rsidRPr="002C7996">
        <w:t>Постачальник гарантує якість продукції, що поставляється, та її повну відповідність діючим ДСТ і ТУ.</w:t>
      </w:r>
    </w:p>
    <w:p w14:paraId="551B8B54" w14:textId="77777777" w:rsidR="002C7996" w:rsidRPr="002C7996" w:rsidRDefault="002C7996" w:rsidP="002C7996">
      <w:pPr>
        <w:widowControl w:val="0"/>
        <w:spacing w:after="0" w:line="240" w:lineRule="auto"/>
        <w:ind w:firstLine="709"/>
        <w:jc w:val="center"/>
        <w:rPr>
          <w:rFonts w:ascii="Times New Roman" w:hAnsi="Times New Roman"/>
          <w:b/>
          <w:sz w:val="24"/>
          <w:szCs w:val="24"/>
        </w:rPr>
      </w:pPr>
    </w:p>
    <w:p w14:paraId="1CBD0563" w14:textId="77777777" w:rsidR="002C7996" w:rsidRPr="002C7996" w:rsidRDefault="002C7996" w:rsidP="002C7996">
      <w:pPr>
        <w:widowControl w:val="0"/>
        <w:spacing w:after="0" w:line="240" w:lineRule="auto"/>
        <w:ind w:firstLine="709"/>
        <w:jc w:val="center"/>
        <w:rPr>
          <w:rFonts w:ascii="Times New Roman" w:hAnsi="Times New Roman"/>
          <w:b/>
          <w:sz w:val="24"/>
          <w:szCs w:val="24"/>
        </w:rPr>
      </w:pPr>
      <w:r w:rsidRPr="002C7996">
        <w:rPr>
          <w:rFonts w:ascii="Times New Roman" w:hAnsi="Times New Roman"/>
          <w:b/>
          <w:sz w:val="24"/>
          <w:szCs w:val="24"/>
        </w:rPr>
        <w:t>2. ЦІНА І ПОРЯДОК РОЗРАХУНКІВ</w:t>
      </w:r>
    </w:p>
    <w:p w14:paraId="1A8461B6" w14:textId="77777777" w:rsidR="002C7996" w:rsidRPr="002C7996" w:rsidRDefault="002C7996" w:rsidP="002C7996">
      <w:pPr>
        <w:pStyle w:val="a7"/>
        <w:widowControl w:val="0"/>
        <w:numPr>
          <w:ilvl w:val="0"/>
          <w:numId w:val="4"/>
        </w:numPr>
        <w:ind w:left="0" w:firstLine="709"/>
        <w:contextualSpacing w:val="0"/>
        <w:jc w:val="both"/>
      </w:pPr>
      <w:r w:rsidRPr="002C7996">
        <w:t>Ціна за одиницю продукції визначається Постачальником і відображається в накладних.</w:t>
      </w:r>
    </w:p>
    <w:p w14:paraId="63A5462D" w14:textId="77777777" w:rsidR="002C7996" w:rsidRPr="002C7996" w:rsidRDefault="002C7996" w:rsidP="002C7996">
      <w:pPr>
        <w:pStyle w:val="a7"/>
        <w:widowControl w:val="0"/>
        <w:numPr>
          <w:ilvl w:val="0"/>
          <w:numId w:val="4"/>
        </w:numPr>
        <w:ind w:left="0" w:firstLine="709"/>
        <w:contextualSpacing w:val="0"/>
        <w:jc w:val="both"/>
      </w:pPr>
      <w:r w:rsidRPr="002C7996">
        <w:t>Постачальник протягом дії договору має право в односторонньому порядку змінювати ціни на продукцію, попередивши про це Покупця за 3 (три) календарних дні до таких змін відповідною приміткою у накладних.</w:t>
      </w:r>
    </w:p>
    <w:p w14:paraId="56821BFD" w14:textId="77777777" w:rsidR="002C7996" w:rsidRPr="002C7996" w:rsidRDefault="002C7996" w:rsidP="002C7996">
      <w:pPr>
        <w:pStyle w:val="a7"/>
        <w:widowControl w:val="0"/>
        <w:numPr>
          <w:ilvl w:val="0"/>
          <w:numId w:val="4"/>
        </w:numPr>
        <w:ind w:left="0" w:firstLine="709"/>
        <w:contextualSpacing w:val="0"/>
        <w:jc w:val="both"/>
      </w:pPr>
      <w:r w:rsidRPr="002C7996">
        <w:t>Розрахунки за продукцію можуть здійснюватися як в готівковій так і в безготівковій формі або ж у будь-який інший спосіб, не заборонений чинним законодавством України.</w:t>
      </w:r>
    </w:p>
    <w:p w14:paraId="5878AB79" w14:textId="52825CE2" w:rsidR="002C7996" w:rsidRPr="002C7996" w:rsidRDefault="002C7996" w:rsidP="002C7996">
      <w:pPr>
        <w:pStyle w:val="a7"/>
        <w:widowControl w:val="0"/>
        <w:numPr>
          <w:ilvl w:val="0"/>
          <w:numId w:val="4"/>
        </w:numPr>
        <w:ind w:left="0" w:firstLine="709"/>
        <w:contextualSpacing w:val="0"/>
        <w:jc w:val="both"/>
      </w:pPr>
      <w:r w:rsidRPr="002C7996">
        <w:t xml:space="preserve">Покупець здійснює повний розрахунок за отриману партію </w:t>
      </w:r>
      <w:r w:rsidRPr="002C7996">
        <w:rPr>
          <w:b/>
          <w:i/>
          <w:u w:val="single"/>
        </w:rPr>
        <w:t>хлібобулочних виробів</w:t>
      </w:r>
      <w:r w:rsidRPr="002C7996">
        <w:t xml:space="preserve"> на розрахунковий рахунок Постачальника </w:t>
      </w:r>
      <w:r w:rsidRPr="002C7996">
        <w:rPr>
          <w:b/>
        </w:rPr>
        <w:t xml:space="preserve">протягом </w:t>
      </w:r>
      <w:r w:rsidR="000C76C4">
        <w:rPr>
          <w:b/>
        </w:rPr>
        <w:t>7</w:t>
      </w:r>
      <w:r w:rsidRPr="002C7996">
        <w:rPr>
          <w:b/>
        </w:rPr>
        <w:t xml:space="preserve"> (</w:t>
      </w:r>
      <w:r w:rsidR="000C76C4">
        <w:rPr>
          <w:b/>
        </w:rPr>
        <w:t>семи</w:t>
      </w:r>
      <w:r w:rsidRPr="002C7996">
        <w:rPr>
          <w:b/>
        </w:rPr>
        <w:t>) робочих днів з дня поставки</w:t>
      </w:r>
      <w:r w:rsidRPr="002C7996">
        <w:t xml:space="preserve">.. Якщо Покупець затримує розрахунок понад </w:t>
      </w:r>
      <w:r w:rsidR="000C76C4">
        <w:t>8</w:t>
      </w:r>
      <w:r w:rsidRPr="002C7996">
        <w:t xml:space="preserve"> (три) робочі дні з моменту закінчення строку для оплати, Постачальник вправі припинити поставку продукції до повного погашення заборгованості.</w:t>
      </w:r>
    </w:p>
    <w:p w14:paraId="285736BF" w14:textId="77777777" w:rsidR="002C7996" w:rsidRPr="002C7996" w:rsidRDefault="002C7996" w:rsidP="002C7996">
      <w:pPr>
        <w:pStyle w:val="a7"/>
        <w:widowControl w:val="0"/>
        <w:numPr>
          <w:ilvl w:val="0"/>
          <w:numId w:val="4"/>
        </w:numPr>
        <w:ind w:left="0" w:firstLine="709"/>
        <w:contextualSpacing w:val="0"/>
        <w:jc w:val="both"/>
      </w:pPr>
      <w:r w:rsidRPr="002C7996">
        <w:t>Покупець зобов’язаний повністю розрахуватись за кожну попередню партію продукції при надходженні наступної партії. В іншому випадку Постачальник вправі припинити поставку продукції по Договору до повного погашення заборгованості.</w:t>
      </w:r>
    </w:p>
    <w:p w14:paraId="34DC058B" w14:textId="77777777" w:rsidR="002C7996" w:rsidRPr="002C7996" w:rsidRDefault="002C7996" w:rsidP="002C7996">
      <w:pPr>
        <w:pStyle w:val="a7"/>
        <w:widowControl w:val="0"/>
        <w:numPr>
          <w:ilvl w:val="0"/>
          <w:numId w:val="4"/>
        </w:numPr>
        <w:ind w:left="0" w:firstLine="709"/>
        <w:contextualSpacing w:val="0"/>
        <w:jc w:val="both"/>
      </w:pPr>
      <w:r w:rsidRPr="002C7996">
        <w:t xml:space="preserve">Сторони щомісячно проводять звірку взаємних розрахунків, для чого Покупець до 5-го числа кожного місяця направляє свого представника до бухгалтерії Постачальника. У випадку неприбуття представника Покупця для звірки взаєморозрахунків, Постачальник направляє Акт звірки взаєморозрахунків за адресою Покупця, що вказана в цьому Договорі. У випадку не повернення примірника Акту звірки взаєморозрахунків Постачальнику в строк до 30 днів з моменту отримання – даний Акт звірки взаєморозрахунків вважається погодженим Покупцем. </w:t>
      </w:r>
    </w:p>
    <w:p w14:paraId="77CD7C43" w14:textId="77777777" w:rsidR="002C7996" w:rsidRPr="002C7996" w:rsidRDefault="002C7996" w:rsidP="002C7996">
      <w:pPr>
        <w:pStyle w:val="a7"/>
        <w:widowControl w:val="0"/>
        <w:numPr>
          <w:ilvl w:val="0"/>
          <w:numId w:val="4"/>
        </w:numPr>
        <w:ind w:left="0" w:firstLine="709"/>
        <w:contextualSpacing w:val="0"/>
        <w:jc w:val="both"/>
      </w:pPr>
      <w:r w:rsidRPr="002C7996">
        <w:t>Погашення заборгованості за поставлену продукцію здійснюється по черзі в рахунок погашення попереднього боргу.</w:t>
      </w:r>
    </w:p>
    <w:p w14:paraId="2124FD38" w14:textId="77777777" w:rsidR="002C7996" w:rsidRPr="002C7996" w:rsidRDefault="002C7996" w:rsidP="002C7996">
      <w:pPr>
        <w:pStyle w:val="a7"/>
        <w:widowControl w:val="0"/>
        <w:numPr>
          <w:ilvl w:val="0"/>
          <w:numId w:val="4"/>
        </w:numPr>
        <w:ind w:left="0" w:firstLine="709"/>
        <w:contextualSpacing w:val="0"/>
        <w:jc w:val="both"/>
      </w:pPr>
      <w:r w:rsidRPr="002C7996">
        <w:t>Постачальник надає Покупцю зведену податкову накладну у вигляді, передбаченому чинним законодавством України. Зведена податкова накладна складається один раз на місяць не пізніше останнього дня місяця.</w:t>
      </w:r>
    </w:p>
    <w:p w14:paraId="23130FF5" w14:textId="77777777" w:rsidR="002C7996" w:rsidRPr="002C7996" w:rsidRDefault="002C7996" w:rsidP="002C7996">
      <w:pPr>
        <w:widowControl w:val="0"/>
        <w:spacing w:after="0" w:line="240" w:lineRule="auto"/>
        <w:ind w:firstLine="709"/>
        <w:jc w:val="center"/>
        <w:rPr>
          <w:rFonts w:ascii="Times New Roman" w:hAnsi="Times New Roman"/>
          <w:b/>
          <w:sz w:val="24"/>
          <w:szCs w:val="24"/>
        </w:rPr>
      </w:pPr>
    </w:p>
    <w:p w14:paraId="2D57EFD7" w14:textId="77777777" w:rsidR="002C7996" w:rsidRPr="002C7996" w:rsidRDefault="002C7996" w:rsidP="002C7996">
      <w:pPr>
        <w:widowControl w:val="0"/>
        <w:spacing w:after="0" w:line="240" w:lineRule="auto"/>
        <w:ind w:firstLine="709"/>
        <w:jc w:val="center"/>
        <w:rPr>
          <w:rFonts w:ascii="Times New Roman" w:hAnsi="Times New Roman"/>
          <w:b/>
          <w:sz w:val="24"/>
          <w:szCs w:val="24"/>
        </w:rPr>
      </w:pPr>
      <w:r w:rsidRPr="002C7996">
        <w:rPr>
          <w:rFonts w:ascii="Times New Roman" w:hAnsi="Times New Roman"/>
          <w:b/>
          <w:sz w:val="24"/>
          <w:szCs w:val="24"/>
        </w:rPr>
        <w:t>3. ОБОВ’ЯЗКИ СТОРІН</w:t>
      </w:r>
    </w:p>
    <w:p w14:paraId="2198C9AC" w14:textId="77777777" w:rsidR="002C7996" w:rsidRPr="002C7996" w:rsidRDefault="002C7996" w:rsidP="002C7996">
      <w:pPr>
        <w:pStyle w:val="a7"/>
        <w:widowControl w:val="0"/>
        <w:numPr>
          <w:ilvl w:val="0"/>
          <w:numId w:val="5"/>
        </w:numPr>
        <w:ind w:left="0" w:firstLine="709"/>
        <w:contextualSpacing w:val="0"/>
        <w:rPr>
          <w:i/>
          <w:iCs/>
          <w:u w:val="single"/>
        </w:rPr>
      </w:pPr>
      <w:r w:rsidRPr="002C7996">
        <w:rPr>
          <w:i/>
          <w:iCs/>
          <w:u w:val="single"/>
        </w:rPr>
        <w:t>Постачальник зобов’язаний:</w:t>
      </w:r>
    </w:p>
    <w:p w14:paraId="7D7D98A8" w14:textId="77777777" w:rsidR="002C7996" w:rsidRPr="002C7996" w:rsidRDefault="002C7996" w:rsidP="002C7996">
      <w:pPr>
        <w:pStyle w:val="a7"/>
        <w:widowControl w:val="0"/>
        <w:numPr>
          <w:ilvl w:val="0"/>
          <w:numId w:val="6"/>
        </w:numPr>
        <w:ind w:left="0" w:firstLine="709"/>
        <w:contextualSpacing w:val="0"/>
        <w:jc w:val="both"/>
      </w:pPr>
      <w:r w:rsidRPr="002C7996">
        <w:t>Поставити продукцію Покупцю вчасно та в кількості, визначеній цим Договором та заявкою Покупця.</w:t>
      </w:r>
    </w:p>
    <w:p w14:paraId="565668AE" w14:textId="77777777" w:rsidR="002C7996" w:rsidRPr="002C7996" w:rsidRDefault="002C7996" w:rsidP="002C7996">
      <w:pPr>
        <w:pStyle w:val="a7"/>
        <w:widowControl w:val="0"/>
        <w:numPr>
          <w:ilvl w:val="0"/>
          <w:numId w:val="6"/>
        </w:numPr>
        <w:ind w:left="0" w:firstLine="709"/>
        <w:contextualSpacing w:val="0"/>
        <w:jc w:val="both"/>
      </w:pPr>
      <w:r w:rsidRPr="002C7996">
        <w:t xml:space="preserve">У випадках, передбачених цим Договором, доставити продукцію за місцем </w:t>
      </w:r>
      <w:r w:rsidRPr="002C7996">
        <w:lastRenderedPageBreak/>
        <w:t>знаходження Покупця власним транспортом.</w:t>
      </w:r>
    </w:p>
    <w:p w14:paraId="4BFABA98" w14:textId="77777777" w:rsidR="002C7996" w:rsidRPr="002C7996" w:rsidRDefault="002C7996" w:rsidP="002C7996">
      <w:pPr>
        <w:pStyle w:val="a7"/>
        <w:widowControl w:val="0"/>
        <w:numPr>
          <w:ilvl w:val="0"/>
          <w:numId w:val="6"/>
        </w:numPr>
        <w:ind w:left="0" w:firstLine="709"/>
        <w:contextualSpacing w:val="0"/>
        <w:jc w:val="both"/>
      </w:pPr>
      <w:r w:rsidRPr="002C7996">
        <w:t>Забезпечити належну якість продукції, яка поставляється Покупцю.</w:t>
      </w:r>
    </w:p>
    <w:p w14:paraId="6CD53BD2" w14:textId="77777777" w:rsidR="002C7996" w:rsidRPr="002C7996" w:rsidRDefault="002C7996" w:rsidP="002C7996">
      <w:pPr>
        <w:pStyle w:val="a7"/>
        <w:widowControl w:val="0"/>
        <w:numPr>
          <w:ilvl w:val="0"/>
          <w:numId w:val="6"/>
        </w:numPr>
        <w:ind w:left="0" w:firstLine="709"/>
        <w:contextualSpacing w:val="0"/>
        <w:jc w:val="both"/>
      </w:pPr>
      <w:r w:rsidRPr="002C7996">
        <w:t>У випадку зміни цін на продукцію попередити про це Покупця в порядку, передбаченому п.2.2. Договору.</w:t>
      </w:r>
    </w:p>
    <w:p w14:paraId="4B64E8FD" w14:textId="77777777" w:rsidR="002C7996" w:rsidRPr="002C7996" w:rsidRDefault="002C7996" w:rsidP="002C7996">
      <w:pPr>
        <w:pStyle w:val="a7"/>
        <w:widowControl w:val="0"/>
        <w:numPr>
          <w:ilvl w:val="0"/>
          <w:numId w:val="5"/>
        </w:numPr>
        <w:ind w:left="0" w:firstLine="709"/>
        <w:contextualSpacing w:val="0"/>
        <w:jc w:val="both"/>
        <w:rPr>
          <w:i/>
          <w:iCs/>
          <w:u w:val="single"/>
        </w:rPr>
      </w:pPr>
      <w:r w:rsidRPr="002C7996">
        <w:rPr>
          <w:i/>
          <w:iCs/>
          <w:u w:val="single"/>
        </w:rPr>
        <w:t xml:space="preserve">Покупець зобов’язаний: </w:t>
      </w:r>
    </w:p>
    <w:p w14:paraId="794B1BEE" w14:textId="77777777" w:rsidR="002C7996" w:rsidRPr="002C7996" w:rsidRDefault="002C7996" w:rsidP="002C7996">
      <w:pPr>
        <w:pStyle w:val="a7"/>
        <w:widowControl w:val="0"/>
        <w:numPr>
          <w:ilvl w:val="0"/>
          <w:numId w:val="7"/>
        </w:numPr>
        <w:ind w:left="0" w:firstLine="709"/>
        <w:contextualSpacing w:val="0"/>
        <w:jc w:val="both"/>
      </w:pPr>
      <w:r w:rsidRPr="002C7996">
        <w:t>Прийняти та оплатити поставлену продукцію відповідно до умов цього Договору за цінами, встановленими Постачальником.</w:t>
      </w:r>
    </w:p>
    <w:p w14:paraId="517B7A7D" w14:textId="77777777" w:rsidR="002C7996" w:rsidRPr="002C7996" w:rsidRDefault="002C7996" w:rsidP="002C7996">
      <w:pPr>
        <w:pStyle w:val="a7"/>
        <w:widowControl w:val="0"/>
        <w:numPr>
          <w:ilvl w:val="0"/>
          <w:numId w:val="7"/>
        </w:numPr>
        <w:ind w:left="0" w:firstLine="709"/>
        <w:contextualSpacing w:val="0"/>
        <w:jc w:val="both"/>
      </w:pPr>
      <w:r w:rsidRPr="002C7996">
        <w:t xml:space="preserve">Забезпечити можливість безперешкодної доставки продукції за місцем знаходження Покупця, зокрема, якість під’їзних шляхів і своєчасне розвантаження продукції. </w:t>
      </w:r>
    </w:p>
    <w:p w14:paraId="0916DF29" w14:textId="77777777" w:rsidR="002C7996" w:rsidRPr="002C7996" w:rsidRDefault="002C7996" w:rsidP="002C7996">
      <w:pPr>
        <w:pStyle w:val="a7"/>
        <w:widowControl w:val="0"/>
        <w:numPr>
          <w:ilvl w:val="0"/>
          <w:numId w:val="7"/>
        </w:numPr>
        <w:ind w:left="0" w:firstLine="709"/>
        <w:contextualSpacing w:val="0"/>
        <w:jc w:val="both"/>
      </w:pPr>
      <w:r w:rsidRPr="002C7996">
        <w:t>Підписувати акт звірки протягом трьох днів з моменту отримання відповідного Акту Постачальника.</w:t>
      </w:r>
    </w:p>
    <w:p w14:paraId="4D7BE1E3" w14:textId="77777777" w:rsidR="002C7996" w:rsidRPr="002C7996" w:rsidRDefault="002C7996" w:rsidP="002C7996">
      <w:pPr>
        <w:widowControl w:val="0"/>
        <w:spacing w:after="0" w:line="240" w:lineRule="auto"/>
        <w:ind w:firstLine="709"/>
        <w:jc w:val="center"/>
        <w:rPr>
          <w:rFonts w:ascii="Times New Roman" w:hAnsi="Times New Roman"/>
          <w:b/>
          <w:sz w:val="24"/>
          <w:szCs w:val="24"/>
        </w:rPr>
      </w:pPr>
    </w:p>
    <w:p w14:paraId="2495B1EF" w14:textId="77777777" w:rsidR="002C7996" w:rsidRPr="002C7996" w:rsidRDefault="002C7996" w:rsidP="002C7996">
      <w:pPr>
        <w:widowControl w:val="0"/>
        <w:spacing w:after="0" w:line="240" w:lineRule="auto"/>
        <w:ind w:firstLine="709"/>
        <w:jc w:val="center"/>
        <w:rPr>
          <w:rFonts w:ascii="Times New Roman" w:hAnsi="Times New Roman"/>
          <w:b/>
          <w:sz w:val="24"/>
          <w:szCs w:val="24"/>
        </w:rPr>
      </w:pPr>
      <w:r w:rsidRPr="002C7996">
        <w:rPr>
          <w:rFonts w:ascii="Times New Roman" w:hAnsi="Times New Roman"/>
          <w:b/>
          <w:sz w:val="24"/>
          <w:szCs w:val="24"/>
        </w:rPr>
        <w:t>4. ПОРЯДОК І СТРОКИ ПОСТАВКИ ПРОДУКЦІЇ</w:t>
      </w:r>
    </w:p>
    <w:p w14:paraId="1DD7E9F4" w14:textId="77777777" w:rsidR="002C7996" w:rsidRPr="002C7996" w:rsidRDefault="002C7996" w:rsidP="002C7996">
      <w:pPr>
        <w:pStyle w:val="a7"/>
        <w:widowControl w:val="0"/>
        <w:numPr>
          <w:ilvl w:val="0"/>
          <w:numId w:val="8"/>
        </w:numPr>
        <w:ind w:left="0" w:firstLine="709"/>
        <w:contextualSpacing w:val="0"/>
        <w:jc w:val="both"/>
      </w:pPr>
      <w:r w:rsidRPr="002C7996">
        <w:t xml:space="preserve">Продукція поставляється Покупцеві у відповідності до його </w:t>
      </w:r>
      <w:r w:rsidRPr="002C7996">
        <w:rPr>
          <w:b/>
        </w:rPr>
        <w:t>заявок, які подаються ним до 14.00 годин</w:t>
      </w:r>
      <w:r w:rsidRPr="002C7996">
        <w:t xml:space="preserve"> попереднього дня. Коригування замовлення можливе до 16.00 годин.</w:t>
      </w:r>
    </w:p>
    <w:p w14:paraId="7F36FE18" w14:textId="77777777" w:rsidR="002C7996" w:rsidRPr="002C7996" w:rsidRDefault="002C7996" w:rsidP="002C7996">
      <w:pPr>
        <w:pStyle w:val="a7"/>
        <w:widowControl w:val="0"/>
        <w:numPr>
          <w:ilvl w:val="0"/>
          <w:numId w:val="8"/>
        </w:numPr>
        <w:ind w:left="0" w:firstLine="709"/>
        <w:contextualSpacing w:val="0"/>
        <w:jc w:val="both"/>
      </w:pPr>
      <w:r w:rsidRPr="002C7996">
        <w:t xml:space="preserve">Поставка продукції здійснюється Постачальником шляхом централізованого завозу, </w:t>
      </w:r>
      <w:proofErr w:type="spellStart"/>
      <w:r w:rsidRPr="002C7996">
        <w:t>самовивозом</w:t>
      </w:r>
      <w:proofErr w:type="spellEnd"/>
      <w:r w:rsidRPr="002C7996">
        <w:t>, або у інший погоджений Постачальником спосіб.</w:t>
      </w:r>
    </w:p>
    <w:p w14:paraId="62728CF6" w14:textId="2AFAD180" w:rsidR="002C7996" w:rsidRPr="000C76C4" w:rsidRDefault="002C7996" w:rsidP="000C76C4">
      <w:pPr>
        <w:pStyle w:val="a7"/>
        <w:widowControl w:val="0"/>
        <w:numPr>
          <w:ilvl w:val="0"/>
          <w:numId w:val="8"/>
        </w:numPr>
        <w:ind w:left="0" w:firstLine="709"/>
        <w:contextualSpacing w:val="0"/>
        <w:jc w:val="both"/>
        <w:rPr>
          <w:b/>
          <w:i/>
          <w:spacing w:val="-2"/>
        </w:rPr>
      </w:pPr>
      <w:r w:rsidRPr="000C76C4">
        <w:rPr>
          <w:spacing w:val="-2"/>
        </w:rPr>
        <w:t>Постачальник поставляє продукцію Покупцеві за адресою:</w:t>
      </w:r>
      <w:r w:rsidR="000C76C4" w:rsidRPr="000C76C4">
        <w:rPr>
          <w:spacing w:val="-2"/>
        </w:rPr>
        <w:t xml:space="preserve"> с. Плисків, вул.</w:t>
      </w:r>
      <w:r w:rsidR="000C76C4">
        <w:rPr>
          <w:spacing w:val="-2"/>
        </w:rPr>
        <w:t xml:space="preserve"> </w:t>
      </w:r>
      <w:r w:rsidR="000C76C4" w:rsidRPr="000C76C4">
        <w:rPr>
          <w:spacing w:val="-2"/>
        </w:rPr>
        <w:t>Пирогова, 2.</w:t>
      </w:r>
    </w:p>
    <w:p w14:paraId="5F96B1C6" w14:textId="77777777" w:rsidR="002C7996" w:rsidRPr="002C7996" w:rsidRDefault="002C7996" w:rsidP="002C7996">
      <w:pPr>
        <w:widowControl w:val="0"/>
        <w:spacing w:after="0" w:line="240" w:lineRule="auto"/>
        <w:ind w:firstLine="709"/>
        <w:jc w:val="center"/>
        <w:rPr>
          <w:rFonts w:ascii="Times New Roman" w:hAnsi="Times New Roman"/>
          <w:b/>
          <w:i/>
          <w:sz w:val="24"/>
          <w:szCs w:val="24"/>
        </w:rPr>
      </w:pPr>
      <w:r w:rsidRPr="002C7996">
        <w:rPr>
          <w:rFonts w:ascii="Times New Roman" w:hAnsi="Times New Roman"/>
          <w:b/>
          <w:i/>
          <w:sz w:val="24"/>
          <w:szCs w:val="24"/>
          <w:u w:val="single"/>
        </w:rPr>
        <w:t>(повна адреса)</w:t>
      </w:r>
    </w:p>
    <w:p w14:paraId="332EF529" w14:textId="77777777" w:rsidR="002C7996" w:rsidRPr="002C7996" w:rsidRDefault="002C7996" w:rsidP="002C7996">
      <w:pPr>
        <w:pStyle w:val="a7"/>
        <w:widowControl w:val="0"/>
        <w:numPr>
          <w:ilvl w:val="0"/>
          <w:numId w:val="8"/>
        </w:numPr>
        <w:shd w:val="clear" w:color="auto" w:fill="FFFFFF"/>
        <w:ind w:left="0" w:firstLine="709"/>
        <w:contextualSpacing w:val="0"/>
        <w:jc w:val="both"/>
      </w:pPr>
      <w:r w:rsidRPr="002C7996">
        <w:t>Навантаження продукції та розвантаження зворотної тари проводиться Постачальником, а розвантаження продукції та навантаження зворотної тари проводиться силами і засобами Покупця.</w:t>
      </w:r>
    </w:p>
    <w:p w14:paraId="2B8005E1" w14:textId="77777777" w:rsidR="002C7996" w:rsidRPr="002C7996" w:rsidRDefault="002C7996" w:rsidP="002C7996">
      <w:pPr>
        <w:pStyle w:val="a7"/>
        <w:widowControl w:val="0"/>
        <w:numPr>
          <w:ilvl w:val="0"/>
          <w:numId w:val="8"/>
        </w:numPr>
        <w:shd w:val="clear" w:color="auto" w:fill="FFFFFF"/>
        <w:ind w:left="0" w:firstLine="709"/>
        <w:contextualSpacing w:val="0"/>
        <w:jc w:val="both"/>
      </w:pPr>
      <w:r w:rsidRPr="002C7996">
        <w:t>Продавець звільняється від відповідальності за несвоєчасну поставку Продукції Покупцю:</w:t>
      </w:r>
    </w:p>
    <w:p w14:paraId="696E565D" w14:textId="77777777" w:rsidR="002C7996" w:rsidRPr="002C7996" w:rsidRDefault="002C7996" w:rsidP="002C7996">
      <w:pPr>
        <w:widowControl w:val="0"/>
        <w:numPr>
          <w:ilvl w:val="0"/>
          <w:numId w:val="2"/>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2C7996">
        <w:rPr>
          <w:rFonts w:ascii="Times New Roman" w:hAnsi="Times New Roman"/>
          <w:sz w:val="24"/>
          <w:szCs w:val="24"/>
        </w:rPr>
        <w:t xml:space="preserve">у випадку затримки у попередньому місці </w:t>
      </w:r>
      <w:proofErr w:type="spellStart"/>
      <w:r w:rsidRPr="002C7996">
        <w:rPr>
          <w:rFonts w:ascii="Times New Roman" w:hAnsi="Times New Roman"/>
          <w:sz w:val="24"/>
          <w:szCs w:val="24"/>
        </w:rPr>
        <w:t>вигрузки</w:t>
      </w:r>
      <w:proofErr w:type="spellEnd"/>
      <w:r w:rsidRPr="002C7996">
        <w:rPr>
          <w:rFonts w:ascii="Times New Roman" w:hAnsi="Times New Roman"/>
          <w:sz w:val="24"/>
          <w:szCs w:val="24"/>
        </w:rPr>
        <w:t xml:space="preserve"> по вині попереднього Покупця:</w:t>
      </w:r>
    </w:p>
    <w:p w14:paraId="48F40E84" w14:textId="77777777" w:rsidR="002C7996" w:rsidRPr="002C7996" w:rsidRDefault="002C7996" w:rsidP="002C7996">
      <w:pPr>
        <w:widowControl w:val="0"/>
        <w:numPr>
          <w:ilvl w:val="0"/>
          <w:numId w:val="2"/>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2C7996">
        <w:rPr>
          <w:rFonts w:ascii="Times New Roman" w:hAnsi="Times New Roman"/>
          <w:sz w:val="24"/>
          <w:szCs w:val="24"/>
        </w:rPr>
        <w:t>при стихійних явищах (сніг, ожеледиця, повінь);</w:t>
      </w:r>
    </w:p>
    <w:p w14:paraId="55DDCAE6" w14:textId="77777777" w:rsidR="002C7996" w:rsidRPr="002C7996" w:rsidRDefault="002C7996" w:rsidP="002C7996">
      <w:pPr>
        <w:widowControl w:val="0"/>
        <w:numPr>
          <w:ilvl w:val="0"/>
          <w:numId w:val="2"/>
        </w:numPr>
        <w:shd w:val="clear" w:color="auto" w:fill="FFFFFF"/>
        <w:autoSpaceDE w:val="0"/>
        <w:autoSpaceDN w:val="0"/>
        <w:adjustRightInd w:val="0"/>
        <w:spacing w:after="0" w:line="240" w:lineRule="auto"/>
        <w:ind w:firstLine="709"/>
        <w:jc w:val="both"/>
        <w:rPr>
          <w:rFonts w:ascii="Times New Roman" w:hAnsi="Times New Roman"/>
          <w:sz w:val="24"/>
          <w:szCs w:val="24"/>
        </w:rPr>
      </w:pPr>
      <w:r w:rsidRPr="002C7996">
        <w:rPr>
          <w:rFonts w:ascii="Times New Roman" w:hAnsi="Times New Roman"/>
          <w:sz w:val="24"/>
          <w:szCs w:val="24"/>
        </w:rPr>
        <w:t>поломки автомобіля на шляху доставки Продукції.</w:t>
      </w:r>
    </w:p>
    <w:p w14:paraId="38BDB771" w14:textId="77777777" w:rsidR="002C7996" w:rsidRPr="002C7996" w:rsidRDefault="002C7996" w:rsidP="002C7996">
      <w:pPr>
        <w:pStyle w:val="a7"/>
        <w:widowControl w:val="0"/>
        <w:numPr>
          <w:ilvl w:val="0"/>
          <w:numId w:val="8"/>
        </w:numPr>
        <w:ind w:left="0" w:firstLine="709"/>
        <w:contextualSpacing w:val="0"/>
        <w:jc w:val="both"/>
      </w:pPr>
      <w:r w:rsidRPr="002C7996">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оплачувати поставлену Постачальником Продукцію та відмовитися від її прийняття на підставі відсутності відповідних повноважень у особи, яка підписала від його імені відповідні документи та прийняла Продукцію в інтересах і на користь Покупця.</w:t>
      </w:r>
    </w:p>
    <w:p w14:paraId="61333461" w14:textId="77777777" w:rsidR="002C7996" w:rsidRPr="002C7996" w:rsidRDefault="002C7996" w:rsidP="002C7996">
      <w:pPr>
        <w:pStyle w:val="a7"/>
        <w:widowControl w:val="0"/>
        <w:numPr>
          <w:ilvl w:val="0"/>
          <w:numId w:val="8"/>
        </w:numPr>
        <w:ind w:left="0" w:firstLine="709"/>
        <w:contextualSpacing w:val="0"/>
        <w:jc w:val="both"/>
        <w:rPr>
          <w:b/>
        </w:rPr>
      </w:pPr>
      <w:r w:rsidRPr="002C7996">
        <w:t>Товарно-транспортна накладна, що виписується Постачальником являється єдиним первинним документом, що використовується Покупцем та Постачальником для обліку реалізації та оприбуткування Продукції.</w:t>
      </w:r>
    </w:p>
    <w:p w14:paraId="046D4E46" w14:textId="77777777" w:rsidR="002C7996" w:rsidRPr="002C7996" w:rsidRDefault="002C7996" w:rsidP="002C7996">
      <w:pPr>
        <w:pStyle w:val="a7"/>
        <w:widowControl w:val="0"/>
        <w:numPr>
          <w:ilvl w:val="0"/>
          <w:numId w:val="8"/>
        </w:numPr>
        <w:ind w:left="0" w:firstLine="709"/>
        <w:contextualSpacing w:val="0"/>
        <w:jc w:val="both"/>
        <w:rPr>
          <w:b/>
        </w:rPr>
      </w:pPr>
      <w:r w:rsidRPr="002C7996">
        <w:t>У разі виникнення у Покупця заборгованості перед Постачальником як при виконанні цього Договору, так і по інших зобов’язаннях, останній має право призупинити постачання продукції до повного погашення заборгованості та відшкодування заподіяних йому збитків.</w:t>
      </w:r>
    </w:p>
    <w:p w14:paraId="70608F85" w14:textId="77777777" w:rsidR="002C7996" w:rsidRPr="002C7996" w:rsidRDefault="002C7996" w:rsidP="002C7996">
      <w:pPr>
        <w:widowControl w:val="0"/>
        <w:spacing w:after="0" w:line="240" w:lineRule="auto"/>
        <w:jc w:val="center"/>
        <w:rPr>
          <w:rFonts w:ascii="Times New Roman" w:hAnsi="Times New Roman"/>
          <w:b/>
          <w:sz w:val="24"/>
          <w:szCs w:val="24"/>
        </w:rPr>
      </w:pPr>
    </w:p>
    <w:p w14:paraId="436ED515" w14:textId="77777777" w:rsidR="002C7996" w:rsidRPr="002C7996" w:rsidRDefault="002C7996" w:rsidP="002C7996">
      <w:pPr>
        <w:widowControl w:val="0"/>
        <w:spacing w:after="0" w:line="240" w:lineRule="auto"/>
        <w:jc w:val="center"/>
        <w:rPr>
          <w:rFonts w:ascii="Times New Roman" w:hAnsi="Times New Roman"/>
          <w:b/>
          <w:sz w:val="24"/>
          <w:szCs w:val="24"/>
        </w:rPr>
      </w:pPr>
      <w:r w:rsidRPr="002C7996">
        <w:rPr>
          <w:rFonts w:ascii="Times New Roman" w:hAnsi="Times New Roman"/>
          <w:b/>
          <w:sz w:val="24"/>
          <w:szCs w:val="24"/>
        </w:rPr>
        <w:t xml:space="preserve">5. ОСОБЛИВІ УМОВИ </w:t>
      </w:r>
    </w:p>
    <w:p w14:paraId="0DF15289" w14:textId="77777777" w:rsidR="002C7996" w:rsidRPr="002C7996" w:rsidRDefault="002C7996" w:rsidP="002C7996">
      <w:pPr>
        <w:pStyle w:val="a7"/>
        <w:widowControl w:val="0"/>
        <w:numPr>
          <w:ilvl w:val="0"/>
          <w:numId w:val="9"/>
        </w:numPr>
        <w:ind w:left="0" w:firstLine="709"/>
        <w:contextualSpacing w:val="0"/>
        <w:jc w:val="both"/>
      </w:pPr>
      <w:r w:rsidRPr="002C7996">
        <w:t>Хлібобулочні вироби, , що знаходиться у Покупця і є непридатними для подальшої реалізації, не можуть бути повернуті Постачальнику.</w:t>
      </w:r>
    </w:p>
    <w:p w14:paraId="7DF80551" w14:textId="77777777" w:rsidR="002C7996" w:rsidRPr="002C7996" w:rsidRDefault="002C7996" w:rsidP="002C7996">
      <w:pPr>
        <w:widowControl w:val="0"/>
        <w:spacing w:after="0" w:line="240" w:lineRule="auto"/>
        <w:jc w:val="center"/>
        <w:rPr>
          <w:rFonts w:ascii="Times New Roman" w:hAnsi="Times New Roman"/>
          <w:b/>
          <w:sz w:val="24"/>
          <w:szCs w:val="24"/>
        </w:rPr>
      </w:pPr>
    </w:p>
    <w:p w14:paraId="2EF0F36E" w14:textId="77777777" w:rsidR="002C7996" w:rsidRPr="002C7996" w:rsidRDefault="002C7996" w:rsidP="002C7996">
      <w:pPr>
        <w:widowControl w:val="0"/>
        <w:spacing w:after="0" w:line="240" w:lineRule="auto"/>
        <w:jc w:val="center"/>
        <w:rPr>
          <w:rFonts w:ascii="Times New Roman" w:hAnsi="Times New Roman"/>
          <w:b/>
          <w:sz w:val="24"/>
          <w:szCs w:val="24"/>
        </w:rPr>
      </w:pPr>
      <w:r w:rsidRPr="002C7996">
        <w:rPr>
          <w:rFonts w:ascii="Times New Roman" w:hAnsi="Times New Roman"/>
          <w:b/>
          <w:sz w:val="24"/>
          <w:szCs w:val="24"/>
        </w:rPr>
        <w:t>6. ВІДПОВІДАЛЬНІСТЬ СТОРІН ТА ПОРЯДОК ВИРІШЕННЯ СПОРІВ</w:t>
      </w:r>
    </w:p>
    <w:p w14:paraId="6CB7984D" w14:textId="77777777" w:rsidR="002C7996" w:rsidRPr="002C7996" w:rsidRDefault="002C7996" w:rsidP="002C7996">
      <w:pPr>
        <w:pStyle w:val="a7"/>
        <w:widowControl w:val="0"/>
        <w:numPr>
          <w:ilvl w:val="0"/>
          <w:numId w:val="10"/>
        </w:numPr>
        <w:ind w:left="0" w:firstLine="709"/>
        <w:contextualSpacing w:val="0"/>
        <w:jc w:val="both"/>
      </w:pPr>
      <w:r w:rsidRPr="002C7996">
        <w:t>У разі невиконання або неналежного виконання зобов’язань у випадках, що не передбачені умовами даного Договору, Сторони несуть відповідальність, передбачену чинним законодавством України.</w:t>
      </w:r>
    </w:p>
    <w:p w14:paraId="5A5ABDE7" w14:textId="77777777" w:rsidR="002C7996" w:rsidRPr="002C7996" w:rsidRDefault="002C7996" w:rsidP="002C7996">
      <w:pPr>
        <w:pStyle w:val="a7"/>
        <w:numPr>
          <w:ilvl w:val="0"/>
          <w:numId w:val="10"/>
        </w:numPr>
        <w:ind w:left="0" w:firstLine="709"/>
        <w:contextualSpacing w:val="0"/>
        <w:jc w:val="both"/>
      </w:pPr>
      <w:r w:rsidRPr="002C7996">
        <w:t>За порушення термінів оплати Покупець, на письмову вимогу Постачальника сплачує останньому пеню у розмірі подвійної облікової ставки НБУ (діючої в період прострочення) від суми заборгованості за кожен день прострочення платежу за весь період прострочення (що не обмежується шістьма місяцями та може сягати трьох років).</w:t>
      </w:r>
    </w:p>
    <w:p w14:paraId="6634318A" w14:textId="77777777" w:rsidR="002C7996" w:rsidRPr="002C7996" w:rsidRDefault="002C7996" w:rsidP="002C7996">
      <w:pPr>
        <w:pStyle w:val="a7"/>
        <w:numPr>
          <w:ilvl w:val="0"/>
          <w:numId w:val="10"/>
        </w:numPr>
        <w:ind w:left="0" w:firstLine="709"/>
        <w:contextualSpacing w:val="0"/>
        <w:jc w:val="both"/>
      </w:pPr>
      <w:r w:rsidRPr="002C7996">
        <w:t>Збитки, понесені Постачальником внаслідок неповернення тари багаторазового використання, відшкодовуються Покупцем шляхом виплати Постачальнику грошової суми в розмірі двократної вартості цієї тари.</w:t>
      </w:r>
    </w:p>
    <w:p w14:paraId="7B5D672D" w14:textId="77777777" w:rsidR="002C7996" w:rsidRPr="002C7996" w:rsidRDefault="002C7996" w:rsidP="002C7996">
      <w:pPr>
        <w:pStyle w:val="a7"/>
        <w:widowControl w:val="0"/>
        <w:numPr>
          <w:ilvl w:val="0"/>
          <w:numId w:val="10"/>
        </w:numPr>
        <w:ind w:left="0" w:firstLine="709"/>
        <w:contextualSpacing w:val="0"/>
        <w:jc w:val="both"/>
      </w:pPr>
      <w:r w:rsidRPr="002C7996">
        <w:t xml:space="preserve">За необґрунтовану відмову в отриманні Покупцем замовленої партії продукції, </w:t>
      </w:r>
      <w:r w:rsidRPr="002C7996">
        <w:lastRenderedPageBreak/>
        <w:t>останній відшкодовує 100% вартості замовленої партії продукції, а також транспортні витрати Постачальника, пов’язані з її доставкою.</w:t>
      </w:r>
    </w:p>
    <w:p w14:paraId="494C26B4" w14:textId="77777777" w:rsidR="002C7996" w:rsidRPr="002C7996" w:rsidRDefault="002C7996" w:rsidP="002C7996">
      <w:pPr>
        <w:pStyle w:val="a7"/>
        <w:widowControl w:val="0"/>
        <w:numPr>
          <w:ilvl w:val="0"/>
          <w:numId w:val="10"/>
        </w:numPr>
        <w:ind w:left="0" w:firstLine="709"/>
        <w:contextualSpacing w:val="0"/>
        <w:jc w:val="both"/>
      </w:pPr>
      <w:r w:rsidRPr="002C7996">
        <w:t>Сторони домовились, що на відносини між ними по цьому Договору застосовується загальний строк позовної давності у три роки.</w:t>
      </w:r>
    </w:p>
    <w:p w14:paraId="09759CE3" w14:textId="77777777" w:rsidR="002C7996" w:rsidRPr="002C7996" w:rsidRDefault="002C7996" w:rsidP="002C7996">
      <w:pPr>
        <w:pStyle w:val="a7"/>
        <w:widowControl w:val="0"/>
        <w:numPr>
          <w:ilvl w:val="0"/>
          <w:numId w:val="10"/>
        </w:numPr>
        <w:ind w:left="0" w:firstLine="709"/>
        <w:contextualSpacing w:val="0"/>
        <w:jc w:val="both"/>
      </w:pPr>
      <w:r w:rsidRPr="002C7996">
        <w:t>Сторони домовились, що відповідно до положень ст. 536 ЦК України, у разі прострочення оплати Продукції Покупцем з дати виникнення простроченої заборгованості на суму даної заборгованості нараховуються проценти за користування грошовими коштами Постачальника із розрахунку 1% за кожен місяць прострочення оплати.</w:t>
      </w:r>
    </w:p>
    <w:p w14:paraId="00106D9C" w14:textId="77777777" w:rsidR="002C7996" w:rsidRPr="002C7996" w:rsidRDefault="002C7996" w:rsidP="002C7996">
      <w:pPr>
        <w:widowControl w:val="0"/>
        <w:spacing w:after="0" w:line="240" w:lineRule="auto"/>
        <w:jc w:val="center"/>
        <w:rPr>
          <w:rFonts w:ascii="Times New Roman" w:hAnsi="Times New Roman"/>
          <w:b/>
          <w:sz w:val="24"/>
          <w:szCs w:val="24"/>
        </w:rPr>
      </w:pPr>
    </w:p>
    <w:p w14:paraId="1149B58B" w14:textId="77777777" w:rsidR="002C7996" w:rsidRPr="002C7996" w:rsidRDefault="002C7996" w:rsidP="002C7996">
      <w:pPr>
        <w:widowControl w:val="0"/>
        <w:spacing w:after="0" w:line="240" w:lineRule="auto"/>
        <w:jc w:val="center"/>
        <w:rPr>
          <w:rFonts w:ascii="Times New Roman" w:hAnsi="Times New Roman"/>
          <w:b/>
          <w:sz w:val="24"/>
          <w:szCs w:val="24"/>
        </w:rPr>
      </w:pPr>
      <w:r w:rsidRPr="002C7996">
        <w:rPr>
          <w:rFonts w:ascii="Times New Roman" w:hAnsi="Times New Roman"/>
          <w:b/>
          <w:sz w:val="24"/>
          <w:szCs w:val="24"/>
        </w:rPr>
        <w:t>7. ІНШІ УМОВИ</w:t>
      </w:r>
    </w:p>
    <w:p w14:paraId="53C64DFE" w14:textId="77777777" w:rsidR="002C7996" w:rsidRPr="002C7996" w:rsidRDefault="002C7996" w:rsidP="002C7996">
      <w:pPr>
        <w:pStyle w:val="a7"/>
        <w:widowControl w:val="0"/>
        <w:numPr>
          <w:ilvl w:val="0"/>
          <w:numId w:val="11"/>
        </w:numPr>
        <w:ind w:left="0" w:firstLine="709"/>
        <w:contextualSpacing w:val="0"/>
        <w:jc w:val="both"/>
      </w:pPr>
      <w:r w:rsidRPr="002C7996">
        <w:t>Покупець сприяє торговельному агенту Постачальнику в роботі по мерчандайзингу, контролю за порядком поставок та залишків Товару.</w:t>
      </w:r>
    </w:p>
    <w:p w14:paraId="79AAEF1E" w14:textId="77777777" w:rsidR="002C7996" w:rsidRPr="002C7996" w:rsidRDefault="002C7996" w:rsidP="002C7996">
      <w:pPr>
        <w:pStyle w:val="a7"/>
        <w:widowControl w:val="0"/>
        <w:numPr>
          <w:ilvl w:val="0"/>
          <w:numId w:val="11"/>
        </w:numPr>
        <w:ind w:left="0" w:firstLine="709"/>
        <w:contextualSpacing w:val="0"/>
        <w:jc w:val="both"/>
      </w:pPr>
      <w:r w:rsidRPr="002C7996">
        <w:t>Додатки та доповнення до цього Договору, оформлені належним чином, є його невід’ємною частиною.</w:t>
      </w:r>
    </w:p>
    <w:p w14:paraId="2DA44477" w14:textId="77777777" w:rsidR="002C7996" w:rsidRPr="002C7996" w:rsidRDefault="002C7996" w:rsidP="002C7996">
      <w:pPr>
        <w:pStyle w:val="a7"/>
        <w:widowControl w:val="0"/>
        <w:numPr>
          <w:ilvl w:val="0"/>
          <w:numId w:val="11"/>
        </w:numPr>
        <w:ind w:left="0" w:firstLine="709"/>
        <w:contextualSpacing w:val="0"/>
        <w:jc w:val="both"/>
      </w:pPr>
      <w:r w:rsidRPr="002C7996">
        <w:t>При зміні форми власності, назви підприємства, місцезнаходження, юридичних та поштових реквізитів, Сторони зобов’язані повідомити одна одну в 10-денний строк.</w:t>
      </w:r>
    </w:p>
    <w:p w14:paraId="11E358BC" w14:textId="77777777" w:rsidR="002C7996" w:rsidRPr="002C7996" w:rsidRDefault="002C7996" w:rsidP="002C7996">
      <w:pPr>
        <w:pStyle w:val="a7"/>
        <w:widowControl w:val="0"/>
        <w:numPr>
          <w:ilvl w:val="0"/>
          <w:numId w:val="11"/>
        </w:numPr>
        <w:ind w:left="0" w:firstLine="709"/>
        <w:contextualSpacing w:val="0"/>
        <w:jc w:val="both"/>
      </w:pPr>
      <w:r w:rsidRPr="002C7996">
        <w:t xml:space="preserve">Даний Договір набуває юридичної сили з моменту його підписання повноважними представниками Сторін і діє до </w:t>
      </w:r>
      <w:r w:rsidRPr="002C7996">
        <w:rPr>
          <w:b/>
          <w:u w:val="single"/>
        </w:rPr>
        <w:t>«31» грудня 2024 року</w:t>
      </w:r>
      <w:r w:rsidRPr="002C7996">
        <w:t>, а в частині договірних зобов’язань - до повного їх виконання.</w:t>
      </w:r>
    </w:p>
    <w:p w14:paraId="59CFCD0E" w14:textId="77777777" w:rsidR="002C7996" w:rsidRPr="002C7996" w:rsidRDefault="002C7996" w:rsidP="002C7996">
      <w:pPr>
        <w:pStyle w:val="a7"/>
        <w:widowControl w:val="0"/>
        <w:numPr>
          <w:ilvl w:val="0"/>
          <w:numId w:val="11"/>
        </w:numPr>
        <w:ind w:left="0" w:firstLine="709"/>
        <w:contextualSpacing w:val="0"/>
        <w:jc w:val="both"/>
      </w:pPr>
      <w:r w:rsidRPr="002C7996">
        <w:t>Якщо за 10 (десять) календарних днів до закінчення дії Договору, жодна із Сторін не направить письмову вимогу про його припинення іншій Стороні, дія Договору продовжується на кожен наступний календарний рік.</w:t>
      </w:r>
    </w:p>
    <w:p w14:paraId="13FA8B19" w14:textId="77777777" w:rsidR="002C7996" w:rsidRPr="002C7996" w:rsidRDefault="002C7996" w:rsidP="002C7996">
      <w:pPr>
        <w:pStyle w:val="a7"/>
        <w:widowControl w:val="0"/>
        <w:numPr>
          <w:ilvl w:val="0"/>
          <w:numId w:val="11"/>
        </w:numPr>
        <w:ind w:left="0" w:firstLine="709"/>
        <w:contextualSpacing w:val="0"/>
        <w:jc w:val="both"/>
      </w:pPr>
      <w:r w:rsidRPr="002C7996">
        <w:t>Цей Договір складено українською мовою у двох оригінальних примірниках, які мають однакову юридичну силу, по одному для кожної з Сторін.</w:t>
      </w:r>
    </w:p>
    <w:p w14:paraId="0DB6FEF9" w14:textId="77777777" w:rsidR="002C7996" w:rsidRPr="002C7996" w:rsidRDefault="002C7996" w:rsidP="002C7996">
      <w:pPr>
        <w:pStyle w:val="a7"/>
        <w:widowControl w:val="0"/>
        <w:numPr>
          <w:ilvl w:val="0"/>
          <w:numId w:val="11"/>
        </w:numPr>
        <w:ind w:left="0" w:firstLine="709"/>
        <w:contextualSpacing w:val="0"/>
        <w:jc w:val="both"/>
      </w:pPr>
      <w:r w:rsidRPr="002C7996">
        <w:t xml:space="preserve">Покупець, з метою забезпечення реалізації трудових відносин, адміністративно-правових, податкових та відносин у сфері бухгалтерського обліку, відносин управління людськими ресурсами, у відповідності до Закону України «Про захист персональних даних», дає згоду на обробку своїх персональних даних з первинних джерел (у .ч. паспортні дані, відомостей з виданих на ім’я Покупця документів). </w:t>
      </w:r>
    </w:p>
    <w:p w14:paraId="40605579" w14:textId="77777777" w:rsidR="002C7996" w:rsidRPr="002C7996" w:rsidRDefault="002C7996" w:rsidP="002C7996">
      <w:pPr>
        <w:widowControl w:val="0"/>
        <w:spacing w:after="0" w:line="240" w:lineRule="auto"/>
        <w:jc w:val="center"/>
        <w:rPr>
          <w:rFonts w:ascii="Times New Roman" w:hAnsi="Times New Roman"/>
          <w:b/>
          <w:sz w:val="24"/>
          <w:szCs w:val="24"/>
        </w:rPr>
      </w:pPr>
    </w:p>
    <w:p w14:paraId="4ABBD394" w14:textId="66E9A57A" w:rsidR="002C7996" w:rsidRDefault="002C7996" w:rsidP="002C7996">
      <w:pPr>
        <w:widowControl w:val="0"/>
        <w:spacing w:after="0" w:line="240" w:lineRule="auto"/>
        <w:jc w:val="center"/>
        <w:rPr>
          <w:rFonts w:ascii="Times New Roman" w:hAnsi="Times New Roman"/>
          <w:b/>
          <w:sz w:val="24"/>
          <w:szCs w:val="24"/>
        </w:rPr>
      </w:pPr>
      <w:r w:rsidRPr="002C7996">
        <w:rPr>
          <w:rFonts w:ascii="Times New Roman" w:hAnsi="Times New Roman"/>
          <w:b/>
          <w:sz w:val="24"/>
          <w:szCs w:val="24"/>
        </w:rPr>
        <w:t>8. ЮРИДИЧНІ АДРЕСИ ТА РЕКВІЗИТИ СТОРІН</w:t>
      </w:r>
    </w:p>
    <w:p w14:paraId="2C7E1988" w14:textId="77777777" w:rsidR="000C76C4" w:rsidRPr="002C7996" w:rsidRDefault="000C76C4" w:rsidP="002C7996">
      <w:pPr>
        <w:widowControl w:val="0"/>
        <w:spacing w:after="0" w:line="240" w:lineRule="auto"/>
        <w:jc w:val="center"/>
        <w:rPr>
          <w:rFonts w:ascii="Times New Roman" w:hAnsi="Times New Roman"/>
          <w:b/>
          <w:sz w:val="24"/>
          <w:szCs w:val="24"/>
        </w:rPr>
      </w:pPr>
    </w:p>
    <w:tbl>
      <w:tblPr>
        <w:tblW w:w="10343" w:type="dxa"/>
        <w:tblLayout w:type="fixed"/>
        <w:tblLook w:val="0000" w:firstRow="0" w:lastRow="0" w:firstColumn="0" w:lastColumn="0" w:noHBand="0" w:noVBand="0"/>
      </w:tblPr>
      <w:tblGrid>
        <w:gridCol w:w="5171"/>
        <w:gridCol w:w="5172"/>
      </w:tblGrid>
      <w:tr w:rsidR="002C7996" w:rsidRPr="002C7996" w14:paraId="06D162A6" w14:textId="77777777" w:rsidTr="004F2DFD">
        <w:tc>
          <w:tcPr>
            <w:tcW w:w="5171" w:type="dxa"/>
            <w:vAlign w:val="center"/>
          </w:tcPr>
          <w:p w14:paraId="22B0BFB1" w14:textId="77777777" w:rsidR="002C7996" w:rsidRPr="002C7996" w:rsidRDefault="002C7996" w:rsidP="002C7996">
            <w:pPr>
              <w:pStyle w:val="1"/>
              <w:keepNext w:val="0"/>
              <w:widowControl w:val="0"/>
              <w:jc w:val="center"/>
              <w:rPr>
                <w:sz w:val="24"/>
                <w:szCs w:val="24"/>
              </w:rPr>
            </w:pPr>
            <w:r w:rsidRPr="002C7996">
              <w:rPr>
                <w:sz w:val="24"/>
                <w:szCs w:val="24"/>
              </w:rPr>
              <w:t>ПОКУПЕЦЬ:</w:t>
            </w:r>
          </w:p>
        </w:tc>
        <w:tc>
          <w:tcPr>
            <w:tcW w:w="5172" w:type="dxa"/>
            <w:vAlign w:val="center"/>
          </w:tcPr>
          <w:p w14:paraId="71B6A47E" w14:textId="77777777" w:rsidR="002C7996" w:rsidRPr="002C7996" w:rsidRDefault="002C7996" w:rsidP="002C7996">
            <w:pPr>
              <w:pStyle w:val="1"/>
              <w:keepNext w:val="0"/>
              <w:widowControl w:val="0"/>
              <w:jc w:val="center"/>
              <w:rPr>
                <w:sz w:val="24"/>
                <w:szCs w:val="24"/>
              </w:rPr>
            </w:pPr>
            <w:r w:rsidRPr="002C7996">
              <w:rPr>
                <w:sz w:val="24"/>
                <w:szCs w:val="24"/>
              </w:rPr>
              <w:t>ПОСТАЧАЛЬНИК:</w:t>
            </w:r>
          </w:p>
        </w:tc>
      </w:tr>
      <w:tr w:rsidR="002C7996" w:rsidRPr="002C7996" w14:paraId="2CDB6F10" w14:textId="77777777" w:rsidTr="004F2DFD">
        <w:tc>
          <w:tcPr>
            <w:tcW w:w="5171" w:type="dxa"/>
            <w:vAlign w:val="center"/>
          </w:tcPr>
          <w:p w14:paraId="29C22AEF" w14:textId="26C767BA" w:rsidR="002C7996" w:rsidRPr="000C76C4" w:rsidRDefault="000C76C4" w:rsidP="002C7996">
            <w:pPr>
              <w:pStyle w:val="1"/>
              <w:keepNext w:val="0"/>
              <w:widowControl w:val="0"/>
              <w:jc w:val="center"/>
              <w:rPr>
                <w:bCs w:val="0"/>
                <w:sz w:val="24"/>
                <w:szCs w:val="24"/>
              </w:rPr>
            </w:pPr>
            <w:r w:rsidRPr="000C76C4">
              <w:rPr>
                <w:bCs w:val="0"/>
                <w:sz w:val="24"/>
                <w:szCs w:val="24"/>
              </w:rPr>
              <w:t xml:space="preserve">КУ «Погребищенський ТЦСО»        </w:t>
            </w:r>
          </w:p>
        </w:tc>
        <w:tc>
          <w:tcPr>
            <w:tcW w:w="5172" w:type="dxa"/>
            <w:vAlign w:val="center"/>
          </w:tcPr>
          <w:p w14:paraId="18F5E83F" w14:textId="50A0B69D" w:rsidR="002C7996" w:rsidRPr="002C7996" w:rsidRDefault="002C7996" w:rsidP="002C7996">
            <w:pPr>
              <w:pStyle w:val="1"/>
              <w:keepNext w:val="0"/>
              <w:widowControl w:val="0"/>
              <w:jc w:val="center"/>
              <w:rPr>
                <w:sz w:val="24"/>
                <w:szCs w:val="24"/>
              </w:rPr>
            </w:pPr>
          </w:p>
        </w:tc>
      </w:tr>
      <w:tr w:rsidR="002C7996" w:rsidRPr="002C7996" w14:paraId="4EA23460" w14:textId="77777777" w:rsidTr="004F2DFD">
        <w:tc>
          <w:tcPr>
            <w:tcW w:w="5171" w:type="dxa"/>
          </w:tcPr>
          <w:p w14:paraId="0FFCD505" w14:textId="77777777" w:rsidR="000C76C4" w:rsidRDefault="002C7996" w:rsidP="000C76C4">
            <w:pPr>
              <w:pStyle w:val="1"/>
              <w:keepNext w:val="0"/>
              <w:widowControl w:val="0"/>
              <w:spacing w:before="120" w:after="120"/>
              <w:jc w:val="left"/>
              <w:rPr>
                <w:sz w:val="24"/>
                <w:szCs w:val="24"/>
              </w:rPr>
            </w:pPr>
            <w:r w:rsidRPr="000C76C4">
              <w:rPr>
                <w:sz w:val="24"/>
                <w:szCs w:val="24"/>
              </w:rPr>
              <w:t xml:space="preserve">Адреса: </w:t>
            </w:r>
          </w:p>
          <w:p w14:paraId="794078CC" w14:textId="024E46C0" w:rsidR="002C7996" w:rsidRPr="000C76C4" w:rsidRDefault="000C76C4" w:rsidP="000C76C4">
            <w:pPr>
              <w:pStyle w:val="1"/>
              <w:keepNext w:val="0"/>
              <w:widowControl w:val="0"/>
              <w:spacing w:before="120" w:after="120"/>
              <w:jc w:val="left"/>
              <w:rPr>
                <w:sz w:val="24"/>
                <w:szCs w:val="24"/>
              </w:rPr>
            </w:pPr>
            <w:r w:rsidRPr="000C76C4">
              <w:rPr>
                <w:sz w:val="24"/>
                <w:szCs w:val="24"/>
              </w:rPr>
              <w:t>22200, Вінницька обл., Вінницький р-н., м. Погребище, вул. Б. Хмельницького, 75</w:t>
            </w:r>
          </w:p>
          <w:p w14:paraId="39672EF5" w14:textId="0DFBD64F" w:rsidR="002C7996" w:rsidRPr="000C76C4" w:rsidRDefault="002C7996" w:rsidP="000C76C4">
            <w:pPr>
              <w:spacing w:before="120" w:after="120" w:line="240" w:lineRule="auto"/>
              <w:rPr>
                <w:rFonts w:ascii="Times New Roman" w:hAnsi="Times New Roman"/>
                <w:sz w:val="24"/>
                <w:szCs w:val="24"/>
                <w:lang w:eastAsia="ru-RU"/>
              </w:rPr>
            </w:pPr>
            <w:r w:rsidRPr="000C76C4">
              <w:rPr>
                <w:rFonts w:ascii="Times New Roman" w:hAnsi="Times New Roman"/>
                <w:sz w:val="24"/>
                <w:szCs w:val="24"/>
                <w:lang w:eastAsia="ru-RU"/>
              </w:rPr>
              <w:t xml:space="preserve">код ЄДРПОУ: </w:t>
            </w:r>
            <w:r w:rsidR="000C76C4" w:rsidRPr="000C76C4">
              <w:rPr>
                <w:rFonts w:ascii="Times New Roman" w:hAnsi="Times New Roman"/>
                <w:b/>
                <w:bCs/>
                <w:sz w:val="24"/>
                <w:szCs w:val="24"/>
                <w:lang w:eastAsia="ru-RU"/>
              </w:rPr>
              <w:t>25497823</w:t>
            </w:r>
            <w:r w:rsidRPr="000C76C4">
              <w:rPr>
                <w:rFonts w:ascii="Times New Roman" w:hAnsi="Times New Roman"/>
                <w:sz w:val="24"/>
                <w:szCs w:val="24"/>
                <w:lang w:eastAsia="ru-RU"/>
              </w:rPr>
              <w:t>;</w:t>
            </w:r>
          </w:p>
          <w:p w14:paraId="300F0D7B" w14:textId="22E2EDC7" w:rsidR="0018465A" w:rsidRPr="0018465A" w:rsidRDefault="002C7996" w:rsidP="000C76C4">
            <w:pPr>
              <w:spacing w:before="120" w:after="120" w:line="240" w:lineRule="auto"/>
              <w:rPr>
                <w:rFonts w:ascii="Times New Roman" w:hAnsi="Times New Roman"/>
                <w:b/>
                <w:bCs/>
                <w:sz w:val="24"/>
                <w:szCs w:val="24"/>
              </w:rPr>
            </w:pPr>
            <w:r w:rsidRPr="000C76C4">
              <w:rPr>
                <w:rFonts w:ascii="Times New Roman" w:hAnsi="Times New Roman"/>
                <w:sz w:val="24"/>
                <w:szCs w:val="24"/>
                <w:lang w:eastAsia="ru-RU"/>
              </w:rPr>
              <w:t xml:space="preserve">ІBAN: </w:t>
            </w:r>
            <w:r w:rsidR="000C76C4" w:rsidRPr="000C76C4">
              <w:rPr>
                <w:rFonts w:ascii="Times New Roman" w:hAnsi="Times New Roman"/>
                <w:b/>
                <w:bCs/>
                <w:sz w:val="24"/>
                <w:szCs w:val="24"/>
                <w:lang w:val="en-US"/>
              </w:rPr>
              <w:t>UA</w:t>
            </w:r>
            <w:r w:rsidR="009B6708" w:rsidRPr="009B6708">
              <w:rPr>
                <w:rFonts w:ascii="Times New Roman" w:hAnsi="Times New Roman"/>
                <w:b/>
                <w:bCs/>
                <w:sz w:val="24"/>
                <w:szCs w:val="24"/>
              </w:rPr>
              <w:t>358201720344231003300034466</w:t>
            </w:r>
          </w:p>
          <w:p w14:paraId="70627E34" w14:textId="4EF3A43A" w:rsidR="000C76C4" w:rsidRPr="000C76C4" w:rsidRDefault="000C76C4" w:rsidP="000C76C4">
            <w:pPr>
              <w:spacing w:before="120" w:after="120" w:line="240" w:lineRule="auto"/>
              <w:rPr>
                <w:rFonts w:ascii="Times New Roman" w:hAnsi="Times New Roman"/>
                <w:sz w:val="24"/>
                <w:szCs w:val="24"/>
                <w:lang w:eastAsia="ru-RU"/>
              </w:rPr>
            </w:pPr>
            <w:r w:rsidRPr="000C76C4">
              <w:rPr>
                <w:rFonts w:ascii="Times New Roman" w:hAnsi="Times New Roman"/>
                <w:sz w:val="24"/>
                <w:szCs w:val="24"/>
              </w:rPr>
              <w:t>В ДКУС м. Київ</w:t>
            </w:r>
          </w:p>
          <w:p w14:paraId="0FD48318" w14:textId="0290EFC9" w:rsidR="002C7996" w:rsidRPr="000C76C4" w:rsidRDefault="002C7996" w:rsidP="000C76C4">
            <w:pPr>
              <w:spacing w:before="120" w:after="120" w:line="240" w:lineRule="auto"/>
              <w:rPr>
                <w:rFonts w:ascii="Times New Roman" w:hAnsi="Times New Roman"/>
                <w:sz w:val="24"/>
                <w:szCs w:val="24"/>
                <w:lang w:val="en-US" w:eastAsia="ru-RU"/>
              </w:rPr>
            </w:pPr>
            <w:proofErr w:type="spellStart"/>
            <w:r w:rsidRPr="002C7996">
              <w:rPr>
                <w:rFonts w:ascii="Times New Roman" w:hAnsi="Times New Roman"/>
                <w:sz w:val="24"/>
                <w:szCs w:val="24"/>
                <w:lang w:eastAsia="ru-RU"/>
              </w:rPr>
              <w:t>Тел</w:t>
            </w:r>
            <w:proofErr w:type="spellEnd"/>
            <w:r w:rsidRPr="002C7996">
              <w:rPr>
                <w:rFonts w:ascii="Times New Roman" w:hAnsi="Times New Roman"/>
                <w:sz w:val="24"/>
                <w:szCs w:val="24"/>
                <w:lang w:eastAsia="ru-RU"/>
              </w:rPr>
              <w:t xml:space="preserve">./факс: </w:t>
            </w:r>
            <w:r w:rsidR="000C76C4" w:rsidRPr="000C76C4">
              <w:rPr>
                <w:rFonts w:ascii="Times New Roman" w:hAnsi="Times New Roman"/>
                <w:b/>
                <w:bCs/>
                <w:sz w:val="24"/>
                <w:szCs w:val="24"/>
                <w:lang w:val="en-US" w:eastAsia="ru-RU"/>
              </w:rPr>
              <w:t>0964349120</w:t>
            </w:r>
          </w:p>
          <w:p w14:paraId="66B5ECA2" w14:textId="03952149" w:rsidR="002C7996" w:rsidRPr="000C76C4" w:rsidRDefault="002C7996" w:rsidP="000C76C4">
            <w:pPr>
              <w:spacing w:before="120" w:after="120" w:line="240" w:lineRule="auto"/>
              <w:rPr>
                <w:rFonts w:ascii="Times New Roman" w:hAnsi="Times New Roman"/>
                <w:sz w:val="24"/>
                <w:szCs w:val="24"/>
                <w:lang w:val="en-US" w:eastAsia="ru-RU"/>
              </w:rPr>
            </w:pPr>
            <w:r w:rsidRPr="002C7996">
              <w:rPr>
                <w:rFonts w:ascii="Times New Roman" w:hAnsi="Times New Roman"/>
                <w:sz w:val="24"/>
                <w:szCs w:val="24"/>
                <w:lang w:eastAsia="ru-RU"/>
              </w:rPr>
              <w:t>e-</w:t>
            </w:r>
            <w:proofErr w:type="spellStart"/>
            <w:r w:rsidRPr="002C7996">
              <w:rPr>
                <w:rFonts w:ascii="Times New Roman" w:hAnsi="Times New Roman"/>
                <w:sz w:val="24"/>
                <w:szCs w:val="24"/>
                <w:lang w:eastAsia="ru-RU"/>
              </w:rPr>
              <w:t>mail</w:t>
            </w:r>
            <w:proofErr w:type="spellEnd"/>
            <w:r w:rsidRPr="002C7996">
              <w:rPr>
                <w:rFonts w:ascii="Times New Roman" w:hAnsi="Times New Roman"/>
                <w:sz w:val="24"/>
                <w:szCs w:val="24"/>
                <w:lang w:eastAsia="ru-RU"/>
              </w:rPr>
              <w:t xml:space="preserve">: </w:t>
            </w:r>
            <w:r w:rsidR="000C76C4">
              <w:rPr>
                <w:rFonts w:ascii="Times New Roman" w:hAnsi="Times New Roman"/>
                <w:b/>
                <w:bCs/>
                <w:sz w:val="24"/>
                <w:szCs w:val="24"/>
                <w:lang w:val="en-US" w:eastAsia="ru-RU"/>
              </w:rPr>
              <w:t>pogtercentr1@ukr.net</w:t>
            </w:r>
          </w:p>
        </w:tc>
        <w:tc>
          <w:tcPr>
            <w:tcW w:w="5172" w:type="dxa"/>
          </w:tcPr>
          <w:p w14:paraId="047216AE" w14:textId="27DCB195" w:rsidR="000C76C4" w:rsidRDefault="002C7996" w:rsidP="002C7996">
            <w:pPr>
              <w:pStyle w:val="1"/>
              <w:widowControl w:val="0"/>
              <w:rPr>
                <w:b w:val="0"/>
                <w:sz w:val="24"/>
                <w:szCs w:val="24"/>
              </w:rPr>
            </w:pPr>
            <w:r w:rsidRPr="002C7996">
              <w:rPr>
                <w:b w:val="0"/>
                <w:sz w:val="24"/>
                <w:szCs w:val="24"/>
              </w:rPr>
              <w:t xml:space="preserve">Адреса: </w:t>
            </w:r>
          </w:p>
          <w:p w14:paraId="58956696" w14:textId="77777777" w:rsidR="000C76C4" w:rsidRPr="000C76C4" w:rsidRDefault="000C76C4" w:rsidP="000C76C4">
            <w:pPr>
              <w:rPr>
                <w:lang w:eastAsia="ru-RU"/>
              </w:rPr>
            </w:pPr>
          </w:p>
          <w:p w14:paraId="0655F75C" w14:textId="2B32AF55" w:rsidR="002C7996" w:rsidRDefault="002C7996" w:rsidP="002C7996">
            <w:pPr>
              <w:pStyle w:val="1"/>
              <w:widowControl w:val="0"/>
              <w:rPr>
                <w:b w:val="0"/>
                <w:sz w:val="24"/>
                <w:szCs w:val="24"/>
              </w:rPr>
            </w:pPr>
            <w:r w:rsidRPr="002C7996">
              <w:rPr>
                <w:b w:val="0"/>
                <w:sz w:val="24"/>
                <w:szCs w:val="24"/>
              </w:rPr>
              <w:t xml:space="preserve">код ЄДРПОУ: </w:t>
            </w:r>
          </w:p>
          <w:p w14:paraId="527D2B5E" w14:textId="77777777" w:rsidR="000C76C4" w:rsidRPr="000C76C4" w:rsidRDefault="000C76C4" w:rsidP="000C76C4">
            <w:pPr>
              <w:rPr>
                <w:lang w:eastAsia="ru-RU"/>
              </w:rPr>
            </w:pPr>
          </w:p>
          <w:p w14:paraId="2AFF3534" w14:textId="343C3FF0" w:rsidR="002C7996" w:rsidRDefault="002C7996" w:rsidP="002C7996">
            <w:pPr>
              <w:pStyle w:val="1"/>
              <w:widowControl w:val="0"/>
              <w:rPr>
                <w:b w:val="0"/>
                <w:sz w:val="24"/>
                <w:szCs w:val="24"/>
              </w:rPr>
            </w:pPr>
            <w:r w:rsidRPr="002C7996">
              <w:rPr>
                <w:b w:val="0"/>
                <w:sz w:val="24"/>
                <w:szCs w:val="24"/>
              </w:rPr>
              <w:t xml:space="preserve">ІПН: </w:t>
            </w:r>
          </w:p>
          <w:p w14:paraId="066DB0A9" w14:textId="77777777" w:rsidR="000C76C4" w:rsidRPr="000C76C4" w:rsidRDefault="000C76C4" w:rsidP="000C76C4">
            <w:pPr>
              <w:rPr>
                <w:lang w:eastAsia="ru-RU"/>
              </w:rPr>
            </w:pPr>
          </w:p>
          <w:p w14:paraId="4C521E9D" w14:textId="77777777" w:rsidR="000C76C4" w:rsidRDefault="002C7996" w:rsidP="002C7996">
            <w:pPr>
              <w:pStyle w:val="1"/>
              <w:widowControl w:val="0"/>
              <w:rPr>
                <w:b w:val="0"/>
                <w:sz w:val="24"/>
                <w:szCs w:val="24"/>
              </w:rPr>
            </w:pPr>
            <w:r w:rsidRPr="002C7996">
              <w:rPr>
                <w:b w:val="0"/>
                <w:sz w:val="24"/>
                <w:szCs w:val="24"/>
              </w:rPr>
              <w:t xml:space="preserve">ІBAN: </w:t>
            </w:r>
          </w:p>
          <w:p w14:paraId="4AEBE091" w14:textId="5612EFDE" w:rsidR="000C76C4" w:rsidRDefault="000C76C4" w:rsidP="002C7996">
            <w:pPr>
              <w:pStyle w:val="1"/>
              <w:widowControl w:val="0"/>
              <w:rPr>
                <w:b w:val="0"/>
                <w:sz w:val="24"/>
                <w:szCs w:val="24"/>
              </w:rPr>
            </w:pPr>
            <w:r>
              <w:rPr>
                <w:b w:val="0"/>
                <w:sz w:val="24"/>
                <w:szCs w:val="24"/>
              </w:rPr>
              <w:t>в</w:t>
            </w:r>
          </w:p>
          <w:p w14:paraId="352F5A66" w14:textId="3FE3B59B" w:rsidR="002C7996" w:rsidRPr="002C7996" w:rsidRDefault="002C7996" w:rsidP="002C7996">
            <w:pPr>
              <w:pStyle w:val="1"/>
              <w:widowControl w:val="0"/>
              <w:rPr>
                <w:b w:val="0"/>
                <w:sz w:val="24"/>
                <w:szCs w:val="24"/>
              </w:rPr>
            </w:pPr>
            <w:proofErr w:type="spellStart"/>
            <w:r w:rsidRPr="002C7996">
              <w:rPr>
                <w:b w:val="0"/>
                <w:sz w:val="24"/>
                <w:szCs w:val="24"/>
              </w:rPr>
              <w:t>тел</w:t>
            </w:r>
            <w:proofErr w:type="spellEnd"/>
            <w:r w:rsidRPr="002C7996">
              <w:rPr>
                <w:b w:val="0"/>
                <w:sz w:val="24"/>
                <w:szCs w:val="24"/>
              </w:rPr>
              <w:t xml:space="preserve">./факс: </w:t>
            </w:r>
          </w:p>
          <w:p w14:paraId="74ABBBCA" w14:textId="256D0F03" w:rsidR="002C7996" w:rsidRPr="002C7996" w:rsidRDefault="002C7996" w:rsidP="002C7996">
            <w:pPr>
              <w:pStyle w:val="1"/>
              <w:keepNext w:val="0"/>
              <w:widowControl w:val="0"/>
              <w:rPr>
                <w:b w:val="0"/>
                <w:sz w:val="24"/>
                <w:szCs w:val="24"/>
              </w:rPr>
            </w:pPr>
            <w:r w:rsidRPr="002C7996">
              <w:rPr>
                <w:b w:val="0"/>
                <w:sz w:val="24"/>
                <w:szCs w:val="24"/>
              </w:rPr>
              <w:t>e-</w:t>
            </w:r>
            <w:proofErr w:type="spellStart"/>
            <w:r w:rsidRPr="002C7996">
              <w:rPr>
                <w:b w:val="0"/>
                <w:sz w:val="24"/>
                <w:szCs w:val="24"/>
              </w:rPr>
              <w:t>mail</w:t>
            </w:r>
            <w:proofErr w:type="spellEnd"/>
            <w:r w:rsidRPr="002C7996">
              <w:rPr>
                <w:b w:val="0"/>
                <w:sz w:val="24"/>
                <w:szCs w:val="24"/>
              </w:rPr>
              <w:t>:</w:t>
            </w:r>
          </w:p>
          <w:p w14:paraId="7B50322F" w14:textId="77777777" w:rsidR="002C7996" w:rsidRPr="002C7996" w:rsidRDefault="002C7996" w:rsidP="002C7996">
            <w:pPr>
              <w:pStyle w:val="1"/>
              <w:keepNext w:val="0"/>
              <w:widowControl w:val="0"/>
              <w:rPr>
                <w:b w:val="0"/>
                <w:sz w:val="24"/>
                <w:szCs w:val="24"/>
              </w:rPr>
            </w:pPr>
            <w:r w:rsidRPr="002C7996">
              <w:rPr>
                <w:b w:val="0"/>
                <w:sz w:val="24"/>
                <w:szCs w:val="24"/>
              </w:rPr>
              <w:t xml:space="preserve"> </w:t>
            </w:r>
          </w:p>
        </w:tc>
      </w:tr>
      <w:tr w:rsidR="002C7996" w:rsidRPr="002C7996" w14:paraId="1D2F6572" w14:textId="77777777" w:rsidTr="004F2DFD">
        <w:tc>
          <w:tcPr>
            <w:tcW w:w="5171" w:type="dxa"/>
          </w:tcPr>
          <w:p w14:paraId="3FC03818" w14:textId="2F262F19" w:rsidR="002C7996" w:rsidRPr="000C76C4" w:rsidRDefault="000C76C4" w:rsidP="002C7996">
            <w:pPr>
              <w:pStyle w:val="1"/>
              <w:keepNext w:val="0"/>
              <w:widowControl w:val="0"/>
              <w:rPr>
                <w:sz w:val="24"/>
                <w:szCs w:val="24"/>
              </w:rPr>
            </w:pPr>
            <w:r w:rsidRPr="000C76C4">
              <w:rPr>
                <w:sz w:val="24"/>
                <w:szCs w:val="24"/>
              </w:rPr>
              <w:t>Директор</w:t>
            </w:r>
            <w:r w:rsidRPr="000C76C4">
              <w:rPr>
                <w:sz w:val="24"/>
                <w:szCs w:val="24"/>
                <w:lang w:val="en-US"/>
              </w:rPr>
              <w:t xml:space="preserve">                                </w:t>
            </w:r>
            <w:r w:rsidRPr="000C76C4">
              <w:rPr>
                <w:sz w:val="24"/>
                <w:szCs w:val="24"/>
              </w:rPr>
              <w:t>Доманський С. В.</w:t>
            </w:r>
          </w:p>
        </w:tc>
        <w:tc>
          <w:tcPr>
            <w:tcW w:w="5172" w:type="dxa"/>
          </w:tcPr>
          <w:p w14:paraId="4C34B5CD" w14:textId="63E59F8F" w:rsidR="002C7996" w:rsidRPr="002C7996" w:rsidRDefault="002C7996" w:rsidP="002C7996">
            <w:pPr>
              <w:pStyle w:val="1"/>
              <w:widowControl w:val="0"/>
              <w:rPr>
                <w:bCs w:val="0"/>
                <w:sz w:val="24"/>
                <w:szCs w:val="24"/>
              </w:rPr>
            </w:pPr>
          </w:p>
        </w:tc>
      </w:tr>
      <w:tr w:rsidR="002C7996" w:rsidRPr="002C7996" w14:paraId="6A442D3B" w14:textId="77777777" w:rsidTr="004F2DFD">
        <w:tc>
          <w:tcPr>
            <w:tcW w:w="5171" w:type="dxa"/>
          </w:tcPr>
          <w:p w14:paraId="3E539670" w14:textId="77777777" w:rsidR="002C7996" w:rsidRPr="000C76C4" w:rsidRDefault="002C7996" w:rsidP="002C7996">
            <w:pPr>
              <w:pStyle w:val="1"/>
              <w:keepNext w:val="0"/>
              <w:widowControl w:val="0"/>
              <w:rPr>
                <w:sz w:val="24"/>
                <w:szCs w:val="24"/>
              </w:rPr>
            </w:pPr>
            <w:proofErr w:type="spellStart"/>
            <w:r w:rsidRPr="000C76C4">
              <w:rPr>
                <w:sz w:val="24"/>
                <w:szCs w:val="24"/>
              </w:rPr>
              <w:t>м.п</w:t>
            </w:r>
            <w:proofErr w:type="spellEnd"/>
            <w:r w:rsidRPr="000C76C4">
              <w:rPr>
                <w:sz w:val="24"/>
                <w:szCs w:val="24"/>
              </w:rPr>
              <w:t>.</w:t>
            </w:r>
          </w:p>
        </w:tc>
        <w:tc>
          <w:tcPr>
            <w:tcW w:w="5172" w:type="dxa"/>
          </w:tcPr>
          <w:p w14:paraId="27BF203B" w14:textId="77777777" w:rsidR="002C7996" w:rsidRPr="002C7996" w:rsidRDefault="002C7996" w:rsidP="002C7996">
            <w:pPr>
              <w:pStyle w:val="1"/>
              <w:widowControl w:val="0"/>
              <w:rPr>
                <w:b w:val="0"/>
                <w:sz w:val="24"/>
                <w:szCs w:val="24"/>
              </w:rPr>
            </w:pPr>
            <w:proofErr w:type="spellStart"/>
            <w:r w:rsidRPr="002C7996">
              <w:rPr>
                <w:sz w:val="24"/>
                <w:szCs w:val="24"/>
              </w:rPr>
              <w:t>м.п</w:t>
            </w:r>
            <w:proofErr w:type="spellEnd"/>
            <w:r w:rsidRPr="002C7996">
              <w:rPr>
                <w:sz w:val="24"/>
                <w:szCs w:val="24"/>
              </w:rPr>
              <w:t>.</w:t>
            </w:r>
          </w:p>
        </w:tc>
      </w:tr>
      <w:tr w:rsidR="002C7996" w:rsidRPr="002C7996" w14:paraId="5B50D06F" w14:textId="77777777" w:rsidTr="004F2DFD">
        <w:tc>
          <w:tcPr>
            <w:tcW w:w="5171" w:type="dxa"/>
          </w:tcPr>
          <w:p w14:paraId="54881A4E" w14:textId="77777777" w:rsidR="002C7996" w:rsidRPr="002C7996" w:rsidRDefault="002C7996" w:rsidP="002C7996">
            <w:pPr>
              <w:pStyle w:val="1"/>
              <w:keepNext w:val="0"/>
              <w:widowControl w:val="0"/>
              <w:rPr>
                <w:sz w:val="24"/>
                <w:szCs w:val="24"/>
              </w:rPr>
            </w:pPr>
          </w:p>
        </w:tc>
        <w:tc>
          <w:tcPr>
            <w:tcW w:w="5172" w:type="dxa"/>
          </w:tcPr>
          <w:p w14:paraId="0466156E" w14:textId="7B271700" w:rsidR="002C7996" w:rsidRPr="002C7996" w:rsidRDefault="002C7996" w:rsidP="002C7996">
            <w:pPr>
              <w:pStyle w:val="1"/>
              <w:widowControl w:val="0"/>
              <w:rPr>
                <w:b w:val="0"/>
                <w:bCs w:val="0"/>
                <w:sz w:val="24"/>
                <w:szCs w:val="24"/>
              </w:rPr>
            </w:pPr>
          </w:p>
        </w:tc>
      </w:tr>
      <w:tr w:rsidR="002C7996" w:rsidRPr="002C7996" w14:paraId="4DE8CDCA" w14:textId="77777777" w:rsidTr="004F2DFD">
        <w:tc>
          <w:tcPr>
            <w:tcW w:w="5171" w:type="dxa"/>
          </w:tcPr>
          <w:p w14:paraId="46592A5C" w14:textId="77777777" w:rsidR="002C7996" w:rsidRPr="002C7996" w:rsidRDefault="002C7996" w:rsidP="002C7996">
            <w:pPr>
              <w:pStyle w:val="1"/>
              <w:keepNext w:val="0"/>
              <w:widowControl w:val="0"/>
              <w:rPr>
                <w:sz w:val="24"/>
                <w:szCs w:val="24"/>
              </w:rPr>
            </w:pPr>
          </w:p>
        </w:tc>
        <w:tc>
          <w:tcPr>
            <w:tcW w:w="5172" w:type="dxa"/>
          </w:tcPr>
          <w:p w14:paraId="65BAE4CF" w14:textId="25AA43FA" w:rsidR="002C7996" w:rsidRPr="002C7996" w:rsidRDefault="002C7996" w:rsidP="002C7996">
            <w:pPr>
              <w:pStyle w:val="1"/>
              <w:widowControl w:val="0"/>
              <w:rPr>
                <w:b w:val="0"/>
                <w:bCs w:val="0"/>
                <w:sz w:val="24"/>
                <w:szCs w:val="24"/>
              </w:rPr>
            </w:pPr>
          </w:p>
        </w:tc>
      </w:tr>
    </w:tbl>
    <w:p w14:paraId="772B8A22" w14:textId="77777777" w:rsidR="002C7996" w:rsidRPr="002C7996" w:rsidRDefault="002C7996" w:rsidP="002C7996">
      <w:pPr>
        <w:widowControl w:val="0"/>
        <w:spacing w:after="0" w:line="240" w:lineRule="auto"/>
        <w:ind w:left="6096"/>
        <w:rPr>
          <w:rFonts w:ascii="Times New Roman" w:hAnsi="Times New Roman"/>
          <w:b/>
          <w:sz w:val="24"/>
          <w:szCs w:val="24"/>
        </w:rPr>
      </w:pPr>
      <w:r w:rsidRPr="002C7996">
        <w:rPr>
          <w:rFonts w:ascii="Times New Roman" w:hAnsi="Times New Roman"/>
          <w:sz w:val="24"/>
          <w:szCs w:val="24"/>
        </w:rPr>
        <w:br w:type="page"/>
      </w:r>
      <w:r w:rsidRPr="002C7996">
        <w:rPr>
          <w:rFonts w:ascii="Times New Roman" w:hAnsi="Times New Roman"/>
          <w:b/>
          <w:sz w:val="24"/>
          <w:szCs w:val="24"/>
        </w:rPr>
        <w:lastRenderedPageBreak/>
        <w:t>ДОДАТОК №1</w:t>
      </w:r>
    </w:p>
    <w:p w14:paraId="5C5F2CB1" w14:textId="7984D8CA" w:rsidR="002C7996" w:rsidRPr="002C7996" w:rsidRDefault="002C7996" w:rsidP="002C7996">
      <w:pPr>
        <w:widowControl w:val="0"/>
        <w:spacing w:after="0" w:line="240" w:lineRule="auto"/>
        <w:ind w:left="6096"/>
        <w:rPr>
          <w:rFonts w:ascii="Times New Roman" w:hAnsi="Times New Roman"/>
          <w:sz w:val="24"/>
          <w:szCs w:val="24"/>
        </w:rPr>
      </w:pPr>
      <w:r w:rsidRPr="002C7996">
        <w:rPr>
          <w:rFonts w:ascii="Times New Roman" w:hAnsi="Times New Roman"/>
          <w:sz w:val="24"/>
          <w:szCs w:val="24"/>
        </w:rPr>
        <w:t>До договору поставки продукції №____ від «_____» __________ 2024 року</w:t>
      </w:r>
    </w:p>
    <w:p w14:paraId="4A426355" w14:textId="77777777" w:rsidR="002C7996" w:rsidRPr="002C7996" w:rsidRDefault="002C7996" w:rsidP="002C7996">
      <w:pPr>
        <w:widowControl w:val="0"/>
        <w:spacing w:after="0" w:line="240" w:lineRule="auto"/>
        <w:jc w:val="both"/>
        <w:rPr>
          <w:rFonts w:ascii="Times New Roman" w:hAnsi="Times New Roman"/>
          <w:sz w:val="24"/>
          <w:szCs w:val="24"/>
        </w:rPr>
      </w:pPr>
    </w:p>
    <w:p w14:paraId="6FE99655" w14:textId="77777777" w:rsidR="002C7996" w:rsidRPr="002C7996" w:rsidRDefault="002C7996" w:rsidP="002C7996">
      <w:pPr>
        <w:spacing w:after="0" w:line="240" w:lineRule="auto"/>
        <w:rPr>
          <w:rFonts w:ascii="Times New Roman" w:hAnsi="Times New Roman"/>
          <w:sz w:val="24"/>
          <w:szCs w:val="24"/>
        </w:rPr>
      </w:pPr>
    </w:p>
    <w:p w14:paraId="6F392EA4" w14:textId="77777777" w:rsidR="002C7996" w:rsidRPr="002C7996" w:rsidRDefault="002C7996" w:rsidP="002C7996">
      <w:pPr>
        <w:spacing w:after="0" w:line="240" w:lineRule="auto"/>
        <w:rPr>
          <w:rFonts w:ascii="Times New Roman" w:hAnsi="Times New Roman"/>
          <w:sz w:val="24"/>
          <w:szCs w:val="24"/>
        </w:rPr>
      </w:pPr>
    </w:p>
    <w:p w14:paraId="7FBF3BD7" w14:textId="77777777" w:rsidR="002C7996" w:rsidRPr="002C7996" w:rsidRDefault="002C7996" w:rsidP="002C7996">
      <w:pPr>
        <w:spacing w:after="0" w:line="240" w:lineRule="auto"/>
        <w:rPr>
          <w:rFonts w:ascii="Times New Roman" w:hAnsi="Times New Roman"/>
          <w:sz w:val="24"/>
          <w:szCs w:val="24"/>
        </w:rPr>
      </w:pPr>
    </w:p>
    <w:p w14:paraId="6667A775" w14:textId="77777777" w:rsidR="002C7996" w:rsidRPr="002C7996" w:rsidRDefault="002C7996" w:rsidP="002C7996">
      <w:pPr>
        <w:shd w:val="clear" w:color="auto" w:fill="FFFFFF"/>
        <w:suppressAutoHyphens/>
        <w:spacing w:after="0" w:line="240" w:lineRule="auto"/>
        <w:ind w:firstLine="567"/>
        <w:contextualSpacing/>
        <w:jc w:val="center"/>
        <w:rPr>
          <w:rFonts w:ascii="Times New Roman" w:eastAsia="Calibri" w:hAnsi="Times New Roman"/>
          <w:b/>
          <w:sz w:val="24"/>
          <w:szCs w:val="24"/>
          <w:lang w:eastAsia="ru-RU"/>
        </w:rPr>
      </w:pPr>
      <w:r w:rsidRPr="002C7996">
        <w:rPr>
          <w:rFonts w:ascii="Times New Roman" w:eastAsia="Calibri" w:hAnsi="Times New Roman"/>
          <w:b/>
          <w:sz w:val="24"/>
          <w:szCs w:val="24"/>
          <w:lang w:eastAsia="ru-RU"/>
        </w:rPr>
        <w:t>СПЕЦИФІКАЦІЯ</w:t>
      </w:r>
    </w:p>
    <w:p w14:paraId="31901330" w14:textId="77777777" w:rsidR="002C7996" w:rsidRPr="002C7996" w:rsidRDefault="002C7996" w:rsidP="002C7996">
      <w:pPr>
        <w:suppressAutoHyphens/>
        <w:spacing w:after="0" w:line="240" w:lineRule="auto"/>
        <w:ind w:firstLine="567"/>
        <w:contextualSpacing/>
        <w:jc w:val="center"/>
        <w:rPr>
          <w:rFonts w:ascii="Times New Roman" w:hAnsi="Times New Roman"/>
          <w:b/>
          <w:sz w:val="24"/>
          <w:szCs w:val="24"/>
          <w:lang w:eastAsia="zh-CN"/>
        </w:rPr>
      </w:pPr>
      <w:r w:rsidRPr="002C7996">
        <w:rPr>
          <w:rFonts w:ascii="Times New Roman" w:hAnsi="Times New Roman"/>
          <w:b/>
          <w:sz w:val="24"/>
          <w:szCs w:val="24"/>
          <w:lang w:eastAsia="zh-CN"/>
        </w:rPr>
        <w:t>на закупівлю</w:t>
      </w:r>
      <w:r w:rsidRPr="002C7996">
        <w:rPr>
          <w:rFonts w:ascii="Times New Roman" w:hAnsi="Times New Roman"/>
          <w:b/>
          <w:bCs/>
          <w:sz w:val="24"/>
          <w:szCs w:val="24"/>
          <w:lang w:eastAsia="zh-CN"/>
        </w:rPr>
        <w:t xml:space="preserve"> </w:t>
      </w:r>
      <w:r w:rsidRPr="002C7996">
        <w:rPr>
          <w:rFonts w:ascii="Times New Roman" w:hAnsi="Times New Roman"/>
          <w:b/>
          <w:sz w:val="24"/>
          <w:szCs w:val="24"/>
          <w:lang w:eastAsia="zh-CN"/>
        </w:rPr>
        <w:t xml:space="preserve">код ДК 021:2015 15810000-9 «Хлібопродукти, свіжовипечені хлібобулочні та кондитерські вироби» </w:t>
      </w:r>
    </w:p>
    <w:p w14:paraId="7F3CF08D" w14:textId="77777777" w:rsidR="002C7996" w:rsidRPr="002C7996" w:rsidRDefault="002C7996" w:rsidP="002C7996">
      <w:pPr>
        <w:suppressAutoHyphens/>
        <w:spacing w:after="0" w:line="240" w:lineRule="auto"/>
        <w:ind w:firstLine="567"/>
        <w:contextualSpacing/>
        <w:jc w:val="center"/>
        <w:rPr>
          <w:rFonts w:ascii="Times New Roman" w:hAnsi="Times New Roman"/>
          <w:sz w:val="24"/>
          <w:szCs w:val="24"/>
          <w:lang w:eastAsia="zh-CN"/>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2C7996" w:rsidRPr="002C7996" w14:paraId="6804A866" w14:textId="77777777" w:rsidTr="004F2DFD">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14:paraId="5FE54270" w14:textId="77777777" w:rsidR="002C7996" w:rsidRPr="002C7996" w:rsidRDefault="002C7996" w:rsidP="002C7996">
            <w:pPr>
              <w:widowControl w:val="0"/>
              <w:suppressAutoHyphens/>
              <w:spacing w:after="0" w:line="240" w:lineRule="auto"/>
              <w:ind w:left="-108" w:right="-108"/>
              <w:contextualSpacing/>
              <w:jc w:val="center"/>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w:t>
            </w:r>
          </w:p>
          <w:p w14:paraId="7932AE35" w14:textId="77777777" w:rsidR="002C7996" w:rsidRPr="002C7996" w:rsidRDefault="002C7996" w:rsidP="002C7996">
            <w:pPr>
              <w:widowControl w:val="0"/>
              <w:suppressAutoHyphens/>
              <w:spacing w:after="0" w:line="240" w:lineRule="auto"/>
              <w:ind w:left="-108" w:right="-108"/>
              <w:contextualSpacing/>
              <w:jc w:val="center"/>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14:paraId="28521A32" w14:textId="77777777" w:rsidR="002C7996" w:rsidRPr="002C7996" w:rsidRDefault="002C7996" w:rsidP="002C7996">
            <w:pPr>
              <w:widowControl w:val="0"/>
              <w:suppressAutoHyphens/>
              <w:spacing w:after="0" w:line="240" w:lineRule="auto"/>
              <w:contextualSpacing/>
              <w:jc w:val="center"/>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Найменування</w:t>
            </w:r>
          </w:p>
        </w:tc>
        <w:tc>
          <w:tcPr>
            <w:tcW w:w="1136" w:type="dxa"/>
            <w:tcBorders>
              <w:top w:val="single" w:sz="4" w:space="0" w:color="000000"/>
              <w:bottom w:val="single" w:sz="4" w:space="0" w:color="000000"/>
              <w:right w:val="single" w:sz="4" w:space="0" w:color="000000"/>
            </w:tcBorders>
            <w:vAlign w:val="center"/>
          </w:tcPr>
          <w:p w14:paraId="70C3BC37" w14:textId="77777777" w:rsidR="002C7996" w:rsidRPr="002C7996" w:rsidRDefault="002C7996" w:rsidP="002C7996">
            <w:pPr>
              <w:widowControl w:val="0"/>
              <w:suppressAutoHyphens/>
              <w:spacing w:after="0" w:line="240" w:lineRule="auto"/>
              <w:contextualSpacing/>
              <w:jc w:val="center"/>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 xml:space="preserve">Од. </w:t>
            </w:r>
            <w:proofErr w:type="spellStart"/>
            <w:r w:rsidRPr="002C7996">
              <w:rPr>
                <w:rFonts w:ascii="Times New Roman" w:eastAsia="Calibri" w:hAnsi="Times New Roman"/>
                <w:b/>
                <w:bCs/>
                <w:sz w:val="24"/>
                <w:szCs w:val="24"/>
                <w:lang w:eastAsia="ru-RU"/>
              </w:rPr>
              <w:t>вим</w:t>
            </w:r>
            <w:proofErr w:type="spellEnd"/>
            <w:r w:rsidRPr="002C7996">
              <w:rPr>
                <w:rFonts w:ascii="Times New Roman" w:eastAsia="Calibri" w:hAnsi="Times New Roman"/>
                <w:b/>
                <w:bCs/>
                <w:sz w:val="24"/>
                <w:szCs w:val="24"/>
                <w:lang w:eastAsia="ru-RU"/>
              </w:rPr>
              <w:t>.</w:t>
            </w:r>
          </w:p>
        </w:tc>
        <w:tc>
          <w:tcPr>
            <w:tcW w:w="992" w:type="dxa"/>
            <w:tcBorders>
              <w:top w:val="single" w:sz="4" w:space="0" w:color="000000"/>
              <w:bottom w:val="single" w:sz="4" w:space="0" w:color="000000"/>
              <w:right w:val="single" w:sz="4" w:space="0" w:color="000000"/>
            </w:tcBorders>
            <w:vAlign w:val="center"/>
          </w:tcPr>
          <w:p w14:paraId="201871D5" w14:textId="77777777" w:rsidR="002C7996" w:rsidRPr="002C7996" w:rsidRDefault="002C7996" w:rsidP="002C7996">
            <w:pPr>
              <w:widowControl w:val="0"/>
              <w:suppressAutoHyphens/>
              <w:spacing w:after="0" w:line="240" w:lineRule="auto"/>
              <w:ind w:left="-169" w:right="-153"/>
              <w:contextualSpacing/>
              <w:jc w:val="center"/>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К-ть</w:t>
            </w:r>
          </w:p>
        </w:tc>
        <w:tc>
          <w:tcPr>
            <w:tcW w:w="1699" w:type="dxa"/>
            <w:tcBorders>
              <w:top w:val="single" w:sz="4" w:space="0" w:color="000000"/>
              <w:bottom w:val="single" w:sz="4" w:space="0" w:color="000000"/>
              <w:right w:val="single" w:sz="4" w:space="0" w:color="000000"/>
            </w:tcBorders>
            <w:vAlign w:val="center"/>
          </w:tcPr>
          <w:p w14:paraId="64D3C8ED" w14:textId="77777777" w:rsidR="002C7996" w:rsidRPr="002C7996" w:rsidRDefault="002C7996" w:rsidP="002C7996">
            <w:pPr>
              <w:widowControl w:val="0"/>
              <w:suppressAutoHyphens/>
              <w:spacing w:after="0" w:line="240" w:lineRule="auto"/>
              <w:ind w:left="-139" w:right="-169"/>
              <w:contextualSpacing/>
              <w:jc w:val="center"/>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Ціна за одиницю, 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14:paraId="2BD0100E" w14:textId="77777777" w:rsidR="002C7996" w:rsidRPr="002C7996" w:rsidRDefault="002C7996" w:rsidP="002C7996">
            <w:pPr>
              <w:widowControl w:val="0"/>
              <w:suppressAutoHyphens/>
              <w:spacing w:after="0" w:line="240" w:lineRule="auto"/>
              <w:ind w:left="-36" w:right="-74"/>
              <w:contextualSpacing/>
              <w:jc w:val="center"/>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Загальна вартість, з ПДВ, грн.</w:t>
            </w:r>
          </w:p>
        </w:tc>
      </w:tr>
      <w:tr w:rsidR="002C7996" w:rsidRPr="002C7996" w14:paraId="7A4E2F11" w14:textId="77777777" w:rsidTr="004F2DFD">
        <w:trPr>
          <w:trHeight w:val="511"/>
        </w:trPr>
        <w:tc>
          <w:tcPr>
            <w:tcW w:w="426" w:type="dxa"/>
            <w:tcBorders>
              <w:top w:val="single" w:sz="4" w:space="0" w:color="000000"/>
              <w:left w:val="single" w:sz="4" w:space="0" w:color="000000"/>
              <w:bottom w:val="single" w:sz="4" w:space="0" w:color="auto"/>
              <w:right w:val="single" w:sz="4" w:space="0" w:color="000000"/>
            </w:tcBorders>
            <w:vAlign w:val="center"/>
          </w:tcPr>
          <w:p w14:paraId="15BD3D8E" w14:textId="77777777" w:rsidR="002C7996" w:rsidRPr="002C7996" w:rsidRDefault="002C7996" w:rsidP="002C7996">
            <w:pPr>
              <w:widowControl w:val="0"/>
              <w:suppressAutoHyphens/>
              <w:spacing w:after="0" w:line="240" w:lineRule="auto"/>
              <w:ind w:left="-108" w:right="-108"/>
              <w:contextualSpacing/>
              <w:jc w:val="center"/>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1</w:t>
            </w:r>
          </w:p>
        </w:tc>
        <w:tc>
          <w:tcPr>
            <w:tcW w:w="4360" w:type="dxa"/>
            <w:tcBorders>
              <w:top w:val="single" w:sz="4" w:space="0" w:color="000000"/>
              <w:left w:val="single" w:sz="4" w:space="0" w:color="000000"/>
              <w:bottom w:val="single" w:sz="4" w:space="0" w:color="auto"/>
              <w:right w:val="single" w:sz="4" w:space="0" w:color="000000"/>
            </w:tcBorders>
            <w:vAlign w:val="center"/>
          </w:tcPr>
          <w:p w14:paraId="17EF24AA" w14:textId="77777777" w:rsidR="002C7996" w:rsidRPr="002C7996" w:rsidRDefault="002C7996" w:rsidP="002C7996">
            <w:pPr>
              <w:widowControl w:val="0"/>
              <w:suppressAutoHyphens/>
              <w:spacing w:after="0" w:line="240" w:lineRule="auto"/>
              <w:contextualSpacing/>
              <w:rPr>
                <w:rFonts w:ascii="Times New Roman" w:eastAsia="Calibri" w:hAnsi="Times New Roman"/>
                <w:sz w:val="24"/>
                <w:szCs w:val="24"/>
                <w:lang w:eastAsia="ru-RU"/>
              </w:rPr>
            </w:pPr>
            <w:r w:rsidRPr="002C7996">
              <w:rPr>
                <w:rFonts w:ascii="Times New Roman" w:eastAsia="Calibri" w:hAnsi="Times New Roman"/>
                <w:sz w:val="24"/>
                <w:szCs w:val="24"/>
                <w:lang w:eastAsia="ru-RU"/>
              </w:rPr>
              <w:t>Хліб Дарницький под. ПП 0,8 кг</w:t>
            </w:r>
          </w:p>
        </w:tc>
        <w:tc>
          <w:tcPr>
            <w:tcW w:w="1136" w:type="dxa"/>
            <w:tcBorders>
              <w:top w:val="single" w:sz="4" w:space="0" w:color="000000"/>
              <w:bottom w:val="single" w:sz="4" w:space="0" w:color="auto"/>
              <w:right w:val="single" w:sz="4" w:space="0" w:color="000000"/>
            </w:tcBorders>
            <w:vAlign w:val="center"/>
          </w:tcPr>
          <w:p w14:paraId="4C5E4A73" w14:textId="14C4D1B2" w:rsidR="002C7996" w:rsidRPr="002C7996" w:rsidRDefault="000C76C4" w:rsidP="002C7996">
            <w:pPr>
              <w:widowControl w:val="0"/>
              <w:tabs>
                <w:tab w:val="left" w:pos="2715"/>
              </w:tabs>
              <w:suppressAutoHyphens/>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Кг.</w:t>
            </w:r>
          </w:p>
        </w:tc>
        <w:tc>
          <w:tcPr>
            <w:tcW w:w="992" w:type="dxa"/>
            <w:tcBorders>
              <w:top w:val="single" w:sz="4" w:space="0" w:color="000000"/>
              <w:bottom w:val="single" w:sz="4" w:space="0" w:color="auto"/>
              <w:right w:val="single" w:sz="4" w:space="0" w:color="000000"/>
            </w:tcBorders>
            <w:vAlign w:val="center"/>
          </w:tcPr>
          <w:p w14:paraId="585AFC8F" w14:textId="08A97750" w:rsidR="002C7996" w:rsidRPr="002C7996" w:rsidRDefault="000C76C4" w:rsidP="002C7996">
            <w:pPr>
              <w:widowControl w:val="0"/>
              <w:tabs>
                <w:tab w:val="left" w:pos="2715"/>
              </w:tabs>
              <w:suppressAutoHyphens/>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3740</w:t>
            </w:r>
          </w:p>
        </w:tc>
        <w:tc>
          <w:tcPr>
            <w:tcW w:w="1699" w:type="dxa"/>
            <w:tcBorders>
              <w:top w:val="single" w:sz="4" w:space="0" w:color="000000"/>
              <w:bottom w:val="single" w:sz="4" w:space="0" w:color="auto"/>
              <w:right w:val="single" w:sz="4" w:space="0" w:color="000000"/>
            </w:tcBorders>
            <w:vAlign w:val="center"/>
          </w:tcPr>
          <w:p w14:paraId="3597F189" w14:textId="6AA41ADB" w:rsidR="002C7996" w:rsidRPr="002C7996" w:rsidRDefault="002C7996" w:rsidP="002C7996">
            <w:pPr>
              <w:widowControl w:val="0"/>
              <w:suppressAutoHyphens/>
              <w:spacing w:after="0" w:line="240" w:lineRule="auto"/>
              <w:contextualSpacing/>
              <w:jc w:val="center"/>
              <w:rPr>
                <w:rFonts w:ascii="Times New Roman" w:eastAsia="Calibri" w:hAnsi="Times New Roman"/>
                <w:bCs/>
                <w:sz w:val="24"/>
                <w:szCs w:val="24"/>
                <w:lang w:eastAsia="ru-RU"/>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2119EAB7" w14:textId="6063AB00" w:rsidR="002C7996" w:rsidRPr="002C7996" w:rsidRDefault="002C7996" w:rsidP="002C7996">
            <w:pPr>
              <w:widowControl w:val="0"/>
              <w:suppressAutoHyphens/>
              <w:spacing w:after="0" w:line="240" w:lineRule="auto"/>
              <w:contextualSpacing/>
              <w:jc w:val="center"/>
              <w:rPr>
                <w:rFonts w:ascii="Times New Roman" w:eastAsia="Calibri" w:hAnsi="Times New Roman"/>
                <w:bCs/>
                <w:sz w:val="24"/>
                <w:szCs w:val="24"/>
                <w:lang w:eastAsia="ru-RU"/>
              </w:rPr>
            </w:pPr>
          </w:p>
        </w:tc>
      </w:tr>
      <w:tr w:rsidR="000C76C4" w:rsidRPr="002C7996" w14:paraId="3CB773D8" w14:textId="77777777" w:rsidTr="00EE6A91">
        <w:trPr>
          <w:trHeight w:val="511"/>
        </w:trPr>
        <w:tc>
          <w:tcPr>
            <w:tcW w:w="426" w:type="dxa"/>
            <w:tcBorders>
              <w:top w:val="single" w:sz="4" w:space="0" w:color="000000"/>
              <w:left w:val="single" w:sz="4" w:space="0" w:color="000000"/>
              <w:bottom w:val="single" w:sz="4" w:space="0" w:color="auto"/>
              <w:right w:val="single" w:sz="4" w:space="0" w:color="000000"/>
            </w:tcBorders>
            <w:vAlign w:val="center"/>
          </w:tcPr>
          <w:p w14:paraId="24708F0C" w14:textId="77777777" w:rsidR="000C76C4" w:rsidRPr="002C7996" w:rsidRDefault="000C76C4" w:rsidP="000C76C4">
            <w:pPr>
              <w:widowControl w:val="0"/>
              <w:suppressAutoHyphens/>
              <w:spacing w:after="0" w:line="240" w:lineRule="auto"/>
              <w:ind w:left="-108" w:right="-108"/>
              <w:contextualSpacing/>
              <w:jc w:val="center"/>
              <w:rPr>
                <w:rFonts w:ascii="Times New Roman" w:eastAsia="Calibri" w:hAnsi="Times New Roman"/>
                <w:b/>
                <w:bCs/>
                <w:sz w:val="24"/>
                <w:szCs w:val="24"/>
                <w:lang w:val="en-US" w:eastAsia="ru-RU"/>
              </w:rPr>
            </w:pPr>
            <w:r w:rsidRPr="002C7996">
              <w:rPr>
                <w:rFonts w:ascii="Times New Roman" w:eastAsia="Calibri" w:hAnsi="Times New Roman"/>
                <w:b/>
                <w:bCs/>
                <w:sz w:val="24"/>
                <w:szCs w:val="24"/>
                <w:lang w:val="en-US" w:eastAsia="ru-RU"/>
              </w:rPr>
              <w:t>2</w:t>
            </w:r>
          </w:p>
        </w:tc>
        <w:tc>
          <w:tcPr>
            <w:tcW w:w="4360" w:type="dxa"/>
            <w:tcBorders>
              <w:top w:val="single" w:sz="4" w:space="0" w:color="000000"/>
              <w:left w:val="single" w:sz="4" w:space="0" w:color="000000"/>
              <w:bottom w:val="single" w:sz="4" w:space="0" w:color="auto"/>
              <w:right w:val="single" w:sz="4" w:space="0" w:color="000000"/>
            </w:tcBorders>
            <w:vAlign w:val="center"/>
          </w:tcPr>
          <w:p w14:paraId="0D2C7A2E" w14:textId="77777777" w:rsidR="000C76C4" w:rsidRPr="002C7996" w:rsidRDefault="000C76C4" w:rsidP="000C76C4">
            <w:pPr>
              <w:widowControl w:val="0"/>
              <w:suppressAutoHyphens/>
              <w:spacing w:after="0" w:line="240" w:lineRule="auto"/>
              <w:contextualSpacing/>
              <w:rPr>
                <w:rFonts w:ascii="Times New Roman" w:eastAsia="Calibri" w:hAnsi="Times New Roman"/>
                <w:sz w:val="24"/>
                <w:szCs w:val="24"/>
                <w:lang w:eastAsia="ru-RU"/>
              </w:rPr>
            </w:pPr>
            <w:r w:rsidRPr="002C7996">
              <w:rPr>
                <w:rFonts w:ascii="Times New Roman" w:eastAsia="Calibri" w:hAnsi="Times New Roman"/>
                <w:sz w:val="24"/>
                <w:szCs w:val="24"/>
                <w:lang w:eastAsia="ru-RU"/>
              </w:rPr>
              <w:t>Хліб Обідній  подовий ПП 0,65 кг.</w:t>
            </w:r>
          </w:p>
        </w:tc>
        <w:tc>
          <w:tcPr>
            <w:tcW w:w="1136" w:type="dxa"/>
            <w:tcBorders>
              <w:top w:val="single" w:sz="4" w:space="0" w:color="000000"/>
              <w:bottom w:val="single" w:sz="4" w:space="0" w:color="auto"/>
              <w:right w:val="single" w:sz="4" w:space="0" w:color="000000"/>
            </w:tcBorders>
          </w:tcPr>
          <w:p w14:paraId="7E5800BD" w14:textId="392B124E" w:rsidR="000C76C4" w:rsidRPr="002C7996" w:rsidRDefault="000C76C4" w:rsidP="000C76C4">
            <w:pPr>
              <w:widowControl w:val="0"/>
              <w:tabs>
                <w:tab w:val="left" w:pos="2715"/>
              </w:tabs>
              <w:suppressAutoHyphens/>
              <w:spacing w:after="0" w:line="240" w:lineRule="auto"/>
              <w:contextualSpacing/>
              <w:jc w:val="center"/>
              <w:rPr>
                <w:rFonts w:ascii="Times New Roman" w:eastAsia="Calibri" w:hAnsi="Times New Roman"/>
                <w:b/>
                <w:sz w:val="24"/>
                <w:szCs w:val="24"/>
                <w:lang w:eastAsia="ru-RU"/>
              </w:rPr>
            </w:pPr>
            <w:r w:rsidRPr="006A1D7C">
              <w:rPr>
                <w:rFonts w:ascii="Times New Roman" w:eastAsia="Calibri" w:hAnsi="Times New Roman"/>
                <w:b/>
                <w:sz w:val="24"/>
                <w:szCs w:val="24"/>
                <w:lang w:eastAsia="ru-RU"/>
              </w:rPr>
              <w:t>Кг.</w:t>
            </w:r>
          </w:p>
        </w:tc>
        <w:tc>
          <w:tcPr>
            <w:tcW w:w="992" w:type="dxa"/>
            <w:tcBorders>
              <w:top w:val="single" w:sz="4" w:space="0" w:color="000000"/>
              <w:bottom w:val="single" w:sz="4" w:space="0" w:color="auto"/>
              <w:right w:val="single" w:sz="4" w:space="0" w:color="000000"/>
            </w:tcBorders>
            <w:vAlign w:val="center"/>
          </w:tcPr>
          <w:p w14:paraId="11213E2F" w14:textId="2AF70602" w:rsidR="000C76C4" w:rsidRPr="002C7996" w:rsidRDefault="000C76C4" w:rsidP="000C76C4">
            <w:pPr>
              <w:widowControl w:val="0"/>
              <w:tabs>
                <w:tab w:val="left" w:pos="2715"/>
              </w:tabs>
              <w:suppressAutoHyphens/>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2171</w:t>
            </w:r>
          </w:p>
        </w:tc>
        <w:tc>
          <w:tcPr>
            <w:tcW w:w="1699" w:type="dxa"/>
            <w:tcBorders>
              <w:top w:val="single" w:sz="4" w:space="0" w:color="000000"/>
              <w:bottom w:val="single" w:sz="4" w:space="0" w:color="auto"/>
              <w:right w:val="single" w:sz="4" w:space="0" w:color="000000"/>
            </w:tcBorders>
            <w:vAlign w:val="center"/>
          </w:tcPr>
          <w:p w14:paraId="435B5DBA" w14:textId="0B92730C" w:rsidR="000C76C4" w:rsidRPr="002C7996" w:rsidRDefault="000C76C4" w:rsidP="000C76C4">
            <w:pPr>
              <w:widowControl w:val="0"/>
              <w:suppressAutoHyphens/>
              <w:spacing w:after="0" w:line="240" w:lineRule="auto"/>
              <w:contextualSpacing/>
              <w:jc w:val="center"/>
              <w:rPr>
                <w:rFonts w:ascii="Times New Roman" w:eastAsia="Calibri" w:hAnsi="Times New Roman"/>
                <w:bCs/>
                <w:sz w:val="24"/>
                <w:szCs w:val="24"/>
                <w:lang w:eastAsia="ru-RU"/>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23277B71" w14:textId="34A72710" w:rsidR="000C76C4" w:rsidRPr="002C7996" w:rsidRDefault="000C76C4" w:rsidP="000C76C4">
            <w:pPr>
              <w:widowControl w:val="0"/>
              <w:suppressAutoHyphens/>
              <w:spacing w:after="0" w:line="240" w:lineRule="auto"/>
              <w:contextualSpacing/>
              <w:jc w:val="center"/>
              <w:rPr>
                <w:rFonts w:ascii="Times New Roman" w:eastAsia="Calibri" w:hAnsi="Times New Roman"/>
                <w:bCs/>
                <w:sz w:val="24"/>
                <w:szCs w:val="24"/>
                <w:lang w:eastAsia="ru-RU"/>
              </w:rPr>
            </w:pPr>
          </w:p>
        </w:tc>
      </w:tr>
      <w:tr w:rsidR="000C76C4" w:rsidRPr="002C7996" w14:paraId="13ADE544" w14:textId="77777777" w:rsidTr="00EE6A91">
        <w:trPr>
          <w:trHeight w:val="511"/>
        </w:trPr>
        <w:tc>
          <w:tcPr>
            <w:tcW w:w="426" w:type="dxa"/>
            <w:tcBorders>
              <w:top w:val="single" w:sz="4" w:space="0" w:color="000000"/>
              <w:left w:val="single" w:sz="4" w:space="0" w:color="000000"/>
              <w:bottom w:val="single" w:sz="4" w:space="0" w:color="auto"/>
              <w:right w:val="single" w:sz="4" w:space="0" w:color="000000"/>
            </w:tcBorders>
            <w:vAlign w:val="center"/>
          </w:tcPr>
          <w:p w14:paraId="64E3FE7B" w14:textId="77777777" w:rsidR="000C76C4" w:rsidRPr="002C7996" w:rsidRDefault="000C76C4" w:rsidP="000C76C4">
            <w:pPr>
              <w:widowControl w:val="0"/>
              <w:suppressAutoHyphens/>
              <w:spacing w:after="0" w:line="240" w:lineRule="auto"/>
              <w:ind w:left="-108" w:right="-108"/>
              <w:contextualSpacing/>
              <w:jc w:val="center"/>
              <w:rPr>
                <w:rFonts w:ascii="Times New Roman" w:eastAsia="Calibri" w:hAnsi="Times New Roman"/>
                <w:b/>
                <w:bCs/>
                <w:sz w:val="24"/>
                <w:szCs w:val="24"/>
                <w:lang w:val="en-US" w:eastAsia="ru-RU"/>
              </w:rPr>
            </w:pPr>
            <w:r w:rsidRPr="002C7996">
              <w:rPr>
                <w:rFonts w:ascii="Times New Roman" w:eastAsia="Calibri" w:hAnsi="Times New Roman"/>
                <w:b/>
                <w:bCs/>
                <w:sz w:val="24"/>
                <w:szCs w:val="24"/>
                <w:lang w:val="en-US" w:eastAsia="ru-RU"/>
              </w:rPr>
              <w:t>3</w:t>
            </w:r>
          </w:p>
        </w:tc>
        <w:tc>
          <w:tcPr>
            <w:tcW w:w="4360" w:type="dxa"/>
            <w:tcBorders>
              <w:top w:val="single" w:sz="4" w:space="0" w:color="000000"/>
              <w:left w:val="single" w:sz="4" w:space="0" w:color="000000"/>
              <w:bottom w:val="single" w:sz="4" w:space="0" w:color="auto"/>
              <w:right w:val="single" w:sz="4" w:space="0" w:color="000000"/>
            </w:tcBorders>
            <w:vAlign w:val="center"/>
          </w:tcPr>
          <w:p w14:paraId="19A6ACCC" w14:textId="77777777" w:rsidR="000C76C4" w:rsidRPr="002C7996" w:rsidRDefault="000C76C4" w:rsidP="000C76C4">
            <w:pPr>
              <w:widowControl w:val="0"/>
              <w:suppressAutoHyphens/>
              <w:spacing w:after="0" w:line="240" w:lineRule="auto"/>
              <w:contextualSpacing/>
              <w:rPr>
                <w:rFonts w:ascii="Times New Roman" w:eastAsia="Calibri" w:hAnsi="Times New Roman"/>
                <w:sz w:val="24"/>
                <w:szCs w:val="24"/>
                <w:lang w:eastAsia="ru-RU"/>
              </w:rPr>
            </w:pPr>
            <w:r w:rsidRPr="002C7996">
              <w:rPr>
                <w:rFonts w:ascii="Times New Roman" w:eastAsia="Calibri" w:hAnsi="Times New Roman"/>
                <w:sz w:val="24"/>
                <w:szCs w:val="24"/>
                <w:lang w:eastAsia="ru-RU"/>
              </w:rPr>
              <w:t>Батон Файний в/с ПП  0,5 кг</w:t>
            </w:r>
          </w:p>
        </w:tc>
        <w:tc>
          <w:tcPr>
            <w:tcW w:w="1136" w:type="dxa"/>
            <w:tcBorders>
              <w:top w:val="single" w:sz="4" w:space="0" w:color="000000"/>
              <w:bottom w:val="single" w:sz="4" w:space="0" w:color="auto"/>
              <w:right w:val="single" w:sz="4" w:space="0" w:color="000000"/>
            </w:tcBorders>
          </w:tcPr>
          <w:p w14:paraId="2A3FC81B" w14:textId="32BD693B" w:rsidR="000C76C4" w:rsidRPr="002C7996" w:rsidRDefault="000C76C4" w:rsidP="000C76C4">
            <w:pPr>
              <w:widowControl w:val="0"/>
              <w:tabs>
                <w:tab w:val="left" w:pos="2715"/>
              </w:tabs>
              <w:suppressAutoHyphens/>
              <w:spacing w:after="0" w:line="240" w:lineRule="auto"/>
              <w:contextualSpacing/>
              <w:jc w:val="center"/>
              <w:rPr>
                <w:rFonts w:ascii="Times New Roman" w:eastAsia="Calibri" w:hAnsi="Times New Roman"/>
                <w:b/>
                <w:sz w:val="24"/>
                <w:szCs w:val="24"/>
                <w:lang w:eastAsia="ru-RU"/>
              </w:rPr>
            </w:pPr>
            <w:r w:rsidRPr="006A1D7C">
              <w:rPr>
                <w:rFonts w:ascii="Times New Roman" w:eastAsia="Calibri" w:hAnsi="Times New Roman"/>
                <w:b/>
                <w:sz w:val="24"/>
                <w:szCs w:val="24"/>
                <w:lang w:eastAsia="ru-RU"/>
              </w:rPr>
              <w:t>Кг.</w:t>
            </w:r>
          </w:p>
        </w:tc>
        <w:tc>
          <w:tcPr>
            <w:tcW w:w="992" w:type="dxa"/>
            <w:tcBorders>
              <w:top w:val="single" w:sz="4" w:space="0" w:color="000000"/>
              <w:bottom w:val="single" w:sz="4" w:space="0" w:color="auto"/>
              <w:right w:val="single" w:sz="4" w:space="0" w:color="000000"/>
            </w:tcBorders>
            <w:vAlign w:val="center"/>
          </w:tcPr>
          <w:p w14:paraId="6BEC7DE9" w14:textId="43EC6ECE" w:rsidR="000C76C4" w:rsidRPr="002C7996" w:rsidRDefault="000C76C4" w:rsidP="000C76C4">
            <w:pPr>
              <w:widowControl w:val="0"/>
              <w:tabs>
                <w:tab w:val="left" w:pos="2715"/>
              </w:tabs>
              <w:suppressAutoHyphens/>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2004</w:t>
            </w:r>
          </w:p>
        </w:tc>
        <w:tc>
          <w:tcPr>
            <w:tcW w:w="1699" w:type="dxa"/>
            <w:tcBorders>
              <w:top w:val="single" w:sz="4" w:space="0" w:color="000000"/>
              <w:bottom w:val="single" w:sz="4" w:space="0" w:color="auto"/>
              <w:right w:val="single" w:sz="4" w:space="0" w:color="000000"/>
            </w:tcBorders>
            <w:vAlign w:val="center"/>
          </w:tcPr>
          <w:p w14:paraId="6AA74622" w14:textId="18EEE8C0" w:rsidR="000C76C4" w:rsidRPr="002C7996" w:rsidRDefault="000C76C4" w:rsidP="000C76C4">
            <w:pPr>
              <w:widowControl w:val="0"/>
              <w:suppressAutoHyphens/>
              <w:spacing w:after="0" w:line="240" w:lineRule="auto"/>
              <w:contextualSpacing/>
              <w:jc w:val="center"/>
              <w:rPr>
                <w:rFonts w:ascii="Times New Roman" w:eastAsia="Calibri" w:hAnsi="Times New Roman"/>
                <w:bCs/>
                <w:sz w:val="24"/>
                <w:szCs w:val="24"/>
                <w:lang w:eastAsia="ru-RU"/>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2E3A752C" w14:textId="0C544BDC" w:rsidR="000C76C4" w:rsidRPr="002C7996" w:rsidRDefault="000C76C4" w:rsidP="000C76C4">
            <w:pPr>
              <w:widowControl w:val="0"/>
              <w:suppressAutoHyphens/>
              <w:spacing w:after="0" w:line="240" w:lineRule="auto"/>
              <w:contextualSpacing/>
              <w:jc w:val="center"/>
              <w:rPr>
                <w:rFonts w:ascii="Times New Roman" w:eastAsia="Calibri" w:hAnsi="Times New Roman"/>
                <w:bCs/>
                <w:sz w:val="24"/>
                <w:szCs w:val="24"/>
                <w:lang w:eastAsia="ru-RU"/>
              </w:rPr>
            </w:pPr>
          </w:p>
        </w:tc>
      </w:tr>
      <w:tr w:rsidR="002C7996" w:rsidRPr="002C7996" w14:paraId="513C1D05" w14:textId="77777777" w:rsidTr="004F2DFD">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114111BC" w14:textId="77777777" w:rsidR="002C7996" w:rsidRPr="002C7996" w:rsidRDefault="002C7996" w:rsidP="002C7996">
            <w:pPr>
              <w:widowControl w:val="0"/>
              <w:suppressAutoHyphens/>
              <w:spacing w:after="0" w:line="240" w:lineRule="auto"/>
              <w:contextualSpacing/>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14:paraId="08521D56" w14:textId="2063DF93" w:rsidR="002C7996" w:rsidRPr="002C7996" w:rsidRDefault="002C7996" w:rsidP="002C7996">
            <w:pPr>
              <w:widowControl w:val="0"/>
              <w:suppressAutoHyphens/>
              <w:spacing w:after="0" w:line="240" w:lineRule="auto"/>
              <w:ind w:right="-1" w:hanging="108"/>
              <w:contextualSpacing/>
              <w:jc w:val="center"/>
              <w:rPr>
                <w:rFonts w:ascii="Times New Roman" w:eastAsia="Calibri" w:hAnsi="Times New Roman"/>
                <w:b/>
                <w:bCs/>
                <w:sz w:val="24"/>
                <w:szCs w:val="24"/>
                <w:lang w:eastAsia="ru-RU"/>
              </w:rPr>
            </w:pPr>
          </w:p>
        </w:tc>
      </w:tr>
      <w:tr w:rsidR="002C7996" w:rsidRPr="002C7996" w14:paraId="330E52E5" w14:textId="77777777" w:rsidTr="004F2DFD">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0A322C2D" w14:textId="77777777" w:rsidR="002C7996" w:rsidRPr="002C7996" w:rsidRDefault="002C7996" w:rsidP="002C7996">
            <w:pPr>
              <w:widowControl w:val="0"/>
              <w:suppressAutoHyphens/>
              <w:spacing w:after="0" w:line="240" w:lineRule="auto"/>
              <w:contextualSpacing/>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41D56847" w14:textId="3284CB5E" w:rsidR="002C7996" w:rsidRPr="002C7996" w:rsidRDefault="002C7996" w:rsidP="002C7996">
            <w:pPr>
              <w:widowControl w:val="0"/>
              <w:suppressAutoHyphens/>
              <w:spacing w:after="0" w:line="240" w:lineRule="auto"/>
              <w:contextualSpacing/>
              <w:jc w:val="center"/>
              <w:rPr>
                <w:rFonts w:ascii="Times New Roman" w:eastAsia="Calibri" w:hAnsi="Times New Roman"/>
                <w:b/>
                <w:bCs/>
                <w:sz w:val="24"/>
                <w:szCs w:val="24"/>
                <w:lang w:eastAsia="ru-RU"/>
              </w:rPr>
            </w:pPr>
          </w:p>
        </w:tc>
      </w:tr>
      <w:tr w:rsidR="002C7996" w:rsidRPr="002C7996" w14:paraId="51FF09B7" w14:textId="77777777" w:rsidTr="004F2DFD">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14:paraId="478EF2A2" w14:textId="2B7A9B22" w:rsidR="002C7996" w:rsidRPr="002C7996" w:rsidRDefault="002C7996" w:rsidP="002C7996">
            <w:pPr>
              <w:widowControl w:val="0"/>
              <w:suppressAutoHyphens/>
              <w:spacing w:after="0" w:line="240" w:lineRule="auto"/>
              <w:contextualSpacing/>
              <w:rPr>
                <w:rFonts w:ascii="Times New Roman" w:eastAsia="Calibri" w:hAnsi="Times New Roman"/>
                <w:b/>
                <w:bCs/>
                <w:sz w:val="24"/>
                <w:szCs w:val="24"/>
                <w:lang w:eastAsia="ru-RU"/>
              </w:rPr>
            </w:pPr>
            <w:r w:rsidRPr="002C7996">
              <w:rPr>
                <w:rFonts w:ascii="Times New Roman" w:eastAsia="Calibri" w:hAnsi="Times New Roman"/>
                <w:b/>
                <w:bCs/>
                <w:sz w:val="24"/>
                <w:szCs w:val="24"/>
                <w:lang w:eastAsia="ru-RU"/>
              </w:rPr>
              <w:t xml:space="preserve">Загальна вартість: </w:t>
            </w:r>
          </w:p>
        </w:tc>
      </w:tr>
    </w:tbl>
    <w:p w14:paraId="40249BA7" w14:textId="77777777" w:rsidR="002C7996" w:rsidRPr="002C7996" w:rsidRDefault="002C7996" w:rsidP="002C7996">
      <w:pPr>
        <w:suppressAutoHyphens/>
        <w:spacing w:after="0" w:line="240" w:lineRule="auto"/>
        <w:ind w:firstLine="567"/>
        <w:contextualSpacing/>
        <w:jc w:val="both"/>
        <w:rPr>
          <w:rFonts w:ascii="Times New Roman" w:hAnsi="Times New Roman"/>
          <w:sz w:val="24"/>
          <w:szCs w:val="24"/>
          <w:lang w:eastAsia="zh-CN"/>
        </w:rPr>
      </w:pPr>
    </w:p>
    <w:p w14:paraId="57743E44" w14:textId="77777777" w:rsidR="002C7996" w:rsidRPr="002C7996" w:rsidRDefault="002C7996" w:rsidP="002C7996">
      <w:pPr>
        <w:suppressAutoHyphens/>
        <w:spacing w:after="0" w:line="240" w:lineRule="auto"/>
        <w:ind w:firstLine="567"/>
        <w:contextualSpacing/>
        <w:jc w:val="both"/>
        <w:rPr>
          <w:rFonts w:ascii="Times New Roman" w:hAnsi="Times New Roman"/>
          <w:sz w:val="24"/>
          <w:szCs w:val="24"/>
          <w:lang w:eastAsia="zh-CN"/>
        </w:rPr>
      </w:pPr>
    </w:p>
    <w:p w14:paraId="2185A66C" w14:textId="77777777" w:rsidR="002C7996" w:rsidRPr="002C7996" w:rsidRDefault="002C7996" w:rsidP="002C7996">
      <w:pPr>
        <w:suppressAutoHyphens/>
        <w:spacing w:after="0" w:line="240" w:lineRule="auto"/>
        <w:ind w:firstLine="567"/>
        <w:contextualSpacing/>
        <w:jc w:val="both"/>
        <w:rPr>
          <w:rFonts w:ascii="Times New Roman" w:hAnsi="Times New Roman"/>
          <w:sz w:val="24"/>
          <w:szCs w:val="24"/>
          <w:lang w:eastAsia="zh-CN"/>
        </w:rPr>
      </w:pPr>
    </w:p>
    <w:tbl>
      <w:tblPr>
        <w:tblW w:w="10343" w:type="dxa"/>
        <w:tblLayout w:type="fixed"/>
        <w:tblLook w:val="0000" w:firstRow="0" w:lastRow="0" w:firstColumn="0" w:lastColumn="0" w:noHBand="0" w:noVBand="0"/>
      </w:tblPr>
      <w:tblGrid>
        <w:gridCol w:w="5171"/>
        <w:gridCol w:w="5172"/>
      </w:tblGrid>
      <w:tr w:rsidR="000C76C4" w:rsidRPr="002C7996" w14:paraId="365FC927" w14:textId="77777777" w:rsidTr="004F2DFD">
        <w:tc>
          <w:tcPr>
            <w:tcW w:w="5171" w:type="dxa"/>
            <w:vAlign w:val="center"/>
          </w:tcPr>
          <w:p w14:paraId="1CCFD6A3" w14:textId="77777777" w:rsidR="000C76C4" w:rsidRPr="002C7996" w:rsidRDefault="000C76C4" w:rsidP="004F2DFD">
            <w:pPr>
              <w:pStyle w:val="1"/>
              <w:keepNext w:val="0"/>
              <w:widowControl w:val="0"/>
              <w:jc w:val="center"/>
              <w:rPr>
                <w:sz w:val="24"/>
                <w:szCs w:val="24"/>
              </w:rPr>
            </w:pPr>
            <w:r w:rsidRPr="002C7996">
              <w:rPr>
                <w:sz w:val="24"/>
                <w:szCs w:val="24"/>
              </w:rPr>
              <w:t>ПОКУПЕЦЬ:</w:t>
            </w:r>
          </w:p>
        </w:tc>
        <w:tc>
          <w:tcPr>
            <w:tcW w:w="5172" w:type="dxa"/>
            <w:vAlign w:val="center"/>
          </w:tcPr>
          <w:p w14:paraId="6C69EAC0" w14:textId="77777777" w:rsidR="000C76C4" w:rsidRPr="002C7996" w:rsidRDefault="000C76C4" w:rsidP="004F2DFD">
            <w:pPr>
              <w:pStyle w:val="1"/>
              <w:keepNext w:val="0"/>
              <w:widowControl w:val="0"/>
              <w:jc w:val="center"/>
              <w:rPr>
                <w:sz w:val="24"/>
                <w:szCs w:val="24"/>
              </w:rPr>
            </w:pPr>
            <w:r w:rsidRPr="002C7996">
              <w:rPr>
                <w:sz w:val="24"/>
                <w:szCs w:val="24"/>
              </w:rPr>
              <w:t>ПОСТАЧАЛЬНИК:</w:t>
            </w:r>
          </w:p>
        </w:tc>
      </w:tr>
      <w:tr w:rsidR="000C76C4" w:rsidRPr="002C7996" w14:paraId="1B6A3081" w14:textId="77777777" w:rsidTr="004F2DFD">
        <w:tc>
          <w:tcPr>
            <w:tcW w:w="5171" w:type="dxa"/>
            <w:vAlign w:val="center"/>
          </w:tcPr>
          <w:p w14:paraId="13B4AB52" w14:textId="77777777" w:rsidR="000C76C4" w:rsidRPr="000C76C4" w:rsidRDefault="000C76C4" w:rsidP="004F2DFD">
            <w:pPr>
              <w:pStyle w:val="1"/>
              <w:keepNext w:val="0"/>
              <w:widowControl w:val="0"/>
              <w:jc w:val="center"/>
              <w:rPr>
                <w:bCs w:val="0"/>
                <w:sz w:val="24"/>
                <w:szCs w:val="24"/>
              </w:rPr>
            </w:pPr>
            <w:r w:rsidRPr="000C76C4">
              <w:rPr>
                <w:bCs w:val="0"/>
                <w:sz w:val="24"/>
                <w:szCs w:val="24"/>
              </w:rPr>
              <w:t xml:space="preserve">КУ «Погребищенський ТЦСО»        </w:t>
            </w:r>
          </w:p>
        </w:tc>
        <w:tc>
          <w:tcPr>
            <w:tcW w:w="5172" w:type="dxa"/>
            <w:vAlign w:val="center"/>
          </w:tcPr>
          <w:p w14:paraId="151D2D94" w14:textId="408A8FCF" w:rsidR="000C76C4" w:rsidRPr="002C7996" w:rsidRDefault="000C76C4" w:rsidP="004F2DFD">
            <w:pPr>
              <w:pStyle w:val="1"/>
              <w:keepNext w:val="0"/>
              <w:widowControl w:val="0"/>
              <w:jc w:val="center"/>
              <w:rPr>
                <w:sz w:val="24"/>
                <w:szCs w:val="24"/>
              </w:rPr>
            </w:pPr>
          </w:p>
        </w:tc>
      </w:tr>
      <w:tr w:rsidR="000C76C4" w:rsidRPr="002C7996" w14:paraId="28A39B63" w14:textId="77777777" w:rsidTr="004F2DFD">
        <w:tc>
          <w:tcPr>
            <w:tcW w:w="5171" w:type="dxa"/>
          </w:tcPr>
          <w:p w14:paraId="53D37F02" w14:textId="77777777" w:rsidR="000C76C4" w:rsidRDefault="000C76C4" w:rsidP="004F2DFD">
            <w:pPr>
              <w:pStyle w:val="1"/>
              <w:keepNext w:val="0"/>
              <w:widowControl w:val="0"/>
              <w:spacing w:before="120" w:after="120"/>
              <w:jc w:val="left"/>
              <w:rPr>
                <w:sz w:val="24"/>
                <w:szCs w:val="24"/>
              </w:rPr>
            </w:pPr>
            <w:r w:rsidRPr="000C76C4">
              <w:rPr>
                <w:sz w:val="24"/>
                <w:szCs w:val="24"/>
              </w:rPr>
              <w:t xml:space="preserve">Адреса: </w:t>
            </w:r>
          </w:p>
          <w:p w14:paraId="73BC47C4" w14:textId="77777777" w:rsidR="000C76C4" w:rsidRPr="000C76C4" w:rsidRDefault="000C76C4" w:rsidP="004F2DFD">
            <w:pPr>
              <w:pStyle w:val="1"/>
              <w:keepNext w:val="0"/>
              <w:widowControl w:val="0"/>
              <w:spacing w:before="120" w:after="120"/>
              <w:jc w:val="left"/>
              <w:rPr>
                <w:sz w:val="24"/>
                <w:szCs w:val="24"/>
              </w:rPr>
            </w:pPr>
            <w:r w:rsidRPr="000C76C4">
              <w:rPr>
                <w:sz w:val="24"/>
                <w:szCs w:val="24"/>
              </w:rPr>
              <w:t>22200, Вінницька обл., Вінницький р-н., м. Погребище, вул. Б. Хмельницького, 75</w:t>
            </w:r>
          </w:p>
          <w:p w14:paraId="191A1474" w14:textId="77777777" w:rsidR="000C76C4" w:rsidRPr="000C76C4" w:rsidRDefault="000C76C4" w:rsidP="004F2DFD">
            <w:pPr>
              <w:spacing w:before="120" w:after="120" w:line="240" w:lineRule="auto"/>
              <w:rPr>
                <w:rFonts w:ascii="Times New Roman" w:hAnsi="Times New Roman"/>
                <w:sz w:val="24"/>
                <w:szCs w:val="24"/>
                <w:lang w:eastAsia="ru-RU"/>
              </w:rPr>
            </w:pPr>
            <w:r w:rsidRPr="000C76C4">
              <w:rPr>
                <w:rFonts w:ascii="Times New Roman" w:hAnsi="Times New Roman"/>
                <w:sz w:val="24"/>
                <w:szCs w:val="24"/>
                <w:lang w:eastAsia="ru-RU"/>
              </w:rPr>
              <w:t xml:space="preserve">код ЄДРПОУ: </w:t>
            </w:r>
            <w:r w:rsidRPr="000C76C4">
              <w:rPr>
                <w:rFonts w:ascii="Times New Roman" w:hAnsi="Times New Roman"/>
                <w:b/>
                <w:bCs/>
                <w:sz w:val="24"/>
                <w:szCs w:val="24"/>
                <w:lang w:eastAsia="ru-RU"/>
              </w:rPr>
              <w:t>25497823</w:t>
            </w:r>
            <w:r w:rsidRPr="000C76C4">
              <w:rPr>
                <w:rFonts w:ascii="Times New Roman" w:hAnsi="Times New Roman"/>
                <w:sz w:val="24"/>
                <w:szCs w:val="24"/>
                <w:lang w:eastAsia="ru-RU"/>
              </w:rPr>
              <w:t>;</w:t>
            </w:r>
          </w:p>
          <w:p w14:paraId="188F6F80" w14:textId="4759243A" w:rsidR="000C76C4" w:rsidRPr="000C76C4" w:rsidRDefault="000C76C4" w:rsidP="004F2DFD">
            <w:pPr>
              <w:spacing w:before="120" w:after="120" w:line="240" w:lineRule="auto"/>
              <w:rPr>
                <w:rFonts w:ascii="Times New Roman" w:hAnsi="Times New Roman"/>
                <w:sz w:val="24"/>
                <w:szCs w:val="24"/>
              </w:rPr>
            </w:pPr>
            <w:r w:rsidRPr="000C76C4">
              <w:rPr>
                <w:rFonts w:ascii="Times New Roman" w:hAnsi="Times New Roman"/>
                <w:sz w:val="24"/>
                <w:szCs w:val="24"/>
                <w:lang w:eastAsia="ru-RU"/>
              </w:rPr>
              <w:t xml:space="preserve">ІBAN: </w:t>
            </w:r>
            <w:r w:rsidRPr="000C76C4">
              <w:rPr>
                <w:rFonts w:ascii="Times New Roman" w:hAnsi="Times New Roman"/>
                <w:b/>
                <w:bCs/>
                <w:sz w:val="24"/>
                <w:szCs w:val="24"/>
                <w:lang w:val="en-US"/>
              </w:rPr>
              <w:t>UA</w:t>
            </w:r>
            <w:r w:rsidR="00422566" w:rsidRPr="009B6708">
              <w:rPr>
                <w:rFonts w:ascii="Times New Roman" w:hAnsi="Times New Roman"/>
                <w:b/>
                <w:bCs/>
                <w:sz w:val="24"/>
                <w:szCs w:val="24"/>
              </w:rPr>
              <w:t>358201720344231003300034466</w:t>
            </w:r>
          </w:p>
          <w:p w14:paraId="51B52E4E" w14:textId="77777777" w:rsidR="000C76C4" w:rsidRPr="000C76C4" w:rsidRDefault="000C76C4" w:rsidP="004F2DFD">
            <w:pPr>
              <w:spacing w:before="120" w:after="120" w:line="240" w:lineRule="auto"/>
              <w:rPr>
                <w:rFonts w:ascii="Times New Roman" w:hAnsi="Times New Roman"/>
                <w:sz w:val="24"/>
                <w:szCs w:val="24"/>
                <w:lang w:eastAsia="ru-RU"/>
              </w:rPr>
            </w:pPr>
            <w:r w:rsidRPr="000C76C4">
              <w:rPr>
                <w:rFonts w:ascii="Times New Roman" w:hAnsi="Times New Roman"/>
                <w:sz w:val="24"/>
                <w:szCs w:val="24"/>
              </w:rPr>
              <w:t>В ДКУС м. Київ</w:t>
            </w:r>
          </w:p>
          <w:p w14:paraId="2EBE5801" w14:textId="77777777" w:rsidR="000C76C4" w:rsidRPr="000C76C4" w:rsidRDefault="000C76C4" w:rsidP="004F2DFD">
            <w:pPr>
              <w:spacing w:before="120" w:after="120" w:line="240" w:lineRule="auto"/>
              <w:rPr>
                <w:rFonts w:ascii="Times New Roman" w:hAnsi="Times New Roman"/>
                <w:sz w:val="24"/>
                <w:szCs w:val="24"/>
                <w:lang w:val="en-US" w:eastAsia="ru-RU"/>
              </w:rPr>
            </w:pPr>
            <w:proofErr w:type="spellStart"/>
            <w:r w:rsidRPr="002C7996">
              <w:rPr>
                <w:rFonts w:ascii="Times New Roman" w:hAnsi="Times New Roman"/>
                <w:sz w:val="24"/>
                <w:szCs w:val="24"/>
                <w:lang w:eastAsia="ru-RU"/>
              </w:rPr>
              <w:t>Тел</w:t>
            </w:r>
            <w:proofErr w:type="spellEnd"/>
            <w:r w:rsidRPr="002C7996">
              <w:rPr>
                <w:rFonts w:ascii="Times New Roman" w:hAnsi="Times New Roman"/>
                <w:sz w:val="24"/>
                <w:szCs w:val="24"/>
                <w:lang w:eastAsia="ru-RU"/>
              </w:rPr>
              <w:t xml:space="preserve">./факс: </w:t>
            </w:r>
            <w:r w:rsidRPr="000C76C4">
              <w:rPr>
                <w:rFonts w:ascii="Times New Roman" w:hAnsi="Times New Roman"/>
                <w:b/>
                <w:bCs/>
                <w:sz w:val="24"/>
                <w:szCs w:val="24"/>
                <w:lang w:val="en-US" w:eastAsia="ru-RU"/>
              </w:rPr>
              <w:t>0964349120</w:t>
            </w:r>
          </w:p>
          <w:p w14:paraId="5742E6E5" w14:textId="77777777" w:rsidR="000C76C4" w:rsidRPr="000C76C4" w:rsidRDefault="000C76C4" w:rsidP="004F2DFD">
            <w:pPr>
              <w:spacing w:before="120" w:after="120" w:line="240" w:lineRule="auto"/>
              <w:rPr>
                <w:rFonts w:ascii="Times New Roman" w:hAnsi="Times New Roman"/>
                <w:sz w:val="24"/>
                <w:szCs w:val="24"/>
                <w:lang w:val="en-US" w:eastAsia="ru-RU"/>
              </w:rPr>
            </w:pPr>
            <w:r w:rsidRPr="002C7996">
              <w:rPr>
                <w:rFonts w:ascii="Times New Roman" w:hAnsi="Times New Roman"/>
                <w:sz w:val="24"/>
                <w:szCs w:val="24"/>
                <w:lang w:eastAsia="ru-RU"/>
              </w:rPr>
              <w:t>e-</w:t>
            </w:r>
            <w:proofErr w:type="spellStart"/>
            <w:r w:rsidRPr="002C7996">
              <w:rPr>
                <w:rFonts w:ascii="Times New Roman" w:hAnsi="Times New Roman"/>
                <w:sz w:val="24"/>
                <w:szCs w:val="24"/>
                <w:lang w:eastAsia="ru-RU"/>
              </w:rPr>
              <w:t>mail</w:t>
            </w:r>
            <w:proofErr w:type="spellEnd"/>
            <w:r w:rsidRPr="002C7996">
              <w:rPr>
                <w:rFonts w:ascii="Times New Roman" w:hAnsi="Times New Roman"/>
                <w:sz w:val="24"/>
                <w:szCs w:val="24"/>
                <w:lang w:eastAsia="ru-RU"/>
              </w:rPr>
              <w:t xml:space="preserve">: </w:t>
            </w:r>
            <w:r>
              <w:rPr>
                <w:rFonts w:ascii="Times New Roman" w:hAnsi="Times New Roman"/>
                <w:b/>
                <w:bCs/>
                <w:sz w:val="24"/>
                <w:szCs w:val="24"/>
                <w:lang w:val="en-US" w:eastAsia="ru-RU"/>
              </w:rPr>
              <w:t>pogtercentr1@ukr.net</w:t>
            </w:r>
          </w:p>
        </w:tc>
        <w:tc>
          <w:tcPr>
            <w:tcW w:w="5172" w:type="dxa"/>
          </w:tcPr>
          <w:p w14:paraId="3CA0B270" w14:textId="77777777" w:rsidR="000C76C4" w:rsidRDefault="000C76C4" w:rsidP="004F2DFD">
            <w:pPr>
              <w:pStyle w:val="1"/>
              <w:widowControl w:val="0"/>
              <w:rPr>
                <w:b w:val="0"/>
                <w:sz w:val="24"/>
                <w:szCs w:val="24"/>
              </w:rPr>
            </w:pPr>
            <w:r w:rsidRPr="002C7996">
              <w:rPr>
                <w:b w:val="0"/>
                <w:sz w:val="24"/>
                <w:szCs w:val="24"/>
              </w:rPr>
              <w:t xml:space="preserve">Адреса: </w:t>
            </w:r>
          </w:p>
          <w:p w14:paraId="7BEA44F5" w14:textId="77777777" w:rsidR="000C76C4" w:rsidRPr="000C76C4" w:rsidRDefault="000C76C4" w:rsidP="004F2DFD">
            <w:pPr>
              <w:rPr>
                <w:lang w:eastAsia="ru-RU"/>
              </w:rPr>
            </w:pPr>
          </w:p>
          <w:p w14:paraId="656455C6" w14:textId="77777777" w:rsidR="000C76C4" w:rsidRDefault="000C76C4" w:rsidP="004F2DFD">
            <w:pPr>
              <w:pStyle w:val="1"/>
              <w:widowControl w:val="0"/>
              <w:rPr>
                <w:b w:val="0"/>
                <w:sz w:val="24"/>
                <w:szCs w:val="24"/>
              </w:rPr>
            </w:pPr>
            <w:r w:rsidRPr="002C7996">
              <w:rPr>
                <w:b w:val="0"/>
                <w:sz w:val="24"/>
                <w:szCs w:val="24"/>
              </w:rPr>
              <w:t xml:space="preserve">код ЄДРПОУ: </w:t>
            </w:r>
          </w:p>
          <w:p w14:paraId="553B86FD" w14:textId="77777777" w:rsidR="000C76C4" w:rsidRPr="000C76C4" w:rsidRDefault="000C76C4" w:rsidP="004F2DFD">
            <w:pPr>
              <w:rPr>
                <w:lang w:eastAsia="ru-RU"/>
              </w:rPr>
            </w:pPr>
          </w:p>
          <w:p w14:paraId="67B66DA0" w14:textId="77777777" w:rsidR="000C76C4" w:rsidRDefault="000C76C4" w:rsidP="004F2DFD">
            <w:pPr>
              <w:pStyle w:val="1"/>
              <w:widowControl w:val="0"/>
              <w:rPr>
                <w:b w:val="0"/>
                <w:sz w:val="24"/>
                <w:szCs w:val="24"/>
              </w:rPr>
            </w:pPr>
            <w:r w:rsidRPr="002C7996">
              <w:rPr>
                <w:b w:val="0"/>
                <w:sz w:val="24"/>
                <w:szCs w:val="24"/>
              </w:rPr>
              <w:t xml:space="preserve">ІПН: </w:t>
            </w:r>
          </w:p>
          <w:p w14:paraId="5C988B89" w14:textId="77777777" w:rsidR="000C76C4" w:rsidRPr="000C76C4" w:rsidRDefault="000C76C4" w:rsidP="004F2DFD">
            <w:pPr>
              <w:rPr>
                <w:lang w:eastAsia="ru-RU"/>
              </w:rPr>
            </w:pPr>
          </w:p>
          <w:p w14:paraId="632DDCA3" w14:textId="77777777" w:rsidR="000C76C4" w:rsidRDefault="000C76C4" w:rsidP="004F2DFD">
            <w:pPr>
              <w:pStyle w:val="1"/>
              <w:widowControl w:val="0"/>
              <w:rPr>
                <w:b w:val="0"/>
                <w:sz w:val="24"/>
                <w:szCs w:val="24"/>
              </w:rPr>
            </w:pPr>
            <w:r w:rsidRPr="002C7996">
              <w:rPr>
                <w:b w:val="0"/>
                <w:sz w:val="24"/>
                <w:szCs w:val="24"/>
              </w:rPr>
              <w:t xml:space="preserve">ІBAN: </w:t>
            </w:r>
          </w:p>
          <w:p w14:paraId="71763932" w14:textId="77777777" w:rsidR="000C76C4" w:rsidRDefault="000C76C4" w:rsidP="004F2DFD">
            <w:pPr>
              <w:pStyle w:val="1"/>
              <w:widowControl w:val="0"/>
              <w:rPr>
                <w:b w:val="0"/>
                <w:sz w:val="24"/>
                <w:szCs w:val="24"/>
              </w:rPr>
            </w:pPr>
            <w:r>
              <w:rPr>
                <w:b w:val="0"/>
                <w:sz w:val="24"/>
                <w:szCs w:val="24"/>
              </w:rPr>
              <w:t>в</w:t>
            </w:r>
          </w:p>
          <w:p w14:paraId="5F7D2727" w14:textId="77777777" w:rsidR="000C76C4" w:rsidRPr="002C7996" w:rsidRDefault="000C76C4" w:rsidP="004F2DFD">
            <w:pPr>
              <w:pStyle w:val="1"/>
              <w:widowControl w:val="0"/>
              <w:rPr>
                <w:b w:val="0"/>
                <w:sz w:val="24"/>
                <w:szCs w:val="24"/>
              </w:rPr>
            </w:pPr>
            <w:proofErr w:type="spellStart"/>
            <w:r w:rsidRPr="002C7996">
              <w:rPr>
                <w:b w:val="0"/>
                <w:sz w:val="24"/>
                <w:szCs w:val="24"/>
              </w:rPr>
              <w:t>тел</w:t>
            </w:r>
            <w:proofErr w:type="spellEnd"/>
            <w:r w:rsidRPr="002C7996">
              <w:rPr>
                <w:b w:val="0"/>
                <w:sz w:val="24"/>
                <w:szCs w:val="24"/>
              </w:rPr>
              <w:t xml:space="preserve">./факс: </w:t>
            </w:r>
          </w:p>
          <w:p w14:paraId="5F53E3E6" w14:textId="77777777" w:rsidR="000C76C4" w:rsidRPr="002C7996" w:rsidRDefault="000C76C4" w:rsidP="004F2DFD">
            <w:pPr>
              <w:pStyle w:val="1"/>
              <w:keepNext w:val="0"/>
              <w:widowControl w:val="0"/>
              <w:rPr>
                <w:b w:val="0"/>
                <w:sz w:val="24"/>
                <w:szCs w:val="24"/>
              </w:rPr>
            </w:pPr>
            <w:r w:rsidRPr="002C7996">
              <w:rPr>
                <w:b w:val="0"/>
                <w:sz w:val="24"/>
                <w:szCs w:val="24"/>
              </w:rPr>
              <w:t>e-</w:t>
            </w:r>
            <w:proofErr w:type="spellStart"/>
            <w:r w:rsidRPr="002C7996">
              <w:rPr>
                <w:b w:val="0"/>
                <w:sz w:val="24"/>
                <w:szCs w:val="24"/>
              </w:rPr>
              <w:t>mail</w:t>
            </w:r>
            <w:proofErr w:type="spellEnd"/>
            <w:r w:rsidRPr="002C7996">
              <w:rPr>
                <w:b w:val="0"/>
                <w:sz w:val="24"/>
                <w:szCs w:val="24"/>
              </w:rPr>
              <w:t>:</w:t>
            </w:r>
          </w:p>
          <w:p w14:paraId="305ADB80" w14:textId="77777777" w:rsidR="000C76C4" w:rsidRPr="002C7996" w:rsidRDefault="000C76C4" w:rsidP="004F2DFD">
            <w:pPr>
              <w:pStyle w:val="1"/>
              <w:keepNext w:val="0"/>
              <w:widowControl w:val="0"/>
              <w:rPr>
                <w:b w:val="0"/>
                <w:sz w:val="24"/>
                <w:szCs w:val="24"/>
              </w:rPr>
            </w:pPr>
            <w:r w:rsidRPr="002C7996">
              <w:rPr>
                <w:b w:val="0"/>
                <w:sz w:val="24"/>
                <w:szCs w:val="24"/>
              </w:rPr>
              <w:t xml:space="preserve"> </w:t>
            </w:r>
          </w:p>
        </w:tc>
      </w:tr>
      <w:tr w:rsidR="000C76C4" w:rsidRPr="002C7996" w14:paraId="7269133F" w14:textId="77777777" w:rsidTr="004F2DFD">
        <w:tc>
          <w:tcPr>
            <w:tcW w:w="5171" w:type="dxa"/>
          </w:tcPr>
          <w:p w14:paraId="278CEF4C" w14:textId="77777777" w:rsidR="000C76C4" w:rsidRPr="000C76C4" w:rsidRDefault="000C76C4" w:rsidP="004F2DFD">
            <w:pPr>
              <w:pStyle w:val="1"/>
              <w:keepNext w:val="0"/>
              <w:widowControl w:val="0"/>
              <w:rPr>
                <w:sz w:val="24"/>
                <w:szCs w:val="24"/>
              </w:rPr>
            </w:pPr>
            <w:r w:rsidRPr="000C76C4">
              <w:rPr>
                <w:sz w:val="24"/>
                <w:szCs w:val="24"/>
              </w:rPr>
              <w:t>Директор</w:t>
            </w:r>
            <w:r w:rsidRPr="000C76C4">
              <w:rPr>
                <w:sz w:val="24"/>
                <w:szCs w:val="24"/>
                <w:lang w:val="en-US"/>
              </w:rPr>
              <w:t xml:space="preserve">                                </w:t>
            </w:r>
            <w:r w:rsidRPr="000C76C4">
              <w:rPr>
                <w:sz w:val="24"/>
                <w:szCs w:val="24"/>
              </w:rPr>
              <w:t>Доманський С. В.</w:t>
            </w:r>
          </w:p>
        </w:tc>
        <w:tc>
          <w:tcPr>
            <w:tcW w:w="5172" w:type="dxa"/>
          </w:tcPr>
          <w:p w14:paraId="64C4F147" w14:textId="77777777" w:rsidR="000C76C4" w:rsidRPr="002C7996" w:rsidRDefault="000C76C4" w:rsidP="004F2DFD">
            <w:pPr>
              <w:pStyle w:val="1"/>
              <w:widowControl w:val="0"/>
              <w:rPr>
                <w:bCs w:val="0"/>
                <w:sz w:val="24"/>
                <w:szCs w:val="24"/>
              </w:rPr>
            </w:pPr>
          </w:p>
        </w:tc>
      </w:tr>
      <w:tr w:rsidR="000C76C4" w:rsidRPr="002C7996" w14:paraId="7959E7F3" w14:textId="77777777" w:rsidTr="004F2DFD">
        <w:tc>
          <w:tcPr>
            <w:tcW w:w="5171" w:type="dxa"/>
          </w:tcPr>
          <w:p w14:paraId="44144BA7" w14:textId="77777777" w:rsidR="000C76C4" w:rsidRPr="000C76C4" w:rsidRDefault="000C76C4" w:rsidP="004F2DFD">
            <w:pPr>
              <w:pStyle w:val="1"/>
              <w:keepNext w:val="0"/>
              <w:widowControl w:val="0"/>
              <w:rPr>
                <w:sz w:val="24"/>
                <w:szCs w:val="24"/>
              </w:rPr>
            </w:pPr>
            <w:proofErr w:type="spellStart"/>
            <w:r w:rsidRPr="000C76C4">
              <w:rPr>
                <w:sz w:val="24"/>
                <w:szCs w:val="24"/>
              </w:rPr>
              <w:t>м.п</w:t>
            </w:r>
            <w:proofErr w:type="spellEnd"/>
            <w:r w:rsidRPr="000C76C4">
              <w:rPr>
                <w:sz w:val="24"/>
                <w:szCs w:val="24"/>
              </w:rPr>
              <w:t>.</w:t>
            </w:r>
          </w:p>
        </w:tc>
        <w:tc>
          <w:tcPr>
            <w:tcW w:w="5172" w:type="dxa"/>
          </w:tcPr>
          <w:p w14:paraId="59A71192" w14:textId="77777777" w:rsidR="000C76C4" w:rsidRPr="002C7996" w:rsidRDefault="000C76C4" w:rsidP="004F2DFD">
            <w:pPr>
              <w:pStyle w:val="1"/>
              <w:widowControl w:val="0"/>
              <w:rPr>
                <w:b w:val="0"/>
                <w:sz w:val="24"/>
                <w:szCs w:val="24"/>
              </w:rPr>
            </w:pPr>
            <w:proofErr w:type="spellStart"/>
            <w:r w:rsidRPr="002C7996">
              <w:rPr>
                <w:sz w:val="24"/>
                <w:szCs w:val="24"/>
              </w:rPr>
              <w:t>м.п</w:t>
            </w:r>
            <w:proofErr w:type="spellEnd"/>
            <w:r w:rsidRPr="002C7996">
              <w:rPr>
                <w:sz w:val="24"/>
                <w:szCs w:val="24"/>
              </w:rPr>
              <w:t>.</w:t>
            </w:r>
          </w:p>
        </w:tc>
      </w:tr>
      <w:tr w:rsidR="000C76C4" w:rsidRPr="002C7996" w14:paraId="1FD8BB12" w14:textId="77777777" w:rsidTr="004F2DFD">
        <w:tc>
          <w:tcPr>
            <w:tcW w:w="5171" w:type="dxa"/>
          </w:tcPr>
          <w:p w14:paraId="09245449" w14:textId="77777777" w:rsidR="000C76C4" w:rsidRPr="002C7996" w:rsidRDefault="000C76C4" w:rsidP="004F2DFD">
            <w:pPr>
              <w:pStyle w:val="1"/>
              <w:keepNext w:val="0"/>
              <w:widowControl w:val="0"/>
              <w:rPr>
                <w:sz w:val="24"/>
                <w:szCs w:val="24"/>
              </w:rPr>
            </w:pPr>
          </w:p>
        </w:tc>
        <w:tc>
          <w:tcPr>
            <w:tcW w:w="5172" w:type="dxa"/>
          </w:tcPr>
          <w:p w14:paraId="51C22380" w14:textId="77777777" w:rsidR="000C76C4" w:rsidRPr="002C7996" w:rsidRDefault="000C76C4" w:rsidP="004F2DFD">
            <w:pPr>
              <w:pStyle w:val="1"/>
              <w:widowControl w:val="0"/>
              <w:rPr>
                <w:b w:val="0"/>
                <w:bCs w:val="0"/>
                <w:sz w:val="24"/>
                <w:szCs w:val="24"/>
              </w:rPr>
            </w:pPr>
          </w:p>
        </w:tc>
      </w:tr>
      <w:tr w:rsidR="000C76C4" w:rsidRPr="002C7996" w14:paraId="579C14BE" w14:textId="77777777" w:rsidTr="004F2DFD">
        <w:tc>
          <w:tcPr>
            <w:tcW w:w="5171" w:type="dxa"/>
          </w:tcPr>
          <w:p w14:paraId="588D65A6" w14:textId="77777777" w:rsidR="000C76C4" w:rsidRPr="002C7996" w:rsidRDefault="000C76C4" w:rsidP="004F2DFD">
            <w:pPr>
              <w:pStyle w:val="1"/>
              <w:keepNext w:val="0"/>
              <w:widowControl w:val="0"/>
              <w:rPr>
                <w:sz w:val="24"/>
                <w:szCs w:val="24"/>
              </w:rPr>
            </w:pPr>
          </w:p>
        </w:tc>
        <w:tc>
          <w:tcPr>
            <w:tcW w:w="5172" w:type="dxa"/>
          </w:tcPr>
          <w:p w14:paraId="43816F6A" w14:textId="77777777" w:rsidR="000C76C4" w:rsidRPr="002C7996" w:rsidRDefault="000C76C4" w:rsidP="004F2DFD">
            <w:pPr>
              <w:pStyle w:val="1"/>
              <w:widowControl w:val="0"/>
              <w:rPr>
                <w:b w:val="0"/>
                <w:bCs w:val="0"/>
                <w:sz w:val="24"/>
                <w:szCs w:val="24"/>
              </w:rPr>
            </w:pPr>
          </w:p>
        </w:tc>
      </w:tr>
    </w:tbl>
    <w:p w14:paraId="396A924C" w14:textId="77777777" w:rsidR="002C7996" w:rsidRPr="002C7996" w:rsidRDefault="002C7996" w:rsidP="002C7996">
      <w:pPr>
        <w:spacing w:after="0" w:line="240" w:lineRule="auto"/>
        <w:rPr>
          <w:rFonts w:ascii="Times New Roman" w:hAnsi="Times New Roman"/>
          <w:sz w:val="24"/>
          <w:szCs w:val="24"/>
        </w:rPr>
      </w:pPr>
    </w:p>
    <w:p w14:paraId="7536D08E" w14:textId="77777777" w:rsidR="004C1C1F" w:rsidRPr="002C7996" w:rsidRDefault="004C1C1F" w:rsidP="002C7996">
      <w:pPr>
        <w:spacing w:after="0" w:line="240" w:lineRule="auto"/>
        <w:rPr>
          <w:rFonts w:ascii="Times New Roman" w:hAnsi="Times New Roman"/>
          <w:sz w:val="24"/>
          <w:szCs w:val="24"/>
        </w:rPr>
      </w:pPr>
    </w:p>
    <w:sectPr w:rsidR="004C1C1F" w:rsidRPr="002C7996" w:rsidSect="00423A3F">
      <w:footerReference w:type="default" r:id="rId7"/>
      <w:pgSz w:w="11906" w:h="16838"/>
      <w:pgMar w:top="426" w:right="566" w:bottom="0" w:left="993"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7D51" w14:textId="77777777" w:rsidR="00461320" w:rsidRDefault="00461320">
      <w:pPr>
        <w:spacing w:after="0" w:line="240" w:lineRule="auto"/>
      </w:pPr>
      <w:r>
        <w:separator/>
      </w:r>
    </w:p>
  </w:endnote>
  <w:endnote w:type="continuationSeparator" w:id="0">
    <w:p w14:paraId="66AE8488" w14:textId="77777777" w:rsidR="00461320" w:rsidRDefault="0046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316B" w14:textId="77777777" w:rsidR="001E664A" w:rsidRDefault="000C76C4">
    <w:pPr>
      <w:pStyle w:val="a5"/>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5E66" w14:textId="77777777" w:rsidR="00461320" w:rsidRDefault="00461320">
      <w:pPr>
        <w:spacing w:after="0" w:line="240" w:lineRule="auto"/>
      </w:pPr>
      <w:r>
        <w:separator/>
      </w:r>
    </w:p>
  </w:footnote>
  <w:footnote w:type="continuationSeparator" w:id="0">
    <w:p w14:paraId="10BDCB92" w14:textId="77777777" w:rsidR="00461320" w:rsidRDefault="00461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C2608E"/>
    <w:lvl w:ilvl="0">
      <w:numFmt w:val="bullet"/>
      <w:lvlText w:val="*"/>
      <w:lvlJc w:val="left"/>
    </w:lvl>
  </w:abstractNum>
  <w:abstractNum w:abstractNumId="1" w15:restartNumberingAfterBreak="0">
    <w:nsid w:val="020349C7"/>
    <w:multiLevelType w:val="hybridMultilevel"/>
    <w:tmpl w:val="142AD74E"/>
    <w:lvl w:ilvl="0" w:tplc="6026F78A">
      <w:start w:val="1"/>
      <w:numFmt w:val="decimal"/>
      <w:lvlText w:val="4.%1."/>
      <w:lvlJc w:val="left"/>
      <w:pPr>
        <w:ind w:left="1211"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243A82"/>
    <w:multiLevelType w:val="hybridMultilevel"/>
    <w:tmpl w:val="863E5C24"/>
    <w:lvl w:ilvl="0" w:tplc="B900BC66">
      <w:start w:val="1"/>
      <w:numFmt w:val="decimal"/>
      <w:lvlText w:val="3.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3C325B"/>
    <w:multiLevelType w:val="hybridMultilevel"/>
    <w:tmpl w:val="EFA40A22"/>
    <w:lvl w:ilvl="0" w:tplc="1682CFA2">
      <w:start w:val="1"/>
      <w:numFmt w:val="decimal"/>
      <w:lvlText w:val="5.%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B5C6C24"/>
    <w:multiLevelType w:val="hybridMultilevel"/>
    <w:tmpl w:val="D2AC9A9C"/>
    <w:lvl w:ilvl="0" w:tplc="B9C40E40">
      <w:start w:val="1"/>
      <w:numFmt w:val="decimal"/>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6" w15:restartNumberingAfterBreak="0">
    <w:nsid w:val="5D50014F"/>
    <w:multiLevelType w:val="hybridMultilevel"/>
    <w:tmpl w:val="C1020274"/>
    <w:lvl w:ilvl="0" w:tplc="5D889710">
      <w:start w:val="1"/>
      <w:numFmt w:val="decimal"/>
      <w:lvlText w:val="6.%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01F5997"/>
    <w:multiLevelType w:val="hybridMultilevel"/>
    <w:tmpl w:val="73A290E4"/>
    <w:lvl w:ilvl="0" w:tplc="C5C49B48">
      <w:start w:val="1"/>
      <w:numFmt w:val="decimal"/>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17756E8"/>
    <w:multiLevelType w:val="hybridMultilevel"/>
    <w:tmpl w:val="D382C386"/>
    <w:lvl w:ilvl="0" w:tplc="97D0AC54">
      <w:start w:val="1"/>
      <w:numFmt w:val="decimal"/>
      <w:lvlText w:val="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41D66C9"/>
    <w:multiLevelType w:val="hybridMultilevel"/>
    <w:tmpl w:val="F26A890C"/>
    <w:lvl w:ilvl="0" w:tplc="3BB27C86">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8483377"/>
    <w:multiLevelType w:val="hybridMultilevel"/>
    <w:tmpl w:val="2EDAA7F6"/>
    <w:lvl w:ilvl="0" w:tplc="2A64878E">
      <w:start w:val="1"/>
      <w:numFmt w:val="decimal"/>
      <w:lvlText w:val="3.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9"/>
  </w:num>
  <w:num w:numId="4">
    <w:abstractNumId w:val="4"/>
  </w:num>
  <w:num w:numId="5">
    <w:abstractNumId w:val="8"/>
  </w:num>
  <w:num w:numId="6">
    <w:abstractNumId w:val="10"/>
  </w:num>
  <w:num w:numId="7">
    <w:abstractNumId w:val="2"/>
  </w:num>
  <w:num w:numId="8">
    <w:abstractNumId w:val="1"/>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14A"/>
    <w:rsid w:val="0005463B"/>
    <w:rsid w:val="000917AC"/>
    <w:rsid w:val="000C76C4"/>
    <w:rsid w:val="00105A53"/>
    <w:rsid w:val="0018465A"/>
    <w:rsid w:val="001A1223"/>
    <w:rsid w:val="001B5222"/>
    <w:rsid w:val="0023363B"/>
    <w:rsid w:val="002B4141"/>
    <w:rsid w:val="002C7996"/>
    <w:rsid w:val="00357A0C"/>
    <w:rsid w:val="003C25DF"/>
    <w:rsid w:val="003F3B25"/>
    <w:rsid w:val="00422566"/>
    <w:rsid w:val="00461320"/>
    <w:rsid w:val="00496CF4"/>
    <w:rsid w:val="004C1C1F"/>
    <w:rsid w:val="004E3214"/>
    <w:rsid w:val="004E79D3"/>
    <w:rsid w:val="005A068F"/>
    <w:rsid w:val="005B1A8B"/>
    <w:rsid w:val="0067168F"/>
    <w:rsid w:val="007C6DD5"/>
    <w:rsid w:val="009B6708"/>
    <w:rsid w:val="00BA7FF1"/>
    <w:rsid w:val="00C2014A"/>
    <w:rsid w:val="00CD1481"/>
    <w:rsid w:val="00DE3196"/>
    <w:rsid w:val="00DF1181"/>
    <w:rsid w:val="00F56CB7"/>
    <w:rsid w:val="00FE0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736C"/>
  <w15:docId w15:val="{ECAD14A0-9274-4509-93AB-29DFFD0B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14A"/>
    <w:rPr>
      <w:rFonts w:ascii="Calibri" w:eastAsia="Times New Roman" w:hAnsi="Calibri" w:cs="Times New Roman"/>
    </w:rPr>
  </w:style>
  <w:style w:type="paragraph" w:styleId="1">
    <w:name w:val="heading 1"/>
    <w:basedOn w:val="a"/>
    <w:next w:val="a"/>
    <w:link w:val="10"/>
    <w:qFormat/>
    <w:rsid w:val="002C7996"/>
    <w:pPr>
      <w:keepNext/>
      <w:spacing w:after="0" w:line="240" w:lineRule="auto"/>
      <w:jc w:val="both"/>
      <w:outlineLvl w:val="0"/>
    </w:pPr>
    <w:rPr>
      <w:rFonts w:ascii="Times New Roman" w:hAnsi="Times New Roman"/>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2">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customStyle="1" w:styleId="10">
    <w:name w:val="Заголовок 1 Знак"/>
    <w:basedOn w:val="a0"/>
    <w:link w:val="1"/>
    <w:rsid w:val="002C7996"/>
    <w:rPr>
      <w:rFonts w:ascii="Times New Roman" w:eastAsia="Times New Roman" w:hAnsi="Times New Roman" w:cs="Times New Roman"/>
      <w:b/>
      <w:bCs/>
      <w:szCs w:val="32"/>
      <w:lang w:eastAsia="ru-RU"/>
    </w:rPr>
  </w:style>
  <w:style w:type="paragraph" w:styleId="a5">
    <w:name w:val="footer"/>
    <w:basedOn w:val="a"/>
    <w:link w:val="a6"/>
    <w:uiPriority w:val="99"/>
    <w:rsid w:val="002C7996"/>
    <w:pPr>
      <w:tabs>
        <w:tab w:val="center" w:pos="4677"/>
        <w:tab w:val="right" w:pos="9355"/>
      </w:tabs>
      <w:spacing w:after="0" w:line="240" w:lineRule="auto"/>
    </w:pPr>
    <w:rPr>
      <w:rFonts w:ascii="Times New Roman" w:hAnsi="Times New Roman"/>
      <w:sz w:val="24"/>
      <w:szCs w:val="24"/>
      <w:lang w:eastAsia="uk-UA"/>
    </w:rPr>
  </w:style>
  <w:style w:type="character" w:customStyle="1" w:styleId="a6">
    <w:name w:val="Нижній колонтитул Знак"/>
    <w:basedOn w:val="a0"/>
    <w:link w:val="a5"/>
    <w:uiPriority w:val="99"/>
    <w:rsid w:val="002C7996"/>
    <w:rPr>
      <w:rFonts w:ascii="Times New Roman" w:eastAsia="Times New Roman" w:hAnsi="Times New Roman" w:cs="Times New Roman"/>
      <w:sz w:val="24"/>
      <w:szCs w:val="24"/>
      <w:lang w:eastAsia="uk-UA"/>
    </w:rPr>
  </w:style>
  <w:style w:type="paragraph" w:styleId="a7">
    <w:name w:val="List Paragraph"/>
    <w:basedOn w:val="a"/>
    <w:uiPriority w:val="34"/>
    <w:qFormat/>
    <w:rsid w:val="002C7996"/>
    <w:pPr>
      <w:spacing w:after="0" w:line="240" w:lineRule="auto"/>
      <w:ind w:left="720"/>
      <w:contextualSpacing/>
    </w:pPr>
    <w:rPr>
      <w:rFonts w:ascii="Times New Roman" w:hAnsi="Times New Roman"/>
      <w:sz w:val="24"/>
      <w:szCs w:val="24"/>
      <w:lang w:eastAsia="uk-UA"/>
    </w:rPr>
  </w:style>
  <w:style w:type="character" w:styleId="a8">
    <w:name w:val="Hyperlink"/>
    <w:basedOn w:val="a0"/>
    <w:rsid w:val="002C7996"/>
    <w:rPr>
      <w:color w:val="0000FF" w:themeColor="hyperlink"/>
      <w:u w:val="single"/>
    </w:rPr>
  </w:style>
  <w:style w:type="character" w:customStyle="1" w:styleId="customfontstyle">
    <w:name w:val="customfontstyle"/>
    <w:basedOn w:val="a0"/>
    <w:rsid w:val="0018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272973849">
      <w:bodyDiv w:val="1"/>
      <w:marLeft w:val="0"/>
      <w:marRight w:val="0"/>
      <w:marTop w:val="0"/>
      <w:marBottom w:val="0"/>
      <w:divBdr>
        <w:top w:val="none" w:sz="0" w:space="0" w:color="auto"/>
        <w:left w:val="none" w:sz="0" w:space="0" w:color="auto"/>
        <w:bottom w:val="none" w:sz="0" w:space="0" w:color="auto"/>
        <w:right w:val="none" w:sz="0" w:space="0" w:color="auto"/>
      </w:divBdr>
    </w:div>
    <w:div w:id="1322468213">
      <w:bodyDiv w:val="1"/>
      <w:marLeft w:val="0"/>
      <w:marRight w:val="0"/>
      <w:marTop w:val="0"/>
      <w:marBottom w:val="0"/>
      <w:divBdr>
        <w:top w:val="none" w:sz="0" w:space="0" w:color="auto"/>
        <w:left w:val="none" w:sz="0" w:space="0" w:color="auto"/>
        <w:bottom w:val="none" w:sz="0" w:space="0" w:color="auto"/>
        <w:right w:val="none" w:sz="0" w:space="0" w:color="auto"/>
      </w:divBdr>
    </w:div>
    <w:div w:id="1402950212">
      <w:bodyDiv w:val="1"/>
      <w:marLeft w:val="0"/>
      <w:marRight w:val="0"/>
      <w:marTop w:val="0"/>
      <w:marBottom w:val="0"/>
      <w:divBdr>
        <w:top w:val="none" w:sz="0" w:space="0" w:color="auto"/>
        <w:left w:val="none" w:sz="0" w:space="0" w:color="auto"/>
        <w:bottom w:val="none" w:sz="0" w:space="0" w:color="auto"/>
        <w:right w:val="none" w:sz="0" w:space="0" w:color="auto"/>
      </w:divBdr>
    </w:div>
    <w:div w:id="1459952698">
      <w:bodyDiv w:val="1"/>
      <w:marLeft w:val="0"/>
      <w:marRight w:val="0"/>
      <w:marTop w:val="0"/>
      <w:marBottom w:val="0"/>
      <w:divBdr>
        <w:top w:val="none" w:sz="0" w:space="0" w:color="auto"/>
        <w:left w:val="none" w:sz="0" w:space="0" w:color="auto"/>
        <w:bottom w:val="none" w:sz="0" w:space="0" w:color="auto"/>
        <w:right w:val="none" w:sz="0" w:space="0" w:color="auto"/>
      </w:divBdr>
    </w:div>
    <w:div w:id="1554733036">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6489</Words>
  <Characters>3700</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26</cp:revision>
  <dcterms:created xsi:type="dcterms:W3CDTF">2022-10-19T19:24:00Z</dcterms:created>
  <dcterms:modified xsi:type="dcterms:W3CDTF">2024-01-15T14:29:00Z</dcterms:modified>
</cp:coreProperties>
</file>