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488E" w14:textId="42CEC62C" w:rsidR="00483EDB" w:rsidRPr="009E456F" w:rsidRDefault="00126F14" w:rsidP="00D34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456F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209E853" w14:textId="54294D6B" w:rsidR="00126F14" w:rsidRPr="009E456F" w:rsidRDefault="00126F14" w:rsidP="00D34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6F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1955E8E" w14:textId="5B172597" w:rsidR="00126F14" w:rsidRPr="009E456F" w:rsidRDefault="00126F14" w:rsidP="00D34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6F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18C37DA1" w14:textId="755C86C6" w:rsidR="007459EC" w:rsidRPr="009E456F" w:rsidRDefault="00146E0B" w:rsidP="00146E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E0B">
        <w:rPr>
          <w:rFonts w:ascii="Times New Roman" w:hAnsi="Times New Roman" w:cs="Times New Roman"/>
          <w:b/>
          <w:bCs/>
          <w:sz w:val="24"/>
          <w:szCs w:val="24"/>
        </w:rPr>
        <w:t xml:space="preserve">Капітальний ремонт дорожнього покриття по вул. Нова (від вул. Польова до буд. №14) в с. </w:t>
      </w:r>
      <w:proofErr w:type="spellStart"/>
      <w:r w:rsidRPr="00146E0B">
        <w:rPr>
          <w:rFonts w:ascii="Times New Roman" w:hAnsi="Times New Roman" w:cs="Times New Roman"/>
          <w:b/>
          <w:bCs/>
          <w:sz w:val="24"/>
          <w:szCs w:val="24"/>
        </w:rPr>
        <w:t>Кавське</w:t>
      </w:r>
      <w:proofErr w:type="spellEnd"/>
      <w:r w:rsidRPr="00146E0B">
        <w:rPr>
          <w:rFonts w:ascii="Times New Roman" w:hAnsi="Times New Roman" w:cs="Times New Roman"/>
          <w:b/>
          <w:bCs/>
          <w:sz w:val="24"/>
          <w:szCs w:val="24"/>
        </w:rPr>
        <w:t xml:space="preserve"> Стрийського району Львівської області. Коригування. (ДК 021:2015: 45453000-7 — Капітальний</w:t>
      </w:r>
      <w:bookmarkStart w:id="0" w:name="_GoBack"/>
      <w:bookmarkEnd w:id="0"/>
      <w:r w:rsidRPr="00146E0B">
        <w:rPr>
          <w:rFonts w:ascii="Times New Roman" w:hAnsi="Times New Roman" w:cs="Times New Roman"/>
          <w:b/>
          <w:bCs/>
          <w:sz w:val="24"/>
          <w:szCs w:val="24"/>
        </w:rPr>
        <w:t xml:space="preserve"> ремонт і реставрація)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00"/>
        <w:gridCol w:w="6460"/>
        <w:gridCol w:w="1660"/>
        <w:gridCol w:w="1440"/>
      </w:tblGrid>
      <w:tr w:rsidR="009E456F" w:rsidRPr="009E456F" w14:paraId="3822374E" w14:textId="77777777" w:rsidTr="007A1399">
        <w:trPr>
          <w:trHeight w:val="499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F09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ВІДОМІСТЬ ОБ`ЄМІВ РОБІТ</w:t>
            </w:r>
          </w:p>
        </w:tc>
      </w:tr>
      <w:tr w:rsidR="009E456F" w:rsidRPr="009E456F" w14:paraId="7AA037DF" w14:textId="77777777" w:rsidTr="007A1399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878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лк</w:t>
            </w:r>
            <w:proofErr w:type="spellEnd"/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FD0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робiт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витрат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28D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B3C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9E456F" w:rsidRPr="009E456F" w14:paraId="0344705B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65C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DE8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CDA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B4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E456F" w:rsidRPr="009E456F" w14:paraId="030BEAE3" w14:textId="77777777" w:rsidTr="007A139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F9F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9D2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2-1-1 - Підготовчі роботи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6CE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1A6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40585CC5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AC4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FBC4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471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789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1D474254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EBC26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E35F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 траншеях та котлованах екскаваторами місткістю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0,4 м3 з навантаженням на автомобілі-самоскиди, група ґрунту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966A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A3DC4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0,24</w:t>
            </w:r>
          </w:p>
        </w:tc>
      </w:tr>
      <w:tr w:rsidR="009E456F" w:rsidRPr="009E456F" w14:paraId="7E768D68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C8478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6C52D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вручну в траншеях глибиною до 2 м без кріплень з укосами, група ґрунту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3E62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91B91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9E456F" w:rsidRPr="009E456F" w14:paraId="2398E0FD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BB7E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B132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9964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 у пухкому стані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9711F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9E456F" w:rsidRPr="009E456F" w14:paraId="0159C8F8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BFC7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21230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км (без урахування вартості навантажувальних робіт)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28*1,75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09FE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13C42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49,0</w:t>
            </w:r>
          </w:p>
        </w:tc>
      </w:tr>
      <w:tr w:rsidR="009E456F" w:rsidRPr="009E456F" w14:paraId="2DE41A59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F930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96C6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Робота на відвалі, група ґрунту 2-3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1B65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BDF81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</w:tr>
      <w:tr w:rsidR="009E456F" w:rsidRPr="009E456F" w14:paraId="2585C8DA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3897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4CAE56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Планування площ механізованим способом, група ґрунту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C8DD8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1000 м2 спланованої площі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E6638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0,348</w:t>
            </w:r>
          </w:p>
        </w:tc>
      </w:tr>
      <w:tr w:rsidR="009E456F" w:rsidRPr="009E456F" w14:paraId="034D0F47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7289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5DEB9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асфальтобетонних покриттів механізованим способом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23266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конструкцій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84A8D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0,021</w:t>
            </w:r>
          </w:p>
        </w:tc>
      </w:tr>
      <w:tr w:rsidR="009E456F" w:rsidRPr="009E456F" w14:paraId="14F88675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FD6D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27504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сміття екскаваторами на автомобілі-самоскиди, місткість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екскаватора 0,4 м3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7FE2A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т сміття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28315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0,0336</w:t>
            </w:r>
          </w:p>
        </w:tc>
      </w:tr>
      <w:tr w:rsidR="009E456F" w:rsidRPr="009E456F" w14:paraId="48EE9FA1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AF96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F3936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2C76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B96F4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3,36</w:t>
            </w:r>
          </w:p>
        </w:tc>
      </w:tr>
      <w:tr w:rsidR="009E456F" w:rsidRPr="009E456F" w14:paraId="3E87263F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EBD1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597194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бортових каменів на щебеневій основі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6FA2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 бортових каменів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979DA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5,68</w:t>
            </w:r>
          </w:p>
        </w:tc>
      </w:tr>
      <w:tr w:rsidR="009E456F" w:rsidRPr="009E456F" w14:paraId="480F43EA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D302E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3EED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сміття екскаваторами на автомобілі-самоскиди, місткість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екскаватора 0,4 м3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FEAB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т сміття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2CDC6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</w:tr>
      <w:tr w:rsidR="009E456F" w:rsidRPr="009E456F" w14:paraId="01B0C956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D373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BC5D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2B8C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87902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38,0</w:t>
            </w:r>
          </w:p>
        </w:tc>
      </w:tr>
      <w:tr w:rsidR="009E456F" w:rsidRPr="009E456F" w14:paraId="09C40EC2" w14:textId="77777777" w:rsidTr="007A1399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8941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580B6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Видалення сухостійних, аварійних та фаутних дерев м`яких листяних порід частинами із застосуванням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автогідропідіймачів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діаметр стовбура понад 30 до 40 см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78E9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м3 деревини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5569A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9E456F" w:rsidRPr="009E456F" w14:paraId="0564B729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6D41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31EE5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Корчування пнів з переміщенням до 10 м, діаметр пня понад 34 см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B4F4E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пнів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25421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9E456F" w:rsidRPr="009E456F" w14:paraId="4115BCE6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354B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5F2D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сміття екскаваторами на автомобілі-самоскиди, місткість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екскаватора 0,4 м3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2977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т сміття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1AB81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0,014</w:t>
            </w:r>
          </w:p>
        </w:tc>
      </w:tr>
      <w:tr w:rsidR="009E456F" w:rsidRPr="009E456F" w14:paraId="3CE11C62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C9C4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3DF4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будівельного сміття до 5 км (без урахування вартості навантажувальних робіт)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9A7DE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DC637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9E456F" w:rsidRPr="009E456F" w14:paraId="344598F1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A60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5C5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2-1-2 - Дорожній одяг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3A1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850A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4316E4F5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13E4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F077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C897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92E0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2BCBE8C4" w14:textId="77777777" w:rsidTr="007A139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A69D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C1B7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30 мм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(розпушення)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6E92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BAF16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3,084</w:t>
            </w:r>
          </w:p>
        </w:tc>
      </w:tr>
      <w:tr w:rsidR="009E456F" w:rsidRPr="009E456F" w14:paraId="653204BC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AD73D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26B6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2030C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FB352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30,84</w:t>
            </w:r>
          </w:p>
        </w:tc>
      </w:tr>
      <w:tr w:rsidR="009E456F" w:rsidRPr="009E456F" w14:paraId="4F114B60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C80A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0772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Розливання в`яжучих матеріалів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(3084*,0008)/1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745D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FF37E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2,4672</w:t>
            </w:r>
          </w:p>
        </w:tc>
      </w:tr>
      <w:tr w:rsidR="009E456F" w:rsidRPr="009E456F" w14:paraId="0DCFEBDE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5786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972D8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7975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26D54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30,84</w:t>
            </w:r>
          </w:p>
        </w:tc>
      </w:tr>
      <w:tr w:rsidR="009E456F" w:rsidRPr="009E456F" w14:paraId="1F5F89E0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8618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E2C65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Укріплення узбіччя втрамбовуванням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щебеню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на товщину 10 см)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F13E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 смуги або узбіччя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0A5B5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1,16</w:t>
            </w:r>
          </w:p>
        </w:tc>
      </w:tr>
      <w:tr w:rsidR="009E456F" w:rsidRPr="009E456F" w14:paraId="6D185275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2BB8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076A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2-1-3 - З`їзди та примикання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319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588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4EB1C294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4D9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444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DD4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5D3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5886A465" w14:textId="77777777" w:rsidTr="007A139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2844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A645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Знімання асфальтобетонних покриттів доріг за допомогою машин для холодного фрезерування асфальтобетонних покриттів шириною фрезерування 2100 мм, глибина фрезерування 30 мм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(розпушення)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7A2A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77230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0,528</w:t>
            </w:r>
          </w:p>
        </w:tc>
      </w:tr>
      <w:tr w:rsidR="009E456F" w:rsidRPr="009E456F" w14:paraId="7DB226A0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5D980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DF625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8CCB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2A28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5,28</w:t>
            </w:r>
          </w:p>
        </w:tc>
      </w:tr>
      <w:tr w:rsidR="009E456F" w:rsidRPr="009E456F" w14:paraId="193FAE33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0C5A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A94E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Розливання в`яжучих матеріалів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(528*,0008)/1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FD6A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F9E7D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0,4224</w:t>
            </w:r>
          </w:p>
        </w:tc>
      </w:tr>
      <w:tr w:rsidR="009E456F" w:rsidRPr="009E456F" w14:paraId="5E022A5F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A898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A15C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2F73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42FD7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5,28</w:t>
            </w:r>
          </w:p>
        </w:tc>
      </w:tr>
      <w:tr w:rsidR="009E456F" w:rsidRPr="009E456F" w14:paraId="32DD56A4" w14:textId="77777777" w:rsidTr="007A1399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798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D14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Тип 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9B1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0F2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5D17BF60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19FE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F4D77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дорожніх корит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коритного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профілю із застосуванням екскаваторів, глибина корита до 500 мм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B6FB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корита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F9ED77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</w:tr>
      <w:tr w:rsidR="009E456F" w:rsidRPr="009E456F" w14:paraId="31797E6A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5BB3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BF1B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км (без урахування вартості навантажувальних робіт)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103*,4*1,75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3DC8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9F2C7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72,1</w:t>
            </w:r>
          </w:p>
        </w:tc>
      </w:tr>
      <w:tr w:rsidR="009E456F" w:rsidRPr="009E456F" w14:paraId="55699FCC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F3705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2A810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підстильних та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вирівнювальних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шарів основи з піску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(103*,15)/100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A553F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матеріалу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941EA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0,1545</w:t>
            </w:r>
          </w:p>
        </w:tc>
      </w:tr>
      <w:tr w:rsidR="009E456F" w:rsidRPr="009E456F" w14:paraId="75ED201B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443D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BEDD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одношарових основ товщиною 20 см із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щебеню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фракції 40-70 мм з межею міцності на стискання понад 98,1 МПа [1000 кг/см2]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1382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0466E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</w:tr>
      <w:tr w:rsidR="009E456F" w:rsidRPr="009E456F" w14:paraId="04EB0506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5AAB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3E31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Розливання в`яжучих матеріалів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(103*,0008)/1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C89D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50702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0,0824</w:t>
            </w:r>
          </w:p>
        </w:tc>
      </w:tr>
      <w:tr w:rsidR="009E456F" w:rsidRPr="009E456F" w14:paraId="6EE0D1F6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C78E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26A822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CEA0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7A176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</w:tr>
      <w:tr w:rsidR="009E456F" w:rsidRPr="009E456F" w14:paraId="667BEB08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AC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8FFF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2-1-4 - Тротуар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1C9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225A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303B65A8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90E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0FE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Тротуар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529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F2E8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7707EEA2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B79A6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C0A8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дорожніх корит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коритного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профілю із застосуванням екскаваторів, глибина корита до 250 мм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1BFF0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корита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12CB2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9E456F" w:rsidRPr="009E456F" w14:paraId="21952824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AA36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C240C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дорожніх корит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коритного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профілю вручну, глибина корита до 250 мм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FDAF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корита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BF2FA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0,79</w:t>
            </w:r>
          </w:p>
        </w:tc>
      </w:tr>
      <w:tr w:rsidR="009E456F" w:rsidRPr="009E456F" w14:paraId="03E53FEF" w14:textId="77777777" w:rsidTr="007A1399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19F3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57B95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 траншеях та котлованах екскаваторами місткістю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0,4 м3 з навантаженням на автомобілі-самоскиди, група ґрунту 1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(50*,2)/100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3005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40AAC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9E456F" w:rsidRPr="009E456F" w14:paraId="144EB7FB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275E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24D6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ґрунту вручну на автомобілі-самоскиди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(29*,2)/100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12A0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 у пухкому стані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957FA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0,058</w:t>
            </w:r>
          </w:p>
        </w:tc>
      </w:tr>
      <w:tr w:rsidR="009E456F" w:rsidRPr="009E456F" w14:paraId="02CA3ABE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4E64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2562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км (без урахування вартості навантажувальних робіт)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679*,2*1,75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010B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2F75E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237,65</w:t>
            </w:r>
          </w:p>
        </w:tc>
      </w:tr>
      <w:tr w:rsidR="009E456F" w:rsidRPr="009E456F" w14:paraId="6138EA4E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C441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E1C7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підстильних та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вирівнювальних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шарів основи з піску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(679*,1)/100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73C2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матеріалу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7C6B9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0,679</w:t>
            </w:r>
          </w:p>
        </w:tc>
      </w:tr>
      <w:tr w:rsidR="009E456F" w:rsidRPr="009E456F" w14:paraId="3C56203A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199B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3B49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основ під тротуари із 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щебеню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товщиною 10 см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4B36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43D52E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6,79</w:t>
            </w:r>
          </w:p>
        </w:tc>
      </w:tr>
      <w:tr w:rsidR="009E456F" w:rsidRPr="009E456F" w14:paraId="42B3F092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F14B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B2498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з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дрібнорозмірних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фігурних елементів мощення [ФЕМ]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Підстилаючий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шар з ЦПС (1:3))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7D32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1D5E3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6,79</w:t>
            </w:r>
          </w:p>
        </w:tc>
      </w:tr>
      <w:tr w:rsidR="009E456F" w:rsidRPr="009E456F" w14:paraId="3E83F3E1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20D84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6AB7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Цементно-піщана суміш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679,04*1,1*,04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BD7FA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D6E7B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29,87776</w:t>
            </w:r>
          </w:p>
        </w:tc>
      </w:tr>
      <w:tr w:rsidR="009E456F" w:rsidRPr="009E456F" w14:paraId="422386A3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FD28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ABA1EA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Плити бетонні тротуарні фігурні, товщина 60 мм, бетон В30 [М400] [МРЗ200]</w:t>
            </w: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679*1,01-13,5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6F5BE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26B612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672,29</w:t>
            </w:r>
          </w:p>
        </w:tc>
      </w:tr>
      <w:tr w:rsidR="009E456F" w:rsidRPr="009E456F" w14:paraId="51E3426F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0FA9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AA23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Плити бетонні тротуарні фігурні тактильні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CE6C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EE23E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9E456F" w:rsidRPr="009E456F" w14:paraId="4DE967B1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78720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BE20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бортових каменів бетонних і залізобетонних при інших видах покриттів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B95D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 бортового каменю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111F4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5,71</w:t>
            </w:r>
          </w:p>
        </w:tc>
      </w:tr>
      <w:tr w:rsidR="009E456F" w:rsidRPr="009E456F" w14:paraId="062E090A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BD20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569D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бетонних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поребриків</w:t>
            </w:r>
            <w:proofErr w:type="spellEnd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бетонну основу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AAE1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м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2525F6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468,0</w:t>
            </w:r>
          </w:p>
        </w:tc>
      </w:tr>
      <w:tr w:rsidR="009E456F" w:rsidRPr="009E456F" w14:paraId="1E7760FE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80BA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2CF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2-1-5 - Обстановка дороги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184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7B78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456F" w:rsidRPr="009E456F" w14:paraId="44C37505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0C52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8D4BE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дорожніх знаків на металевих стояках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659DD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знаків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6228C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9E456F" w:rsidRPr="009E456F" w14:paraId="5B668575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D1E0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5CAE3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установленні додаткових щитків додавати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E51FD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знаків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041A0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9E456F" w:rsidRPr="009E456F" w14:paraId="39130A1A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AC55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10E99B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Щитки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дорзнаків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E9AB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E2ACF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9E456F" w:rsidRPr="009E456F" w14:paraId="6D7BD8BE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7570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230E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Стояки металеві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дорзнаків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2B292B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D73E3F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9E456F" w:rsidRPr="009E456F" w14:paraId="04BB1065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36D368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9034A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004C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24FAEC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9E456F" w:rsidRPr="009E456F" w14:paraId="38113D52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0B275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AFC15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Розмітка проїжджої частини емаллю суцільною лінією шириною 0,1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599B4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км лінії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8673B1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0,396</w:t>
            </w:r>
          </w:p>
        </w:tc>
      </w:tr>
      <w:tr w:rsidR="009E456F" w:rsidRPr="009E456F" w14:paraId="52B0FDA3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A3B7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84BC6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Розмітка проїжджої частини емаллю переривчастою лінією шириною 0,1 м при співвідношенні штриха та проміжку 1:1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FDB53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км лінії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8DC450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0,156</w:t>
            </w:r>
          </w:p>
        </w:tc>
      </w:tr>
      <w:tr w:rsidR="009E456F" w:rsidRPr="009E456F" w14:paraId="70926E6B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FF487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C7099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Розмітка проїжджої частини емаллю суцільною лінією шириною 0,4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87639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км лінії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6C3DFA" w14:textId="77777777" w:rsidR="009E456F" w:rsidRPr="009E456F" w:rsidRDefault="009E456F" w:rsidP="009E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9E456F" w:rsidRPr="009E456F" w14:paraId="54417E7F" w14:textId="77777777" w:rsidTr="007A1399">
        <w:trPr>
          <w:trHeight w:val="5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D77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BF7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57D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F51" w14:textId="77777777" w:rsidR="009E456F" w:rsidRPr="009E456F" w:rsidRDefault="009E456F" w:rsidP="009E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7B002F7B" w14:textId="77777777" w:rsidR="007459EC" w:rsidRPr="009E456F" w:rsidRDefault="007459EC" w:rsidP="007459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1C80A1" w14:textId="6E03CA98" w:rsidR="00126F14" w:rsidRPr="009E456F" w:rsidRDefault="00B96415" w:rsidP="00B964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456F">
        <w:rPr>
          <w:rFonts w:ascii="Times New Roman" w:hAnsi="Times New Roman" w:cs="Times New Roman"/>
          <w:i/>
          <w:iCs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sectPr w:rsidR="00126F14" w:rsidRPr="009E456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79A6" w14:textId="77777777" w:rsidR="00126F14" w:rsidRDefault="00126F14" w:rsidP="00126F14">
      <w:pPr>
        <w:spacing w:after="0" w:line="240" w:lineRule="auto"/>
      </w:pPr>
      <w:r>
        <w:separator/>
      </w:r>
    </w:p>
  </w:endnote>
  <w:endnote w:type="continuationSeparator" w:id="0">
    <w:p w14:paraId="14992782" w14:textId="77777777" w:rsidR="00126F14" w:rsidRDefault="00126F14" w:rsidP="001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AF8D" w14:textId="77777777" w:rsidR="00126F14" w:rsidRDefault="00126F14" w:rsidP="00126F14">
      <w:pPr>
        <w:spacing w:after="0" w:line="240" w:lineRule="auto"/>
      </w:pPr>
      <w:r>
        <w:separator/>
      </w:r>
    </w:p>
  </w:footnote>
  <w:footnote w:type="continuationSeparator" w:id="0">
    <w:p w14:paraId="4D4F79D7" w14:textId="77777777" w:rsidR="00126F14" w:rsidRDefault="00126F14" w:rsidP="0012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113B" w14:textId="3905DAA3" w:rsidR="00B75DC0" w:rsidRDefault="00146E0B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B"/>
    <w:rsid w:val="00126F14"/>
    <w:rsid w:val="00146E0B"/>
    <w:rsid w:val="00483EDB"/>
    <w:rsid w:val="005C6D9E"/>
    <w:rsid w:val="007459EC"/>
    <w:rsid w:val="00985079"/>
    <w:rsid w:val="009E456F"/>
    <w:rsid w:val="00B96415"/>
    <w:rsid w:val="00D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CCE"/>
  <w15:chartTrackingRefBased/>
  <w15:docId w15:val="{CD0738DC-14F2-418C-8E06-C101377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126F14"/>
  </w:style>
  <w:style w:type="paragraph" w:styleId="a3">
    <w:name w:val="header"/>
    <w:basedOn w:val="a"/>
    <w:link w:val="a4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6F14"/>
  </w:style>
  <w:style w:type="paragraph" w:styleId="a5">
    <w:name w:val="footer"/>
    <w:basedOn w:val="a"/>
    <w:link w:val="a6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4171</Words>
  <Characters>2379</Characters>
  <Application>Microsoft Office Word</Application>
  <DocSecurity>0</DocSecurity>
  <Lines>19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2023-04-04T12:32:00Z</dcterms:created>
  <dcterms:modified xsi:type="dcterms:W3CDTF">2023-05-12T12:13:00Z</dcterms:modified>
</cp:coreProperties>
</file>