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C5" w:rsidRPr="00660DC5" w:rsidRDefault="00660DC5" w:rsidP="00660DC5">
      <w:pPr>
        <w:jc w:val="right"/>
        <w:rPr>
          <w:rFonts w:ascii="Times New Roman" w:eastAsia="Calibri" w:hAnsi="Times New Roman" w:cs="Times New Roman"/>
          <w:b/>
          <w:bCs/>
          <w:sz w:val="24"/>
          <w:szCs w:val="24"/>
        </w:rPr>
      </w:pPr>
      <w:r w:rsidRPr="00660DC5">
        <w:rPr>
          <w:rFonts w:ascii="Times New Roman" w:eastAsia="Calibri" w:hAnsi="Times New Roman" w:cs="Times New Roman"/>
          <w:b/>
          <w:bCs/>
          <w:sz w:val="24"/>
          <w:szCs w:val="24"/>
        </w:rPr>
        <w:t>Додаток № 4 до тендерної документації</w:t>
      </w:r>
    </w:p>
    <w:p w:rsidR="00660DC5" w:rsidRPr="00660DC5" w:rsidRDefault="00660DC5" w:rsidP="00660DC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60DC5" w:rsidRPr="00660DC5" w:rsidRDefault="00660DC5" w:rsidP="00660DC5">
      <w:pPr>
        <w:autoSpaceDE w:val="0"/>
        <w:autoSpaceDN w:val="0"/>
        <w:adjustRightInd w:val="0"/>
        <w:spacing w:after="0" w:line="240" w:lineRule="auto"/>
        <w:jc w:val="center"/>
        <w:rPr>
          <w:rFonts w:ascii="Times New Roman" w:eastAsia="Times New Roman" w:hAnsi="Times New Roman" w:cs="Times New Roman"/>
          <w:b/>
          <w:bCs/>
          <w:sz w:val="24"/>
          <w:szCs w:val="24"/>
          <w:lang w:val="ru-RU"/>
        </w:rPr>
      </w:pPr>
      <w:r w:rsidRPr="00660DC5">
        <w:rPr>
          <w:rFonts w:ascii="Times New Roman" w:eastAsia="Times New Roman" w:hAnsi="Times New Roman" w:cs="Times New Roman"/>
          <w:b/>
          <w:bCs/>
          <w:sz w:val="24"/>
          <w:szCs w:val="24"/>
        </w:rPr>
        <w:t>ДОГОВІР ПОСТАВКИ № ________</w:t>
      </w:r>
    </w:p>
    <w:p w:rsidR="00660DC5" w:rsidRPr="00660DC5" w:rsidRDefault="00660DC5" w:rsidP="00660DC5">
      <w:pPr>
        <w:autoSpaceDE w:val="0"/>
        <w:autoSpaceDN w:val="0"/>
        <w:adjustRightInd w:val="0"/>
        <w:spacing w:after="0" w:line="240" w:lineRule="auto"/>
        <w:ind w:firstLine="399"/>
        <w:jc w:val="center"/>
        <w:rPr>
          <w:rFonts w:ascii="Times New Roman" w:eastAsia="Times New Roman" w:hAnsi="Times New Roman" w:cs="Times New Roman"/>
          <w:bCs/>
          <w:sz w:val="24"/>
          <w:szCs w:val="24"/>
        </w:rPr>
      </w:pPr>
    </w:p>
    <w:p w:rsidR="00660DC5" w:rsidRPr="00660DC5" w:rsidRDefault="00660DC5" w:rsidP="00660DC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м. Заліщики</w:t>
      </w:r>
      <w:r w:rsidRPr="00660DC5">
        <w:rPr>
          <w:rFonts w:ascii="Times New Roman" w:eastAsia="Times New Roman" w:hAnsi="Times New Roman" w:cs="Times New Roman"/>
          <w:sz w:val="24"/>
          <w:szCs w:val="24"/>
          <w:lang w:val="ru-RU" w:eastAsia="ru-RU"/>
        </w:rPr>
        <w:t xml:space="preserve">                </w:t>
      </w:r>
      <w:r w:rsidRPr="00660DC5">
        <w:rPr>
          <w:rFonts w:ascii="Times New Roman" w:eastAsia="Times New Roman" w:hAnsi="Times New Roman" w:cs="Times New Roman"/>
          <w:sz w:val="24"/>
          <w:szCs w:val="24"/>
          <w:lang w:eastAsia="ru-RU"/>
        </w:rPr>
        <w:tab/>
      </w:r>
      <w:r w:rsidRPr="00660DC5">
        <w:rPr>
          <w:rFonts w:ascii="Times New Roman" w:eastAsia="Times New Roman" w:hAnsi="Times New Roman" w:cs="Times New Roman"/>
          <w:sz w:val="24"/>
          <w:szCs w:val="24"/>
          <w:lang w:eastAsia="ru-RU"/>
        </w:rPr>
        <w:tab/>
      </w:r>
      <w:r w:rsidRPr="00660DC5">
        <w:rPr>
          <w:rFonts w:ascii="Times New Roman" w:eastAsia="Times New Roman" w:hAnsi="Times New Roman" w:cs="Times New Roman"/>
          <w:sz w:val="24"/>
          <w:szCs w:val="24"/>
          <w:lang w:eastAsia="ru-RU"/>
        </w:rPr>
        <w:tab/>
      </w:r>
      <w:r w:rsidRPr="00660DC5">
        <w:rPr>
          <w:rFonts w:ascii="Times New Roman" w:eastAsia="Times New Roman" w:hAnsi="Times New Roman" w:cs="Times New Roman"/>
          <w:sz w:val="24"/>
          <w:szCs w:val="24"/>
          <w:lang w:eastAsia="ru-RU"/>
        </w:rPr>
        <w:tab/>
      </w:r>
      <w:r w:rsidRPr="00660DC5">
        <w:rPr>
          <w:rFonts w:ascii="Times New Roman" w:eastAsia="Times New Roman" w:hAnsi="Times New Roman" w:cs="Times New Roman"/>
          <w:sz w:val="24"/>
          <w:szCs w:val="24"/>
          <w:lang w:eastAsia="ru-RU"/>
        </w:rPr>
        <w:tab/>
      </w:r>
      <w:r w:rsidRPr="00660DC5">
        <w:rPr>
          <w:rFonts w:ascii="Times New Roman" w:eastAsia="Times New Roman" w:hAnsi="Times New Roman" w:cs="Times New Roman"/>
          <w:sz w:val="24"/>
          <w:szCs w:val="24"/>
          <w:lang w:val="ru-RU" w:eastAsia="ru-RU"/>
        </w:rPr>
        <w:t xml:space="preserve">  </w:t>
      </w:r>
      <w:r w:rsidRPr="00660DC5">
        <w:rPr>
          <w:rFonts w:ascii="Times New Roman" w:eastAsia="Times New Roman" w:hAnsi="Times New Roman" w:cs="Times New Roman"/>
          <w:sz w:val="24"/>
          <w:szCs w:val="24"/>
          <w:lang w:eastAsia="ru-RU"/>
        </w:rPr>
        <w:t>«___» ___________</w:t>
      </w:r>
      <w:r w:rsidRPr="00660DC5">
        <w:rPr>
          <w:rFonts w:ascii="Times New Roman" w:eastAsia="Times New Roman" w:hAnsi="Times New Roman" w:cs="Times New Roman"/>
          <w:sz w:val="24"/>
          <w:szCs w:val="24"/>
          <w:lang w:val="ru-RU" w:eastAsia="ru-RU"/>
        </w:rPr>
        <w:t xml:space="preserve"> </w:t>
      </w:r>
      <w:r w:rsidRPr="00660DC5">
        <w:rPr>
          <w:rFonts w:ascii="Times New Roman" w:eastAsia="Times New Roman" w:hAnsi="Times New Roman" w:cs="Times New Roman"/>
          <w:sz w:val="24"/>
          <w:szCs w:val="24"/>
          <w:lang w:eastAsia="ru-RU"/>
        </w:rPr>
        <w:t xml:space="preserve"> 202</w:t>
      </w:r>
      <w:r w:rsidR="000E74EA">
        <w:rPr>
          <w:rFonts w:ascii="Times New Roman" w:eastAsia="Times New Roman" w:hAnsi="Times New Roman" w:cs="Times New Roman"/>
          <w:sz w:val="24"/>
          <w:szCs w:val="24"/>
          <w:lang w:eastAsia="ru-RU"/>
        </w:rPr>
        <w:t>3</w:t>
      </w:r>
      <w:r w:rsidRPr="00660DC5">
        <w:rPr>
          <w:rFonts w:ascii="Times New Roman" w:eastAsia="Times New Roman" w:hAnsi="Times New Roman" w:cs="Times New Roman"/>
          <w:sz w:val="24"/>
          <w:szCs w:val="24"/>
          <w:lang w:eastAsia="ru-RU"/>
        </w:rPr>
        <w:t xml:space="preserve"> року</w:t>
      </w:r>
    </w:p>
    <w:p w:rsidR="00660DC5" w:rsidRPr="00660DC5" w:rsidRDefault="00660DC5" w:rsidP="00660DC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0DC5" w:rsidRPr="00660DC5" w:rsidRDefault="00660DC5" w:rsidP="00660DC5">
      <w:pPr>
        <w:tabs>
          <w:tab w:val="left" w:pos="2160"/>
          <w:tab w:val="left" w:pos="3600"/>
        </w:tabs>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b/>
          <w:sz w:val="24"/>
          <w:szCs w:val="24"/>
          <w:lang w:eastAsia="ru-RU"/>
        </w:rPr>
        <w:t>&lt;Вказати назву підприємства&gt;</w:t>
      </w:r>
      <w:r w:rsidRPr="00660DC5">
        <w:rPr>
          <w:rFonts w:ascii="Times New Roman" w:eastAsia="Times New Roman" w:hAnsi="Times New Roman" w:cs="Times New Roman"/>
          <w:sz w:val="24"/>
          <w:szCs w:val="24"/>
          <w:lang w:eastAsia="ru-RU"/>
        </w:rPr>
        <w:t xml:space="preserve">, в особі </w:t>
      </w:r>
      <w:r w:rsidRPr="00660DC5">
        <w:rPr>
          <w:rFonts w:ascii="Times New Roman" w:eastAsia="Times New Roman" w:hAnsi="Times New Roman" w:cs="Times New Roman"/>
          <w:b/>
          <w:sz w:val="24"/>
          <w:szCs w:val="24"/>
          <w:lang w:eastAsia="ru-RU"/>
        </w:rPr>
        <w:t>&lt;вказати посаду&gt; &lt;вказати Прізвище Ім’я По батькові&gt;</w:t>
      </w:r>
      <w:r w:rsidRPr="00660DC5">
        <w:rPr>
          <w:rFonts w:ascii="Times New Roman" w:eastAsia="Times New Roman" w:hAnsi="Times New Roman" w:cs="Times New Roman"/>
          <w:sz w:val="24"/>
          <w:szCs w:val="24"/>
          <w:lang w:eastAsia="ru-RU"/>
        </w:rPr>
        <w:t xml:space="preserve">, що діє на підставі </w:t>
      </w:r>
      <w:r w:rsidRPr="00660DC5">
        <w:rPr>
          <w:rFonts w:ascii="Times New Roman" w:eastAsia="Times New Roman" w:hAnsi="Times New Roman" w:cs="Times New Roman"/>
          <w:b/>
          <w:sz w:val="24"/>
          <w:szCs w:val="24"/>
          <w:lang w:eastAsia="ru-RU"/>
        </w:rPr>
        <w:t>&lt;вказати підставу&gt;</w:t>
      </w:r>
      <w:r w:rsidRPr="00660DC5">
        <w:rPr>
          <w:rFonts w:ascii="Times New Roman" w:eastAsia="Times New Roman" w:hAnsi="Times New Roman" w:cs="Times New Roman"/>
          <w:sz w:val="24"/>
          <w:szCs w:val="24"/>
          <w:lang w:eastAsia="ru-RU"/>
        </w:rPr>
        <w:t xml:space="preserve">, далі за текстом </w:t>
      </w:r>
      <w:r w:rsidRPr="00660DC5">
        <w:rPr>
          <w:rFonts w:ascii="Times New Roman" w:eastAsia="Times New Roman" w:hAnsi="Times New Roman" w:cs="Times New Roman"/>
          <w:b/>
          <w:sz w:val="24"/>
          <w:szCs w:val="24"/>
          <w:lang w:eastAsia="ru-RU"/>
        </w:rPr>
        <w:t>«Постачальник»</w:t>
      </w:r>
      <w:r w:rsidRPr="00660DC5">
        <w:rPr>
          <w:rFonts w:ascii="Times New Roman" w:eastAsia="Times New Roman" w:hAnsi="Times New Roman" w:cs="Times New Roman"/>
          <w:sz w:val="24"/>
          <w:szCs w:val="24"/>
          <w:lang w:eastAsia="ru-RU"/>
        </w:rPr>
        <w:t xml:space="preserve">, з однієї сторони, та Комунальне підприємство « </w:t>
      </w:r>
      <w:proofErr w:type="spellStart"/>
      <w:r w:rsidRPr="00660DC5">
        <w:rPr>
          <w:rFonts w:ascii="Times New Roman" w:eastAsia="Times New Roman" w:hAnsi="Times New Roman" w:cs="Times New Roman"/>
          <w:sz w:val="24"/>
          <w:szCs w:val="24"/>
          <w:lang w:eastAsia="ru-RU"/>
        </w:rPr>
        <w:t>Заліщицьке</w:t>
      </w:r>
      <w:proofErr w:type="spellEnd"/>
      <w:r w:rsidRPr="00660DC5">
        <w:rPr>
          <w:rFonts w:ascii="Times New Roman" w:eastAsia="Times New Roman" w:hAnsi="Times New Roman" w:cs="Times New Roman"/>
          <w:sz w:val="24"/>
          <w:szCs w:val="24"/>
          <w:lang w:eastAsia="ru-RU"/>
        </w:rPr>
        <w:t xml:space="preserve"> міське комунальне підприємство», в особі директора </w:t>
      </w:r>
      <w:proofErr w:type="spellStart"/>
      <w:r w:rsidRPr="00660DC5">
        <w:rPr>
          <w:rFonts w:ascii="Times New Roman" w:eastAsia="Times New Roman" w:hAnsi="Times New Roman" w:cs="Times New Roman"/>
          <w:sz w:val="24"/>
          <w:szCs w:val="24"/>
          <w:lang w:eastAsia="ru-RU"/>
        </w:rPr>
        <w:t>Верхоли</w:t>
      </w:r>
      <w:proofErr w:type="spellEnd"/>
      <w:r w:rsidRPr="00660DC5">
        <w:rPr>
          <w:rFonts w:ascii="Times New Roman" w:eastAsia="Times New Roman" w:hAnsi="Times New Roman" w:cs="Times New Roman"/>
          <w:sz w:val="24"/>
          <w:szCs w:val="24"/>
          <w:lang w:eastAsia="ru-RU"/>
        </w:rPr>
        <w:t xml:space="preserve"> Романа Ігоровича, що діє на підставі Статуту, далі за текстом </w:t>
      </w:r>
      <w:r w:rsidRPr="00660DC5">
        <w:rPr>
          <w:rFonts w:ascii="Times New Roman" w:eastAsia="Times New Roman" w:hAnsi="Times New Roman" w:cs="Times New Roman"/>
          <w:b/>
          <w:bCs/>
          <w:sz w:val="24"/>
          <w:szCs w:val="24"/>
          <w:lang w:eastAsia="ru-RU"/>
        </w:rPr>
        <w:t>«Замовник»</w:t>
      </w:r>
      <w:r w:rsidRPr="00660DC5">
        <w:rPr>
          <w:rFonts w:ascii="Times New Roman" w:eastAsia="Times New Roman" w:hAnsi="Times New Roman" w:cs="Times New Roman"/>
          <w:sz w:val="24"/>
          <w:szCs w:val="24"/>
          <w:lang w:eastAsia="ru-RU"/>
        </w:rPr>
        <w:t xml:space="preserve">, з другої сторони, надалі за текстом разом іменовані «Сторони», а кожна окремо – «Сторона», на підставі </w:t>
      </w:r>
      <w:r w:rsidRPr="00660DC5">
        <w:rPr>
          <w:rFonts w:ascii="Times New Roman" w:eastAsia="Tahoma" w:hAnsi="Times New Roman" w:cs="Times New Roman"/>
          <w:sz w:val="24"/>
          <w:szCs w:val="24"/>
          <w:lang w:val="ru-RU" w:eastAsia="zh-CN"/>
        </w:rPr>
        <w:t xml:space="preserve">Постанови </w:t>
      </w:r>
      <w:proofErr w:type="spellStart"/>
      <w:r w:rsidRPr="00660DC5">
        <w:rPr>
          <w:rFonts w:ascii="Times New Roman" w:eastAsia="Tahoma" w:hAnsi="Times New Roman" w:cs="Times New Roman"/>
          <w:sz w:val="24"/>
          <w:szCs w:val="24"/>
          <w:lang w:val="ru-RU" w:eastAsia="zh-CN"/>
        </w:rPr>
        <w:t>від</w:t>
      </w:r>
      <w:proofErr w:type="spellEnd"/>
      <w:r w:rsidRPr="00660DC5">
        <w:rPr>
          <w:rFonts w:ascii="Times New Roman" w:eastAsia="Tahoma" w:hAnsi="Times New Roman" w:cs="Times New Roman"/>
          <w:sz w:val="24"/>
          <w:szCs w:val="24"/>
          <w:lang w:val="ru-RU" w:eastAsia="zh-CN"/>
        </w:rPr>
        <w:t xml:space="preserve"> 12 </w:t>
      </w:r>
      <w:proofErr w:type="spellStart"/>
      <w:r w:rsidRPr="00660DC5">
        <w:rPr>
          <w:rFonts w:ascii="Times New Roman" w:eastAsia="Tahoma" w:hAnsi="Times New Roman" w:cs="Times New Roman"/>
          <w:sz w:val="24"/>
          <w:szCs w:val="24"/>
          <w:lang w:val="ru-RU" w:eastAsia="zh-CN"/>
        </w:rPr>
        <w:t>жовтня</w:t>
      </w:r>
      <w:proofErr w:type="spellEnd"/>
      <w:r w:rsidRPr="00660DC5">
        <w:rPr>
          <w:rFonts w:ascii="Times New Roman" w:eastAsia="Tahoma" w:hAnsi="Times New Roman" w:cs="Times New Roman"/>
          <w:sz w:val="24"/>
          <w:szCs w:val="24"/>
          <w:lang w:val="ru-RU" w:eastAsia="zh-CN"/>
        </w:rPr>
        <w:t xml:space="preserve"> 2022 р. № 1178 «Про </w:t>
      </w:r>
      <w:proofErr w:type="spellStart"/>
      <w:r w:rsidRPr="00660DC5">
        <w:rPr>
          <w:rFonts w:ascii="Times New Roman" w:eastAsia="Tahoma" w:hAnsi="Times New Roman" w:cs="Times New Roman"/>
          <w:sz w:val="24"/>
          <w:szCs w:val="24"/>
          <w:lang w:val="ru-RU" w:eastAsia="zh-CN"/>
        </w:rPr>
        <w:t>затвердження</w:t>
      </w:r>
      <w:proofErr w:type="spellEnd"/>
      <w:r w:rsidRPr="00660DC5">
        <w:rPr>
          <w:rFonts w:ascii="Times New Roman" w:eastAsia="Tahoma" w:hAnsi="Times New Roman" w:cs="Times New Roman"/>
          <w:sz w:val="24"/>
          <w:szCs w:val="24"/>
          <w:lang w:val="ru-RU" w:eastAsia="zh-CN"/>
        </w:rPr>
        <w:t xml:space="preserve"> </w:t>
      </w:r>
      <w:proofErr w:type="spellStart"/>
      <w:r w:rsidRPr="00660DC5">
        <w:rPr>
          <w:rFonts w:ascii="Times New Roman" w:eastAsia="Tahoma" w:hAnsi="Times New Roman" w:cs="Times New Roman"/>
          <w:sz w:val="24"/>
          <w:szCs w:val="24"/>
          <w:lang w:val="ru-RU" w:eastAsia="zh-CN"/>
        </w:rPr>
        <w:t>особливостей</w:t>
      </w:r>
      <w:proofErr w:type="spellEnd"/>
      <w:r w:rsidRPr="00660DC5">
        <w:rPr>
          <w:rFonts w:ascii="Times New Roman" w:eastAsia="Tahoma" w:hAnsi="Times New Roman" w:cs="Times New Roman"/>
          <w:sz w:val="24"/>
          <w:szCs w:val="24"/>
          <w:lang w:val="ru-RU" w:eastAsia="zh-CN"/>
        </w:rPr>
        <w:t xml:space="preserve"> </w:t>
      </w:r>
      <w:proofErr w:type="spellStart"/>
      <w:r w:rsidRPr="00660DC5">
        <w:rPr>
          <w:rFonts w:ascii="Times New Roman" w:eastAsia="Tahoma" w:hAnsi="Times New Roman" w:cs="Times New Roman"/>
          <w:sz w:val="24"/>
          <w:szCs w:val="24"/>
          <w:lang w:val="ru-RU" w:eastAsia="zh-CN"/>
        </w:rPr>
        <w:t>здійснення</w:t>
      </w:r>
      <w:proofErr w:type="spellEnd"/>
      <w:r w:rsidRPr="00660DC5">
        <w:rPr>
          <w:rFonts w:ascii="Times New Roman" w:eastAsia="Tahoma" w:hAnsi="Times New Roman" w:cs="Times New Roman"/>
          <w:sz w:val="24"/>
          <w:szCs w:val="24"/>
          <w:lang w:val="ru-RU" w:eastAsia="zh-CN"/>
        </w:rPr>
        <w:t xml:space="preserve"> </w:t>
      </w:r>
      <w:proofErr w:type="spellStart"/>
      <w:r w:rsidRPr="00660DC5">
        <w:rPr>
          <w:rFonts w:ascii="Times New Roman" w:eastAsia="Tahoma" w:hAnsi="Times New Roman" w:cs="Times New Roman"/>
          <w:sz w:val="24"/>
          <w:szCs w:val="24"/>
          <w:lang w:val="ru-RU" w:eastAsia="zh-CN"/>
        </w:rPr>
        <w:t>публічних</w:t>
      </w:r>
      <w:proofErr w:type="spellEnd"/>
      <w:r w:rsidRPr="00660DC5">
        <w:rPr>
          <w:rFonts w:ascii="Times New Roman" w:eastAsia="Tahoma" w:hAnsi="Times New Roman" w:cs="Times New Roman"/>
          <w:sz w:val="24"/>
          <w:szCs w:val="24"/>
          <w:lang w:val="ru-RU" w:eastAsia="zh-CN"/>
        </w:rPr>
        <w:t xml:space="preserve"> </w:t>
      </w:r>
      <w:proofErr w:type="spellStart"/>
      <w:r w:rsidRPr="00660DC5">
        <w:rPr>
          <w:rFonts w:ascii="Times New Roman" w:eastAsia="Tahoma" w:hAnsi="Times New Roman" w:cs="Times New Roman"/>
          <w:sz w:val="24"/>
          <w:szCs w:val="24"/>
          <w:lang w:val="ru-RU" w:eastAsia="zh-CN"/>
        </w:rPr>
        <w:t>закупівель</w:t>
      </w:r>
      <w:proofErr w:type="spellEnd"/>
      <w:r w:rsidRPr="00660DC5">
        <w:rPr>
          <w:rFonts w:ascii="Times New Roman" w:eastAsia="Tahoma" w:hAnsi="Times New Roman" w:cs="Times New Roman"/>
          <w:sz w:val="24"/>
          <w:szCs w:val="24"/>
          <w:lang w:val="ru-RU" w:eastAsia="zh-CN"/>
        </w:rPr>
        <w:t xml:space="preserve"> </w:t>
      </w:r>
      <w:proofErr w:type="spellStart"/>
      <w:r w:rsidRPr="00660DC5">
        <w:rPr>
          <w:rFonts w:ascii="Times New Roman" w:eastAsia="Tahoma" w:hAnsi="Times New Roman" w:cs="Times New Roman"/>
          <w:sz w:val="24"/>
          <w:szCs w:val="24"/>
          <w:lang w:val="ru-RU" w:eastAsia="zh-CN"/>
        </w:rPr>
        <w:t>товарів</w:t>
      </w:r>
      <w:proofErr w:type="spellEnd"/>
      <w:r w:rsidRPr="00660DC5">
        <w:rPr>
          <w:rFonts w:ascii="Times New Roman" w:eastAsia="Tahoma" w:hAnsi="Times New Roman" w:cs="Times New Roman"/>
          <w:sz w:val="24"/>
          <w:szCs w:val="24"/>
          <w:lang w:val="ru-RU" w:eastAsia="zh-CN"/>
        </w:rPr>
        <w:t xml:space="preserve">, </w:t>
      </w:r>
      <w:proofErr w:type="spellStart"/>
      <w:r w:rsidRPr="00660DC5">
        <w:rPr>
          <w:rFonts w:ascii="Times New Roman" w:eastAsia="Tahoma" w:hAnsi="Times New Roman" w:cs="Times New Roman"/>
          <w:sz w:val="24"/>
          <w:szCs w:val="24"/>
          <w:lang w:val="ru-RU" w:eastAsia="zh-CN"/>
        </w:rPr>
        <w:t>робіт</w:t>
      </w:r>
      <w:proofErr w:type="spellEnd"/>
      <w:r w:rsidRPr="00660DC5">
        <w:rPr>
          <w:rFonts w:ascii="Times New Roman" w:eastAsia="Tahoma" w:hAnsi="Times New Roman" w:cs="Times New Roman"/>
          <w:sz w:val="24"/>
          <w:szCs w:val="24"/>
          <w:lang w:val="ru-RU" w:eastAsia="zh-CN"/>
        </w:rPr>
        <w:t xml:space="preserve"> і </w:t>
      </w:r>
      <w:proofErr w:type="spellStart"/>
      <w:r w:rsidRPr="00660DC5">
        <w:rPr>
          <w:rFonts w:ascii="Times New Roman" w:eastAsia="Tahoma" w:hAnsi="Times New Roman" w:cs="Times New Roman"/>
          <w:sz w:val="24"/>
          <w:szCs w:val="24"/>
          <w:lang w:val="ru-RU" w:eastAsia="zh-CN"/>
        </w:rPr>
        <w:t>послуг</w:t>
      </w:r>
      <w:proofErr w:type="spellEnd"/>
      <w:r w:rsidRPr="00660DC5">
        <w:rPr>
          <w:rFonts w:ascii="Times New Roman" w:eastAsia="Tahoma" w:hAnsi="Times New Roman" w:cs="Times New Roman"/>
          <w:sz w:val="24"/>
          <w:szCs w:val="24"/>
          <w:lang w:val="ru-RU" w:eastAsia="zh-CN"/>
        </w:rPr>
        <w:t xml:space="preserve"> для </w:t>
      </w:r>
      <w:proofErr w:type="spellStart"/>
      <w:r w:rsidRPr="00660DC5">
        <w:rPr>
          <w:rFonts w:ascii="Times New Roman" w:eastAsia="Tahoma" w:hAnsi="Times New Roman" w:cs="Times New Roman"/>
          <w:sz w:val="24"/>
          <w:szCs w:val="24"/>
          <w:lang w:val="ru-RU" w:eastAsia="zh-CN"/>
        </w:rPr>
        <w:t>замовників</w:t>
      </w:r>
      <w:proofErr w:type="spellEnd"/>
      <w:r w:rsidRPr="00660DC5">
        <w:rPr>
          <w:rFonts w:ascii="Times New Roman" w:eastAsia="Tahoma" w:hAnsi="Times New Roman" w:cs="Times New Roman"/>
          <w:sz w:val="24"/>
          <w:szCs w:val="24"/>
          <w:lang w:val="ru-RU" w:eastAsia="zh-CN"/>
        </w:rPr>
        <w:t xml:space="preserve">, </w:t>
      </w:r>
      <w:proofErr w:type="spellStart"/>
      <w:r w:rsidRPr="00660DC5">
        <w:rPr>
          <w:rFonts w:ascii="Times New Roman" w:eastAsia="Tahoma" w:hAnsi="Times New Roman" w:cs="Times New Roman"/>
          <w:sz w:val="24"/>
          <w:szCs w:val="24"/>
          <w:lang w:val="ru-RU" w:eastAsia="zh-CN"/>
        </w:rPr>
        <w:t>передбачених</w:t>
      </w:r>
      <w:proofErr w:type="spellEnd"/>
      <w:r w:rsidRPr="00660DC5">
        <w:rPr>
          <w:rFonts w:ascii="Times New Roman" w:eastAsia="Tahoma" w:hAnsi="Times New Roman" w:cs="Times New Roman"/>
          <w:sz w:val="24"/>
          <w:szCs w:val="24"/>
          <w:lang w:val="ru-RU" w:eastAsia="zh-CN"/>
        </w:rPr>
        <w:t xml:space="preserve"> Законом </w:t>
      </w:r>
      <w:proofErr w:type="spellStart"/>
      <w:r w:rsidRPr="00660DC5">
        <w:rPr>
          <w:rFonts w:ascii="Times New Roman" w:eastAsia="Tahoma" w:hAnsi="Times New Roman" w:cs="Times New Roman"/>
          <w:sz w:val="24"/>
          <w:szCs w:val="24"/>
          <w:lang w:val="ru-RU" w:eastAsia="zh-CN"/>
        </w:rPr>
        <w:t>України</w:t>
      </w:r>
      <w:proofErr w:type="spellEnd"/>
      <w:r w:rsidRPr="00660DC5">
        <w:rPr>
          <w:rFonts w:ascii="Times New Roman" w:eastAsia="Tahoma" w:hAnsi="Times New Roman" w:cs="Times New Roman"/>
          <w:sz w:val="24"/>
          <w:szCs w:val="24"/>
          <w:lang w:val="ru-RU" w:eastAsia="zh-CN"/>
        </w:rPr>
        <w:t xml:space="preserve"> “Про </w:t>
      </w:r>
      <w:proofErr w:type="spellStart"/>
      <w:r w:rsidRPr="00660DC5">
        <w:rPr>
          <w:rFonts w:ascii="Times New Roman" w:eastAsia="Tahoma" w:hAnsi="Times New Roman" w:cs="Times New Roman"/>
          <w:sz w:val="24"/>
          <w:szCs w:val="24"/>
          <w:lang w:val="ru-RU" w:eastAsia="zh-CN"/>
        </w:rPr>
        <w:t>публічні</w:t>
      </w:r>
      <w:proofErr w:type="spellEnd"/>
      <w:r w:rsidRPr="00660DC5">
        <w:rPr>
          <w:rFonts w:ascii="Times New Roman" w:eastAsia="Tahoma" w:hAnsi="Times New Roman" w:cs="Times New Roman"/>
          <w:sz w:val="24"/>
          <w:szCs w:val="24"/>
          <w:lang w:val="ru-RU" w:eastAsia="zh-CN"/>
        </w:rPr>
        <w:t xml:space="preserve"> </w:t>
      </w:r>
      <w:proofErr w:type="spellStart"/>
      <w:r w:rsidRPr="00660DC5">
        <w:rPr>
          <w:rFonts w:ascii="Times New Roman" w:eastAsia="Tahoma" w:hAnsi="Times New Roman" w:cs="Times New Roman"/>
          <w:sz w:val="24"/>
          <w:szCs w:val="24"/>
          <w:lang w:val="ru-RU" w:eastAsia="zh-CN"/>
        </w:rPr>
        <w:t>закупівлі</w:t>
      </w:r>
      <w:proofErr w:type="spellEnd"/>
      <w:r w:rsidRPr="00660DC5">
        <w:rPr>
          <w:rFonts w:ascii="Times New Roman" w:eastAsia="Tahoma" w:hAnsi="Times New Roman" w:cs="Times New Roman"/>
          <w:sz w:val="24"/>
          <w:szCs w:val="24"/>
          <w:lang w:val="ru-RU" w:eastAsia="zh-CN"/>
        </w:rPr>
        <w:t xml:space="preserve">”, на </w:t>
      </w:r>
      <w:proofErr w:type="spellStart"/>
      <w:r w:rsidRPr="00660DC5">
        <w:rPr>
          <w:rFonts w:ascii="Times New Roman" w:eastAsia="Tahoma" w:hAnsi="Times New Roman" w:cs="Times New Roman"/>
          <w:sz w:val="24"/>
          <w:szCs w:val="24"/>
          <w:lang w:val="ru-RU" w:eastAsia="zh-CN"/>
        </w:rPr>
        <w:t>період</w:t>
      </w:r>
      <w:proofErr w:type="spellEnd"/>
      <w:r w:rsidRPr="00660DC5">
        <w:rPr>
          <w:rFonts w:ascii="Times New Roman" w:eastAsia="Tahoma" w:hAnsi="Times New Roman" w:cs="Times New Roman"/>
          <w:sz w:val="24"/>
          <w:szCs w:val="24"/>
          <w:lang w:val="ru-RU" w:eastAsia="zh-CN"/>
        </w:rPr>
        <w:t xml:space="preserve"> </w:t>
      </w:r>
      <w:proofErr w:type="spellStart"/>
      <w:r w:rsidRPr="00660DC5">
        <w:rPr>
          <w:rFonts w:ascii="Times New Roman" w:eastAsia="Tahoma" w:hAnsi="Times New Roman" w:cs="Times New Roman"/>
          <w:sz w:val="24"/>
          <w:szCs w:val="24"/>
          <w:lang w:val="ru-RU" w:eastAsia="zh-CN"/>
        </w:rPr>
        <w:t>дії</w:t>
      </w:r>
      <w:proofErr w:type="spellEnd"/>
      <w:r w:rsidRPr="00660DC5">
        <w:rPr>
          <w:rFonts w:ascii="Times New Roman" w:eastAsia="Tahoma" w:hAnsi="Times New Roman" w:cs="Times New Roman"/>
          <w:sz w:val="24"/>
          <w:szCs w:val="24"/>
          <w:lang w:val="ru-RU" w:eastAsia="zh-CN"/>
        </w:rPr>
        <w:t xml:space="preserve"> правового режиму </w:t>
      </w:r>
      <w:proofErr w:type="spellStart"/>
      <w:r w:rsidRPr="00660DC5">
        <w:rPr>
          <w:rFonts w:ascii="Times New Roman" w:eastAsia="Tahoma" w:hAnsi="Times New Roman" w:cs="Times New Roman"/>
          <w:sz w:val="24"/>
          <w:szCs w:val="24"/>
          <w:lang w:val="ru-RU" w:eastAsia="zh-CN"/>
        </w:rPr>
        <w:t>воєнного</w:t>
      </w:r>
      <w:proofErr w:type="spellEnd"/>
      <w:r w:rsidRPr="00660DC5">
        <w:rPr>
          <w:rFonts w:ascii="Times New Roman" w:eastAsia="Tahoma" w:hAnsi="Times New Roman" w:cs="Times New Roman"/>
          <w:sz w:val="24"/>
          <w:szCs w:val="24"/>
          <w:lang w:val="ru-RU" w:eastAsia="zh-CN"/>
        </w:rPr>
        <w:t xml:space="preserve"> стану в </w:t>
      </w:r>
      <w:proofErr w:type="spellStart"/>
      <w:r w:rsidRPr="00660DC5">
        <w:rPr>
          <w:rFonts w:ascii="Times New Roman" w:eastAsia="Tahoma" w:hAnsi="Times New Roman" w:cs="Times New Roman"/>
          <w:sz w:val="24"/>
          <w:szCs w:val="24"/>
          <w:lang w:val="ru-RU" w:eastAsia="zh-CN"/>
        </w:rPr>
        <w:t>Україні</w:t>
      </w:r>
      <w:proofErr w:type="spellEnd"/>
      <w:r w:rsidRPr="00660DC5">
        <w:rPr>
          <w:rFonts w:ascii="Times New Roman" w:eastAsia="Tahoma" w:hAnsi="Times New Roman" w:cs="Times New Roman"/>
          <w:sz w:val="24"/>
          <w:szCs w:val="24"/>
          <w:lang w:val="ru-RU" w:eastAsia="zh-CN"/>
        </w:rPr>
        <w:t xml:space="preserve"> та </w:t>
      </w:r>
      <w:proofErr w:type="spellStart"/>
      <w:r w:rsidRPr="00660DC5">
        <w:rPr>
          <w:rFonts w:ascii="Times New Roman" w:eastAsia="Tahoma" w:hAnsi="Times New Roman" w:cs="Times New Roman"/>
          <w:sz w:val="24"/>
          <w:szCs w:val="24"/>
          <w:lang w:val="ru-RU" w:eastAsia="zh-CN"/>
        </w:rPr>
        <w:t>протягом</w:t>
      </w:r>
      <w:proofErr w:type="spellEnd"/>
      <w:r w:rsidRPr="00660DC5">
        <w:rPr>
          <w:rFonts w:ascii="Times New Roman" w:eastAsia="Tahoma" w:hAnsi="Times New Roman" w:cs="Times New Roman"/>
          <w:sz w:val="24"/>
          <w:szCs w:val="24"/>
          <w:lang w:val="ru-RU" w:eastAsia="zh-CN"/>
        </w:rPr>
        <w:t xml:space="preserve"> 90 </w:t>
      </w:r>
      <w:proofErr w:type="spellStart"/>
      <w:r w:rsidRPr="00660DC5">
        <w:rPr>
          <w:rFonts w:ascii="Times New Roman" w:eastAsia="Tahoma" w:hAnsi="Times New Roman" w:cs="Times New Roman"/>
          <w:sz w:val="24"/>
          <w:szCs w:val="24"/>
          <w:lang w:val="ru-RU" w:eastAsia="zh-CN"/>
        </w:rPr>
        <w:t>днів</w:t>
      </w:r>
      <w:proofErr w:type="spellEnd"/>
      <w:r w:rsidRPr="00660DC5">
        <w:rPr>
          <w:rFonts w:ascii="Times New Roman" w:eastAsia="Tahoma" w:hAnsi="Times New Roman" w:cs="Times New Roman"/>
          <w:sz w:val="24"/>
          <w:szCs w:val="24"/>
          <w:lang w:val="ru-RU" w:eastAsia="zh-CN"/>
        </w:rPr>
        <w:t xml:space="preserve"> з дня </w:t>
      </w:r>
      <w:proofErr w:type="spellStart"/>
      <w:r w:rsidRPr="00660DC5">
        <w:rPr>
          <w:rFonts w:ascii="Times New Roman" w:eastAsia="Tahoma" w:hAnsi="Times New Roman" w:cs="Times New Roman"/>
          <w:sz w:val="24"/>
          <w:szCs w:val="24"/>
          <w:lang w:val="ru-RU" w:eastAsia="zh-CN"/>
        </w:rPr>
        <w:t>його</w:t>
      </w:r>
      <w:proofErr w:type="spellEnd"/>
      <w:r w:rsidRPr="00660DC5">
        <w:rPr>
          <w:rFonts w:ascii="Times New Roman" w:eastAsia="Tahoma" w:hAnsi="Times New Roman" w:cs="Times New Roman"/>
          <w:sz w:val="24"/>
          <w:szCs w:val="24"/>
          <w:lang w:val="ru-RU" w:eastAsia="zh-CN"/>
        </w:rPr>
        <w:t xml:space="preserve"> </w:t>
      </w:r>
      <w:proofErr w:type="spellStart"/>
      <w:r w:rsidRPr="00660DC5">
        <w:rPr>
          <w:rFonts w:ascii="Times New Roman" w:eastAsia="Tahoma" w:hAnsi="Times New Roman" w:cs="Times New Roman"/>
          <w:sz w:val="24"/>
          <w:szCs w:val="24"/>
          <w:lang w:val="ru-RU" w:eastAsia="zh-CN"/>
        </w:rPr>
        <w:t>припинення</w:t>
      </w:r>
      <w:proofErr w:type="spellEnd"/>
      <w:r w:rsidRPr="00660DC5">
        <w:rPr>
          <w:rFonts w:ascii="Times New Roman" w:eastAsia="Tahoma" w:hAnsi="Times New Roman" w:cs="Times New Roman"/>
          <w:sz w:val="24"/>
          <w:szCs w:val="24"/>
          <w:lang w:val="ru-RU" w:eastAsia="zh-CN"/>
        </w:rPr>
        <w:t xml:space="preserve"> </w:t>
      </w:r>
      <w:proofErr w:type="spellStart"/>
      <w:r w:rsidRPr="00660DC5">
        <w:rPr>
          <w:rFonts w:ascii="Times New Roman" w:eastAsia="Tahoma" w:hAnsi="Times New Roman" w:cs="Times New Roman"/>
          <w:sz w:val="24"/>
          <w:szCs w:val="24"/>
          <w:lang w:val="ru-RU" w:eastAsia="zh-CN"/>
        </w:rPr>
        <w:t>або</w:t>
      </w:r>
      <w:proofErr w:type="spellEnd"/>
      <w:r w:rsidRPr="00660DC5">
        <w:rPr>
          <w:rFonts w:ascii="Times New Roman" w:eastAsia="Tahoma" w:hAnsi="Times New Roman" w:cs="Times New Roman"/>
          <w:sz w:val="24"/>
          <w:szCs w:val="24"/>
          <w:lang w:val="ru-RU" w:eastAsia="zh-CN"/>
        </w:rPr>
        <w:t xml:space="preserve"> </w:t>
      </w:r>
      <w:proofErr w:type="spellStart"/>
      <w:r w:rsidRPr="00660DC5">
        <w:rPr>
          <w:rFonts w:ascii="Times New Roman" w:eastAsia="Tahoma" w:hAnsi="Times New Roman" w:cs="Times New Roman"/>
          <w:sz w:val="24"/>
          <w:szCs w:val="24"/>
          <w:lang w:val="ru-RU" w:eastAsia="zh-CN"/>
        </w:rPr>
        <w:t>скасування</w:t>
      </w:r>
      <w:proofErr w:type="spellEnd"/>
      <w:r w:rsidRPr="00660DC5">
        <w:rPr>
          <w:rFonts w:ascii="Times New Roman" w:eastAsia="Tahoma" w:hAnsi="Times New Roman" w:cs="Times New Roman"/>
          <w:sz w:val="24"/>
          <w:szCs w:val="24"/>
          <w:lang w:val="ru-RU" w:eastAsia="zh-CN"/>
        </w:rPr>
        <w:t>»</w:t>
      </w:r>
      <w:r w:rsidRPr="00660DC5">
        <w:rPr>
          <w:rFonts w:ascii="Times New Roman" w:eastAsia="Tahoma" w:hAnsi="Times New Roman" w:cs="Times New Roman"/>
          <w:sz w:val="24"/>
          <w:szCs w:val="24"/>
          <w:lang w:eastAsia="zh-CN"/>
        </w:rPr>
        <w:t>,</w:t>
      </w:r>
      <w:r w:rsidRPr="00660DC5">
        <w:rPr>
          <w:rFonts w:ascii="Times New Roman" w:eastAsia="Times New Roman" w:hAnsi="Times New Roman" w:cs="Times New Roman"/>
          <w:sz w:val="24"/>
          <w:szCs w:val="24"/>
          <w:lang w:eastAsia="ru-RU"/>
        </w:rPr>
        <w:t xml:space="preserve"> уклали цей Договір та/або Договір поставки, про наступне:</w:t>
      </w:r>
    </w:p>
    <w:p w:rsidR="00660DC5" w:rsidRPr="00660DC5" w:rsidRDefault="00660DC5" w:rsidP="00660DC5">
      <w:pPr>
        <w:tabs>
          <w:tab w:val="left" w:pos="2160"/>
          <w:tab w:val="left" w:pos="3600"/>
        </w:tabs>
        <w:spacing w:after="0" w:line="240" w:lineRule="auto"/>
        <w:ind w:firstLine="567"/>
        <w:jc w:val="both"/>
        <w:rPr>
          <w:rFonts w:ascii="Times New Roman" w:eastAsia="Calibri" w:hAnsi="Times New Roman" w:cs="Times New Roman"/>
          <w:sz w:val="24"/>
          <w:szCs w:val="24"/>
          <w:lang w:eastAsia="uk-UA"/>
        </w:rPr>
      </w:pPr>
    </w:p>
    <w:p w:rsidR="00660DC5" w:rsidRPr="00660DC5" w:rsidRDefault="00660DC5" w:rsidP="00660DC5">
      <w:pPr>
        <w:numPr>
          <w:ilvl w:val="0"/>
          <w:numId w:val="1"/>
        </w:numPr>
        <w:tabs>
          <w:tab w:val="left" w:pos="567"/>
        </w:tabs>
        <w:autoSpaceDE w:val="0"/>
        <w:autoSpaceDN w:val="0"/>
        <w:adjustRightInd w:val="0"/>
        <w:spacing w:after="0" w:line="240" w:lineRule="auto"/>
        <w:ind w:left="567" w:hanging="567"/>
        <w:jc w:val="center"/>
        <w:rPr>
          <w:rFonts w:ascii="Times New Roman" w:eastAsia="Times New Roman" w:hAnsi="Times New Roman" w:cs="Times New Roman"/>
          <w:b/>
          <w:sz w:val="24"/>
          <w:szCs w:val="24"/>
          <w:lang w:eastAsia="ru-RU"/>
        </w:rPr>
      </w:pPr>
      <w:r w:rsidRPr="00660DC5">
        <w:rPr>
          <w:rFonts w:ascii="Times New Roman" w:eastAsia="Times New Roman" w:hAnsi="Times New Roman" w:cs="Times New Roman"/>
          <w:b/>
          <w:sz w:val="24"/>
          <w:szCs w:val="24"/>
          <w:lang w:eastAsia="ru-RU"/>
        </w:rPr>
        <w:t>ПРЕДМЕТ ДОГОВОРУ</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 xml:space="preserve">1.1. Постачальник зобов’язується в порядку та на умовах визначених цим договором передати у власність Замовника, а Замовник зобов'язується прийняти  та своєчасно оплатити Товар: </w:t>
      </w:r>
      <w:r w:rsidRPr="00660DC5">
        <w:rPr>
          <w:rFonts w:ascii="Times New Roman" w:eastAsia="Times New Roman" w:hAnsi="Times New Roman" w:cs="Times New Roman"/>
          <w:b/>
          <w:sz w:val="24"/>
          <w:szCs w:val="24"/>
          <w:lang w:eastAsia="ru-RU"/>
        </w:rPr>
        <w:t>Світлодіодн</w:t>
      </w:r>
      <w:r w:rsidR="001204B6">
        <w:rPr>
          <w:rFonts w:ascii="Times New Roman" w:eastAsia="Times New Roman" w:hAnsi="Times New Roman" w:cs="Times New Roman"/>
          <w:b/>
          <w:sz w:val="24"/>
          <w:szCs w:val="24"/>
          <w:lang w:eastAsia="ru-RU"/>
        </w:rPr>
        <w:t>і</w:t>
      </w:r>
      <w:r w:rsidRPr="00660DC5">
        <w:rPr>
          <w:rFonts w:ascii="Times New Roman" w:eastAsia="Times New Roman" w:hAnsi="Times New Roman" w:cs="Times New Roman"/>
          <w:b/>
          <w:sz w:val="24"/>
          <w:szCs w:val="24"/>
          <w:lang w:eastAsia="ru-RU"/>
        </w:rPr>
        <w:t xml:space="preserve"> вуличн</w:t>
      </w:r>
      <w:r w:rsidR="001204B6">
        <w:rPr>
          <w:rFonts w:ascii="Times New Roman" w:eastAsia="Times New Roman" w:hAnsi="Times New Roman" w:cs="Times New Roman"/>
          <w:b/>
          <w:sz w:val="24"/>
          <w:szCs w:val="24"/>
          <w:lang w:eastAsia="ru-RU"/>
        </w:rPr>
        <w:t>і</w:t>
      </w:r>
      <w:r w:rsidRPr="00660DC5">
        <w:rPr>
          <w:rFonts w:ascii="Times New Roman" w:eastAsia="Times New Roman" w:hAnsi="Times New Roman" w:cs="Times New Roman"/>
          <w:b/>
          <w:sz w:val="24"/>
          <w:szCs w:val="24"/>
          <w:lang w:eastAsia="ru-RU"/>
        </w:rPr>
        <w:t xml:space="preserve"> світильник</w:t>
      </w:r>
      <w:r w:rsidR="001204B6">
        <w:rPr>
          <w:rFonts w:ascii="Times New Roman" w:eastAsia="Times New Roman" w:hAnsi="Times New Roman" w:cs="Times New Roman"/>
          <w:b/>
          <w:sz w:val="24"/>
          <w:szCs w:val="24"/>
          <w:lang w:eastAsia="ru-RU"/>
        </w:rPr>
        <w:t>и</w:t>
      </w:r>
      <w:r w:rsidRPr="00660DC5">
        <w:rPr>
          <w:rFonts w:ascii="Times New Roman" w:eastAsia="Times New Roman" w:hAnsi="Times New Roman" w:cs="Times New Roman"/>
          <w:b/>
          <w:sz w:val="24"/>
          <w:szCs w:val="24"/>
          <w:lang w:eastAsia="ru-RU"/>
        </w:rPr>
        <w:t xml:space="preserve"> на сонячній батареї </w:t>
      </w:r>
      <w:r w:rsidRPr="00660DC5">
        <w:rPr>
          <w:rFonts w:ascii="Times New Roman" w:eastAsia="Times New Roman" w:hAnsi="Times New Roman" w:cs="Times New Roman"/>
          <w:sz w:val="24"/>
          <w:szCs w:val="24"/>
          <w:lang w:eastAsia="ru-RU"/>
        </w:rPr>
        <w:t>(ДК 021:2015: 31520000-7 - Світильники та освітлювальна арматура ( ДК 021:2015: 31527200-8 - Світильники зовнішнього освітлення )</w:t>
      </w:r>
      <w:r w:rsidRPr="00660DC5">
        <w:rPr>
          <w:rFonts w:ascii="Times New Roman" w:eastAsia="Times New Roman" w:hAnsi="Times New Roman" w:cs="Times New Roman"/>
          <w:b/>
          <w:sz w:val="24"/>
          <w:szCs w:val="24"/>
          <w:lang w:eastAsia="ru-RU"/>
        </w:rPr>
        <w:t xml:space="preserve"> </w:t>
      </w:r>
      <w:r w:rsidRPr="00660DC5">
        <w:rPr>
          <w:rFonts w:ascii="Times New Roman" w:eastAsia="Times New Roman" w:hAnsi="Times New Roman" w:cs="Times New Roman"/>
          <w:sz w:val="24"/>
          <w:szCs w:val="24"/>
          <w:lang w:eastAsia="ru-RU"/>
        </w:rPr>
        <w:t>(далі – Товар) згідно зі Специфікацією (Додаток № 1), що є невід’ємною частиною Договору.</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1.2. Кількість Товару, його асортимент (номенклатура за сортами, групами, видами, марками, типами) та ціна на Товар вказуються Постачальником у Специфікації (Додаток № 1).</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1.3.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60DC5" w:rsidRPr="00660DC5" w:rsidRDefault="00660DC5" w:rsidP="00660DC5">
      <w:pPr>
        <w:numPr>
          <w:ilvl w:val="0"/>
          <w:numId w:val="1"/>
        </w:num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0DC5">
        <w:rPr>
          <w:rFonts w:ascii="Times New Roman" w:eastAsia="Times New Roman" w:hAnsi="Times New Roman" w:cs="Times New Roman"/>
          <w:b/>
          <w:sz w:val="24"/>
          <w:szCs w:val="24"/>
          <w:lang w:eastAsia="ru-RU"/>
        </w:rPr>
        <w:t>ЦІНА ДОГОВОРУ</w:t>
      </w:r>
    </w:p>
    <w:p w:rsidR="00660DC5" w:rsidRPr="00660DC5" w:rsidRDefault="00660DC5" w:rsidP="00660DC5">
      <w:pPr>
        <w:tabs>
          <w:tab w:val="left" w:pos="567"/>
        </w:tabs>
        <w:spacing w:after="0" w:line="240" w:lineRule="auto"/>
        <w:ind w:firstLine="567"/>
        <w:jc w:val="both"/>
        <w:rPr>
          <w:rFonts w:ascii="Times New Roman" w:eastAsia="Arial Unicode MS" w:hAnsi="Times New Roman" w:cs="Times New Roman"/>
          <w:kern w:val="2"/>
          <w:sz w:val="24"/>
          <w:szCs w:val="24"/>
          <w:lang w:eastAsia="hi-IN" w:bidi="hi-IN"/>
        </w:rPr>
      </w:pPr>
    </w:p>
    <w:p w:rsidR="00660DC5" w:rsidRPr="00660DC5" w:rsidRDefault="00660DC5" w:rsidP="00660DC5">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660DC5">
        <w:rPr>
          <w:rFonts w:ascii="Times New Roman" w:eastAsia="Arial Unicode MS" w:hAnsi="Times New Roman" w:cs="Times New Roman"/>
          <w:kern w:val="2"/>
          <w:sz w:val="24"/>
          <w:szCs w:val="24"/>
          <w:lang w:eastAsia="hi-IN" w:bidi="hi-IN"/>
        </w:rPr>
        <w:t xml:space="preserve">2.1. Ціна визначена у  Договорі з урахуванням всіх витрат, податків та зборів Постачальника становить: </w:t>
      </w:r>
      <w:r w:rsidRPr="00660DC5">
        <w:rPr>
          <w:rFonts w:ascii="Times New Roman" w:eastAsia="Arial Unicode MS" w:hAnsi="Times New Roman" w:cs="Times New Roman"/>
          <w:b/>
          <w:kern w:val="2"/>
          <w:sz w:val="24"/>
          <w:szCs w:val="24"/>
          <w:lang w:eastAsia="hi-IN" w:bidi="hi-IN"/>
        </w:rPr>
        <w:t>&lt;вказати цифрами: Х ХХХ грн. ХХ коп.&gt;</w:t>
      </w:r>
      <w:r w:rsidRPr="00660DC5">
        <w:rPr>
          <w:rFonts w:ascii="Times New Roman" w:eastAsia="Arial Unicode MS" w:hAnsi="Times New Roman" w:cs="Times New Roman"/>
          <w:kern w:val="2"/>
          <w:sz w:val="24"/>
          <w:szCs w:val="24"/>
          <w:lang w:eastAsia="hi-IN" w:bidi="hi-IN"/>
        </w:rPr>
        <w:t xml:space="preserve"> </w:t>
      </w:r>
      <w:r w:rsidRPr="00660DC5">
        <w:rPr>
          <w:rFonts w:ascii="Times New Roman" w:eastAsia="Arial Unicode MS" w:hAnsi="Times New Roman" w:cs="Times New Roman"/>
          <w:b/>
          <w:kern w:val="2"/>
          <w:sz w:val="24"/>
          <w:szCs w:val="24"/>
          <w:lang w:eastAsia="hi-IN" w:bidi="hi-IN"/>
        </w:rPr>
        <w:t>(&lt;вказати прописом: пропис грн. ХХ коп.&gt;)</w:t>
      </w:r>
      <w:r w:rsidRPr="00660DC5">
        <w:rPr>
          <w:rFonts w:ascii="Times New Roman" w:eastAsia="Arial Unicode MS" w:hAnsi="Times New Roman" w:cs="Times New Roman"/>
          <w:kern w:val="2"/>
          <w:sz w:val="24"/>
          <w:szCs w:val="24"/>
          <w:lang w:eastAsia="hi-IN" w:bidi="hi-IN"/>
        </w:rPr>
        <w:t xml:space="preserve">, у тому числі ПДВ </w:t>
      </w:r>
      <w:r w:rsidRPr="00660DC5">
        <w:rPr>
          <w:rFonts w:ascii="Times New Roman" w:eastAsia="Arial Unicode MS" w:hAnsi="Times New Roman" w:cs="Times New Roman"/>
          <w:b/>
          <w:kern w:val="2"/>
          <w:sz w:val="24"/>
          <w:szCs w:val="24"/>
          <w:lang w:eastAsia="hi-IN" w:bidi="hi-IN"/>
        </w:rPr>
        <w:t>&lt;вказати цифрами: Х ХХХ грн. ХХ коп.&gt; (&lt;вказати прописом: пропис грн. ХХ коп.&gt;) &lt;якщо без ПДВ – замінити « , у тому числі ПДВ» на «без ПДВ.»&gt;</w:t>
      </w:r>
    </w:p>
    <w:p w:rsidR="00660DC5" w:rsidRPr="00660DC5" w:rsidRDefault="00660DC5" w:rsidP="00660DC5">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60DC5" w:rsidRPr="00660DC5" w:rsidRDefault="00660DC5" w:rsidP="00660DC5">
      <w:pPr>
        <w:tabs>
          <w:tab w:val="left" w:pos="540"/>
          <w:tab w:val="left" w:pos="851"/>
          <w:tab w:val="left" w:pos="126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2.3. Ціни встановлюються у національній валюті України.</w:t>
      </w:r>
    </w:p>
    <w:p w:rsidR="00660DC5" w:rsidRPr="00660DC5" w:rsidRDefault="00660DC5" w:rsidP="00660DC5">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660DC5" w:rsidRPr="00660DC5" w:rsidRDefault="00660DC5" w:rsidP="00660DC5">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2.5.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660DC5" w:rsidRPr="00660DC5" w:rsidRDefault="00660DC5" w:rsidP="00660DC5">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2.6. Покращення якості предмета закупівлі не є підставою для збільшення ціни, визначеної в договорі.</w:t>
      </w:r>
    </w:p>
    <w:p w:rsidR="00660DC5" w:rsidRPr="00660DC5" w:rsidRDefault="00660DC5" w:rsidP="00660DC5">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60DC5" w:rsidRPr="00660DC5" w:rsidRDefault="00660DC5" w:rsidP="00660DC5">
      <w:pPr>
        <w:numPr>
          <w:ilvl w:val="0"/>
          <w:numId w:val="1"/>
        </w:num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0DC5">
        <w:rPr>
          <w:rFonts w:ascii="Times New Roman" w:eastAsia="Times New Roman" w:hAnsi="Times New Roman" w:cs="Times New Roman"/>
          <w:b/>
          <w:sz w:val="24"/>
          <w:szCs w:val="24"/>
          <w:lang w:eastAsia="ru-RU"/>
        </w:rPr>
        <w:t>ПОРЯДОК РОЗРАХУНКІВ</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3"/>
          <w:sz w:val="24"/>
          <w:szCs w:val="24"/>
          <w:lang w:eastAsia="ru-RU"/>
        </w:rPr>
      </w:pPr>
      <w:r w:rsidRPr="00660DC5">
        <w:rPr>
          <w:rFonts w:ascii="Times New Roman" w:eastAsia="Times New Roman" w:hAnsi="Times New Roman" w:cs="Times New Roman"/>
          <w:spacing w:val="-3"/>
          <w:sz w:val="24"/>
          <w:szCs w:val="24"/>
          <w:lang w:eastAsia="ru-RU"/>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3"/>
          <w:sz w:val="24"/>
          <w:szCs w:val="24"/>
          <w:lang w:eastAsia="ru-RU"/>
        </w:rPr>
      </w:pPr>
      <w:r w:rsidRPr="00660DC5">
        <w:rPr>
          <w:rFonts w:ascii="Times New Roman" w:eastAsia="Times New Roman" w:hAnsi="Times New Roman" w:cs="Times New Roman"/>
          <w:spacing w:val="-3"/>
          <w:sz w:val="24"/>
          <w:szCs w:val="24"/>
          <w:lang w:eastAsia="ru-RU"/>
        </w:rPr>
        <w:lastRenderedPageBreak/>
        <w:t>3.2. Оплата здійснюється протягом 30 календарних днів  шляхом безготівкового переказу на поточний рахунок Постачальника, в тендерній пропозиції  надати довідку з банку про відкриття рахунку, зазначений у реквізитах Постачальника в Договорі, але не пізніше 31 грудня 202</w:t>
      </w:r>
      <w:r w:rsidR="008C10BF">
        <w:rPr>
          <w:rFonts w:ascii="Times New Roman" w:eastAsia="Times New Roman" w:hAnsi="Times New Roman" w:cs="Times New Roman"/>
          <w:spacing w:val="-3"/>
          <w:sz w:val="24"/>
          <w:szCs w:val="24"/>
          <w:lang w:eastAsia="ru-RU"/>
        </w:rPr>
        <w:t>3</w:t>
      </w:r>
      <w:bookmarkStart w:id="0" w:name="_GoBack"/>
      <w:bookmarkEnd w:id="0"/>
      <w:r w:rsidRPr="00660DC5">
        <w:rPr>
          <w:rFonts w:ascii="Times New Roman" w:eastAsia="Times New Roman" w:hAnsi="Times New Roman" w:cs="Times New Roman"/>
          <w:spacing w:val="-3"/>
          <w:sz w:val="24"/>
          <w:szCs w:val="24"/>
          <w:lang w:eastAsia="ru-RU"/>
        </w:rPr>
        <w:t xml:space="preserve"> року. </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3"/>
          <w:sz w:val="24"/>
          <w:szCs w:val="24"/>
          <w:lang w:val="ru-RU" w:eastAsia="ru-RU"/>
        </w:rPr>
      </w:pPr>
    </w:p>
    <w:p w:rsidR="00660DC5" w:rsidRPr="00660DC5" w:rsidRDefault="00660DC5" w:rsidP="00660DC5">
      <w:pPr>
        <w:tabs>
          <w:tab w:val="left" w:pos="567"/>
        </w:tabs>
        <w:autoSpaceDE w:val="0"/>
        <w:autoSpaceDN w:val="0"/>
        <w:adjustRightInd w:val="0"/>
        <w:spacing w:after="0" w:line="240" w:lineRule="auto"/>
        <w:ind w:firstLine="567"/>
        <w:jc w:val="center"/>
        <w:rPr>
          <w:rFonts w:ascii="Times New Roman" w:eastAsia="Times New Roman" w:hAnsi="Times New Roman" w:cs="Times New Roman"/>
          <w:b/>
          <w:color w:val="000000"/>
          <w:sz w:val="24"/>
          <w:szCs w:val="20"/>
          <w:lang w:eastAsia="ru-RU"/>
        </w:rPr>
      </w:pPr>
      <w:r w:rsidRPr="00660DC5">
        <w:rPr>
          <w:rFonts w:ascii="Times New Roman" w:eastAsia="Times New Roman" w:hAnsi="Times New Roman" w:cs="Times New Roman"/>
          <w:b/>
          <w:spacing w:val="-3"/>
          <w:sz w:val="24"/>
          <w:szCs w:val="24"/>
          <w:lang w:eastAsia="ru-RU"/>
        </w:rPr>
        <w:t xml:space="preserve">4. </w:t>
      </w:r>
      <w:r w:rsidRPr="00660DC5">
        <w:rPr>
          <w:rFonts w:ascii="Times New Roman" w:eastAsia="Times New Roman" w:hAnsi="Times New Roman" w:cs="Times New Roman"/>
          <w:b/>
          <w:color w:val="000000"/>
          <w:sz w:val="24"/>
          <w:szCs w:val="20"/>
          <w:lang w:eastAsia="ru-RU"/>
        </w:rPr>
        <w:t>СТРОК ДІЇ ДОГОВОРУ</w:t>
      </w:r>
    </w:p>
    <w:p w:rsidR="00660DC5" w:rsidRPr="00660DC5" w:rsidRDefault="00660DC5" w:rsidP="00660DC5">
      <w:pPr>
        <w:spacing w:after="0" w:line="240" w:lineRule="auto"/>
        <w:ind w:firstLine="680"/>
        <w:jc w:val="both"/>
        <w:rPr>
          <w:rFonts w:ascii="Times New Roman" w:eastAsia="Times New Roman" w:hAnsi="Times New Roman" w:cs="Times New Roman"/>
          <w:b/>
          <w:sz w:val="24"/>
          <w:szCs w:val="20"/>
          <w:lang w:eastAsia="ru-RU"/>
        </w:rPr>
      </w:pPr>
    </w:p>
    <w:p w:rsidR="00660DC5" w:rsidRPr="00660DC5" w:rsidRDefault="00660DC5" w:rsidP="00660DC5">
      <w:pPr>
        <w:spacing w:after="0" w:line="240" w:lineRule="auto"/>
        <w:ind w:firstLine="680"/>
        <w:jc w:val="both"/>
        <w:rPr>
          <w:rFonts w:ascii="Times New Roman" w:eastAsia="Times New Roman" w:hAnsi="Times New Roman" w:cs="Times New Roman"/>
          <w:sz w:val="24"/>
          <w:szCs w:val="20"/>
          <w:lang w:eastAsia="ru-RU"/>
        </w:rPr>
      </w:pPr>
      <w:r w:rsidRPr="00660DC5">
        <w:rPr>
          <w:rFonts w:ascii="Times New Roman" w:eastAsia="Times New Roman" w:hAnsi="Times New Roman" w:cs="Times New Roman"/>
          <w:sz w:val="24"/>
          <w:szCs w:val="20"/>
          <w:lang w:eastAsia="ru-RU"/>
        </w:rPr>
        <w:t>4.1. Договір набирає чинності з дати його підписання Сторонами та діє до 31.12.202</w:t>
      </w:r>
      <w:r w:rsidR="000E74EA">
        <w:rPr>
          <w:rFonts w:ascii="Times New Roman" w:eastAsia="Times New Roman" w:hAnsi="Times New Roman" w:cs="Times New Roman"/>
          <w:sz w:val="24"/>
          <w:szCs w:val="20"/>
          <w:lang w:eastAsia="ru-RU"/>
        </w:rPr>
        <w:t>3</w:t>
      </w:r>
      <w:r w:rsidRPr="00660DC5">
        <w:rPr>
          <w:rFonts w:ascii="Times New Roman" w:eastAsia="Times New Roman" w:hAnsi="Times New Roman" w:cs="Times New Roman"/>
          <w:sz w:val="24"/>
          <w:szCs w:val="20"/>
          <w:lang w:eastAsia="ru-RU"/>
        </w:rPr>
        <w:t xml:space="preserve"> року включно, а в частині виконання бюджетних зобов’язань - до їх повного виконання.</w:t>
      </w:r>
    </w:p>
    <w:p w:rsidR="00660DC5" w:rsidRPr="00660DC5" w:rsidRDefault="00660DC5" w:rsidP="00660DC5">
      <w:pPr>
        <w:spacing w:after="0" w:line="240" w:lineRule="auto"/>
        <w:ind w:firstLine="680"/>
        <w:jc w:val="both"/>
        <w:rPr>
          <w:rFonts w:ascii="Times New Roman" w:eastAsia="Times New Roman" w:hAnsi="Times New Roman" w:cs="Times New Roman"/>
          <w:sz w:val="24"/>
          <w:szCs w:val="20"/>
          <w:lang w:eastAsia="ru-RU"/>
        </w:rPr>
      </w:pPr>
      <w:r w:rsidRPr="00660DC5">
        <w:rPr>
          <w:rFonts w:ascii="Times New Roman" w:eastAsia="Times New Roman" w:hAnsi="Times New Roman" w:cs="Times New Roman"/>
          <w:sz w:val="24"/>
          <w:szCs w:val="20"/>
          <w:lang w:eastAsia="ru-RU"/>
        </w:rPr>
        <w:t>4.2. Закінчення строку дії цього Договору не звільняє Сторони від відповідальності за його порушення, що мало місце під час його дії.</w:t>
      </w:r>
    </w:p>
    <w:p w:rsidR="00660DC5" w:rsidRPr="00660DC5" w:rsidRDefault="00660DC5" w:rsidP="00660DC5">
      <w:pPr>
        <w:widowControl w:val="0"/>
        <w:tabs>
          <w:tab w:val="left" w:pos="709"/>
        </w:tabs>
        <w:spacing w:after="120" w:line="240" w:lineRule="auto"/>
        <w:ind w:firstLine="709"/>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4.3. З набранням чинності Договору всі попередні домовленості та листування Сторін з питань, врегульованих цим Договором втрачають силу.</w:t>
      </w:r>
    </w:p>
    <w:p w:rsidR="00660DC5" w:rsidRPr="00660DC5" w:rsidRDefault="00660DC5" w:rsidP="00660DC5">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60DC5" w:rsidRPr="00660DC5" w:rsidRDefault="00660DC5" w:rsidP="00660DC5">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sidRPr="00660DC5">
        <w:rPr>
          <w:rFonts w:ascii="Times New Roman" w:eastAsia="Times New Roman" w:hAnsi="Times New Roman" w:cs="Times New Roman"/>
          <w:b/>
          <w:sz w:val="24"/>
          <w:szCs w:val="24"/>
          <w:lang w:eastAsia="ru-RU"/>
        </w:rPr>
        <w:t>5. УМОВИ ТА ПОРЯДОК ПОСТАВКИ</w:t>
      </w:r>
    </w:p>
    <w:p w:rsidR="00660DC5" w:rsidRPr="00660DC5" w:rsidRDefault="00660DC5" w:rsidP="00660DC5">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660DC5" w:rsidRPr="00660DC5" w:rsidRDefault="00660DC5" w:rsidP="00660DC5">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5.1. На дату укладання Договору Сторони визначили, що поставка Товарів за Договором буде здійснюватися Постачальником на користь Замовника на умовах DDP, згідно з Міжнародними правилами тлумачення торговельних термінів «ІНКОТЕРМС» Міжнародної торгової палати (у редакції 2010 р.).</w:t>
      </w:r>
    </w:p>
    <w:p w:rsidR="00660DC5" w:rsidRPr="00660DC5" w:rsidRDefault="00660DC5" w:rsidP="00660DC5">
      <w:pPr>
        <w:suppressAutoHyphens/>
        <w:spacing w:after="0" w:line="100" w:lineRule="atLeast"/>
        <w:ind w:firstLine="567"/>
        <w:jc w:val="both"/>
        <w:rPr>
          <w:rFonts w:ascii="Times New Roman" w:eastAsia="Arial Unicode MS" w:hAnsi="Times New Roman" w:cs="Times New Roman"/>
          <w:kern w:val="2"/>
          <w:sz w:val="24"/>
          <w:szCs w:val="24"/>
          <w:lang w:eastAsia="hi-IN" w:bidi="hi-IN"/>
        </w:rPr>
      </w:pPr>
      <w:r w:rsidRPr="00660DC5">
        <w:rPr>
          <w:rFonts w:ascii="Times New Roman" w:eastAsia="Times New Roman" w:hAnsi="Times New Roman" w:cs="Times New Roman"/>
          <w:sz w:val="24"/>
          <w:szCs w:val="24"/>
          <w:lang w:eastAsia="ru-RU"/>
        </w:rPr>
        <w:t>5.2. Право власності на поставлену партію Товарів переходить від Постачальника до Замовника з моменту фактичної передачі Товару Замовнику за належним чином оформленими в</w:t>
      </w:r>
      <w:r w:rsidRPr="00660DC5">
        <w:rPr>
          <w:rFonts w:ascii="Times New Roman" w:eastAsia="Arial Unicode MS" w:hAnsi="Times New Roman" w:cs="Times New Roman"/>
          <w:kern w:val="2"/>
          <w:sz w:val="24"/>
          <w:szCs w:val="24"/>
          <w:lang w:eastAsia="hi-IN" w:bidi="hi-IN"/>
        </w:rPr>
        <w:t>идатковими накладними.</w:t>
      </w:r>
      <w:r w:rsidRPr="00660DC5">
        <w:rPr>
          <w:rFonts w:ascii="Times New Roman" w:eastAsia="Arial Unicode MS" w:hAnsi="Times New Roman" w:cs="Times New Roman"/>
          <w:kern w:val="2"/>
          <w:sz w:val="24"/>
          <w:szCs w:val="24"/>
          <w:lang w:val="ru-RU" w:eastAsia="hi-IN" w:bidi="hi-IN"/>
        </w:rPr>
        <w:tab/>
      </w:r>
    </w:p>
    <w:p w:rsidR="00660DC5" w:rsidRPr="00660DC5" w:rsidRDefault="00660DC5" w:rsidP="00660DC5">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5.3.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660DC5" w:rsidRPr="00660DC5" w:rsidRDefault="00660DC5" w:rsidP="00660DC5">
      <w:pPr>
        <w:tabs>
          <w:tab w:val="left" w:pos="567"/>
        </w:tabs>
        <w:spacing w:after="0" w:line="240" w:lineRule="auto"/>
        <w:ind w:firstLine="567"/>
        <w:jc w:val="both"/>
        <w:rPr>
          <w:rFonts w:ascii="Times New Roman" w:eastAsia="Times New Roman" w:hAnsi="Times New Roman" w:cs="Times New Roman"/>
          <w:sz w:val="24"/>
          <w:szCs w:val="24"/>
          <w:lang w:eastAsia="ru-RU"/>
        </w:rPr>
      </w:pPr>
      <w:bookmarkStart w:id="1" w:name="_Hlk68861181"/>
      <w:r w:rsidRPr="00660DC5">
        <w:rPr>
          <w:rFonts w:ascii="Times New Roman" w:eastAsia="Times New Roman" w:hAnsi="Times New Roman" w:cs="Times New Roman"/>
          <w:sz w:val="24"/>
          <w:szCs w:val="24"/>
          <w:lang w:eastAsia="ru-RU"/>
        </w:rPr>
        <w:t xml:space="preserve">5.4. Місце поставки: вулиця Степана Бандери , 2, м. Заліщики, Тернопільської області, 51200 (виробнича база КП НККП). </w:t>
      </w:r>
    </w:p>
    <w:p w:rsidR="00660DC5" w:rsidRPr="00660DC5" w:rsidRDefault="00660DC5" w:rsidP="00660DC5">
      <w:pPr>
        <w:tabs>
          <w:tab w:val="left" w:pos="567"/>
        </w:tabs>
        <w:spacing w:after="0" w:line="240" w:lineRule="auto"/>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ab/>
        <w:t>Строк поставки: з дня укладання договору до 3</w:t>
      </w:r>
      <w:r w:rsidR="00AD5FC8">
        <w:rPr>
          <w:rFonts w:ascii="Times New Roman" w:eastAsia="Times New Roman" w:hAnsi="Times New Roman" w:cs="Times New Roman"/>
          <w:sz w:val="24"/>
          <w:szCs w:val="24"/>
          <w:lang w:eastAsia="ru-RU"/>
        </w:rPr>
        <w:t>1</w:t>
      </w:r>
      <w:r w:rsidRPr="00660DC5">
        <w:rPr>
          <w:rFonts w:ascii="Times New Roman" w:eastAsia="Times New Roman" w:hAnsi="Times New Roman" w:cs="Times New Roman"/>
          <w:sz w:val="24"/>
          <w:szCs w:val="24"/>
          <w:lang w:eastAsia="ru-RU"/>
        </w:rPr>
        <w:t>.1</w:t>
      </w:r>
      <w:r w:rsidR="00AD5FC8">
        <w:rPr>
          <w:rFonts w:ascii="Times New Roman" w:eastAsia="Times New Roman" w:hAnsi="Times New Roman" w:cs="Times New Roman"/>
          <w:sz w:val="24"/>
          <w:szCs w:val="24"/>
          <w:lang w:eastAsia="ru-RU"/>
        </w:rPr>
        <w:t>2</w:t>
      </w:r>
      <w:r w:rsidRPr="00660DC5">
        <w:rPr>
          <w:rFonts w:ascii="Times New Roman" w:eastAsia="Times New Roman" w:hAnsi="Times New Roman" w:cs="Times New Roman"/>
          <w:sz w:val="24"/>
          <w:szCs w:val="24"/>
          <w:lang w:eastAsia="ru-RU"/>
        </w:rPr>
        <w:t>.202</w:t>
      </w:r>
      <w:r w:rsidR="000E74EA">
        <w:rPr>
          <w:rFonts w:ascii="Times New Roman" w:eastAsia="Times New Roman" w:hAnsi="Times New Roman" w:cs="Times New Roman"/>
          <w:sz w:val="24"/>
          <w:szCs w:val="24"/>
          <w:lang w:eastAsia="ru-RU"/>
        </w:rPr>
        <w:t>3</w:t>
      </w:r>
      <w:r w:rsidRPr="00660DC5">
        <w:rPr>
          <w:rFonts w:ascii="Times New Roman" w:eastAsia="Times New Roman" w:hAnsi="Times New Roman" w:cs="Times New Roman"/>
          <w:sz w:val="24"/>
          <w:szCs w:val="24"/>
          <w:lang w:eastAsia="ru-RU"/>
        </w:rPr>
        <w:t>р..</w:t>
      </w:r>
      <w:r w:rsidRPr="00660DC5">
        <w:rPr>
          <w:rFonts w:ascii="Times New Roman" w:eastAsia="Times New Roman" w:hAnsi="Times New Roman" w:cs="Times New Roman"/>
          <w:sz w:val="24"/>
          <w:szCs w:val="24"/>
          <w:lang w:val="ru-RU" w:eastAsia="ru-RU"/>
        </w:rPr>
        <w:t xml:space="preserve"> </w:t>
      </w:r>
      <w:r w:rsidRPr="00660DC5">
        <w:rPr>
          <w:rFonts w:ascii="Times New Roman" w:eastAsia="Times New Roman" w:hAnsi="Times New Roman" w:cs="Times New Roman"/>
          <w:sz w:val="24"/>
          <w:szCs w:val="24"/>
          <w:lang w:eastAsia="ru-RU"/>
        </w:rPr>
        <w:t>Послуги з транспортування, розвантаження, здійснюються силами та за рахунок Постачальника, окремо не сплачуються та включаються до вартості товару. 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w:t>
      </w:r>
    </w:p>
    <w:p w:rsidR="00660DC5" w:rsidRPr="00660DC5" w:rsidRDefault="00660DC5" w:rsidP="00660DC5">
      <w:pPr>
        <w:spacing w:after="0" w:line="240" w:lineRule="auto"/>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ab/>
        <w:t xml:space="preserve">Пакування товару: товар повинен бути в спеціальній упаковці, яка відповідає характеру товару і захищає його від пошкоджень під час поставки. </w:t>
      </w:r>
    </w:p>
    <w:p w:rsidR="00660DC5" w:rsidRPr="00660DC5" w:rsidRDefault="00660DC5" w:rsidP="00660DC5">
      <w:pPr>
        <w:spacing w:after="0" w:line="240" w:lineRule="auto"/>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ab/>
        <w:t>Товар повинен бути новий, виготовлений не раніше 202</w:t>
      </w:r>
      <w:r w:rsidR="000E74EA">
        <w:rPr>
          <w:rFonts w:ascii="Times New Roman" w:eastAsia="Times New Roman" w:hAnsi="Times New Roman" w:cs="Times New Roman"/>
          <w:sz w:val="24"/>
          <w:szCs w:val="24"/>
          <w:lang w:eastAsia="ru-RU"/>
        </w:rPr>
        <w:t>2</w:t>
      </w:r>
      <w:r w:rsidRPr="00660DC5">
        <w:rPr>
          <w:rFonts w:ascii="Times New Roman" w:eastAsia="Times New Roman" w:hAnsi="Times New Roman" w:cs="Times New Roman"/>
          <w:sz w:val="24"/>
          <w:szCs w:val="24"/>
          <w:lang w:eastAsia="ru-RU"/>
        </w:rPr>
        <w:t xml:space="preserve"> р.. </w:t>
      </w:r>
    </w:p>
    <w:bookmarkEnd w:id="1"/>
    <w:p w:rsidR="00660DC5" w:rsidRPr="00660DC5" w:rsidRDefault="00660DC5" w:rsidP="00660DC5">
      <w:pPr>
        <w:suppressAutoHyphens/>
        <w:spacing w:after="0" w:line="100" w:lineRule="atLeast"/>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5.5.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660DC5" w:rsidRPr="00660DC5" w:rsidRDefault="00660DC5" w:rsidP="00660DC5">
      <w:pPr>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5.6.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п’яти календарних днів з дня їх виявлення. Постачальник зобов’язаний на вибір Замовника протягом наступних п’яти календарних днів:</w:t>
      </w:r>
    </w:p>
    <w:p w:rsidR="00660DC5" w:rsidRPr="00660DC5" w:rsidRDefault="00660DC5" w:rsidP="00660DC5">
      <w:pPr>
        <w:numPr>
          <w:ilvl w:val="0"/>
          <w:numId w:val="2"/>
        </w:numPr>
        <w:tabs>
          <w:tab w:val="left" w:pos="851"/>
        </w:tabs>
        <w:spacing w:after="0" w:line="240" w:lineRule="auto"/>
        <w:ind w:left="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здійснити заміну такого Товару на аналогічний;</w:t>
      </w:r>
    </w:p>
    <w:p w:rsidR="00660DC5" w:rsidRPr="00660DC5" w:rsidRDefault="00660DC5" w:rsidP="00660DC5">
      <w:pPr>
        <w:numPr>
          <w:ilvl w:val="0"/>
          <w:numId w:val="2"/>
        </w:numPr>
        <w:tabs>
          <w:tab w:val="left" w:pos="851"/>
        </w:tabs>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 з урахуванням розділу 7 та розділу 8 цього Договору.</w:t>
      </w:r>
    </w:p>
    <w:p w:rsidR="00660DC5" w:rsidRPr="00660DC5" w:rsidRDefault="00660DC5" w:rsidP="00660DC5">
      <w:pPr>
        <w:tabs>
          <w:tab w:val="left" w:pos="851"/>
        </w:tabs>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lastRenderedPageBreak/>
        <w:t>5.7. Разом із Товаром Постачальник надає Замовнику усю необхідну супровідну документацію</w:t>
      </w:r>
      <w:r w:rsidRPr="00660DC5">
        <w:rPr>
          <w:rFonts w:ascii="Times New Roman" w:eastAsia="Times New Roman" w:hAnsi="Times New Roman" w:cs="Times New Roman"/>
          <w:b/>
          <w:sz w:val="24"/>
          <w:szCs w:val="24"/>
        </w:rPr>
        <w:t>: паспорт виробу, гарантійний талон, сертифікат якості</w:t>
      </w:r>
      <w:r w:rsidR="00AD5FC8">
        <w:rPr>
          <w:rFonts w:ascii="Times New Roman" w:eastAsia="Times New Roman" w:hAnsi="Times New Roman" w:cs="Times New Roman"/>
          <w:b/>
          <w:sz w:val="24"/>
          <w:szCs w:val="24"/>
        </w:rPr>
        <w:t xml:space="preserve"> або декларацію про відповідність</w:t>
      </w:r>
      <w:r w:rsidRPr="00660DC5">
        <w:rPr>
          <w:rFonts w:ascii="Times New Roman" w:eastAsia="Times New Roman" w:hAnsi="Times New Roman" w:cs="Times New Roman"/>
          <w:sz w:val="24"/>
          <w:szCs w:val="24"/>
        </w:rPr>
        <w:t>.</w:t>
      </w:r>
    </w:p>
    <w:p w:rsidR="00660DC5" w:rsidRPr="00660DC5" w:rsidRDefault="00660DC5" w:rsidP="00660DC5">
      <w:pPr>
        <w:tabs>
          <w:tab w:val="left" w:pos="851"/>
        </w:tabs>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5.8.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660DC5" w:rsidRPr="00660DC5" w:rsidRDefault="00660DC5" w:rsidP="00660DC5">
      <w:pPr>
        <w:tabs>
          <w:tab w:val="left" w:pos="851"/>
        </w:tabs>
        <w:spacing w:after="0" w:line="240" w:lineRule="auto"/>
        <w:ind w:firstLine="567"/>
        <w:jc w:val="both"/>
        <w:rPr>
          <w:rFonts w:ascii="Times New Roman" w:eastAsia="Times New Roman" w:hAnsi="Times New Roman" w:cs="Times New Roman"/>
          <w:sz w:val="24"/>
          <w:szCs w:val="24"/>
        </w:rPr>
      </w:pPr>
    </w:p>
    <w:p w:rsidR="00660DC5" w:rsidRPr="00660DC5" w:rsidRDefault="00660DC5" w:rsidP="00660DC5">
      <w:pPr>
        <w:tabs>
          <w:tab w:val="left" w:pos="567"/>
        </w:tabs>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660DC5">
        <w:rPr>
          <w:rFonts w:ascii="Times New Roman" w:eastAsia="Times New Roman" w:hAnsi="Times New Roman" w:cs="Times New Roman"/>
          <w:b/>
          <w:sz w:val="24"/>
          <w:szCs w:val="24"/>
          <w:lang w:eastAsia="ru-RU"/>
        </w:rPr>
        <w:t xml:space="preserve">6. ПОРЯДОК ПОСТАВКИ ТА ЯКІСТЬ ТОВАРІВ, ЩО ПОСТАВЛЯЮТЬСЯ </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6.1. Якість Товарів, що поставляються, повинна відповідати вимогам діючого законодавства України, що встановлюються для даного виду Товару.</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6.2.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паспорт виробу, сертифікати якості, сертифікати відповідності, висновки санітарно-гігієнічної експертизи, інструкції з використання, гарантійні талони, документи, що посвідчують якість і безпеку товару,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660DC5" w:rsidRPr="00660DC5" w:rsidRDefault="00660DC5" w:rsidP="00660DC5">
      <w:pPr>
        <w:spacing w:after="0" w:line="240" w:lineRule="auto"/>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ab/>
        <w:t>Зазначені документи мають містити всю необхідну інформацію, передбачену чинним законодавством України.</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6.3. Усі документи, зазначені у пункті 6.2.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6.4.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6.5.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6.6. Упаковка кожної одиниці Товару повинна містити належне маркування, яке визначене вимогами чинного законодавства України.</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6.7.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60DC5" w:rsidRPr="00660DC5" w:rsidRDefault="00660DC5" w:rsidP="00660DC5">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0DC5">
        <w:rPr>
          <w:rFonts w:ascii="Times New Roman" w:eastAsia="Times New Roman" w:hAnsi="Times New Roman" w:cs="Times New Roman"/>
          <w:b/>
          <w:sz w:val="24"/>
          <w:szCs w:val="24"/>
          <w:lang w:eastAsia="ru-RU"/>
        </w:rPr>
        <w:t>7. ГАРАНТІЇ ЯКОСТІ ТОВАРІВ</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 xml:space="preserve">7.1.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w:t>
      </w:r>
      <w:r w:rsidRPr="00660DC5">
        <w:rPr>
          <w:rFonts w:ascii="Times New Roman" w:eastAsia="Times New Roman" w:hAnsi="Times New Roman" w:cs="Times New Roman"/>
          <w:sz w:val="24"/>
          <w:szCs w:val="24"/>
          <w:lang w:eastAsia="ru-RU"/>
        </w:rPr>
        <w:lastRenderedPageBreak/>
        <w:t xml:space="preserve">відповідності до умов Договору та становить </w:t>
      </w:r>
      <w:r w:rsidR="00AD5FC8">
        <w:rPr>
          <w:rFonts w:ascii="Times New Roman" w:eastAsia="Times New Roman" w:hAnsi="Times New Roman" w:cs="Times New Roman"/>
          <w:sz w:val="24"/>
          <w:szCs w:val="24"/>
          <w:lang w:eastAsia="ru-RU"/>
        </w:rPr>
        <w:t>–</w:t>
      </w:r>
      <w:r w:rsidRPr="00660DC5">
        <w:rPr>
          <w:rFonts w:ascii="Times New Roman" w:eastAsia="Times New Roman" w:hAnsi="Times New Roman" w:cs="Times New Roman"/>
          <w:sz w:val="24"/>
          <w:szCs w:val="24"/>
          <w:lang w:eastAsia="ru-RU"/>
        </w:rPr>
        <w:t xml:space="preserve"> </w:t>
      </w:r>
      <w:r w:rsidR="00AD5FC8">
        <w:rPr>
          <w:rFonts w:ascii="Times New Roman" w:eastAsia="Times New Roman" w:hAnsi="Times New Roman" w:cs="Times New Roman"/>
          <w:b/>
          <w:sz w:val="24"/>
          <w:szCs w:val="24"/>
          <w:lang w:eastAsia="ru-RU"/>
        </w:rPr>
        <w:t>2 роки</w:t>
      </w:r>
      <w:r w:rsidRPr="00660DC5">
        <w:rPr>
          <w:rFonts w:ascii="Times New Roman" w:eastAsia="Times New Roman" w:hAnsi="Times New Roman" w:cs="Times New Roman"/>
          <w:sz w:val="24"/>
          <w:szCs w:val="24"/>
          <w:lang w:eastAsia="ru-RU"/>
        </w:rPr>
        <w:t xml:space="preserve"> з дня поставки товару / підписання видаткової накладної.</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7.2.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7.3.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 xml:space="preserve">7.4. У випадку встановлення на Товар гарантійного строку тривалість цього строку зазначається у відповідній специфікації. Гарантійний строк на Товар обчислюється з дати передачі Товару Замовнику. </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 xml:space="preserve">7.5.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поштою з повідомленням про вручення, кур’єрською службою, телеграмою або іншим способом у письмовій формі) протягом 10-ти (десять) робочих днів з моменту виявлення таких недоліків. </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 xml:space="preserve">Протягом 3-х (три)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w:t>
      </w:r>
      <w:r w:rsidRPr="00660DC5">
        <w:rPr>
          <w:rFonts w:ascii="Times New Roman" w:eastAsia="Times New Roman" w:hAnsi="Times New Roman" w:cs="Times New Roman"/>
          <w:sz w:val="24"/>
          <w:szCs w:val="24"/>
          <w:lang w:eastAsia="ru-RU"/>
        </w:rPr>
        <w:tab/>
        <w:t>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 xml:space="preserve">7.6.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10-ти (десять)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10-ти (десять)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 xml:space="preserve">Постачальник також зобов’язаний за свій рахунок замінити неякісний Товар на такий же якісний у випадку, якщо недоліки Товару неможливо усунути (виправити) протягом вищезазначеного 10-денного строку (у цьому випадку строк заміни Товару – 30-ть (тридцять) календарних днів, наступних за останнім днем вищезазначеного 10-денного строку). </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 xml:space="preserve">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якісний, а Постачальник зобов’язаний відшкодувати Замовнику </w:t>
      </w:r>
      <w:r w:rsidRPr="00660DC5">
        <w:rPr>
          <w:rFonts w:ascii="Times New Roman" w:eastAsia="Times New Roman" w:hAnsi="Times New Roman" w:cs="Times New Roman"/>
          <w:sz w:val="24"/>
          <w:szCs w:val="24"/>
          <w:lang w:eastAsia="ru-RU"/>
        </w:rPr>
        <w:lastRenderedPageBreak/>
        <w:t xml:space="preserve">у повному обсязі витрати, понесені Замовником у зв’язку зі здійсненням цих заходів (строк цього відшкодування – 15-ть (п’ятнадцять)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              </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З метою застосування даного пункту цього договору до отримання Постачальником будь – 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7.7. Якщо на Товари не встановлений гарантійний строк, строк служби, або строк (термін) придатності, Замовник має право пред’явити вимоги, пов’язані з неналежною якістю Товарі, впродовж двох років з дати фактичного отримання Замовником відповідного Товару.</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7.8.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7.9. 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7.10.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Товарів.</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3"/>
          <w:sz w:val="24"/>
          <w:szCs w:val="24"/>
          <w:lang w:eastAsia="ru-RU"/>
        </w:rPr>
      </w:pPr>
    </w:p>
    <w:p w:rsidR="00660DC5" w:rsidRPr="00660DC5" w:rsidRDefault="00660DC5" w:rsidP="00660DC5">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60DC5" w:rsidRPr="00660DC5" w:rsidRDefault="00660DC5" w:rsidP="00660DC5">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0DC5">
        <w:rPr>
          <w:rFonts w:ascii="Times New Roman" w:eastAsia="Times New Roman" w:hAnsi="Times New Roman" w:cs="Times New Roman"/>
          <w:b/>
          <w:sz w:val="24"/>
          <w:szCs w:val="24"/>
          <w:lang w:eastAsia="ru-RU"/>
        </w:rPr>
        <w:t>8. ВІДПОВІДАЛЬНІСТЬ СТОРІН</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 xml:space="preserve">8.1.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8.2. Склад та розмір відшкодування збитків визначається сторонами за правилами, встановленими Господарським кодексом України.</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8.3. Збитки стягуються у повній сумі понад штрафні санкції.</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8.4.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0,1 % (одна десята відсотка) від вартості відповідної партії Товару, поставка якого прострочена. У випадку якщо прострочення в поставці триває більш ніж 5 (п’ять) календарних днів, Замовник має право відмовитися від приймання товару, поставка якого прострочена більш ніж на 5 (п’ять) календарних днів, без застосування до Замовник будь-яких санкцій. За прострочення понад тридцять днів додатково стягується штраф у розмірі семи відсотків вказаної вартості непоставлених товарів.</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 xml:space="preserve">8.5. У разі недопоставки Постачальником Товару останній зобов’язаний сплатити на користь Замовника штраф у розмірі 50 % (п’ятдесяти відсотків) від вартості недопоставленого Товару, за умов якщо товар не був </w:t>
      </w:r>
      <w:proofErr w:type="spellStart"/>
      <w:r w:rsidRPr="00660DC5">
        <w:rPr>
          <w:rFonts w:ascii="Times New Roman" w:eastAsia="Times New Roman" w:hAnsi="Times New Roman" w:cs="Times New Roman"/>
          <w:sz w:val="24"/>
          <w:szCs w:val="24"/>
          <w:lang w:eastAsia="ru-RU"/>
        </w:rPr>
        <w:t>допоставлений</w:t>
      </w:r>
      <w:proofErr w:type="spellEnd"/>
      <w:r w:rsidRPr="00660DC5">
        <w:rPr>
          <w:rFonts w:ascii="Times New Roman" w:eastAsia="Times New Roman" w:hAnsi="Times New Roman" w:cs="Times New Roman"/>
          <w:sz w:val="24"/>
          <w:szCs w:val="24"/>
          <w:lang w:eastAsia="ru-RU"/>
        </w:rPr>
        <w:t xml:space="preserve"> протягом 7 (семи) </w:t>
      </w:r>
      <w:proofErr w:type="spellStart"/>
      <w:r w:rsidRPr="00660DC5">
        <w:rPr>
          <w:rFonts w:ascii="Times New Roman" w:eastAsia="Times New Roman" w:hAnsi="Times New Roman" w:cs="Times New Roman"/>
          <w:sz w:val="24"/>
          <w:szCs w:val="24"/>
          <w:lang w:eastAsia="ru-RU"/>
        </w:rPr>
        <w:t>днiв</w:t>
      </w:r>
      <w:proofErr w:type="spellEnd"/>
      <w:r w:rsidRPr="00660DC5">
        <w:rPr>
          <w:rFonts w:ascii="Times New Roman" w:eastAsia="Times New Roman" w:hAnsi="Times New Roman" w:cs="Times New Roman"/>
          <w:sz w:val="24"/>
          <w:szCs w:val="24"/>
          <w:lang w:eastAsia="ru-RU"/>
        </w:rPr>
        <w:t xml:space="preserve"> з моменту часткової поставки.</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8.6. В разі поставки Постачальником Товару неналежної якості/комплектності останній сплачує Замовнику штраф у розмірі 20% (двадцяти відсотків) від вартості товару неналежної якості/комплектності.</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lastRenderedPageBreak/>
        <w:t>8.7. За невиконання норм Розділу 7 цього Договору Постачальник несе відповідальність у виді штрафу у розмірі 20 % (двадцяти відсотків) від вартості Товару, щодо якого виник гарантійний випадок.</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8.8. Сплата Сторонами штрафних санкцій не звільняє винну Сторону від виконання простроченого зобов’язання.</w:t>
      </w:r>
    </w:p>
    <w:p w:rsidR="00660DC5" w:rsidRPr="00660DC5" w:rsidRDefault="00660DC5" w:rsidP="00660DC5">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0DC5" w:rsidRPr="00660DC5" w:rsidRDefault="00660DC5" w:rsidP="00660DC5">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sidRPr="00660DC5">
        <w:rPr>
          <w:rFonts w:ascii="Times New Roman" w:eastAsia="Times New Roman" w:hAnsi="Times New Roman" w:cs="Times New Roman"/>
          <w:b/>
          <w:sz w:val="24"/>
          <w:szCs w:val="24"/>
          <w:lang w:eastAsia="ru-RU"/>
        </w:rPr>
        <w:t xml:space="preserve">9. ОБСТАВИНИ, ЩО ВИКЛЮЧАЮТЬ ВІДПОВІДАЛЬНІСТЬ СТОРІН </w:t>
      </w:r>
    </w:p>
    <w:p w:rsidR="00660DC5" w:rsidRPr="00660DC5" w:rsidRDefault="00660DC5" w:rsidP="00660DC5">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sidRPr="00660DC5">
        <w:rPr>
          <w:rFonts w:ascii="Times New Roman" w:eastAsia="Times New Roman" w:hAnsi="Times New Roman" w:cs="Times New Roman"/>
          <w:b/>
          <w:sz w:val="24"/>
          <w:szCs w:val="24"/>
          <w:lang w:eastAsia="ru-RU"/>
        </w:rPr>
        <w:t>(ФОРС-МАЖОР)</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9.1. Сторони звільняються від відповідальності за часткове або повне невиконання своїх зобов’язань за цим Договором у випадку настання та дії обставин, що знаходяться поза межами контролю Сторін, та які Сторони не могли передбачити або запобігти. До таких обставин за цим Договором належать: військові дії, незалежно від факту оголошення війни, повстання, стихійні лиха.</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9.2. Сторона не звільняється від відповідальності за несвоєчасне виконання зобов’язань, якщо обставини, визначені п. 9.1 цього Договору, настали у період прострочення виконання зобов’язання.</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9.3. Сторона зобов’язана повідомити іншу Сторону про настання та припинення дії обставин непереборної сили, з надання з надання офіційного документа, виданого Торгово-Промисловою Палатою України чи іншим компетентним органом, протягом 3 (трьох)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9.4. У випадку настання обставин, визначених п. 9.1 цього Договору, строк виконання зобов’язань відсувається на строк дії таких обставин, але не більше як на 1 (один) місяць.</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9.5. Якщо обставини, визначені п. 9.1 цього Договору, тривають більше 1 (один) місяця, кожна із Сторін має право розірвати дію цього Договору шляхом письмового повідомлення іншої Сторони не менш, ніж за 30 (тридцять) календарних днів, при цьому Сторони мають провести остаточні взаєморозрахунки на дату припинення цього Договору.</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60DC5" w:rsidRPr="00660DC5" w:rsidRDefault="00660DC5" w:rsidP="00660DC5">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sidRPr="00660DC5">
        <w:rPr>
          <w:rFonts w:ascii="Times New Roman" w:eastAsia="Times New Roman" w:hAnsi="Times New Roman" w:cs="Times New Roman"/>
          <w:b/>
          <w:sz w:val="24"/>
          <w:szCs w:val="24"/>
          <w:lang w:eastAsia="ru-RU"/>
        </w:rPr>
        <w:t>10. АНТИКОРУПЦІЙНЕ ЗАСТЕРЕЖЕННЯ</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 xml:space="preserve">10.1. 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10.2. Під діями працівника або третьої особи, здійснюваними на користь стимулюючої Сторони, розуміються:</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10.2.1. надання невиправданих переваг у порівнянні з іншими контрагентами;</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10.2.2. надання будь-яких гарантій;</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10.2.3. прискорення існуючих процедур;</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10.2.4. інші дії, які вчиняються в рамках посадових обов'язків, але йдуть врозріз з принципами прозорості та відкритості взаємин між Сторонами.</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10.3. 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0DC5">
        <w:rPr>
          <w:rFonts w:ascii="Times New Roman" w:eastAsia="Times New Roman" w:hAnsi="Times New Roman" w:cs="Times New Roman"/>
          <w:sz w:val="24"/>
          <w:szCs w:val="24"/>
        </w:rPr>
        <w:t>10.4. У разі порушення однією Стороною зобов'язань утримуватися від заборонених цим розділом дій,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60DC5" w:rsidRPr="00660DC5" w:rsidRDefault="00660DC5" w:rsidP="00660DC5">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sidRPr="00660DC5">
        <w:rPr>
          <w:rFonts w:ascii="Times New Roman" w:eastAsia="Times New Roman" w:hAnsi="Times New Roman" w:cs="Times New Roman"/>
          <w:b/>
          <w:sz w:val="24"/>
          <w:szCs w:val="24"/>
          <w:lang w:eastAsia="ru-RU"/>
        </w:rPr>
        <w:t>11. ІНШІ УМОВИ</w:t>
      </w:r>
    </w:p>
    <w:p w:rsidR="00660DC5" w:rsidRPr="00660DC5" w:rsidRDefault="00660DC5" w:rsidP="00660D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60DC5" w:rsidRPr="00660DC5" w:rsidRDefault="00660DC5" w:rsidP="00660DC5">
      <w:pPr>
        <w:widowControl w:val="0"/>
        <w:spacing w:after="0" w:line="240" w:lineRule="auto"/>
        <w:ind w:firstLine="680"/>
        <w:jc w:val="both"/>
        <w:rPr>
          <w:rFonts w:ascii="Times New Roman" w:eastAsia="Times New Roman" w:hAnsi="Times New Roman" w:cs="Times New Roman"/>
          <w:sz w:val="24"/>
          <w:szCs w:val="20"/>
          <w:lang w:eastAsia="ru-RU"/>
        </w:rPr>
      </w:pPr>
      <w:r w:rsidRPr="00660DC5">
        <w:rPr>
          <w:rFonts w:ascii="Times New Roman" w:eastAsia="Times New Roman" w:hAnsi="Times New Roman" w:cs="Times New Roman"/>
          <w:sz w:val="24"/>
          <w:szCs w:val="20"/>
          <w:lang w:eastAsia="ru-RU"/>
        </w:rPr>
        <w:t xml:space="preserve">11.1.  Замовникам забороняється придбання товару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660DC5">
        <w:rPr>
          <w:rFonts w:ascii="Times New Roman" w:eastAsia="Times New Roman" w:hAnsi="Times New Roman" w:cs="Times New Roman"/>
          <w:sz w:val="24"/>
          <w:szCs w:val="20"/>
          <w:lang w:eastAsia="ru-RU"/>
        </w:rPr>
        <w:t>бенефіціарними</w:t>
      </w:r>
      <w:proofErr w:type="spellEnd"/>
      <w:r w:rsidRPr="00660DC5">
        <w:rPr>
          <w:rFonts w:ascii="Times New Roman" w:eastAsia="Times New Roman" w:hAnsi="Times New Roman" w:cs="Times New Roman"/>
          <w:sz w:val="24"/>
          <w:szCs w:val="20"/>
          <w:lang w:eastAsia="ru-RU"/>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придбання товару в інших суб’єктів господарювання, що здійснюють продаж товарів, робіт і послуг походженням з Російської Федерації/Республіки Білорусь.</w:t>
      </w:r>
    </w:p>
    <w:p w:rsidR="00660DC5" w:rsidRPr="00660DC5" w:rsidRDefault="00660DC5" w:rsidP="00660DC5">
      <w:pPr>
        <w:spacing w:after="0" w:line="240" w:lineRule="auto"/>
        <w:ind w:firstLine="680"/>
        <w:jc w:val="both"/>
        <w:rPr>
          <w:rFonts w:ascii="Times New Roman" w:eastAsia="Times New Roman" w:hAnsi="Times New Roman" w:cs="Times New Roman"/>
          <w:sz w:val="24"/>
          <w:szCs w:val="20"/>
          <w:lang w:eastAsia="ru-RU"/>
        </w:rPr>
      </w:pPr>
      <w:r w:rsidRPr="00660DC5">
        <w:rPr>
          <w:rFonts w:ascii="Times New Roman" w:eastAsia="Times New Roman" w:hAnsi="Times New Roman" w:cs="Times New Roman"/>
          <w:sz w:val="24"/>
          <w:szCs w:val="20"/>
          <w:lang w:eastAsia="ru-RU"/>
        </w:rPr>
        <w:t>11.2. Цей Договір, з додатками до нього, укладається і підписується у двох оригінальних примірниках (по одному примірнику для кожної Сторони), що мають однакову юридичну силу.</w:t>
      </w:r>
    </w:p>
    <w:p w:rsidR="00660DC5" w:rsidRPr="00660DC5" w:rsidRDefault="00660DC5" w:rsidP="00660DC5">
      <w:pPr>
        <w:spacing w:after="0" w:line="240" w:lineRule="auto"/>
        <w:ind w:firstLine="680"/>
        <w:jc w:val="both"/>
        <w:rPr>
          <w:rFonts w:ascii="Times New Roman" w:eastAsia="Times New Roman" w:hAnsi="Times New Roman" w:cs="Times New Roman"/>
          <w:sz w:val="24"/>
          <w:szCs w:val="20"/>
          <w:lang w:eastAsia="ru-RU"/>
        </w:rPr>
      </w:pPr>
      <w:r w:rsidRPr="00660DC5">
        <w:rPr>
          <w:rFonts w:ascii="Times New Roman" w:eastAsia="Times New Roman" w:hAnsi="Times New Roman" w:cs="Times New Roman"/>
          <w:sz w:val="24"/>
          <w:szCs w:val="20"/>
          <w:lang w:eastAsia="ru-RU"/>
        </w:rPr>
        <w:t>11.3. Усі правовідносини, що виникають з цього Договору або пов’язані із ним, регламентуються цим Договором та відповідними нормами чинного законодавства України.</w:t>
      </w:r>
    </w:p>
    <w:p w:rsidR="00660DC5" w:rsidRPr="00660DC5" w:rsidRDefault="00660DC5" w:rsidP="00660DC5">
      <w:pPr>
        <w:spacing w:after="0" w:line="240" w:lineRule="auto"/>
        <w:ind w:firstLine="680"/>
        <w:jc w:val="both"/>
        <w:rPr>
          <w:rFonts w:ascii="Times New Roman" w:eastAsia="Times New Roman" w:hAnsi="Times New Roman" w:cs="Times New Roman"/>
          <w:sz w:val="24"/>
          <w:szCs w:val="24"/>
          <w:lang w:eastAsia="ru-RU"/>
        </w:rPr>
      </w:pPr>
      <w:r w:rsidRPr="00660DC5">
        <w:rPr>
          <w:rFonts w:ascii="Times New Roman" w:eastAsia="Times New Roman" w:hAnsi="Times New Roman" w:cs="Times New Roman"/>
          <w:sz w:val="24"/>
          <w:szCs w:val="24"/>
          <w:lang w:eastAsia="ru-RU"/>
        </w:rPr>
        <w:t>11.4. Істотні умови Договору можуть змінюватися після його підписання до виконання зобов’язань Сторонами в повному обсязі у випадках, передбачених п.19  Постанови від 12 жовтня 2022 р. № 1178.</w:t>
      </w:r>
    </w:p>
    <w:p w:rsidR="00660DC5" w:rsidRPr="00660DC5" w:rsidRDefault="00660DC5" w:rsidP="00660DC5">
      <w:pPr>
        <w:spacing w:after="0" w:line="240" w:lineRule="auto"/>
        <w:ind w:firstLine="680"/>
        <w:jc w:val="both"/>
        <w:rPr>
          <w:rFonts w:ascii="Times New Roman" w:eastAsia="Times New Roman" w:hAnsi="Times New Roman" w:cs="Times New Roman"/>
          <w:sz w:val="24"/>
          <w:szCs w:val="20"/>
          <w:lang w:eastAsia="ru-RU"/>
        </w:rPr>
      </w:pPr>
      <w:r w:rsidRPr="00660DC5">
        <w:rPr>
          <w:rFonts w:ascii="Times New Roman" w:eastAsia="Times New Roman" w:hAnsi="Times New Roman" w:cs="Times New Roman"/>
          <w:sz w:val="24"/>
          <w:szCs w:val="20"/>
          <w:lang w:eastAsia="ru-RU"/>
        </w:rPr>
        <w:t>11.5. У разі необхідності Сторони можуть, за взаємною згодою, вносити до Договору зміни чи доповнення, що оформлюються додатковою угодою, яка стає невід’ємною частиною Договору та вступає в силу після її підписання Сторонами.</w:t>
      </w:r>
    </w:p>
    <w:p w:rsidR="00660DC5" w:rsidRPr="00660DC5" w:rsidRDefault="00660DC5" w:rsidP="00660DC5">
      <w:pPr>
        <w:spacing w:after="0" w:line="240" w:lineRule="auto"/>
        <w:ind w:firstLine="680"/>
        <w:jc w:val="both"/>
        <w:rPr>
          <w:rFonts w:ascii="Times New Roman" w:eastAsia="Times New Roman" w:hAnsi="Times New Roman" w:cs="Times New Roman"/>
          <w:color w:val="000000"/>
          <w:sz w:val="24"/>
          <w:szCs w:val="24"/>
          <w:lang w:eastAsia="ru-RU"/>
        </w:rPr>
      </w:pPr>
      <w:r w:rsidRPr="00660DC5">
        <w:rPr>
          <w:rFonts w:ascii="Times New Roman" w:eastAsia="Times New Roman" w:hAnsi="Times New Roman" w:cs="Times New Roman"/>
          <w:sz w:val="24"/>
          <w:szCs w:val="20"/>
          <w:lang w:eastAsia="ru-RU"/>
        </w:rPr>
        <w:t xml:space="preserve">11.6. </w:t>
      </w:r>
      <w:r w:rsidRPr="00660DC5">
        <w:rPr>
          <w:rFonts w:ascii="Times New Roman" w:eastAsia="Times New Roman" w:hAnsi="Times New Roman" w:cs="Times New Roman"/>
          <w:color w:val="000000"/>
          <w:sz w:val="24"/>
          <w:szCs w:val="24"/>
          <w:lang w:eastAsia="ru-RU"/>
        </w:rPr>
        <w:t>Одностороння відмова від виконання зобов’язань Сторонами по цьому Договору не допускається, крім випадків передбачених цим Договором.</w:t>
      </w:r>
    </w:p>
    <w:p w:rsidR="00660DC5" w:rsidRPr="00660DC5" w:rsidRDefault="00660DC5" w:rsidP="00660DC5">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660DC5">
        <w:rPr>
          <w:rFonts w:ascii="Times New Roman" w:eastAsia="Times New Roman" w:hAnsi="Times New Roman" w:cs="Times New Roman"/>
          <w:color w:val="000000"/>
          <w:sz w:val="24"/>
          <w:szCs w:val="24"/>
          <w:lang w:eastAsia="ru-RU"/>
        </w:rPr>
        <w:t xml:space="preserve">11.7.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w:t>
      </w:r>
      <w:proofErr w:type="spellStart"/>
      <w:r w:rsidRPr="00660DC5">
        <w:rPr>
          <w:rFonts w:ascii="Times New Roman" w:eastAsia="Times New Roman" w:hAnsi="Times New Roman" w:cs="Times New Roman"/>
          <w:color w:val="000000"/>
          <w:sz w:val="24"/>
          <w:szCs w:val="24"/>
          <w:lang w:eastAsia="ru-RU"/>
        </w:rPr>
        <w:t>нарочно</w:t>
      </w:r>
      <w:proofErr w:type="spellEnd"/>
      <w:r w:rsidRPr="00660DC5">
        <w:rPr>
          <w:rFonts w:ascii="Times New Roman" w:eastAsia="Times New Roman" w:hAnsi="Times New Roman" w:cs="Times New Roman"/>
          <w:color w:val="000000"/>
          <w:sz w:val="24"/>
          <w:szCs w:val="24"/>
          <w:lang w:eastAsia="ru-RU"/>
        </w:rPr>
        <w:t xml:space="preserve"> та/або через електронну пошту:</w:t>
      </w:r>
    </w:p>
    <w:p w:rsidR="00660DC5" w:rsidRPr="00660DC5" w:rsidRDefault="00660DC5" w:rsidP="00660DC5">
      <w:pPr>
        <w:spacing w:after="0" w:line="240" w:lineRule="auto"/>
        <w:ind w:firstLine="680"/>
        <w:jc w:val="both"/>
        <w:rPr>
          <w:rFonts w:ascii="Times New Roman" w:eastAsia="Times New Roman" w:hAnsi="Times New Roman" w:cs="Times New Roman"/>
          <w:color w:val="000000"/>
          <w:sz w:val="24"/>
          <w:szCs w:val="24"/>
          <w:lang w:val="ru-RU" w:eastAsia="ru-RU"/>
        </w:rPr>
      </w:pPr>
      <w:r w:rsidRPr="00660DC5">
        <w:rPr>
          <w:rFonts w:ascii="Times New Roman" w:eastAsia="Times New Roman" w:hAnsi="Times New Roman" w:cs="Times New Roman"/>
          <w:color w:val="000000"/>
          <w:sz w:val="24"/>
          <w:szCs w:val="24"/>
          <w:lang w:eastAsia="ru-RU"/>
        </w:rPr>
        <w:t xml:space="preserve">- електронна пошта Замовника: </w:t>
      </w:r>
      <w:proofErr w:type="spellStart"/>
      <w:r w:rsidRPr="00660DC5">
        <w:rPr>
          <w:rFonts w:ascii="Times New Roman" w:eastAsia="Times New Roman" w:hAnsi="Times New Roman" w:cs="Times New Roman"/>
          <w:b/>
          <w:color w:val="000000"/>
          <w:sz w:val="24"/>
          <w:szCs w:val="24"/>
          <w:lang w:val="en-US" w:eastAsia="ru-RU"/>
        </w:rPr>
        <w:t>zalgkp</w:t>
      </w:r>
      <w:proofErr w:type="spellEnd"/>
      <w:r w:rsidRPr="00660DC5">
        <w:rPr>
          <w:rFonts w:ascii="Times New Roman" w:eastAsia="Times New Roman" w:hAnsi="Times New Roman" w:cs="Times New Roman"/>
          <w:b/>
          <w:color w:val="000000"/>
          <w:sz w:val="24"/>
          <w:szCs w:val="24"/>
          <w:lang w:val="ru-RU" w:eastAsia="ru-RU"/>
        </w:rPr>
        <w:t>@</w:t>
      </w:r>
      <w:proofErr w:type="spellStart"/>
      <w:r w:rsidRPr="00660DC5">
        <w:rPr>
          <w:rFonts w:ascii="Times New Roman" w:eastAsia="Times New Roman" w:hAnsi="Times New Roman" w:cs="Times New Roman"/>
          <w:b/>
          <w:color w:val="000000"/>
          <w:sz w:val="24"/>
          <w:szCs w:val="24"/>
          <w:lang w:val="en-US" w:eastAsia="ru-RU"/>
        </w:rPr>
        <w:t>ukr</w:t>
      </w:r>
      <w:proofErr w:type="spellEnd"/>
      <w:r w:rsidRPr="00660DC5">
        <w:rPr>
          <w:rFonts w:ascii="Times New Roman" w:eastAsia="Times New Roman" w:hAnsi="Times New Roman" w:cs="Times New Roman"/>
          <w:b/>
          <w:color w:val="000000"/>
          <w:sz w:val="24"/>
          <w:szCs w:val="24"/>
          <w:lang w:val="ru-RU" w:eastAsia="ru-RU"/>
        </w:rPr>
        <w:t>.</w:t>
      </w:r>
      <w:r w:rsidRPr="00660DC5">
        <w:rPr>
          <w:rFonts w:ascii="Times New Roman" w:eastAsia="Times New Roman" w:hAnsi="Times New Roman" w:cs="Times New Roman"/>
          <w:b/>
          <w:color w:val="000000"/>
          <w:sz w:val="24"/>
          <w:szCs w:val="24"/>
          <w:lang w:val="en-US" w:eastAsia="ru-RU"/>
        </w:rPr>
        <w:t>net</w:t>
      </w:r>
    </w:p>
    <w:p w:rsidR="00660DC5" w:rsidRPr="00660DC5" w:rsidRDefault="00660DC5" w:rsidP="00660DC5">
      <w:pPr>
        <w:spacing w:after="0" w:line="240" w:lineRule="auto"/>
        <w:ind w:firstLine="680"/>
        <w:jc w:val="both"/>
        <w:rPr>
          <w:rFonts w:ascii="Times New Roman" w:eastAsia="Times New Roman" w:hAnsi="Times New Roman" w:cs="Times New Roman"/>
          <w:color w:val="000000"/>
          <w:sz w:val="24"/>
          <w:szCs w:val="24"/>
          <w:lang w:eastAsia="ru-RU"/>
        </w:rPr>
      </w:pPr>
      <w:r w:rsidRPr="00660DC5">
        <w:rPr>
          <w:rFonts w:ascii="Times New Roman" w:eastAsia="Times New Roman" w:hAnsi="Times New Roman" w:cs="Times New Roman"/>
          <w:color w:val="000000"/>
          <w:sz w:val="24"/>
          <w:szCs w:val="24"/>
          <w:lang w:eastAsia="ru-RU"/>
        </w:rPr>
        <w:t xml:space="preserve">- електронна пошта Підрядника: </w:t>
      </w:r>
      <w:r w:rsidRPr="00660DC5">
        <w:rPr>
          <w:rFonts w:ascii="Times New Roman" w:eastAsia="Times New Roman" w:hAnsi="Times New Roman" w:cs="Times New Roman"/>
          <w:b/>
          <w:color w:val="000000"/>
          <w:sz w:val="24"/>
          <w:szCs w:val="24"/>
          <w:lang w:eastAsia="ru-RU"/>
        </w:rPr>
        <w:t>&lt;вказати адресу&gt;</w:t>
      </w:r>
    </w:p>
    <w:p w:rsidR="00660DC5" w:rsidRPr="00660DC5" w:rsidRDefault="00660DC5" w:rsidP="00660DC5">
      <w:pPr>
        <w:spacing w:after="0" w:line="240" w:lineRule="auto"/>
        <w:ind w:firstLine="680"/>
        <w:jc w:val="both"/>
        <w:rPr>
          <w:rFonts w:ascii="Times New Roman" w:eastAsia="Times New Roman" w:hAnsi="Times New Roman" w:cs="Times New Roman"/>
          <w:color w:val="000000"/>
          <w:sz w:val="24"/>
          <w:szCs w:val="24"/>
          <w:lang w:eastAsia="ru-RU"/>
        </w:rPr>
      </w:pPr>
      <w:r w:rsidRPr="00660DC5">
        <w:rPr>
          <w:rFonts w:ascii="Times New Roman" w:eastAsia="Times New Roman" w:hAnsi="Times New Roman" w:cs="Times New Roman"/>
          <w:color w:val="000000"/>
          <w:sz w:val="24"/>
          <w:szCs w:val="24"/>
          <w:lang w:eastAsia="ru-RU"/>
        </w:rPr>
        <w:t xml:space="preserve">11.8. Додатки до Договору: </w:t>
      </w:r>
    </w:p>
    <w:p w:rsidR="00660DC5" w:rsidRPr="00660DC5" w:rsidRDefault="00660DC5" w:rsidP="00660DC5">
      <w:pPr>
        <w:spacing w:after="0" w:line="240" w:lineRule="auto"/>
        <w:jc w:val="both"/>
        <w:rPr>
          <w:rFonts w:ascii="Times New Roman" w:eastAsia="Times New Roman" w:hAnsi="Times New Roman" w:cs="Times New Roman"/>
          <w:color w:val="000000"/>
          <w:sz w:val="24"/>
          <w:szCs w:val="24"/>
          <w:lang w:eastAsia="ru-RU"/>
        </w:rPr>
      </w:pPr>
      <w:r w:rsidRPr="00660DC5">
        <w:rPr>
          <w:rFonts w:ascii="Times New Roman" w:eastAsia="Times New Roman" w:hAnsi="Times New Roman" w:cs="Times New Roman"/>
          <w:color w:val="000000"/>
          <w:sz w:val="24"/>
          <w:szCs w:val="24"/>
          <w:lang w:eastAsia="ru-RU"/>
        </w:rPr>
        <w:t xml:space="preserve">Специфікація (Додаток № 1) </w:t>
      </w:r>
    </w:p>
    <w:p w:rsidR="00660DC5" w:rsidRPr="00660DC5" w:rsidRDefault="00660DC5" w:rsidP="00660DC5">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sidRPr="00660DC5">
        <w:rPr>
          <w:rFonts w:ascii="Times New Roman" w:eastAsia="Times New Roman" w:hAnsi="Times New Roman" w:cs="Times New Roman"/>
          <w:b/>
          <w:sz w:val="24"/>
          <w:szCs w:val="24"/>
          <w:lang w:eastAsia="ru-RU"/>
        </w:rPr>
        <w:t>11.</w:t>
      </w:r>
      <w:r w:rsidRPr="00660DC5">
        <w:rPr>
          <w:rFonts w:ascii="Times New Roman" w:eastAsia="Times New Roman" w:hAnsi="Times New Roman" w:cs="Times New Roman"/>
          <w:sz w:val="24"/>
          <w:szCs w:val="24"/>
          <w:lang w:eastAsia="ru-RU"/>
        </w:rPr>
        <w:t xml:space="preserve"> </w:t>
      </w:r>
      <w:r w:rsidRPr="00660DC5">
        <w:rPr>
          <w:rFonts w:ascii="Times New Roman" w:eastAsia="Times New Roman" w:hAnsi="Times New Roman" w:cs="Times New Roman"/>
          <w:b/>
          <w:sz w:val="24"/>
          <w:szCs w:val="24"/>
          <w:lang w:eastAsia="ru-RU"/>
        </w:rPr>
        <w:t>РЕКВІЗИТИ СТОРІН ТА ПІДПИСИ:</w:t>
      </w:r>
    </w:p>
    <w:p w:rsidR="00660DC5" w:rsidRPr="00660DC5" w:rsidRDefault="00660DC5" w:rsidP="00660DC5">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p>
    <w:tbl>
      <w:tblPr>
        <w:tblW w:w="10131" w:type="dxa"/>
        <w:tblLayout w:type="fixed"/>
        <w:tblCellMar>
          <w:left w:w="10" w:type="dxa"/>
          <w:right w:w="10" w:type="dxa"/>
        </w:tblCellMar>
        <w:tblLook w:val="0000" w:firstRow="0" w:lastRow="0" w:firstColumn="0" w:lastColumn="0" w:noHBand="0" w:noVBand="0"/>
      </w:tblPr>
      <w:tblGrid>
        <w:gridCol w:w="5015"/>
        <w:gridCol w:w="5116"/>
      </w:tblGrid>
      <w:tr w:rsidR="00660DC5" w:rsidRPr="00660DC5" w:rsidTr="001F141C">
        <w:trPr>
          <w:trHeight w:val="223"/>
        </w:trPr>
        <w:tc>
          <w:tcPr>
            <w:tcW w:w="5015" w:type="dxa"/>
          </w:tcPr>
          <w:p w:rsidR="00660DC5" w:rsidRPr="00660DC5" w:rsidRDefault="00660DC5" w:rsidP="00660DC5">
            <w:pPr>
              <w:tabs>
                <w:tab w:val="left" w:pos="709"/>
              </w:tabs>
              <w:suppressAutoHyphens/>
              <w:snapToGrid w:val="0"/>
              <w:spacing w:after="0" w:line="200" w:lineRule="atLeast"/>
              <w:ind w:left="360"/>
              <w:jc w:val="center"/>
              <w:rPr>
                <w:rFonts w:ascii="Times New Roman" w:eastAsia="Arial" w:hAnsi="Times New Roman" w:cs="Calibri"/>
                <w:b/>
                <w:bCs/>
                <w:sz w:val="24"/>
                <w:szCs w:val="24"/>
                <w:lang w:val="ru-RU" w:eastAsia="ar-SA"/>
              </w:rPr>
            </w:pPr>
            <w:proofErr w:type="spellStart"/>
            <w:r w:rsidRPr="00660DC5">
              <w:rPr>
                <w:rFonts w:ascii="Times New Roman" w:eastAsia="Arial" w:hAnsi="Times New Roman" w:cs="Calibri"/>
                <w:b/>
                <w:bCs/>
                <w:sz w:val="24"/>
                <w:szCs w:val="24"/>
                <w:lang w:val="ru-RU" w:eastAsia="ar-SA"/>
              </w:rPr>
              <w:t>Замовник</w:t>
            </w:r>
            <w:proofErr w:type="spellEnd"/>
          </w:p>
        </w:tc>
        <w:tc>
          <w:tcPr>
            <w:tcW w:w="5116" w:type="dxa"/>
          </w:tcPr>
          <w:p w:rsidR="00660DC5" w:rsidRPr="00660DC5" w:rsidRDefault="00660DC5" w:rsidP="00660DC5">
            <w:pPr>
              <w:tabs>
                <w:tab w:val="left" w:pos="709"/>
              </w:tabs>
              <w:suppressAutoHyphens/>
              <w:snapToGrid w:val="0"/>
              <w:spacing w:after="0" w:line="200" w:lineRule="atLeast"/>
              <w:jc w:val="center"/>
              <w:rPr>
                <w:rFonts w:ascii="Times New Roman" w:eastAsia="Arial" w:hAnsi="Times New Roman" w:cs="Times New Roman"/>
                <w:b/>
                <w:bCs/>
                <w:sz w:val="24"/>
                <w:szCs w:val="24"/>
                <w:lang w:eastAsia="ar-SA"/>
              </w:rPr>
            </w:pPr>
            <w:proofErr w:type="spellStart"/>
            <w:r w:rsidRPr="00660DC5">
              <w:rPr>
                <w:rFonts w:ascii="Times New Roman" w:eastAsia="Arial" w:hAnsi="Times New Roman" w:cs="Times New Roman"/>
                <w:b/>
                <w:bCs/>
                <w:sz w:val="24"/>
                <w:szCs w:val="24"/>
                <w:lang w:val="ru-RU" w:eastAsia="ar-SA"/>
              </w:rPr>
              <w:t>Постачальник</w:t>
            </w:r>
            <w:proofErr w:type="spellEnd"/>
          </w:p>
        </w:tc>
      </w:tr>
      <w:tr w:rsidR="00660DC5" w:rsidRPr="00660DC5" w:rsidTr="001F141C">
        <w:trPr>
          <w:trHeight w:val="3145"/>
        </w:trPr>
        <w:tc>
          <w:tcPr>
            <w:tcW w:w="5015" w:type="dxa"/>
          </w:tcPr>
          <w:p w:rsidR="00660DC5" w:rsidRPr="00660DC5" w:rsidRDefault="00660DC5" w:rsidP="00660DC5">
            <w:pPr>
              <w:tabs>
                <w:tab w:val="left" w:pos="709"/>
              </w:tabs>
              <w:suppressAutoHyphens/>
              <w:snapToGrid w:val="0"/>
              <w:spacing w:after="0" w:line="200" w:lineRule="atLeast"/>
              <w:rPr>
                <w:rFonts w:ascii="Times New Roman" w:eastAsia="Arial" w:hAnsi="Times New Roman" w:cs="Times New Roman"/>
                <w:sz w:val="24"/>
                <w:szCs w:val="24"/>
                <w:lang w:val="ru-RU" w:eastAsia="ar-SA"/>
              </w:rPr>
            </w:pPr>
          </w:p>
          <w:p w:rsidR="00660DC5" w:rsidRPr="00660DC5" w:rsidRDefault="00660DC5" w:rsidP="00660DC5">
            <w:pPr>
              <w:spacing w:after="0" w:line="240" w:lineRule="auto"/>
              <w:jc w:val="center"/>
              <w:rPr>
                <w:rFonts w:ascii="Times New Roman" w:eastAsia="Calibri" w:hAnsi="Times New Roman" w:cs="Times New Roman"/>
                <w:b/>
                <w:color w:val="000000"/>
                <w:sz w:val="24"/>
                <w:szCs w:val="24"/>
              </w:rPr>
            </w:pPr>
            <w:r w:rsidRPr="00660DC5">
              <w:rPr>
                <w:rFonts w:ascii="Times New Roman" w:eastAsia="Calibri" w:hAnsi="Times New Roman" w:cs="Times New Roman"/>
                <w:b/>
                <w:color w:val="000000"/>
                <w:sz w:val="24"/>
                <w:szCs w:val="24"/>
              </w:rPr>
              <w:t>Комунальне підприємство «</w:t>
            </w:r>
            <w:proofErr w:type="spellStart"/>
            <w:r w:rsidRPr="00660DC5">
              <w:rPr>
                <w:rFonts w:ascii="Times New Roman" w:eastAsia="Calibri" w:hAnsi="Times New Roman" w:cs="Times New Roman"/>
                <w:b/>
                <w:color w:val="000000"/>
                <w:sz w:val="24"/>
                <w:szCs w:val="24"/>
              </w:rPr>
              <w:t>Заліщицьке</w:t>
            </w:r>
            <w:proofErr w:type="spellEnd"/>
            <w:r w:rsidRPr="00660DC5">
              <w:rPr>
                <w:rFonts w:ascii="Times New Roman" w:eastAsia="Calibri" w:hAnsi="Times New Roman" w:cs="Times New Roman"/>
                <w:b/>
                <w:color w:val="000000"/>
                <w:sz w:val="24"/>
                <w:szCs w:val="24"/>
              </w:rPr>
              <w:t xml:space="preserve"> міське комунальне підприємство»</w:t>
            </w:r>
          </w:p>
          <w:p w:rsidR="00660DC5" w:rsidRPr="00660DC5" w:rsidRDefault="00660DC5" w:rsidP="00660DC5">
            <w:pPr>
              <w:spacing w:after="0" w:line="240" w:lineRule="auto"/>
              <w:rPr>
                <w:rFonts w:ascii="Times New Roman" w:eastAsia="Calibri" w:hAnsi="Times New Roman" w:cs="Times New Roman"/>
                <w:color w:val="000000"/>
                <w:sz w:val="24"/>
                <w:szCs w:val="24"/>
                <w:lang w:val="ru-RU" w:eastAsia="ru-RU"/>
              </w:rPr>
            </w:pPr>
          </w:p>
          <w:p w:rsidR="00660DC5" w:rsidRPr="00660DC5" w:rsidRDefault="00660DC5" w:rsidP="00660DC5">
            <w:pPr>
              <w:spacing w:after="0" w:line="240" w:lineRule="auto"/>
              <w:rPr>
                <w:rFonts w:ascii="Times New Roman" w:eastAsia="Calibri" w:hAnsi="Times New Roman" w:cs="Times New Roman"/>
                <w:sz w:val="24"/>
                <w:szCs w:val="24"/>
              </w:rPr>
            </w:pPr>
            <w:proofErr w:type="spellStart"/>
            <w:r w:rsidRPr="00660DC5">
              <w:rPr>
                <w:rFonts w:ascii="Times New Roman" w:eastAsia="Calibri" w:hAnsi="Times New Roman" w:cs="Times New Roman"/>
                <w:b/>
                <w:sz w:val="24"/>
                <w:szCs w:val="24"/>
                <w:u w:val="single"/>
                <w:lang w:val="ru-RU"/>
              </w:rPr>
              <w:t>Юридична</w:t>
            </w:r>
            <w:proofErr w:type="spellEnd"/>
            <w:r w:rsidRPr="00660DC5">
              <w:rPr>
                <w:rFonts w:ascii="Times New Roman" w:eastAsia="Calibri" w:hAnsi="Times New Roman" w:cs="Times New Roman"/>
                <w:b/>
                <w:sz w:val="24"/>
                <w:szCs w:val="24"/>
                <w:u w:val="single"/>
                <w:lang w:val="ru-RU"/>
              </w:rPr>
              <w:t xml:space="preserve"> адреса:</w:t>
            </w:r>
            <w:r w:rsidRPr="00660DC5">
              <w:rPr>
                <w:rFonts w:ascii="Times New Roman" w:eastAsia="Calibri" w:hAnsi="Times New Roman" w:cs="Times New Roman"/>
                <w:sz w:val="24"/>
                <w:szCs w:val="24"/>
                <w:lang w:val="ru-RU"/>
              </w:rPr>
              <w:t xml:space="preserve"> </w:t>
            </w:r>
            <w:r w:rsidRPr="00660DC5">
              <w:rPr>
                <w:rFonts w:ascii="Times New Roman" w:eastAsia="Calibri" w:hAnsi="Times New Roman" w:cs="Times New Roman"/>
                <w:sz w:val="24"/>
                <w:szCs w:val="24"/>
              </w:rPr>
              <w:t>48601</w:t>
            </w:r>
            <w:r w:rsidRPr="00660DC5">
              <w:rPr>
                <w:rFonts w:ascii="Times New Roman" w:eastAsia="Calibri" w:hAnsi="Times New Roman" w:cs="Times New Roman"/>
                <w:sz w:val="24"/>
                <w:szCs w:val="24"/>
                <w:lang w:val="ru-RU"/>
              </w:rPr>
              <w:t xml:space="preserve">, </w:t>
            </w:r>
            <w:proofErr w:type="spellStart"/>
            <w:r w:rsidRPr="00660DC5">
              <w:rPr>
                <w:rFonts w:ascii="Times New Roman" w:eastAsia="Calibri" w:hAnsi="Times New Roman" w:cs="Times New Roman"/>
                <w:sz w:val="24"/>
                <w:szCs w:val="24"/>
                <w:lang w:val="ru-RU"/>
              </w:rPr>
              <w:t>Україна</w:t>
            </w:r>
            <w:proofErr w:type="spellEnd"/>
            <w:r w:rsidRPr="00660DC5">
              <w:rPr>
                <w:rFonts w:ascii="Times New Roman" w:eastAsia="Calibri" w:hAnsi="Times New Roman" w:cs="Times New Roman"/>
                <w:sz w:val="24"/>
                <w:szCs w:val="24"/>
                <w:lang w:val="ru-RU"/>
              </w:rPr>
              <w:t xml:space="preserve">, </w:t>
            </w:r>
            <w:r w:rsidRPr="00660DC5">
              <w:rPr>
                <w:rFonts w:ascii="Times New Roman" w:eastAsia="Calibri" w:hAnsi="Times New Roman" w:cs="Times New Roman"/>
                <w:sz w:val="24"/>
                <w:szCs w:val="24"/>
              </w:rPr>
              <w:t>Тернопільська</w:t>
            </w:r>
            <w:r w:rsidRPr="00660DC5">
              <w:rPr>
                <w:rFonts w:ascii="Times New Roman" w:eastAsia="Calibri" w:hAnsi="Times New Roman" w:cs="Times New Roman"/>
                <w:sz w:val="24"/>
                <w:szCs w:val="24"/>
                <w:lang w:val="ru-RU"/>
              </w:rPr>
              <w:t xml:space="preserve"> область, м. </w:t>
            </w:r>
            <w:r w:rsidRPr="00660DC5">
              <w:rPr>
                <w:rFonts w:ascii="Times New Roman" w:eastAsia="Calibri" w:hAnsi="Times New Roman" w:cs="Times New Roman"/>
                <w:sz w:val="24"/>
                <w:szCs w:val="24"/>
              </w:rPr>
              <w:t>Заліщики</w:t>
            </w:r>
            <w:r w:rsidRPr="00660DC5">
              <w:rPr>
                <w:rFonts w:ascii="Times New Roman" w:eastAsia="Calibri" w:hAnsi="Times New Roman" w:cs="Times New Roman"/>
                <w:sz w:val="24"/>
                <w:szCs w:val="24"/>
                <w:lang w:val="ru-RU"/>
              </w:rPr>
              <w:t xml:space="preserve">, </w:t>
            </w:r>
            <w:proofErr w:type="spellStart"/>
            <w:proofErr w:type="gramStart"/>
            <w:r w:rsidRPr="00660DC5">
              <w:rPr>
                <w:rFonts w:ascii="Times New Roman" w:eastAsia="Calibri" w:hAnsi="Times New Roman" w:cs="Times New Roman"/>
                <w:sz w:val="24"/>
                <w:szCs w:val="24"/>
                <w:lang w:val="ru-RU"/>
              </w:rPr>
              <w:t>вул</w:t>
            </w:r>
            <w:proofErr w:type="spellEnd"/>
            <w:r w:rsidRPr="00660DC5">
              <w:rPr>
                <w:rFonts w:ascii="Times New Roman" w:eastAsia="Calibri" w:hAnsi="Times New Roman" w:cs="Times New Roman"/>
                <w:sz w:val="24"/>
                <w:szCs w:val="24"/>
                <w:lang w:val="ru-RU"/>
              </w:rPr>
              <w:t>.</w:t>
            </w:r>
            <w:proofErr w:type="spellStart"/>
            <w:r w:rsidRPr="00660DC5">
              <w:rPr>
                <w:rFonts w:ascii="Times New Roman" w:eastAsia="Calibri" w:hAnsi="Times New Roman" w:cs="Times New Roman"/>
                <w:sz w:val="24"/>
                <w:szCs w:val="24"/>
              </w:rPr>
              <w:t>С.Бандери</w:t>
            </w:r>
            <w:proofErr w:type="spellEnd"/>
            <w:proofErr w:type="gramEnd"/>
            <w:r w:rsidRPr="00660DC5">
              <w:rPr>
                <w:rFonts w:ascii="Times New Roman" w:eastAsia="Calibri" w:hAnsi="Times New Roman" w:cs="Times New Roman"/>
                <w:sz w:val="24"/>
                <w:szCs w:val="24"/>
                <w:lang w:val="ru-RU"/>
              </w:rPr>
              <w:t>, 2</w:t>
            </w:r>
            <w:r w:rsidRPr="00660DC5">
              <w:rPr>
                <w:rFonts w:ascii="Times New Roman" w:eastAsia="Calibri" w:hAnsi="Times New Roman" w:cs="Times New Roman"/>
                <w:sz w:val="24"/>
                <w:szCs w:val="24"/>
              </w:rPr>
              <w:t>.</w:t>
            </w:r>
          </w:p>
          <w:p w:rsidR="00660DC5" w:rsidRPr="00660DC5" w:rsidRDefault="00660DC5" w:rsidP="00660DC5">
            <w:pPr>
              <w:spacing w:after="0" w:line="240" w:lineRule="auto"/>
              <w:rPr>
                <w:rFonts w:ascii="Times New Roman" w:eastAsia="Calibri" w:hAnsi="Times New Roman" w:cs="Times New Roman"/>
                <w:sz w:val="24"/>
                <w:szCs w:val="24"/>
              </w:rPr>
            </w:pPr>
            <w:proofErr w:type="spellStart"/>
            <w:r w:rsidRPr="00660DC5">
              <w:rPr>
                <w:rFonts w:ascii="Times New Roman" w:eastAsia="Calibri" w:hAnsi="Times New Roman" w:cs="Times New Roman"/>
                <w:b/>
                <w:sz w:val="24"/>
                <w:szCs w:val="24"/>
                <w:u w:val="single"/>
                <w:lang w:val="ru-RU"/>
              </w:rPr>
              <w:t>Поштова</w:t>
            </w:r>
            <w:proofErr w:type="spellEnd"/>
            <w:r w:rsidRPr="00660DC5">
              <w:rPr>
                <w:rFonts w:ascii="Times New Roman" w:eastAsia="Calibri" w:hAnsi="Times New Roman" w:cs="Times New Roman"/>
                <w:b/>
                <w:sz w:val="24"/>
                <w:szCs w:val="24"/>
                <w:u w:val="single"/>
                <w:lang w:val="ru-RU"/>
              </w:rPr>
              <w:t xml:space="preserve"> адреса:</w:t>
            </w:r>
            <w:r w:rsidRPr="00660DC5">
              <w:rPr>
                <w:rFonts w:ascii="Times New Roman" w:eastAsia="Calibri" w:hAnsi="Times New Roman" w:cs="Times New Roman"/>
                <w:sz w:val="24"/>
                <w:szCs w:val="24"/>
                <w:lang w:val="ru-RU"/>
              </w:rPr>
              <w:t xml:space="preserve"> </w:t>
            </w:r>
            <w:r w:rsidRPr="00660DC5">
              <w:rPr>
                <w:rFonts w:ascii="Times New Roman" w:eastAsia="Calibri" w:hAnsi="Times New Roman" w:cs="Times New Roman"/>
                <w:sz w:val="24"/>
                <w:szCs w:val="24"/>
              </w:rPr>
              <w:t>48601</w:t>
            </w:r>
            <w:r w:rsidRPr="00660DC5">
              <w:rPr>
                <w:rFonts w:ascii="Times New Roman" w:eastAsia="Calibri" w:hAnsi="Times New Roman" w:cs="Times New Roman"/>
                <w:sz w:val="24"/>
                <w:szCs w:val="24"/>
                <w:lang w:val="ru-RU"/>
              </w:rPr>
              <w:t xml:space="preserve">, </w:t>
            </w:r>
            <w:proofErr w:type="spellStart"/>
            <w:r w:rsidRPr="00660DC5">
              <w:rPr>
                <w:rFonts w:ascii="Times New Roman" w:eastAsia="Calibri" w:hAnsi="Times New Roman" w:cs="Times New Roman"/>
                <w:sz w:val="24"/>
                <w:szCs w:val="24"/>
                <w:lang w:val="ru-RU"/>
              </w:rPr>
              <w:t>Україна</w:t>
            </w:r>
            <w:proofErr w:type="spellEnd"/>
            <w:r w:rsidRPr="00660DC5">
              <w:rPr>
                <w:rFonts w:ascii="Times New Roman" w:eastAsia="Calibri" w:hAnsi="Times New Roman" w:cs="Times New Roman"/>
                <w:sz w:val="24"/>
                <w:szCs w:val="24"/>
                <w:lang w:val="ru-RU"/>
              </w:rPr>
              <w:t xml:space="preserve">, </w:t>
            </w:r>
            <w:r w:rsidRPr="00660DC5">
              <w:rPr>
                <w:rFonts w:ascii="Times New Roman" w:eastAsia="Calibri" w:hAnsi="Times New Roman" w:cs="Times New Roman"/>
                <w:sz w:val="24"/>
                <w:szCs w:val="24"/>
              </w:rPr>
              <w:t>Тернопільська</w:t>
            </w:r>
            <w:r w:rsidRPr="00660DC5">
              <w:rPr>
                <w:rFonts w:ascii="Times New Roman" w:eastAsia="Calibri" w:hAnsi="Times New Roman" w:cs="Times New Roman"/>
                <w:sz w:val="24"/>
                <w:szCs w:val="24"/>
                <w:lang w:val="ru-RU"/>
              </w:rPr>
              <w:t xml:space="preserve"> область, м. </w:t>
            </w:r>
            <w:r w:rsidRPr="00660DC5">
              <w:rPr>
                <w:rFonts w:ascii="Times New Roman" w:eastAsia="Calibri" w:hAnsi="Times New Roman" w:cs="Times New Roman"/>
                <w:sz w:val="24"/>
                <w:szCs w:val="24"/>
              </w:rPr>
              <w:t>Заліщики</w:t>
            </w:r>
            <w:r w:rsidRPr="00660DC5">
              <w:rPr>
                <w:rFonts w:ascii="Times New Roman" w:eastAsia="Calibri" w:hAnsi="Times New Roman" w:cs="Times New Roman"/>
                <w:sz w:val="24"/>
                <w:szCs w:val="24"/>
                <w:lang w:val="ru-RU"/>
              </w:rPr>
              <w:t xml:space="preserve">, </w:t>
            </w:r>
            <w:proofErr w:type="spellStart"/>
            <w:proofErr w:type="gramStart"/>
            <w:r w:rsidRPr="00660DC5">
              <w:rPr>
                <w:rFonts w:ascii="Times New Roman" w:eastAsia="Calibri" w:hAnsi="Times New Roman" w:cs="Times New Roman"/>
                <w:sz w:val="24"/>
                <w:szCs w:val="24"/>
                <w:lang w:val="ru-RU"/>
              </w:rPr>
              <w:t>вул</w:t>
            </w:r>
            <w:proofErr w:type="spellEnd"/>
            <w:r w:rsidRPr="00660DC5">
              <w:rPr>
                <w:rFonts w:ascii="Times New Roman" w:eastAsia="Calibri" w:hAnsi="Times New Roman" w:cs="Times New Roman"/>
                <w:sz w:val="24"/>
                <w:szCs w:val="24"/>
                <w:lang w:val="ru-RU"/>
              </w:rPr>
              <w:t>.</w:t>
            </w:r>
            <w:proofErr w:type="spellStart"/>
            <w:r w:rsidRPr="00660DC5">
              <w:rPr>
                <w:rFonts w:ascii="Times New Roman" w:eastAsia="Calibri" w:hAnsi="Times New Roman" w:cs="Times New Roman"/>
                <w:sz w:val="24"/>
                <w:szCs w:val="24"/>
              </w:rPr>
              <w:t>С.Бандери</w:t>
            </w:r>
            <w:proofErr w:type="spellEnd"/>
            <w:proofErr w:type="gramEnd"/>
            <w:r w:rsidRPr="00660DC5">
              <w:rPr>
                <w:rFonts w:ascii="Times New Roman" w:eastAsia="Calibri" w:hAnsi="Times New Roman" w:cs="Times New Roman"/>
                <w:sz w:val="24"/>
                <w:szCs w:val="24"/>
                <w:lang w:val="ru-RU"/>
              </w:rPr>
              <w:t>, 2</w:t>
            </w:r>
            <w:r w:rsidRPr="00660DC5">
              <w:rPr>
                <w:rFonts w:ascii="Times New Roman" w:eastAsia="Calibri" w:hAnsi="Times New Roman" w:cs="Times New Roman"/>
                <w:sz w:val="24"/>
                <w:szCs w:val="24"/>
              </w:rPr>
              <w:t>.</w:t>
            </w:r>
          </w:p>
          <w:p w:rsidR="00660DC5" w:rsidRPr="00660DC5" w:rsidRDefault="00660DC5" w:rsidP="00660DC5">
            <w:pPr>
              <w:spacing w:after="0" w:line="240" w:lineRule="auto"/>
              <w:rPr>
                <w:rFonts w:ascii="Times New Roman" w:eastAsia="Calibri" w:hAnsi="Times New Roman" w:cs="Times New Roman"/>
                <w:color w:val="000000"/>
                <w:sz w:val="24"/>
                <w:szCs w:val="24"/>
              </w:rPr>
            </w:pPr>
            <w:r w:rsidRPr="00660DC5">
              <w:rPr>
                <w:rFonts w:ascii="Times New Roman" w:eastAsia="Calibri" w:hAnsi="Times New Roman" w:cs="Times New Roman"/>
                <w:b/>
                <w:color w:val="000000"/>
                <w:sz w:val="24"/>
                <w:szCs w:val="24"/>
                <w:u w:val="single"/>
                <w:lang w:val="ru-RU"/>
              </w:rPr>
              <w:t>Код ЄДРПОУ:</w:t>
            </w:r>
            <w:r w:rsidRPr="00660DC5">
              <w:rPr>
                <w:rFonts w:ascii="Times New Roman" w:eastAsia="Calibri" w:hAnsi="Times New Roman" w:cs="Times New Roman"/>
                <w:color w:val="000000"/>
                <w:sz w:val="24"/>
                <w:szCs w:val="24"/>
                <w:lang w:val="ru-RU"/>
              </w:rPr>
              <w:t xml:space="preserve"> </w:t>
            </w:r>
            <w:r w:rsidRPr="00660DC5">
              <w:rPr>
                <w:rFonts w:ascii="Times New Roman" w:eastAsia="Calibri" w:hAnsi="Times New Roman" w:cs="Times New Roman"/>
                <w:color w:val="000000"/>
                <w:sz w:val="24"/>
                <w:szCs w:val="24"/>
              </w:rPr>
              <w:t>39864333</w:t>
            </w:r>
          </w:p>
          <w:p w:rsidR="00660DC5" w:rsidRPr="00660DC5" w:rsidRDefault="00660DC5" w:rsidP="00660DC5">
            <w:pPr>
              <w:spacing w:after="0" w:line="240" w:lineRule="auto"/>
              <w:rPr>
                <w:rFonts w:ascii="Times New Roman" w:eastAsia="Calibri" w:hAnsi="Times New Roman" w:cs="Times New Roman"/>
                <w:sz w:val="24"/>
                <w:szCs w:val="24"/>
                <w:lang w:val="ru-RU"/>
              </w:rPr>
            </w:pPr>
            <w:r w:rsidRPr="00660DC5">
              <w:rPr>
                <w:rFonts w:ascii="Times New Roman" w:eastAsia="Calibri" w:hAnsi="Times New Roman" w:cs="Times New Roman"/>
                <w:noProof/>
                <w:color w:val="000000"/>
                <w:sz w:val="24"/>
                <w:szCs w:val="24"/>
                <w:lang w:val="ru-RU"/>
              </w:rPr>
              <w:t>р/р _______________________________</w:t>
            </w:r>
          </w:p>
          <w:p w:rsidR="00660DC5" w:rsidRPr="00660DC5" w:rsidRDefault="00660DC5" w:rsidP="00660DC5">
            <w:pPr>
              <w:spacing w:after="0" w:line="240" w:lineRule="auto"/>
              <w:rPr>
                <w:rFonts w:ascii="Times New Roman" w:eastAsia="Times New Roman" w:hAnsi="Times New Roman" w:cs="Times New Roman"/>
                <w:color w:val="000000"/>
                <w:sz w:val="24"/>
                <w:szCs w:val="24"/>
                <w:lang w:val="ru-RU" w:eastAsia="ru-RU"/>
              </w:rPr>
            </w:pPr>
            <w:r w:rsidRPr="00660DC5">
              <w:rPr>
                <w:rFonts w:ascii="Times New Roman" w:eastAsia="Calibri" w:hAnsi="Times New Roman" w:cs="Times New Roman"/>
                <w:sz w:val="24"/>
                <w:szCs w:val="24"/>
                <w:lang w:val="ru-RU"/>
              </w:rPr>
              <w:t xml:space="preserve">банк: </w:t>
            </w:r>
            <w:proofErr w:type="spellStart"/>
            <w:r w:rsidRPr="00660DC5">
              <w:rPr>
                <w:rFonts w:ascii="Times New Roman" w:eastAsia="Times New Roman" w:hAnsi="Times New Roman" w:cs="Times New Roman"/>
                <w:color w:val="000000"/>
                <w:sz w:val="24"/>
                <w:szCs w:val="24"/>
                <w:lang w:val="ru-RU" w:eastAsia="ru-RU"/>
              </w:rPr>
              <w:t>Держказначейська</w:t>
            </w:r>
            <w:proofErr w:type="spellEnd"/>
            <w:r w:rsidRPr="00660DC5">
              <w:rPr>
                <w:rFonts w:ascii="Times New Roman" w:eastAsia="Times New Roman" w:hAnsi="Times New Roman" w:cs="Times New Roman"/>
                <w:color w:val="000000"/>
                <w:sz w:val="24"/>
                <w:szCs w:val="24"/>
                <w:lang w:val="ru-RU" w:eastAsia="ru-RU"/>
              </w:rPr>
              <w:t xml:space="preserve"> служба </w:t>
            </w:r>
            <w:proofErr w:type="spellStart"/>
            <w:r w:rsidRPr="00660DC5">
              <w:rPr>
                <w:rFonts w:ascii="Times New Roman" w:eastAsia="Times New Roman" w:hAnsi="Times New Roman" w:cs="Times New Roman"/>
                <w:color w:val="000000"/>
                <w:sz w:val="24"/>
                <w:szCs w:val="24"/>
                <w:lang w:val="ru-RU" w:eastAsia="ru-RU"/>
              </w:rPr>
              <w:t>України</w:t>
            </w:r>
            <w:proofErr w:type="spellEnd"/>
            <w:r w:rsidRPr="00660DC5">
              <w:rPr>
                <w:rFonts w:ascii="Times New Roman" w:eastAsia="Times New Roman" w:hAnsi="Times New Roman" w:cs="Times New Roman"/>
                <w:color w:val="000000"/>
                <w:sz w:val="24"/>
                <w:szCs w:val="24"/>
                <w:lang w:val="ru-RU" w:eastAsia="ru-RU"/>
              </w:rPr>
              <w:t xml:space="preserve">, </w:t>
            </w:r>
          </w:p>
          <w:p w:rsidR="00660DC5" w:rsidRPr="00660DC5" w:rsidRDefault="00660DC5" w:rsidP="00660DC5">
            <w:pPr>
              <w:spacing w:after="0" w:line="240" w:lineRule="auto"/>
              <w:rPr>
                <w:rFonts w:ascii="Times New Roman" w:eastAsia="Times New Roman" w:hAnsi="Times New Roman" w:cs="Times New Roman"/>
                <w:color w:val="000000"/>
                <w:sz w:val="24"/>
                <w:szCs w:val="24"/>
                <w:lang w:val="ru-RU" w:eastAsia="ru-RU"/>
              </w:rPr>
            </w:pPr>
            <w:r w:rsidRPr="00660DC5">
              <w:rPr>
                <w:rFonts w:ascii="Times New Roman" w:eastAsia="Times New Roman" w:hAnsi="Times New Roman" w:cs="Times New Roman"/>
                <w:color w:val="000000"/>
                <w:sz w:val="24"/>
                <w:szCs w:val="24"/>
                <w:lang w:val="ru-RU" w:eastAsia="ru-RU"/>
              </w:rPr>
              <w:t xml:space="preserve">м. </w:t>
            </w:r>
            <w:proofErr w:type="spellStart"/>
            <w:r w:rsidRPr="00660DC5">
              <w:rPr>
                <w:rFonts w:ascii="Times New Roman" w:eastAsia="Times New Roman" w:hAnsi="Times New Roman" w:cs="Times New Roman"/>
                <w:color w:val="000000"/>
                <w:sz w:val="24"/>
                <w:szCs w:val="24"/>
                <w:lang w:val="ru-RU" w:eastAsia="ru-RU"/>
              </w:rPr>
              <w:t>Київ</w:t>
            </w:r>
            <w:proofErr w:type="spellEnd"/>
          </w:p>
          <w:p w:rsidR="00660DC5" w:rsidRPr="00660DC5" w:rsidRDefault="00660DC5" w:rsidP="00660DC5">
            <w:pPr>
              <w:spacing w:after="0" w:line="240" w:lineRule="auto"/>
              <w:rPr>
                <w:rFonts w:ascii="Times New Roman" w:eastAsia="Times New Roman" w:hAnsi="Times New Roman" w:cs="Times New Roman"/>
                <w:color w:val="000000"/>
                <w:sz w:val="24"/>
                <w:szCs w:val="24"/>
                <w:lang w:val="ru-RU" w:eastAsia="ru-RU"/>
              </w:rPr>
            </w:pPr>
          </w:p>
          <w:p w:rsidR="00660DC5" w:rsidRPr="00660DC5" w:rsidRDefault="00660DC5" w:rsidP="00660DC5">
            <w:pPr>
              <w:widowControl w:val="0"/>
              <w:spacing w:before="40" w:after="0" w:line="240" w:lineRule="auto"/>
              <w:jc w:val="both"/>
              <w:rPr>
                <w:rFonts w:ascii="Times New Roman" w:eastAsia="Arial" w:hAnsi="Times New Roman" w:cs="Times New Roman"/>
                <w:sz w:val="24"/>
                <w:szCs w:val="24"/>
                <w:lang w:val="ru-RU" w:eastAsia="ar-SA"/>
              </w:rPr>
            </w:pPr>
            <w:r w:rsidRPr="00660DC5">
              <w:rPr>
                <w:rFonts w:ascii="Times New Roman" w:eastAsia="Calibri" w:hAnsi="Times New Roman" w:cs="Times New Roman"/>
                <w:sz w:val="24"/>
                <w:szCs w:val="24"/>
              </w:rPr>
              <w:t>Ел. адреса:</w:t>
            </w:r>
            <w:proofErr w:type="spellStart"/>
            <w:r w:rsidRPr="00660DC5">
              <w:rPr>
                <w:rFonts w:ascii="Times New Roman" w:eastAsia="Calibri" w:hAnsi="Times New Roman" w:cs="Times New Roman"/>
                <w:sz w:val="24"/>
                <w:szCs w:val="24"/>
                <w:lang w:val="en-US"/>
              </w:rPr>
              <w:t>zalgkp</w:t>
            </w:r>
            <w:proofErr w:type="spellEnd"/>
            <w:r w:rsidRPr="00660DC5">
              <w:rPr>
                <w:rFonts w:ascii="Times New Roman" w:eastAsia="Calibri" w:hAnsi="Times New Roman" w:cs="Times New Roman"/>
                <w:sz w:val="24"/>
                <w:szCs w:val="24"/>
                <w:lang w:val="ru-RU"/>
              </w:rPr>
              <w:t>1@</w:t>
            </w:r>
            <w:proofErr w:type="spellStart"/>
            <w:r w:rsidRPr="00660DC5">
              <w:rPr>
                <w:rFonts w:ascii="Times New Roman" w:eastAsia="Calibri" w:hAnsi="Times New Roman" w:cs="Times New Roman"/>
                <w:sz w:val="24"/>
                <w:szCs w:val="24"/>
                <w:lang w:val="en-US"/>
              </w:rPr>
              <w:t>ukr</w:t>
            </w:r>
            <w:proofErr w:type="spellEnd"/>
            <w:r w:rsidRPr="00660DC5">
              <w:rPr>
                <w:rFonts w:ascii="Times New Roman" w:eastAsia="Calibri" w:hAnsi="Times New Roman" w:cs="Times New Roman"/>
                <w:sz w:val="24"/>
                <w:szCs w:val="24"/>
                <w:lang w:val="ru-RU"/>
              </w:rPr>
              <w:t>.</w:t>
            </w:r>
            <w:r w:rsidRPr="00660DC5">
              <w:rPr>
                <w:rFonts w:ascii="Times New Roman" w:eastAsia="Calibri" w:hAnsi="Times New Roman" w:cs="Times New Roman"/>
                <w:sz w:val="24"/>
                <w:szCs w:val="24"/>
                <w:lang w:val="en-US"/>
              </w:rPr>
              <w:t>net</w:t>
            </w:r>
          </w:p>
        </w:tc>
        <w:tc>
          <w:tcPr>
            <w:tcW w:w="5116" w:type="dxa"/>
          </w:tcPr>
          <w:p w:rsidR="00660DC5" w:rsidRPr="00660DC5" w:rsidRDefault="00660DC5" w:rsidP="00660DC5">
            <w:pPr>
              <w:tabs>
                <w:tab w:val="left" w:pos="709"/>
              </w:tabs>
              <w:suppressAutoHyphens/>
              <w:spacing w:after="0" w:line="240" w:lineRule="auto"/>
              <w:jc w:val="center"/>
              <w:rPr>
                <w:rFonts w:ascii="Times New Roman" w:eastAsia="Arial" w:hAnsi="Times New Roman" w:cs="Times New Roman"/>
                <w:b/>
                <w:bCs/>
                <w:sz w:val="24"/>
                <w:szCs w:val="24"/>
                <w:lang w:val="ru-RU" w:eastAsia="ar-SA"/>
              </w:rPr>
            </w:pPr>
          </w:p>
          <w:p w:rsidR="00660DC5" w:rsidRPr="00660DC5" w:rsidRDefault="00660DC5" w:rsidP="00660DC5">
            <w:pPr>
              <w:spacing w:after="0" w:line="240" w:lineRule="auto"/>
              <w:jc w:val="center"/>
              <w:rPr>
                <w:rFonts w:ascii="Times New Roman" w:eastAsia="Times New Roman" w:hAnsi="Times New Roman" w:cs="Times New Roman"/>
                <w:b/>
                <w:sz w:val="24"/>
                <w:szCs w:val="24"/>
                <w:lang w:val="ru-RU" w:eastAsia="ru-RU"/>
              </w:rPr>
            </w:pPr>
          </w:p>
          <w:p w:rsidR="00660DC5" w:rsidRPr="00660DC5" w:rsidRDefault="00660DC5" w:rsidP="00660DC5">
            <w:pPr>
              <w:spacing w:after="0" w:line="240" w:lineRule="auto"/>
              <w:rPr>
                <w:rFonts w:ascii="Times New Roman" w:eastAsia="Times New Roman" w:hAnsi="Times New Roman" w:cs="Times New Roman"/>
                <w:b/>
                <w:sz w:val="24"/>
                <w:szCs w:val="24"/>
                <w:lang w:val="ru-RU" w:eastAsia="ru-RU"/>
              </w:rPr>
            </w:pPr>
          </w:p>
          <w:p w:rsidR="00660DC5" w:rsidRPr="00660DC5" w:rsidRDefault="00660DC5" w:rsidP="00660DC5">
            <w:pPr>
              <w:spacing w:after="0" w:line="240" w:lineRule="auto"/>
              <w:rPr>
                <w:rFonts w:ascii="Times New Roman" w:eastAsia="Times New Roman" w:hAnsi="Times New Roman" w:cs="Times New Roman"/>
                <w:b/>
                <w:sz w:val="24"/>
                <w:szCs w:val="24"/>
                <w:lang w:val="ru-RU" w:eastAsia="ru-RU"/>
              </w:rPr>
            </w:pPr>
          </w:p>
          <w:p w:rsidR="00660DC5" w:rsidRPr="00660DC5" w:rsidRDefault="00660DC5" w:rsidP="00660DC5">
            <w:pPr>
              <w:spacing w:after="0" w:line="240" w:lineRule="auto"/>
              <w:rPr>
                <w:rFonts w:ascii="Times New Roman" w:eastAsia="Times New Roman" w:hAnsi="Times New Roman" w:cs="Times New Roman"/>
                <w:sz w:val="24"/>
                <w:szCs w:val="24"/>
                <w:lang w:val="ru-RU" w:eastAsia="ru-RU"/>
              </w:rPr>
            </w:pPr>
            <w:proofErr w:type="spellStart"/>
            <w:r w:rsidRPr="00660DC5">
              <w:rPr>
                <w:rFonts w:ascii="Times New Roman" w:eastAsia="Times New Roman" w:hAnsi="Times New Roman" w:cs="Times New Roman"/>
                <w:b/>
                <w:sz w:val="24"/>
                <w:szCs w:val="24"/>
                <w:lang w:val="ru-RU" w:eastAsia="ru-RU"/>
              </w:rPr>
              <w:t>Юридична</w:t>
            </w:r>
            <w:proofErr w:type="spellEnd"/>
            <w:r w:rsidRPr="00660DC5">
              <w:rPr>
                <w:rFonts w:ascii="Times New Roman" w:eastAsia="Times New Roman" w:hAnsi="Times New Roman" w:cs="Times New Roman"/>
                <w:b/>
                <w:sz w:val="24"/>
                <w:szCs w:val="24"/>
                <w:lang w:val="ru-RU" w:eastAsia="ru-RU"/>
              </w:rPr>
              <w:t xml:space="preserve"> адреса:</w:t>
            </w:r>
            <w:r w:rsidRPr="00660DC5">
              <w:rPr>
                <w:rFonts w:ascii="Times New Roman" w:eastAsia="Times New Roman" w:hAnsi="Times New Roman" w:cs="Times New Roman"/>
                <w:sz w:val="24"/>
                <w:szCs w:val="24"/>
                <w:lang w:val="ru-RU" w:eastAsia="ru-RU"/>
              </w:rPr>
              <w:t xml:space="preserve"> ________________ __________________________________</w:t>
            </w:r>
          </w:p>
          <w:p w:rsidR="00660DC5" w:rsidRPr="00660DC5" w:rsidRDefault="00660DC5" w:rsidP="00660DC5">
            <w:pPr>
              <w:spacing w:after="0" w:line="240" w:lineRule="auto"/>
              <w:rPr>
                <w:rFonts w:ascii="Times New Roman" w:eastAsia="Times New Roman" w:hAnsi="Times New Roman" w:cs="Times New Roman"/>
                <w:sz w:val="24"/>
                <w:szCs w:val="24"/>
                <w:lang w:val="ru-RU" w:eastAsia="ru-RU"/>
              </w:rPr>
            </w:pPr>
            <w:proofErr w:type="spellStart"/>
            <w:r w:rsidRPr="00660DC5">
              <w:rPr>
                <w:rFonts w:ascii="Times New Roman" w:eastAsia="Times New Roman" w:hAnsi="Times New Roman" w:cs="Times New Roman"/>
                <w:b/>
                <w:sz w:val="24"/>
                <w:szCs w:val="24"/>
                <w:lang w:val="ru-RU" w:eastAsia="ru-RU"/>
              </w:rPr>
              <w:t>Поштова</w:t>
            </w:r>
            <w:proofErr w:type="spellEnd"/>
            <w:r w:rsidRPr="00660DC5">
              <w:rPr>
                <w:rFonts w:ascii="Times New Roman" w:eastAsia="Times New Roman" w:hAnsi="Times New Roman" w:cs="Times New Roman"/>
                <w:b/>
                <w:sz w:val="24"/>
                <w:szCs w:val="24"/>
                <w:lang w:val="ru-RU" w:eastAsia="ru-RU"/>
              </w:rPr>
              <w:t xml:space="preserve"> адреса:</w:t>
            </w:r>
            <w:r w:rsidRPr="00660DC5">
              <w:rPr>
                <w:rFonts w:ascii="Times New Roman" w:eastAsia="Times New Roman" w:hAnsi="Times New Roman" w:cs="Times New Roman"/>
                <w:sz w:val="24"/>
                <w:szCs w:val="24"/>
                <w:lang w:val="ru-RU" w:eastAsia="ru-RU"/>
              </w:rPr>
              <w:t xml:space="preserve"> _________________ __________________________________</w:t>
            </w:r>
          </w:p>
          <w:p w:rsidR="00660DC5" w:rsidRPr="00660DC5" w:rsidRDefault="00660DC5" w:rsidP="00660DC5">
            <w:pPr>
              <w:spacing w:after="0" w:line="240" w:lineRule="auto"/>
              <w:rPr>
                <w:rFonts w:ascii="Times New Roman" w:eastAsia="Times New Roman" w:hAnsi="Times New Roman" w:cs="Times New Roman"/>
                <w:sz w:val="24"/>
                <w:szCs w:val="24"/>
                <w:lang w:val="ru-RU" w:eastAsia="ru-RU"/>
              </w:rPr>
            </w:pPr>
            <w:r w:rsidRPr="00660DC5">
              <w:rPr>
                <w:rFonts w:ascii="Times New Roman" w:eastAsia="Times New Roman" w:hAnsi="Times New Roman" w:cs="Times New Roman"/>
                <w:b/>
                <w:sz w:val="24"/>
                <w:szCs w:val="24"/>
                <w:lang w:val="ru-RU" w:eastAsia="ru-RU"/>
              </w:rPr>
              <w:t>Код ЄДРПОУ:</w:t>
            </w:r>
            <w:r w:rsidRPr="00660DC5">
              <w:rPr>
                <w:rFonts w:ascii="Times New Roman" w:eastAsia="Times New Roman" w:hAnsi="Times New Roman" w:cs="Times New Roman"/>
                <w:sz w:val="24"/>
                <w:szCs w:val="24"/>
                <w:lang w:val="ru-RU" w:eastAsia="ru-RU"/>
              </w:rPr>
              <w:t xml:space="preserve"> </w:t>
            </w:r>
          </w:p>
          <w:p w:rsidR="00660DC5" w:rsidRPr="00660DC5" w:rsidRDefault="00660DC5" w:rsidP="00660DC5">
            <w:pPr>
              <w:spacing w:after="0" w:line="240" w:lineRule="auto"/>
              <w:rPr>
                <w:rFonts w:ascii="Times New Roman" w:eastAsia="Times New Roman" w:hAnsi="Times New Roman" w:cs="Times New Roman"/>
                <w:sz w:val="24"/>
                <w:szCs w:val="24"/>
                <w:lang w:val="ru-RU" w:eastAsia="ru-RU"/>
              </w:rPr>
            </w:pPr>
            <w:r w:rsidRPr="00660DC5">
              <w:rPr>
                <w:rFonts w:ascii="Times New Roman" w:eastAsia="Times New Roman" w:hAnsi="Times New Roman" w:cs="Times New Roman"/>
                <w:b/>
                <w:noProof/>
                <w:sz w:val="24"/>
                <w:szCs w:val="24"/>
                <w:lang w:val="ru-RU" w:eastAsia="ru-RU"/>
              </w:rPr>
              <w:t xml:space="preserve">р/р </w:t>
            </w:r>
          </w:p>
          <w:p w:rsidR="00660DC5" w:rsidRPr="00660DC5" w:rsidRDefault="00660DC5" w:rsidP="00660DC5">
            <w:pPr>
              <w:spacing w:after="0" w:line="240" w:lineRule="auto"/>
              <w:rPr>
                <w:rFonts w:ascii="Times New Roman" w:eastAsia="Times New Roman" w:hAnsi="Times New Roman" w:cs="Times New Roman"/>
                <w:b/>
                <w:sz w:val="24"/>
                <w:szCs w:val="24"/>
                <w:lang w:val="ru-RU" w:eastAsia="ru-RU"/>
              </w:rPr>
            </w:pPr>
            <w:r w:rsidRPr="00660DC5">
              <w:rPr>
                <w:rFonts w:ascii="Times New Roman" w:eastAsia="Times New Roman" w:hAnsi="Times New Roman" w:cs="Times New Roman"/>
                <w:b/>
                <w:sz w:val="24"/>
                <w:szCs w:val="24"/>
                <w:lang w:val="ru-RU" w:eastAsia="ru-RU"/>
              </w:rPr>
              <w:t xml:space="preserve">банк </w:t>
            </w:r>
            <w:r w:rsidRPr="00660DC5">
              <w:rPr>
                <w:rFonts w:ascii="Times New Roman" w:eastAsia="Times New Roman" w:hAnsi="Times New Roman" w:cs="Times New Roman"/>
                <w:sz w:val="24"/>
                <w:szCs w:val="24"/>
                <w:lang w:val="ru-RU" w:eastAsia="ru-RU"/>
              </w:rPr>
              <w:t xml:space="preserve">                                у м.</w:t>
            </w:r>
          </w:p>
          <w:p w:rsidR="00660DC5" w:rsidRPr="00660DC5" w:rsidRDefault="00660DC5" w:rsidP="00660DC5">
            <w:pPr>
              <w:spacing w:after="0" w:line="240" w:lineRule="auto"/>
              <w:rPr>
                <w:rFonts w:ascii="Times New Roman" w:eastAsia="Times New Roman" w:hAnsi="Times New Roman" w:cs="Times New Roman"/>
                <w:sz w:val="24"/>
                <w:szCs w:val="24"/>
                <w:lang w:val="ru-RU" w:eastAsia="ru-RU"/>
              </w:rPr>
            </w:pPr>
            <w:r w:rsidRPr="00660DC5">
              <w:rPr>
                <w:rFonts w:ascii="Times New Roman" w:eastAsia="Times New Roman" w:hAnsi="Times New Roman" w:cs="Times New Roman"/>
                <w:b/>
                <w:sz w:val="24"/>
                <w:szCs w:val="24"/>
                <w:lang w:val="ru-RU" w:eastAsia="ru-RU"/>
              </w:rPr>
              <w:t>Тел.:</w:t>
            </w:r>
          </w:p>
          <w:p w:rsidR="00660DC5" w:rsidRPr="00660DC5" w:rsidRDefault="00660DC5" w:rsidP="00660DC5">
            <w:pPr>
              <w:spacing w:after="0" w:line="240" w:lineRule="auto"/>
              <w:rPr>
                <w:rFonts w:ascii="Times New Roman" w:eastAsia="Times New Roman" w:hAnsi="Times New Roman" w:cs="Times New Roman"/>
                <w:sz w:val="24"/>
                <w:szCs w:val="24"/>
                <w:lang w:val="ru-RU" w:eastAsia="ru-RU"/>
              </w:rPr>
            </w:pPr>
            <w:r w:rsidRPr="00660DC5">
              <w:rPr>
                <w:rFonts w:ascii="Times New Roman" w:eastAsia="Times New Roman" w:hAnsi="Times New Roman" w:cs="Times New Roman"/>
                <w:b/>
                <w:sz w:val="24"/>
                <w:szCs w:val="24"/>
                <w:lang w:val="ru-RU" w:eastAsia="ru-RU"/>
              </w:rPr>
              <w:t>Ел. адреса:</w:t>
            </w:r>
          </w:p>
        </w:tc>
      </w:tr>
      <w:tr w:rsidR="00660DC5" w:rsidRPr="00660DC5" w:rsidTr="001F141C">
        <w:trPr>
          <w:trHeight w:val="57"/>
        </w:trPr>
        <w:tc>
          <w:tcPr>
            <w:tcW w:w="5015" w:type="dxa"/>
          </w:tcPr>
          <w:p w:rsidR="00660DC5" w:rsidRPr="00660DC5" w:rsidRDefault="00660DC5" w:rsidP="00660DC5">
            <w:pPr>
              <w:tabs>
                <w:tab w:val="left" w:pos="709"/>
              </w:tabs>
              <w:suppressAutoHyphens/>
              <w:snapToGrid w:val="0"/>
              <w:spacing w:after="0" w:line="200" w:lineRule="atLeast"/>
              <w:rPr>
                <w:rFonts w:ascii="Times New Roman" w:eastAsia="Arial" w:hAnsi="Times New Roman" w:cs="Times New Roman"/>
                <w:b/>
                <w:bCs/>
                <w:sz w:val="24"/>
                <w:szCs w:val="24"/>
                <w:lang w:eastAsia="ar-SA"/>
              </w:rPr>
            </w:pPr>
            <w:r w:rsidRPr="00660DC5">
              <w:rPr>
                <w:rFonts w:ascii="Times New Roman" w:eastAsia="Arial" w:hAnsi="Times New Roman" w:cs="Times New Roman"/>
                <w:b/>
                <w:bCs/>
                <w:sz w:val="24"/>
                <w:szCs w:val="24"/>
                <w:lang w:eastAsia="ar-SA"/>
              </w:rPr>
              <w:t>Директор</w:t>
            </w:r>
          </w:p>
          <w:p w:rsidR="00660DC5" w:rsidRPr="00660DC5" w:rsidRDefault="00660DC5" w:rsidP="00660DC5">
            <w:pPr>
              <w:tabs>
                <w:tab w:val="left" w:pos="709"/>
              </w:tabs>
              <w:suppressAutoHyphens/>
              <w:snapToGrid w:val="0"/>
              <w:spacing w:after="0" w:line="200" w:lineRule="atLeast"/>
              <w:rPr>
                <w:rFonts w:ascii="Times New Roman" w:eastAsia="Arial" w:hAnsi="Times New Roman" w:cs="Times New Roman"/>
                <w:b/>
                <w:bCs/>
                <w:sz w:val="24"/>
                <w:szCs w:val="24"/>
                <w:lang w:val="ru-RU" w:eastAsia="ar-SA"/>
              </w:rPr>
            </w:pPr>
          </w:p>
          <w:p w:rsidR="00660DC5" w:rsidRPr="00660DC5" w:rsidRDefault="00660DC5" w:rsidP="00660DC5">
            <w:pPr>
              <w:tabs>
                <w:tab w:val="left" w:pos="709"/>
              </w:tabs>
              <w:suppressAutoHyphens/>
              <w:snapToGrid w:val="0"/>
              <w:spacing w:after="0" w:line="200" w:lineRule="atLeast"/>
              <w:rPr>
                <w:rFonts w:ascii="Times New Roman" w:eastAsia="Arial" w:hAnsi="Times New Roman" w:cs="Times New Roman"/>
                <w:b/>
                <w:bCs/>
                <w:sz w:val="24"/>
                <w:szCs w:val="24"/>
                <w:lang w:eastAsia="ar-SA"/>
              </w:rPr>
            </w:pPr>
            <w:proofErr w:type="spellStart"/>
            <w:r w:rsidRPr="00660DC5">
              <w:rPr>
                <w:rFonts w:ascii="Times New Roman" w:eastAsia="Arial" w:hAnsi="Times New Roman" w:cs="Times New Roman"/>
                <w:b/>
                <w:bCs/>
                <w:sz w:val="24"/>
                <w:szCs w:val="24"/>
                <w:lang w:eastAsia="ar-SA"/>
              </w:rPr>
              <w:t>Верхола</w:t>
            </w:r>
            <w:proofErr w:type="spellEnd"/>
            <w:r w:rsidRPr="00660DC5">
              <w:rPr>
                <w:rFonts w:ascii="Times New Roman" w:eastAsia="Arial" w:hAnsi="Times New Roman" w:cs="Times New Roman"/>
                <w:b/>
                <w:bCs/>
                <w:sz w:val="24"/>
                <w:szCs w:val="24"/>
                <w:lang w:eastAsia="ar-SA"/>
              </w:rPr>
              <w:t xml:space="preserve"> Р.І. _______________</w:t>
            </w:r>
          </w:p>
        </w:tc>
        <w:tc>
          <w:tcPr>
            <w:tcW w:w="5116" w:type="dxa"/>
          </w:tcPr>
          <w:p w:rsidR="00660DC5" w:rsidRPr="00660DC5" w:rsidRDefault="00660DC5" w:rsidP="00660DC5">
            <w:pPr>
              <w:tabs>
                <w:tab w:val="left" w:pos="709"/>
              </w:tabs>
              <w:suppressAutoHyphens/>
              <w:snapToGrid w:val="0"/>
              <w:spacing w:after="0" w:line="200" w:lineRule="atLeast"/>
              <w:rPr>
                <w:rFonts w:ascii="Times New Roman" w:eastAsia="Arial" w:hAnsi="Times New Roman" w:cs="Times New Roman"/>
                <w:b/>
                <w:bCs/>
                <w:sz w:val="24"/>
                <w:szCs w:val="24"/>
                <w:lang w:eastAsia="ar-SA"/>
              </w:rPr>
            </w:pPr>
            <w:r w:rsidRPr="00660DC5">
              <w:rPr>
                <w:rFonts w:ascii="Times New Roman" w:eastAsia="Arial" w:hAnsi="Times New Roman" w:cs="Times New Roman"/>
                <w:b/>
                <w:bCs/>
                <w:sz w:val="24"/>
                <w:szCs w:val="24"/>
                <w:lang w:eastAsia="ar-SA"/>
              </w:rPr>
              <w:t>Вказати посаду</w:t>
            </w:r>
          </w:p>
          <w:p w:rsidR="00660DC5" w:rsidRPr="00660DC5" w:rsidRDefault="00660DC5" w:rsidP="00660DC5">
            <w:pPr>
              <w:tabs>
                <w:tab w:val="left" w:pos="709"/>
              </w:tabs>
              <w:suppressAutoHyphens/>
              <w:snapToGrid w:val="0"/>
              <w:spacing w:after="0" w:line="200" w:lineRule="atLeast"/>
              <w:rPr>
                <w:rFonts w:ascii="Times New Roman" w:eastAsia="Arial" w:hAnsi="Times New Roman" w:cs="Times New Roman"/>
                <w:b/>
                <w:bCs/>
                <w:sz w:val="24"/>
                <w:szCs w:val="24"/>
                <w:lang w:val="ru-RU" w:eastAsia="ar-SA"/>
              </w:rPr>
            </w:pPr>
          </w:p>
          <w:p w:rsidR="00660DC5" w:rsidRPr="00660DC5" w:rsidRDefault="00660DC5" w:rsidP="00660DC5">
            <w:pPr>
              <w:tabs>
                <w:tab w:val="left" w:pos="709"/>
              </w:tabs>
              <w:suppressAutoHyphens/>
              <w:snapToGrid w:val="0"/>
              <w:spacing w:after="0" w:line="200" w:lineRule="atLeast"/>
              <w:rPr>
                <w:rFonts w:ascii="Times New Roman" w:eastAsia="Arial" w:hAnsi="Times New Roman" w:cs="Times New Roman"/>
                <w:b/>
                <w:bCs/>
                <w:sz w:val="24"/>
                <w:szCs w:val="24"/>
                <w:lang w:eastAsia="ar-SA"/>
              </w:rPr>
            </w:pPr>
            <w:r w:rsidRPr="00660DC5">
              <w:rPr>
                <w:rFonts w:ascii="Times New Roman" w:eastAsia="Arial" w:hAnsi="Times New Roman" w:cs="Times New Roman"/>
                <w:b/>
                <w:bCs/>
                <w:sz w:val="24"/>
                <w:szCs w:val="24"/>
                <w:lang w:eastAsia="ar-SA"/>
              </w:rPr>
              <w:t>П. І. Б ___________________</w:t>
            </w:r>
          </w:p>
        </w:tc>
      </w:tr>
      <w:tr w:rsidR="00660DC5" w:rsidRPr="00660DC5" w:rsidTr="001F141C">
        <w:trPr>
          <w:trHeight w:val="80"/>
        </w:trPr>
        <w:tc>
          <w:tcPr>
            <w:tcW w:w="5015" w:type="dxa"/>
          </w:tcPr>
          <w:p w:rsidR="00660DC5" w:rsidRPr="00660DC5" w:rsidRDefault="00660DC5" w:rsidP="00660DC5">
            <w:pPr>
              <w:tabs>
                <w:tab w:val="left" w:pos="709"/>
              </w:tabs>
              <w:suppressAutoHyphens/>
              <w:snapToGrid w:val="0"/>
              <w:spacing w:after="0" w:line="200" w:lineRule="atLeast"/>
              <w:rPr>
                <w:rFonts w:ascii="Times New Roman" w:eastAsia="Arial" w:hAnsi="Times New Roman" w:cs="Times New Roman"/>
                <w:b/>
                <w:bCs/>
                <w:sz w:val="24"/>
                <w:szCs w:val="24"/>
                <w:lang w:val="ru-RU" w:eastAsia="ar-SA"/>
              </w:rPr>
            </w:pPr>
          </w:p>
        </w:tc>
        <w:tc>
          <w:tcPr>
            <w:tcW w:w="5116" w:type="dxa"/>
          </w:tcPr>
          <w:p w:rsidR="00660DC5" w:rsidRPr="00660DC5" w:rsidRDefault="00660DC5" w:rsidP="00660DC5">
            <w:pPr>
              <w:tabs>
                <w:tab w:val="left" w:pos="709"/>
              </w:tabs>
              <w:suppressAutoHyphens/>
              <w:snapToGrid w:val="0"/>
              <w:spacing w:after="0" w:line="200" w:lineRule="atLeast"/>
              <w:rPr>
                <w:rFonts w:ascii="Times New Roman" w:eastAsia="Arial" w:hAnsi="Times New Roman" w:cs="Times New Roman"/>
                <w:b/>
                <w:bCs/>
                <w:sz w:val="24"/>
                <w:szCs w:val="24"/>
                <w:lang w:val="ru-RU" w:eastAsia="ar-SA"/>
              </w:rPr>
            </w:pPr>
          </w:p>
        </w:tc>
      </w:tr>
    </w:tbl>
    <w:p w:rsidR="00660DC5" w:rsidRPr="00660DC5" w:rsidRDefault="00660DC5" w:rsidP="00660DC5">
      <w:pPr>
        <w:spacing w:after="0" w:line="240" w:lineRule="auto"/>
        <w:jc w:val="right"/>
        <w:rPr>
          <w:rFonts w:ascii="Times New Roman" w:eastAsia="Calibri" w:hAnsi="Times New Roman" w:cs="Times New Roman"/>
          <w:b/>
          <w:sz w:val="24"/>
          <w:szCs w:val="24"/>
          <w:lang w:eastAsia="zh-CN" w:bidi="hi-IN"/>
        </w:rPr>
      </w:pPr>
      <w:r w:rsidRPr="00660DC5">
        <w:rPr>
          <w:rFonts w:ascii="Times New Roman" w:eastAsia="Calibri" w:hAnsi="Times New Roman" w:cs="Times New Roman"/>
          <w:b/>
          <w:sz w:val="24"/>
          <w:szCs w:val="24"/>
          <w:lang w:eastAsia="zh-CN" w:bidi="hi-IN"/>
        </w:rPr>
        <w:lastRenderedPageBreak/>
        <w:t>Додаток 1</w:t>
      </w:r>
    </w:p>
    <w:p w:rsidR="00660DC5" w:rsidRPr="00660DC5" w:rsidRDefault="00660DC5" w:rsidP="0066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46" w:firstLine="425"/>
        <w:jc w:val="right"/>
        <w:rPr>
          <w:rFonts w:ascii="Times New Roman" w:eastAsia="Calibri" w:hAnsi="Times New Roman" w:cs="Times New Roman"/>
          <w:b/>
          <w:sz w:val="24"/>
          <w:szCs w:val="24"/>
          <w:lang w:eastAsia="zh-CN" w:bidi="hi-IN"/>
        </w:rPr>
      </w:pPr>
      <w:r w:rsidRPr="00660DC5">
        <w:rPr>
          <w:rFonts w:ascii="Times New Roman" w:eastAsia="Calibri" w:hAnsi="Times New Roman" w:cs="Times New Roman"/>
          <w:b/>
          <w:sz w:val="24"/>
          <w:szCs w:val="24"/>
          <w:lang w:eastAsia="zh-CN" w:bidi="hi-IN"/>
        </w:rPr>
        <w:t xml:space="preserve">до Договору </w:t>
      </w:r>
    </w:p>
    <w:p w:rsidR="00660DC5" w:rsidRPr="00660DC5" w:rsidRDefault="00660DC5" w:rsidP="00660DC5">
      <w:pPr>
        <w:spacing w:after="0" w:line="240" w:lineRule="auto"/>
        <w:jc w:val="right"/>
        <w:rPr>
          <w:rFonts w:ascii="Times New Roman" w:eastAsia="Calibri" w:hAnsi="Times New Roman" w:cs="Times New Roman"/>
          <w:b/>
          <w:sz w:val="24"/>
          <w:szCs w:val="24"/>
          <w:lang w:eastAsia="zh-CN" w:bidi="hi-IN"/>
        </w:rPr>
      </w:pPr>
    </w:p>
    <w:p w:rsidR="00660DC5" w:rsidRPr="00660DC5" w:rsidRDefault="00660DC5" w:rsidP="00660DC5">
      <w:pPr>
        <w:spacing w:after="0" w:line="240" w:lineRule="auto"/>
        <w:jc w:val="center"/>
        <w:rPr>
          <w:rFonts w:ascii="Times New Roman" w:eastAsia="Calibri" w:hAnsi="Times New Roman" w:cs="Times New Roman"/>
          <w:b/>
          <w:bCs/>
          <w:sz w:val="24"/>
          <w:szCs w:val="24"/>
          <w:lang w:eastAsia="zh-CN" w:bidi="hi-IN"/>
        </w:rPr>
      </w:pPr>
      <w:r w:rsidRPr="00660DC5">
        <w:rPr>
          <w:rFonts w:ascii="Times New Roman" w:eastAsia="Calibri" w:hAnsi="Times New Roman" w:cs="Times New Roman"/>
          <w:b/>
          <w:bCs/>
          <w:sz w:val="24"/>
          <w:szCs w:val="24"/>
          <w:lang w:eastAsia="zh-CN" w:bidi="hi-IN"/>
        </w:rPr>
        <w:t>СПЕЦИФІКАЦІЯ</w:t>
      </w:r>
    </w:p>
    <w:p w:rsidR="00660DC5" w:rsidRPr="00660DC5" w:rsidRDefault="00660DC5" w:rsidP="00660DC5">
      <w:pPr>
        <w:spacing w:after="0" w:line="240" w:lineRule="auto"/>
        <w:jc w:val="center"/>
        <w:rPr>
          <w:rFonts w:ascii="Times New Roman" w:eastAsia="Calibri" w:hAnsi="Times New Roman" w:cs="Times New Roman"/>
          <w:b/>
          <w:bCs/>
          <w:sz w:val="24"/>
          <w:szCs w:val="24"/>
          <w:lang w:eastAsia="zh-CN" w:bidi="hi-IN"/>
        </w:rPr>
      </w:pPr>
      <w:r w:rsidRPr="00660DC5">
        <w:rPr>
          <w:rFonts w:ascii="Times New Roman" w:eastAsia="Calibri" w:hAnsi="Times New Roman" w:cs="Times New Roman"/>
          <w:b/>
          <w:bCs/>
          <w:sz w:val="24"/>
          <w:szCs w:val="24"/>
          <w:lang w:eastAsia="zh-CN" w:bidi="hi-IN"/>
        </w:rPr>
        <w:t>на закупівлю товару</w:t>
      </w:r>
    </w:p>
    <w:p w:rsidR="00660DC5" w:rsidRPr="00660DC5" w:rsidRDefault="00660DC5" w:rsidP="00660DC5">
      <w:pPr>
        <w:spacing w:after="0" w:line="240" w:lineRule="auto"/>
        <w:jc w:val="center"/>
        <w:rPr>
          <w:rFonts w:ascii="Times New Roman" w:eastAsia="Calibri" w:hAnsi="Times New Roman" w:cs="Times New Roman"/>
          <w:b/>
          <w:bCs/>
          <w:sz w:val="24"/>
          <w:szCs w:val="24"/>
          <w:lang w:eastAsia="zh-CN" w:bidi="hi-IN"/>
        </w:rPr>
      </w:pPr>
    </w:p>
    <w:p w:rsidR="00660DC5" w:rsidRPr="00660DC5" w:rsidRDefault="00660DC5" w:rsidP="00660DC5">
      <w:pPr>
        <w:spacing w:after="0" w:line="360" w:lineRule="auto"/>
        <w:ind w:hanging="284"/>
        <w:jc w:val="center"/>
        <w:rPr>
          <w:rFonts w:ascii="Times New Roman" w:eastAsia="Times New Roman" w:hAnsi="Times New Roman" w:cs="Times New Roman"/>
          <w:b/>
          <w:lang w:eastAsia="ru-RU"/>
        </w:rPr>
      </w:pPr>
      <w:r w:rsidRPr="00660DC5">
        <w:rPr>
          <w:rFonts w:ascii="Times New Roman" w:eastAsia="Times New Roman" w:hAnsi="Times New Roman" w:cs="Times New Roman"/>
          <w:b/>
          <w:lang w:eastAsia="ru-RU"/>
        </w:rPr>
        <w:t>Світлодіодн</w:t>
      </w:r>
      <w:r>
        <w:rPr>
          <w:rFonts w:ascii="Times New Roman" w:eastAsia="Times New Roman" w:hAnsi="Times New Roman" w:cs="Times New Roman"/>
          <w:b/>
          <w:lang w:eastAsia="ru-RU"/>
        </w:rPr>
        <w:t xml:space="preserve">і </w:t>
      </w:r>
      <w:r w:rsidRPr="00660DC5">
        <w:rPr>
          <w:rFonts w:ascii="Times New Roman" w:eastAsia="Times New Roman" w:hAnsi="Times New Roman" w:cs="Times New Roman"/>
          <w:b/>
          <w:lang w:eastAsia="ru-RU"/>
        </w:rPr>
        <w:t>вуличн</w:t>
      </w:r>
      <w:r>
        <w:rPr>
          <w:rFonts w:ascii="Times New Roman" w:eastAsia="Times New Roman" w:hAnsi="Times New Roman" w:cs="Times New Roman"/>
          <w:b/>
          <w:lang w:eastAsia="ru-RU"/>
        </w:rPr>
        <w:t>і</w:t>
      </w:r>
      <w:r w:rsidRPr="00660DC5">
        <w:rPr>
          <w:rFonts w:ascii="Times New Roman" w:eastAsia="Times New Roman" w:hAnsi="Times New Roman" w:cs="Times New Roman"/>
          <w:b/>
          <w:lang w:eastAsia="ru-RU"/>
        </w:rPr>
        <w:t xml:space="preserve"> світильник</w:t>
      </w:r>
      <w:r w:rsidR="001204B6">
        <w:rPr>
          <w:rFonts w:ascii="Times New Roman" w:eastAsia="Times New Roman" w:hAnsi="Times New Roman" w:cs="Times New Roman"/>
          <w:b/>
          <w:lang w:eastAsia="ru-RU"/>
        </w:rPr>
        <w:t>и</w:t>
      </w:r>
      <w:r w:rsidRPr="00660DC5">
        <w:rPr>
          <w:rFonts w:ascii="Times New Roman" w:eastAsia="Times New Roman" w:hAnsi="Times New Roman" w:cs="Times New Roman"/>
          <w:b/>
          <w:lang w:eastAsia="ru-RU"/>
        </w:rPr>
        <w:t xml:space="preserve"> на сонячній батареї </w:t>
      </w:r>
    </w:p>
    <w:p w:rsidR="00660DC5" w:rsidRPr="00660DC5" w:rsidRDefault="00660DC5" w:rsidP="00660DC5">
      <w:pPr>
        <w:spacing w:after="0" w:line="360" w:lineRule="auto"/>
        <w:ind w:hanging="284"/>
        <w:jc w:val="center"/>
        <w:rPr>
          <w:rFonts w:ascii="Times New Roman" w:eastAsia="Times New Roman" w:hAnsi="Times New Roman" w:cs="Times New Roman"/>
          <w:b/>
          <w:lang w:eastAsia="ru-RU"/>
        </w:rPr>
      </w:pPr>
      <w:r w:rsidRPr="00660DC5">
        <w:rPr>
          <w:rFonts w:ascii="Times New Roman" w:eastAsia="Times New Roman" w:hAnsi="Times New Roman" w:cs="Times New Roman"/>
          <w:b/>
          <w:bCs/>
          <w:lang w:eastAsia="ru-RU"/>
        </w:rPr>
        <w:t>ДК 021:2015: 31520000-7 - Світильники та освітлювальна арматура</w:t>
      </w:r>
    </w:p>
    <w:p w:rsidR="00660DC5" w:rsidRPr="00660DC5" w:rsidRDefault="00660DC5" w:rsidP="00660DC5">
      <w:pPr>
        <w:spacing w:after="0" w:line="360" w:lineRule="auto"/>
        <w:ind w:hanging="284"/>
        <w:jc w:val="center"/>
        <w:rPr>
          <w:rFonts w:ascii="Times New Roman" w:eastAsia="Times New Roman" w:hAnsi="Times New Roman" w:cs="Times New Roman"/>
          <w:b/>
          <w:i/>
          <w:lang w:eastAsia="ru-RU"/>
        </w:rPr>
      </w:pPr>
      <w:r w:rsidRPr="00660DC5">
        <w:rPr>
          <w:rFonts w:ascii="Times New Roman" w:eastAsia="Times New Roman" w:hAnsi="Times New Roman" w:cs="Times New Roman"/>
          <w:b/>
          <w:i/>
          <w:lang w:eastAsia="ru-RU"/>
        </w:rPr>
        <w:t xml:space="preserve">( </w:t>
      </w:r>
      <w:r w:rsidRPr="00660DC5">
        <w:rPr>
          <w:rFonts w:ascii="Times New Roman" w:eastAsia="Times New Roman" w:hAnsi="Times New Roman" w:cs="Times New Roman"/>
          <w:b/>
          <w:bCs/>
          <w:i/>
          <w:lang w:eastAsia="ru-RU"/>
        </w:rPr>
        <w:t xml:space="preserve">ДК 021:2015: </w:t>
      </w:r>
      <w:r w:rsidRPr="00660DC5">
        <w:rPr>
          <w:rFonts w:ascii="Times New Roman" w:eastAsia="Times New Roman" w:hAnsi="Times New Roman" w:cs="Times New Roman"/>
          <w:b/>
          <w:i/>
          <w:lang w:eastAsia="ru-RU"/>
        </w:rPr>
        <w:t>31527200-8 - Світильники зовнішнього освітлення )</w:t>
      </w:r>
    </w:p>
    <w:p w:rsidR="00660DC5" w:rsidRPr="00660DC5" w:rsidRDefault="00660DC5" w:rsidP="00660DC5">
      <w:pPr>
        <w:spacing w:after="0" w:line="240" w:lineRule="auto"/>
        <w:rPr>
          <w:rFonts w:ascii="Times New Roman" w:eastAsia="Calibri" w:hAnsi="Times New Roman" w:cs="Times New Roman"/>
          <w:b/>
          <w:sz w:val="24"/>
          <w:szCs w:val="24"/>
          <w:u w:val="single"/>
          <w:lang w:eastAsia="zh-CN" w:bidi="hi-IN"/>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1803"/>
        <w:gridCol w:w="1803"/>
        <w:gridCol w:w="1418"/>
        <w:gridCol w:w="1701"/>
        <w:gridCol w:w="1533"/>
        <w:gridCol w:w="1444"/>
      </w:tblGrid>
      <w:tr w:rsidR="00660DC5" w:rsidRPr="00660DC5" w:rsidTr="001F141C">
        <w:trPr>
          <w:jc w:val="center"/>
        </w:trPr>
        <w:tc>
          <w:tcPr>
            <w:tcW w:w="558" w:type="dxa"/>
          </w:tcPr>
          <w:p w:rsidR="00660DC5" w:rsidRPr="00660DC5" w:rsidRDefault="00660DC5" w:rsidP="00660DC5">
            <w:pPr>
              <w:spacing w:after="0" w:line="240" w:lineRule="auto"/>
              <w:jc w:val="center"/>
              <w:rPr>
                <w:rFonts w:ascii="Times New Roman" w:eastAsia="Calibri" w:hAnsi="Times New Roman" w:cs="Times New Roman"/>
                <w:b/>
                <w:sz w:val="20"/>
                <w:szCs w:val="20"/>
                <w:lang w:eastAsia="zh-CN" w:bidi="hi-IN"/>
              </w:rPr>
            </w:pPr>
            <w:r w:rsidRPr="00660DC5">
              <w:rPr>
                <w:rFonts w:ascii="Times New Roman" w:eastAsia="Calibri" w:hAnsi="Times New Roman" w:cs="Times New Roman"/>
                <w:b/>
                <w:sz w:val="20"/>
                <w:szCs w:val="20"/>
                <w:lang w:eastAsia="zh-CN" w:bidi="hi-IN"/>
              </w:rPr>
              <w:t>№ з/п</w:t>
            </w:r>
          </w:p>
        </w:tc>
        <w:tc>
          <w:tcPr>
            <w:tcW w:w="1803" w:type="dxa"/>
          </w:tcPr>
          <w:p w:rsidR="00660DC5" w:rsidRPr="00660DC5" w:rsidRDefault="00660DC5" w:rsidP="00660DC5">
            <w:pPr>
              <w:spacing w:after="0" w:line="240" w:lineRule="auto"/>
              <w:jc w:val="center"/>
              <w:rPr>
                <w:rFonts w:ascii="Times New Roman" w:eastAsia="Calibri" w:hAnsi="Times New Roman" w:cs="Times New Roman"/>
                <w:b/>
                <w:sz w:val="20"/>
                <w:szCs w:val="20"/>
                <w:lang w:eastAsia="zh-CN" w:bidi="hi-IN"/>
              </w:rPr>
            </w:pPr>
            <w:r w:rsidRPr="00660DC5">
              <w:rPr>
                <w:rFonts w:ascii="Times New Roman" w:eastAsia="Calibri" w:hAnsi="Times New Roman" w:cs="Times New Roman"/>
                <w:b/>
                <w:sz w:val="20"/>
                <w:szCs w:val="20"/>
                <w:lang w:eastAsia="zh-CN" w:bidi="hi-IN"/>
              </w:rPr>
              <w:t>Назва товару</w:t>
            </w:r>
          </w:p>
        </w:tc>
        <w:tc>
          <w:tcPr>
            <w:tcW w:w="1803" w:type="dxa"/>
          </w:tcPr>
          <w:p w:rsidR="00660DC5" w:rsidRPr="00660DC5" w:rsidRDefault="00660DC5" w:rsidP="00660DC5">
            <w:pPr>
              <w:spacing w:after="0" w:line="240" w:lineRule="auto"/>
              <w:jc w:val="center"/>
              <w:rPr>
                <w:rFonts w:ascii="Times New Roman" w:eastAsia="Calibri" w:hAnsi="Times New Roman" w:cs="Times New Roman"/>
                <w:b/>
                <w:sz w:val="20"/>
                <w:szCs w:val="20"/>
                <w:lang w:eastAsia="zh-CN" w:bidi="hi-IN"/>
              </w:rPr>
            </w:pPr>
            <w:r w:rsidRPr="00660DC5">
              <w:rPr>
                <w:rFonts w:ascii="Times New Roman" w:eastAsia="Calibri" w:hAnsi="Times New Roman" w:cs="Times New Roman"/>
                <w:b/>
                <w:sz w:val="20"/>
                <w:szCs w:val="20"/>
                <w:lang w:eastAsia="zh-CN" w:bidi="hi-IN"/>
              </w:rPr>
              <w:t>Назва товару за пропозицією Учасника</w:t>
            </w:r>
          </w:p>
        </w:tc>
        <w:tc>
          <w:tcPr>
            <w:tcW w:w="1418" w:type="dxa"/>
          </w:tcPr>
          <w:p w:rsidR="00660DC5" w:rsidRPr="00660DC5" w:rsidRDefault="00660DC5" w:rsidP="00660DC5">
            <w:pPr>
              <w:spacing w:after="0" w:line="240" w:lineRule="auto"/>
              <w:jc w:val="center"/>
              <w:rPr>
                <w:rFonts w:ascii="Times New Roman" w:eastAsia="Calibri" w:hAnsi="Times New Roman" w:cs="Times New Roman"/>
                <w:b/>
                <w:sz w:val="20"/>
                <w:szCs w:val="20"/>
                <w:lang w:eastAsia="zh-CN" w:bidi="hi-IN"/>
              </w:rPr>
            </w:pPr>
            <w:r w:rsidRPr="00660DC5">
              <w:rPr>
                <w:rFonts w:ascii="Times New Roman" w:eastAsia="Calibri" w:hAnsi="Times New Roman" w:cs="Times New Roman"/>
                <w:b/>
                <w:sz w:val="20"/>
                <w:szCs w:val="20"/>
                <w:lang w:eastAsia="zh-CN" w:bidi="hi-IN"/>
              </w:rPr>
              <w:t>Од.</w:t>
            </w:r>
          </w:p>
          <w:p w:rsidR="00660DC5" w:rsidRPr="00660DC5" w:rsidRDefault="00660DC5" w:rsidP="00660DC5">
            <w:pPr>
              <w:spacing w:after="0" w:line="240" w:lineRule="auto"/>
              <w:jc w:val="center"/>
              <w:rPr>
                <w:rFonts w:ascii="Times New Roman" w:eastAsia="Calibri" w:hAnsi="Times New Roman" w:cs="Times New Roman"/>
                <w:b/>
                <w:sz w:val="20"/>
                <w:szCs w:val="20"/>
                <w:lang w:eastAsia="zh-CN" w:bidi="hi-IN"/>
              </w:rPr>
            </w:pPr>
            <w:r w:rsidRPr="00660DC5">
              <w:rPr>
                <w:rFonts w:ascii="Times New Roman" w:eastAsia="Calibri" w:hAnsi="Times New Roman" w:cs="Times New Roman"/>
                <w:b/>
                <w:sz w:val="20"/>
                <w:szCs w:val="20"/>
                <w:lang w:eastAsia="zh-CN" w:bidi="hi-IN"/>
              </w:rPr>
              <w:t>виміру</w:t>
            </w:r>
          </w:p>
        </w:tc>
        <w:tc>
          <w:tcPr>
            <w:tcW w:w="1701" w:type="dxa"/>
          </w:tcPr>
          <w:p w:rsidR="00660DC5" w:rsidRPr="00660DC5" w:rsidRDefault="00660DC5" w:rsidP="00660DC5">
            <w:pPr>
              <w:spacing w:after="0" w:line="240" w:lineRule="auto"/>
              <w:jc w:val="center"/>
              <w:rPr>
                <w:rFonts w:ascii="Times New Roman" w:eastAsia="Calibri" w:hAnsi="Times New Roman" w:cs="Times New Roman"/>
                <w:b/>
                <w:sz w:val="20"/>
                <w:szCs w:val="20"/>
                <w:lang w:eastAsia="zh-CN" w:bidi="hi-IN"/>
              </w:rPr>
            </w:pPr>
            <w:r w:rsidRPr="00660DC5">
              <w:rPr>
                <w:rFonts w:ascii="Times New Roman" w:eastAsia="Calibri" w:hAnsi="Times New Roman" w:cs="Times New Roman"/>
                <w:b/>
                <w:sz w:val="20"/>
                <w:szCs w:val="20"/>
                <w:lang w:eastAsia="zh-CN" w:bidi="hi-IN"/>
              </w:rPr>
              <w:t>Кількість</w:t>
            </w:r>
          </w:p>
        </w:tc>
        <w:tc>
          <w:tcPr>
            <w:tcW w:w="1533" w:type="dxa"/>
          </w:tcPr>
          <w:p w:rsidR="00660DC5" w:rsidRPr="00660DC5" w:rsidRDefault="00660DC5" w:rsidP="00660DC5">
            <w:pPr>
              <w:spacing w:after="0" w:line="240" w:lineRule="auto"/>
              <w:jc w:val="center"/>
              <w:rPr>
                <w:rFonts w:ascii="Times New Roman" w:eastAsia="Calibri" w:hAnsi="Times New Roman" w:cs="Times New Roman"/>
                <w:b/>
                <w:sz w:val="20"/>
                <w:szCs w:val="20"/>
                <w:lang w:eastAsia="zh-CN" w:bidi="hi-IN"/>
              </w:rPr>
            </w:pPr>
            <w:r w:rsidRPr="00660DC5">
              <w:rPr>
                <w:rFonts w:ascii="Times New Roman" w:eastAsia="Calibri" w:hAnsi="Times New Roman" w:cs="Times New Roman"/>
                <w:b/>
                <w:sz w:val="20"/>
                <w:szCs w:val="20"/>
                <w:lang w:eastAsia="zh-CN" w:bidi="hi-IN"/>
              </w:rPr>
              <w:t>Ціна за одиницю без/з ПДВ, грн</w:t>
            </w:r>
          </w:p>
        </w:tc>
        <w:tc>
          <w:tcPr>
            <w:tcW w:w="1444" w:type="dxa"/>
          </w:tcPr>
          <w:p w:rsidR="00660DC5" w:rsidRPr="00660DC5" w:rsidRDefault="00660DC5" w:rsidP="00660DC5">
            <w:pPr>
              <w:spacing w:after="0" w:line="240" w:lineRule="auto"/>
              <w:jc w:val="center"/>
              <w:rPr>
                <w:rFonts w:ascii="Times New Roman" w:eastAsia="Calibri" w:hAnsi="Times New Roman" w:cs="Times New Roman"/>
                <w:b/>
                <w:sz w:val="20"/>
                <w:szCs w:val="20"/>
                <w:lang w:eastAsia="zh-CN" w:bidi="hi-IN"/>
              </w:rPr>
            </w:pPr>
            <w:r w:rsidRPr="00660DC5">
              <w:rPr>
                <w:rFonts w:ascii="Times New Roman" w:eastAsia="Calibri" w:hAnsi="Times New Roman" w:cs="Times New Roman"/>
                <w:b/>
                <w:sz w:val="20"/>
                <w:szCs w:val="20"/>
                <w:lang w:eastAsia="zh-CN" w:bidi="hi-IN"/>
              </w:rPr>
              <w:t>Загальна вартість без/з ПДВ, грн</w:t>
            </w:r>
          </w:p>
        </w:tc>
      </w:tr>
      <w:tr w:rsidR="00660DC5" w:rsidRPr="00660DC5" w:rsidTr="001F141C">
        <w:trPr>
          <w:jc w:val="center"/>
        </w:trPr>
        <w:tc>
          <w:tcPr>
            <w:tcW w:w="558" w:type="dxa"/>
            <w:vAlign w:val="center"/>
          </w:tcPr>
          <w:p w:rsidR="00660DC5" w:rsidRPr="00660DC5" w:rsidRDefault="00660DC5" w:rsidP="00660DC5">
            <w:pPr>
              <w:spacing w:after="0" w:line="240" w:lineRule="auto"/>
              <w:rPr>
                <w:rFonts w:ascii="Times New Roman" w:eastAsia="Calibri" w:hAnsi="Times New Roman" w:cs="Times New Roman"/>
                <w:sz w:val="24"/>
                <w:szCs w:val="24"/>
                <w:lang w:eastAsia="zh-CN" w:bidi="hi-IN"/>
              </w:rPr>
            </w:pPr>
            <w:r w:rsidRPr="00660DC5">
              <w:rPr>
                <w:rFonts w:ascii="Times New Roman" w:eastAsia="Calibri" w:hAnsi="Times New Roman" w:cs="Times New Roman"/>
                <w:sz w:val="24"/>
                <w:szCs w:val="24"/>
                <w:lang w:eastAsia="zh-CN" w:bidi="hi-IN"/>
              </w:rPr>
              <w:t>1</w:t>
            </w:r>
          </w:p>
        </w:tc>
        <w:tc>
          <w:tcPr>
            <w:tcW w:w="1803" w:type="dxa"/>
            <w:vAlign w:val="center"/>
          </w:tcPr>
          <w:p w:rsidR="00660DC5" w:rsidRPr="00660DC5" w:rsidRDefault="00660DC5" w:rsidP="00660DC5">
            <w:pPr>
              <w:spacing w:after="0" w:line="240" w:lineRule="auto"/>
              <w:rPr>
                <w:rFonts w:ascii="Times New Roman" w:eastAsia="Calibri" w:hAnsi="Times New Roman" w:cs="Times New Roman"/>
                <w:bCs/>
                <w:color w:val="FF0000"/>
                <w:sz w:val="24"/>
                <w:szCs w:val="24"/>
                <w:lang w:eastAsia="zh-CN" w:bidi="hi-IN"/>
              </w:rPr>
            </w:pPr>
            <w:r w:rsidRPr="00660DC5">
              <w:rPr>
                <w:rFonts w:ascii="Times New Roman" w:eastAsia="Times New Roman" w:hAnsi="Times New Roman" w:cs="Times New Roman"/>
                <w:b/>
                <w:lang w:eastAsia="ru-RU"/>
              </w:rPr>
              <w:t>Світлодіодний</w:t>
            </w:r>
            <w:r w:rsidRPr="00660DC5">
              <w:rPr>
                <w:rFonts w:ascii="Times New Roman" w:eastAsia="Times New Roman" w:hAnsi="Times New Roman" w:cs="Times New Roman"/>
                <w:b/>
                <w:lang w:val="ru-RU" w:eastAsia="ru-RU"/>
              </w:rPr>
              <w:t xml:space="preserve"> </w:t>
            </w:r>
            <w:r w:rsidRPr="00660DC5">
              <w:rPr>
                <w:rFonts w:ascii="Times New Roman" w:eastAsia="Times New Roman" w:hAnsi="Times New Roman" w:cs="Times New Roman"/>
                <w:b/>
                <w:lang w:eastAsia="ru-RU"/>
              </w:rPr>
              <w:t xml:space="preserve">вуличний світильник на сонячній батареї 120 </w:t>
            </w:r>
            <w:r w:rsidRPr="00660DC5">
              <w:rPr>
                <w:rFonts w:ascii="Times New Roman" w:eastAsia="Times New Roman" w:hAnsi="Times New Roman" w:cs="Times New Roman"/>
                <w:b/>
                <w:lang w:val="en-US" w:eastAsia="ru-RU"/>
              </w:rPr>
              <w:t>w</w:t>
            </w:r>
          </w:p>
        </w:tc>
        <w:tc>
          <w:tcPr>
            <w:tcW w:w="1803" w:type="dxa"/>
            <w:vAlign w:val="center"/>
          </w:tcPr>
          <w:p w:rsidR="00660DC5" w:rsidRPr="00660DC5" w:rsidRDefault="00660DC5" w:rsidP="00660DC5">
            <w:pPr>
              <w:spacing w:after="0" w:line="240" w:lineRule="auto"/>
              <w:rPr>
                <w:rFonts w:ascii="Times New Roman" w:eastAsia="Calibri" w:hAnsi="Times New Roman" w:cs="Times New Roman"/>
                <w:color w:val="00000A"/>
                <w:sz w:val="24"/>
                <w:szCs w:val="24"/>
                <w:lang w:eastAsia="zh-CN" w:bidi="hi-IN"/>
              </w:rPr>
            </w:pPr>
          </w:p>
        </w:tc>
        <w:tc>
          <w:tcPr>
            <w:tcW w:w="1418" w:type="dxa"/>
            <w:shd w:val="clear" w:color="auto" w:fill="auto"/>
            <w:vAlign w:val="center"/>
          </w:tcPr>
          <w:p w:rsidR="00660DC5" w:rsidRPr="00660DC5" w:rsidRDefault="00660DC5" w:rsidP="00660DC5">
            <w:pPr>
              <w:spacing w:after="0" w:line="240" w:lineRule="auto"/>
              <w:jc w:val="center"/>
              <w:rPr>
                <w:rFonts w:ascii="Times New Roman" w:eastAsia="Calibri" w:hAnsi="Times New Roman" w:cs="Times New Roman"/>
                <w:color w:val="00000A"/>
                <w:sz w:val="24"/>
                <w:szCs w:val="24"/>
                <w:lang w:eastAsia="zh-CN" w:bidi="hi-IN"/>
              </w:rPr>
            </w:pPr>
            <w:proofErr w:type="spellStart"/>
            <w:r w:rsidRPr="00660DC5">
              <w:rPr>
                <w:rFonts w:ascii="Times New Roman" w:eastAsia="Calibri" w:hAnsi="Times New Roman" w:cs="Times New Roman"/>
                <w:color w:val="00000A"/>
                <w:sz w:val="24"/>
                <w:szCs w:val="24"/>
                <w:lang w:eastAsia="zh-CN" w:bidi="hi-IN"/>
              </w:rPr>
              <w:t>шт</w:t>
            </w:r>
            <w:proofErr w:type="spellEnd"/>
          </w:p>
        </w:tc>
        <w:tc>
          <w:tcPr>
            <w:tcW w:w="1701" w:type="dxa"/>
          </w:tcPr>
          <w:p w:rsidR="00660DC5" w:rsidRPr="00660DC5" w:rsidRDefault="00660DC5" w:rsidP="00660DC5">
            <w:pPr>
              <w:spacing w:after="0" w:line="240" w:lineRule="auto"/>
              <w:jc w:val="center"/>
              <w:rPr>
                <w:rFonts w:ascii="Times New Roman" w:eastAsia="Calibri" w:hAnsi="Times New Roman" w:cs="Times New Roman"/>
                <w:color w:val="FF0000"/>
                <w:sz w:val="24"/>
                <w:szCs w:val="24"/>
                <w:lang w:eastAsia="zh-CN" w:bidi="hi-IN"/>
              </w:rPr>
            </w:pPr>
          </w:p>
          <w:p w:rsidR="00660DC5" w:rsidRPr="00660DC5" w:rsidRDefault="00660DC5" w:rsidP="00660DC5">
            <w:pPr>
              <w:spacing w:after="0" w:line="240" w:lineRule="auto"/>
              <w:jc w:val="center"/>
              <w:rPr>
                <w:rFonts w:ascii="Times New Roman" w:eastAsia="Calibri" w:hAnsi="Times New Roman" w:cs="Times New Roman"/>
                <w:color w:val="FF0000"/>
                <w:sz w:val="24"/>
                <w:szCs w:val="24"/>
                <w:lang w:eastAsia="zh-CN" w:bidi="hi-IN"/>
              </w:rPr>
            </w:pPr>
          </w:p>
          <w:p w:rsidR="00660DC5" w:rsidRPr="00660DC5" w:rsidRDefault="000E74EA" w:rsidP="00660DC5">
            <w:pPr>
              <w:spacing w:after="0" w:line="240" w:lineRule="auto"/>
              <w:jc w:val="center"/>
              <w:rPr>
                <w:rFonts w:ascii="Times New Roman" w:eastAsia="Calibri" w:hAnsi="Times New Roman" w:cs="Times New Roman"/>
                <w:sz w:val="24"/>
                <w:szCs w:val="24"/>
                <w:lang w:eastAsia="zh-CN" w:bidi="hi-IN"/>
              </w:rPr>
            </w:pPr>
            <w:r>
              <w:rPr>
                <w:rFonts w:ascii="Times New Roman" w:eastAsia="Calibri" w:hAnsi="Times New Roman" w:cs="Times New Roman"/>
                <w:color w:val="000000" w:themeColor="text1"/>
                <w:sz w:val="24"/>
                <w:szCs w:val="24"/>
                <w:lang w:eastAsia="zh-CN" w:bidi="hi-IN"/>
              </w:rPr>
              <w:t>150</w:t>
            </w:r>
          </w:p>
        </w:tc>
        <w:tc>
          <w:tcPr>
            <w:tcW w:w="1533" w:type="dxa"/>
          </w:tcPr>
          <w:p w:rsidR="00660DC5" w:rsidRPr="00660DC5" w:rsidRDefault="00660DC5" w:rsidP="00660DC5">
            <w:pPr>
              <w:spacing w:after="0" w:line="240" w:lineRule="auto"/>
              <w:rPr>
                <w:rFonts w:ascii="Times New Roman" w:eastAsia="Calibri" w:hAnsi="Times New Roman" w:cs="Times New Roman"/>
                <w:b/>
                <w:sz w:val="24"/>
                <w:szCs w:val="24"/>
                <w:lang w:eastAsia="zh-CN" w:bidi="hi-IN"/>
              </w:rPr>
            </w:pPr>
          </w:p>
        </w:tc>
        <w:tc>
          <w:tcPr>
            <w:tcW w:w="1444" w:type="dxa"/>
          </w:tcPr>
          <w:p w:rsidR="00660DC5" w:rsidRPr="00660DC5" w:rsidRDefault="00660DC5" w:rsidP="00660DC5">
            <w:pPr>
              <w:spacing w:after="0" w:line="240" w:lineRule="auto"/>
              <w:rPr>
                <w:rFonts w:ascii="Times New Roman" w:eastAsia="Calibri" w:hAnsi="Times New Roman" w:cs="Times New Roman"/>
                <w:b/>
                <w:sz w:val="24"/>
                <w:szCs w:val="24"/>
                <w:lang w:eastAsia="zh-CN" w:bidi="hi-IN"/>
              </w:rPr>
            </w:pPr>
          </w:p>
        </w:tc>
      </w:tr>
      <w:tr w:rsidR="00660DC5" w:rsidRPr="00660DC5" w:rsidTr="001F141C">
        <w:trPr>
          <w:jc w:val="center"/>
        </w:trPr>
        <w:tc>
          <w:tcPr>
            <w:tcW w:w="8816" w:type="dxa"/>
            <w:gridSpan w:val="6"/>
            <w:vAlign w:val="center"/>
          </w:tcPr>
          <w:p w:rsidR="00660DC5" w:rsidRPr="00660DC5" w:rsidRDefault="00660DC5" w:rsidP="00660DC5">
            <w:pPr>
              <w:spacing w:after="0" w:line="240" w:lineRule="auto"/>
              <w:jc w:val="right"/>
              <w:rPr>
                <w:rFonts w:ascii="Times New Roman" w:eastAsia="Calibri" w:hAnsi="Times New Roman" w:cs="Times New Roman"/>
                <w:b/>
                <w:sz w:val="24"/>
                <w:szCs w:val="24"/>
                <w:lang w:eastAsia="zh-CN" w:bidi="hi-IN"/>
              </w:rPr>
            </w:pPr>
            <w:r w:rsidRPr="00660DC5">
              <w:rPr>
                <w:rFonts w:ascii="Times New Roman" w:eastAsia="Calibri" w:hAnsi="Times New Roman" w:cs="Times New Roman"/>
                <w:b/>
                <w:sz w:val="24"/>
                <w:szCs w:val="24"/>
                <w:lang w:eastAsia="zh-CN" w:bidi="hi-IN"/>
              </w:rPr>
              <w:t>Сума без ПДВ:</w:t>
            </w:r>
          </w:p>
        </w:tc>
        <w:tc>
          <w:tcPr>
            <w:tcW w:w="1444" w:type="dxa"/>
          </w:tcPr>
          <w:p w:rsidR="00660DC5" w:rsidRPr="00660DC5" w:rsidRDefault="00660DC5" w:rsidP="00660DC5">
            <w:pPr>
              <w:spacing w:after="0" w:line="240" w:lineRule="auto"/>
              <w:rPr>
                <w:rFonts w:ascii="Times New Roman" w:eastAsia="Calibri" w:hAnsi="Times New Roman" w:cs="Times New Roman"/>
                <w:b/>
                <w:sz w:val="24"/>
                <w:szCs w:val="24"/>
                <w:lang w:eastAsia="zh-CN" w:bidi="hi-IN"/>
              </w:rPr>
            </w:pPr>
          </w:p>
        </w:tc>
      </w:tr>
      <w:tr w:rsidR="00660DC5" w:rsidRPr="00660DC5" w:rsidTr="001F141C">
        <w:trPr>
          <w:jc w:val="center"/>
        </w:trPr>
        <w:tc>
          <w:tcPr>
            <w:tcW w:w="8816" w:type="dxa"/>
            <w:gridSpan w:val="6"/>
            <w:vAlign w:val="center"/>
          </w:tcPr>
          <w:p w:rsidR="00660DC5" w:rsidRPr="00660DC5" w:rsidRDefault="00660DC5" w:rsidP="00660DC5">
            <w:pPr>
              <w:spacing w:after="0" w:line="240" w:lineRule="auto"/>
              <w:jc w:val="right"/>
              <w:rPr>
                <w:rFonts w:ascii="Times New Roman" w:eastAsia="Calibri" w:hAnsi="Times New Roman" w:cs="Times New Roman"/>
                <w:b/>
                <w:sz w:val="24"/>
                <w:szCs w:val="24"/>
                <w:lang w:eastAsia="zh-CN" w:bidi="hi-IN"/>
              </w:rPr>
            </w:pPr>
            <w:r w:rsidRPr="00660DC5">
              <w:rPr>
                <w:rFonts w:ascii="Times New Roman" w:eastAsia="Calibri" w:hAnsi="Times New Roman" w:cs="Times New Roman"/>
                <w:b/>
                <w:sz w:val="24"/>
                <w:szCs w:val="24"/>
                <w:lang w:eastAsia="zh-CN" w:bidi="hi-IN"/>
              </w:rPr>
              <w:t>Сума ПДВ:</w:t>
            </w:r>
          </w:p>
        </w:tc>
        <w:tc>
          <w:tcPr>
            <w:tcW w:w="1444" w:type="dxa"/>
          </w:tcPr>
          <w:p w:rsidR="00660DC5" w:rsidRPr="00660DC5" w:rsidRDefault="00660DC5" w:rsidP="00660DC5">
            <w:pPr>
              <w:spacing w:after="0" w:line="240" w:lineRule="auto"/>
              <w:rPr>
                <w:rFonts w:ascii="Times New Roman" w:eastAsia="Calibri" w:hAnsi="Times New Roman" w:cs="Times New Roman"/>
                <w:b/>
                <w:sz w:val="24"/>
                <w:szCs w:val="24"/>
                <w:lang w:eastAsia="zh-CN" w:bidi="hi-IN"/>
              </w:rPr>
            </w:pPr>
          </w:p>
        </w:tc>
      </w:tr>
      <w:tr w:rsidR="00660DC5" w:rsidRPr="00660DC5" w:rsidTr="001F141C">
        <w:trPr>
          <w:jc w:val="center"/>
        </w:trPr>
        <w:tc>
          <w:tcPr>
            <w:tcW w:w="8816" w:type="dxa"/>
            <w:gridSpan w:val="6"/>
            <w:vAlign w:val="center"/>
          </w:tcPr>
          <w:p w:rsidR="00660DC5" w:rsidRPr="00660DC5" w:rsidRDefault="00660DC5" w:rsidP="00660DC5">
            <w:pPr>
              <w:spacing w:after="0" w:line="240" w:lineRule="auto"/>
              <w:jc w:val="right"/>
              <w:rPr>
                <w:rFonts w:ascii="Times New Roman" w:eastAsia="Calibri" w:hAnsi="Times New Roman" w:cs="Times New Roman"/>
                <w:b/>
                <w:sz w:val="24"/>
                <w:szCs w:val="24"/>
                <w:lang w:eastAsia="zh-CN" w:bidi="hi-IN"/>
              </w:rPr>
            </w:pPr>
            <w:r w:rsidRPr="00660DC5">
              <w:rPr>
                <w:rFonts w:ascii="Times New Roman" w:eastAsia="Calibri" w:hAnsi="Times New Roman" w:cs="Times New Roman"/>
                <w:b/>
                <w:sz w:val="24"/>
                <w:szCs w:val="24"/>
                <w:lang w:eastAsia="zh-CN" w:bidi="hi-IN"/>
              </w:rPr>
              <w:t>ВСЬОГО:</w:t>
            </w:r>
          </w:p>
        </w:tc>
        <w:tc>
          <w:tcPr>
            <w:tcW w:w="1444" w:type="dxa"/>
          </w:tcPr>
          <w:p w:rsidR="00660DC5" w:rsidRPr="00660DC5" w:rsidRDefault="00660DC5" w:rsidP="00660DC5">
            <w:pPr>
              <w:spacing w:after="0" w:line="240" w:lineRule="auto"/>
              <w:rPr>
                <w:rFonts w:ascii="Times New Roman" w:eastAsia="Calibri" w:hAnsi="Times New Roman" w:cs="Times New Roman"/>
                <w:b/>
                <w:sz w:val="24"/>
                <w:szCs w:val="24"/>
                <w:lang w:eastAsia="zh-CN" w:bidi="hi-IN"/>
              </w:rPr>
            </w:pPr>
          </w:p>
        </w:tc>
      </w:tr>
    </w:tbl>
    <w:p w:rsidR="00660DC5" w:rsidRPr="00660DC5" w:rsidRDefault="00660DC5" w:rsidP="00660DC5">
      <w:pPr>
        <w:spacing w:after="0" w:line="240" w:lineRule="auto"/>
        <w:rPr>
          <w:rFonts w:ascii="Times New Roman" w:eastAsia="Calibri" w:hAnsi="Times New Roman" w:cs="Times New Roman"/>
          <w:b/>
          <w:sz w:val="24"/>
          <w:szCs w:val="24"/>
          <w:u w:val="single"/>
          <w:lang w:val="ru-RU" w:eastAsia="zh-CN" w:bidi="hi-IN"/>
        </w:rPr>
      </w:pPr>
      <w:proofErr w:type="spellStart"/>
      <w:r w:rsidRPr="00660DC5">
        <w:rPr>
          <w:rFonts w:ascii="Times New Roman" w:eastAsia="Calibri" w:hAnsi="Times New Roman" w:cs="Times New Roman"/>
          <w:b/>
          <w:sz w:val="24"/>
          <w:szCs w:val="24"/>
          <w:u w:val="single"/>
          <w:lang w:val="ru-RU" w:eastAsia="zh-CN" w:bidi="hi-IN"/>
        </w:rPr>
        <w:t>Прописом</w:t>
      </w:r>
      <w:proofErr w:type="spellEnd"/>
      <w:r w:rsidRPr="00660DC5">
        <w:rPr>
          <w:rFonts w:ascii="Times New Roman" w:eastAsia="Calibri" w:hAnsi="Times New Roman" w:cs="Times New Roman"/>
          <w:b/>
          <w:sz w:val="24"/>
          <w:szCs w:val="24"/>
          <w:u w:val="single"/>
          <w:lang w:val="ru-RU" w:eastAsia="zh-CN" w:bidi="hi-IN"/>
        </w:rPr>
        <w:t xml:space="preserve">:  </w:t>
      </w:r>
    </w:p>
    <w:p w:rsidR="00660DC5" w:rsidRPr="00660DC5" w:rsidRDefault="00660DC5" w:rsidP="00660DC5">
      <w:pPr>
        <w:spacing w:after="0" w:line="240" w:lineRule="auto"/>
        <w:rPr>
          <w:rFonts w:ascii="Times New Roman" w:eastAsia="Calibri" w:hAnsi="Times New Roman" w:cs="Times New Roman"/>
          <w:b/>
          <w:sz w:val="24"/>
          <w:szCs w:val="24"/>
          <w:u w:val="single"/>
          <w:lang w:val="ru-RU" w:eastAsia="zh-CN" w:bidi="hi-IN"/>
        </w:rPr>
      </w:pPr>
    </w:p>
    <w:p w:rsidR="00660DC5" w:rsidRPr="00660DC5" w:rsidRDefault="00660DC5" w:rsidP="00660DC5">
      <w:pPr>
        <w:spacing w:after="0" w:line="240" w:lineRule="auto"/>
        <w:rPr>
          <w:rFonts w:ascii="Times New Roman" w:eastAsia="Calibri" w:hAnsi="Times New Roman" w:cs="Times New Roman"/>
          <w:b/>
          <w:sz w:val="24"/>
          <w:szCs w:val="24"/>
          <w:lang w:val="ru-RU" w:eastAsia="zh-CN" w:bidi="hi-IN"/>
        </w:rPr>
      </w:pPr>
    </w:p>
    <w:p w:rsidR="00660DC5" w:rsidRPr="00660DC5" w:rsidRDefault="00660DC5" w:rsidP="00660DC5">
      <w:pPr>
        <w:spacing w:after="0" w:line="240" w:lineRule="auto"/>
        <w:rPr>
          <w:rFonts w:ascii="Times New Roman" w:eastAsia="Calibri" w:hAnsi="Times New Roman" w:cs="Times New Roman"/>
          <w:b/>
          <w:sz w:val="24"/>
          <w:szCs w:val="24"/>
          <w:lang w:val="ru-RU" w:eastAsia="zh-CN" w:bidi="hi-IN"/>
        </w:rPr>
      </w:pPr>
    </w:p>
    <w:tbl>
      <w:tblPr>
        <w:tblW w:w="10131" w:type="dxa"/>
        <w:tblInd w:w="-426" w:type="dxa"/>
        <w:tblLayout w:type="fixed"/>
        <w:tblCellMar>
          <w:left w:w="10" w:type="dxa"/>
          <w:right w:w="10" w:type="dxa"/>
        </w:tblCellMar>
        <w:tblLook w:val="0000" w:firstRow="0" w:lastRow="0" w:firstColumn="0" w:lastColumn="0" w:noHBand="0" w:noVBand="0"/>
      </w:tblPr>
      <w:tblGrid>
        <w:gridCol w:w="5015"/>
        <w:gridCol w:w="5116"/>
      </w:tblGrid>
      <w:tr w:rsidR="00660DC5" w:rsidRPr="00660DC5" w:rsidTr="001F141C">
        <w:trPr>
          <w:trHeight w:val="223"/>
        </w:trPr>
        <w:tc>
          <w:tcPr>
            <w:tcW w:w="5015" w:type="dxa"/>
          </w:tcPr>
          <w:p w:rsidR="00660DC5" w:rsidRPr="00660DC5" w:rsidRDefault="00660DC5" w:rsidP="00660DC5">
            <w:pPr>
              <w:tabs>
                <w:tab w:val="left" w:pos="709"/>
              </w:tabs>
              <w:suppressAutoHyphens/>
              <w:snapToGrid w:val="0"/>
              <w:spacing w:after="0" w:line="200" w:lineRule="atLeast"/>
              <w:ind w:left="360"/>
              <w:jc w:val="center"/>
              <w:rPr>
                <w:rFonts w:ascii="Times New Roman" w:eastAsia="Arial" w:hAnsi="Times New Roman" w:cs="Calibri"/>
                <w:b/>
                <w:bCs/>
                <w:sz w:val="24"/>
                <w:szCs w:val="24"/>
                <w:lang w:val="ru-RU" w:eastAsia="ar-SA"/>
              </w:rPr>
            </w:pPr>
            <w:proofErr w:type="spellStart"/>
            <w:r w:rsidRPr="00660DC5">
              <w:rPr>
                <w:rFonts w:ascii="Times New Roman" w:eastAsia="Arial" w:hAnsi="Times New Roman" w:cs="Calibri"/>
                <w:b/>
                <w:bCs/>
                <w:sz w:val="24"/>
                <w:szCs w:val="24"/>
                <w:lang w:val="ru-RU" w:eastAsia="ar-SA"/>
              </w:rPr>
              <w:t>Замовник</w:t>
            </w:r>
            <w:proofErr w:type="spellEnd"/>
          </w:p>
        </w:tc>
        <w:tc>
          <w:tcPr>
            <w:tcW w:w="5116" w:type="dxa"/>
          </w:tcPr>
          <w:p w:rsidR="00660DC5" w:rsidRPr="00660DC5" w:rsidRDefault="00660DC5" w:rsidP="00660DC5">
            <w:pPr>
              <w:tabs>
                <w:tab w:val="left" w:pos="709"/>
              </w:tabs>
              <w:suppressAutoHyphens/>
              <w:snapToGrid w:val="0"/>
              <w:spacing w:after="0" w:line="200" w:lineRule="atLeast"/>
              <w:jc w:val="center"/>
              <w:rPr>
                <w:rFonts w:ascii="Times New Roman" w:eastAsia="Arial" w:hAnsi="Times New Roman" w:cs="Times New Roman"/>
                <w:b/>
                <w:bCs/>
                <w:sz w:val="24"/>
                <w:szCs w:val="24"/>
                <w:lang w:eastAsia="ar-SA"/>
              </w:rPr>
            </w:pPr>
            <w:proofErr w:type="spellStart"/>
            <w:r w:rsidRPr="00660DC5">
              <w:rPr>
                <w:rFonts w:ascii="Times New Roman" w:eastAsia="Arial" w:hAnsi="Times New Roman" w:cs="Times New Roman"/>
                <w:b/>
                <w:bCs/>
                <w:sz w:val="24"/>
                <w:szCs w:val="24"/>
                <w:lang w:val="ru-RU" w:eastAsia="ar-SA"/>
              </w:rPr>
              <w:t>Постачальник</w:t>
            </w:r>
            <w:proofErr w:type="spellEnd"/>
          </w:p>
        </w:tc>
      </w:tr>
      <w:tr w:rsidR="00660DC5" w:rsidRPr="00660DC5" w:rsidTr="001F141C">
        <w:trPr>
          <w:trHeight w:val="3145"/>
        </w:trPr>
        <w:tc>
          <w:tcPr>
            <w:tcW w:w="5015" w:type="dxa"/>
          </w:tcPr>
          <w:p w:rsidR="00660DC5" w:rsidRPr="00660DC5" w:rsidRDefault="00660DC5" w:rsidP="00660DC5">
            <w:pPr>
              <w:tabs>
                <w:tab w:val="left" w:pos="709"/>
              </w:tabs>
              <w:suppressAutoHyphens/>
              <w:snapToGrid w:val="0"/>
              <w:spacing w:after="0" w:line="200" w:lineRule="atLeast"/>
              <w:rPr>
                <w:rFonts w:ascii="Times New Roman" w:eastAsia="Arial" w:hAnsi="Times New Roman" w:cs="Times New Roman"/>
                <w:sz w:val="24"/>
                <w:szCs w:val="24"/>
                <w:lang w:val="ru-RU" w:eastAsia="ar-SA"/>
              </w:rPr>
            </w:pPr>
          </w:p>
          <w:p w:rsidR="00660DC5" w:rsidRPr="00660DC5" w:rsidRDefault="00660DC5" w:rsidP="00660DC5">
            <w:pPr>
              <w:spacing w:after="0" w:line="240" w:lineRule="auto"/>
              <w:jc w:val="center"/>
              <w:rPr>
                <w:rFonts w:ascii="Times New Roman" w:eastAsia="Calibri" w:hAnsi="Times New Roman" w:cs="Times New Roman"/>
                <w:b/>
                <w:color w:val="000000"/>
                <w:sz w:val="24"/>
                <w:szCs w:val="24"/>
              </w:rPr>
            </w:pPr>
            <w:r w:rsidRPr="00660DC5">
              <w:rPr>
                <w:rFonts w:ascii="Times New Roman" w:eastAsia="Calibri" w:hAnsi="Times New Roman" w:cs="Times New Roman"/>
                <w:b/>
                <w:color w:val="000000"/>
                <w:sz w:val="24"/>
                <w:szCs w:val="24"/>
              </w:rPr>
              <w:t>Комунальне підприємство «</w:t>
            </w:r>
            <w:proofErr w:type="spellStart"/>
            <w:r w:rsidRPr="00660DC5">
              <w:rPr>
                <w:rFonts w:ascii="Times New Roman" w:eastAsia="Calibri" w:hAnsi="Times New Roman" w:cs="Times New Roman"/>
                <w:b/>
                <w:color w:val="000000"/>
                <w:sz w:val="24"/>
                <w:szCs w:val="24"/>
              </w:rPr>
              <w:t>Заліщицьке</w:t>
            </w:r>
            <w:proofErr w:type="spellEnd"/>
            <w:r w:rsidRPr="00660DC5">
              <w:rPr>
                <w:rFonts w:ascii="Times New Roman" w:eastAsia="Calibri" w:hAnsi="Times New Roman" w:cs="Times New Roman"/>
                <w:b/>
                <w:color w:val="000000"/>
                <w:sz w:val="24"/>
                <w:szCs w:val="24"/>
              </w:rPr>
              <w:t xml:space="preserve"> міське комунальне підприємство»</w:t>
            </w:r>
          </w:p>
          <w:p w:rsidR="00660DC5" w:rsidRPr="00660DC5" w:rsidRDefault="00660DC5" w:rsidP="00660DC5">
            <w:pPr>
              <w:spacing w:after="0" w:line="240" w:lineRule="auto"/>
              <w:rPr>
                <w:rFonts w:ascii="Times New Roman" w:eastAsia="Calibri" w:hAnsi="Times New Roman" w:cs="Times New Roman"/>
                <w:color w:val="000000"/>
                <w:sz w:val="24"/>
                <w:szCs w:val="24"/>
                <w:lang w:val="ru-RU" w:eastAsia="ru-RU"/>
              </w:rPr>
            </w:pPr>
          </w:p>
          <w:p w:rsidR="00660DC5" w:rsidRPr="00660DC5" w:rsidRDefault="00660DC5" w:rsidP="00660DC5">
            <w:pPr>
              <w:spacing w:after="0" w:line="240" w:lineRule="auto"/>
              <w:rPr>
                <w:rFonts w:ascii="Times New Roman" w:eastAsia="Calibri" w:hAnsi="Times New Roman" w:cs="Times New Roman"/>
                <w:sz w:val="24"/>
                <w:szCs w:val="24"/>
              </w:rPr>
            </w:pPr>
            <w:proofErr w:type="spellStart"/>
            <w:r w:rsidRPr="00660DC5">
              <w:rPr>
                <w:rFonts w:ascii="Times New Roman" w:eastAsia="Calibri" w:hAnsi="Times New Roman" w:cs="Times New Roman"/>
                <w:b/>
                <w:sz w:val="24"/>
                <w:szCs w:val="24"/>
                <w:u w:val="single"/>
                <w:lang w:val="ru-RU"/>
              </w:rPr>
              <w:t>Юридична</w:t>
            </w:r>
            <w:proofErr w:type="spellEnd"/>
            <w:r w:rsidRPr="00660DC5">
              <w:rPr>
                <w:rFonts w:ascii="Times New Roman" w:eastAsia="Calibri" w:hAnsi="Times New Roman" w:cs="Times New Roman"/>
                <w:b/>
                <w:sz w:val="24"/>
                <w:szCs w:val="24"/>
                <w:u w:val="single"/>
                <w:lang w:val="ru-RU"/>
              </w:rPr>
              <w:t xml:space="preserve"> адреса:</w:t>
            </w:r>
            <w:r w:rsidRPr="00660DC5">
              <w:rPr>
                <w:rFonts w:ascii="Times New Roman" w:eastAsia="Calibri" w:hAnsi="Times New Roman" w:cs="Times New Roman"/>
                <w:sz w:val="24"/>
                <w:szCs w:val="24"/>
                <w:lang w:val="ru-RU"/>
              </w:rPr>
              <w:t xml:space="preserve"> </w:t>
            </w:r>
            <w:r w:rsidRPr="00660DC5">
              <w:rPr>
                <w:rFonts w:ascii="Times New Roman" w:eastAsia="Calibri" w:hAnsi="Times New Roman" w:cs="Times New Roman"/>
                <w:sz w:val="24"/>
                <w:szCs w:val="24"/>
              </w:rPr>
              <w:t>48601</w:t>
            </w:r>
            <w:r w:rsidRPr="00660DC5">
              <w:rPr>
                <w:rFonts w:ascii="Times New Roman" w:eastAsia="Calibri" w:hAnsi="Times New Roman" w:cs="Times New Roman"/>
                <w:sz w:val="24"/>
                <w:szCs w:val="24"/>
                <w:lang w:val="ru-RU"/>
              </w:rPr>
              <w:t xml:space="preserve">, </w:t>
            </w:r>
            <w:proofErr w:type="spellStart"/>
            <w:r w:rsidRPr="00660DC5">
              <w:rPr>
                <w:rFonts w:ascii="Times New Roman" w:eastAsia="Calibri" w:hAnsi="Times New Roman" w:cs="Times New Roman"/>
                <w:sz w:val="24"/>
                <w:szCs w:val="24"/>
                <w:lang w:val="ru-RU"/>
              </w:rPr>
              <w:t>Україна</w:t>
            </w:r>
            <w:proofErr w:type="spellEnd"/>
            <w:r w:rsidRPr="00660DC5">
              <w:rPr>
                <w:rFonts w:ascii="Times New Roman" w:eastAsia="Calibri" w:hAnsi="Times New Roman" w:cs="Times New Roman"/>
                <w:sz w:val="24"/>
                <w:szCs w:val="24"/>
                <w:lang w:val="ru-RU"/>
              </w:rPr>
              <w:t xml:space="preserve">, </w:t>
            </w:r>
            <w:r w:rsidRPr="00660DC5">
              <w:rPr>
                <w:rFonts w:ascii="Times New Roman" w:eastAsia="Calibri" w:hAnsi="Times New Roman" w:cs="Times New Roman"/>
                <w:sz w:val="24"/>
                <w:szCs w:val="24"/>
              </w:rPr>
              <w:t>Тернопільська</w:t>
            </w:r>
            <w:r w:rsidRPr="00660DC5">
              <w:rPr>
                <w:rFonts w:ascii="Times New Roman" w:eastAsia="Calibri" w:hAnsi="Times New Roman" w:cs="Times New Roman"/>
                <w:sz w:val="24"/>
                <w:szCs w:val="24"/>
                <w:lang w:val="ru-RU"/>
              </w:rPr>
              <w:t xml:space="preserve"> область, м. </w:t>
            </w:r>
            <w:r w:rsidRPr="00660DC5">
              <w:rPr>
                <w:rFonts w:ascii="Times New Roman" w:eastAsia="Calibri" w:hAnsi="Times New Roman" w:cs="Times New Roman"/>
                <w:sz w:val="24"/>
                <w:szCs w:val="24"/>
              </w:rPr>
              <w:t>Заліщики</w:t>
            </w:r>
            <w:r w:rsidRPr="00660DC5">
              <w:rPr>
                <w:rFonts w:ascii="Times New Roman" w:eastAsia="Calibri" w:hAnsi="Times New Roman" w:cs="Times New Roman"/>
                <w:sz w:val="24"/>
                <w:szCs w:val="24"/>
                <w:lang w:val="ru-RU"/>
              </w:rPr>
              <w:t xml:space="preserve">, </w:t>
            </w:r>
            <w:proofErr w:type="spellStart"/>
            <w:proofErr w:type="gramStart"/>
            <w:r w:rsidRPr="00660DC5">
              <w:rPr>
                <w:rFonts w:ascii="Times New Roman" w:eastAsia="Calibri" w:hAnsi="Times New Roman" w:cs="Times New Roman"/>
                <w:sz w:val="24"/>
                <w:szCs w:val="24"/>
                <w:lang w:val="ru-RU"/>
              </w:rPr>
              <w:t>вул</w:t>
            </w:r>
            <w:proofErr w:type="spellEnd"/>
            <w:r w:rsidRPr="00660DC5">
              <w:rPr>
                <w:rFonts w:ascii="Times New Roman" w:eastAsia="Calibri" w:hAnsi="Times New Roman" w:cs="Times New Roman"/>
                <w:sz w:val="24"/>
                <w:szCs w:val="24"/>
                <w:lang w:val="ru-RU"/>
              </w:rPr>
              <w:t>.</w:t>
            </w:r>
            <w:proofErr w:type="spellStart"/>
            <w:r w:rsidRPr="00660DC5">
              <w:rPr>
                <w:rFonts w:ascii="Times New Roman" w:eastAsia="Calibri" w:hAnsi="Times New Roman" w:cs="Times New Roman"/>
                <w:sz w:val="24"/>
                <w:szCs w:val="24"/>
              </w:rPr>
              <w:t>С.Бандери</w:t>
            </w:r>
            <w:proofErr w:type="spellEnd"/>
            <w:proofErr w:type="gramEnd"/>
            <w:r w:rsidRPr="00660DC5">
              <w:rPr>
                <w:rFonts w:ascii="Times New Roman" w:eastAsia="Calibri" w:hAnsi="Times New Roman" w:cs="Times New Roman"/>
                <w:sz w:val="24"/>
                <w:szCs w:val="24"/>
                <w:lang w:val="ru-RU"/>
              </w:rPr>
              <w:t>, 2</w:t>
            </w:r>
            <w:r w:rsidRPr="00660DC5">
              <w:rPr>
                <w:rFonts w:ascii="Times New Roman" w:eastAsia="Calibri" w:hAnsi="Times New Roman" w:cs="Times New Roman"/>
                <w:sz w:val="24"/>
                <w:szCs w:val="24"/>
              </w:rPr>
              <w:t>.</w:t>
            </w:r>
          </w:p>
          <w:p w:rsidR="00660DC5" w:rsidRPr="00660DC5" w:rsidRDefault="00660DC5" w:rsidP="00660DC5">
            <w:pPr>
              <w:spacing w:after="0" w:line="240" w:lineRule="auto"/>
              <w:rPr>
                <w:rFonts w:ascii="Times New Roman" w:eastAsia="Calibri" w:hAnsi="Times New Roman" w:cs="Times New Roman"/>
                <w:sz w:val="24"/>
                <w:szCs w:val="24"/>
              </w:rPr>
            </w:pPr>
            <w:proofErr w:type="spellStart"/>
            <w:r w:rsidRPr="00660DC5">
              <w:rPr>
                <w:rFonts w:ascii="Times New Roman" w:eastAsia="Calibri" w:hAnsi="Times New Roman" w:cs="Times New Roman"/>
                <w:b/>
                <w:sz w:val="24"/>
                <w:szCs w:val="24"/>
                <w:u w:val="single"/>
                <w:lang w:val="ru-RU"/>
              </w:rPr>
              <w:t>Поштова</w:t>
            </w:r>
            <w:proofErr w:type="spellEnd"/>
            <w:r w:rsidRPr="00660DC5">
              <w:rPr>
                <w:rFonts w:ascii="Times New Roman" w:eastAsia="Calibri" w:hAnsi="Times New Roman" w:cs="Times New Roman"/>
                <w:b/>
                <w:sz w:val="24"/>
                <w:szCs w:val="24"/>
                <w:u w:val="single"/>
                <w:lang w:val="ru-RU"/>
              </w:rPr>
              <w:t xml:space="preserve"> адреса:</w:t>
            </w:r>
            <w:r w:rsidRPr="00660DC5">
              <w:rPr>
                <w:rFonts w:ascii="Times New Roman" w:eastAsia="Calibri" w:hAnsi="Times New Roman" w:cs="Times New Roman"/>
                <w:sz w:val="24"/>
                <w:szCs w:val="24"/>
                <w:lang w:val="ru-RU"/>
              </w:rPr>
              <w:t xml:space="preserve"> </w:t>
            </w:r>
            <w:r w:rsidRPr="00660DC5">
              <w:rPr>
                <w:rFonts w:ascii="Times New Roman" w:eastAsia="Calibri" w:hAnsi="Times New Roman" w:cs="Times New Roman"/>
                <w:sz w:val="24"/>
                <w:szCs w:val="24"/>
              </w:rPr>
              <w:t>48601</w:t>
            </w:r>
            <w:r w:rsidRPr="00660DC5">
              <w:rPr>
                <w:rFonts w:ascii="Times New Roman" w:eastAsia="Calibri" w:hAnsi="Times New Roman" w:cs="Times New Roman"/>
                <w:sz w:val="24"/>
                <w:szCs w:val="24"/>
                <w:lang w:val="ru-RU"/>
              </w:rPr>
              <w:t xml:space="preserve">, </w:t>
            </w:r>
            <w:proofErr w:type="spellStart"/>
            <w:r w:rsidRPr="00660DC5">
              <w:rPr>
                <w:rFonts w:ascii="Times New Roman" w:eastAsia="Calibri" w:hAnsi="Times New Roman" w:cs="Times New Roman"/>
                <w:sz w:val="24"/>
                <w:szCs w:val="24"/>
                <w:lang w:val="ru-RU"/>
              </w:rPr>
              <w:t>Україна</w:t>
            </w:r>
            <w:proofErr w:type="spellEnd"/>
            <w:r w:rsidRPr="00660DC5">
              <w:rPr>
                <w:rFonts w:ascii="Times New Roman" w:eastAsia="Calibri" w:hAnsi="Times New Roman" w:cs="Times New Roman"/>
                <w:sz w:val="24"/>
                <w:szCs w:val="24"/>
                <w:lang w:val="ru-RU"/>
              </w:rPr>
              <w:t xml:space="preserve">, </w:t>
            </w:r>
            <w:r w:rsidRPr="00660DC5">
              <w:rPr>
                <w:rFonts w:ascii="Times New Roman" w:eastAsia="Calibri" w:hAnsi="Times New Roman" w:cs="Times New Roman"/>
                <w:sz w:val="24"/>
                <w:szCs w:val="24"/>
              </w:rPr>
              <w:t>Тернопільська</w:t>
            </w:r>
            <w:r w:rsidRPr="00660DC5">
              <w:rPr>
                <w:rFonts w:ascii="Times New Roman" w:eastAsia="Calibri" w:hAnsi="Times New Roman" w:cs="Times New Roman"/>
                <w:sz w:val="24"/>
                <w:szCs w:val="24"/>
                <w:lang w:val="ru-RU"/>
              </w:rPr>
              <w:t xml:space="preserve"> область, м. </w:t>
            </w:r>
            <w:r w:rsidRPr="00660DC5">
              <w:rPr>
                <w:rFonts w:ascii="Times New Roman" w:eastAsia="Calibri" w:hAnsi="Times New Roman" w:cs="Times New Roman"/>
                <w:sz w:val="24"/>
                <w:szCs w:val="24"/>
              </w:rPr>
              <w:t>Заліщики</w:t>
            </w:r>
            <w:r w:rsidRPr="00660DC5">
              <w:rPr>
                <w:rFonts w:ascii="Times New Roman" w:eastAsia="Calibri" w:hAnsi="Times New Roman" w:cs="Times New Roman"/>
                <w:sz w:val="24"/>
                <w:szCs w:val="24"/>
                <w:lang w:val="ru-RU"/>
              </w:rPr>
              <w:t xml:space="preserve">, </w:t>
            </w:r>
            <w:proofErr w:type="spellStart"/>
            <w:proofErr w:type="gramStart"/>
            <w:r w:rsidRPr="00660DC5">
              <w:rPr>
                <w:rFonts w:ascii="Times New Roman" w:eastAsia="Calibri" w:hAnsi="Times New Roman" w:cs="Times New Roman"/>
                <w:sz w:val="24"/>
                <w:szCs w:val="24"/>
                <w:lang w:val="ru-RU"/>
              </w:rPr>
              <w:t>вул</w:t>
            </w:r>
            <w:proofErr w:type="spellEnd"/>
            <w:r w:rsidRPr="00660DC5">
              <w:rPr>
                <w:rFonts w:ascii="Times New Roman" w:eastAsia="Calibri" w:hAnsi="Times New Roman" w:cs="Times New Roman"/>
                <w:sz w:val="24"/>
                <w:szCs w:val="24"/>
                <w:lang w:val="ru-RU"/>
              </w:rPr>
              <w:t>.</w:t>
            </w:r>
            <w:proofErr w:type="spellStart"/>
            <w:r w:rsidRPr="00660DC5">
              <w:rPr>
                <w:rFonts w:ascii="Times New Roman" w:eastAsia="Calibri" w:hAnsi="Times New Roman" w:cs="Times New Roman"/>
                <w:sz w:val="24"/>
                <w:szCs w:val="24"/>
              </w:rPr>
              <w:t>С.Бандери</w:t>
            </w:r>
            <w:proofErr w:type="spellEnd"/>
            <w:proofErr w:type="gramEnd"/>
            <w:r w:rsidRPr="00660DC5">
              <w:rPr>
                <w:rFonts w:ascii="Times New Roman" w:eastAsia="Calibri" w:hAnsi="Times New Roman" w:cs="Times New Roman"/>
                <w:sz w:val="24"/>
                <w:szCs w:val="24"/>
                <w:lang w:val="ru-RU"/>
              </w:rPr>
              <w:t>, 2</w:t>
            </w:r>
            <w:r w:rsidRPr="00660DC5">
              <w:rPr>
                <w:rFonts w:ascii="Times New Roman" w:eastAsia="Calibri" w:hAnsi="Times New Roman" w:cs="Times New Roman"/>
                <w:sz w:val="24"/>
                <w:szCs w:val="24"/>
              </w:rPr>
              <w:t>.</w:t>
            </w:r>
          </w:p>
          <w:p w:rsidR="00660DC5" w:rsidRPr="00660DC5" w:rsidRDefault="00660DC5" w:rsidP="00660DC5">
            <w:pPr>
              <w:spacing w:after="0" w:line="240" w:lineRule="auto"/>
              <w:rPr>
                <w:rFonts w:ascii="Times New Roman" w:eastAsia="Calibri" w:hAnsi="Times New Roman" w:cs="Times New Roman"/>
                <w:color w:val="000000"/>
                <w:sz w:val="24"/>
                <w:szCs w:val="24"/>
              </w:rPr>
            </w:pPr>
            <w:r w:rsidRPr="00660DC5">
              <w:rPr>
                <w:rFonts w:ascii="Times New Roman" w:eastAsia="Calibri" w:hAnsi="Times New Roman" w:cs="Times New Roman"/>
                <w:b/>
                <w:color w:val="000000"/>
                <w:sz w:val="24"/>
                <w:szCs w:val="24"/>
                <w:u w:val="single"/>
                <w:lang w:val="ru-RU"/>
              </w:rPr>
              <w:t>Код ЄДРПОУ:</w:t>
            </w:r>
            <w:r w:rsidRPr="00660DC5">
              <w:rPr>
                <w:rFonts w:ascii="Times New Roman" w:eastAsia="Calibri" w:hAnsi="Times New Roman" w:cs="Times New Roman"/>
                <w:color w:val="000000"/>
                <w:sz w:val="24"/>
                <w:szCs w:val="24"/>
                <w:lang w:val="ru-RU"/>
              </w:rPr>
              <w:t xml:space="preserve"> </w:t>
            </w:r>
            <w:r w:rsidRPr="00660DC5">
              <w:rPr>
                <w:rFonts w:ascii="Times New Roman" w:eastAsia="Calibri" w:hAnsi="Times New Roman" w:cs="Times New Roman"/>
                <w:color w:val="000000"/>
                <w:sz w:val="24"/>
                <w:szCs w:val="24"/>
              </w:rPr>
              <w:t>39864333</w:t>
            </w:r>
          </w:p>
          <w:p w:rsidR="00660DC5" w:rsidRPr="00660DC5" w:rsidRDefault="00660DC5" w:rsidP="00660DC5">
            <w:pPr>
              <w:spacing w:after="0" w:line="240" w:lineRule="auto"/>
              <w:rPr>
                <w:rFonts w:ascii="Times New Roman" w:eastAsia="Calibri" w:hAnsi="Times New Roman" w:cs="Times New Roman"/>
                <w:sz w:val="24"/>
                <w:szCs w:val="24"/>
                <w:lang w:val="ru-RU"/>
              </w:rPr>
            </w:pPr>
            <w:r w:rsidRPr="00660DC5">
              <w:rPr>
                <w:rFonts w:ascii="Times New Roman" w:eastAsia="Calibri" w:hAnsi="Times New Roman" w:cs="Times New Roman"/>
                <w:noProof/>
                <w:color w:val="000000"/>
                <w:sz w:val="24"/>
                <w:szCs w:val="24"/>
                <w:lang w:val="ru-RU"/>
              </w:rPr>
              <w:t>р/р _______________________________</w:t>
            </w:r>
          </w:p>
          <w:p w:rsidR="00660DC5" w:rsidRPr="00660DC5" w:rsidRDefault="00660DC5" w:rsidP="00660DC5">
            <w:pPr>
              <w:spacing w:after="0" w:line="240" w:lineRule="auto"/>
              <w:rPr>
                <w:rFonts w:ascii="Times New Roman" w:eastAsia="Times New Roman" w:hAnsi="Times New Roman" w:cs="Times New Roman"/>
                <w:color w:val="000000"/>
                <w:sz w:val="24"/>
                <w:szCs w:val="24"/>
                <w:lang w:val="ru-RU" w:eastAsia="ru-RU"/>
              </w:rPr>
            </w:pPr>
            <w:r w:rsidRPr="00660DC5">
              <w:rPr>
                <w:rFonts w:ascii="Times New Roman" w:eastAsia="Calibri" w:hAnsi="Times New Roman" w:cs="Times New Roman"/>
                <w:sz w:val="24"/>
                <w:szCs w:val="24"/>
                <w:lang w:val="ru-RU"/>
              </w:rPr>
              <w:t xml:space="preserve">банк: </w:t>
            </w:r>
            <w:proofErr w:type="spellStart"/>
            <w:r w:rsidRPr="00660DC5">
              <w:rPr>
                <w:rFonts w:ascii="Times New Roman" w:eastAsia="Times New Roman" w:hAnsi="Times New Roman" w:cs="Times New Roman"/>
                <w:color w:val="000000"/>
                <w:sz w:val="24"/>
                <w:szCs w:val="24"/>
                <w:lang w:val="ru-RU" w:eastAsia="ru-RU"/>
              </w:rPr>
              <w:t>Держказначейська</w:t>
            </w:r>
            <w:proofErr w:type="spellEnd"/>
            <w:r w:rsidRPr="00660DC5">
              <w:rPr>
                <w:rFonts w:ascii="Times New Roman" w:eastAsia="Times New Roman" w:hAnsi="Times New Roman" w:cs="Times New Roman"/>
                <w:color w:val="000000"/>
                <w:sz w:val="24"/>
                <w:szCs w:val="24"/>
                <w:lang w:val="ru-RU" w:eastAsia="ru-RU"/>
              </w:rPr>
              <w:t xml:space="preserve"> служба </w:t>
            </w:r>
            <w:proofErr w:type="spellStart"/>
            <w:r w:rsidRPr="00660DC5">
              <w:rPr>
                <w:rFonts w:ascii="Times New Roman" w:eastAsia="Times New Roman" w:hAnsi="Times New Roman" w:cs="Times New Roman"/>
                <w:color w:val="000000"/>
                <w:sz w:val="24"/>
                <w:szCs w:val="24"/>
                <w:lang w:val="ru-RU" w:eastAsia="ru-RU"/>
              </w:rPr>
              <w:t>України</w:t>
            </w:r>
            <w:proofErr w:type="spellEnd"/>
            <w:r w:rsidRPr="00660DC5">
              <w:rPr>
                <w:rFonts w:ascii="Times New Roman" w:eastAsia="Times New Roman" w:hAnsi="Times New Roman" w:cs="Times New Roman"/>
                <w:color w:val="000000"/>
                <w:sz w:val="24"/>
                <w:szCs w:val="24"/>
                <w:lang w:val="ru-RU" w:eastAsia="ru-RU"/>
              </w:rPr>
              <w:t xml:space="preserve">, </w:t>
            </w:r>
          </w:p>
          <w:p w:rsidR="00660DC5" w:rsidRPr="00660DC5" w:rsidRDefault="00660DC5" w:rsidP="00660DC5">
            <w:pPr>
              <w:spacing w:after="0" w:line="240" w:lineRule="auto"/>
              <w:rPr>
                <w:rFonts w:ascii="Times New Roman" w:eastAsia="Times New Roman" w:hAnsi="Times New Roman" w:cs="Times New Roman"/>
                <w:color w:val="000000"/>
                <w:sz w:val="24"/>
                <w:szCs w:val="24"/>
                <w:lang w:val="ru-RU" w:eastAsia="ru-RU"/>
              </w:rPr>
            </w:pPr>
            <w:r w:rsidRPr="00660DC5">
              <w:rPr>
                <w:rFonts w:ascii="Times New Roman" w:eastAsia="Times New Roman" w:hAnsi="Times New Roman" w:cs="Times New Roman"/>
                <w:color w:val="000000"/>
                <w:sz w:val="24"/>
                <w:szCs w:val="24"/>
                <w:lang w:val="ru-RU" w:eastAsia="ru-RU"/>
              </w:rPr>
              <w:t xml:space="preserve">м. </w:t>
            </w:r>
            <w:proofErr w:type="spellStart"/>
            <w:r w:rsidRPr="00660DC5">
              <w:rPr>
                <w:rFonts w:ascii="Times New Roman" w:eastAsia="Times New Roman" w:hAnsi="Times New Roman" w:cs="Times New Roman"/>
                <w:color w:val="000000"/>
                <w:sz w:val="24"/>
                <w:szCs w:val="24"/>
                <w:lang w:val="ru-RU" w:eastAsia="ru-RU"/>
              </w:rPr>
              <w:t>Київ</w:t>
            </w:r>
            <w:proofErr w:type="spellEnd"/>
          </w:p>
          <w:p w:rsidR="00660DC5" w:rsidRPr="00660DC5" w:rsidRDefault="00660DC5" w:rsidP="00660DC5">
            <w:pPr>
              <w:spacing w:after="0" w:line="240" w:lineRule="auto"/>
              <w:rPr>
                <w:rFonts w:ascii="Times New Roman" w:eastAsia="Times New Roman" w:hAnsi="Times New Roman" w:cs="Times New Roman"/>
                <w:color w:val="000000"/>
                <w:sz w:val="24"/>
                <w:szCs w:val="24"/>
                <w:lang w:val="ru-RU" w:eastAsia="ru-RU"/>
              </w:rPr>
            </w:pPr>
          </w:p>
          <w:p w:rsidR="00660DC5" w:rsidRPr="00660DC5" w:rsidRDefault="00660DC5" w:rsidP="00660DC5">
            <w:pPr>
              <w:widowControl w:val="0"/>
              <w:spacing w:before="40" w:after="0" w:line="240" w:lineRule="auto"/>
              <w:jc w:val="both"/>
              <w:rPr>
                <w:rFonts w:ascii="Times New Roman" w:eastAsia="Arial" w:hAnsi="Times New Roman" w:cs="Times New Roman"/>
                <w:sz w:val="24"/>
                <w:szCs w:val="24"/>
                <w:lang w:val="ru-RU" w:eastAsia="ar-SA"/>
              </w:rPr>
            </w:pPr>
            <w:r w:rsidRPr="00660DC5">
              <w:rPr>
                <w:rFonts w:ascii="Times New Roman" w:eastAsia="Calibri" w:hAnsi="Times New Roman" w:cs="Times New Roman"/>
                <w:sz w:val="24"/>
                <w:szCs w:val="24"/>
              </w:rPr>
              <w:t>Ел. адреса:</w:t>
            </w:r>
            <w:proofErr w:type="spellStart"/>
            <w:r w:rsidRPr="00660DC5">
              <w:rPr>
                <w:rFonts w:ascii="Times New Roman" w:eastAsia="Calibri" w:hAnsi="Times New Roman" w:cs="Times New Roman"/>
                <w:sz w:val="24"/>
                <w:szCs w:val="24"/>
                <w:lang w:val="en-US"/>
              </w:rPr>
              <w:t>zalgkp</w:t>
            </w:r>
            <w:proofErr w:type="spellEnd"/>
            <w:r w:rsidRPr="00660DC5">
              <w:rPr>
                <w:rFonts w:ascii="Times New Roman" w:eastAsia="Calibri" w:hAnsi="Times New Roman" w:cs="Times New Roman"/>
                <w:sz w:val="24"/>
                <w:szCs w:val="24"/>
                <w:lang w:val="ru-RU"/>
              </w:rPr>
              <w:t>1@</w:t>
            </w:r>
            <w:proofErr w:type="spellStart"/>
            <w:r w:rsidRPr="00660DC5">
              <w:rPr>
                <w:rFonts w:ascii="Times New Roman" w:eastAsia="Calibri" w:hAnsi="Times New Roman" w:cs="Times New Roman"/>
                <w:sz w:val="24"/>
                <w:szCs w:val="24"/>
                <w:lang w:val="en-US"/>
              </w:rPr>
              <w:t>ukr</w:t>
            </w:r>
            <w:proofErr w:type="spellEnd"/>
            <w:r w:rsidRPr="00660DC5">
              <w:rPr>
                <w:rFonts w:ascii="Times New Roman" w:eastAsia="Calibri" w:hAnsi="Times New Roman" w:cs="Times New Roman"/>
                <w:sz w:val="24"/>
                <w:szCs w:val="24"/>
                <w:lang w:val="ru-RU"/>
              </w:rPr>
              <w:t>.</w:t>
            </w:r>
            <w:r w:rsidRPr="00660DC5">
              <w:rPr>
                <w:rFonts w:ascii="Times New Roman" w:eastAsia="Calibri" w:hAnsi="Times New Roman" w:cs="Times New Roman"/>
                <w:sz w:val="24"/>
                <w:szCs w:val="24"/>
                <w:lang w:val="en-US"/>
              </w:rPr>
              <w:t>net</w:t>
            </w:r>
          </w:p>
        </w:tc>
        <w:tc>
          <w:tcPr>
            <w:tcW w:w="5116" w:type="dxa"/>
          </w:tcPr>
          <w:p w:rsidR="00660DC5" w:rsidRPr="00660DC5" w:rsidRDefault="00660DC5" w:rsidP="00660DC5">
            <w:pPr>
              <w:tabs>
                <w:tab w:val="left" w:pos="709"/>
              </w:tabs>
              <w:suppressAutoHyphens/>
              <w:spacing w:after="0" w:line="240" w:lineRule="auto"/>
              <w:jc w:val="center"/>
              <w:rPr>
                <w:rFonts w:ascii="Times New Roman" w:eastAsia="Arial" w:hAnsi="Times New Roman" w:cs="Times New Roman"/>
                <w:b/>
                <w:bCs/>
                <w:sz w:val="24"/>
                <w:szCs w:val="24"/>
                <w:lang w:val="ru-RU" w:eastAsia="ar-SA"/>
              </w:rPr>
            </w:pPr>
          </w:p>
          <w:p w:rsidR="00660DC5" w:rsidRPr="00660DC5" w:rsidRDefault="00660DC5" w:rsidP="00660DC5">
            <w:pPr>
              <w:spacing w:after="0" w:line="240" w:lineRule="auto"/>
              <w:jc w:val="center"/>
              <w:rPr>
                <w:rFonts w:ascii="Times New Roman" w:eastAsia="Times New Roman" w:hAnsi="Times New Roman" w:cs="Times New Roman"/>
                <w:b/>
                <w:sz w:val="24"/>
                <w:szCs w:val="24"/>
                <w:lang w:val="ru-RU" w:eastAsia="ru-RU"/>
              </w:rPr>
            </w:pPr>
          </w:p>
          <w:p w:rsidR="00660DC5" w:rsidRPr="00660DC5" w:rsidRDefault="00660DC5" w:rsidP="00660DC5">
            <w:pPr>
              <w:spacing w:after="0" w:line="240" w:lineRule="auto"/>
              <w:rPr>
                <w:rFonts w:ascii="Times New Roman" w:eastAsia="Times New Roman" w:hAnsi="Times New Roman" w:cs="Times New Roman"/>
                <w:b/>
                <w:sz w:val="24"/>
                <w:szCs w:val="24"/>
                <w:lang w:val="ru-RU" w:eastAsia="ru-RU"/>
              </w:rPr>
            </w:pPr>
          </w:p>
          <w:p w:rsidR="00660DC5" w:rsidRPr="00660DC5" w:rsidRDefault="00660DC5" w:rsidP="00660DC5">
            <w:pPr>
              <w:spacing w:after="0" w:line="240" w:lineRule="auto"/>
              <w:rPr>
                <w:rFonts w:ascii="Times New Roman" w:eastAsia="Times New Roman" w:hAnsi="Times New Roman" w:cs="Times New Roman"/>
                <w:b/>
                <w:sz w:val="24"/>
                <w:szCs w:val="24"/>
                <w:lang w:val="ru-RU" w:eastAsia="ru-RU"/>
              </w:rPr>
            </w:pPr>
          </w:p>
          <w:p w:rsidR="00660DC5" w:rsidRPr="00660DC5" w:rsidRDefault="00660DC5" w:rsidP="00660DC5">
            <w:pPr>
              <w:spacing w:after="0" w:line="240" w:lineRule="auto"/>
              <w:rPr>
                <w:rFonts w:ascii="Times New Roman" w:eastAsia="Times New Roman" w:hAnsi="Times New Roman" w:cs="Times New Roman"/>
                <w:sz w:val="24"/>
                <w:szCs w:val="24"/>
                <w:lang w:val="ru-RU" w:eastAsia="ru-RU"/>
              </w:rPr>
            </w:pPr>
            <w:proofErr w:type="spellStart"/>
            <w:r w:rsidRPr="00660DC5">
              <w:rPr>
                <w:rFonts w:ascii="Times New Roman" w:eastAsia="Times New Roman" w:hAnsi="Times New Roman" w:cs="Times New Roman"/>
                <w:b/>
                <w:sz w:val="24"/>
                <w:szCs w:val="24"/>
                <w:lang w:val="ru-RU" w:eastAsia="ru-RU"/>
              </w:rPr>
              <w:t>Юридична</w:t>
            </w:r>
            <w:proofErr w:type="spellEnd"/>
            <w:r w:rsidRPr="00660DC5">
              <w:rPr>
                <w:rFonts w:ascii="Times New Roman" w:eastAsia="Times New Roman" w:hAnsi="Times New Roman" w:cs="Times New Roman"/>
                <w:b/>
                <w:sz w:val="24"/>
                <w:szCs w:val="24"/>
                <w:lang w:val="ru-RU" w:eastAsia="ru-RU"/>
              </w:rPr>
              <w:t xml:space="preserve"> адреса:</w:t>
            </w:r>
            <w:r w:rsidRPr="00660DC5">
              <w:rPr>
                <w:rFonts w:ascii="Times New Roman" w:eastAsia="Times New Roman" w:hAnsi="Times New Roman" w:cs="Times New Roman"/>
                <w:sz w:val="24"/>
                <w:szCs w:val="24"/>
                <w:lang w:val="ru-RU" w:eastAsia="ru-RU"/>
              </w:rPr>
              <w:t xml:space="preserve"> ________________ __________________________________</w:t>
            </w:r>
          </w:p>
          <w:p w:rsidR="00660DC5" w:rsidRPr="00660DC5" w:rsidRDefault="00660DC5" w:rsidP="00660DC5">
            <w:pPr>
              <w:spacing w:after="0" w:line="240" w:lineRule="auto"/>
              <w:rPr>
                <w:rFonts w:ascii="Times New Roman" w:eastAsia="Times New Roman" w:hAnsi="Times New Roman" w:cs="Times New Roman"/>
                <w:sz w:val="24"/>
                <w:szCs w:val="24"/>
                <w:lang w:val="ru-RU" w:eastAsia="ru-RU"/>
              </w:rPr>
            </w:pPr>
            <w:proofErr w:type="spellStart"/>
            <w:r w:rsidRPr="00660DC5">
              <w:rPr>
                <w:rFonts w:ascii="Times New Roman" w:eastAsia="Times New Roman" w:hAnsi="Times New Roman" w:cs="Times New Roman"/>
                <w:b/>
                <w:sz w:val="24"/>
                <w:szCs w:val="24"/>
                <w:lang w:val="ru-RU" w:eastAsia="ru-RU"/>
              </w:rPr>
              <w:t>Поштова</w:t>
            </w:r>
            <w:proofErr w:type="spellEnd"/>
            <w:r w:rsidRPr="00660DC5">
              <w:rPr>
                <w:rFonts w:ascii="Times New Roman" w:eastAsia="Times New Roman" w:hAnsi="Times New Roman" w:cs="Times New Roman"/>
                <w:b/>
                <w:sz w:val="24"/>
                <w:szCs w:val="24"/>
                <w:lang w:val="ru-RU" w:eastAsia="ru-RU"/>
              </w:rPr>
              <w:t xml:space="preserve"> адреса:</w:t>
            </w:r>
            <w:r w:rsidRPr="00660DC5">
              <w:rPr>
                <w:rFonts w:ascii="Times New Roman" w:eastAsia="Times New Roman" w:hAnsi="Times New Roman" w:cs="Times New Roman"/>
                <w:sz w:val="24"/>
                <w:szCs w:val="24"/>
                <w:lang w:val="ru-RU" w:eastAsia="ru-RU"/>
              </w:rPr>
              <w:t xml:space="preserve"> _________________ __________________________________</w:t>
            </w:r>
          </w:p>
          <w:p w:rsidR="00660DC5" w:rsidRPr="00660DC5" w:rsidRDefault="00660DC5" w:rsidP="00660DC5">
            <w:pPr>
              <w:spacing w:after="0" w:line="240" w:lineRule="auto"/>
              <w:rPr>
                <w:rFonts w:ascii="Times New Roman" w:eastAsia="Times New Roman" w:hAnsi="Times New Roman" w:cs="Times New Roman"/>
                <w:sz w:val="24"/>
                <w:szCs w:val="24"/>
                <w:lang w:val="ru-RU" w:eastAsia="ru-RU"/>
              </w:rPr>
            </w:pPr>
            <w:r w:rsidRPr="00660DC5">
              <w:rPr>
                <w:rFonts w:ascii="Times New Roman" w:eastAsia="Times New Roman" w:hAnsi="Times New Roman" w:cs="Times New Roman"/>
                <w:b/>
                <w:sz w:val="24"/>
                <w:szCs w:val="24"/>
                <w:lang w:val="ru-RU" w:eastAsia="ru-RU"/>
              </w:rPr>
              <w:t>Код ЄДРПОУ:</w:t>
            </w:r>
            <w:r w:rsidRPr="00660DC5">
              <w:rPr>
                <w:rFonts w:ascii="Times New Roman" w:eastAsia="Times New Roman" w:hAnsi="Times New Roman" w:cs="Times New Roman"/>
                <w:sz w:val="24"/>
                <w:szCs w:val="24"/>
                <w:lang w:val="ru-RU" w:eastAsia="ru-RU"/>
              </w:rPr>
              <w:t xml:space="preserve"> </w:t>
            </w:r>
          </w:p>
          <w:p w:rsidR="00660DC5" w:rsidRPr="00660DC5" w:rsidRDefault="00660DC5" w:rsidP="00660DC5">
            <w:pPr>
              <w:spacing w:after="0" w:line="240" w:lineRule="auto"/>
              <w:rPr>
                <w:rFonts w:ascii="Times New Roman" w:eastAsia="Times New Roman" w:hAnsi="Times New Roman" w:cs="Times New Roman"/>
                <w:sz w:val="24"/>
                <w:szCs w:val="24"/>
                <w:lang w:val="ru-RU" w:eastAsia="ru-RU"/>
              </w:rPr>
            </w:pPr>
            <w:r w:rsidRPr="00660DC5">
              <w:rPr>
                <w:rFonts w:ascii="Times New Roman" w:eastAsia="Times New Roman" w:hAnsi="Times New Roman" w:cs="Times New Roman"/>
                <w:b/>
                <w:noProof/>
                <w:sz w:val="24"/>
                <w:szCs w:val="24"/>
                <w:lang w:val="ru-RU" w:eastAsia="ru-RU"/>
              </w:rPr>
              <w:t xml:space="preserve">р/р </w:t>
            </w:r>
          </w:p>
          <w:p w:rsidR="00660DC5" w:rsidRPr="00660DC5" w:rsidRDefault="00660DC5" w:rsidP="00660DC5">
            <w:pPr>
              <w:spacing w:after="0" w:line="240" w:lineRule="auto"/>
              <w:rPr>
                <w:rFonts w:ascii="Times New Roman" w:eastAsia="Times New Roman" w:hAnsi="Times New Roman" w:cs="Times New Roman"/>
                <w:b/>
                <w:sz w:val="24"/>
                <w:szCs w:val="24"/>
                <w:lang w:val="ru-RU" w:eastAsia="ru-RU"/>
              </w:rPr>
            </w:pPr>
            <w:r w:rsidRPr="00660DC5">
              <w:rPr>
                <w:rFonts w:ascii="Times New Roman" w:eastAsia="Times New Roman" w:hAnsi="Times New Roman" w:cs="Times New Roman"/>
                <w:b/>
                <w:sz w:val="24"/>
                <w:szCs w:val="24"/>
                <w:lang w:val="ru-RU" w:eastAsia="ru-RU"/>
              </w:rPr>
              <w:t xml:space="preserve">банк </w:t>
            </w:r>
            <w:r w:rsidRPr="00660DC5">
              <w:rPr>
                <w:rFonts w:ascii="Times New Roman" w:eastAsia="Times New Roman" w:hAnsi="Times New Roman" w:cs="Times New Roman"/>
                <w:sz w:val="24"/>
                <w:szCs w:val="24"/>
                <w:lang w:val="ru-RU" w:eastAsia="ru-RU"/>
              </w:rPr>
              <w:t xml:space="preserve">                                у м.</w:t>
            </w:r>
          </w:p>
          <w:p w:rsidR="00660DC5" w:rsidRPr="00660DC5" w:rsidRDefault="00660DC5" w:rsidP="00660DC5">
            <w:pPr>
              <w:spacing w:after="0" w:line="240" w:lineRule="auto"/>
              <w:rPr>
                <w:rFonts w:ascii="Times New Roman" w:eastAsia="Times New Roman" w:hAnsi="Times New Roman" w:cs="Times New Roman"/>
                <w:sz w:val="24"/>
                <w:szCs w:val="24"/>
                <w:lang w:val="ru-RU" w:eastAsia="ru-RU"/>
              </w:rPr>
            </w:pPr>
            <w:r w:rsidRPr="00660DC5">
              <w:rPr>
                <w:rFonts w:ascii="Times New Roman" w:eastAsia="Times New Roman" w:hAnsi="Times New Roman" w:cs="Times New Roman"/>
                <w:b/>
                <w:sz w:val="24"/>
                <w:szCs w:val="24"/>
                <w:lang w:val="ru-RU" w:eastAsia="ru-RU"/>
              </w:rPr>
              <w:t>Тел.:</w:t>
            </w:r>
          </w:p>
          <w:p w:rsidR="00660DC5" w:rsidRPr="00660DC5" w:rsidRDefault="00660DC5" w:rsidP="00660DC5">
            <w:pPr>
              <w:spacing w:after="0" w:line="240" w:lineRule="auto"/>
              <w:rPr>
                <w:rFonts w:ascii="Times New Roman" w:eastAsia="Times New Roman" w:hAnsi="Times New Roman" w:cs="Times New Roman"/>
                <w:sz w:val="24"/>
                <w:szCs w:val="24"/>
                <w:lang w:val="ru-RU" w:eastAsia="ru-RU"/>
              </w:rPr>
            </w:pPr>
            <w:r w:rsidRPr="00660DC5">
              <w:rPr>
                <w:rFonts w:ascii="Times New Roman" w:eastAsia="Times New Roman" w:hAnsi="Times New Roman" w:cs="Times New Roman"/>
                <w:b/>
                <w:sz w:val="24"/>
                <w:szCs w:val="24"/>
                <w:lang w:val="ru-RU" w:eastAsia="ru-RU"/>
              </w:rPr>
              <w:t>Ел. адреса:</w:t>
            </w:r>
          </w:p>
        </w:tc>
      </w:tr>
      <w:tr w:rsidR="00660DC5" w:rsidRPr="00660DC5" w:rsidTr="001F141C">
        <w:trPr>
          <w:trHeight w:val="57"/>
        </w:trPr>
        <w:tc>
          <w:tcPr>
            <w:tcW w:w="5015" w:type="dxa"/>
          </w:tcPr>
          <w:p w:rsidR="00660DC5" w:rsidRPr="00660DC5" w:rsidRDefault="00660DC5" w:rsidP="00660DC5">
            <w:pPr>
              <w:tabs>
                <w:tab w:val="left" w:pos="709"/>
              </w:tabs>
              <w:suppressAutoHyphens/>
              <w:snapToGrid w:val="0"/>
              <w:spacing w:after="0" w:line="200" w:lineRule="atLeast"/>
              <w:rPr>
                <w:rFonts w:ascii="Times New Roman" w:eastAsia="Arial" w:hAnsi="Times New Roman" w:cs="Times New Roman"/>
                <w:b/>
                <w:bCs/>
                <w:sz w:val="24"/>
                <w:szCs w:val="24"/>
                <w:lang w:eastAsia="ar-SA"/>
              </w:rPr>
            </w:pPr>
            <w:r w:rsidRPr="00660DC5">
              <w:rPr>
                <w:rFonts w:ascii="Times New Roman" w:eastAsia="Arial" w:hAnsi="Times New Roman" w:cs="Times New Roman"/>
                <w:b/>
                <w:bCs/>
                <w:sz w:val="24"/>
                <w:szCs w:val="24"/>
                <w:lang w:eastAsia="ar-SA"/>
              </w:rPr>
              <w:t>Директор</w:t>
            </w:r>
          </w:p>
          <w:p w:rsidR="00660DC5" w:rsidRPr="00660DC5" w:rsidRDefault="00660DC5" w:rsidP="00660DC5">
            <w:pPr>
              <w:tabs>
                <w:tab w:val="left" w:pos="709"/>
              </w:tabs>
              <w:suppressAutoHyphens/>
              <w:snapToGrid w:val="0"/>
              <w:spacing w:after="0" w:line="200" w:lineRule="atLeast"/>
              <w:rPr>
                <w:rFonts w:ascii="Times New Roman" w:eastAsia="Arial" w:hAnsi="Times New Roman" w:cs="Times New Roman"/>
                <w:b/>
                <w:bCs/>
                <w:sz w:val="24"/>
                <w:szCs w:val="24"/>
                <w:lang w:val="ru-RU" w:eastAsia="ar-SA"/>
              </w:rPr>
            </w:pPr>
          </w:p>
          <w:p w:rsidR="00660DC5" w:rsidRPr="00660DC5" w:rsidRDefault="00660DC5" w:rsidP="00660DC5">
            <w:pPr>
              <w:tabs>
                <w:tab w:val="left" w:pos="709"/>
              </w:tabs>
              <w:suppressAutoHyphens/>
              <w:snapToGrid w:val="0"/>
              <w:spacing w:after="0" w:line="200" w:lineRule="atLeast"/>
              <w:rPr>
                <w:rFonts w:ascii="Times New Roman" w:eastAsia="Arial" w:hAnsi="Times New Roman" w:cs="Times New Roman"/>
                <w:b/>
                <w:bCs/>
                <w:sz w:val="24"/>
                <w:szCs w:val="24"/>
                <w:lang w:eastAsia="ar-SA"/>
              </w:rPr>
            </w:pPr>
            <w:proofErr w:type="spellStart"/>
            <w:r w:rsidRPr="00660DC5">
              <w:rPr>
                <w:rFonts w:ascii="Times New Roman" w:eastAsia="Arial" w:hAnsi="Times New Roman" w:cs="Times New Roman"/>
                <w:b/>
                <w:bCs/>
                <w:sz w:val="24"/>
                <w:szCs w:val="24"/>
                <w:lang w:eastAsia="ar-SA"/>
              </w:rPr>
              <w:t>Верхола</w:t>
            </w:r>
            <w:proofErr w:type="spellEnd"/>
            <w:r w:rsidRPr="00660DC5">
              <w:rPr>
                <w:rFonts w:ascii="Times New Roman" w:eastAsia="Arial" w:hAnsi="Times New Roman" w:cs="Times New Roman"/>
                <w:b/>
                <w:bCs/>
                <w:sz w:val="24"/>
                <w:szCs w:val="24"/>
                <w:lang w:eastAsia="ar-SA"/>
              </w:rPr>
              <w:t xml:space="preserve"> Р.І. _______________</w:t>
            </w:r>
          </w:p>
        </w:tc>
        <w:tc>
          <w:tcPr>
            <w:tcW w:w="5116" w:type="dxa"/>
          </w:tcPr>
          <w:p w:rsidR="00660DC5" w:rsidRPr="00660DC5" w:rsidRDefault="00660DC5" w:rsidP="00660DC5">
            <w:pPr>
              <w:tabs>
                <w:tab w:val="left" w:pos="709"/>
              </w:tabs>
              <w:suppressAutoHyphens/>
              <w:snapToGrid w:val="0"/>
              <w:spacing w:after="0" w:line="200" w:lineRule="atLeast"/>
              <w:rPr>
                <w:rFonts w:ascii="Times New Roman" w:eastAsia="Arial" w:hAnsi="Times New Roman" w:cs="Times New Roman"/>
                <w:b/>
                <w:bCs/>
                <w:sz w:val="24"/>
                <w:szCs w:val="24"/>
                <w:lang w:eastAsia="ar-SA"/>
              </w:rPr>
            </w:pPr>
            <w:r w:rsidRPr="00660DC5">
              <w:rPr>
                <w:rFonts w:ascii="Times New Roman" w:eastAsia="Arial" w:hAnsi="Times New Roman" w:cs="Times New Roman"/>
                <w:b/>
                <w:bCs/>
                <w:sz w:val="24"/>
                <w:szCs w:val="24"/>
                <w:lang w:eastAsia="ar-SA"/>
              </w:rPr>
              <w:t>Вказати посаду</w:t>
            </w:r>
          </w:p>
          <w:p w:rsidR="00660DC5" w:rsidRPr="00660DC5" w:rsidRDefault="00660DC5" w:rsidP="00660DC5">
            <w:pPr>
              <w:tabs>
                <w:tab w:val="left" w:pos="709"/>
              </w:tabs>
              <w:suppressAutoHyphens/>
              <w:snapToGrid w:val="0"/>
              <w:spacing w:after="0" w:line="200" w:lineRule="atLeast"/>
              <w:rPr>
                <w:rFonts w:ascii="Times New Roman" w:eastAsia="Arial" w:hAnsi="Times New Roman" w:cs="Times New Roman"/>
                <w:b/>
                <w:bCs/>
                <w:sz w:val="24"/>
                <w:szCs w:val="24"/>
                <w:lang w:val="ru-RU" w:eastAsia="ar-SA"/>
              </w:rPr>
            </w:pPr>
          </w:p>
          <w:p w:rsidR="00660DC5" w:rsidRPr="00660DC5" w:rsidRDefault="00660DC5" w:rsidP="00660DC5">
            <w:pPr>
              <w:tabs>
                <w:tab w:val="left" w:pos="709"/>
              </w:tabs>
              <w:suppressAutoHyphens/>
              <w:snapToGrid w:val="0"/>
              <w:spacing w:after="0" w:line="200" w:lineRule="atLeast"/>
              <w:rPr>
                <w:rFonts w:ascii="Times New Roman" w:eastAsia="Arial" w:hAnsi="Times New Roman" w:cs="Times New Roman"/>
                <w:b/>
                <w:bCs/>
                <w:sz w:val="24"/>
                <w:szCs w:val="24"/>
                <w:lang w:eastAsia="ar-SA"/>
              </w:rPr>
            </w:pPr>
            <w:r w:rsidRPr="00660DC5">
              <w:rPr>
                <w:rFonts w:ascii="Times New Roman" w:eastAsia="Arial" w:hAnsi="Times New Roman" w:cs="Times New Roman"/>
                <w:b/>
                <w:bCs/>
                <w:sz w:val="24"/>
                <w:szCs w:val="24"/>
                <w:lang w:eastAsia="ar-SA"/>
              </w:rPr>
              <w:t>П. І. Б ___________________</w:t>
            </w:r>
          </w:p>
        </w:tc>
      </w:tr>
    </w:tbl>
    <w:p w:rsidR="0056018A" w:rsidRPr="00660DC5" w:rsidRDefault="0056018A">
      <w:pPr>
        <w:rPr>
          <w:lang w:val="ru-RU"/>
        </w:rPr>
      </w:pPr>
    </w:p>
    <w:sectPr w:rsidR="0056018A" w:rsidRPr="00660D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C5"/>
    <w:rsid w:val="000E74EA"/>
    <w:rsid w:val="001204B6"/>
    <w:rsid w:val="0056018A"/>
    <w:rsid w:val="00660DC5"/>
    <w:rsid w:val="008C10BF"/>
    <w:rsid w:val="00AD5F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44BE"/>
  <w15:chartTrackingRefBased/>
  <w15:docId w15:val="{0ED0B2FE-C971-415A-8613-F9E53C68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16305</Words>
  <Characters>9295</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Андрій</cp:lastModifiedBy>
  <cp:revision>5</cp:revision>
  <dcterms:created xsi:type="dcterms:W3CDTF">2022-11-10T14:01:00Z</dcterms:created>
  <dcterms:modified xsi:type="dcterms:W3CDTF">2023-01-26T10:06:00Z</dcterms:modified>
</cp:coreProperties>
</file>