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0"/>
      </w:tblGrid>
      <w:tr w:rsidR="00E205D0" w:rsidRPr="00D636BF" w14:paraId="447278F9" w14:textId="77777777" w:rsidTr="00E205D0">
        <w:tc>
          <w:tcPr>
            <w:tcW w:w="10080" w:type="dxa"/>
            <w:tcBorders>
              <w:top w:val="nil"/>
              <w:left w:val="nil"/>
              <w:bottom w:val="nil"/>
              <w:right w:val="nil"/>
            </w:tcBorders>
          </w:tcPr>
          <w:p w14:paraId="757B0999" w14:textId="2C29AC62" w:rsidR="00E205D0" w:rsidRPr="001D2C12" w:rsidRDefault="001D2C12" w:rsidP="001D2C12">
            <w:pPr>
              <w:outlineLvl w:val="0"/>
              <w:rPr>
                <w:rFonts w:ascii="Times New Roman" w:hAnsi="Times New Roman"/>
                <w:b/>
                <w:sz w:val="32"/>
                <w:szCs w:val="32"/>
                <w:lang w:val="uk-UA"/>
              </w:rPr>
            </w:pPr>
            <w:bookmarkStart w:id="0" w:name="_Hlk118983162"/>
            <w:proofErr w:type="spellStart"/>
            <w:r>
              <w:rPr>
                <w:rFonts w:ascii="Times New Roman" w:hAnsi="Times New Roman"/>
                <w:b/>
                <w:sz w:val="32"/>
                <w:szCs w:val="32"/>
                <w:lang w:val="uk-UA"/>
              </w:rPr>
              <w:t>Козівська</w:t>
            </w:r>
            <w:proofErr w:type="spellEnd"/>
            <w:r>
              <w:rPr>
                <w:rFonts w:ascii="Times New Roman" w:hAnsi="Times New Roman"/>
                <w:b/>
                <w:sz w:val="32"/>
                <w:szCs w:val="32"/>
                <w:lang w:val="uk-UA"/>
              </w:rPr>
              <w:t xml:space="preserve"> сільська</w:t>
            </w:r>
            <w:r w:rsidR="00E205D0" w:rsidRPr="001436CA">
              <w:rPr>
                <w:rFonts w:ascii="Times New Roman" w:hAnsi="Times New Roman"/>
                <w:b/>
                <w:sz w:val="32"/>
                <w:szCs w:val="32"/>
              </w:rPr>
              <w:t xml:space="preserve"> рада </w:t>
            </w:r>
            <w:bookmarkEnd w:id="0"/>
            <w:r>
              <w:rPr>
                <w:rFonts w:ascii="Times New Roman" w:hAnsi="Times New Roman"/>
                <w:b/>
                <w:sz w:val="32"/>
                <w:szCs w:val="32"/>
                <w:lang w:val="uk-UA"/>
              </w:rPr>
              <w:t>Стрийського району Львівської області</w:t>
            </w:r>
          </w:p>
          <w:p w14:paraId="0C2C18A3" w14:textId="77777777" w:rsidR="00E205D0" w:rsidRPr="00216C9C" w:rsidRDefault="00E205D0" w:rsidP="00E205D0">
            <w:pPr>
              <w:rPr>
                <w:rFonts w:ascii="Times New Roman" w:hAnsi="Times New Roman"/>
                <w:b/>
                <w:sz w:val="36"/>
                <w:szCs w:val="36"/>
                <w:lang w:val="uk-UA" w:eastAsia="zh-CN" w:bidi="hi-IN"/>
              </w:rPr>
            </w:pPr>
          </w:p>
          <w:p w14:paraId="12B9E7FB" w14:textId="77777777" w:rsidR="00E205D0" w:rsidRPr="001436CA" w:rsidRDefault="00E205D0" w:rsidP="00E205D0">
            <w:pPr>
              <w:ind w:left="320"/>
              <w:rPr>
                <w:rFonts w:ascii="Times New Roman" w:hAnsi="Times New Roman"/>
                <w:b/>
                <w:bCs/>
                <w:sz w:val="28"/>
                <w:szCs w:val="28"/>
                <w:lang w:val="uk-UA" w:eastAsia="zh-CN" w:bidi="hi-IN"/>
              </w:rPr>
            </w:pPr>
          </w:p>
          <w:p w14:paraId="01053598" w14:textId="77777777" w:rsidR="00E205D0" w:rsidRDefault="00E205D0" w:rsidP="00E205D0">
            <w:pPr>
              <w:ind w:left="320"/>
              <w:jc w:val="center"/>
              <w:rPr>
                <w:rFonts w:ascii="Times New Roman" w:hAnsi="Times New Roman"/>
                <w:b/>
                <w:bCs/>
                <w:sz w:val="28"/>
                <w:szCs w:val="28"/>
                <w:lang w:eastAsia="zh-CN" w:bidi="hi-IN"/>
              </w:rPr>
            </w:pPr>
          </w:p>
          <w:p w14:paraId="3FE5BE8B" w14:textId="77777777" w:rsidR="00E205D0" w:rsidRDefault="00E205D0" w:rsidP="00E205D0">
            <w:pPr>
              <w:ind w:firstLine="6521"/>
              <w:outlineLvl w:val="0"/>
              <w:rPr>
                <w:rFonts w:ascii="Times New Roman" w:hAnsi="Times New Roman"/>
                <w:b/>
              </w:rPr>
            </w:pPr>
            <w:r>
              <w:rPr>
                <w:rFonts w:ascii="Times New Roman" w:hAnsi="Times New Roman"/>
                <w:b/>
              </w:rPr>
              <w:t>ЗАТВЕРДЖЕНО</w:t>
            </w:r>
          </w:p>
          <w:p w14:paraId="6BCBA86C" w14:textId="77777777" w:rsidR="00E205D0" w:rsidRDefault="00E205D0" w:rsidP="00E205D0">
            <w:pPr>
              <w:ind w:firstLine="6521"/>
              <w:outlineLvl w:val="0"/>
              <w:rPr>
                <w:rFonts w:ascii="Times New Roman" w:hAnsi="Times New Roman"/>
              </w:rPr>
            </w:pPr>
            <w:proofErr w:type="spellStart"/>
            <w:r>
              <w:rPr>
                <w:rFonts w:ascii="Times New Roman" w:hAnsi="Times New Roman"/>
              </w:rPr>
              <w:t>Уповноважена</w:t>
            </w:r>
            <w:proofErr w:type="spellEnd"/>
            <w:r>
              <w:rPr>
                <w:rFonts w:ascii="Times New Roman" w:hAnsi="Times New Roman"/>
              </w:rPr>
              <w:t xml:space="preserve"> особа </w:t>
            </w:r>
            <w:proofErr w:type="spellStart"/>
            <w:r>
              <w:rPr>
                <w:rFonts w:ascii="Times New Roman" w:hAnsi="Times New Roman"/>
              </w:rPr>
              <w:t>замовника</w:t>
            </w:r>
            <w:proofErr w:type="spellEnd"/>
          </w:p>
          <w:p w14:paraId="7F0918F0" w14:textId="77777777" w:rsidR="00E205D0" w:rsidRDefault="00E205D0" w:rsidP="00E205D0">
            <w:pPr>
              <w:ind w:left="4956" w:firstLine="170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B0EA9FF" w14:textId="2AB7DD92" w:rsidR="00E205D0" w:rsidRPr="00216C9C" w:rsidRDefault="00E205D0" w:rsidP="00E205D0">
            <w:pPr>
              <w:ind w:firstLine="1701"/>
              <w:jc w:val="both"/>
              <w:outlineLvl w:val="0"/>
              <w:rPr>
                <w:rFonts w:ascii="Times New Roman" w:hAnsi="Times New Roman"/>
                <w:lang w:val="uk-U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 </w:t>
            </w:r>
            <w:r w:rsidR="001D2C12">
              <w:rPr>
                <w:rFonts w:ascii="Times New Roman" w:hAnsi="Times New Roman"/>
                <w:lang w:val="uk-UA"/>
              </w:rPr>
              <w:t>Володимир ЖДЕК</w:t>
            </w:r>
          </w:p>
          <w:p w14:paraId="1C9C6A64" w14:textId="02FB4E4E" w:rsidR="00E205D0" w:rsidRPr="007468FD" w:rsidRDefault="00E205D0" w:rsidP="00E205D0">
            <w:pPr>
              <w:ind w:firstLine="1701"/>
              <w:jc w:val="both"/>
              <w:outlineLvl w:val="0"/>
              <w:rPr>
                <w:rFonts w:ascii="Times New Roman" w:hAnsi="Times New Roman"/>
                <w:lang w:val="uk-UA"/>
              </w:rPr>
            </w:pPr>
            <w:r>
              <w:rPr>
                <w:rFonts w:ascii="Times New Roman" w:hAnsi="Times New Roman"/>
                <w:lang w:val="uk-UA"/>
              </w:rPr>
              <w:t xml:space="preserve">                                                                                </w:t>
            </w:r>
            <w:r w:rsidR="001D2C12">
              <w:rPr>
                <w:rFonts w:ascii="Times New Roman" w:hAnsi="Times New Roman"/>
                <w:lang w:val="uk-UA"/>
              </w:rPr>
              <w:t>1</w:t>
            </w:r>
            <w:r w:rsidR="00045925">
              <w:rPr>
                <w:rFonts w:ascii="Times New Roman" w:hAnsi="Times New Roman"/>
                <w:lang w:val="uk-UA"/>
              </w:rPr>
              <w:t>4</w:t>
            </w:r>
            <w:r w:rsidRPr="001D02C3">
              <w:rPr>
                <w:rFonts w:ascii="Times New Roman" w:hAnsi="Times New Roman"/>
                <w:lang w:val="uk-UA"/>
              </w:rPr>
              <w:t>.0</w:t>
            </w:r>
            <w:r w:rsidR="001D2C12">
              <w:rPr>
                <w:rFonts w:ascii="Times New Roman" w:hAnsi="Times New Roman"/>
                <w:lang w:val="uk-UA"/>
              </w:rPr>
              <w:t>3</w:t>
            </w:r>
            <w:r w:rsidRPr="001D02C3">
              <w:rPr>
                <w:rFonts w:ascii="Times New Roman" w:hAnsi="Times New Roman"/>
                <w:lang w:val="uk-UA"/>
              </w:rPr>
              <w:t>.2024</w:t>
            </w:r>
          </w:p>
          <w:p w14:paraId="37AA2E22" w14:textId="77777777" w:rsidR="00E205D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center"/>
              <w:rPr>
                <w:rFonts w:ascii="Times New Roman" w:hAnsi="Times New Roman"/>
                <w:b/>
                <w:bCs/>
                <w:sz w:val="28"/>
                <w:szCs w:val="28"/>
                <w:lang w:eastAsia="zh-CN" w:bidi="hi-IN"/>
              </w:rPr>
            </w:pPr>
          </w:p>
          <w:p w14:paraId="16B8A3D9" w14:textId="77777777" w:rsidR="00E205D0" w:rsidRPr="00D636BF" w:rsidRDefault="00E205D0" w:rsidP="00E205D0">
            <w:pPr>
              <w:rPr>
                <w:rFonts w:ascii="Times New Roman" w:hAnsi="Times New Roman" w:cs="Times New Roman"/>
                <w:sz w:val="22"/>
                <w:szCs w:val="22"/>
                <w:lang w:val="uk-UA"/>
              </w:rPr>
            </w:pPr>
          </w:p>
        </w:tc>
      </w:tr>
    </w:tbl>
    <w:p w14:paraId="7697CAAF" w14:textId="77777777" w:rsidR="00E205D0" w:rsidRPr="00D636BF" w:rsidRDefault="00E205D0" w:rsidP="00E205D0">
      <w:pPr>
        <w:ind w:left="320"/>
        <w:jc w:val="center"/>
        <w:rPr>
          <w:rFonts w:ascii="Times New Roman" w:hAnsi="Times New Roman" w:cs="Times New Roman"/>
          <w:b/>
          <w:bCs/>
          <w:sz w:val="22"/>
          <w:szCs w:val="22"/>
          <w:lang w:val="uk-UA"/>
        </w:rPr>
      </w:pPr>
    </w:p>
    <w:tbl>
      <w:tblPr>
        <w:tblW w:w="0" w:type="auto"/>
        <w:tblLayout w:type="fixed"/>
        <w:tblLook w:val="0000" w:firstRow="0" w:lastRow="0" w:firstColumn="0" w:lastColumn="0" w:noHBand="0" w:noVBand="0"/>
      </w:tblPr>
      <w:tblGrid>
        <w:gridCol w:w="9847"/>
      </w:tblGrid>
      <w:tr w:rsidR="00E205D0" w:rsidRPr="00D636BF" w14:paraId="29888B4B" w14:textId="77777777" w:rsidTr="00E205D0">
        <w:tc>
          <w:tcPr>
            <w:tcW w:w="9847" w:type="dxa"/>
          </w:tcPr>
          <w:p w14:paraId="3847A0CC" w14:textId="77777777" w:rsidR="00E205D0" w:rsidRPr="008A5857" w:rsidRDefault="00E205D0" w:rsidP="00E205D0">
            <w:pPr>
              <w:ind w:right="565"/>
            </w:pPr>
            <w:r w:rsidRPr="008A5857">
              <w:br/>
            </w:r>
            <w:r w:rsidRPr="008A5857">
              <w:br/>
            </w:r>
            <w:r w:rsidRPr="008A5857">
              <w:br/>
            </w:r>
          </w:p>
          <w:tbl>
            <w:tblPr>
              <w:tblW w:w="10329" w:type="dxa"/>
              <w:tblLayout w:type="fixed"/>
              <w:tblLook w:val="0000" w:firstRow="0" w:lastRow="0" w:firstColumn="0" w:lastColumn="0" w:noHBand="0" w:noVBand="0"/>
            </w:tblPr>
            <w:tblGrid>
              <w:gridCol w:w="10329"/>
            </w:tblGrid>
            <w:tr w:rsidR="00E205D0" w:rsidRPr="005B0359" w14:paraId="5CFC3D89" w14:textId="77777777" w:rsidTr="00E205D0">
              <w:trPr>
                <w:trHeight w:val="440"/>
              </w:trPr>
              <w:tc>
                <w:tcPr>
                  <w:tcW w:w="10329" w:type="dxa"/>
                  <w:tcBorders>
                    <w:top w:val="nil"/>
                    <w:left w:val="nil"/>
                    <w:bottom w:val="nil"/>
                    <w:right w:val="nil"/>
                  </w:tcBorders>
                </w:tcPr>
                <w:p w14:paraId="2EF08A74" w14:textId="77777777" w:rsidR="00E205D0" w:rsidRPr="005B0359" w:rsidRDefault="00E205D0" w:rsidP="00E205D0">
                  <w:pPr>
                    <w:spacing w:line="264" w:lineRule="auto"/>
                    <w:ind w:right="565"/>
                    <w:jc w:val="center"/>
                    <w:rPr>
                      <w:rFonts w:ascii="Times New Roman" w:hAnsi="Times New Roman" w:cs="Times New Roman"/>
                      <w:b/>
                      <w:bCs/>
                      <w:sz w:val="32"/>
                      <w:szCs w:val="32"/>
                      <w:lang w:val="uk-UA"/>
                    </w:rPr>
                  </w:pPr>
                  <w:r w:rsidRPr="005B0359">
                    <w:rPr>
                      <w:rFonts w:ascii="Times New Roman" w:hAnsi="Times New Roman" w:cs="Times New Roman"/>
                      <w:b/>
                      <w:bCs/>
                      <w:sz w:val="32"/>
                      <w:szCs w:val="32"/>
                      <w:lang w:val="uk-UA"/>
                    </w:rPr>
                    <w:t>ТЕНДЕРНА ДОКУМЕНТАЦІЯ</w:t>
                  </w:r>
                </w:p>
              </w:tc>
            </w:tr>
          </w:tbl>
          <w:p w14:paraId="53D18FDA" w14:textId="77777777" w:rsidR="00E205D0" w:rsidRPr="008A5857" w:rsidRDefault="00E205D0" w:rsidP="00E205D0">
            <w:pPr>
              <w:ind w:right="565"/>
              <w:jc w:val="center"/>
              <w:rPr>
                <w:rFonts w:ascii="Times New Roman" w:hAnsi="Times New Roman" w:cs="Times New Roman"/>
                <w:b/>
                <w:sz w:val="32"/>
                <w:szCs w:val="32"/>
                <w:lang w:val="uk-UA" w:eastAsia="uk-UA"/>
              </w:rPr>
            </w:pPr>
          </w:p>
        </w:tc>
      </w:tr>
    </w:tbl>
    <w:p w14:paraId="765481B4" w14:textId="77777777" w:rsidR="00E205D0" w:rsidRPr="002D0A50" w:rsidRDefault="00E205D0" w:rsidP="00E205D0">
      <w:pPr>
        <w:jc w:val="center"/>
        <w:rPr>
          <w:color w:val="000000"/>
          <w:sz w:val="28"/>
          <w:szCs w:val="28"/>
          <w:lang w:val="uk-UA"/>
        </w:rPr>
      </w:pPr>
      <w:r>
        <w:rPr>
          <w:rFonts w:ascii="Times New Roman" w:hAnsi="Times New Roman" w:cs="Times New Roman"/>
          <w:b/>
          <w:lang w:val="uk-UA"/>
        </w:rPr>
        <w:t xml:space="preserve">       </w:t>
      </w:r>
      <w:r w:rsidRPr="002D0A50">
        <w:rPr>
          <w:color w:val="000000"/>
          <w:sz w:val="28"/>
          <w:szCs w:val="28"/>
          <w:lang w:val="uk-UA"/>
        </w:rPr>
        <w:t>Відкриті торги з особливостями</w:t>
      </w:r>
    </w:p>
    <w:p w14:paraId="2300BED8" w14:textId="77777777" w:rsidR="00E205D0" w:rsidRDefault="00E205D0" w:rsidP="00E205D0">
      <w:pPr>
        <w:jc w:val="center"/>
        <w:rPr>
          <w:color w:val="000000"/>
          <w:sz w:val="28"/>
          <w:szCs w:val="28"/>
          <w:lang w:val="uk-UA"/>
        </w:rPr>
      </w:pPr>
      <w:r w:rsidRPr="002D0A50">
        <w:rPr>
          <w:color w:val="000000"/>
          <w:sz w:val="28"/>
          <w:szCs w:val="28"/>
          <w:lang w:val="uk-UA"/>
        </w:rPr>
        <w:t>на закупівлю</w:t>
      </w:r>
      <w:r>
        <w:rPr>
          <w:color w:val="000000"/>
          <w:sz w:val="28"/>
          <w:szCs w:val="28"/>
          <w:lang w:val="uk-UA"/>
        </w:rPr>
        <w:t xml:space="preserve"> товару:</w:t>
      </w:r>
    </w:p>
    <w:p w14:paraId="3B8B139B" w14:textId="77777777" w:rsidR="00045925" w:rsidRPr="00045925" w:rsidRDefault="00E205D0" w:rsidP="00045925">
      <w:pPr>
        <w:pStyle w:val="4"/>
        <w:rPr>
          <w:rFonts w:ascii="Segoe UI" w:eastAsia="Times New Roman" w:hAnsi="Segoe UI" w:cs="Segoe UI"/>
          <w:i w:val="0"/>
          <w:iCs w:val="0"/>
          <w:color w:val="auto"/>
          <w:lang w:val="uk-UA" w:eastAsia="uk-UA"/>
        </w:rPr>
      </w:pPr>
      <w:r>
        <w:rPr>
          <w:bCs/>
          <w:color w:val="000000"/>
          <w:sz w:val="28"/>
          <w:szCs w:val="28"/>
          <w:lang w:val="uk-UA"/>
        </w:rPr>
        <w:br/>
      </w:r>
      <w:r w:rsidRPr="003A2139">
        <w:rPr>
          <w:rFonts w:ascii="Times New Roman" w:hAnsi="Times New Roman" w:cs="Times New Roman"/>
          <w:b/>
          <w:bCs/>
          <w:sz w:val="32"/>
          <w:szCs w:val="32"/>
          <w:lang w:val="uk-UA"/>
        </w:rPr>
        <w:t>Предмет закупівлі</w:t>
      </w:r>
      <w:r>
        <w:rPr>
          <w:rFonts w:ascii="Times New Roman" w:hAnsi="Times New Roman" w:cs="Times New Roman"/>
          <w:b/>
          <w:bCs/>
          <w:sz w:val="32"/>
          <w:szCs w:val="32"/>
          <w:lang w:val="uk-UA"/>
        </w:rPr>
        <w:t xml:space="preserve">: </w:t>
      </w:r>
      <w:r w:rsidR="00045925" w:rsidRPr="00045925">
        <w:rPr>
          <w:rFonts w:ascii="Segoe UI" w:eastAsia="Times New Roman" w:hAnsi="Segoe UI" w:cs="Segoe UI"/>
          <w:i w:val="0"/>
          <w:iCs w:val="0"/>
          <w:color w:val="auto"/>
          <w:lang w:val="uk-UA" w:eastAsia="uk-UA"/>
        </w:rPr>
        <w:t>FPV-</w:t>
      </w:r>
      <w:proofErr w:type="spellStart"/>
      <w:r w:rsidR="00045925" w:rsidRPr="00045925">
        <w:rPr>
          <w:rFonts w:ascii="Segoe UI" w:eastAsia="Times New Roman" w:hAnsi="Segoe UI" w:cs="Segoe UI"/>
          <w:i w:val="0"/>
          <w:iCs w:val="0"/>
          <w:color w:val="auto"/>
          <w:lang w:val="uk-UA" w:eastAsia="uk-UA"/>
        </w:rPr>
        <w:t>дрон</w:t>
      </w:r>
      <w:proofErr w:type="spellEnd"/>
      <w:r w:rsidR="00045925" w:rsidRPr="00045925">
        <w:rPr>
          <w:rFonts w:ascii="Segoe UI" w:eastAsia="Times New Roman" w:hAnsi="Segoe UI" w:cs="Segoe UI"/>
          <w:i w:val="0"/>
          <w:iCs w:val="0"/>
          <w:color w:val="auto"/>
          <w:lang w:val="uk-UA" w:eastAsia="uk-UA"/>
        </w:rPr>
        <w:t xml:space="preserve"> «</w:t>
      </w:r>
      <w:proofErr w:type="spellStart"/>
      <w:r w:rsidR="00045925" w:rsidRPr="00045925">
        <w:rPr>
          <w:rFonts w:ascii="Segoe UI" w:eastAsia="Times New Roman" w:hAnsi="Segoe UI" w:cs="Segoe UI"/>
          <w:i w:val="0"/>
          <w:iCs w:val="0"/>
          <w:color w:val="auto"/>
          <w:lang w:val="uk-UA" w:eastAsia="uk-UA"/>
        </w:rPr>
        <w:t>Dart</w:t>
      </w:r>
      <w:proofErr w:type="spellEnd"/>
      <w:r w:rsidR="00045925" w:rsidRPr="00045925">
        <w:rPr>
          <w:rFonts w:ascii="Segoe UI" w:eastAsia="Times New Roman" w:hAnsi="Segoe UI" w:cs="Segoe UI"/>
          <w:i w:val="0"/>
          <w:iCs w:val="0"/>
          <w:color w:val="auto"/>
          <w:lang w:val="uk-UA" w:eastAsia="uk-UA"/>
        </w:rPr>
        <w:t xml:space="preserve"> </w:t>
      </w:r>
      <w:proofErr w:type="spellStart"/>
      <w:r w:rsidR="00045925" w:rsidRPr="00045925">
        <w:rPr>
          <w:rFonts w:ascii="Segoe UI" w:eastAsia="Times New Roman" w:hAnsi="Segoe UI" w:cs="Segoe UI"/>
          <w:i w:val="0"/>
          <w:iCs w:val="0"/>
          <w:color w:val="auto"/>
          <w:lang w:val="uk-UA" w:eastAsia="uk-UA"/>
        </w:rPr>
        <w:t>Bee</w:t>
      </w:r>
      <w:proofErr w:type="spellEnd"/>
      <w:r w:rsidR="00045925" w:rsidRPr="00045925">
        <w:rPr>
          <w:rFonts w:ascii="Segoe UI" w:eastAsia="Times New Roman" w:hAnsi="Segoe UI" w:cs="Segoe UI"/>
          <w:i w:val="0"/>
          <w:iCs w:val="0"/>
          <w:color w:val="auto"/>
          <w:lang w:val="uk-UA" w:eastAsia="uk-UA"/>
        </w:rPr>
        <w:t>» 7” або еквівалент</w:t>
      </w:r>
    </w:p>
    <w:p w14:paraId="6EA62009" w14:textId="617BEBC9" w:rsidR="00E205D0" w:rsidRDefault="00E205D0" w:rsidP="00E205D0">
      <w:pPr>
        <w:spacing w:line="264" w:lineRule="auto"/>
        <w:ind w:right="565"/>
        <w:jc w:val="center"/>
        <w:rPr>
          <w:rFonts w:ascii="Times New Roman" w:hAnsi="Times New Roman" w:cs="Times New Roman"/>
          <w:b/>
          <w:bCs/>
          <w:sz w:val="32"/>
          <w:szCs w:val="32"/>
          <w:lang w:val="uk-UA"/>
        </w:rPr>
      </w:pPr>
    </w:p>
    <w:p w14:paraId="7627E29E" w14:textId="77777777" w:rsidR="00E205D0" w:rsidRPr="003A2139" w:rsidRDefault="00E205D0" w:rsidP="00E205D0">
      <w:pPr>
        <w:spacing w:line="264" w:lineRule="auto"/>
        <w:ind w:right="565"/>
        <w:jc w:val="center"/>
        <w:rPr>
          <w:rFonts w:ascii="Times New Roman" w:hAnsi="Times New Roman" w:cs="Times New Roman"/>
          <w:b/>
          <w:bCs/>
          <w:sz w:val="32"/>
          <w:szCs w:val="32"/>
          <w:lang w:val="uk-UA"/>
        </w:rPr>
      </w:pPr>
      <w:r w:rsidRPr="003A2139">
        <w:rPr>
          <w:rFonts w:ascii="Times New Roman" w:hAnsi="Times New Roman" w:cs="Times New Roman"/>
          <w:b/>
          <w:bCs/>
          <w:sz w:val="32"/>
          <w:szCs w:val="32"/>
          <w:lang w:val="uk-UA"/>
        </w:rPr>
        <w:t>ДК 021:2015 34710000-7 Вертольоти, літаки, космічні та ін</w:t>
      </w:r>
      <w:r>
        <w:rPr>
          <w:rFonts w:ascii="Times New Roman" w:hAnsi="Times New Roman" w:cs="Times New Roman"/>
          <w:b/>
          <w:bCs/>
          <w:sz w:val="32"/>
          <w:szCs w:val="32"/>
          <w:lang w:val="uk-UA"/>
        </w:rPr>
        <w:t xml:space="preserve">ші літальні апарати з двигуном </w:t>
      </w:r>
    </w:p>
    <w:p w14:paraId="732DB038" w14:textId="77777777" w:rsidR="00E205D0" w:rsidRPr="003A2139" w:rsidRDefault="00E205D0" w:rsidP="00E205D0">
      <w:pPr>
        <w:spacing w:line="264" w:lineRule="auto"/>
        <w:ind w:right="565"/>
        <w:jc w:val="center"/>
        <w:rPr>
          <w:rFonts w:ascii="Times New Roman" w:hAnsi="Times New Roman" w:cs="Times New Roman"/>
          <w:b/>
          <w:bCs/>
          <w:sz w:val="32"/>
          <w:szCs w:val="32"/>
          <w:lang w:val="uk-UA"/>
        </w:rPr>
      </w:pPr>
    </w:p>
    <w:p w14:paraId="3ACE590B" w14:textId="77777777" w:rsidR="00E205D0" w:rsidRPr="003A2139" w:rsidRDefault="00E205D0" w:rsidP="00E205D0">
      <w:pPr>
        <w:spacing w:line="264" w:lineRule="auto"/>
        <w:ind w:right="565"/>
        <w:jc w:val="center"/>
        <w:rPr>
          <w:rFonts w:ascii="Times New Roman" w:hAnsi="Times New Roman" w:cs="Times New Roman"/>
          <w:b/>
          <w:bCs/>
          <w:sz w:val="32"/>
          <w:szCs w:val="32"/>
          <w:lang w:val="uk-UA"/>
        </w:rPr>
      </w:pPr>
    </w:p>
    <w:p w14:paraId="193AC8D9" w14:textId="77777777" w:rsidR="00E205D0" w:rsidRDefault="00E205D0" w:rsidP="00E205D0">
      <w:pPr>
        <w:ind w:right="565"/>
        <w:jc w:val="center"/>
        <w:rPr>
          <w:rFonts w:ascii="Times New Roman" w:hAnsi="Times New Roman" w:cs="Times New Roman"/>
          <w:b/>
          <w:lang w:val="uk-UA"/>
        </w:rPr>
      </w:pPr>
      <w:r>
        <w:rPr>
          <w:rFonts w:ascii="Times New Roman" w:hAnsi="Times New Roman" w:cs="Times New Roman"/>
          <w:b/>
          <w:lang w:val="uk-UA"/>
        </w:rPr>
        <w:br/>
      </w:r>
    </w:p>
    <w:p w14:paraId="7F37FC1A" w14:textId="77777777" w:rsidR="00E205D0" w:rsidRPr="001029A0" w:rsidRDefault="00E205D0" w:rsidP="00E205D0">
      <w:pPr>
        <w:ind w:right="565"/>
        <w:jc w:val="center"/>
        <w:rPr>
          <w:rFonts w:ascii="Times New Roman" w:hAnsi="Times New Roman" w:cs="Times New Roman"/>
          <w:b/>
          <w:bCs/>
          <w:sz w:val="28"/>
          <w:szCs w:val="28"/>
          <w:lang w:val="uk-UA"/>
        </w:rPr>
      </w:pPr>
    </w:p>
    <w:p w14:paraId="21CF7865" w14:textId="77777777" w:rsidR="00E205D0" w:rsidRDefault="00E205D0" w:rsidP="00E205D0">
      <w:pPr>
        <w:ind w:right="565"/>
        <w:jc w:val="center"/>
        <w:rPr>
          <w:rFonts w:ascii="Times New Roman" w:hAnsi="Times New Roman" w:cs="Times New Roman"/>
          <w:b/>
          <w:bCs/>
          <w:lang w:val="uk-UA"/>
        </w:rPr>
      </w:pPr>
    </w:p>
    <w:p w14:paraId="2F4A736A" w14:textId="77777777" w:rsidR="00E205D0" w:rsidRDefault="00E205D0" w:rsidP="00E205D0">
      <w:pPr>
        <w:ind w:right="565"/>
        <w:jc w:val="center"/>
        <w:rPr>
          <w:rFonts w:ascii="Times New Roman" w:hAnsi="Times New Roman" w:cs="Times New Roman"/>
          <w:b/>
          <w:bCs/>
          <w:lang w:val="uk-UA"/>
        </w:rPr>
      </w:pPr>
    </w:p>
    <w:p w14:paraId="563A703D" w14:textId="2D1B8E3F" w:rsidR="00E205D0" w:rsidRDefault="00E205D0" w:rsidP="00E205D0">
      <w:pPr>
        <w:ind w:right="565"/>
        <w:jc w:val="center"/>
        <w:rPr>
          <w:rFonts w:ascii="Times New Roman" w:hAnsi="Times New Roman" w:cs="Times New Roman"/>
          <w:b/>
          <w:bCs/>
          <w:sz w:val="28"/>
          <w:szCs w:val="28"/>
          <w:lang w:val="uk-UA"/>
        </w:rPr>
      </w:pP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p>
    <w:p w14:paraId="1AF0BFFC" w14:textId="77777777" w:rsidR="00E205D0" w:rsidRDefault="00E205D0" w:rsidP="00E205D0">
      <w:pPr>
        <w:ind w:right="565"/>
        <w:jc w:val="center"/>
        <w:rPr>
          <w:rFonts w:ascii="Times New Roman" w:hAnsi="Times New Roman" w:cs="Times New Roman"/>
          <w:b/>
          <w:bCs/>
          <w:sz w:val="28"/>
          <w:szCs w:val="28"/>
          <w:lang w:val="uk-UA"/>
        </w:rPr>
      </w:pPr>
    </w:p>
    <w:p w14:paraId="2101E8A3" w14:textId="77777777" w:rsidR="00E205D0" w:rsidRDefault="00E205D0" w:rsidP="00E205D0">
      <w:pPr>
        <w:ind w:right="565"/>
        <w:rPr>
          <w:rFonts w:ascii="Times New Roman" w:hAnsi="Times New Roman" w:cs="Times New Roman"/>
          <w:b/>
          <w:bCs/>
          <w:sz w:val="28"/>
          <w:szCs w:val="28"/>
          <w:lang w:val="uk-UA"/>
        </w:rPr>
      </w:pPr>
    </w:p>
    <w:p w14:paraId="614670A2" w14:textId="3BBF8228" w:rsidR="00E205D0" w:rsidRPr="00791532" w:rsidRDefault="00045925" w:rsidP="00E205D0">
      <w:pPr>
        <w:ind w:right="565"/>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с.Козьова</w:t>
      </w:r>
      <w:proofErr w:type="spellEnd"/>
      <w:r w:rsidR="00E205D0">
        <w:rPr>
          <w:rFonts w:ascii="Times New Roman" w:hAnsi="Times New Roman" w:cs="Times New Roman"/>
          <w:b/>
          <w:bCs/>
          <w:sz w:val="28"/>
          <w:szCs w:val="28"/>
          <w:lang w:val="uk-UA"/>
        </w:rPr>
        <w:t>– 20</w:t>
      </w:r>
      <w:r w:rsidR="001D02C3">
        <w:rPr>
          <w:rFonts w:ascii="Times New Roman" w:hAnsi="Times New Roman" w:cs="Times New Roman"/>
          <w:b/>
          <w:bCs/>
          <w:sz w:val="28"/>
          <w:szCs w:val="28"/>
          <w:lang w:val="uk-UA"/>
        </w:rPr>
        <w:t>24</w:t>
      </w:r>
      <w:r w:rsidR="00E205D0">
        <w:rPr>
          <w:rFonts w:ascii="Times New Roman" w:hAnsi="Times New Roman" w:cs="Times New Roman"/>
          <w:b/>
          <w:bCs/>
          <w:sz w:val="28"/>
          <w:szCs w:val="28"/>
          <w:lang w:val="uk-UA"/>
        </w:rPr>
        <w:br/>
      </w:r>
      <w:r w:rsidR="00E205D0">
        <w:br/>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6521"/>
      </w:tblGrid>
      <w:tr w:rsidR="00E205D0" w:rsidRPr="00D636BF" w14:paraId="24282B78" w14:textId="77777777" w:rsidTr="00E205D0">
        <w:trPr>
          <w:trHeight w:hRule="exact" w:val="350"/>
        </w:trPr>
        <w:tc>
          <w:tcPr>
            <w:tcW w:w="567" w:type="dxa"/>
            <w:tcBorders>
              <w:top w:val="single" w:sz="4" w:space="0" w:color="auto"/>
              <w:left w:val="single" w:sz="4" w:space="0" w:color="auto"/>
              <w:bottom w:val="single" w:sz="4" w:space="0" w:color="auto"/>
              <w:right w:val="single" w:sz="4" w:space="0" w:color="auto"/>
            </w:tcBorders>
          </w:tcPr>
          <w:p w14:paraId="665BD243" w14:textId="77777777" w:rsidR="00E205D0" w:rsidRPr="00D636BF" w:rsidRDefault="00E205D0" w:rsidP="00E205D0">
            <w:pPr>
              <w:rPr>
                <w:rStyle w:val="a7"/>
                <w:rFonts w:ascii="Times New Roman" w:hAnsi="Times New Roman" w:cs="Times New Roman"/>
                <w:sz w:val="22"/>
                <w:szCs w:val="22"/>
                <w:lang w:val="uk-UA"/>
              </w:rPr>
            </w:pPr>
            <w:r w:rsidRPr="00D636BF">
              <w:rPr>
                <w:rStyle w:val="a7"/>
                <w:rFonts w:ascii="Times New Roman" w:hAnsi="Times New Roman" w:cs="Times New Roman"/>
                <w:sz w:val="22"/>
                <w:szCs w:val="22"/>
                <w:lang w:val="uk-UA"/>
              </w:rPr>
              <w:t>№</w:t>
            </w:r>
          </w:p>
        </w:tc>
        <w:tc>
          <w:tcPr>
            <w:tcW w:w="10065" w:type="dxa"/>
            <w:gridSpan w:val="2"/>
            <w:tcBorders>
              <w:top w:val="single" w:sz="4" w:space="0" w:color="auto"/>
              <w:left w:val="single" w:sz="4" w:space="0" w:color="auto"/>
              <w:bottom w:val="single" w:sz="4" w:space="0" w:color="auto"/>
              <w:right w:val="single" w:sz="4" w:space="0" w:color="auto"/>
            </w:tcBorders>
          </w:tcPr>
          <w:p w14:paraId="6B9E4541" w14:textId="77777777" w:rsidR="00E205D0" w:rsidRPr="00D636BF" w:rsidRDefault="00E205D0" w:rsidP="00E205D0">
            <w:pPr>
              <w:jc w:val="center"/>
              <w:rPr>
                <w:rStyle w:val="a7"/>
                <w:rFonts w:ascii="Times New Roman" w:hAnsi="Times New Roman" w:cs="Times New Roman"/>
                <w:lang w:val="uk-UA"/>
              </w:rPr>
            </w:pPr>
            <w:r w:rsidRPr="00D636BF">
              <w:rPr>
                <w:rStyle w:val="a7"/>
                <w:rFonts w:ascii="Times New Roman" w:hAnsi="Times New Roman" w:cs="Times New Roman"/>
                <w:lang w:val="uk-UA"/>
              </w:rPr>
              <w:t>Розділ І. Загальні положення</w:t>
            </w:r>
          </w:p>
          <w:p w14:paraId="31D3C48D" w14:textId="77777777" w:rsidR="00E205D0" w:rsidRPr="00D636BF" w:rsidRDefault="00E205D0" w:rsidP="00E205D0">
            <w:pPr>
              <w:jc w:val="center"/>
              <w:rPr>
                <w:rFonts w:ascii="Times New Roman" w:hAnsi="Times New Roman" w:cs="Times New Roman"/>
                <w:sz w:val="22"/>
                <w:szCs w:val="22"/>
                <w:lang w:val="uk-UA"/>
              </w:rPr>
            </w:pPr>
          </w:p>
        </w:tc>
      </w:tr>
      <w:tr w:rsidR="00E205D0" w:rsidRPr="00D636BF" w14:paraId="7BE9C90C" w14:textId="77777777" w:rsidTr="00E205D0">
        <w:tc>
          <w:tcPr>
            <w:tcW w:w="567" w:type="dxa"/>
            <w:tcBorders>
              <w:top w:val="single" w:sz="4" w:space="0" w:color="auto"/>
              <w:left w:val="single" w:sz="4" w:space="0" w:color="auto"/>
              <w:bottom w:val="single" w:sz="4" w:space="0" w:color="auto"/>
              <w:right w:val="single" w:sz="4" w:space="0" w:color="auto"/>
            </w:tcBorders>
          </w:tcPr>
          <w:p w14:paraId="341850B1" w14:textId="77777777" w:rsidR="00E205D0" w:rsidRPr="00D636BF" w:rsidRDefault="00E205D0" w:rsidP="00E205D0">
            <w:pPr>
              <w:jc w:val="center"/>
              <w:rPr>
                <w:rStyle w:val="a7"/>
                <w:rFonts w:ascii="Times New Roman" w:hAnsi="Times New Roman" w:cs="Times New Roman"/>
                <w:sz w:val="22"/>
                <w:szCs w:val="22"/>
                <w:lang w:val="uk-UA"/>
              </w:rPr>
            </w:pPr>
            <w:r w:rsidRPr="00D636BF">
              <w:rPr>
                <w:rStyle w:val="a7"/>
                <w:rFonts w:ascii="Times New Roman" w:hAnsi="Times New Roman" w:cs="Times New Roman"/>
                <w:sz w:val="22"/>
                <w:szCs w:val="22"/>
                <w:lang w:val="uk-UA"/>
              </w:rPr>
              <w:t>1</w:t>
            </w:r>
          </w:p>
        </w:tc>
        <w:tc>
          <w:tcPr>
            <w:tcW w:w="3544" w:type="dxa"/>
            <w:tcBorders>
              <w:top w:val="single" w:sz="4" w:space="0" w:color="auto"/>
              <w:left w:val="single" w:sz="4" w:space="0" w:color="auto"/>
              <w:bottom w:val="single" w:sz="4" w:space="0" w:color="auto"/>
              <w:right w:val="single" w:sz="4" w:space="0" w:color="auto"/>
            </w:tcBorders>
          </w:tcPr>
          <w:p w14:paraId="23DC75B0" w14:textId="77777777" w:rsidR="00E205D0" w:rsidRPr="00D636BF" w:rsidRDefault="00E205D0" w:rsidP="00E205D0">
            <w:pPr>
              <w:jc w:val="center"/>
              <w:rPr>
                <w:rStyle w:val="a7"/>
                <w:rFonts w:ascii="Times New Roman" w:hAnsi="Times New Roman" w:cs="Times New Roman"/>
                <w:sz w:val="22"/>
                <w:szCs w:val="22"/>
                <w:lang w:val="uk-UA"/>
              </w:rPr>
            </w:pPr>
            <w:r w:rsidRPr="00D636BF">
              <w:rPr>
                <w:rStyle w:val="a7"/>
                <w:rFonts w:ascii="Times New Roman" w:hAnsi="Times New Roman" w:cs="Times New Roman"/>
                <w:sz w:val="22"/>
                <w:szCs w:val="22"/>
                <w:lang w:val="uk-UA"/>
              </w:rPr>
              <w:t>2</w:t>
            </w:r>
          </w:p>
        </w:tc>
        <w:tc>
          <w:tcPr>
            <w:tcW w:w="6521" w:type="dxa"/>
            <w:tcBorders>
              <w:top w:val="single" w:sz="4" w:space="0" w:color="auto"/>
              <w:left w:val="single" w:sz="4" w:space="0" w:color="auto"/>
              <w:bottom w:val="single" w:sz="4" w:space="0" w:color="auto"/>
              <w:right w:val="single" w:sz="4" w:space="0" w:color="auto"/>
            </w:tcBorders>
          </w:tcPr>
          <w:p w14:paraId="5B9B9D2E" w14:textId="77777777" w:rsidR="00E205D0" w:rsidRPr="00D636BF" w:rsidRDefault="00E205D0" w:rsidP="00E205D0">
            <w:pPr>
              <w:jc w:val="center"/>
              <w:rPr>
                <w:rFonts w:ascii="Times New Roman" w:hAnsi="Times New Roman" w:cs="Times New Roman"/>
                <w:b/>
                <w:sz w:val="22"/>
                <w:szCs w:val="22"/>
                <w:lang w:val="uk-UA"/>
              </w:rPr>
            </w:pPr>
            <w:r w:rsidRPr="00D636BF">
              <w:rPr>
                <w:rFonts w:ascii="Times New Roman" w:hAnsi="Times New Roman" w:cs="Times New Roman"/>
                <w:b/>
                <w:sz w:val="22"/>
                <w:szCs w:val="22"/>
                <w:lang w:val="uk-UA"/>
              </w:rPr>
              <w:t>3</w:t>
            </w:r>
          </w:p>
        </w:tc>
      </w:tr>
      <w:tr w:rsidR="00E205D0" w:rsidRPr="00D636BF" w14:paraId="47789AA0" w14:textId="77777777" w:rsidTr="00E205D0">
        <w:tc>
          <w:tcPr>
            <w:tcW w:w="567" w:type="dxa"/>
            <w:tcBorders>
              <w:top w:val="single" w:sz="4" w:space="0" w:color="auto"/>
              <w:left w:val="single" w:sz="4" w:space="0" w:color="auto"/>
              <w:bottom w:val="single" w:sz="4" w:space="0" w:color="auto"/>
              <w:right w:val="single" w:sz="4" w:space="0" w:color="auto"/>
            </w:tcBorders>
          </w:tcPr>
          <w:p w14:paraId="52D2BB4F"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14:paraId="7968998A" w14:textId="77777777" w:rsidR="00E205D0" w:rsidRPr="00D636BF" w:rsidRDefault="00E205D0" w:rsidP="00E205D0">
            <w:pPr>
              <w:pStyle w:val="a5"/>
              <w:rPr>
                <w:sz w:val="22"/>
                <w:szCs w:val="22"/>
                <w:lang w:val="uk-UA" w:eastAsia="ru-RU"/>
              </w:rPr>
            </w:pPr>
            <w:r w:rsidRPr="00D636BF">
              <w:rPr>
                <w:rStyle w:val="a7"/>
                <w:sz w:val="22"/>
                <w:szCs w:val="22"/>
                <w:lang w:val="uk-UA" w:eastAsia="ru-RU"/>
              </w:rPr>
              <w:t xml:space="preserve">Терміни, які вживаються в тендерній документації </w:t>
            </w:r>
          </w:p>
        </w:tc>
        <w:tc>
          <w:tcPr>
            <w:tcW w:w="6521" w:type="dxa"/>
            <w:tcBorders>
              <w:top w:val="single" w:sz="4" w:space="0" w:color="auto"/>
              <w:left w:val="single" w:sz="4" w:space="0" w:color="auto"/>
              <w:bottom w:val="single" w:sz="4" w:space="0" w:color="auto"/>
              <w:right w:val="single" w:sz="4" w:space="0" w:color="auto"/>
            </w:tcBorders>
            <w:vAlign w:val="center"/>
          </w:tcPr>
          <w:p w14:paraId="3CD74D27" w14:textId="77777777" w:rsidR="00E205D0" w:rsidRPr="00D636BF" w:rsidRDefault="00E205D0" w:rsidP="00E205D0">
            <w:pPr>
              <w:ind w:hanging="2"/>
              <w:jc w:val="both"/>
              <w:rPr>
                <w:rFonts w:ascii="Times New Roman" w:hAnsi="Times New Roman" w:cs="Times New Roman"/>
                <w:sz w:val="22"/>
                <w:szCs w:val="22"/>
                <w:highlight w:val="white"/>
              </w:rPr>
            </w:pPr>
            <w:proofErr w:type="spellStart"/>
            <w:r w:rsidRPr="00D636BF">
              <w:rPr>
                <w:rFonts w:ascii="Times New Roman" w:hAnsi="Times New Roman" w:cs="Times New Roman"/>
                <w:sz w:val="22"/>
                <w:szCs w:val="22"/>
                <w:highlight w:val="white"/>
              </w:rPr>
              <w:t>Тендерну</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highlight w:val="white"/>
              </w:rPr>
              <w:t>документацію</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highlight w:val="white"/>
              </w:rPr>
              <w:t>розроблено</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highlight w:val="white"/>
              </w:rPr>
              <w:t>відповідно</w:t>
            </w:r>
            <w:proofErr w:type="spellEnd"/>
            <w:r w:rsidRPr="00D636BF">
              <w:rPr>
                <w:rFonts w:ascii="Times New Roman" w:hAnsi="Times New Roman" w:cs="Times New Roman"/>
                <w:sz w:val="22"/>
                <w:szCs w:val="22"/>
                <w:highlight w:val="white"/>
              </w:rPr>
              <w:t xml:space="preserve"> до </w:t>
            </w:r>
            <w:proofErr w:type="spellStart"/>
            <w:r w:rsidRPr="00D636BF">
              <w:rPr>
                <w:rFonts w:ascii="Times New Roman" w:hAnsi="Times New Roman" w:cs="Times New Roman"/>
                <w:sz w:val="22"/>
                <w:szCs w:val="22"/>
                <w:highlight w:val="white"/>
              </w:rPr>
              <w:t>вимог</w:t>
            </w:r>
            <w:proofErr w:type="spellEnd"/>
            <w:r w:rsidRPr="00D636BF">
              <w:rPr>
                <w:rFonts w:ascii="Times New Roman" w:hAnsi="Times New Roman" w:cs="Times New Roman"/>
                <w:sz w:val="22"/>
                <w:szCs w:val="22"/>
                <w:highlight w:val="white"/>
              </w:rPr>
              <w:t xml:space="preserve"> Закону </w:t>
            </w:r>
            <w:proofErr w:type="spellStart"/>
            <w:r w:rsidRPr="00D636BF">
              <w:rPr>
                <w:rFonts w:ascii="Times New Roman" w:hAnsi="Times New Roman" w:cs="Times New Roman"/>
                <w:sz w:val="22"/>
                <w:szCs w:val="22"/>
                <w:highlight w:val="white"/>
              </w:rPr>
              <w:t>України</w:t>
            </w:r>
            <w:proofErr w:type="spellEnd"/>
            <w:r w:rsidRPr="00D636BF">
              <w:rPr>
                <w:rFonts w:ascii="Times New Roman" w:hAnsi="Times New Roman" w:cs="Times New Roman"/>
                <w:sz w:val="22"/>
                <w:szCs w:val="22"/>
                <w:highlight w:val="white"/>
              </w:rPr>
              <w:t xml:space="preserve"> «Про </w:t>
            </w:r>
            <w:proofErr w:type="spellStart"/>
            <w:r w:rsidRPr="00D636BF">
              <w:rPr>
                <w:rFonts w:ascii="Times New Roman" w:hAnsi="Times New Roman" w:cs="Times New Roman"/>
                <w:sz w:val="22"/>
                <w:szCs w:val="22"/>
                <w:highlight w:val="white"/>
              </w:rPr>
              <w:t>публічні</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highlight w:val="white"/>
              </w:rPr>
              <w:t>закупівлі</w:t>
            </w:r>
            <w:proofErr w:type="spellEnd"/>
            <w:r w:rsidRPr="00D636BF">
              <w:rPr>
                <w:rFonts w:ascii="Times New Roman" w:hAnsi="Times New Roman" w:cs="Times New Roman"/>
                <w:sz w:val="22"/>
                <w:szCs w:val="22"/>
                <w:highlight w:val="white"/>
              </w:rPr>
              <w:t>» (</w:t>
            </w:r>
            <w:proofErr w:type="spellStart"/>
            <w:r w:rsidRPr="00D636BF">
              <w:rPr>
                <w:rFonts w:ascii="Times New Roman" w:hAnsi="Times New Roman" w:cs="Times New Roman"/>
                <w:sz w:val="22"/>
                <w:szCs w:val="22"/>
                <w:highlight w:val="white"/>
              </w:rPr>
              <w:t>далі</w:t>
            </w:r>
            <w:proofErr w:type="spellEnd"/>
            <w:r w:rsidRPr="00D636BF">
              <w:rPr>
                <w:rFonts w:ascii="Times New Roman" w:hAnsi="Times New Roman" w:cs="Times New Roman"/>
                <w:sz w:val="22"/>
                <w:szCs w:val="22"/>
                <w:highlight w:val="white"/>
              </w:rPr>
              <w:t xml:space="preserve"> - Закон) та Постанови </w:t>
            </w:r>
            <w:proofErr w:type="spellStart"/>
            <w:r w:rsidRPr="00D636BF">
              <w:rPr>
                <w:rFonts w:ascii="Times New Roman" w:hAnsi="Times New Roman" w:cs="Times New Roman"/>
                <w:sz w:val="22"/>
                <w:szCs w:val="22"/>
              </w:rPr>
              <w:t>Кабінету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Міністрів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highlight w:val="white"/>
              </w:rPr>
              <w:t xml:space="preserve"> </w:t>
            </w:r>
            <w:proofErr w:type="spellStart"/>
            <w:r w:rsidRPr="00D636BF">
              <w:rPr>
                <w:rFonts w:ascii="Times New Roman" w:hAnsi="Times New Roman" w:cs="Times New Roman"/>
                <w:sz w:val="22"/>
                <w:szCs w:val="22"/>
              </w:rPr>
              <w:t>від</w:t>
            </w:r>
            <w:proofErr w:type="spellEnd"/>
            <w:r w:rsidRPr="00D636BF">
              <w:rPr>
                <w:rFonts w:ascii="Times New Roman" w:hAnsi="Times New Roman" w:cs="Times New Roman"/>
                <w:sz w:val="22"/>
                <w:szCs w:val="22"/>
              </w:rPr>
              <w:t xml:space="preserve"> 12 </w:t>
            </w:r>
            <w:proofErr w:type="spellStart"/>
            <w:r w:rsidRPr="00D636BF">
              <w:rPr>
                <w:rFonts w:ascii="Times New Roman" w:hAnsi="Times New Roman" w:cs="Times New Roman"/>
                <w:sz w:val="22"/>
                <w:szCs w:val="22"/>
              </w:rPr>
              <w:t>жовтня</w:t>
            </w:r>
            <w:proofErr w:type="spellEnd"/>
            <w:r w:rsidRPr="00D636BF">
              <w:rPr>
                <w:rFonts w:ascii="Times New Roman" w:hAnsi="Times New Roman" w:cs="Times New Roman"/>
                <w:sz w:val="22"/>
                <w:szCs w:val="22"/>
              </w:rPr>
              <w:t xml:space="preserve"> 2022 р. № 1178 «Про </w:t>
            </w:r>
            <w:proofErr w:type="spellStart"/>
            <w:r w:rsidRPr="00D636BF">
              <w:rPr>
                <w:rFonts w:ascii="Times New Roman" w:hAnsi="Times New Roman" w:cs="Times New Roman"/>
                <w:sz w:val="22"/>
                <w:szCs w:val="22"/>
              </w:rPr>
              <w:t>затвердження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особливостей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здійснення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публічних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товарів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робіт</w:t>
            </w:r>
            <w:proofErr w:type="spellEnd"/>
            <w:r w:rsidRPr="00D636BF">
              <w:rPr>
                <w:rFonts w:ascii="Times New Roman" w:hAnsi="Times New Roman" w:cs="Times New Roman"/>
                <w:sz w:val="22"/>
                <w:szCs w:val="22"/>
              </w:rPr>
              <w:t xml:space="preserve"> і </w:t>
            </w:r>
            <w:proofErr w:type="spellStart"/>
            <w:r w:rsidRPr="00D636BF">
              <w:rPr>
                <w:rFonts w:ascii="Times New Roman" w:hAnsi="Times New Roman" w:cs="Times New Roman"/>
                <w:sz w:val="22"/>
                <w:szCs w:val="22"/>
              </w:rPr>
              <w:t>послуг</w:t>
            </w:r>
            <w:proofErr w:type="spellEnd"/>
            <w:r w:rsidRPr="00D636BF">
              <w:rPr>
                <w:rFonts w:ascii="Times New Roman" w:hAnsi="Times New Roman" w:cs="Times New Roman"/>
                <w:sz w:val="22"/>
                <w:szCs w:val="22"/>
              </w:rPr>
              <w:t xml:space="preserve"> для </w:t>
            </w:r>
            <w:proofErr w:type="spellStart"/>
            <w:r w:rsidRPr="00D636BF">
              <w:rPr>
                <w:rFonts w:ascii="Times New Roman" w:hAnsi="Times New Roman" w:cs="Times New Roman"/>
                <w:sz w:val="22"/>
                <w:szCs w:val="22"/>
              </w:rPr>
              <w:t>замовників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передбачених</w:t>
            </w:r>
            <w:proofErr w:type="spellEnd"/>
            <w:r w:rsidRPr="00D636BF">
              <w:rPr>
                <w:rFonts w:ascii="Times New Roman" w:hAnsi="Times New Roman" w:cs="Times New Roman"/>
                <w:sz w:val="22"/>
                <w:szCs w:val="22"/>
              </w:rPr>
              <w:t xml:space="preserve"> Законом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публічні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період</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дії</w:t>
            </w:r>
            <w:proofErr w:type="spellEnd"/>
            <w:r w:rsidRPr="00D636BF">
              <w:rPr>
                <w:rFonts w:ascii="Times New Roman" w:hAnsi="Times New Roman" w:cs="Times New Roman"/>
                <w:sz w:val="22"/>
                <w:szCs w:val="22"/>
              </w:rPr>
              <w:t xml:space="preserve"> правового режиму </w:t>
            </w:r>
            <w:proofErr w:type="spellStart"/>
            <w:r w:rsidRPr="00D636BF">
              <w:rPr>
                <w:rFonts w:ascii="Times New Roman" w:hAnsi="Times New Roman" w:cs="Times New Roman"/>
                <w:sz w:val="22"/>
                <w:szCs w:val="22"/>
              </w:rPr>
              <w:t>воєнного</w:t>
            </w:r>
            <w:proofErr w:type="spellEnd"/>
            <w:r w:rsidRPr="00D636BF">
              <w:rPr>
                <w:rFonts w:ascii="Times New Roman" w:hAnsi="Times New Roman" w:cs="Times New Roman"/>
                <w:sz w:val="22"/>
                <w:szCs w:val="22"/>
              </w:rPr>
              <w:t xml:space="preserve"> стану в </w:t>
            </w:r>
            <w:proofErr w:type="spellStart"/>
            <w:r w:rsidRPr="00D636BF">
              <w:rPr>
                <w:rFonts w:ascii="Times New Roman" w:hAnsi="Times New Roman" w:cs="Times New Roman"/>
                <w:sz w:val="22"/>
                <w:szCs w:val="22"/>
              </w:rPr>
              <w:t>Україні</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протягом</w:t>
            </w:r>
            <w:proofErr w:type="spellEnd"/>
            <w:r w:rsidRPr="00D636BF">
              <w:rPr>
                <w:rFonts w:ascii="Times New Roman" w:hAnsi="Times New Roman" w:cs="Times New Roman"/>
                <w:sz w:val="22"/>
                <w:szCs w:val="22"/>
              </w:rPr>
              <w:t xml:space="preserve"> 90 </w:t>
            </w:r>
            <w:proofErr w:type="spellStart"/>
            <w:r w:rsidRPr="00D636BF">
              <w:rPr>
                <w:rFonts w:ascii="Times New Roman" w:hAnsi="Times New Roman" w:cs="Times New Roman"/>
                <w:sz w:val="22"/>
                <w:szCs w:val="22"/>
              </w:rPr>
              <w:t>днів</w:t>
            </w:r>
            <w:proofErr w:type="spellEnd"/>
            <w:r w:rsidRPr="00D636BF">
              <w:rPr>
                <w:rFonts w:ascii="Times New Roman" w:hAnsi="Times New Roman" w:cs="Times New Roman"/>
                <w:sz w:val="22"/>
                <w:szCs w:val="22"/>
              </w:rPr>
              <w:t xml:space="preserve"> з дня </w:t>
            </w:r>
            <w:proofErr w:type="spellStart"/>
            <w:r w:rsidRPr="00D636BF">
              <w:rPr>
                <w:rFonts w:ascii="Times New Roman" w:hAnsi="Times New Roman" w:cs="Times New Roman"/>
                <w:sz w:val="22"/>
                <w:szCs w:val="22"/>
              </w:rPr>
              <w:t>його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припинення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скасування</w:t>
            </w:r>
            <w:proofErr w:type="spellEnd"/>
            <w:r w:rsidRPr="00D636BF">
              <w:rPr>
                <w:rFonts w:ascii="Times New Roman" w:hAnsi="Times New Roman" w:cs="Times New Roman"/>
                <w:sz w:val="22"/>
                <w:szCs w:val="22"/>
              </w:rPr>
              <w:t>» (</w:t>
            </w:r>
            <w:proofErr w:type="spellStart"/>
            <w:r w:rsidRPr="00D636BF">
              <w:rPr>
                <w:rFonts w:ascii="Times New Roman" w:hAnsi="Times New Roman" w:cs="Times New Roman"/>
                <w:sz w:val="22"/>
                <w:szCs w:val="22"/>
              </w:rPr>
              <w:t>далі</w:t>
            </w:r>
            <w:proofErr w:type="spellEnd"/>
            <w:r w:rsidRPr="00D636BF">
              <w:rPr>
                <w:rFonts w:ascii="Times New Roman" w:hAnsi="Times New Roman" w:cs="Times New Roman"/>
                <w:sz w:val="22"/>
                <w:szCs w:val="22"/>
              </w:rPr>
              <w:t xml:space="preserve"> – </w:t>
            </w:r>
            <w:proofErr w:type="spellStart"/>
            <w:r w:rsidRPr="00D636BF">
              <w:rPr>
                <w:rFonts w:ascii="Times New Roman" w:hAnsi="Times New Roman" w:cs="Times New Roman"/>
                <w:sz w:val="22"/>
                <w:szCs w:val="22"/>
              </w:rPr>
              <w:t>Особливості</w:t>
            </w:r>
            <w:proofErr w:type="spellEnd"/>
            <w:r w:rsidRPr="00D636BF">
              <w:rPr>
                <w:rFonts w:ascii="Times New Roman" w:hAnsi="Times New Roman" w:cs="Times New Roman"/>
                <w:sz w:val="22"/>
                <w:szCs w:val="22"/>
              </w:rPr>
              <w:t>)</w:t>
            </w:r>
            <w:r w:rsidRPr="00D636BF">
              <w:rPr>
                <w:rFonts w:ascii="Times New Roman" w:hAnsi="Times New Roman" w:cs="Times New Roman"/>
                <w:sz w:val="22"/>
                <w:szCs w:val="22"/>
                <w:highlight w:val="white"/>
              </w:rPr>
              <w:t>.</w:t>
            </w:r>
          </w:p>
          <w:p w14:paraId="2AB79B20" w14:textId="77777777" w:rsidR="00E205D0" w:rsidRPr="00D636BF" w:rsidRDefault="00E205D0" w:rsidP="00E205D0">
            <w:pPr>
              <w:ind w:hanging="2"/>
              <w:jc w:val="both"/>
              <w:rPr>
                <w:rFonts w:ascii="Times New Roman" w:hAnsi="Times New Roman" w:cs="Times New Roman"/>
                <w:sz w:val="22"/>
                <w:szCs w:val="22"/>
              </w:rPr>
            </w:pPr>
            <w:proofErr w:type="spellStart"/>
            <w:r w:rsidRPr="00D636BF">
              <w:rPr>
                <w:rFonts w:ascii="Times New Roman" w:hAnsi="Times New Roman" w:cs="Times New Roman"/>
                <w:sz w:val="22"/>
                <w:szCs w:val="22"/>
              </w:rPr>
              <w:t>Терміни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вживаються</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значенні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наведеному</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Законі</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Особливостях</w:t>
            </w:r>
            <w:proofErr w:type="spellEnd"/>
            <w:r w:rsidRPr="00D636BF">
              <w:rPr>
                <w:rFonts w:ascii="Times New Roman" w:hAnsi="Times New Roman" w:cs="Times New Roman"/>
                <w:sz w:val="22"/>
                <w:szCs w:val="22"/>
              </w:rPr>
              <w:t xml:space="preserve">, а </w:t>
            </w:r>
            <w:proofErr w:type="spellStart"/>
            <w:r w:rsidRPr="00D636BF">
              <w:rPr>
                <w:rFonts w:ascii="Times New Roman" w:hAnsi="Times New Roman" w:cs="Times New Roman"/>
                <w:sz w:val="22"/>
                <w:szCs w:val="22"/>
              </w:rPr>
              <w:t>також</w:t>
            </w:r>
            <w:proofErr w:type="spellEnd"/>
            <w:r w:rsidRPr="00D636BF">
              <w:rPr>
                <w:rFonts w:ascii="Times New Roman" w:hAnsi="Times New Roman" w:cs="Times New Roman"/>
                <w:sz w:val="22"/>
                <w:szCs w:val="22"/>
              </w:rPr>
              <w:t xml:space="preserve"> – в </w:t>
            </w:r>
            <w:proofErr w:type="spellStart"/>
            <w:r w:rsidRPr="00D636BF">
              <w:rPr>
                <w:rFonts w:ascii="Times New Roman" w:hAnsi="Times New Roman" w:cs="Times New Roman"/>
                <w:sz w:val="22"/>
                <w:szCs w:val="22"/>
              </w:rPr>
              <w:t>інших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нормативних</w:t>
            </w:r>
            <w:proofErr w:type="spellEnd"/>
            <w:r w:rsidRPr="00D636BF">
              <w:rPr>
                <w:rFonts w:ascii="Times New Roman" w:hAnsi="Times New Roman" w:cs="Times New Roman"/>
                <w:sz w:val="22"/>
                <w:szCs w:val="22"/>
              </w:rPr>
              <w:t>, нормативно-</w:t>
            </w:r>
            <w:proofErr w:type="spellStart"/>
            <w:r w:rsidRPr="00D636BF">
              <w:rPr>
                <w:rFonts w:ascii="Times New Roman" w:hAnsi="Times New Roman" w:cs="Times New Roman"/>
                <w:sz w:val="22"/>
                <w:szCs w:val="22"/>
              </w:rPr>
              <w:t>правових</w:t>
            </w:r>
            <w:proofErr w:type="spellEnd"/>
            <w:r w:rsidRPr="00D636BF">
              <w:rPr>
                <w:rFonts w:ascii="Times New Roman" w:hAnsi="Times New Roman" w:cs="Times New Roman"/>
                <w:sz w:val="22"/>
                <w:szCs w:val="22"/>
              </w:rPr>
              <w:t xml:space="preserve"> актах,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регулюють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відповідну</w:t>
            </w:r>
            <w:proofErr w:type="spellEnd"/>
            <w:r w:rsidRPr="00D636BF">
              <w:rPr>
                <w:rFonts w:ascii="Times New Roman" w:hAnsi="Times New Roman" w:cs="Times New Roman"/>
                <w:sz w:val="22"/>
                <w:szCs w:val="22"/>
              </w:rPr>
              <w:t xml:space="preserve"> сферу </w:t>
            </w:r>
            <w:proofErr w:type="spellStart"/>
            <w:r w:rsidRPr="00D636BF">
              <w:rPr>
                <w:rFonts w:ascii="Times New Roman" w:hAnsi="Times New Roman" w:cs="Times New Roman"/>
                <w:sz w:val="22"/>
                <w:szCs w:val="22"/>
              </w:rPr>
              <w:t>правовідносин</w:t>
            </w:r>
            <w:proofErr w:type="spellEnd"/>
            <w:r w:rsidRPr="00D636BF">
              <w:rPr>
                <w:rFonts w:ascii="Times New Roman" w:hAnsi="Times New Roman" w:cs="Times New Roman"/>
                <w:sz w:val="22"/>
                <w:szCs w:val="22"/>
              </w:rPr>
              <w:t xml:space="preserve">, а </w:t>
            </w:r>
            <w:proofErr w:type="spellStart"/>
            <w:r w:rsidRPr="00D636BF">
              <w:rPr>
                <w:rFonts w:ascii="Times New Roman" w:hAnsi="Times New Roman" w:cs="Times New Roman"/>
                <w:sz w:val="22"/>
                <w:szCs w:val="22"/>
              </w:rPr>
              <w:t>також</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правил, </w:t>
            </w:r>
            <w:proofErr w:type="spellStart"/>
            <w:r w:rsidRPr="00D636BF">
              <w:rPr>
                <w:rFonts w:ascii="Times New Roman" w:hAnsi="Times New Roman" w:cs="Times New Roman"/>
                <w:sz w:val="22"/>
                <w:szCs w:val="22"/>
              </w:rPr>
              <w:t>стандартів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специфікацій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(в тому </w:t>
            </w:r>
            <w:proofErr w:type="spellStart"/>
            <w:r w:rsidRPr="00D636BF">
              <w:rPr>
                <w:rFonts w:ascii="Times New Roman" w:hAnsi="Times New Roman" w:cs="Times New Roman"/>
                <w:sz w:val="22"/>
                <w:szCs w:val="22"/>
              </w:rPr>
              <w:t>числі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міжнародних</w:t>
            </w:r>
            <w:proofErr w:type="spellEnd"/>
            <w:r w:rsidRPr="00D636BF">
              <w:rPr>
                <w:rFonts w:ascii="Times New Roman" w:hAnsi="Times New Roman" w:cs="Times New Roman"/>
                <w:sz w:val="22"/>
                <w:szCs w:val="22"/>
              </w:rPr>
              <w:t>).</w:t>
            </w:r>
          </w:p>
          <w:p w14:paraId="60C6D8D0" w14:textId="77777777" w:rsidR="00E205D0" w:rsidRPr="00D636BF" w:rsidRDefault="00E205D0" w:rsidP="00E205D0">
            <w:pPr>
              <w:ind w:hanging="2"/>
              <w:jc w:val="both"/>
              <w:rPr>
                <w:rFonts w:ascii="Times New Roman" w:hAnsi="Times New Roman" w:cs="Times New Roman"/>
                <w:i/>
                <w:sz w:val="22"/>
                <w:szCs w:val="22"/>
                <w:highlight w:val="yellow"/>
              </w:rPr>
            </w:pPr>
          </w:p>
        </w:tc>
      </w:tr>
      <w:tr w:rsidR="00E205D0" w:rsidRPr="00D636BF" w14:paraId="15921AA5" w14:textId="77777777" w:rsidTr="00E205D0">
        <w:tc>
          <w:tcPr>
            <w:tcW w:w="567" w:type="dxa"/>
            <w:tcBorders>
              <w:top w:val="single" w:sz="4" w:space="0" w:color="auto"/>
              <w:left w:val="single" w:sz="4" w:space="0" w:color="auto"/>
              <w:bottom w:val="single" w:sz="4" w:space="0" w:color="auto"/>
              <w:right w:val="single" w:sz="4" w:space="0" w:color="auto"/>
            </w:tcBorders>
          </w:tcPr>
          <w:p w14:paraId="78D0B7A6"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2.</w:t>
            </w:r>
          </w:p>
        </w:tc>
        <w:tc>
          <w:tcPr>
            <w:tcW w:w="3544" w:type="dxa"/>
            <w:tcBorders>
              <w:top w:val="single" w:sz="4" w:space="0" w:color="auto"/>
              <w:left w:val="single" w:sz="4" w:space="0" w:color="auto"/>
              <w:bottom w:val="single" w:sz="4" w:space="0" w:color="auto"/>
              <w:right w:val="single" w:sz="4" w:space="0" w:color="auto"/>
            </w:tcBorders>
          </w:tcPr>
          <w:p w14:paraId="7A225F1A" w14:textId="77777777" w:rsidR="00E205D0" w:rsidRPr="00D636BF" w:rsidRDefault="00E205D0" w:rsidP="00E205D0">
            <w:pPr>
              <w:pStyle w:val="a5"/>
              <w:rPr>
                <w:sz w:val="22"/>
                <w:szCs w:val="22"/>
                <w:lang w:val="uk-UA" w:eastAsia="ru-RU"/>
              </w:rPr>
            </w:pPr>
            <w:r w:rsidRPr="00D636BF">
              <w:rPr>
                <w:rStyle w:val="a7"/>
                <w:sz w:val="22"/>
                <w:szCs w:val="22"/>
                <w:lang w:val="uk-UA" w:eastAsia="ru-RU"/>
              </w:rPr>
              <w:t>Інформація про замовника торгів</w:t>
            </w:r>
          </w:p>
        </w:tc>
        <w:tc>
          <w:tcPr>
            <w:tcW w:w="6521" w:type="dxa"/>
            <w:tcBorders>
              <w:top w:val="single" w:sz="4" w:space="0" w:color="auto"/>
              <w:left w:val="single" w:sz="4" w:space="0" w:color="auto"/>
              <w:bottom w:val="single" w:sz="4" w:space="0" w:color="auto"/>
              <w:right w:val="single" w:sz="4" w:space="0" w:color="auto"/>
            </w:tcBorders>
          </w:tcPr>
          <w:p w14:paraId="13A755C5" w14:textId="77777777" w:rsidR="00E205D0" w:rsidRPr="00D636BF" w:rsidRDefault="00E205D0" w:rsidP="00E205D0">
            <w:pPr>
              <w:jc w:val="both"/>
              <w:rPr>
                <w:rFonts w:ascii="Times New Roman" w:hAnsi="Times New Roman" w:cs="Times New Roman"/>
                <w:sz w:val="22"/>
                <w:szCs w:val="22"/>
                <w:lang w:val="uk-UA"/>
              </w:rPr>
            </w:pPr>
          </w:p>
        </w:tc>
      </w:tr>
      <w:tr w:rsidR="00E205D0" w:rsidRPr="00D636BF" w14:paraId="08FCB9A2" w14:textId="77777777" w:rsidTr="00E205D0">
        <w:tc>
          <w:tcPr>
            <w:tcW w:w="567" w:type="dxa"/>
            <w:tcBorders>
              <w:top w:val="single" w:sz="4" w:space="0" w:color="auto"/>
              <w:left w:val="single" w:sz="4" w:space="0" w:color="auto"/>
              <w:bottom w:val="single" w:sz="4" w:space="0" w:color="auto"/>
              <w:right w:val="single" w:sz="4" w:space="0" w:color="auto"/>
            </w:tcBorders>
          </w:tcPr>
          <w:p w14:paraId="2114E8A3" w14:textId="77777777" w:rsidR="00E205D0" w:rsidRPr="00D636BF" w:rsidRDefault="00E205D0" w:rsidP="00E205D0">
            <w:pPr>
              <w:pStyle w:val="a5"/>
              <w:rPr>
                <w:rStyle w:val="a7"/>
                <w:sz w:val="22"/>
                <w:szCs w:val="22"/>
                <w:lang w:val="uk-UA" w:eastAsia="ru-RU"/>
              </w:rPr>
            </w:pPr>
            <w:r>
              <w:rPr>
                <w:rStyle w:val="a7"/>
                <w:sz w:val="22"/>
                <w:szCs w:val="22"/>
                <w:lang w:val="uk-UA" w:eastAsia="ru-RU"/>
              </w:rPr>
              <w:t>2.1.</w:t>
            </w:r>
          </w:p>
        </w:tc>
        <w:tc>
          <w:tcPr>
            <w:tcW w:w="3544" w:type="dxa"/>
            <w:tcBorders>
              <w:top w:val="single" w:sz="4" w:space="0" w:color="auto"/>
              <w:left w:val="single" w:sz="4" w:space="0" w:color="auto"/>
              <w:bottom w:val="single" w:sz="4" w:space="0" w:color="auto"/>
              <w:right w:val="single" w:sz="4" w:space="0" w:color="auto"/>
            </w:tcBorders>
          </w:tcPr>
          <w:p w14:paraId="3A2D6DA3" w14:textId="77777777" w:rsidR="00E205D0" w:rsidRPr="00D636BF" w:rsidRDefault="00E205D0" w:rsidP="00E205D0">
            <w:pPr>
              <w:pStyle w:val="a5"/>
              <w:rPr>
                <w:rStyle w:val="a7"/>
                <w:sz w:val="22"/>
                <w:szCs w:val="22"/>
                <w:lang w:val="uk-UA" w:eastAsia="ru-RU"/>
              </w:rPr>
            </w:pPr>
            <w:r>
              <w:rPr>
                <w:rStyle w:val="a7"/>
                <w:sz w:val="22"/>
                <w:szCs w:val="22"/>
                <w:lang w:val="uk-UA" w:eastAsia="ru-RU"/>
              </w:rPr>
              <w:t>Категорія замовника</w:t>
            </w:r>
          </w:p>
        </w:tc>
        <w:tc>
          <w:tcPr>
            <w:tcW w:w="6521" w:type="dxa"/>
            <w:tcBorders>
              <w:top w:val="single" w:sz="4" w:space="0" w:color="auto"/>
              <w:left w:val="single" w:sz="4" w:space="0" w:color="auto"/>
              <w:bottom w:val="single" w:sz="4" w:space="0" w:color="auto"/>
              <w:right w:val="single" w:sz="4" w:space="0" w:color="auto"/>
            </w:tcBorders>
          </w:tcPr>
          <w:p w14:paraId="7BD3D76F" w14:textId="77777777" w:rsidR="00E205D0" w:rsidRPr="006F0DCC" w:rsidRDefault="00E205D0" w:rsidP="00E205D0">
            <w:pPr>
              <w:jc w:val="both"/>
              <w:rPr>
                <w:rFonts w:ascii="Times New Roman" w:hAnsi="Times New Roman"/>
                <w:b/>
              </w:rPr>
            </w:pPr>
            <w:r w:rsidRPr="006F0DCC">
              <w:rPr>
                <w:rFonts w:ascii="Times New Roman" w:eastAsia="Batang" w:hAnsi="Times New Roman"/>
                <w:b/>
                <w:color w:val="000000"/>
              </w:rPr>
              <w:t xml:space="preserve">Орган </w:t>
            </w:r>
            <w:proofErr w:type="spellStart"/>
            <w:r w:rsidRPr="006F0DCC">
              <w:rPr>
                <w:rFonts w:ascii="Times New Roman" w:eastAsia="Batang" w:hAnsi="Times New Roman"/>
                <w:b/>
                <w:color w:val="000000"/>
              </w:rPr>
              <w:t>державної</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влади</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місцевого</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самоврядування</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або</w:t>
            </w:r>
            <w:proofErr w:type="spellEnd"/>
            <w:r w:rsidRPr="006F0DCC">
              <w:rPr>
                <w:rFonts w:ascii="Times New Roman" w:eastAsia="Batang" w:hAnsi="Times New Roman"/>
                <w:b/>
                <w:color w:val="000000"/>
              </w:rPr>
              <w:t xml:space="preserve"> </w:t>
            </w:r>
            <w:proofErr w:type="spellStart"/>
            <w:r w:rsidRPr="006F0DCC">
              <w:rPr>
                <w:rFonts w:ascii="Times New Roman" w:eastAsia="Batang" w:hAnsi="Times New Roman"/>
                <w:b/>
                <w:color w:val="000000"/>
              </w:rPr>
              <w:t>правоохоронний</w:t>
            </w:r>
            <w:proofErr w:type="spellEnd"/>
            <w:r w:rsidRPr="006F0DCC">
              <w:rPr>
                <w:rFonts w:ascii="Times New Roman" w:eastAsia="Batang" w:hAnsi="Times New Roman"/>
                <w:b/>
                <w:color w:val="000000"/>
              </w:rPr>
              <w:t xml:space="preserve"> орган</w:t>
            </w:r>
          </w:p>
        </w:tc>
      </w:tr>
      <w:tr w:rsidR="00E205D0" w:rsidRPr="00D636BF" w14:paraId="6DECEBED" w14:textId="77777777" w:rsidTr="00E205D0">
        <w:tc>
          <w:tcPr>
            <w:tcW w:w="567" w:type="dxa"/>
            <w:tcBorders>
              <w:top w:val="single" w:sz="4" w:space="0" w:color="auto"/>
              <w:left w:val="single" w:sz="4" w:space="0" w:color="auto"/>
              <w:bottom w:val="single" w:sz="4" w:space="0" w:color="auto"/>
              <w:right w:val="single" w:sz="4" w:space="0" w:color="auto"/>
            </w:tcBorders>
          </w:tcPr>
          <w:p w14:paraId="626A3C83" w14:textId="77777777" w:rsidR="00E205D0" w:rsidRPr="00D636BF" w:rsidRDefault="00E205D0" w:rsidP="00E205D0">
            <w:pPr>
              <w:pStyle w:val="a5"/>
              <w:rPr>
                <w:b/>
                <w:sz w:val="22"/>
                <w:szCs w:val="22"/>
                <w:lang w:val="uk-UA" w:eastAsia="ru-RU"/>
              </w:rPr>
            </w:pPr>
            <w:r w:rsidRPr="00D636BF">
              <w:rPr>
                <w:b/>
                <w:sz w:val="22"/>
                <w:szCs w:val="22"/>
                <w:lang w:val="uk-UA" w:eastAsia="ru-RU"/>
              </w:rPr>
              <w:t>2.1.</w:t>
            </w:r>
          </w:p>
        </w:tc>
        <w:tc>
          <w:tcPr>
            <w:tcW w:w="3544" w:type="dxa"/>
            <w:tcBorders>
              <w:top w:val="single" w:sz="4" w:space="0" w:color="auto"/>
              <w:left w:val="single" w:sz="4" w:space="0" w:color="auto"/>
              <w:bottom w:val="single" w:sz="4" w:space="0" w:color="auto"/>
              <w:right w:val="single" w:sz="4" w:space="0" w:color="auto"/>
            </w:tcBorders>
          </w:tcPr>
          <w:p w14:paraId="20A0646E" w14:textId="77777777" w:rsidR="00E205D0" w:rsidRPr="00D636BF" w:rsidRDefault="00E205D0" w:rsidP="00E205D0">
            <w:pPr>
              <w:pStyle w:val="a5"/>
              <w:rPr>
                <w:rStyle w:val="a7"/>
                <w:b w:val="0"/>
                <w:sz w:val="22"/>
                <w:szCs w:val="22"/>
                <w:lang w:val="ru-RU" w:eastAsia="ru-RU"/>
              </w:rPr>
            </w:pPr>
            <w:r w:rsidRPr="00D636BF">
              <w:rPr>
                <w:b/>
                <w:sz w:val="22"/>
                <w:szCs w:val="22"/>
                <w:lang w:val="uk-UA" w:eastAsia="ru-RU"/>
              </w:rPr>
              <w:t>Повне найменування</w:t>
            </w:r>
          </w:p>
        </w:tc>
        <w:tc>
          <w:tcPr>
            <w:tcW w:w="6521" w:type="dxa"/>
            <w:tcBorders>
              <w:top w:val="single" w:sz="4" w:space="0" w:color="auto"/>
              <w:left w:val="single" w:sz="4" w:space="0" w:color="auto"/>
              <w:bottom w:val="single" w:sz="4" w:space="0" w:color="auto"/>
              <w:right w:val="single" w:sz="4" w:space="0" w:color="auto"/>
            </w:tcBorders>
          </w:tcPr>
          <w:p w14:paraId="44398695" w14:textId="2443A403" w:rsidR="00E205D0" w:rsidRPr="00D636BF" w:rsidRDefault="00045925" w:rsidP="00E205D0">
            <w:pPr>
              <w:jc w:val="both"/>
              <w:rPr>
                <w:rFonts w:ascii="Times New Roman" w:hAnsi="Times New Roman" w:cs="Times New Roman"/>
                <w:sz w:val="22"/>
                <w:szCs w:val="22"/>
                <w:lang w:val="uk-UA"/>
              </w:rPr>
            </w:pPr>
            <w:proofErr w:type="spellStart"/>
            <w:r>
              <w:rPr>
                <w:rFonts w:ascii="Times New Roman" w:hAnsi="Times New Roman"/>
                <w:b/>
                <w:lang w:val="uk-UA"/>
              </w:rPr>
              <w:t>Козівська</w:t>
            </w:r>
            <w:proofErr w:type="spellEnd"/>
            <w:r>
              <w:rPr>
                <w:rFonts w:ascii="Times New Roman" w:hAnsi="Times New Roman"/>
                <w:b/>
                <w:lang w:val="uk-UA"/>
              </w:rPr>
              <w:t xml:space="preserve"> сільська рада Стрийського району Львівської області</w:t>
            </w:r>
            <w:r w:rsidR="00E205D0" w:rsidRPr="00915B5D">
              <w:rPr>
                <w:rFonts w:ascii="Times New Roman" w:hAnsi="Times New Roman"/>
                <w:b/>
              </w:rPr>
              <w:t xml:space="preserve">, ЄДРПОУ </w:t>
            </w:r>
            <w:r>
              <w:rPr>
                <w:rFonts w:ascii="Arial" w:hAnsi="Arial" w:cs="Arial"/>
                <w:color w:val="000000"/>
                <w:sz w:val="21"/>
                <w:szCs w:val="21"/>
                <w:shd w:val="clear" w:color="auto" w:fill="FDFEFD"/>
              </w:rPr>
              <w:t>04370455</w:t>
            </w:r>
          </w:p>
        </w:tc>
      </w:tr>
      <w:tr w:rsidR="00E205D0" w:rsidRPr="00D636BF" w14:paraId="584E47A7" w14:textId="77777777" w:rsidTr="00E205D0">
        <w:tc>
          <w:tcPr>
            <w:tcW w:w="567" w:type="dxa"/>
            <w:tcBorders>
              <w:top w:val="single" w:sz="4" w:space="0" w:color="auto"/>
              <w:left w:val="single" w:sz="4" w:space="0" w:color="auto"/>
              <w:bottom w:val="single" w:sz="4" w:space="0" w:color="auto"/>
              <w:right w:val="single" w:sz="4" w:space="0" w:color="auto"/>
            </w:tcBorders>
          </w:tcPr>
          <w:p w14:paraId="3523CF38" w14:textId="77777777" w:rsidR="00E205D0" w:rsidRPr="00D636BF" w:rsidRDefault="00E205D0" w:rsidP="00E205D0">
            <w:pPr>
              <w:pStyle w:val="a5"/>
              <w:rPr>
                <w:b/>
                <w:sz w:val="22"/>
                <w:szCs w:val="22"/>
                <w:lang w:val="uk-UA" w:eastAsia="ru-RU"/>
              </w:rPr>
            </w:pPr>
            <w:r w:rsidRPr="00D636BF">
              <w:rPr>
                <w:b/>
                <w:sz w:val="22"/>
                <w:szCs w:val="22"/>
                <w:lang w:val="uk-UA" w:eastAsia="ru-RU"/>
              </w:rPr>
              <w:t>2.2.</w:t>
            </w:r>
          </w:p>
        </w:tc>
        <w:tc>
          <w:tcPr>
            <w:tcW w:w="3544" w:type="dxa"/>
            <w:tcBorders>
              <w:top w:val="single" w:sz="4" w:space="0" w:color="auto"/>
              <w:left w:val="single" w:sz="4" w:space="0" w:color="auto"/>
              <w:bottom w:val="single" w:sz="4" w:space="0" w:color="auto"/>
              <w:right w:val="single" w:sz="4" w:space="0" w:color="auto"/>
            </w:tcBorders>
          </w:tcPr>
          <w:p w14:paraId="39D17561" w14:textId="77777777" w:rsidR="00E205D0" w:rsidRPr="00D636BF" w:rsidRDefault="00E205D0" w:rsidP="00E205D0">
            <w:pPr>
              <w:pStyle w:val="a5"/>
              <w:rPr>
                <w:rStyle w:val="a7"/>
                <w:b w:val="0"/>
                <w:sz w:val="22"/>
                <w:szCs w:val="22"/>
                <w:lang w:val="ru-RU" w:eastAsia="ru-RU"/>
              </w:rPr>
            </w:pPr>
            <w:r w:rsidRPr="00D636BF">
              <w:rPr>
                <w:b/>
                <w:sz w:val="22"/>
                <w:szCs w:val="22"/>
                <w:lang w:val="uk-UA" w:eastAsia="ru-RU"/>
              </w:rPr>
              <w:t>Місцезнаходження</w:t>
            </w:r>
          </w:p>
        </w:tc>
        <w:tc>
          <w:tcPr>
            <w:tcW w:w="6521" w:type="dxa"/>
            <w:tcBorders>
              <w:top w:val="single" w:sz="4" w:space="0" w:color="auto"/>
              <w:left w:val="single" w:sz="4" w:space="0" w:color="auto"/>
              <w:bottom w:val="single" w:sz="4" w:space="0" w:color="auto"/>
              <w:right w:val="single" w:sz="4" w:space="0" w:color="auto"/>
            </w:tcBorders>
          </w:tcPr>
          <w:p w14:paraId="3390E281" w14:textId="6B2954A3" w:rsidR="00E205D0" w:rsidRPr="00045925" w:rsidRDefault="00E205D0" w:rsidP="00E205D0">
            <w:pPr>
              <w:tabs>
                <w:tab w:val="left" w:pos="6795"/>
              </w:tabs>
              <w:jc w:val="both"/>
              <w:rPr>
                <w:rFonts w:ascii="Times New Roman" w:hAnsi="Times New Roman" w:cs="Times New Roman"/>
                <w:sz w:val="22"/>
                <w:szCs w:val="22"/>
                <w:lang w:val="uk-UA"/>
              </w:rPr>
            </w:pPr>
            <w:r w:rsidRPr="00915B5D">
              <w:rPr>
                <w:rFonts w:ascii="Times New Roman" w:hAnsi="Times New Roman"/>
                <w:b/>
              </w:rPr>
              <w:t>826</w:t>
            </w:r>
            <w:r w:rsidR="00045925">
              <w:rPr>
                <w:rFonts w:ascii="Times New Roman" w:hAnsi="Times New Roman"/>
                <w:b/>
                <w:lang w:val="uk-UA"/>
              </w:rPr>
              <w:t>31</w:t>
            </w:r>
            <w:r w:rsidRPr="00915B5D">
              <w:rPr>
                <w:rFonts w:ascii="Times New Roman" w:hAnsi="Times New Roman"/>
                <w:b/>
              </w:rPr>
              <w:t xml:space="preserve">, </w:t>
            </w:r>
            <w:proofErr w:type="spellStart"/>
            <w:r w:rsidRPr="00915B5D">
              <w:rPr>
                <w:rFonts w:ascii="Times New Roman" w:hAnsi="Times New Roman"/>
                <w:b/>
              </w:rPr>
              <w:t>Львівська</w:t>
            </w:r>
            <w:proofErr w:type="spellEnd"/>
            <w:r w:rsidRPr="00915B5D">
              <w:rPr>
                <w:rFonts w:ascii="Times New Roman" w:hAnsi="Times New Roman"/>
                <w:b/>
              </w:rPr>
              <w:t xml:space="preserve"> область, </w:t>
            </w:r>
            <w:proofErr w:type="spellStart"/>
            <w:r w:rsidRPr="00915B5D">
              <w:rPr>
                <w:rFonts w:ascii="Times New Roman" w:hAnsi="Times New Roman"/>
                <w:b/>
              </w:rPr>
              <w:t>Стрийський</w:t>
            </w:r>
            <w:proofErr w:type="spellEnd"/>
            <w:r w:rsidRPr="00915B5D">
              <w:rPr>
                <w:rFonts w:ascii="Times New Roman" w:hAnsi="Times New Roman"/>
                <w:b/>
              </w:rPr>
              <w:t xml:space="preserve"> район, </w:t>
            </w:r>
            <w:proofErr w:type="spellStart"/>
            <w:r w:rsidR="00045925">
              <w:rPr>
                <w:rFonts w:ascii="Times New Roman" w:hAnsi="Times New Roman"/>
                <w:b/>
                <w:lang w:val="uk-UA"/>
              </w:rPr>
              <w:t>с.Козьова</w:t>
            </w:r>
            <w:proofErr w:type="spellEnd"/>
            <w:r w:rsidRPr="00915B5D">
              <w:rPr>
                <w:rFonts w:ascii="Times New Roman" w:hAnsi="Times New Roman"/>
                <w:b/>
              </w:rPr>
              <w:t xml:space="preserve">, </w:t>
            </w:r>
            <w:proofErr w:type="spellStart"/>
            <w:proofErr w:type="gramStart"/>
            <w:r w:rsidR="00045925">
              <w:rPr>
                <w:rFonts w:ascii="Times New Roman" w:hAnsi="Times New Roman"/>
                <w:b/>
                <w:lang w:val="uk-UA"/>
              </w:rPr>
              <w:t>вул.Європейська</w:t>
            </w:r>
            <w:proofErr w:type="spellEnd"/>
            <w:proofErr w:type="gramEnd"/>
            <w:r w:rsidR="00045925">
              <w:rPr>
                <w:rFonts w:ascii="Times New Roman" w:hAnsi="Times New Roman"/>
                <w:b/>
                <w:lang w:val="uk-UA"/>
              </w:rPr>
              <w:t>, 46.</w:t>
            </w:r>
          </w:p>
        </w:tc>
      </w:tr>
      <w:tr w:rsidR="00E205D0" w:rsidRPr="00D636BF" w14:paraId="43F9CAF5" w14:textId="77777777" w:rsidTr="00E205D0">
        <w:tc>
          <w:tcPr>
            <w:tcW w:w="567" w:type="dxa"/>
            <w:tcBorders>
              <w:top w:val="single" w:sz="4" w:space="0" w:color="auto"/>
              <w:left w:val="single" w:sz="4" w:space="0" w:color="auto"/>
              <w:bottom w:val="single" w:sz="4" w:space="0" w:color="auto"/>
              <w:right w:val="single" w:sz="4" w:space="0" w:color="auto"/>
            </w:tcBorders>
          </w:tcPr>
          <w:p w14:paraId="4E1FB4DF" w14:textId="77777777" w:rsidR="00E205D0" w:rsidRPr="00D636BF" w:rsidRDefault="00E205D0" w:rsidP="00E205D0">
            <w:pPr>
              <w:pStyle w:val="a5"/>
              <w:rPr>
                <w:b/>
                <w:sz w:val="22"/>
                <w:szCs w:val="22"/>
                <w:lang w:val="uk-UA" w:eastAsia="ru-RU"/>
              </w:rPr>
            </w:pPr>
            <w:r w:rsidRPr="00D636BF">
              <w:rPr>
                <w:b/>
                <w:sz w:val="22"/>
                <w:szCs w:val="22"/>
                <w:lang w:val="uk-UA" w:eastAsia="ru-RU"/>
              </w:rPr>
              <w:t>2.3.</w:t>
            </w:r>
          </w:p>
        </w:tc>
        <w:tc>
          <w:tcPr>
            <w:tcW w:w="3544" w:type="dxa"/>
            <w:tcBorders>
              <w:top w:val="single" w:sz="4" w:space="0" w:color="auto"/>
              <w:left w:val="single" w:sz="4" w:space="0" w:color="auto"/>
              <w:bottom w:val="single" w:sz="4" w:space="0" w:color="auto"/>
              <w:right w:val="single" w:sz="4" w:space="0" w:color="auto"/>
            </w:tcBorders>
          </w:tcPr>
          <w:p w14:paraId="316ABBBC" w14:textId="77777777" w:rsidR="00E205D0" w:rsidRPr="00D636BF" w:rsidRDefault="00E205D0" w:rsidP="00E205D0">
            <w:pPr>
              <w:contextualSpacing/>
              <w:jc w:val="both"/>
              <w:rPr>
                <w:rFonts w:ascii="Times New Roman" w:hAnsi="Times New Roman" w:cs="Times New Roman"/>
                <w:b/>
                <w:color w:val="000000"/>
                <w:sz w:val="22"/>
                <w:szCs w:val="22"/>
                <w:lang w:val="uk-UA" w:eastAsia="uk-UA"/>
              </w:rPr>
            </w:pPr>
            <w:r w:rsidRPr="00D636BF">
              <w:rPr>
                <w:rFonts w:ascii="Times New Roman" w:hAnsi="Times New Roman" w:cs="Times New Roman"/>
                <w:b/>
                <w:sz w:val="22"/>
                <w:szCs w:val="22"/>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Borders>
              <w:top w:val="single" w:sz="4" w:space="0" w:color="auto"/>
              <w:left w:val="single" w:sz="4" w:space="0" w:color="auto"/>
              <w:bottom w:val="single" w:sz="4" w:space="0" w:color="auto"/>
              <w:right w:val="single" w:sz="4" w:space="0" w:color="auto"/>
            </w:tcBorders>
          </w:tcPr>
          <w:p w14:paraId="5E9D8A32" w14:textId="37E7CD7D" w:rsidR="00045925" w:rsidRDefault="00E205D0" w:rsidP="00E205D0">
            <w:pPr>
              <w:pStyle w:val="a5"/>
              <w:widowControl w:val="0"/>
              <w:spacing w:after="0"/>
              <w:rPr>
                <w:rFonts w:eastAsia="Batang"/>
                <w:color w:val="000000"/>
                <w:lang w:val="uk-UA" w:eastAsia="ru-RU"/>
              </w:rPr>
            </w:pPr>
            <w:r>
              <w:t xml:space="preserve">Уповноважена особа з питань проведення закупівлі </w:t>
            </w:r>
            <w:r>
              <w:rPr>
                <w:lang w:val="uk-UA"/>
              </w:rPr>
              <w:t>:</w:t>
            </w:r>
            <w:r>
              <w:br/>
            </w:r>
            <w:proofErr w:type="spellStart"/>
            <w:r w:rsidR="00045925">
              <w:rPr>
                <w:rFonts w:eastAsia="Batang"/>
                <w:color w:val="000000"/>
                <w:lang w:val="uk-UA" w:eastAsia="ru-RU"/>
              </w:rPr>
              <w:t>Ждек</w:t>
            </w:r>
            <w:proofErr w:type="spellEnd"/>
            <w:r w:rsidR="00045925">
              <w:rPr>
                <w:rFonts w:eastAsia="Batang"/>
                <w:color w:val="000000"/>
                <w:lang w:val="uk-UA" w:eastAsia="ru-RU"/>
              </w:rPr>
              <w:t xml:space="preserve"> Володимир Вікторович</w:t>
            </w:r>
            <w:r>
              <w:rPr>
                <w:rFonts w:eastAsia="Batang"/>
                <w:color w:val="000000"/>
                <w:lang w:val="uk-UA" w:eastAsia="ru-RU"/>
              </w:rPr>
              <w:t xml:space="preserve"> , </w:t>
            </w:r>
            <w:r w:rsidR="001D02C3">
              <w:rPr>
                <w:rFonts w:eastAsia="Batang"/>
                <w:color w:val="000000"/>
                <w:lang w:val="uk-UA" w:eastAsia="ru-RU"/>
              </w:rPr>
              <w:t xml:space="preserve">посада- </w:t>
            </w:r>
            <w:r w:rsidR="00045925">
              <w:rPr>
                <w:rFonts w:eastAsia="Batang"/>
                <w:color w:val="000000"/>
                <w:lang w:val="uk-UA" w:eastAsia="ru-RU"/>
              </w:rPr>
              <w:t>головний</w:t>
            </w:r>
            <w:r>
              <w:rPr>
                <w:rFonts w:eastAsia="Batang"/>
                <w:color w:val="000000"/>
                <w:lang w:val="uk-UA" w:eastAsia="ru-RU"/>
              </w:rPr>
              <w:t xml:space="preserve"> спеціаліст</w:t>
            </w:r>
            <w:r w:rsidR="00045925">
              <w:rPr>
                <w:rFonts w:eastAsia="Batang"/>
                <w:color w:val="000000"/>
                <w:lang w:val="uk-UA" w:eastAsia="ru-RU"/>
              </w:rPr>
              <w:t xml:space="preserve">-юрисконсульт </w:t>
            </w:r>
            <w:r>
              <w:rPr>
                <w:rFonts w:eastAsia="Batang"/>
                <w:color w:val="000000"/>
                <w:lang w:val="uk-UA" w:eastAsia="ru-RU"/>
              </w:rPr>
              <w:t xml:space="preserve">юридичного відділу </w:t>
            </w:r>
            <w:proofErr w:type="spellStart"/>
            <w:r w:rsidR="00045925">
              <w:rPr>
                <w:rFonts w:eastAsia="Batang"/>
                <w:color w:val="000000"/>
                <w:lang w:val="uk-UA" w:eastAsia="ru-RU"/>
              </w:rPr>
              <w:t>Козівської</w:t>
            </w:r>
            <w:proofErr w:type="spellEnd"/>
            <w:r w:rsidR="00045925">
              <w:rPr>
                <w:rFonts w:eastAsia="Batang"/>
                <w:color w:val="000000"/>
                <w:lang w:val="uk-UA" w:eastAsia="ru-RU"/>
              </w:rPr>
              <w:t xml:space="preserve"> сільської ради Стрийського району Львівської області</w:t>
            </w:r>
          </w:p>
          <w:p w14:paraId="66B0E446" w14:textId="4D44AC94" w:rsidR="00E205D0" w:rsidRDefault="00E205D0" w:rsidP="00E205D0">
            <w:pPr>
              <w:pStyle w:val="a5"/>
              <w:widowControl w:val="0"/>
              <w:spacing w:after="0"/>
            </w:pPr>
            <w:proofErr w:type="spellStart"/>
            <w:r w:rsidRPr="00915B5D">
              <w:rPr>
                <w:rFonts w:eastAsia="Batang"/>
                <w:color w:val="000000"/>
                <w:lang w:eastAsia="ru-RU"/>
              </w:rPr>
              <w:t>Тел</w:t>
            </w:r>
            <w:proofErr w:type="spellEnd"/>
            <w:r w:rsidRPr="00915B5D">
              <w:rPr>
                <w:rFonts w:eastAsia="Batang"/>
                <w:color w:val="000000"/>
                <w:lang w:eastAsia="ru-RU"/>
              </w:rPr>
              <w:t xml:space="preserve">. </w:t>
            </w:r>
            <w:r w:rsidR="00045925">
              <w:rPr>
                <w:rFonts w:ascii="Arial" w:hAnsi="Arial" w:cs="Arial"/>
                <w:color w:val="000000"/>
                <w:sz w:val="21"/>
                <w:szCs w:val="21"/>
                <w:shd w:val="clear" w:color="auto" w:fill="FDFEFD"/>
              </w:rPr>
              <w:t>+380972186939</w:t>
            </w:r>
          </w:p>
          <w:p w14:paraId="2B324E7D" w14:textId="0B9635B7" w:rsidR="00E205D0" w:rsidRPr="00D636BF" w:rsidRDefault="00E205D0" w:rsidP="00E205D0">
            <w:pPr>
              <w:jc w:val="both"/>
              <w:rPr>
                <w:rFonts w:ascii="Times New Roman" w:hAnsi="Times New Roman" w:cs="Times New Roman"/>
                <w:sz w:val="22"/>
                <w:szCs w:val="22"/>
                <w:lang w:val="uk-UA"/>
              </w:rPr>
            </w:pPr>
            <w:proofErr w:type="spellStart"/>
            <w:r w:rsidRPr="00F00A34">
              <w:rPr>
                <w:rFonts w:ascii="Times New Roman" w:hAnsi="Times New Roman"/>
              </w:rPr>
              <w:t>e-mail</w:t>
            </w:r>
            <w:proofErr w:type="spellEnd"/>
            <w:r w:rsidRPr="00F00A34">
              <w:rPr>
                <w:rFonts w:ascii="Times New Roman" w:hAnsi="Times New Roman"/>
              </w:rPr>
              <w:t xml:space="preserve">: </w:t>
            </w:r>
            <w:r w:rsidR="00045925">
              <w:rPr>
                <w:rFonts w:ascii="Arial" w:hAnsi="Arial" w:cs="Arial"/>
                <w:color w:val="000000"/>
                <w:sz w:val="21"/>
                <w:szCs w:val="21"/>
                <w:shd w:val="clear" w:color="auto" w:fill="FDFEFD"/>
              </w:rPr>
              <w:t>volodimirzdek@gmail.com</w:t>
            </w:r>
          </w:p>
        </w:tc>
      </w:tr>
      <w:tr w:rsidR="00E205D0" w:rsidRPr="00D636BF" w14:paraId="0C3985EA" w14:textId="77777777" w:rsidTr="00E205D0">
        <w:tc>
          <w:tcPr>
            <w:tcW w:w="567" w:type="dxa"/>
            <w:tcBorders>
              <w:top w:val="single" w:sz="4" w:space="0" w:color="auto"/>
              <w:left w:val="single" w:sz="4" w:space="0" w:color="auto"/>
              <w:bottom w:val="single" w:sz="4" w:space="0" w:color="auto"/>
              <w:right w:val="single" w:sz="4" w:space="0" w:color="auto"/>
            </w:tcBorders>
            <w:shd w:val="clear" w:color="auto" w:fill="auto"/>
          </w:tcPr>
          <w:p w14:paraId="60EBDFA9"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3.</w:t>
            </w:r>
          </w:p>
        </w:tc>
        <w:tc>
          <w:tcPr>
            <w:tcW w:w="3544" w:type="dxa"/>
            <w:tcBorders>
              <w:top w:val="single" w:sz="4" w:space="0" w:color="auto"/>
              <w:left w:val="single" w:sz="4" w:space="0" w:color="auto"/>
              <w:bottom w:val="single" w:sz="4" w:space="0" w:color="auto"/>
              <w:right w:val="single" w:sz="4" w:space="0" w:color="auto"/>
            </w:tcBorders>
          </w:tcPr>
          <w:p w14:paraId="53F03B3F"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Процедура закупівлі</w:t>
            </w:r>
          </w:p>
        </w:tc>
        <w:tc>
          <w:tcPr>
            <w:tcW w:w="6521" w:type="dxa"/>
            <w:tcBorders>
              <w:top w:val="single" w:sz="4" w:space="0" w:color="auto"/>
              <w:left w:val="single" w:sz="4" w:space="0" w:color="auto"/>
              <w:bottom w:val="single" w:sz="4" w:space="0" w:color="auto"/>
              <w:right w:val="single" w:sz="4" w:space="0" w:color="auto"/>
            </w:tcBorders>
          </w:tcPr>
          <w:p w14:paraId="421DCC75" w14:textId="77777777" w:rsidR="00E205D0" w:rsidRPr="00D636BF" w:rsidRDefault="00E205D0" w:rsidP="00E205D0">
            <w:pPr>
              <w:jc w:val="both"/>
              <w:rPr>
                <w:rFonts w:ascii="Times New Roman" w:hAnsi="Times New Roman" w:cs="Times New Roman"/>
                <w:color w:val="000000"/>
                <w:sz w:val="22"/>
                <w:szCs w:val="22"/>
                <w:lang w:val="uk-UA"/>
              </w:rPr>
            </w:pPr>
            <w:proofErr w:type="spellStart"/>
            <w:r w:rsidRPr="00D636BF">
              <w:rPr>
                <w:rFonts w:ascii="Times New Roman" w:hAnsi="Times New Roman" w:cs="Times New Roman"/>
                <w:color w:val="000000"/>
                <w:sz w:val="22"/>
                <w:szCs w:val="22"/>
              </w:rPr>
              <w:t>Відкриті</w:t>
            </w:r>
            <w:proofErr w:type="spellEnd"/>
            <w:r w:rsidRPr="00D636BF">
              <w:rPr>
                <w:rFonts w:ascii="Times New Roman" w:hAnsi="Times New Roman" w:cs="Times New Roman"/>
                <w:color w:val="000000"/>
                <w:sz w:val="22"/>
                <w:szCs w:val="22"/>
              </w:rPr>
              <w:t xml:space="preserve"> торги з </w:t>
            </w:r>
            <w:proofErr w:type="spellStart"/>
            <w:r w:rsidRPr="00D636BF">
              <w:rPr>
                <w:rFonts w:ascii="Times New Roman" w:hAnsi="Times New Roman" w:cs="Times New Roman"/>
                <w:color w:val="000000"/>
                <w:sz w:val="22"/>
                <w:szCs w:val="22"/>
              </w:rPr>
              <w:t>особливостями</w:t>
            </w:r>
            <w:proofErr w:type="spellEnd"/>
          </w:p>
        </w:tc>
      </w:tr>
      <w:tr w:rsidR="00E205D0" w:rsidRPr="00D636BF" w14:paraId="118ED4D0" w14:textId="77777777" w:rsidTr="00E205D0">
        <w:tc>
          <w:tcPr>
            <w:tcW w:w="567" w:type="dxa"/>
            <w:tcBorders>
              <w:top w:val="single" w:sz="4" w:space="0" w:color="auto"/>
              <w:left w:val="single" w:sz="4" w:space="0" w:color="auto"/>
              <w:bottom w:val="single" w:sz="4" w:space="0" w:color="auto"/>
              <w:right w:val="single" w:sz="4" w:space="0" w:color="auto"/>
            </w:tcBorders>
          </w:tcPr>
          <w:p w14:paraId="15D31A95"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4.</w:t>
            </w:r>
          </w:p>
        </w:tc>
        <w:tc>
          <w:tcPr>
            <w:tcW w:w="3544" w:type="dxa"/>
            <w:tcBorders>
              <w:top w:val="single" w:sz="4" w:space="0" w:color="auto"/>
              <w:left w:val="single" w:sz="4" w:space="0" w:color="auto"/>
              <w:bottom w:val="single" w:sz="4" w:space="0" w:color="auto"/>
              <w:right w:val="single" w:sz="4" w:space="0" w:color="auto"/>
            </w:tcBorders>
          </w:tcPr>
          <w:p w14:paraId="5EAF7EEC" w14:textId="77777777" w:rsidR="00E205D0" w:rsidRPr="00D636BF" w:rsidRDefault="00E205D0" w:rsidP="00E205D0">
            <w:pPr>
              <w:pStyle w:val="a5"/>
              <w:rPr>
                <w:sz w:val="22"/>
                <w:szCs w:val="22"/>
                <w:lang w:val="uk-UA" w:eastAsia="ru-RU"/>
              </w:rPr>
            </w:pPr>
            <w:r w:rsidRPr="00D636BF">
              <w:rPr>
                <w:rStyle w:val="a7"/>
                <w:sz w:val="22"/>
                <w:szCs w:val="22"/>
                <w:lang w:val="uk-UA" w:eastAsia="ru-RU"/>
              </w:rPr>
              <w:t>Інформація про предмет закупівлі</w:t>
            </w:r>
          </w:p>
        </w:tc>
        <w:tc>
          <w:tcPr>
            <w:tcW w:w="6521" w:type="dxa"/>
            <w:tcBorders>
              <w:top w:val="single" w:sz="4" w:space="0" w:color="auto"/>
              <w:left w:val="single" w:sz="4" w:space="0" w:color="auto"/>
              <w:bottom w:val="single" w:sz="4" w:space="0" w:color="auto"/>
              <w:right w:val="single" w:sz="4" w:space="0" w:color="auto"/>
            </w:tcBorders>
          </w:tcPr>
          <w:p w14:paraId="0DA517CD" w14:textId="77777777" w:rsidR="00E205D0" w:rsidRPr="00D636BF" w:rsidRDefault="00E205D0" w:rsidP="00E205D0">
            <w:pPr>
              <w:jc w:val="both"/>
              <w:rPr>
                <w:rFonts w:ascii="Times New Roman" w:hAnsi="Times New Roman" w:cs="Times New Roman"/>
                <w:sz w:val="22"/>
                <w:szCs w:val="22"/>
                <w:lang w:val="uk-UA"/>
              </w:rPr>
            </w:pPr>
          </w:p>
        </w:tc>
      </w:tr>
      <w:tr w:rsidR="00E205D0" w:rsidRPr="00D636BF" w14:paraId="56A7C28D" w14:textId="77777777" w:rsidTr="00E205D0">
        <w:trPr>
          <w:trHeight w:val="873"/>
        </w:trPr>
        <w:tc>
          <w:tcPr>
            <w:tcW w:w="567" w:type="dxa"/>
            <w:tcBorders>
              <w:top w:val="single" w:sz="4" w:space="0" w:color="auto"/>
              <w:left w:val="single" w:sz="4" w:space="0" w:color="auto"/>
              <w:bottom w:val="single" w:sz="4" w:space="0" w:color="auto"/>
              <w:right w:val="single" w:sz="4" w:space="0" w:color="auto"/>
            </w:tcBorders>
          </w:tcPr>
          <w:p w14:paraId="2F86F206" w14:textId="77777777" w:rsidR="00E205D0" w:rsidRPr="00D636BF" w:rsidRDefault="00E205D0" w:rsidP="00E205D0">
            <w:pPr>
              <w:pStyle w:val="a5"/>
              <w:rPr>
                <w:b/>
                <w:sz w:val="22"/>
                <w:szCs w:val="22"/>
                <w:lang w:val="uk-UA" w:eastAsia="ru-RU"/>
              </w:rPr>
            </w:pPr>
            <w:r w:rsidRPr="00D636BF">
              <w:rPr>
                <w:b/>
                <w:sz w:val="22"/>
                <w:szCs w:val="22"/>
                <w:lang w:val="uk-UA" w:eastAsia="ru-RU"/>
              </w:rPr>
              <w:t>4.1.</w:t>
            </w:r>
          </w:p>
        </w:tc>
        <w:tc>
          <w:tcPr>
            <w:tcW w:w="3544" w:type="dxa"/>
            <w:tcBorders>
              <w:top w:val="single" w:sz="4" w:space="0" w:color="auto"/>
              <w:left w:val="single" w:sz="4" w:space="0" w:color="auto"/>
              <w:bottom w:val="single" w:sz="4" w:space="0" w:color="auto"/>
              <w:right w:val="single" w:sz="4" w:space="0" w:color="auto"/>
            </w:tcBorders>
          </w:tcPr>
          <w:p w14:paraId="66FFAE70" w14:textId="77777777" w:rsidR="00E205D0" w:rsidRPr="008A5857" w:rsidRDefault="00E205D0" w:rsidP="00E205D0">
            <w:pPr>
              <w:pStyle w:val="a5"/>
              <w:rPr>
                <w:rStyle w:val="a7"/>
                <w:b w:val="0"/>
                <w:sz w:val="22"/>
                <w:szCs w:val="22"/>
                <w:lang w:val="ru-RU" w:eastAsia="ru-RU"/>
              </w:rPr>
            </w:pPr>
            <w:r w:rsidRPr="008A5857">
              <w:rPr>
                <w:b/>
                <w:sz w:val="22"/>
                <w:szCs w:val="22"/>
                <w:lang w:val="uk-UA" w:eastAsia="ru-RU"/>
              </w:rPr>
              <w:t>Назва предмета закупівлі</w:t>
            </w:r>
          </w:p>
        </w:tc>
        <w:tc>
          <w:tcPr>
            <w:tcW w:w="6521" w:type="dxa"/>
            <w:tcBorders>
              <w:top w:val="single" w:sz="4" w:space="0" w:color="auto"/>
              <w:left w:val="single" w:sz="4" w:space="0" w:color="auto"/>
              <w:bottom w:val="single" w:sz="4" w:space="0" w:color="auto"/>
              <w:right w:val="single" w:sz="4" w:space="0" w:color="auto"/>
            </w:tcBorders>
          </w:tcPr>
          <w:p w14:paraId="09846001" w14:textId="77777777" w:rsidR="00045925" w:rsidRDefault="00045925" w:rsidP="00E205D0">
            <w:pPr>
              <w:pStyle w:val="a5"/>
              <w:widowControl w:val="0"/>
              <w:spacing w:after="0"/>
            </w:pPr>
            <w:r w:rsidRPr="00045925">
              <w:rPr>
                <w:rFonts w:ascii="Segoe UI" w:hAnsi="Segoe UI" w:cs="Segoe UI"/>
                <w:lang w:val="uk-UA" w:eastAsia="uk-UA"/>
              </w:rPr>
              <w:t>FPV-</w:t>
            </w:r>
            <w:proofErr w:type="spellStart"/>
            <w:r w:rsidRPr="00045925">
              <w:rPr>
                <w:rFonts w:ascii="Segoe UI" w:hAnsi="Segoe UI" w:cs="Segoe UI"/>
                <w:lang w:val="uk-UA" w:eastAsia="uk-UA"/>
              </w:rPr>
              <w:t>дрон</w:t>
            </w:r>
            <w:proofErr w:type="spellEnd"/>
            <w:r w:rsidRPr="00045925">
              <w:rPr>
                <w:rFonts w:ascii="Segoe UI" w:hAnsi="Segoe UI" w:cs="Segoe UI"/>
                <w:lang w:val="uk-UA" w:eastAsia="uk-UA"/>
              </w:rPr>
              <w:t xml:space="preserve"> «</w:t>
            </w:r>
            <w:proofErr w:type="spellStart"/>
            <w:r w:rsidRPr="00045925">
              <w:rPr>
                <w:rFonts w:ascii="Segoe UI" w:hAnsi="Segoe UI" w:cs="Segoe UI"/>
                <w:lang w:val="uk-UA" w:eastAsia="uk-UA"/>
              </w:rPr>
              <w:t>Dart</w:t>
            </w:r>
            <w:proofErr w:type="spellEnd"/>
            <w:r w:rsidRPr="00045925">
              <w:rPr>
                <w:rFonts w:ascii="Segoe UI" w:hAnsi="Segoe UI" w:cs="Segoe UI"/>
                <w:lang w:val="uk-UA" w:eastAsia="uk-UA"/>
              </w:rPr>
              <w:t xml:space="preserve"> </w:t>
            </w:r>
            <w:proofErr w:type="spellStart"/>
            <w:r w:rsidRPr="00045925">
              <w:rPr>
                <w:rFonts w:ascii="Segoe UI" w:hAnsi="Segoe UI" w:cs="Segoe UI"/>
                <w:lang w:val="uk-UA" w:eastAsia="uk-UA"/>
              </w:rPr>
              <w:t>Bee</w:t>
            </w:r>
            <w:proofErr w:type="spellEnd"/>
            <w:r w:rsidRPr="00045925">
              <w:rPr>
                <w:rFonts w:ascii="Segoe UI" w:hAnsi="Segoe UI" w:cs="Segoe UI"/>
                <w:lang w:val="uk-UA" w:eastAsia="uk-UA"/>
              </w:rPr>
              <w:t>» 7” або еквівалент</w:t>
            </w:r>
            <w:r w:rsidRPr="003A2139">
              <w:t xml:space="preserve"> </w:t>
            </w:r>
          </w:p>
          <w:p w14:paraId="520C2359" w14:textId="721E2528" w:rsidR="00E205D0" w:rsidRPr="003A2139" w:rsidRDefault="00E205D0" w:rsidP="00E205D0">
            <w:pPr>
              <w:pStyle w:val="a5"/>
              <w:widowControl w:val="0"/>
              <w:spacing w:after="0"/>
            </w:pPr>
            <w:r w:rsidRPr="003A2139">
              <w:t>ДК 021:2015 34710000-7 Вертольоти, літаки, космічні та ін</w:t>
            </w:r>
            <w:r>
              <w:t xml:space="preserve">ші літальні апарати з двигуном </w:t>
            </w:r>
            <w:r w:rsidRPr="003A2139">
              <w:t xml:space="preserve"> </w:t>
            </w:r>
          </w:p>
          <w:p w14:paraId="36B4F1A9" w14:textId="77777777" w:rsidR="00E205D0" w:rsidRPr="002D2191" w:rsidRDefault="00E205D0" w:rsidP="00E205D0">
            <w:pPr>
              <w:pStyle w:val="a5"/>
              <w:widowControl w:val="0"/>
              <w:spacing w:after="0"/>
            </w:pPr>
          </w:p>
        </w:tc>
      </w:tr>
      <w:tr w:rsidR="00E205D0" w:rsidRPr="009503A3" w14:paraId="7886712A" w14:textId="77777777" w:rsidTr="00E205D0">
        <w:tc>
          <w:tcPr>
            <w:tcW w:w="567" w:type="dxa"/>
            <w:tcBorders>
              <w:top w:val="single" w:sz="4" w:space="0" w:color="auto"/>
              <w:left w:val="single" w:sz="4" w:space="0" w:color="auto"/>
              <w:bottom w:val="single" w:sz="4" w:space="0" w:color="auto"/>
              <w:right w:val="single" w:sz="4" w:space="0" w:color="auto"/>
            </w:tcBorders>
          </w:tcPr>
          <w:p w14:paraId="7CDF731C" w14:textId="77777777" w:rsidR="00E205D0" w:rsidRPr="00D636BF" w:rsidRDefault="00E205D0" w:rsidP="00E205D0">
            <w:pPr>
              <w:pStyle w:val="a5"/>
              <w:rPr>
                <w:b/>
                <w:sz w:val="22"/>
                <w:szCs w:val="22"/>
                <w:highlight w:val="red"/>
                <w:lang w:val="uk-UA" w:eastAsia="ru-RU"/>
              </w:rPr>
            </w:pPr>
            <w:r w:rsidRPr="0050092F">
              <w:rPr>
                <w:b/>
                <w:sz w:val="22"/>
                <w:szCs w:val="22"/>
                <w:lang w:val="uk-UA" w:eastAsia="ru-RU"/>
              </w:rPr>
              <w:t>4.2.</w:t>
            </w:r>
          </w:p>
        </w:tc>
        <w:tc>
          <w:tcPr>
            <w:tcW w:w="3544" w:type="dxa"/>
            <w:tcBorders>
              <w:top w:val="single" w:sz="4" w:space="0" w:color="auto"/>
              <w:left w:val="single" w:sz="4" w:space="0" w:color="auto"/>
              <w:bottom w:val="single" w:sz="4" w:space="0" w:color="auto"/>
              <w:right w:val="single" w:sz="4" w:space="0" w:color="auto"/>
            </w:tcBorders>
          </w:tcPr>
          <w:p w14:paraId="234FFBD9" w14:textId="77777777" w:rsidR="00E205D0" w:rsidRPr="00D636BF" w:rsidRDefault="00E205D0" w:rsidP="00E205D0">
            <w:pPr>
              <w:pStyle w:val="a5"/>
              <w:rPr>
                <w:b/>
                <w:sz w:val="22"/>
                <w:szCs w:val="22"/>
                <w:lang w:val="uk-UA" w:eastAsia="ru-RU"/>
              </w:rPr>
            </w:pPr>
            <w:r w:rsidRPr="001029A0">
              <w:rPr>
                <w:b/>
                <w:sz w:val="22"/>
                <w:szCs w:val="22"/>
                <w:lang w:val="uk-UA" w:eastAsia="ru-RU"/>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auto"/>
              <w:left w:val="single" w:sz="4" w:space="0" w:color="auto"/>
              <w:bottom w:val="single" w:sz="4" w:space="0" w:color="auto"/>
              <w:right w:val="single" w:sz="4" w:space="0" w:color="auto"/>
            </w:tcBorders>
          </w:tcPr>
          <w:p w14:paraId="4E7D8547" w14:textId="77777777" w:rsidR="00E205D0" w:rsidRPr="00FE70E6" w:rsidRDefault="00E205D0" w:rsidP="00E205D0">
            <w:pPr>
              <w:jc w:val="both"/>
              <w:rPr>
                <w:rFonts w:ascii="Times New Roman" w:hAnsi="Times New Roman" w:cs="Times New Roman"/>
                <w:color w:val="000000"/>
                <w:sz w:val="22"/>
                <w:szCs w:val="22"/>
              </w:rPr>
            </w:pPr>
          </w:p>
          <w:p w14:paraId="406EDFA4" w14:textId="77777777" w:rsidR="00E205D0" w:rsidRPr="00FE70E6" w:rsidRDefault="00E205D0" w:rsidP="00E205D0">
            <w:pPr>
              <w:jc w:val="both"/>
              <w:rPr>
                <w:rFonts w:ascii="Times New Roman" w:hAnsi="Times New Roman" w:cs="Times New Roman"/>
                <w:color w:val="000000"/>
                <w:sz w:val="22"/>
                <w:szCs w:val="22"/>
              </w:rPr>
            </w:pPr>
            <w:proofErr w:type="spellStart"/>
            <w:r w:rsidRPr="00FE70E6">
              <w:rPr>
                <w:rFonts w:ascii="Times New Roman" w:hAnsi="Times New Roman" w:cs="Times New Roman"/>
                <w:color w:val="000000"/>
                <w:sz w:val="22"/>
                <w:szCs w:val="22"/>
              </w:rPr>
              <w:t>Закупівля</w:t>
            </w:r>
            <w:proofErr w:type="spellEnd"/>
            <w:r w:rsidRPr="00FE70E6">
              <w:rPr>
                <w:rFonts w:ascii="Times New Roman" w:hAnsi="Times New Roman" w:cs="Times New Roman"/>
                <w:color w:val="000000"/>
                <w:sz w:val="22"/>
                <w:szCs w:val="22"/>
              </w:rPr>
              <w:t xml:space="preserve"> </w:t>
            </w:r>
            <w:proofErr w:type="spellStart"/>
            <w:r w:rsidRPr="00FE70E6">
              <w:rPr>
                <w:rFonts w:ascii="Times New Roman" w:hAnsi="Times New Roman" w:cs="Times New Roman"/>
                <w:color w:val="000000"/>
                <w:sz w:val="22"/>
                <w:szCs w:val="22"/>
              </w:rPr>
              <w:t>здійснюється</w:t>
            </w:r>
            <w:proofErr w:type="spellEnd"/>
            <w:r w:rsidRPr="00FE70E6">
              <w:rPr>
                <w:rFonts w:ascii="Times New Roman" w:hAnsi="Times New Roman" w:cs="Times New Roman"/>
                <w:color w:val="000000"/>
                <w:sz w:val="22"/>
                <w:szCs w:val="22"/>
              </w:rPr>
              <w:t xml:space="preserve"> </w:t>
            </w:r>
            <w:proofErr w:type="spellStart"/>
            <w:r w:rsidRPr="00FE70E6">
              <w:rPr>
                <w:rFonts w:ascii="Times New Roman" w:hAnsi="Times New Roman" w:cs="Times New Roman"/>
                <w:color w:val="000000"/>
                <w:sz w:val="22"/>
                <w:szCs w:val="22"/>
              </w:rPr>
              <w:t>щодо</w:t>
            </w:r>
            <w:proofErr w:type="spellEnd"/>
            <w:r w:rsidRPr="00FE70E6">
              <w:rPr>
                <w:rFonts w:ascii="Times New Roman" w:hAnsi="Times New Roman" w:cs="Times New Roman"/>
                <w:color w:val="000000"/>
                <w:sz w:val="22"/>
                <w:szCs w:val="22"/>
              </w:rPr>
              <w:t xml:space="preserve"> предмета </w:t>
            </w:r>
            <w:proofErr w:type="spellStart"/>
            <w:r w:rsidRPr="00FE70E6">
              <w:rPr>
                <w:rFonts w:ascii="Times New Roman" w:hAnsi="Times New Roman" w:cs="Times New Roman"/>
                <w:color w:val="000000"/>
                <w:sz w:val="22"/>
                <w:szCs w:val="22"/>
              </w:rPr>
              <w:t>закупівлі</w:t>
            </w:r>
            <w:proofErr w:type="spellEnd"/>
            <w:r w:rsidRPr="00FE70E6">
              <w:rPr>
                <w:rFonts w:ascii="Times New Roman" w:hAnsi="Times New Roman" w:cs="Times New Roman"/>
                <w:color w:val="000000"/>
                <w:sz w:val="22"/>
                <w:szCs w:val="22"/>
              </w:rPr>
              <w:t xml:space="preserve"> в </w:t>
            </w:r>
            <w:proofErr w:type="spellStart"/>
            <w:r w:rsidRPr="00FE70E6">
              <w:rPr>
                <w:rFonts w:ascii="Times New Roman" w:hAnsi="Times New Roman" w:cs="Times New Roman"/>
                <w:color w:val="000000"/>
                <w:sz w:val="22"/>
                <w:szCs w:val="22"/>
              </w:rPr>
              <w:t>цілому</w:t>
            </w:r>
            <w:proofErr w:type="spellEnd"/>
            <w:r w:rsidRPr="00FE70E6">
              <w:rPr>
                <w:rFonts w:ascii="Times New Roman" w:hAnsi="Times New Roman" w:cs="Times New Roman"/>
                <w:color w:val="000000"/>
                <w:sz w:val="22"/>
                <w:szCs w:val="22"/>
              </w:rPr>
              <w:t>.</w:t>
            </w:r>
          </w:p>
        </w:tc>
      </w:tr>
      <w:tr w:rsidR="00E205D0" w:rsidRPr="00A05DB9" w14:paraId="141EF8DF" w14:textId="77777777" w:rsidTr="00E205D0">
        <w:tc>
          <w:tcPr>
            <w:tcW w:w="567" w:type="dxa"/>
            <w:tcBorders>
              <w:top w:val="single" w:sz="4" w:space="0" w:color="auto"/>
              <w:left w:val="single" w:sz="4" w:space="0" w:color="auto"/>
              <w:bottom w:val="single" w:sz="4" w:space="0" w:color="auto"/>
              <w:right w:val="single" w:sz="4" w:space="0" w:color="auto"/>
            </w:tcBorders>
          </w:tcPr>
          <w:p w14:paraId="58B04940" w14:textId="77777777" w:rsidR="00E205D0" w:rsidRPr="0050092F" w:rsidRDefault="00E205D0" w:rsidP="00E205D0">
            <w:pPr>
              <w:pStyle w:val="a5"/>
              <w:rPr>
                <w:b/>
                <w:sz w:val="22"/>
                <w:szCs w:val="22"/>
                <w:lang w:val="uk-UA" w:eastAsia="ru-RU"/>
              </w:rPr>
            </w:pPr>
            <w:r w:rsidRPr="0050092F">
              <w:rPr>
                <w:b/>
                <w:sz w:val="22"/>
                <w:szCs w:val="22"/>
                <w:lang w:val="uk-UA" w:eastAsia="ru-RU"/>
              </w:rPr>
              <w:t>4.3.</w:t>
            </w:r>
          </w:p>
        </w:tc>
        <w:tc>
          <w:tcPr>
            <w:tcW w:w="3544" w:type="dxa"/>
            <w:tcBorders>
              <w:top w:val="single" w:sz="4" w:space="0" w:color="auto"/>
              <w:left w:val="single" w:sz="4" w:space="0" w:color="auto"/>
              <w:bottom w:val="single" w:sz="4" w:space="0" w:color="auto"/>
              <w:right w:val="single" w:sz="4" w:space="0" w:color="auto"/>
            </w:tcBorders>
          </w:tcPr>
          <w:p w14:paraId="7DF6F2CA" w14:textId="77777777" w:rsidR="00E205D0" w:rsidRPr="00D636BF" w:rsidRDefault="00E205D0" w:rsidP="00E205D0">
            <w:pPr>
              <w:pStyle w:val="a5"/>
              <w:rPr>
                <w:rStyle w:val="a7"/>
                <w:b w:val="0"/>
                <w:sz w:val="22"/>
                <w:szCs w:val="22"/>
                <w:lang w:val="ru-RU" w:eastAsia="ru-RU"/>
              </w:rPr>
            </w:pPr>
            <w:r w:rsidRPr="00D636BF">
              <w:rPr>
                <w:b/>
                <w:sz w:val="22"/>
                <w:szCs w:val="22"/>
                <w:lang w:val="uk-UA" w:eastAsia="ru-RU"/>
              </w:rPr>
              <w:t>Місце, кількість, обсяг поставки товарів (надання послуг, виконання робіт)</w:t>
            </w:r>
          </w:p>
        </w:tc>
        <w:tc>
          <w:tcPr>
            <w:tcW w:w="6521" w:type="dxa"/>
            <w:tcBorders>
              <w:top w:val="single" w:sz="4" w:space="0" w:color="auto"/>
              <w:left w:val="single" w:sz="4" w:space="0" w:color="auto"/>
              <w:bottom w:val="single" w:sz="4" w:space="0" w:color="auto"/>
              <w:right w:val="single" w:sz="4" w:space="0" w:color="auto"/>
            </w:tcBorders>
          </w:tcPr>
          <w:p w14:paraId="05CD27B9" w14:textId="77777777" w:rsidR="00E205D0" w:rsidRPr="00A05DB9" w:rsidRDefault="00E205D0" w:rsidP="00E205D0">
            <w:pPr>
              <w:widowControl/>
              <w:autoSpaceDE/>
              <w:autoSpaceDN/>
              <w:adjustRightInd/>
              <w:spacing w:line="259" w:lineRule="auto"/>
              <w:ind w:hanging="2"/>
              <w:jc w:val="both"/>
              <w:rPr>
                <w:rFonts w:ascii="Times New Roman" w:hAnsi="Times New Roman" w:cs="Times New Roman"/>
                <w:sz w:val="22"/>
                <w:szCs w:val="22"/>
                <w:lang w:val="uk-UA" w:eastAsia="uk-UA"/>
              </w:rPr>
            </w:pPr>
            <w:r w:rsidRPr="00A05DB9">
              <w:rPr>
                <w:rFonts w:ascii="Times New Roman" w:hAnsi="Times New Roman" w:cs="Times New Roman"/>
                <w:sz w:val="22"/>
                <w:szCs w:val="22"/>
                <w:lang w:val="uk-UA" w:eastAsia="uk-UA"/>
              </w:rPr>
              <w:t xml:space="preserve">Кількість та обсяг визначені Замовником у </w:t>
            </w:r>
            <w:r w:rsidRPr="00A05DB9">
              <w:rPr>
                <w:rFonts w:ascii="Times New Roman" w:hAnsi="Times New Roman" w:cs="Times New Roman"/>
                <w:color w:val="000000"/>
                <w:sz w:val="22"/>
                <w:szCs w:val="22"/>
                <w:lang w:val="uk-UA" w:eastAsia="uk-UA"/>
              </w:rPr>
              <w:t>Додатку №</w:t>
            </w:r>
            <w:r>
              <w:rPr>
                <w:rFonts w:ascii="Times New Roman" w:hAnsi="Times New Roman" w:cs="Times New Roman"/>
                <w:color w:val="000000"/>
                <w:sz w:val="22"/>
                <w:szCs w:val="22"/>
                <w:lang w:val="uk-UA" w:eastAsia="uk-UA"/>
              </w:rPr>
              <w:t>2</w:t>
            </w:r>
            <w:r w:rsidRPr="00A05DB9">
              <w:rPr>
                <w:rFonts w:ascii="Times New Roman" w:hAnsi="Times New Roman" w:cs="Times New Roman"/>
                <w:sz w:val="22"/>
                <w:szCs w:val="22"/>
                <w:lang w:val="uk-UA" w:eastAsia="uk-UA"/>
              </w:rPr>
              <w:t xml:space="preserve"> до тендерної документації.</w:t>
            </w:r>
          </w:p>
          <w:p w14:paraId="2A798CE5" w14:textId="10533238" w:rsidR="00E205D0" w:rsidRPr="00A05DB9" w:rsidRDefault="00E205D0" w:rsidP="00E205D0">
            <w:pPr>
              <w:widowControl/>
              <w:autoSpaceDE/>
              <w:autoSpaceDN/>
              <w:adjustRightInd/>
              <w:spacing w:line="259" w:lineRule="auto"/>
              <w:ind w:hanging="2"/>
              <w:jc w:val="both"/>
              <w:rPr>
                <w:rFonts w:ascii="Times New Roman" w:hAnsi="Times New Roman" w:cs="Times New Roman"/>
                <w:sz w:val="22"/>
                <w:szCs w:val="22"/>
                <w:lang w:val="uk-UA" w:eastAsia="uk-UA"/>
              </w:rPr>
            </w:pPr>
            <w:r w:rsidRPr="00A05DB9">
              <w:rPr>
                <w:rFonts w:ascii="Times New Roman" w:hAnsi="Times New Roman" w:cs="Times New Roman"/>
                <w:sz w:val="22"/>
                <w:szCs w:val="22"/>
                <w:lang w:val="uk-UA" w:eastAsia="uk-UA"/>
              </w:rPr>
              <w:t>Місце надання послуг:</w:t>
            </w:r>
            <w:r w:rsidRPr="00A05DB9">
              <w:rPr>
                <w:rFonts w:ascii="Times New Roman" w:hAnsi="Times New Roman"/>
                <w:b/>
              </w:rPr>
              <w:t xml:space="preserve"> </w:t>
            </w:r>
            <w:r w:rsidR="00045925" w:rsidRPr="00915B5D">
              <w:rPr>
                <w:rFonts w:ascii="Times New Roman" w:hAnsi="Times New Roman"/>
                <w:b/>
              </w:rPr>
              <w:t>826</w:t>
            </w:r>
            <w:r w:rsidR="00045925">
              <w:rPr>
                <w:rFonts w:ascii="Times New Roman" w:hAnsi="Times New Roman"/>
                <w:b/>
                <w:lang w:val="uk-UA"/>
              </w:rPr>
              <w:t>31</w:t>
            </w:r>
            <w:r w:rsidR="00045925" w:rsidRPr="00915B5D">
              <w:rPr>
                <w:rFonts w:ascii="Times New Roman" w:hAnsi="Times New Roman"/>
                <w:b/>
              </w:rPr>
              <w:t xml:space="preserve">, </w:t>
            </w:r>
            <w:proofErr w:type="spellStart"/>
            <w:r w:rsidR="00045925" w:rsidRPr="00915B5D">
              <w:rPr>
                <w:rFonts w:ascii="Times New Roman" w:hAnsi="Times New Roman"/>
                <w:b/>
              </w:rPr>
              <w:t>Львівська</w:t>
            </w:r>
            <w:proofErr w:type="spellEnd"/>
            <w:r w:rsidR="00045925" w:rsidRPr="00915B5D">
              <w:rPr>
                <w:rFonts w:ascii="Times New Roman" w:hAnsi="Times New Roman"/>
                <w:b/>
              </w:rPr>
              <w:t xml:space="preserve"> область, </w:t>
            </w:r>
            <w:proofErr w:type="spellStart"/>
            <w:r w:rsidR="00045925" w:rsidRPr="00915B5D">
              <w:rPr>
                <w:rFonts w:ascii="Times New Roman" w:hAnsi="Times New Roman"/>
                <w:b/>
              </w:rPr>
              <w:t>Стрийський</w:t>
            </w:r>
            <w:proofErr w:type="spellEnd"/>
            <w:r w:rsidR="00045925" w:rsidRPr="00915B5D">
              <w:rPr>
                <w:rFonts w:ascii="Times New Roman" w:hAnsi="Times New Roman"/>
                <w:b/>
              </w:rPr>
              <w:t xml:space="preserve"> район, </w:t>
            </w:r>
            <w:proofErr w:type="spellStart"/>
            <w:r w:rsidR="00045925">
              <w:rPr>
                <w:rFonts w:ascii="Times New Roman" w:hAnsi="Times New Roman"/>
                <w:b/>
                <w:lang w:val="uk-UA"/>
              </w:rPr>
              <w:t>с.Козьова</w:t>
            </w:r>
            <w:proofErr w:type="spellEnd"/>
            <w:r w:rsidR="00045925" w:rsidRPr="00915B5D">
              <w:rPr>
                <w:rFonts w:ascii="Times New Roman" w:hAnsi="Times New Roman"/>
                <w:b/>
              </w:rPr>
              <w:t xml:space="preserve">, </w:t>
            </w:r>
            <w:proofErr w:type="spellStart"/>
            <w:r w:rsidR="00045925">
              <w:rPr>
                <w:rFonts w:ascii="Times New Roman" w:hAnsi="Times New Roman"/>
                <w:b/>
                <w:lang w:val="uk-UA"/>
              </w:rPr>
              <w:t>вул.Європейська</w:t>
            </w:r>
            <w:proofErr w:type="spellEnd"/>
            <w:r w:rsidR="00045925">
              <w:rPr>
                <w:rFonts w:ascii="Times New Roman" w:hAnsi="Times New Roman"/>
                <w:b/>
                <w:lang w:val="uk-UA"/>
              </w:rPr>
              <w:t>, 46.</w:t>
            </w:r>
          </w:p>
        </w:tc>
      </w:tr>
      <w:tr w:rsidR="00E205D0" w:rsidRPr="00D636BF" w14:paraId="26A20E6B" w14:textId="77777777" w:rsidTr="00E205D0">
        <w:tc>
          <w:tcPr>
            <w:tcW w:w="567" w:type="dxa"/>
            <w:tcBorders>
              <w:top w:val="single" w:sz="4" w:space="0" w:color="auto"/>
              <w:left w:val="single" w:sz="4" w:space="0" w:color="auto"/>
              <w:bottom w:val="single" w:sz="4" w:space="0" w:color="auto"/>
              <w:right w:val="single" w:sz="4" w:space="0" w:color="auto"/>
            </w:tcBorders>
          </w:tcPr>
          <w:p w14:paraId="033E4806" w14:textId="77777777" w:rsidR="00E205D0" w:rsidRPr="0050092F" w:rsidRDefault="00E205D0" w:rsidP="00E205D0">
            <w:pPr>
              <w:pStyle w:val="a5"/>
              <w:rPr>
                <w:b/>
                <w:sz w:val="22"/>
                <w:szCs w:val="22"/>
                <w:lang w:val="uk-UA" w:eastAsia="ru-RU"/>
              </w:rPr>
            </w:pPr>
            <w:r w:rsidRPr="0050092F">
              <w:rPr>
                <w:b/>
                <w:sz w:val="22"/>
                <w:szCs w:val="22"/>
                <w:lang w:val="uk-UA" w:eastAsia="ru-RU"/>
              </w:rPr>
              <w:t>4.4</w:t>
            </w:r>
          </w:p>
        </w:tc>
        <w:tc>
          <w:tcPr>
            <w:tcW w:w="3544" w:type="dxa"/>
            <w:tcBorders>
              <w:top w:val="single" w:sz="4" w:space="0" w:color="auto"/>
              <w:left w:val="single" w:sz="4" w:space="0" w:color="auto"/>
              <w:bottom w:val="single" w:sz="4" w:space="0" w:color="auto"/>
              <w:right w:val="single" w:sz="4" w:space="0" w:color="auto"/>
            </w:tcBorders>
          </w:tcPr>
          <w:p w14:paraId="075DCCD3" w14:textId="77777777" w:rsidR="00E205D0" w:rsidRPr="00D636BF" w:rsidRDefault="00E205D0" w:rsidP="00E205D0">
            <w:pPr>
              <w:pStyle w:val="a5"/>
              <w:rPr>
                <w:b/>
                <w:sz w:val="22"/>
                <w:szCs w:val="22"/>
                <w:lang w:val="uk-UA" w:eastAsia="ru-RU"/>
              </w:rPr>
            </w:pPr>
            <w:r w:rsidRPr="00D636BF">
              <w:rPr>
                <w:b/>
                <w:sz w:val="22"/>
                <w:szCs w:val="22"/>
                <w:lang w:val="uk-UA" w:eastAsia="ru-RU"/>
              </w:rPr>
              <w:t xml:space="preserve">Строки поставки товарів (надання послуг,  виконання робіт) </w:t>
            </w:r>
          </w:p>
        </w:tc>
        <w:tc>
          <w:tcPr>
            <w:tcW w:w="6521" w:type="dxa"/>
            <w:tcBorders>
              <w:top w:val="single" w:sz="4" w:space="0" w:color="auto"/>
              <w:left w:val="single" w:sz="4" w:space="0" w:color="auto"/>
              <w:bottom w:val="single" w:sz="4" w:space="0" w:color="auto"/>
              <w:right w:val="single" w:sz="4" w:space="0" w:color="auto"/>
            </w:tcBorders>
          </w:tcPr>
          <w:p w14:paraId="34876870" w14:textId="77777777" w:rsidR="00E205D0" w:rsidRPr="00D636BF" w:rsidRDefault="00E205D0" w:rsidP="00E205D0">
            <w:pPr>
              <w:jc w:val="both"/>
              <w:rPr>
                <w:rFonts w:ascii="Times New Roman" w:hAnsi="Times New Roman" w:cs="Times New Roman"/>
                <w:sz w:val="22"/>
                <w:szCs w:val="22"/>
                <w:highlight w:val="yellow"/>
                <w:lang w:val="uk-UA"/>
              </w:rPr>
            </w:pPr>
          </w:p>
          <w:p w14:paraId="49BE5A7B" w14:textId="770A2F20" w:rsidR="00E205D0" w:rsidRPr="00D636BF" w:rsidRDefault="00E205D0" w:rsidP="00E205D0">
            <w:pPr>
              <w:jc w:val="both"/>
              <w:rPr>
                <w:rFonts w:ascii="Times New Roman" w:hAnsi="Times New Roman" w:cs="Times New Roman"/>
                <w:color w:val="000000"/>
                <w:sz w:val="22"/>
                <w:szCs w:val="22"/>
                <w:highlight w:val="yellow"/>
                <w:lang w:val="uk-UA"/>
              </w:rPr>
            </w:pPr>
            <w:r>
              <w:rPr>
                <w:rFonts w:ascii="Times New Roman" w:hAnsi="Times New Roman" w:cs="Times New Roman"/>
                <w:b/>
                <w:color w:val="000000"/>
                <w:sz w:val="22"/>
                <w:szCs w:val="22"/>
                <w:lang w:val="uk-UA"/>
              </w:rPr>
              <w:t xml:space="preserve">До </w:t>
            </w:r>
            <w:r w:rsidR="00045925">
              <w:rPr>
                <w:rFonts w:ascii="Times New Roman" w:hAnsi="Times New Roman" w:cs="Times New Roman"/>
                <w:b/>
                <w:color w:val="000000"/>
                <w:sz w:val="22"/>
                <w:szCs w:val="22"/>
                <w:lang w:val="uk-UA"/>
              </w:rPr>
              <w:t>15</w:t>
            </w:r>
            <w:r w:rsidR="001D02C3" w:rsidRPr="001D02C3">
              <w:rPr>
                <w:rFonts w:ascii="Times New Roman" w:hAnsi="Times New Roman" w:cs="Times New Roman"/>
                <w:b/>
                <w:color w:val="000000"/>
                <w:sz w:val="22"/>
                <w:szCs w:val="22"/>
                <w:lang w:val="uk-UA"/>
              </w:rPr>
              <w:t>.0</w:t>
            </w:r>
            <w:r w:rsidR="00C97E26">
              <w:rPr>
                <w:rFonts w:ascii="Times New Roman" w:hAnsi="Times New Roman" w:cs="Times New Roman"/>
                <w:b/>
                <w:color w:val="000000"/>
                <w:sz w:val="22"/>
                <w:szCs w:val="22"/>
                <w:lang w:val="uk-UA"/>
              </w:rPr>
              <w:t>4</w:t>
            </w:r>
            <w:r w:rsidRPr="001D02C3">
              <w:rPr>
                <w:rFonts w:ascii="Times New Roman" w:hAnsi="Times New Roman" w:cs="Times New Roman"/>
                <w:b/>
                <w:color w:val="000000"/>
                <w:sz w:val="22"/>
                <w:szCs w:val="22"/>
                <w:lang w:val="uk-UA"/>
              </w:rPr>
              <w:t>.2024</w:t>
            </w:r>
            <w:r w:rsidRPr="00335EF5">
              <w:rPr>
                <w:rFonts w:ascii="Times New Roman" w:hAnsi="Times New Roman" w:cs="Times New Roman"/>
                <w:b/>
                <w:color w:val="000000"/>
                <w:sz w:val="22"/>
                <w:szCs w:val="22"/>
                <w:lang w:val="uk-UA"/>
              </w:rPr>
              <w:t xml:space="preserve"> року</w:t>
            </w:r>
            <w:r w:rsidRPr="00335EF5">
              <w:rPr>
                <w:rFonts w:ascii="Times New Roman" w:hAnsi="Times New Roman" w:cs="Times New Roman"/>
                <w:color w:val="000000"/>
                <w:sz w:val="22"/>
                <w:szCs w:val="22"/>
                <w:lang w:val="uk-UA"/>
              </w:rPr>
              <w:t>,</w:t>
            </w:r>
            <w:r>
              <w:rPr>
                <w:rFonts w:ascii="Times New Roman" w:hAnsi="Times New Roman" w:cs="Times New Roman"/>
                <w:lang w:val="uk-UA" w:eastAsia="ar-SA"/>
              </w:rPr>
              <w:t xml:space="preserve"> </w:t>
            </w:r>
            <w:r w:rsidRPr="007B068F">
              <w:rPr>
                <w:rFonts w:ascii="Times New Roman" w:hAnsi="Times New Roman" w:cs="Times New Roman"/>
                <w:lang w:val="uk-UA" w:eastAsia="ar-SA"/>
              </w:rPr>
              <w:t>але в будь-якому разі до повного виконання Сторонами фінансових зобов’язань за Договором</w:t>
            </w:r>
          </w:p>
        </w:tc>
      </w:tr>
      <w:tr w:rsidR="00E205D0" w:rsidRPr="00D636BF" w14:paraId="7BBE1A67" w14:textId="77777777" w:rsidTr="00E205D0">
        <w:trPr>
          <w:trHeight w:val="489"/>
        </w:trPr>
        <w:tc>
          <w:tcPr>
            <w:tcW w:w="567" w:type="dxa"/>
            <w:tcBorders>
              <w:top w:val="single" w:sz="4" w:space="0" w:color="auto"/>
              <w:left w:val="single" w:sz="4" w:space="0" w:color="auto"/>
              <w:bottom w:val="single" w:sz="4" w:space="0" w:color="auto"/>
              <w:right w:val="single" w:sz="4" w:space="0" w:color="auto"/>
            </w:tcBorders>
          </w:tcPr>
          <w:p w14:paraId="320FE60E" w14:textId="77777777" w:rsidR="00E205D0" w:rsidRDefault="00E205D0" w:rsidP="00E205D0">
            <w:pPr>
              <w:pStyle w:val="a5"/>
              <w:rPr>
                <w:b/>
                <w:sz w:val="22"/>
                <w:szCs w:val="22"/>
                <w:lang w:val="uk-UA" w:eastAsia="ru-RU"/>
              </w:rPr>
            </w:pPr>
            <w:r>
              <w:rPr>
                <w:b/>
                <w:sz w:val="22"/>
                <w:szCs w:val="22"/>
                <w:lang w:val="uk-UA" w:eastAsia="ru-RU"/>
              </w:rPr>
              <w:t>4.5.</w:t>
            </w:r>
          </w:p>
          <w:p w14:paraId="26F96FFE" w14:textId="77777777" w:rsidR="00E205D0" w:rsidRPr="0050092F" w:rsidRDefault="00E205D0" w:rsidP="00E205D0">
            <w:pPr>
              <w:pStyle w:val="a5"/>
              <w:rPr>
                <w:b/>
                <w:sz w:val="22"/>
                <w:szCs w:val="22"/>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4A4A32FF" w14:textId="77777777" w:rsidR="00E205D0" w:rsidRPr="00D636BF" w:rsidRDefault="00E205D0" w:rsidP="00E205D0">
            <w:pPr>
              <w:pStyle w:val="a5"/>
              <w:rPr>
                <w:b/>
                <w:sz w:val="22"/>
                <w:szCs w:val="22"/>
                <w:lang w:val="uk-UA" w:eastAsia="ru-RU"/>
              </w:rPr>
            </w:pPr>
            <w:r w:rsidRPr="00291EC3">
              <w:rPr>
                <w:b/>
                <w:sz w:val="22"/>
                <w:szCs w:val="22"/>
                <w:lang w:val="uk-UA" w:eastAsia="ru-RU"/>
              </w:rPr>
              <w:lastRenderedPageBreak/>
              <w:t>Очікувана вартість</w:t>
            </w:r>
          </w:p>
        </w:tc>
        <w:tc>
          <w:tcPr>
            <w:tcW w:w="6521" w:type="dxa"/>
            <w:tcBorders>
              <w:top w:val="single" w:sz="4" w:space="0" w:color="auto"/>
              <w:left w:val="single" w:sz="4" w:space="0" w:color="auto"/>
              <w:bottom w:val="single" w:sz="4" w:space="0" w:color="auto"/>
              <w:right w:val="single" w:sz="4" w:space="0" w:color="auto"/>
            </w:tcBorders>
          </w:tcPr>
          <w:p w14:paraId="1B9344AB" w14:textId="227DD756" w:rsidR="00E205D0" w:rsidRPr="001D02C3" w:rsidRDefault="00E205D0" w:rsidP="00AB16F2">
            <w:pPr>
              <w:jc w:val="both"/>
              <w:rPr>
                <w:rFonts w:ascii="Times New Roman" w:hAnsi="Times New Roman" w:cs="Times New Roman"/>
                <w:sz w:val="22"/>
                <w:szCs w:val="22"/>
                <w:lang w:val="uk-UA"/>
              </w:rPr>
            </w:pPr>
            <w:r w:rsidRPr="001D02C3">
              <w:rPr>
                <w:rFonts w:ascii="Times New Roman" w:hAnsi="Times New Roman" w:cs="Times New Roman"/>
                <w:b/>
                <w:sz w:val="22"/>
                <w:szCs w:val="22"/>
                <w:lang w:val="uk-UA"/>
              </w:rPr>
              <w:t>3</w:t>
            </w:r>
            <w:r w:rsidR="00045925">
              <w:rPr>
                <w:rFonts w:ascii="Times New Roman" w:hAnsi="Times New Roman" w:cs="Times New Roman"/>
                <w:b/>
                <w:sz w:val="22"/>
                <w:szCs w:val="22"/>
                <w:lang w:val="uk-UA"/>
              </w:rPr>
              <w:t>3</w:t>
            </w:r>
            <w:r w:rsidRPr="001D02C3">
              <w:rPr>
                <w:rFonts w:ascii="Times New Roman" w:hAnsi="Times New Roman" w:cs="Times New Roman"/>
                <w:b/>
                <w:sz w:val="22"/>
                <w:szCs w:val="22"/>
                <w:lang w:val="uk-UA"/>
              </w:rPr>
              <w:t>0 000 грн. 00 коп.</w:t>
            </w:r>
            <w:r w:rsidRPr="001D02C3">
              <w:rPr>
                <w:rFonts w:ascii="Times New Roman" w:hAnsi="Times New Roman" w:cs="Times New Roman"/>
                <w:sz w:val="22"/>
                <w:szCs w:val="22"/>
                <w:lang w:val="uk-UA"/>
              </w:rPr>
              <w:t xml:space="preserve"> </w:t>
            </w:r>
            <w:r w:rsidRPr="001D02C3">
              <w:rPr>
                <w:rFonts w:ascii="Times New Roman" w:hAnsi="Times New Roman" w:cs="Times New Roman"/>
                <w:b/>
                <w:sz w:val="22"/>
                <w:szCs w:val="22"/>
                <w:lang w:val="uk-UA"/>
              </w:rPr>
              <w:t xml:space="preserve">( </w:t>
            </w:r>
            <w:r w:rsidR="00AB16F2" w:rsidRPr="001D02C3">
              <w:rPr>
                <w:rFonts w:ascii="Times New Roman" w:hAnsi="Times New Roman" w:cs="Times New Roman"/>
                <w:b/>
                <w:sz w:val="22"/>
                <w:szCs w:val="22"/>
                <w:lang w:val="uk-UA"/>
              </w:rPr>
              <w:t>триста</w:t>
            </w:r>
            <w:r w:rsidR="00045925">
              <w:rPr>
                <w:rFonts w:ascii="Times New Roman" w:hAnsi="Times New Roman" w:cs="Times New Roman"/>
                <w:b/>
                <w:sz w:val="22"/>
                <w:szCs w:val="22"/>
                <w:lang w:val="uk-UA"/>
              </w:rPr>
              <w:t xml:space="preserve"> тридцять</w:t>
            </w:r>
            <w:r w:rsidR="00AB16F2" w:rsidRPr="001D02C3">
              <w:rPr>
                <w:rFonts w:ascii="Times New Roman" w:hAnsi="Times New Roman" w:cs="Times New Roman"/>
                <w:b/>
                <w:sz w:val="22"/>
                <w:szCs w:val="22"/>
                <w:lang w:val="uk-UA"/>
              </w:rPr>
              <w:t xml:space="preserve"> </w:t>
            </w:r>
            <w:r w:rsidRPr="001D02C3">
              <w:rPr>
                <w:rFonts w:ascii="Times New Roman" w:hAnsi="Times New Roman" w:cs="Times New Roman"/>
                <w:b/>
                <w:sz w:val="22"/>
                <w:szCs w:val="22"/>
                <w:lang w:val="uk-UA"/>
              </w:rPr>
              <w:t xml:space="preserve">тисяч грн. 00 коп.) </w:t>
            </w:r>
          </w:p>
        </w:tc>
      </w:tr>
      <w:tr w:rsidR="00E205D0" w:rsidRPr="00D636BF" w14:paraId="2120A51E" w14:textId="77777777" w:rsidTr="00E205D0">
        <w:tc>
          <w:tcPr>
            <w:tcW w:w="567" w:type="dxa"/>
            <w:tcBorders>
              <w:top w:val="single" w:sz="4" w:space="0" w:color="auto"/>
              <w:left w:val="single" w:sz="4" w:space="0" w:color="auto"/>
              <w:bottom w:val="single" w:sz="4" w:space="0" w:color="auto"/>
              <w:right w:val="single" w:sz="4" w:space="0" w:color="auto"/>
            </w:tcBorders>
          </w:tcPr>
          <w:p w14:paraId="4707C9CB" w14:textId="77777777" w:rsidR="00E205D0" w:rsidRDefault="00E205D0" w:rsidP="00E205D0">
            <w:pPr>
              <w:pStyle w:val="a5"/>
              <w:rPr>
                <w:b/>
                <w:sz w:val="22"/>
                <w:szCs w:val="22"/>
                <w:lang w:val="uk-UA" w:eastAsia="ru-RU"/>
              </w:rPr>
            </w:pPr>
            <w:r>
              <w:rPr>
                <w:b/>
                <w:sz w:val="22"/>
                <w:szCs w:val="22"/>
                <w:lang w:val="uk-UA" w:eastAsia="ru-RU"/>
              </w:rPr>
              <w:t>4.6.</w:t>
            </w:r>
          </w:p>
        </w:tc>
        <w:tc>
          <w:tcPr>
            <w:tcW w:w="3544" w:type="dxa"/>
            <w:tcBorders>
              <w:top w:val="single" w:sz="4" w:space="0" w:color="auto"/>
              <w:left w:val="single" w:sz="4" w:space="0" w:color="auto"/>
              <w:bottom w:val="single" w:sz="4" w:space="0" w:color="auto"/>
              <w:right w:val="single" w:sz="4" w:space="0" w:color="auto"/>
            </w:tcBorders>
          </w:tcPr>
          <w:p w14:paraId="10D54BA3" w14:textId="77777777" w:rsidR="00E205D0" w:rsidRPr="00D636BF" w:rsidRDefault="00E205D0" w:rsidP="00E205D0">
            <w:pPr>
              <w:pStyle w:val="a5"/>
              <w:rPr>
                <w:b/>
                <w:sz w:val="22"/>
                <w:szCs w:val="22"/>
                <w:lang w:val="uk-UA" w:eastAsia="ru-RU"/>
              </w:rPr>
            </w:pPr>
            <w:r>
              <w:rPr>
                <w:b/>
                <w:sz w:val="22"/>
                <w:szCs w:val="22"/>
                <w:lang w:val="uk-UA" w:eastAsia="ru-RU"/>
              </w:rPr>
              <w:t>Умови оплати</w:t>
            </w:r>
          </w:p>
        </w:tc>
        <w:tc>
          <w:tcPr>
            <w:tcW w:w="6521" w:type="dxa"/>
            <w:tcBorders>
              <w:top w:val="single" w:sz="4" w:space="0" w:color="auto"/>
              <w:left w:val="single" w:sz="4" w:space="0" w:color="auto"/>
              <w:bottom w:val="single" w:sz="4" w:space="0" w:color="auto"/>
              <w:right w:val="single" w:sz="4" w:space="0" w:color="auto"/>
            </w:tcBorders>
          </w:tcPr>
          <w:p w14:paraId="61C36C5A" w14:textId="77777777" w:rsidR="00E205D0" w:rsidRPr="00D636BF" w:rsidRDefault="00E205D0" w:rsidP="00E205D0">
            <w:pPr>
              <w:jc w:val="both"/>
              <w:rPr>
                <w:rFonts w:ascii="Times New Roman" w:hAnsi="Times New Roman" w:cs="Times New Roman"/>
                <w:sz w:val="22"/>
                <w:szCs w:val="22"/>
                <w:highlight w:val="yellow"/>
                <w:lang w:val="uk-UA"/>
              </w:rPr>
            </w:pPr>
            <w:proofErr w:type="spellStart"/>
            <w:r w:rsidRPr="00FA6BF9">
              <w:rPr>
                <w:rFonts w:ascii="Times New Roman" w:hAnsi="Times New Roman" w:cs="Times New Roman"/>
                <w:sz w:val="22"/>
                <w:szCs w:val="22"/>
                <w:lang w:val="uk-UA"/>
              </w:rPr>
              <w:t>Післясплата</w:t>
            </w:r>
            <w:proofErr w:type="spellEnd"/>
            <w:r w:rsidRPr="00FA6BF9">
              <w:rPr>
                <w:rFonts w:ascii="Times New Roman" w:hAnsi="Times New Roman" w:cs="Times New Roman"/>
                <w:sz w:val="22"/>
                <w:szCs w:val="22"/>
                <w:lang w:val="uk-UA"/>
              </w:rPr>
              <w:t xml:space="preserve"> – 100% після</w:t>
            </w:r>
            <w:r>
              <w:rPr>
                <w:rFonts w:ascii="Times New Roman" w:hAnsi="Times New Roman" w:cs="Times New Roman"/>
                <w:sz w:val="22"/>
                <w:szCs w:val="22"/>
                <w:lang w:val="uk-UA"/>
              </w:rPr>
              <w:t xml:space="preserve"> поставки товару.</w:t>
            </w:r>
          </w:p>
        </w:tc>
      </w:tr>
      <w:tr w:rsidR="00E205D0" w:rsidRPr="00D636BF" w14:paraId="67957486" w14:textId="77777777" w:rsidTr="00E205D0">
        <w:tc>
          <w:tcPr>
            <w:tcW w:w="567" w:type="dxa"/>
            <w:tcBorders>
              <w:top w:val="single" w:sz="4" w:space="0" w:color="auto"/>
              <w:left w:val="single" w:sz="4" w:space="0" w:color="auto"/>
              <w:bottom w:val="single" w:sz="4" w:space="0" w:color="auto"/>
              <w:right w:val="single" w:sz="4" w:space="0" w:color="auto"/>
            </w:tcBorders>
          </w:tcPr>
          <w:p w14:paraId="7C6B435D" w14:textId="77777777" w:rsidR="00E205D0" w:rsidRPr="0050092F" w:rsidRDefault="00E205D0" w:rsidP="00E205D0">
            <w:pPr>
              <w:pStyle w:val="a5"/>
              <w:rPr>
                <w:rStyle w:val="a7"/>
                <w:sz w:val="22"/>
                <w:szCs w:val="22"/>
                <w:lang w:val="uk-UA" w:eastAsia="ru-RU"/>
              </w:rPr>
            </w:pPr>
            <w:r w:rsidRPr="0050092F">
              <w:rPr>
                <w:rStyle w:val="a7"/>
                <w:sz w:val="22"/>
                <w:szCs w:val="22"/>
                <w:lang w:val="uk-UA" w:eastAsia="ru-RU"/>
              </w:rPr>
              <w:t>5.</w:t>
            </w:r>
          </w:p>
        </w:tc>
        <w:tc>
          <w:tcPr>
            <w:tcW w:w="3544" w:type="dxa"/>
            <w:tcBorders>
              <w:top w:val="single" w:sz="4" w:space="0" w:color="auto"/>
              <w:left w:val="single" w:sz="4" w:space="0" w:color="auto"/>
              <w:bottom w:val="single" w:sz="4" w:space="0" w:color="auto"/>
              <w:right w:val="single" w:sz="4" w:space="0" w:color="auto"/>
            </w:tcBorders>
          </w:tcPr>
          <w:p w14:paraId="3A045453" w14:textId="77777777" w:rsidR="00E205D0" w:rsidRPr="00D636BF" w:rsidRDefault="00E205D0" w:rsidP="00E205D0">
            <w:pPr>
              <w:pStyle w:val="a5"/>
              <w:rPr>
                <w:sz w:val="22"/>
                <w:szCs w:val="22"/>
                <w:lang w:val="uk-UA" w:eastAsia="ru-RU"/>
              </w:rPr>
            </w:pPr>
            <w:r w:rsidRPr="00D636BF">
              <w:rPr>
                <w:rStyle w:val="a7"/>
                <w:sz w:val="22"/>
                <w:szCs w:val="22"/>
                <w:lang w:val="uk-UA" w:eastAsia="ru-RU"/>
              </w:rPr>
              <w:t>Недискримінація учасників</w:t>
            </w:r>
          </w:p>
        </w:tc>
        <w:tc>
          <w:tcPr>
            <w:tcW w:w="6521" w:type="dxa"/>
            <w:tcBorders>
              <w:top w:val="single" w:sz="4" w:space="0" w:color="auto"/>
              <w:left w:val="single" w:sz="4" w:space="0" w:color="auto"/>
              <w:bottom w:val="single" w:sz="4" w:space="0" w:color="auto"/>
              <w:right w:val="single" w:sz="4" w:space="0" w:color="auto"/>
            </w:tcBorders>
          </w:tcPr>
          <w:p w14:paraId="5323D2A3" w14:textId="77777777" w:rsidR="00E205D0" w:rsidRPr="00FB2CA4" w:rsidRDefault="00E205D0" w:rsidP="00E205D0">
            <w:pPr>
              <w:pStyle w:val="a5"/>
              <w:spacing w:before="0" w:beforeAutospacing="0" w:after="0" w:afterAutospacing="0"/>
              <w:jc w:val="both"/>
              <w:rPr>
                <w:lang w:val="uk-UA" w:eastAsia="uk-UA"/>
              </w:rPr>
            </w:pPr>
            <w:r w:rsidRPr="00797CB1">
              <w:rPr>
                <w:lang w:val="uk-UA" w:eastAsia="uk-UA"/>
              </w:rPr>
              <w:t>Учасники (резиденти та нерезиденти) всіх форм власності та організаційно-правових форм беруть участь у процеду</w:t>
            </w:r>
            <w:r>
              <w:rPr>
                <w:lang w:val="uk-UA" w:eastAsia="uk-UA"/>
              </w:rPr>
              <w:t xml:space="preserve">рах </w:t>
            </w:r>
            <w:proofErr w:type="spellStart"/>
            <w:r>
              <w:rPr>
                <w:lang w:val="uk-UA" w:eastAsia="uk-UA"/>
              </w:rPr>
              <w:t>закупівель</w:t>
            </w:r>
            <w:proofErr w:type="spellEnd"/>
            <w:r>
              <w:rPr>
                <w:lang w:val="uk-UA" w:eastAsia="uk-UA"/>
              </w:rPr>
              <w:t xml:space="preserve"> на рівних умовах</w:t>
            </w:r>
            <w:r w:rsidRPr="007C48AC">
              <w:rPr>
                <w:lang w:val="uk-UA" w:eastAsia="uk-UA"/>
              </w:rPr>
              <w:t xml:space="preserve">, крім </w:t>
            </w:r>
            <w:r w:rsidRPr="007C48AC">
              <w:rPr>
                <w:lang w:val="uk-UA" w:eastAsia="uk-UA"/>
              </w:rPr>
              <w:b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C48AC">
              <w:rPr>
                <w:lang w:val="uk-UA" w:eastAsia="uk-UA"/>
              </w:rPr>
              <w:t>бенефіціарним</w:t>
            </w:r>
            <w:proofErr w:type="spellEnd"/>
            <w:r w:rsidRPr="007C48AC">
              <w:rPr>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5492EE" w14:textId="77777777" w:rsidR="00E205D0" w:rsidRPr="007C48AC" w:rsidRDefault="00E205D0" w:rsidP="00E205D0">
            <w:pPr>
              <w:pStyle w:val="a5"/>
              <w:spacing w:before="0" w:beforeAutospacing="0" w:after="0" w:afterAutospacing="0"/>
              <w:jc w:val="both"/>
              <w:rPr>
                <w:lang w:val="uk-UA" w:eastAsia="uk-UA"/>
              </w:rPr>
            </w:pPr>
            <w:r w:rsidRPr="00797CB1">
              <w:rPr>
                <w:lang w:val="uk-UA" w:eastAsia="uk-UA"/>
              </w:rPr>
              <w:t>Замовники забезпечують вільний доступ усіх учасників до інформації про закупівлю, передбаченої цим Законом.</w:t>
            </w:r>
          </w:p>
        </w:tc>
      </w:tr>
      <w:tr w:rsidR="00E205D0" w:rsidRPr="00D636BF" w14:paraId="252F168C" w14:textId="77777777" w:rsidTr="00E205D0">
        <w:tc>
          <w:tcPr>
            <w:tcW w:w="567" w:type="dxa"/>
            <w:tcBorders>
              <w:top w:val="single" w:sz="4" w:space="0" w:color="auto"/>
              <w:left w:val="single" w:sz="4" w:space="0" w:color="auto"/>
              <w:bottom w:val="single" w:sz="4" w:space="0" w:color="auto"/>
              <w:right w:val="single" w:sz="4" w:space="0" w:color="auto"/>
            </w:tcBorders>
          </w:tcPr>
          <w:p w14:paraId="6BA41E21" w14:textId="77777777" w:rsidR="00E205D0" w:rsidRPr="0050092F" w:rsidRDefault="00E205D0" w:rsidP="00E205D0">
            <w:pPr>
              <w:pStyle w:val="a5"/>
              <w:rPr>
                <w:rStyle w:val="a7"/>
                <w:color w:val="000000"/>
                <w:sz w:val="22"/>
                <w:szCs w:val="22"/>
                <w:lang w:val="uk-UA" w:eastAsia="ru-RU"/>
              </w:rPr>
            </w:pPr>
            <w:r w:rsidRPr="0050092F">
              <w:rPr>
                <w:rStyle w:val="a7"/>
                <w:color w:val="000000"/>
                <w:sz w:val="22"/>
                <w:szCs w:val="22"/>
                <w:lang w:val="uk-UA" w:eastAsia="ru-RU"/>
              </w:rPr>
              <w:t>6.</w:t>
            </w:r>
          </w:p>
        </w:tc>
        <w:tc>
          <w:tcPr>
            <w:tcW w:w="3544" w:type="dxa"/>
            <w:tcBorders>
              <w:top w:val="single" w:sz="4" w:space="0" w:color="auto"/>
              <w:left w:val="single" w:sz="4" w:space="0" w:color="auto"/>
              <w:bottom w:val="single" w:sz="4" w:space="0" w:color="auto"/>
              <w:right w:val="single" w:sz="4" w:space="0" w:color="auto"/>
            </w:tcBorders>
          </w:tcPr>
          <w:p w14:paraId="1224D5F2" w14:textId="77777777" w:rsidR="00E205D0" w:rsidRPr="00D636BF" w:rsidRDefault="00E205D0" w:rsidP="00E205D0">
            <w:pPr>
              <w:pStyle w:val="a5"/>
              <w:rPr>
                <w:sz w:val="22"/>
                <w:szCs w:val="22"/>
                <w:lang w:val="uk-UA" w:eastAsia="ru-RU"/>
              </w:rPr>
            </w:pPr>
            <w:r w:rsidRPr="00D636BF">
              <w:rPr>
                <w:rStyle w:val="a7"/>
                <w:sz w:val="22"/>
                <w:szCs w:val="22"/>
                <w:lang w:val="uk-UA" w:eastAsia="ru-RU"/>
              </w:rPr>
              <w:t>Інформація про валюту, у якій  повинно бути розраховано та зазначено ціну тендерної пропозиції</w:t>
            </w:r>
          </w:p>
        </w:tc>
        <w:tc>
          <w:tcPr>
            <w:tcW w:w="6521" w:type="dxa"/>
            <w:tcBorders>
              <w:top w:val="single" w:sz="4" w:space="0" w:color="auto"/>
              <w:left w:val="single" w:sz="4" w:space="0" w:color="auto"/>
              <w:bottom w:val="single" w:sz="4" w:space="0" w:color="auto"/>
              <w:right w:val="single" w:sz="4" w:space="0" w:color="auto"/>
            </w:tcBorders>
          </w:tcPr>
          <w:p w14:paraId="2A30656E" w14:textId="77777777" w:rsidR="00E205D0" w:rsidRPr="003B4D7A" w:rsidRDefault="00E205D0" w:rsidP="00E205D0">
            <w:pPr>
              <w:suppressAutoHyphens/>
              <w:rPr>
                <w:rFonts w:ascii="Times New Roman" w:hAnsi="Times New Roman"/>
                <w:b/>
                <w:kern w:val="2"/>
                <w:lang w:val="uk-UA" w:eastAsia="zh-CN"/>
              </w:rPr>
            </w:pPr>
            <w:r w:rsidRPr="00797CB1">
              <w:rPr>
                <w:rFonts w:ascii="Times New Roman" w:hAnsi="Times New Roman"/>
                <w:kern w:val="2"/>
                <w:lang w:val="uk-UA" w:eastAsia="zh-CN"/>
              </w:rPr>
              <w:t xml:space="preserve">Валютою тендерної пропозиції є </w:t>
            </w:r>
            <w:r w:rsidRPr="003B4D7A">
              <w:rPr>
                <w:rFonts w:ascii="Times New Roman" w:hAnsi="Times New Roman"/>
                <w:b/>
                <w:kern w:val="2"/>
                <w:lang w:val="uk-UA" w:eastAsia="zh-CN"/>
              </w:rPr>
              <w:t>гривня.</w:t>
            </w:r>
          </w:p>
          <w:p w14:paraId="1DAFEF80" w14:textId="77777777" w:rsidR="00E205D0" w:rsidRPr="00AE33EA"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jc w:val="both"/>
              <w:rPr>
                <w:rFonts w:ascii="Times New Roman" w:hAnsi="Times New Roman"/>
                <w:color w:val="000000"/>
              </w:rPr>
            </w:pPr>
            <w:proofErr w:type="spellStart"/>
            <w:r w:rsidRPr="00AE33EA">
              <w:rPr>
                <w:rFonts w:ascii="Times New Roman" w:hAnsi="Times New Roman"/>
                <w:color w:val="000000"/>
              </w:rPr>
              <w:t>Учасник</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самостійно</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несе</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відповідальність</w:t>
            </w:r>
            <w:proofErr w:type="spellEnd"/>
            <w:r w:rsidRPr="00AE33EA">
              <w:rPr>
                <w:rFonts w:ascii="Times New Roman" w:hAnsi="Times New Roman"/>
                <w:color w:val="000000"/>
              </w:rPr>
              <w:t xml:space="preserve"> за </w:t>
            </w:r>
            <w:proofErr w:type="spellStart"/>
            <w:r w:rsidRPr="00AE33EA">
              <w:rPr>
                <w:rFonts w:ascii="Times New Roman" w:hAnsi="Times New Roman"/>
                <w:color w:val="000000"/>
              </w:rPr>
              <w:t>формування</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ціни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пропозиції</w:t>
            </w:r>
            <w:proofErr w:type="spellEnd"/>
            <w:r w:rsidRPr="00AE33EA">
              <w:rPr>
                <w:rFonts w:ascii="Times New Roman" w:hAnsi="Times New Roman"/>
                <w:color w:val="000000"/>
              </w:rPr>
              <w:t xml:space="preserve">, та </w:t>
            </w:r>
            <w:proofErr w:type="spellStart"/>
            <w:r w:rsidRPr="00AE33EA">
              <w:rPr>
                <w:rFonts w:ascii="Times New Roman" w:hAnsi="Times New Roman"/>
                <w:color w:val="000000"/>
              </w:rPr>
              <w:t>формує</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ціни</w:t>
            </w:r>
            <w:proofErr w:type="spellEnd"/>
            <w:r w:rsidRPr="00AE33EA">
              <w:rPr>
                <w:rFonts w:ascii="Times New Roman" w:hAnsi="Times New Roman"/>
                <w:color w:val="000000"/>
              </w:rPr>
              <w:t xml:space="preserve"> у </w:t>
            </w:r>
            <w:proofErr w:type="spellStart"/>
            <w:r w:rsidRPr="00AE33EA">
              <w:rPr>
                <w:rFonts w:ascii="Times New Roman" w:hAnsi="Times New Roman"/>
                <w:color w:val="000000"/>
              </w:rPr>
              <w:t>відповідності</w:t>
            </w:r>
            <w:proofErr w:type="spellEnd"/>
            <w:r w:rsidRPr="00AE33EA">
              <w:rPr>
                <w:rFonts w:ascii="Times New Roman" w:hAnsi="Times New Roman"/>
                <w:color w:val="000000"/>
              </w:rPr>
              <w:t xml:space="preserve"> до </w:t>
            </w:r>
            <w:proofErr w:type="spellStart"/>
            <w:r w:rsidRPr="00AE33EA">
              <w:rPr>
                <w:rFonts w:ascii="Times New Roman" w:hAnsi="Times New Roman"/>
                <w:color w:val="000000"/>
              </w:rPr>
              <w:t>вимог</w:t>
            </w:r>
            <w:proofErr w:type="spellEnd"/>
            <w:r w:rsidRPr="00AE33EA">
              <w:rPr>
                <w:rFonts w:ascii="Times New Roman" w:hAnsi="Times New Roman"/>
                <w:color w:val="000000"/>
              </w:rPr>
              <w:t xml:space="preserve"> чинного </w:t>
            </w:r>
            <w:proofErr w:type="spellStart"/>
            <w:r w:rsidRPr="00AE33EA">
              <w:rPr>
                <w:rFonts w:ascii="Times New Roman" w:hAnsi="Times New Roman"/>
                <w:color w:val="000000"/>
              </w:rPr>
              <w:t>законодавства</w:t>
            </w:r>
            <w:proofErr w:type="spellEnd"/>
            <w:r w:rsidRPr="00AE33EA">
              <w:rPr>
                <w:rFonts w:ascii="Times New Roman" w:hAnsi="Times New Roman"/>
                <w:color w:val="000000"/>
              </w:rPr>
              <w:t xml:space="preserve">. </w:t>
            </w:r>
          </w:p>
          <w:p w14:paraId="0183C05E" w14:textId="77777777" w:rsidR="00E205D0" w:rsidRPr="00AE33EA"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jc w:val="both"/>
              <w:rPr>
                <w:rFonts w:ascii="Times New Roman" w:hAnsi="Times New Roman"/>
                <w:color w:val="000000"/>
              </w:rPr>
            </w:pPr>
            <w:r w:rsidRPr="00AE33EA">
              <w:rPr>
                <w:rFonts w:ascii="Times New Roman" w:hAnsi="Times New Roman"/>
                <w:color w:val="000000"/>
              </w:rPr>
              <w:t xml:space="preserve">До </w:t>
            </w:r>
            <w:proofErr w:type="spellStart"/>
            <w:r w:rsidRPr="00AE33EA">
              <w:rPr>
                <w:rFonts w:ascii="Times New Roman" w:hAnsi="Times New Roman"/>
                <w:color w:val="000000"/>
              </w:rPr>
              <w:t>ціни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тендерної</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пропозиції</w:t>
            </w:r>
            <w:proofErr w:type="spellEnd"/>
            <w:r w:rsidRPr="00AE33EA">
              <w:rPr>
                <w:rFonts w:ascii="Times New Roman" w:hAnsi="Times New Roman"/>
                <w:color w:val="000000"/>
              </w:rPr>
              <w:t xml:space="preserve"> не </w:t>
            </w:r>
            <w:proofErr w:type="spellStart"/>
            <w:r w:rsidRPr="00AE33EA">
              <w:rPr>
                <w:rFonts w:ascii="Times New Roman" w:hAnsi="Times New Roman"/>
                <w:color w:val="000000"/>
              </w:rPr>
              <w:t>включаються</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витрати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які</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учасник</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поніс</w:t>
            </w:r>
            <w:proofErr w:type="spellEnd"/>
            <w:r w:rsidRPr="00AE33EA">
              <w:rPr>
                <w:rFonts w:ascii="Times New Roman" w:hAnsi="Times New Roman"/>
                <w:color w:val="000000"/>
              </w:rPr>
              <w:t xml:space="preserve"> при </w:t>
            </w:r>
            <w:proofErr w:type="spellStart"/>
            <w:r w:rsidRPr="00AE33EA">
              <w:rPr>
                <w:rFonts w:ascii="Times New Roman" w:hAnsi="Times New Roman"/>
                <w:color w:val="000000"/>
              </w:rPr>
              <w:t>підготовці</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пропозиції</w:t>
            </w:r>
            <w:proofErr w:type="spellEnd"/>
            <w:r w:rsidRPr="00AE33EA">
              <w:rPr>
                <w:rFonts w:ascii="Times New Roman" w:hAnsi="Times New Roman"/>
                <w:color w:val="000000"/>
              </w:rPr>
              <w:t xml:space="preserve"> та </w:t>
            </w:r>
            <w:proofErr w:type="spellStart"/>
            <w:r w:rsidRPr="00AE33EA">
              <w:rPr>
                <w:rFonts w:ascii="Times New Roman" w:hAnsi="Times New Roman"/>
                <w:color w:val="000000"/>
              </w:rPr>
              <w:t>проведенні</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процедури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закупівлі</w:t>
            </w:r>
            <w:proofErr w:type="spellEnd"/>
            <w:r w:rsidRPr="00AE33EA">
              <w:rPr>
                <w:rFonts w:ascii="Times New Roman" w:hAnsi="Times New Roman"/>
                <w:color w:val="000000"/>
              </w:rPr>
              <w:t>.</w:t>
            </w:r>
          </w:p>
          <w:p w14:paraId="367798D6" w14:textId="77777777" w:rsidR="00E205D0" w:rsidRPr="00D636BF" w:rsidRDefault="00E205D0" w:rsidP="00E205D0">
            <w:pPr>
              <w:jc w:val="both"/>
              <w:rPr>
                <w:rFonts w:ascii="Times New Roman" w:hAnsi="Times New Roman" w:cs="Times New Roman"/>
                <w:sz w:val="22"/>
                <w:szCs w:val="22"/>
                <w:lang w:val="uk-UA"/>
              </w:rPr>
            </w:pPr>
            <w:proofErr w:type="spellStart"/>
            <w:r w:rsidRPr="00AE33EA">
              <w:rPr>
                <w:rFonts w:ascii="Times New Roman" w:hAnsi="Times New Roman"/>
                <w:color w:val="000000"/>
              </w:rPr>
              <w:t>Витрати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учасника</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пов'язані</w:t>
            </w:r>
            <w:proofErr w:type="spellEnd"/>
            <w:r w:rsidRPr="00AE33EA">
              <w:rPr>
                <w:rFonts w:ascii="Times New Roman" w:hAnsi="Times New Roman"/>
                <w:color w:val="000000"/>
              </w:rPr>
              <w:t xml:space="preserve"> з </w:t>
            </w:r>
            <w:proofErr w:type="spellStart"/>
            <w:r w:rsidRPr="00AE33EA">
              <w:rPr>
                <w:rFonts w:ascii="Times New Roman" w:hAnsi="Times New Roman"/>
                <w:color w:val="000000"/>
              </w:rPr>
              <w:t>підготовкою</w:t>
            </w:r>
            <w:proofErr w:type="spellEnd"/>
            <w:r w:rsidRPr="00AE33EA">
              <w:rPr>
                <w:rFonts w:ascii="Times New Roman" w:hAnsi="Times New Roman"/>
                <w:color w:val="000000"/>
              </w:rPr>
              <w:t xml:space="preserve"> та </w:t>
            </w:r>
            <w:proofErr w:type="spellStart"/>
            <w:r w:rsidRPr="00AE33EA">
              <w:rPr>
                <w:rFonts w:ascii="Times New Roman" w:hAnsi="Times New Roman"/>
                <w:color w:val="000000"/>
              </w:rPr>
              <w:t>поданням</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пропозиції</w:t>
            </w:r>
            <w:proofErr w:type="spellEnd"/>
            <w:r w:rsidRPr="00AE33EA">
              <w:rPr>
                <w:rFonts w:ascii="Times New Roman" w:hAnsi="Times New Roman"/>
                <w:color w:val="000000"/>
              </w:rPr>
              <w:t xml:space="preserve"> не </w:t>
            </w:r>
            <w:proofErr w:type="spellStart"/>
            <w:r w:rsidRPr="00AE33EA">
              <w:rPr>
                <w:rFonts w:ascii="Times New Roman" w:hAnsi="Times New Roman"/>
                <w:color w:val="000000"/>
              </w:rPr>
              <w:t>відшкодовуються</w:t>
            </w:r>
            <w:proofErr w:type="spellEnd"/>
            <w:r w:rsidRPr="00AE33EA">
              <w:rPr>
                <w:rFonts w:ascii="Times New Roman" w:hAnsi="Times New Roman"/>
                <w:color w:val="000000"/>
              </w:rPr>
              <w:t xml:space="preserve"> (в тому </w:t>
            </w:r>
            <w:proofErr w:type="spellStart"/>
            <w:r w:rsidRPr="00AE33EA">
              <w:rPr>
                <w:rFonts w:ascii="Times New Roman" w:hAnsi="Times New Roman"/>
                <w:color w:val="000000"/>
              </w:rPr>
              <w:t>числі</w:t>
            </w:r>
            <w:proofErr w:type="spellEnd"/>
            <w:r w:rsidRPr="00AE33EA">
              <w:rPr>
                <w:rFonts w:ascii="Times New Roman" w:hAnsi="Times New Roman"/>
                <w:color w:val="000000"/>
              </w:rPr>
              <w:t xml:space="preserve"> і у </w:t>
            </w:r>
            <w:proofErr w:type="spellStart"/>
            <w:r w:rsidRPr="00AE33EA">
              <w:rPr>
                <w:rFonts w:ascii="Times New Roman" w:hAnsi="Times New Roman"/>
                <w:color w:val="000000"/>
              </w:rPr>
              <w:t>разі</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відміни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торгів</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чи</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визнання</w:t>
            </w:r>
            <w:proofErr w:type="spellEnd"/>
            <w:r w:rsidRPr="00AE33EA">
              <w:rPr>
                <w:rFonts w:ascii="Times New Roman" w:hAnsi="Times New Roman"/>
                <w:color w:val="000000"/>
              </w:rPr>
              <w:t xml:space="preserve"> </w:t>
            </w:r>
            <w:proofErr w:type="spellStart"/>
            <w:r w:rsidRPr="00AE33EA">
              <w:rPr>
                <w:rFonts w:ascii="Times New Roman" w:hAnsi="Times New Roman"/>
                <w:color w:val="000000"/>
              </w:rPr>
              <w:t>торгів</w:t>
            </w:r>
            <w:proofErr w:type="spellEnd"/>
            <w:r w:rsidRPr="00AE33EA">
              <w:rPr>
                <w:rFonts w:ascii="Times New Roman" w:hAnsi="Times New Roman"/>
                <w:color w:val="000000"/>
              </w:rPr>
              <w:t xml:space="preserve"> такими, </w:t>
            </w:r>
            <w:proofErr w:type="spellStart"/>
            <w:r w:rsidRPr="00AE33EA">
              <w:rPr>
                <w:rFonts w:ascii="Times New Roman" w:hAnsi="Times New Roman"/>
                <w:color w:val="000000"/>
              </w:rPr>
              <w:t>що</w:t>
            </w:r>
            <w:proofErr w:type="spellEnd"/>
            <w:r w:rsidRPr="00AE33EA">
              <w:rPr>
                <w:rFonts w:ascii="Times New Roman" w:hAnsi="Times New Roman"/>
                <w:color w:val="000000"/>
              </w:rPr>
              <w:t xml:space="preserve"> не </w:t>
            </w:r>
            <w:proofErr w:type="spellStart"/>
            <w:r w:rsidRPr="00AE33EA">
              <w:rPr>
                <w:rFonts w:ascii="Times New Roman" w:hAnsi="Times New Roman"/>
                <w:color w:val="000000"/>
              </w:rPr>
              <w:t>відбулися</w:t>
            </w:r>
            <w:proofErr w:type="spellEnd"/>
            <w:r w:rsidRPr="00AE33EA">
              <w:rPr>
                <w:rFonts w:ascii="Times New Roman" w:hAnsi="Times New Roman"/>
                <w:color w:val="000000"/>
              </w:rPr>
              <w:t>).</w:t>
            </w:r>
          </w:p>
        </w:tc>
      </w:tr>
      <w:tr w:rsidR="00E205D0" w:rsidRPr="00D636BF" w14:paraId="2D068FAF" w14:textId="77777777" w:rsidTr="00E205D0">
        <w:trPr>
          <w:trHeight w:val="771"/>
        </w:trPr>
        <w:tc>
          <w:tcPr>
            <w:tcW w:w="567" w:type="dxa"/>
            <w:tcBorders>
              <w:top w:val="single" w:sz="4" w:space="0" w:color="auto"/>
              <w:left w:val="single" w:sz="4" w:space="0" w:color="auto"/>
              <w:bottom w:val="single" w:sz="4" w:space="0" w:color="auto"/>
              <w:right w:val="single" w:sz="4" w:space="0" w:color="auto"/>
            </w:tcBorders>
          </w:tcPr>
          <w:p w14:paraId="1A80BEC5" w14:textId="77777777" w:rsidR="00E205D0" w:rsidRPr="0050092F" w:rsidRDefault="00E205D0" w:rsidP="00E205D0">
            <w:pPr>
              <w:pStyle w:val="a5"/>
              <w:rPr>
                <w:rStyle w:val="a7"/>
                <w:sz w:val="22"/>
                <w:szCs w:val="22"/>
                <w:lang w:val="uk-UA" w:eastAsia="ru-RU"/>
              </w:rPr>
            </w:pPr>
            <w:r w:rsidRPr="0050092F">
              <w:rPr>
                <w:rStyle w:val="a7"/>
                <w:sz w:val="22"/>
                <w:szCs w:val="22"/>
                <w:lang w:val="uk-UA" w:eastAsia="ru-RU"/>
              </w:rPr>
              <w:t>7.</w:t>
            </w:r>
          </w:p>
        </w:tc>
        <w:tc>
          <w:tcPr>
            <w:tcW w:w="3544" w:type="dxa"/>
            <w:tcBorders>
              <w:top w:val="single" w:sz="4" w:space="0" w:color="auto"/>
              <w:left w:val="single" w:sz="4" w:space="0" w:color="auto"/>
              <w:bottom w:val="single" w:sz="4" w:space="0" w:color="auto"/>
              <w:right w:val="single" w:sz="4" w:space="0" w:color="auto"/>
            </w:tcBorders>
          </w:tcPr>
          <w:p w14:paraId="58235119" w14:textId="77777777" w:rsidR="00E205D0" w:rsidRPr="00D636BF" w:rsidRDefault="00E205D0" w:rsidP="00E205D0">
            <w:pPr>
              <w:pStyle w:val="a5"/>
              <w:rPr>
                <w:rStyle w:val="a7"/>
                <w:b w:val="0"/>
                <w:bCs w:val="0"/>
                <w:sz w:val="22"/>
                <w:szCs w:val="22"/>
                <w:lang w:val="ru-RU" w:eastAsia="ru-RU"/>
              </w:rPr>
            </w:pPr>
            <w:r w:rsidRPr="00D636BF">
              <w:rPr>
                <w:rStyle w:val="a7"/>
                <w:sz w:val="22"/>
                <w:szCs w:val="22"/>
                <w:lang w:val="uk-UA" w:eastAsia="ru-RU"/>
              </w:rPr>
              <w:t>І</w:t>
            </w:r>
            <w:proofErr w:type="spellStart"/>
            <w:r w:rsidRPr="00D636BF">
              <w:rPr>
                <w:b/>
                <w:sz w:val="22"/>
                <w:szCs w:val="22"/>
                <w:lang w:val="ru-RU" w:eastAsia="ru-RU"/>
              </w:rPr>
              <w:t>нформаці</w:t>
            </w:r>
            <w:proofErr w:type="spellEnd"/>
            <w:r w:rsidRPr="00D636BF">
              <w:rPr>
                <w:b/>
                <w:sz w:val="22"/>
                <w:szCs w:val="22"/>
                <w:lang w:val="uk-UA" w:eastAsia="ru-RU"/>
              </w:rPr>
              <w:t>я</w:t>
            </w:r>
            <w:r w:rsidRPr="00D636BF">
              <w:rPr>
                <w:b/>
                <w:sz w:val="22"/>
                <w:szCs w:val="22"/>
                <w:lang w:val="ru-RU" w:eastAsia="ru-RU"/>
              </w:rPr>
              <w:t xml:space="preserve"> про мову (</w:t>
            </w:r>
            <w:proofErr w:type="spellStart"/>
            <w:r w:rsidRPr="00D636BF">
              <w:rPr>
                <w:b/>
                <w:sz w:val="22"/>
                <w:szCs w:val="22"/>
                <w:lang w:val="ru-RU" w:eastAsia="ru-RU"/>
              </w:rPr>
              <w:t>мови</w:t>
            </w:r>
            <w:proofErr w:type="spellEnd"/>
            <w:r w:rsidRPr="00D636BF">
              <w:rPr>
                <w:b/>
                <w:sz w:val="22"/>
                <w:szCs w:val="22"/>
                <w:lang w:val="ru-RU" w:eastAsia="ru-RU"/>
              </w:rPr>
              <w:t xml:space="preserve">), </w:t>
            </w:r>
            <w:proofErr w:type="spellStart"/>
            <w:r w:rsidRPr="00D636BF">
              <w:rPr>
                <w:b/>
                <w:sz w:val="22"/>
                <w:szCs w:val="22"/>
                <w:lang w:val="ru-RU" w:eastAsia="ru-RU"/>
              </w:rPr>
              <w:t>якою</w:t>
            </w:r>
            <w:proofErr w:type="spellEnd"/>
            <w:r w:rsidRPr="00D636BF">
              <w:rPr>
                <w:b/>
                <w:sz w:val="22"/>
                <w:szCs w:val="22"/>
                <w:lang w:val="ru-RU" w:eastAsia="ru-RU"/>
              </w:rPr>
              <w:t xml:space="preserve"> (</w:t>
            </w:r>
            <w:proofErr w:type="spellStart"/>
            <w:r w:rsidRPr="00D636BF">
              <w:rPr>
                <w:b/>
                <w:sz w:val="22"/>
                <w:szCs w:val="22"/>
                <w:lang w:val="ru-RU" w:eastAsia="ru-RU"/>
              </w:rPr>
              <w:t>якими</w:t>
            </w:r>
            <w:proofErr w:type="spellEnd"/>
            <w:r w:rsidRPr="00D636BF">
              <w:rPr>
                <w:b/>
                <w:sz w:val="22"/>
                <w:szCs w:val="22"/>
                <w:lang w:val="ru-RU" w:eastAsia="ru-RU"/>
              </w:rPr>
              <w:t xml:space="preserve">) </w:t>
            </w:r>
            <w:proofErr w:type="spellStart"/>
            <w:r w:rsidRPr="00D636BF">
              <w:rPr>
                <w:b/>
                <w:sz w:val="22"/>
                <w:szCs w:val="22"/>
                <w:lang w:val="ru-RU" w:eastAsia="ru-RU"/>
              </w:rPr>
              <w:t>повинн</w:t>
            </w:r>
            <w:proofErr w:type="spellEnd"/>
            <w:r w:rsidRPr="00D636BF">
              <w:rPr>
                <w:b/>
                <w:sz w:val="22"/>
                <w:szCs w:val="22"/>
                <w:lang w:val="uk-UA" w:eastAsia="ru-RU"/>
              </w:rPr>
              <w:t>о</w:t>
            </w:r>
            <w:r w:rsidRPr="00D636BF">
              <w:rPr>
                <w:b/>
                <w:sz w:val="22"/>
                <w:szCs w:val="22"/>
                <w:lang w:val="ru-RU" w:eastAsia="ru-RU"/>
              </w:rPr>
              <w:t xml:space="preserve"> бути складен</w:t>
            </w:r>
            <w:r w:rsidRPr="00D636BF">
              <w:rPr>
                <w:b/>
                <w:sz w:val="22"/>
                <w:szCs w:val="22"/>
                <w:lang w:val="uk-UA" w:eastAsia="ru-RU"/>
              </w:rPr>
              <w:t>о</w:t>
            </w:r>
            <w:r w:rsidRPr="00D636BF">
              <w:rPr>
                <w:b/>
                <w:sz w:val="22"/>
                <w:szCs w:val="22"/>
                <w:lang w:val="ru-RU" w:eastAsia="ru-RU"/>
              </w:rPr>
              <w:t xml:space="preserve"> </w:t>
            </w:r>
            <w:r w:rsidRPr="00D636BF">
              <w:rPr>
                <w:b/>
                <w:sz w:val="22"/>
                <w:szCs w:val="22"/>
                <w:lang w:val="uk-UA" w:eastAsia="ru-RU"/>
              </w:rPr>
              <w:t xml:space="preserve">тендерні </w:t>
            </w:r>
            <w:proofErr w:type="spellStart"/>
            <w:r w:rsidRPr="00D636BF">
              <w:rPr>
                <w:b/>
                <w:sz w:val="22"/>
                <w:szCs w:val="22"/>
                <w:lang w:val="ru-RU" w:eastAsia="ru-RU"/>
              </w:rPr>
              <w:t>пропозиції</w:t>
            </w:r>
            <w:proofErr w:type="spellEnd"/>
            <w:r w:rsidRPr="00D636BF">
              <w:rPr>
                <w:b/>
                <w:sz w:val="22"/>
                <w:szCs w:val="22"/>
                <w:lang w:val="ru-RU"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5DEB1B80" w14:textId="77777777" w:rsidR="00E205D0" w:rsidRPr="00292CF8" w:rsidRDefault="00E205D0" w:rsidP="00E205D0">
            <w:pPr>
              <w:pStyle w:val="Default"/>
              <w:spacing w:line="240" w:lineRule="auto"/>
              <w:ind w:left="0" w:hanging="2"/>
              <w:jc w:val="both"/>
              <w:rPr>
                <w:rFonts w:ascii="Times New Roman" w:hAnsi="Times New Roman" w:cs="Times New Roman"/>
                <w:color w:val="auto"/>
                <w:sz w:val="20"/>
                <w:szCs w:val="20"/>
              </w:rPr>
            </w:pPr>
            <w:proofErr w:type="spellStart"/>
            <w:r w:rsidRPr="00AC5C4C">
              <w:rPr>
                <w:rFonts w:ascii="Times New Roman" w:hAnsi="Times New Roman"/>
                <w:lang w:eastAsia="ru-RU"/>
              </w:rPr>
              <w:t>Тендерна</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пропозиція</w:t>
            </w:r>
            <w:proofErr w:type="spellEnd"/>
            <w:r w:rsidRPr="00AC5C4C">
              <w:rPr>
                <w:rFonts w:ascii="Times New Roman" w:hAnsi="Times New Roman"/>
                <w:lang w:eastAsia="ru-RU"/>
              </w:rPr>
              <w:t xml:space="preserve"> та </w:t>
            </w:r>
            <w:proofErr w:type="spellStart"/>
            <w:r w:rsidRPr="00AC5C4C">
              <w:rPr>
                <w:rFonts w:ascii="Times New Roman" w:hAnsi="Times New Roman"/>
                <w:lang w:eastAsia="ru-RU"/>
              </w:rPr>
              <w:t>усі</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документи</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що</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мають</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відношення</w:t>
            </w:r>
            <w:proofErr w:type="spellEnd"/>
            <w:r w:rsidRPr="00AC5C4C">
              <w:rPr>
                <w:rFonts w:ascii="Times New Roman" w:hAnsi="Times New Roman"/>
                <w:lang w:eastAsia="ru-RU"/>
              </w:rPr>
              <w:t xml:space="preserve"> до </w:t>
            </w:r>
            <w:proofErr w:type="spellStart"/>
            <w:r w:rsidRPr="00AC5C4C">
              <w:rPr>
                <w:rFonts w:ascii="Times New Roman" w:hAnsi="Times New Roman"/>
                <w:lang w:eastAsia="ru-RU"/>
              </w:rPr>
              <w:t>неї</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складаються</w:t>
            </w:r>
            <w:proofErr w:type="spellEnd"/>
            <w:r w:rsidRPr="00AC5C4C">
              <w:rPr>
                <w:rFonts w:ascii="Times New Roman" w:hAnsi="Times New Roman"/>
                <w:lang w:eastAsia="ru-RU"/>
              </w:rPr>
              <w:t xml:space="preserve"> </w:t>
            </w:r>
            <w:proofErr w:type="spellStart"/>
            <w:r w:rsidRPr="003B4D7A">
              <w:rPr>
                <w:rFonts w:ascii="Times New Roman" w:hAnsi="Times New Roman"/>
                <w:b/>
                <w:lang w:eastAsia="ru-RU"/>
              </w:rPr>
              <w:t>українською</w:t>
            </w:r>
            <w:proofErr w:type="spellEnd"/>
            <w:r w:rsidRPr="003B4D7A">
              <w:rPr>
                <w:rFonts w:ascii="Times New Roman" w:hAnsi="Times New Roman"/>
                <w:b/>
                <w:lang w:eastAsia="ru-RU"/>
              </w:rPr>
              <w:t xml:space="preserve"> мовою</w:t>
            </w:r>
            <w:r w:rsidRPr="00AC5C4C">
              <w:rPr>
                <w:rFonts w:ascii="Times New Roman" w:hAnsi="Times New Roman"/>
                <w:lang w:eastAsia="ru-RU"/>
              </w:rPr>
              <w:t xml:space="preserve">. В </w:t>
            </w:r>
            <w:proofErr w:type="spellStart"/>
            <w:r w:rsidRPr="00AC5C4C">
              <w:rPr>
                <w:rFonts w:ascii="Times New Roman" w:hAnsi="Times New Roman"/>
                <w:lang w:eastAsia="ru-RU"/>
              </w:rPr>
              <w:t>разі</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надання</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учасником</w:t>
            </w:r>
            <w:proofErr w:type="spellEnd"/>
            <w:r w:rsidRPr="00AC5C4C">
              <w:rPr>
                <w:rFonts w:ascii="Times New Roman" w:hAnsi="Times New Roman"/>
                <w:lang w:eastAsia="ru-RU"/>
              </w:rPr>
              <w:t xml:space="preserve"> будь-</w:t>
            </w:r>
            <w:proofErr w:type="spellStart"/>
            <w:r w:rsidRPr="00AC5C4C">
              <w:rPr>
                <w:rFonts w:ascii="Times New Roman" w:hAnsi="Times New Roman"/>
                <w:lang w:eastAsia="ru-RU"/>
              </w:rPr>
              <w:t>яких</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документів</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іноземною</w:t>
            </w:r>
            <w:proofErr w:type="spellEnd"/>
            <w:r w:rsidRPr="00AC5C4C">
              <w:rPr>
                <w:rFonts w:ascii="Times New Roman" w:hAnsi="Times New Roman"/>
                <w:lang w:eastAsia="ru-RU"/>
              </w:rPr>
              <w:t xml:space="preserve"> мовою, вони </w:t>
            </w:r>
            <w:proofErr w:type="spellStart"/>
            <w:r w:rsidRPr="00AC5C4C">
              <w:rPr>
                <w:rFonts w:ascii="Times New Roman" w:hAnsi="Times New Roman"/>
                <w:lang w:eastAsia="ru-RU"/>
              </w:rPr>
              <w:t>повинні</w:t>
            </w:r>
            <w:proofErr w:type="spellEnd"/>
            <w:r w:rsidRPr="00AC5C4C">
              <w:rPr>
                <w:rFonts w:ascii="Times New Roman" w:hAnsi="Times New Roman"/>
                <w:lang w:eastAsia="ru-RU"/>
              </w:rPr>
              <w:t xml:space="preserve"> бути </w:t>
            </w:r>
            <w:proofErr w:type="spellStart"/>
            <w:r w:rsidRPr="00AC5C4C">
              <w:rPr>
                <w:rFonts w:ascii="Times New Roman" w:hAnsi="Times New Roman"/>
                <w:lang w:eastAsia="ru-RU"/>
              </w:rPr>
              <w:t>перекладені</w:t>
            </w:r>
            <w:proofErr w:type="spellEnd"/>
            <w:r w:rsidRPr="00AC5C4C">
              <w:rPr>
                <w:rFonts w:ascii="Times New Roman" w:hAnsi="Times New Roman"/>
                <w:lang w:eastAsia="ru-RU"/>
              </w:rPr>
              <w:t xml:space="preserve"> </w:t>
            </w:r>
            <w:proofErr w:type="spellStart"/>
            <w:r w:rsidRPr="00AC5C4C">
              <w:rPr>
                <w:rFonts w:ascii="Times New Roman" w:hAnsi="Times New Roman"/>
                <w:lang w:eastAsia="ru-RU"/>
              </w:rPr>
              <w:t>українською</w:t>
            </w:r>
            <w:proofErr w:type="spellEnd"/>
            <w:r>
              <w:rPr>
                <w:rFonts w:ascii="Times New Roman" w:hAnsi="Times New Roman"/>
                <w:lang w:val="uk-UA" w:eastAsia="ru-RU"/>
              </w:rPr>
              <w:t xml:space="preserve"> мовою</w:t>
            </w:r>
            <w:r w:rsidRPr="00AC5C4C">
              <w:rPr>
                <w:rFonts w:ascii="Times New Roman" w:hAnsi="Times New Roman"/>
                <w:lang w:eastAsia="ru-RU"/>
              </w:rPr>
              <w:t xml:space="preserve">. </w:t>
            </w:r>
            <w:r>
              <w:rPr>
                <w:rFonts w:ascii="Times New Roman" w:hAnsi="Times New Roman"/>
              </w:rPr>
              <w:br/>
            </w:r>
            <w:r w:rsidRPr="00292CF8">
              <w:rPr>
                <w:rFonts w:ascii="Times New Roman" w:hAnsi="Times New Roman" w:cs="Times New Roman"/>
                <w:iCs/>
                <w:color w:val="auto"/>
              </w:rPr>
              <w:t>Переклад (</w:t>
            </w:r>
            <w:proofErr w:type="spellStart"/>
            <w:r w:rsidRPr="00292CF8">
              <w:rPr>
                <w:rFonts w:ascii="Times New Roman" w:hAnsi="Times New Roman" w:cs="Times New Roman"/>
                <w:iCs/>
                <w:color w:val="auto"/>
              </w:rPr>
              <w:t>або</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справжність</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підпису</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перекладача</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мають</w:t>
            </w:r>
            <w:proofErr w:type="spellEnd"/>
            <w:r w:rsidRPr="00292CF8">
              <w:rPr>
                <w:rFonts w:ascii="Times New Roman" w:hAnsi="Times New Roman" w:cs="Times New Roman"/>
                <w:iCs/>
                <w:color w:val="auto"/>
              </w:rPr>
              <w:t xml:space="preserve"> бути </w:t>
            </w:r>
            <w:proofErr w:type="spellStart"/>
            <w:r w:rsidRPr="00292CF8">
              <w:rPr>
                <w:rFonts w:ascii="Times New Roman" w:hAnsi="Times New Roman" w:cs="Times New Roman"/>
                <w:iCs/>
                <w:color w:val="auto"/>
              </w:rPr>
              <w:t>засвідчені</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нотаріально</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або</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легалізовані</w:t>
            </w:r>
            <w:proofErr w:type="spellEnd"/>
            <w:r w:rsidRPr="00292CF8">
              <w:rPr>
                <w:rFonts w:ascii="Times New Roman" w:hAnsi="Times New Roman" w:cs="Times New Roman"/>
                <w:iCs/>
                <w:color w:val="auto"/>
              </w:rPr>
              <w:t xml:space="preserve"> у </w:t>
            </w:r>
            <w:proofErr w:type="spellStart"/>
            <w:r w:rsidRPr="00292CF8">
              <w:rPr>
                <w:rFonts w:ascii="Times New Roman" w:hAnsi="Times New Roman" w:cs="Times New Roman"/>
                <w:iCs/>
                <w:color w:val="auto"/>
              </w:rPr>
              <w:t>встановленому</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законодавством</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України</w:t>
            </w:r>
            <w:proofErr w:type="spellEnd"/>
            <w:r w:rsidRPr="00292CF8">
              <w:rPr>
                <w:rFonts w:ascii="Times New Roman" w:hAnsi="Times New Roman" w:cs="Times New Roman"/>
                <w:iCs/>
                <w:color w:val="auto"/>
              </w:rPr>
              <w:t xml:space="preserve"> порядку. </w:t>
            </w:r>
            <w:proofErr w:type="spellStart"/>
            <w:r w:rsidRPr="00292CF8">
              <w:rPr>
                <w:rFonts w:ascii="Times New Roman" w:hAnsi="Times New Roman" w:cs="Times New Roman"/>
                <w:iCs/>
                <w:color w:val="auto"/>
              </w:rPr>
              <w:t>Тексти</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повинні</w:t>
            </w:r>
            <w:proofErr w:type="spellEnd"/>
            <w:r w:rsidRPr="00292CF8">
              <w:rPr>
                <w:rFonts w:ascii="Times New Roman" w:hAnsi="Times New Roman" w:cs="Times New Roman"/>
                <w:iCs/>
                <w:color w:val="auto"/>
              </w:rPr>
              <w:t xml:space="preserve"> бути </w:t>
            </w:r>
            <w:proofErr w:type="spellStart"/>
            <w:r w:rsidRPr="00292CF8">
              <w:rPr>
                <w:rFonts w:ascii="Times New Roman" w:hAnsi="Times New Roman" w:cs="Times New Roman"/>
                <w:iCs/>
                <w:color w:val="auto"/>
              </w:rPr>
              <w:t>автентичними</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визначальним</w:t>
            </w:r>
            <w:proofErr w:type="spellEnd"/>
            <w:r w:rsidRPr="00292CF8">
              <w:rPr>
                <w:rFonts w:ascii="Times New Roman" w:hAnsi="Times New Roman" w:cs="Times New Roman"/>
                <w:iCs/>
                <w:color w:val="auto"/>
              </w:rPr>
              <w:t xml:space="preserve"> є текст, </w:t>
            </w:r>
            <w:proofErr w:type="spellStart"/>
            <w:r w:rsidRPr="00292CF8">
              <w:rPr>
                <w:rFonts w:ascii="Times New Roman" w:hAnsi="Times New Roman" w:cs="Times New Roman"/>
                <w:iCs/>
                <w:color w:val="auto"/>
              </w:rPr>
              <w:t>викладений</w:t>
            </w:r>
            <w:proofErr w:type="spellEnd"/>
            <w:r w:rsidRPr="00292CF8">
              <w:rPr>
                <w:rFonts w:ascii="Times New Roman" w:hAnsi="Times New Roman" w:cs="Times New Roman"/>
                <w:iCs/>
                <w:color w:val="auto"/>
              </w:rPr>
              <w:t xml:space="preserve"> </w:t>
            </w:r>
            <w:proofErr w:type="spellStart"/>
            <w:r w:rsidRPr="00292CF8">
              <w:rPr>
                <w:rFonts w:ascii="Times New Roman" w:hAnsi="Times New Roman" w:cs="Times New Roman"/>
                <w:iCs/>
                <w:color w:val="auto"/>
              </w:rPr>
              <w:t>українською</w:t>
            </w:r>
            <w:proofErr w:type="spellEnd"/>
            <w:r w:rsidRPr="00292CF8">
              <w:rPr>
                <w:rFonts w:ascii="Times New Roman" w:hAnsi="Times New Roman" w:cs="Times New Roman"/>
                <w:iCs/>
                <w:color w:val="auto"/>
              </w:rPr>
              <w:t xml:space="preserve"> мовою</w:t>
            </w:r>
            <w:r w:rsidRPr="00292CF8">
              <w:rPr>
                <w:rFonts w:ascii="Times New Roman" w:hAnsi="Times New Roman" w:cs="Times New Roman"/>
                <w:iCs/>
                <w:color w:val="auto"/>
                <w:sz w:val="20"/>
                <w:szCs w:val="20"/>
              </w:rPr>
              <w:t xml:space="preserve">. </w:t>
            </w:r>
          </w:p>
          <w:p w14:paraId="1F8ADB2A" w14:textId="77777777" w:rsidR="00E205D0" w:rsidRPr="00D636BF" w:rsidRDefault="00E205D0" w:rsidP="00E205D0">
            <w:pPr>
              <w:tabs>
                <w:tab w:val="left" w:pos="0"/>
              </w:tabs>
              <w:jc w:val="both"/>
              <w:rPr>
                <w:rFonts w:ascii="Times New Roman" w:hAnsi="Times New Roman" w:cs="Times New Roman"/>
                <w:i/>
                <w:sz w:val="22"/>
                <w:szCs w:val="22"/>
              </w:rPr>
            </w:pPr>
          </w:p>
        </w:tc>
      </w:tr>
      <w:tr w:rsidR="00E205D0" w:rsidRPr="00D636BF" w14:paraId="4DBD059E" w14:textId="77777777" w:rsidTr="00E205D0">
        <w:tc>
          <w:tcPr>
            <w:tcW w:w="567" w:type="dxa"/>
            <w:tcBorders>
              <w:top w:val="single" w:sz="4" w:space="0" w:color="auto"/>
              <w:left w:val="single" w:sz="4" w:space="0" w:color="auto"/>
              <w:bottom w:val="single" w:sz="4" w:space="0" w:color="auto"/>
              <w:right w:val="single" w:sz="4" w:space="0" w:color="auto"/>
            </w:tcBorders>
          </w:tcPr>
          <w:p w14:paraId="6FC2F39B" w14:textId="77777777" w:rsidR="00E205D0" w:rsidRPr="00D636BF" w:rsidRDefault="00E205D0" w:rsidP="00E205D0">
            <w:pPr>
              <w:pStyle w:val="a5"/>
              <w:rPr>
                <w:rStyle w:val="a7"/>
                <w:sz w:val="22"/>
                <w:szCs w:val="22"/>
                <w:lang w:val="uk-UA" w:eastAsia="ru-RU"/>
              </w:rPr>
            </w:pPr>
          </w:p>
        </w:tc>
        <w:tc>
          <w:tcPr>
            <w:tcW w:w="10065" w:type="dxa"/>
            <w:gridSpan w:val="2"/>
            <w:tcBorders>
              <w:top w:val="single" w:sz="4" w:space="0" w:color="auto"/>
              <w:left w:val="single" w:sz="4" w:space="0" w:color="auto"/>
              <w:bottom w:val="single" w:sz="4" w:space="0" w:color="auto"/>
              <w:right w:val="single" w:sz="4" w:space="0" w:color="auto"/>
            </w:tcBorders>
          </w:tcPr>
          <w:p w14:paraId="250862A4" w14:textId="77777777" w:rsidR="00E205D0" w:rsidRPr="00D636BF" w:rsidRDefault="00E205D0" w:rsidP="00E205D0">
            <w:pPr>
              <w:pStyle w:val="a5"/>
              <w:spacing w:before="0" w:beforeAutospacing="0" w:after="0" w:afterAutospacing="0"/>
              <w:jc w:val="center"/>
              <w:rPr>
                <w:lang w:val="uk-UA" w:eastAsia="ru-RU"/>
              </w:rPr>
            </w:pPr>
            <w:r w:rsidRPr="00D636BF">
              <w:rPr>
                <w:rStyle w:val="a7"/>
                <w:lang w:val="uk-UA" w:eastAsia="ru-RU"/>
              </w:rPr>
              <w:t>Розділ ІІ. Порядок унесення змін та надання роз</w:t>
            </w:r>
            <w:r w:rsidRPr="00D636BF">
              <w:rPr>
                <w:rStyle w:val="a7"/>
                <w:lang w:val="ru-RU" w:eastAsia="ru-RU"/>
              </w:rPr>
              <w:t>’</w:t>
            </w:r>
            <w:proofErr w:type="spellStart"/>
            <w:r w:rsidRPr="00D636BF">
              <w:rPr>
                <w:rStyle w:val="a7"/>
                <w:lang w:val="uk-UA" w:eastAsia="ru-RU"/>
              </w:rPr>
              <w:t>яснень</w:t>
            </w:r>
            <w:proofErr w:type="spellEnd"/>
            <w:r w:rsidRPr="00D636BF">
              <w:rPr>
                <w:rStyle w:val="a7"/>
                <w:lang w:val="uk-UA" w:eastAsia="ru-RU"/>
              </w:rPr>
              <w:t xml:space="preserve"> до тендерної документації</w:t>
            </w:r>
          </w:p>
        </w:tc>
      </w:tr>
      <w:tr w:rsidR="00E205D0" w:rsidRPr="00D636BF" w14:paraId="5EC39807" w14:textId="77777777" w:rsidTr="00E205D0">
        <w:trPr>
          <w:trHeight w:val="841"/>
        </w:trPr>
        <w:tc>
          <w:tcPr>
            <w:tcW w:w="567" w:type="dxa"/>
            <w:tcBorders>
              <w:top w:val="single" w:sz="4" w:space="0" w:color="auto"/>
              <w:left w:val="single" w:sz="4" w:space="0" w:color="auto"/>
              <w:bottom w:val="single" w:sz="4" w:space="0" w:color="auto"/>
              <w:right w:val="single" w:sz="4" w:space="0" w:color="auto"/>
            </w:tcBorders>
          </w:tcPr>
          <w:p w14:paraId="678D68A5"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14:paraId="36F47183" w14:textId="77777777" w:rsidR="00E205D0" w:rsidRPr="00D636BF" w:rsidRDefault="00E205D0" w:rsidP="00E205D0">
            <w:pPr>
              <w:pStyle w:val="a5"/>
              <w:rPr>
                <w:rStyle w:val="a7"/>
                <w:bCs w:val="0"/>
                <w:sz w:val="22"/>
                <w:szCs w:val="22"/>
                <w:lang w:val="ru-RU" w:eastAsia="ru-RU"/>
              </w:rPr>
            </w:pPr>
            <w:r w:rsidRPr="00D636BF">
              <w:rPr>
                <w:rStyle w:val="a7"/>
                <w:sz w:val="22"/>
                <w:szCs w:val="22"/>
                <w:lang w:val="uk-UA" w:eastAsia="ru-RU"/>
              </w:rPr>
              <w:t xml:space="preserve">Процедура надання роз'яснень щодо  тендерної документації </w:t>
            </w:r>
          </w:p>
        </w:tc>
        <w:tc>
          <w:tcPr>
            <w:tcW w:w="6521" w:type="dxa"/>
            <w:tcBorders>
              <w:top w:val="single" w:sz="4" w:space="0" w:color="auto"/>
              <w:left w:val="single" w:sz="4" w:space="0" w:color="auto"/>
              <w:bottom w:val="single" w:sz="4" w:space="0" w:color="auto"/>
              <w:right w:val="single" w:sz="4" w:space="0" w:color="auto"/>
            </w:tcBorders>
          </w:tcPr>
          <w:p w14:paraId="5AB373D3" w14:textId="77777777" w:rsidR="00E205D0" w:rsidRPr="00940C05" w:rsidRDefault="00E205D0" w:rsidP="00E205D0">
            <w:pPr>
              <w:ind w:firstLine="397"/>
              <w:jc w:val="both"/>
              <w:rPr>
                <w:rFonts w:ascii="Times New Roman" w:hAnsi="Times New Roman"/>
                <w:lang w:val="uk-UA" w:eastAsia="uk-UA"/>
              </w:rPr>
            </w:pPr>
            <w:r w:rsidRPr="00940C05">
              <w:rPr>
                <w:rFonts w:ascii="Times New Roman" w:hAnsi="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940C05">
              <w:rPr>
                <w:rFonts w:ascii="Times New Roman" w:hAnsi="Times New Roman"/>
                <w:lang w:val="uk-UA" w:eastAsia="uk-UA"/>
              </w:rPr>
              <w:lastRenderedPageBreak/>
              <w:t xml:space="preserve">автоматично оприлюднюються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w:t>
            </w:r>
          </w:p>
          <w:p w14:paraId="316F3933" w14:textId="77777777" w:rsidR="00E205D0" w:rsidRDefault="00E205D0" w:rsidP="00E205D0">
            <w:pPr>
              <w:ind w:firstLine="397"/>
              <w:jc w:val="both"/>
              <w:rPr>
                <w:rFonts w:ascii="Times New Roman" w:hAnsi="Times New Roman"/>
                <w:lang w:val="uk-UA" w:eastAsia="uk-UA"/>
              </w:rPr>
            </w:pPr>
          </w:p>
          <w:p w14:paraId="12F22150" w14:textId="77777777" w:rsidR="00E205D0" w:rsidRPr="00940C05" w:rsidRDefault="00E205D0" w:rsidP="00E205D0">
            <w:pPr>
              <w:ind w:firstLine="397"/>
              <w:jc w:val="both"/>
              <w:rPr>
                <w:rFonts w:ascii="Times New Roman" w:hAnsi="Times New Roman"/>
                <w:lang w:val="uk-UA" w:eastAsia="uk-UA"/>
              </w:rPr>
            </w:pPr>
            <w:r w:rsidRPr="00940C05">
              <w:rPr>
                <w:rFonts w:ascii="Times New Roman" w:hAnsi="Times New Roman"/>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14:paraId="6DF4ADFC" w14:textId="77777777" w:rsidR="00E205D0" w:rsidRPr="00940C05" w:rsidRDefault="00E205D0" w:rsidP="00E205D0">
            <w:pPr>
              <w:ind w:firstLine="397"/>
              <w:jc w:val="both"/>
              <w:rPr>
                <w:rFonts w:ascii="Times New Roman" w:hAnsi="Times New Roman"/>
                <w:lang w:val="uk-UA" w:eastAsia="uk-UA"/>
              </w:rPr>
            </w:pPr>
          </w:p>
        </w:tc>
      </w:tr>
      <w:tr w:rsidR="00E205D0" w:rsidRPr="00D636BF" w14:paraId="01EE0D45" w14:textId="77777777" w:rsidTr="00E205D0">
        <w:trPr>
          <w:trHeight w:val="557"/>
        </w:trPr>
        <w:tc>
          <w:tcPr>
            <w:tcW w:w="567" w:type="dxa"/>
            <w:tcBorders>
              <w:top w:val="single" w:sz="4" w:space="0" w:color="auto"/>
              <w:left w:val="single" w:sz="4" w:space="0" w:color="auto"/>
              <w:bottom w:val="single" w:sz="4" w:space="0" w:color="auto"/>
              <w:right w:val="single" w:sz="4" w:space="0" w:color="auto"/>
            </w:tcBorders>
          </w:tcPr>
          <w:p w14:paraId="10AC2B93" w14:textId="77777777" w:rsidR="00E205D0" w:rsidRPr="00D636BF" w:rsidRDefault="00E205D0" w:rsidP="00E205D0">
            <w:pPr>
              <w:pStyle w:val="a5"/>
              <w:rPr>
                <w:rStyle w:val="a7"/>
                <w:sz w:val="22"/>
                <w:szCs w:val="22"/>
                <w:lang w:val="uk-UA" w:eastAsia="ru-RU"/>
              </w:rPr>
            </w:pPr>
            <w:r w:rsidRPr="00D636BF">
              <w:rPr>
                <w:rStyle w:val="a7"/>
                <w:sz w:val="22"/>
                <w:szCs w:val="22"/>
                <w:lang w:val="uk-UA" w:eastAsia="ru-RU"/>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38105083" w14:textId="77777777" w:rsidR="00E205D0" w:rsidRPr="00D636BF" w:rsidRDefault="00E205D0" w:rsidP="00E205D0">
            <w:pPr>
              <w:pStyle w:val="a5"/>
              <w:rPr>
                <w:b/>
                <w:sz w:val="22"/>
                <w:szCs w:val="22"/>
                <w:lang w:val="ru-RU" w:eastAsia="ru-RU"/>
              </w:rPr>
            </w:pPr>
            <w:proofErr w:type="spellStart"/>
            <w:r>
              <w:rPr>
                <w:b/>
                <w:sz w:val="22"/>
                <w:szCs w:val="22"/>
                <w:lang w:val="ru-RU" w:eastAsia="ru-RU"/>
              </w:rPr>
              <w:t>В</w:t>
            </w:r>
            <w:r w:rsidRPr="00D636BF">
              <w:rPr>
                <w:b/>
                <w:sz w:val="22"/>
                <w:szCs w:val="22"/>
                <w:lang w:val="ru-RU" w:eastAsia="ru-RU"/>
              </w:rPr>
              <w:t>несення</w:t>
            </w:r>
            <w:proofErr w:type="spellEnd"/>
            <w:r w:rsidRPr="00D636BF">
              <w:rPr>
                <w:b/>
                <w:sz w:val="22"/>
                <w:szCs w:val="22"/>
                <w:lang w:val="ru-RU" w:eastAsia="ru-RU"/>
              </w:rPr>
              <w:t xml:space="preserve"> </w:t>
            </w:r>
            <w:proofErr w:type="spellStart"/>
            <w:r w:rsidRPr="00D636BF">
              <w:rPr>
                <w:b/>
                <w:sz w:val="22"/>
                <w:szCs w:val="22"/>
                <w:lang w:val="ru-RU" w:eastAsia="ru-RU"/>
              </w:rPr>
              <w:t>змін</w:t>
            </w:r>
            <w:proofErr w:type="spellEnd"/>
            <w:r w:rsidRPr="00D636BF">
              <w:rPr>
                <w:b/>
                <w:sz w:val="22"/>
                <w:szCs w:val="22"/>
                <w:lang w:val="ru-RU" w:eastAsia="ru-RU"/>
              </w:rPr>
              <w:t xml:space="preserve"> до </w:t>
            </w:r>
            <w:proofErr w:type="spellStart"/>
            <w:r w:rsidRPr="00D636BF">
              <w:rPr>
                <w:b/>
                <w:sz w:val="22"/>
                <w:szCs w:val="22"/>
                <w:lang w:val="ru-RU" w:eastAsia="ru-RU"/>
              </w:rPr>
              <w:t>тендерної</w:t>
            </w:r>
            <w:proofErr w:type="spellEnd"/>
            <w:r w:rsidRPr="00D636BF">
              <w:rPr>
                <w:b/>
                <w:sz w:val="22"/>
                <w:szCs w:val="22"/>
                <w:lang w:val="ru-RU" w:eastAsia="ru-RU"/>
              </w:rPr>
              <w:t xml:space="preserve"> </w:t>
            </w:r>
            <w:proofErr w:type="spellStart"/>
            <w:r w:rsidRPr="00D636BF">
              <w:rPr>
                <w:b/>
                <w:sz w:val="22"/>
                <w:szCs w:val="22"/>
                <w:lang w:val="ru-RU" w:eastAsia="ru-RU"/>
              </w:rPr>
              <w:t>документації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64ED8E93" w14:textId="77777777" w:rsidR="00E205D0" w:rsidRPr="00940C05" w:rsidRDefault="00E205D0" w:rsidP="00E205D0">
            <w:pPr>
              <w:ind w:firstLine="397"/>
              <w:jc w:val="both"/>
              <w:rPr>
                <w:rFonts w:ascii="Times New Roman" w:hAnsi="Times New Roman"/>
                <w:lang w:val="uk-UA" w:eastAsia="uk-UA"/>
              </w:rPr>
            </w:pPr>
            <w:r w:rsidRPr="00940C05">
              <w:rPr>
                <w:rFonts w:ascii="Times New Roman" w:hAnsi="Times New Roman"/>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викладених у висновку органу державного фінансового контролю відповідно до </w:t>
            </w:r>
            <w:hyperlink r:id="rId5" w:anchor="n960" w:tgtFrame="_blank" w:history="1">
              <w:r w:rsidRPr="00940C05">
                <w:rPr>
                  <w:rFonts w:ascii="Times New Roman" w:hAnsi="Times New Roman"/>
                  <w:lang w:val="uk-UA" w:eastAsia="uk-UA"/>
                </w:rPr>
                <w:t>статті</w:t>
              </w:r>
            </w:hyperlink>
            <w:hyperlink r:id="rId6" w:anchor="n960" w:tgtFrame="_blank" w:history="1">
              <w:r w:rsidRPr="00940C05">
                <w:rPr>
                  <w:rFonts w:ascii="Times New Roman" w:hAnsi="Times New Roman"/>
                  <w:lang w:val="uk-UA" w:eastAsia="uk-UA"/>
                </w:rPr>
                <w:t> 8</w:t>
              </w:r>
            </w:hyperlink>
            <w:r w:rsidRPr="00940C05">
              <w:rPr>
                <w:rFonts w:ascii="Times New Roman" w:hAnsi="Times New Roman"/>
                <w:lang w:val="uk-UA" w:eastAsia="uk-UA"/>
              </w:rPr>
              <w:t xml:space="preserve"> Закону, або за результатами звернень, або на підставі рішення органу оскарження </w:t>
            </w:r>
            <w:proofErr w:type="spellStart"/>
            <w:r w:rsidRPr="00940C05">
              <w:rPr>
                <w:rFonts w:ascii="Times New Roman" w:hAnsi="Times New Roman"/>
                <w:lang w:val="uk-UA" w:eastAsia="uk-UA"/>
              </w:rPr>
              <w:t>внести</w:t>
            </w:r>
            <w:proofErr w:type="spellEnd"/>
            <w:r w:rsidRPr="00940C05">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838734" w14:textId="77777777" w:rsidR="00E205D0" w:rsidRPr="00940C05" w:rsidRDefault="00E205D0" w:rsidP="00E205D0">
            <w:pPr>
              <w:ind w:firstLine="397"/>
              <w:jc w:val="both"/>
              <w:rPr>
                <w:rFonts w:ascii="Times New Roman" w:hAnsi="Times New Roman"/>
                <w:lang w:val="uk-UA" w:eastAsia="uk-UA"/>
              </w:rPr>
            </w:pPr>
            <w:bookmarkStart w:id="1" w:name="n657"/>
            <w:bookmarkEnd w:id="1"/>
            <w:r w:rsidRPr="00940C05">
              <w:rPr>
                <w:rFonts w:ascii="Times New Roman" w:hAnsi="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0C05">
              <w:rPr>
                <w:rFonts w:ascii="Times New Roman" w:hAnsi="Times New Roman"/>
                <w:lang w:val="uk-UA" w:eastAsia="uk-UA"/>
              </w:rPr>
              <w:t>машинозчитувальному</w:t>
            </w:r>
            <w:proofErr w:type="spellEnd"/>
            <w:r w:rsidRPr="00940C05">
              <w:rPr>
                <w:rFonts w:ascii="Times New Roman" w:hAnsi="Times New Roman"/>
                <w:lang w:val="uk-UA" w:eastAsia="uk-UA"/>
              </w:rPr>
              <w:t xml:space="preserve"> форматі розміщуються в електронній системі </w:t>
            </w:r>
            <w:proofErr w:type="spellStart"/>
            <w:r w:rsidRPr="00940C05">
              <w:rPr>
                <w:rFonts w:ascii="Times New Roman" w:hAnsi="Times New Roman"/>
                <w:lang w:val="uk-UA" w:eastAsia="uk-UA"/>
              </w:rPr>
              <w:t>закупівель</w:t>
            </w:r>
            <w:proofErr w:type="spellEnd"/>
            <w:r w:rsidRPr="00940C05">
              <w:rPr>
                <w:rFonts w:ascii="Times New Roman" w:hAnsi="Times New Roman"/>
                <w:lang w:val="uk-UA" w:eastAsia="uk-UA"/>
              </w:rPr>
              <w:t xml:space="preserve"> протягом одного дня з дати прийняття рішення про їх внесення.</w:t>
            </w:r>
          </w:p>
          <w:p w14:paraId="38E69BA6" w14:textId="77777777" w:rsidR="00E205D0" w:rsidRPr="00D636BF" w:rsidRDefault="00E205D0" w:rsidP="00E205D0">
            <w:pPr>
              <w:jc w:val="both"/>
              <w:rPr>
                <w:rFonts w:ascii="Times New Roman" w:hAnsi="Times New Roman" w:cs="Times New Roman"/>
                <w:sz w:val="22"/>
                <w:szCs w:val="22"/>
                <w:lang w:val="uk-UA"/>
              </w:rPr>
            </w:pPr>
          </w:p>
        </w:tc>
      </w:tr>
      <w:tr w:rsidR="00E205D0" w:rsidRPr="00D636BF" w14:paraId="51DCA37A" w14:textId="77777777" w:rsidTr="00E205D0">
        <w:tc>
          <w:tcPr>
            <w:tcW w:w="567" w:type="dxa"/>
            <w:tcBorders>
              <w:top w:val="single" w:sz="4" w:space="0" w:color="auto"/>
              <w:left w:val="single" w:sz="4" w:space="0" w:color="auto"/>
              <w:bottom w:val="single" w:sz="4" w:space="0" w:color="auto"/>
              <w:right w:val="single" w:sz="4" w:space="0" w:color="auto"/>
            </w:tcBorders>
          </w:tcPr>
          <w:p w14:paraId="247FBB01"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sz w:val="22"/>
                <w:szCs w:val="22"/>
                <w:lang w:val="uk-UA" w:eastAsia="ru-RU"/>
              </w:rPr>
            </w:pPr>
          </w:p>
        </w:tc>
        <w:tc>
          <w:tcPr>
            <w:tcW w:w="10065" w:type="dxa"/>
            <w:gridSpan w:val="2"/>
            <w:tcBorders>
              <w:top w:val="single" w:sz="4" w:space="0" w:color="auto"/>
              <w:left w:val="single" w:sz="4" w:space="0" w:color="auto"/>
              <w:bottom w:val="single" w:sz="4" w:space="0" w:color="auto"/>
              <w:right w:val="single" w:sz="4" w:space="0" w:color="auto"/>
            </w:tcBorders>
          </w:tcPr>
          <w:p w14:paraId="5335CBEA"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ru-RU"/>
              </w:rPr>
            </w:pPr>
            <w:r w:rsidRPr="00D636BF">
              <w:rPr>
                <w:rStyle w:val="a7"/>
                <w:lang w:val="uk-UA" w:eastAsia="ru-RU"/>
              </w:rPr>
              <w:t>Розділ ІІІ. Інструкція з підготовки тендерної пропозиції</w:t>
            </w:r>
          </w:p>
        </w:tc>
      </w:tr>
      <w:tr w:rsidR="00E205D0" w:rsidRPr="00D636BF" w14:paraId="2A0E65FD" w14:textId="77777777" w:rsidTr="00E205D0">
        <w:trPr>
          <w:trHeight w:val="2614"/>
        </w:trPr>
        <w:tc>
          <w:tcPr>
            <w:tcW w:w="567" w:type="dxa"/>
            <w:tcBorders>
              <w:top w:val="single" w:sz="4" w:space="0" w:color="auto"/>
              <w:left w:val="single" w:sz="4" w:space="0" w:color="auto"/>
              <w:bottom w:val="single" w:sz="4" w:space="0" w:color="auto"/>
              <w:right w:val="single" w:sz="4" w:space="0" w:color="auto"/>
            </w:tcBorders>
          </w:tcPr>
          <w:p w14:paraId="18786680"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 xml:space="preserve">1. </w:t>
            </w:r>
          </w:p>
        </w:tc>
        <w:tc>
          <w:tcPr>
            <w:tcW w:w="3544" w:type="dxa"/>
            <w:tcBorders>
              <w:top w:val="single" w:sz="4" w:space="0" w:color="auto"/>
              <w:left w:val="single" w:sz="4" w:space="0" w:color="auto"/>
              <w:bottom w:val="single" w:sz="4" w:space="0" w:color="auto"/>
              <w:right w:val="single" w:sz="4" w:space="0" w:color="auto"/>
            </w:tcBorders>
          </w:tcPr>
          <w:p w14:paraId="5E00F48B" w14:textId="77777777" w:rsidR="00E205D0" w:rsidRPr="00D636BF" w:rsidRDefault="00E205D0" w:rsidP="00E205D0">
            <w:pPr>
              <w:pStyle w:val="a5"/>
              <w:rPr>
                <w:b/>
                <w:sz w:val="22"/>
                <w:szCs w:val="22"/>
                <w:lang w:val="ru-RU" w:eastAsia="ru-RU"/>
              </w:rPr>
            </w:pPr>
            <w:proofErr w:type="spellStart"/>
            <w:r w:rsidRPr="00F33C87">
              <w:rPr>
                <w:b/>
                <w:sz w:val="22"/>
                <w:szCs w:val="22"/>
                <w:lang w:val="ru-RU" w:eastAsia="ru-RU"/>
              </w:rPr>
              <w:t>Зміст</w:t>
            </w:r>
            <w:proofErr w:type="spellEnd"/>
            <w:r w:rsidRPr="00F33C87">
              <w:rPr>
                <w:b/>
                <w:sz w:val="22"/>
                <w:szCs w:val="22"/>
                <w:lang w:val="ru-RU" w:eastAsia="ru-RU"/>
              </w:rPr>
              <w:t xml:space="preserve"> і </w:t>
            </w:r>
            <w:proofErr w:type="spellStart"/>
            <w:r w:rsidRPr="00F33C87">
              <w:rPr>
                <w:b/>
                <w:sz w:val="22"/>
                <w:szCs w:val="22"/>
                <w:lang w:val="ru-RU" w:eastAsia="ru-RU"/>
              </w:rPr>
              <w:t>спосіб</w:t>
            </w:r>
            <w:proofErr w:type="spellEnd"/>
            <w:r w:rsidRPr="00F33C87">
              <w:rPr>
                <w:b/>
                <w:sz w:val="22"/>
                <w:szCs w:val="22"/>
                <w:lang w:val="ru-RU" w:eastAsia="ru-RU"/>
              </w:rPr>
              <w:t xml:space="preserve"> </w:t>
            </w:r>
            <w:proofErr w:type="spellStart"/>
            <w:r w:rsidRPr="00F33C87">
              <w:rPr>
                <w:b/>
                <w:sz w:val="22"/>
                <w:szCs w:val="22"/>
                <w:lang w:val="ru-RU" w:eastAsia="ru-RU"/>
              </w:rPr>
              <w:t>подання</w:t>
            </w:r>
            <w:proofErr w:type="spellEnd"/>
            <w:r w:rsidRPr="00F33C87">
              <w:rPr>
                <w:b/>
                <w:sz w:val="22"/>
                <w:szCs w:val="22"/>
                <w:lang w:val="ru-RU" w:eastAsia="ru-RU"/>
              </w:rPr>
              <w:t xml:space="preserve"> </w:t>
            </w:r>
            <w:proofErr w:type="spellStart"/>
            <w:r w:rsidRPr="00F33C87">
              <w:rPr>
                <w:b/>
                <w:sz w:val="22"/>
                <w:szCs w:val="22"/>
                <w:lang w:val="ru-RU" w:eastAsia="ru-RU"/>
              </w:rPr>
              <w:t>тендерної</w:t>
            </w:r>
            <w:proofErr w:type="spellEnd"/>
            <w:r w:rsidRPr="00F33C87">
              <w:rPr>
                <w:b/>
                <w:sz w:val="22"/>
                <w:szCs w:val="22"/>
                <w:lang w:val="ru-RU" w:eastAsia="ru-RU"/>
              </w:rPr>
              <w:t xml:space="preserve"> </w:t>
            </w:r>
            <w:proofErr w:type="spellStart"/>
            <w:r w:rsidRPr="00F33C87">
              <w:rPr>
                <w:b/>
                <w:sz w:val="22"/>
                <w:szCs w:val="22"/>
                <w:lang w:val="ru-RU" w:eastAsia="ru-RU"/>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65B2739A" w14:textId="77777777" w:rsidR="00E205D0" w:rsidRPr="00D636BF" w:rsidRDefault="00E205D0" w:rsidP="00E205D0">
            <w:pPr>
              <w:pStyle w:val="12"/>
              <w:widowControl w:val="0"/>
              <w:spacing w:before="96" w:line="240" w:lineRule="auto"/>
              <w:ind w:left="34" w:right="113" w:hanging="21"/>
              <w:jc w:val="both"/>
              <w:rPr>
                <w:rFonts w:ascii="Times New Roman" w:hAnsi="Times New Roman" w:cs="Times New Roman"/>
                <w:color w:val="auto"/>
                <w:lang w:val="uk-UA"/>
              </w:rPr>
            </w:pPr>
            <w:r w:rsidRPr="00940C05">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940C05">
              <w:rPr>
                <w:rFonts w:ascii="Times New Roman" w:eastAsia="Times New Roman" w:hAnsi="Times New Roman" w:cs="Times New Roman"/>
                <w:color w:val="auto"/>
                <w:sz w:val="24"/>
                <w:szCs w:val="24"/>
                <w:lang w:val="uk-UA"/>
              </w:rPr>
              <w:t>закупівель</w:t>
            </w:r>
            <w:proofErr w:type="spellEnd"/>
            <w:r w:rsidRPr="00940C05">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w:t>
            </w:r>
            <w:r w:rsidRPr="006E026D">
              <w:rPr>
                <w:rFonts w:ascii="Times New Roman" w:eastAsia="Times New Roman" w:hAnsi="Times New Roman" w:cs="Times New Roman"/>
                <w:color w:val="auto"/>
                <w:sz w:val="24"/>
                <w:szCs w:val="24"/>
                <w:lang w:val="uk-UA"/>
              </w:rPr>
              <w:t>інформація від учасника процедури закупівлі про його відповідність кваліфікаційним (кваліфікаційному) критеріям (</w:t>
            </w:r>
            <w:r w:rsidRPr="00AE67CA">
              <w:rPr>
                <w:rFonts w:ascii="Times New Roman" w:eastAsia="Times New Roman" w:hAnsi="Times New Roman" w:cs="Times New Roman"/>
                <w:i/>
                <w:color w:val="auto"/>
                <w:sz w:val="24"/>
                <w:szCs w:val="24"/>
                <w:lang w:val="uk-UA"/>
              </w:rPr>
              <w:t>у разі їх (його) встановлення</w:t>
            </w:r>
            <w:r>
              <w:rPr>
                <w:rFonts w:ascii="Times New Roman" w:eastAsia="Times New Roman" w:hAnsi="Times New Roman" w:cs="Times New Roman"/>
                <w:color w:val="auto"/>
                <w:sz w:val="24"/>
                <w:szCs w:val="24"/>
                <w:lang w:val="uk-UA"/>
              </w:rPr>
              <w:t xml:space="preserve">), </w:t>
            </w:r>
            <w:r w:rsidRPr="00940C05">
              <w:rPr>
                <w:rFonts w:ascii="Times New Roman" w:eastAsia="Times New Roman" w:hAnsi="Times New Roman" w:cs="Times New Roman"/>
                <w:color w:val="auto"/>
                <w:sz w:val="24"/>
                <w:szCs w:val="24"/>
                <w:lang w:val="uk-UA"/>
              </w:rPr>
              <w:t>інші критерії оцінки (у разі їх встановлення замовником), інформація від учасника процедури закупівлі про наявність/відсутність підстав, установлених у </w:t>
            </w:r>
            <w:hyperlink r:id="rId7" w:anchor="n615" w:history="1">
              <w:r w:rsidRPr="00940C05">
                <w:rPr>
                  <w:rFonts w:ascii="Times New Roman" w:eastAsia="Times New Roman" w:hAnsi="Times New Roman" w:cs="Times New Roman"/>
                  <w:color w:val="auto"/>
                  <w:sz w:val="24"/>
                  <w:szCs w:val="24"/>
                  <w:lang w:val="uk-UA"/>
                </w:rPr>
                <w:t>пункті 47</w:t>
              </w:r>
            </w:hyperlink>
            <w:r w:rsidRPr="00940C05">
              <w:rPr>
                <w:rFonts w:ascii="Times New Roman" w:eastAsia="Times New Roman" w:hAnsi="Times New Roman" w:cs="Times New Roman"/>
                <w:color w:val="auto"/>
                <w:sz w:val="24"/>
                <w:szCs w:val="24"/>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завантаж</w:t>
            </w:r>
            <w:r w:rsidRPr="00D636BF">
              <w:rPr>
                <w:rFonts w:ascii="Times New Roman" w:hAnsi="Times New Roman" w:cs="Times New Roman"/>
                <w:color w:val="auto"/>
                <w:sz w:val="24"/>
                <w:szCs w:val="24"/>
                <w:lang w:val="uk-UA"/>
              </w:rPr>
              <w:t>ивши</w:t>
            </w:r>
            <w:proofErr w:type="spellEnd"/>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необхідн</w:t>
            </w:r>
            <w:proofErr w:type="spellEnd"/>
            <w:r w:rsidRPr="00D636BF">
              <w:rPr>
                <w:rFonts w:ascii="Times New Roman" w:hAnsi="Times New Roman" w:cs="Times New Roman"/>
                <w:color w:val="auto"/>
                <w:sz w:val="24"/>
                <w:szCs w:val="24"/>
                <w:lang w:val="uk-UA"/>
              </w:rPr>
              <w:t>і</w:t>
            </w:r>
            <w:r w:rsidRPr="00D636BF">
              <w:rPr>
                <w:rFonts w:ascii="Times New Roman" w:hAnsi="Times New Roman" w:cs="Times New Roman"/>
                <w:color w:val="auto"/>
                <w:sz w:val="24"/>
                <w:szCs w:val="24"/>
              </w:rPr>
              <w:t xml:space="preserve"> документ</w:t>
            </w:r>
            <w:r w:rsidRPr="00D636BF">
              <w:rPr>
                <w:rFonts w:ascii="Times New Roman" w:hAnsi="Times New Roman" w:cs="Times New Roman"/>
                <w:color w:val="auto"/>
                <w:sz w:val="24"/>
                <w:szCs w:val="24"/>
                <w:lang w:val="uk-UA"/>
              </w:rPr>
              <w:t>и</w:t>
            </w:r>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що</w:t>
            </w:r>
            <w:proofErr w:type="spellEnd"/>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вимагаються</w:t>
            </w:r>
            <w:proofErr w:type="spellEnd"/>
            <w:r w:rsidRPr="00D636BF">
              <w:rPr>
                <w:rFonts w:ascii="Times New Roman" w:hAnsi="Times New Roman" w:cs="Times New Roman"/>
                <w:color w:val="auto"/>
                <w:sz w:val="24"/>
                <w:szCs w:val="24"/>
              </w:rPr>
              <w:t xml:space="preserve"> у </w:t>
            </w:r>
            <w:proofErr w:type="spellStart"/>
            <w:r w:rsidRPr="00D636BF">
              <w:rPr>
                <w:rFonts w:ascii="Times New Roman" w:hAnsi="Times New Roman" w:cs="Times New Roman"/>
                <w:color w:val="auto"/>
                <w:sz w:val="24"/>
                <w:szCs w:val="24"/>
              </w:rPr>
              <w:t>тендерній</w:t>
            </w:r>
            <w:proofErr w:type="spellEnd"/>
            <w:r w:rsidRPr="00D636BF">
              <w:rPr>
                <w:rFonts w:ascii="Times New Roman" w:hAnsi="Times New Roman" w:cs="Times New Roman"/>
                <w:color w:val="auto"/>
                <w:sz w:val="24"/>
                <w:szCs w:val="24"/>
              </w:rPr>
              <w:t xml:space="preserve"> </w:t>
            </w:r>
            <w:proofErr w:type="spellStart"/>
            <w:r w:rsidRPr="00D636BF">
              <w:rPr>
                <w:rFonts w:ascii="Times New Roman" w:hAnsi="Times New Roman" w:cs="Times New Roman"/>
                <w:color w:val="auto"/>
                <w:sz w:val="24"/>
                <w:szCs w:val="24"/>
              </w:rPr>
              <w:t>документації</w:t>
            </w:r>
            <w:proofErr w:type="spellEnd"/>
            <w:r w:rsidRPr="00D636BF">
              <w:rPr>
                <w:rFonts w:ascii="Times New Roman" w:hAnsi="Times New Roman" w:cs="Times New Roman"/>
                <w:color w:val="auto"/>
                <w:sz w:val="24"/>
                <w:szCs w:val="24"/>
              </w:rPr>
              <w:t xml:space="preserve">, а </w:t>
            </w:r>
            <w:proofErr w:type="spellStart"/>
            <w:r w:rsidRPr="00D636BF">
              <w:rPr>
                <w:rFonts w:ascii="Times New Roman" w:hAnsi="Times New Roman" w:cs="Times New Roman"/>
                <w:color w:val="auto"/>
                <w:sz w:val="24"/>
                <w:szCs w:val="24"/>
              </w:rPr>
              <w:t>саме</w:t>
            </w:r>
            <w:proofErr w:type="spellEnd"/>
            <w:r w:rsidRPr="00D636BF">
              <w:rPr>
                <w:rFonts w:ascii="Times New Roman" w:eastAsia="Times New Roman" w:hAnsi="Times New Roman" w:cs="Times New Roman"/>
                <w:color w:val="auto"/>
                <w:sz w:val="24"/>
                <w:szCs w:val="24"/>
                <w:lang w:val="uk-UA"/>
              </w:rPr>
              <w:t>:</w:t>
            </w:r>
          </w:p>
          <w:p w14:paraId="0A09C57F" w14:textId="77777777" w:rsidR="00E205D0" w:rsidRPr="00B75FC7" w:rsidRDefault="00E205D0" w:rsidP="00E205D0">
            <w:pPr>
              <w:pStyle w:val="a3"/>
              <w:numPr>
                <w:ilvl w:val="0"/>
                <w:numId w:val="2"/>
              </w:numPr>
              <w:ind w:right="433"/>
              <w:jc w:val="both"/>
              <w:rPr>
                <w:i/>
                <w:iCs/>
                <w:lang w:eastAsia="ru-RU"/>
              </w:rPr>
            </w:pPr>
            <w:r w:rsidRPr="00B75FC7">
              <w:rPr>
                <w:lang w:eastAsia="ru-RU"/>
              </w:rPr>
              <w:t xml:space="preserve">інформації та документи, які підтверджують відповідність учасника кваліфікаційним вимогам </w:t>
            </w:r>
            <w:r w:rsidRPr="00B75FC7">
              <w:rPr>
                <w:lang w:eastAsia="ru-RU"/>
              </w:rPr>
              <w:lastRenderedPageBreak/>
              <w:t>встановленим у Додатку № 1 до тендерної документації</w:t>
            </w:r>
            <w:r w:rsidRPr="00B75FC7">
              <w:rPr>
                <w:i/>
                <w:iCs/>
                <w:lang w:eastAsia="ru-RU"/>
              </w:rPr>
              <w:t>;</w:t>
            </w:r>
          </w:p>
          <w:p w14:paraId="33EA57DA" w14:textId="77777777" w:rsidR="00E205D0" w:rsidRDefault="00E205D0" w:rsidP="00E205D0">
            <w:pPr>
              <w:ind w:left="360" w:right="433"/>
              <w:jc w:val="both"/>
            </w:pPr>
          </w:p>
          <w:p w14:paraId="4039214F" w14:textId="77777777" w:rsidR="00E205D0" w:rsidRDefault="00E205D0" w:rsidP="00E205D0">
            <w:pPr>
              <w:pStyle w:val="a3"/>
              <w:numPr>
                <w:ilvl w:val="0"/>
                <w:numId w:val="2"/>
              </w:numPr>
              <w:ind w:right="433"/>
              <w:jc w:val="both"/>
              <w:rPr>
                <w:lang w:eastAsia="ru-RU"/>
              </w:rPr>
            </w:pPr>
            <w:r w:rsidRPr="00B75FC7">
              <w:rPr>
                <w:lang w:eastAsia="ru-RU"/>
              </w:rPr>
              <w:t xml:space="preserve">інформації про підтвердження відсутності підстав для відмови в участі у відкритих торгах, встановлені пунктом </w:t>
            </w:r>
            <w:r>
              <w:rPr>
                <w:lang w:eastAsia="ru-RU"/>
              </w:rPr>
              <w:t>47</w:t>
            </w:r>
            <w:r w:rsidRPr="00B75FC7">
              <w:rPr>
                <w:lang w:eastAsia="ru-RU"/>
              </w:rPr>
              <w:t xml:space="preserve"> Особливостей</w:t>
            </w:r>
            <w:r w:rsidRPr="00B75FC7">
              <w:t xml:space="preserve"> </w:t>
            </w:r>
            <w:r w:rsidRPr="00B75FC7">
              <w:rPr>
                <w:lang w:eastAsia="ru-RU"/>
              </w:rPr>
              <w:t>у відповідності до вимог</w:t>
            </w:r>
            <w:r>
              <w:rPr>
                <w:lang w:eastAsia="ru-RU"/>
              </w:rPr>
              <w:t xml:space="preserve"> визначених у Додатку №1 </w:t>
            </w:r>
            <w:r w:rsidRPr="00B75FC7">
              <w:rPr>
                <w:lang w:eastAsia="ru-RU"/>
              </w:rPr>
              <w:t>до тендерної документації (для учасника і переможця);</w:t>
            </w:r>
          </w:p>
          <w:p w14:paraId="6ABFA8BE" w14:textId="77777777" w:rsidR="00E205D0" w:rsidRPr="00E8559F" w:rsidRDefault="00E205D0" w:rsidP="00E205D0">
            <w:pPr>
              <w:widowControl/>
              <w:numPr>
                <w:ilvl w:val="0"/>
                <w:numId w:val="2"/>
              </w:numPr>
              <w:suppressAutoHyphens/>
              <w:autoSpaceDE/>
              <w:autoSpaceDN/>
              <w:adjustRightInd/>
              <w:jc w:val="both"/>
              <w:rPr>
                <w:rFonts w:ascii="Times New Roman" w:hAnsi="Times New Roman"/>
                <w:lang w:val="uk-UA"/>
              </w:rPr>
            </w:pPr>
            <w:r w:rsidRPr="002E2423">
              <w:rPr>
                <w:rFonts w:ascii="Times New Roman" w:hAnsi="Times New Roman"/>
                <w:lang w:val="uk-UA"/>
              </w:rPr>
              <w:t>Інформацію про необхідні технічні, якісні та кількісні характеристики предмета закупівлі (</w:t>
            </w:r>
            <w:r>
              <w:rPr>
                <w:rFonts w:ascii="Times New Roman" w:hAnsi="Times New Roman"/>
                <w:lang w:val="uk-UA"/>
              </w:rPr>
              <w:t>Додаток № 2</w:t>
            </w:r>
            <w:r w:rsidRPr="00E8559F">
              <w:rPr>
                <w:rFonts w:ascii="Times New Roman" w:hAnsi="Times New Roman"/>
                <w:lang w:val="uk-UA"/>
              </w:rPr>
              <w:t xml:space="preserve"> до ТД</w:t>
            </w:r>
            <w:r w:rsidRPr="002E2423">
              <w:rPr>
                <w:rFonts w:ascii="Times New Roman" w:hAnsi="Times New Roman"/>
                <w:lang w:val="uk-UA"/>
              </w:rPr>
              <w:t>);</w:t>
            </w:r>
          </w:p>
          <w:p w14:paraId="55B96115" w14:textId="77777777" w:rsidR="00E205D0" w:rsidRPr="00E8559F" w:rsidRDefault="00E205D0" w:rsidP="00E205D0">
            <w:pPr>
              <w:pStyle w:val="a3"/>
              <w:numPr>
                <w:ilvl w:val="0"/>
                <w:numId w:val="2"/>
              </w:numPr>
              <w:ind w:right="433"/>
              <w:jc w:val="both"/>
            </w:pPr>
            <w:r w:rsidRPr="00E8559F">
              <w:rPr>
                <w:rFonts w:eastAsia="Calibri"/>
              </w:rPr>
              <w:t xml:space="preserve">тендерну пропозицію </w:t>
            </w:r>
            <w:r w:rsidRPr="00E8559F">
              <w:rPr>
                <w:rFonts w:eastAsia="Calibri"/>
                <w:bCs/>
                <w:color w:val="000000"/>
                <w:lang w:eastAsia="ru-RU"/>
              </w:rPr>
              <w:t xml:space="preserve">підготовлену у відповідності з вимогами  Додатку </w:t>
            </w:r>
            <w:r>
              <w:rPr>
                <w:bCs/>
                <w:color w:val="000000"/>
                <w:lang w:eastAsia="ru-RU"/>
              </w:rPr>
              <w:t>4</w:t>
            </w:r>
            <w:r w:rsidRPr="00E8559F">
              <w:rPr>
                <w:rFonts w:eastAsia="Calibri"/>
                <w:bCs/>
                <w:color w:val="000000"/>
                <w:lang w:eastAsia="ru-RU"/>
              </w:rPr>
              <w:t xml:space="preserve"> до</w:t>
            </w:r>
            <w:r w:rsidRPr="00E8559F">
              <w:rPr>
                <w:rFonts w:eastAsia="Calibri"/>
                <w:bCs/>
                <w:lang w:eastAsia="ru-RU"/>
              </w:rPr>
              <w:t xml:space="preserve"> </w:t>
            </w:r>
            <w:r w:rsidRPr="00E8559F">
              <w:rPr>
                <w:bCs/>
                <w:lang w:eastAsia="ru-RU"/>
              </w:rPr>
              <w:t>тендерної документації</w:t>
            </w:r>
            <w:r w:rsidRPr="00E8559F">
              <w:rPr>
                <w:rFonts w:eastAsia="Calibri"/>
                <w:bCs/>
                <w:lang w:eastAsia="ru-RU"/>
              </w:rPr>
              <w:t xml:space="preserve">, </w:t>
            </w:r>
          </w:p>
          <w:p w14:paraId="43CE3739" w14:textId="77777777" w:rsidR="00E205D0" w:rsidRPr="00E8559F" w:rsidRDefault="00E205D0" w:rsidP="00E205D0">
            <w:pPr>
              <w:pStyle w:val="a3"/>
              <w:numPr>
                <w:ilvl w:val="0"/>
                <w:numId w:val="2"/>
              </w:numPr>
              <w:ind w:right="433"/>
              <w:jc w:val="both"/>
            </w:pPr>
            <w:r w:rsidRPr="00E66441">
              <w:rPr>
                <w:color w:val="000000"/>
              </w:rPr>
              <w:t>Лист-згода на обробку персональних даних</w:t>
            </w:r>
            <w:r>
              <w:rPr>
                <w:color w:val="000000"/>
              </w:rPr>
              <w:t xml:space="preserve"> </w:t>
            </w:r>
            <w:r w:rsidRPr="002E2423">
              <w:t>(</w:t>
            </w:r>
            <w:r>
              <w:t>Додаток № 3</w:t>
            </w:r>
            <w:r w:rsidRPr="00E8559F">
              <w:t xml:space="preserve"> до ТД</w:t>
            </w:r>
            <w:r w:rsidRPr="002E2423">
              <w:t>);</w:t>
            </w:r>
          </w:p>
          <w:p w14:paraId="59296251" w14:textId="77777777" w:rsidR="00E205D0" w:rsidRPr="002B37C2" w:rsidRDefault="00E205D0" w:rsidP="00E205D0">
            <w:pPr>
              <w:pStyle w:val="a3"/>
              <w:numPr>
                <w:ilvl w:val="0"/>
                <w:numId w:val="2"/>
              </w:numPr>
              <w:ind w:right="433"/>
              <w:jc w:val="both"/>
            </w:pPr>
            <w:r w:rsidRPr="002B37C2">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3ADAAC0" w14:textId="77777777" w:rsidR="00E205D0" w:rsidRPr="00B75FC7" w:rsidRDefault="00E205D0" w:rsidP="00E205D0">
            <w:pPr>
              <w:pStyle w:val="a3"/>
              <w:numPr>
                <w:ilvl w:val="0"/>
                <w:numId w:val="2"/>
              </w:numPr>
              <w:ind w:right="433"/>
              <w:jc w:val="both"/>
            </w:pPr>
            <w:r w:rsidRPr="002B37C2">
              <w:t>документи, які надає переможець торгів, згідно з умовами та вимогами тендерної документації.</w:t>
            </w:r>
          </w:p>
          <w:p w14:paraId="587C3BC0" w14:textId="77777777" w:rsidR="00E205D0" w:rsidRPr="00B75FC7" w:rsidRDefault="00E205D0" w:rsidP="00E205D0">
            <w:pPr>
              <w:pStyle w:val="a3"/>
              <w:numPr>
                <w:ilvl w:val="0"/>
                <w:numId w:val="2"/>
              </w:numPr>
              <w:ind w:right="433"/>
              <w:jc w:val="both"/>
              <w:rPr>
                <w:lang w:eastAsia="ru-RU"/>
              </w:rPr>
            </w:pPr>
            <w:r w:rsidRPr="00B75FC7">
              <w:rPr>
                <w:color w:val="000000"/>
                <w:lang w:eastAsia="ru-RU"/>
              </w:rPr>
              <w:t xml:space="preserve">лист-згода з </w:t>
            </w:r>
            <w:proofErr w:type="spellStart"/>
            <w:r w:rsidRPr="00B75FC7">
              <w:rPr>
                <w:color w:val="000000"/>
                <w:lang w:eastAsia="ru-RU"/>
              </w:rPr>
              <w:t>проєктом</w:t>
            </w:r>
            <w:proofErr w:type="spellEnd"/>
            <w:r w:rsidRPr="00B75FC7">
              <w:rPr>
                <w:color w:val="000000"/>
                <w:lang w:eastAsia="ru-RU"/>
              </w:rPr>
              <w:t xml:space="preserve"> договору</w:t>
            </w:r>
            <w:r w:rsidRPr="00B75FC7">
              <w:rPr>
                <w:lang w:eastAsia="ru-RU"/>
              </w:rPr>
              <w:t>;</w:t>
            </w:r>
          </w:p>
          <w:p w14:paraId="310D10D7" w14:textId="77777777" w:rsidR="00E205D0" w:rsidRPr="00B75FC7" w:rsidRDefault="00E205D0" w:rsidP="00E205D0">
            <w:pPr>
              <w:pStyle w:val="a3"/>
              <w:numPr>
                <w:ilvl w:val="0"/>
                <w:numId w:val="2"/>
              </w:numPr>
              <w:ind w:right="433"/>
              <w:jc w:val="both"/>
              <w:rPr>
                <w:lang w:eastAsia="ru-RU"/>
              </w:rPr>
            </w:pPr>
            <w:r w:rsidRPr="001A277A">
              <w:rPr>
                <w:b/>
                <w:color w:val="000000"/>
                <w:lang w:eastAsia="ru-RU"/>
              </w:rPr>
              <w:t xml:space="preserve"> </w:t>
            </w:r>
            <w:r w:rsidRPr="00B75FC7">
              <w:rPr>
                <w:lang w:eastAsia="ru-RU"/>
              </w:rPr>
              <w:t>документ про створення такого об’єднання (у разі якщо тендерна пропозиція п</w:t>
            </w:r>
            <w:r>
              <w:rPr>
                <w:lang w:eastAsia="ru-RU"/>
              </w:rPr>
              <w:t>одається об’єднанням учасників)</w:t>
            </w:r>
            <w:r w:rsidRPr="00B75FC7">
              <w:rPr>
                <w:lang w:eastAsia="ru-RU"/>
              </w:rPr>
              <w:t>;</w:t>
            </w:r>
          </w:p>
          <w:p w14:paraId="5D4BC4A5" w14:textId="77777777" w:rsidR="00E205D0" w:rsidRPr="00B75FC7" w:rsidRDefault="00E205D0" w:rsidP="00E205D0">
            <w:pPr>
              <w:pStyle w:val="a3"/>
              <w:numPr>
                <w:ilvl w:val="0"/>
                <w:numId w:val="2"/>
              </w:numPr>
              <w:ind w:right="433"/>
              <w:jc w:val="both"/>
              <w:rPr>
                <w:lang w:eastAsia="ru-RU"/>
              </w:rPr>
            </w:pPr>
            <w:r w:rsidRPr="00B75FC7">
              <w:rPr>
                <w:lang w:eastAsia="ru-RU"/>
              </w:rPr>
              <w:t>інших документів та/або інформації визначені тендерною документацією та додатками.</w:t>
            </w:r>
          </w:p>
          <w:p w14:paraId="3EC3E527" w14:textId="77777777" w:rsidR="00E205D0" w:rsidRDefault="00E205D0" w:rsidP="00E205D0">
            <w:pPr>
              <w:jc w:val="both"/>
              <w:rPr>
                <w:rFonts w:ascii="Times New Roman" w:hAnsi="Times New Roman" w:cs="Times New Roman"/>
                <w:lang w:val="uk-UA"/>
              </w:rPr>
            </w:pPr>
          </w:p>
          <w:p w14:paraId="7C3AE2A1" w14:textId="77777777" w:rsidR="00E205D0" w:rsidRPr="00D636BF" w:rsidRDefault="00E205D0" w:rsidP="00E205D0">
            <w:pPr>
              <w:jc w:val="both"/>
              <w:rPr>
                <w:rFonts w:ascii="Times New Roman" w:hAnsi="Times New Roman" w:cs="Times New Roman"/>
                <w:sz w:val="22"/>
                <w:szCs w:val="22"/>
              </w:rPr>
            </w:pPr>
            <w:r>
              <w:rPr>
                <w:rFonts w:ascii="Times New Roman" w:hAnsi="Times New Roman" w:cs="Times New Roman"/>
                <w:lang w:val="uk-UA"/>
              </w:rPr>
              <w:t xml:space="preserve">   </w:t>
            </w:r>
            <w:proofErr w:type="spellStart"/>
            <w:r w:rsidRPr="00D636BF">
              <w:rPr>
                <w:rFonts w:ascii="Times New Roman" w:hAnsi="Times New Roman" w:cs="Times New Roman"/>
                <w:sz w:val="22"/>
                <w:szCs w:val="22"/>
              </w:rPr>
              <w:t>Усі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повинні</w:t>
            </w:r>
            <w:proofErr w:type="spellEnd"/>
            <w:r w:rsidRPr="00D636BF">
              <w:rPr>
                <w:rFonts w:ascii="Times New Roman" w:hAnsi="Times New Roman" w:cs="Times New Roman"/>
                <w:sz w:val="22"/>
                <w:szCs w:val="22"/>
              </w:rPr>
              <w:t xml:space="preserve"> бути </w:t>
            </w:r>
            <w:proofErr w:type="spellStart"/>
            <w:r w:rsidRPr="00D636BF">
              <w:rPr>
                <w:rFonts w:ascii="Times New Roman" w:hAnsi="Times New Roman" w:cs="Times New Roman"/>
                <w:sz w:val="22"/>
                <w:szCs w:val="22"/>
              </w:rPr>
              <w:t>скановані</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оригіналів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належним</w:t>
            </w:r>
            <w:proofErr w:type="spellEnd"/>
            <w:r w:rsidRPr="00D636BF">
              <w:rPr>
                <w:rFonts w:ascii="Times New Roman" w:hAnsi="Times New Roman" w:cs="Times New Roman"/>
                <w:sz w:val="22"/>
                <w:szCs w:val="22"/>
              </w:rPr>
              <w:t xml:space="preserve"> чином </w:t>
            </w:r>
            <w:proofErr w:type="spellStart"/>
            <w:r w:rsidRPr="00D636BF">
              <w:rPr>
                <w:rFonts w:ascii="Times New Roman" w:hAnsi="Times New Roman" w:cs="Times New Roman"/>
                <w:sz w:val="22"/>
                <w:szCs w:val="22"/>
              </w:rPr>
              <w:t>засвідчених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копій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вигляді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сканкопій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придатних</w:t>
            </w:r>
            <w:proofErr w:type="spellEnd"/>
            <w:r w:rsidRPr="00D636BF">
              <w:rPr>
                <w:rFonts w:ascii="Times New Roman" w:hAnsi="Times New Roman" w:cs="Times New Roman"/>
                <w:sz w:val="22"/>
                <w:szCs w:val="22"/>
              </w:rPr>
              <w:t xml:space="preserve"> для </w:t>
            </w:r>
            <w:proofErr w:type="spellStart"/>
            <w:r w:rsidRPr="00D636BF">
              <w:rPr>
                <w:rFonts w:ascii="Times New Roman" w:hAnsi="Times New Roman" w:cs="Times New Roman"/>
                <w:sz w:val="22"/>
                <w:szCs w:val="22"/>
              </w:rPr>
              <w:t>машинозчитування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файли</w:t>
            </w:r>
            <w:proofErr w:type="spellEnd"/>
            <w:r w:rsidRPr="00D636BF">
              <w:rPr>
                <w:rFonts w:ascii="Times New Roman" w:hAnsi="Times New Roman" w:cs="Times New Roman"/>
                <w:sz w:val="22"/>
                <w:szCs w:val="22"/>
              </w:rPr>
              <w:t xml:space="preserve"> з </w:t>
            </w:r>
            <w:r>
              <w:rPr>
                <w:rFonts w:ascii="Times New Roman" w:hAnsi="Times New Roman" w:cs="Times New Roman"/>
                <w:sz w:val="22"/>
                <w:szCs w:val="22"/>
                <w:lang w:val="uk-UA"/>
              </w:rPr>
              <w:t>розширенням «</w:t>
            </w:r>
            <w:r w:rsidRPr="00D636BF">
              <w:rPr>
                <w:rFonts w:ascii="Times New Roman" w:hAnsi="Times New Roman" w:cs="Times New Roman"/>
                <w:sz w:val="22"/>
                <w:szCs w:val="22"/>
                <w:lang w:val="uk-UA"/>
              </w:rPr>
              <w:t>.</w:t>
            </w:r>
            <w:proofErr w:type="spellStart"/>
            <w:r w:rsidRPr="00D636BF">
              <w:rPr>
                <w:rFonts w:ascii="Times New Roman" w:hAnsi="Times New Roman" w:cs="Times New Roman"/>
                <w:sz w:val="22"/>
                <w:szCs w:val="22"/>
                <w:lang w:val="uk-UA"/>
              </w:rPr>
              <w:t>pdf</w:t>
            </w:r>
            <w:proofErr w:type="spellEnd"/>
            <w:r w:rsidRPr="00D636BF">
              <w:rPr>
                <w:rFonts w:ascii="Times New Roman" w:hAnsi="Times New Roman" w:cs="Times New Roman"/>
                <w:sz w:val="22"/>
                <w:szCs w:val="22"/>
                <w:lang w:val="uk-UA"/>
              </w:rPr>
              <w:t xml:space="preserve">.», </w:t>
            </w:r>
            <w:r>
              <w:rPr>
                <w:rFonts w:ascii="Times New Roman" w:hAnsi="Times New Roman" w:cs="Times New Roman"/>
                <w:sz w:val="22"/>
                <w:szCs w:val="22"/>
                <w:lang w:val="uk-UA"/>
              </w:rPr>
              <w:t>«.</w:t>
            </w:r>
            <w:proofErr w:type="spellStart"/>
            <w:r w:rsidRPr="00D636BF">
              <w:rPr>
                <w:rFonts w:ascii="Times New Roman" w:hAnsi="Times New Roman" w:cs="Times New Roman"/>
                <w:sz w:val="22"/>
                <w:szCs w:val="22"/>
              </w:rPr>
              <w:t>jpeg</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зміст</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вигляд</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яких</w:t>
            </w:r>
            <w:proofErr w:type="spellEnd"/>
            <w:r w:rsidRPr="00D636BF">
              <w:rPr>
                <w:rFonts w:ascii="Times New Roman" w:hAnsi="Times New Roman" w:cs="Times New Roman"/>
                <w:sz w:val="22"/>
                <w:szCs w:val="22"/>
              </w:rPr>
              <w:t xml:space="preserve"> повинен </w:t>
            </w:r>
            <w:proofErr w:type="spellStart"/>
            <w:r w:rsidRPr="00D636BF">
              <w:rPr>
                <w:rFonts w:ascii="Times New Roman" w:hAnsi="Times New Roman" w:cs="Times New Roman"/>
                <w:sz w:val="22"/>
                <w:szCs w:val="22"/>
              </w:rPr>
              <w:t>відповідати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оригіналам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згідно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виготовляються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сканкопії</w:t>
            </w:r>
            <w:proofErr w:type="spellEnd"/>
            <w:r w:rsidRPr="00D636BF">
              <w:rPr>
                <w:rFonts w:ascii="Times New Roman" w:hAnsi="Times New Roman" w:cs="Times New Roman"/>
                <w:sz w:val="22"/>
                <w:szCs w:val="22"/>
              </w:rPr>
              <w:t>.</w:t>
            </w:r>
          </w:p>
          <w:p w14:paraId="7A15360B" w14:textId="77777777" w:rsidR="00E205D0" w:rsidRPr="00D636BF"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rPr>
              <w:t xml:space="preserve">* Рекомендовано: </w:t>
            </w:r>
            <w:proofErr w:type="spellStart"/>
            <w:r w:rsidRPr="00D636BF">
              <w:rPr>
                <w:rFonts w:ascii="Times New Roman" w:hAnsi="Times New Roman" w:cs="Times New Roman"/>
                <w:sz w:val="22"/>
                <w:szCs w:val="22"/>
              </w:rPr>
              <w:t>завантаженим</w:t>
            </w:r>
            <w:proofErr w:type="spellEnd"/>
            <w:r w:rsidRPr="00D636BF">
              <w:rPr>
                <w:rFonts w:ascii="Times New Roman" w:hAnsi="Times New Roman" w:cs="Times New Roman"/>
                <w:sz w:val="22"/>
                <w:szCs w:val="22"/>
              </w:rPr>
              <w:t xml:space="preserve"> файлам </w:t>
            </w:r>
            <w:proofErr w:type="spellStart"/>
            <w:r w:rsidRPr="00D636BF">
              <w:rPr>
                <w:rFonts w:ascii="Times New Roman" w:hAnsi="Times New Roman" w:cs="Times New Roman"/>
                <w:sz w:val="22"/>
                <w:szCs w:val="22"/>
              </w:rPr>
              <w:t>присвоювати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назву</w:t>
            </w:r>
            <w:proofErr w:type="spellEnd"/>
            <w:r w:rsidRPr="00D636BF">
              <w:rPr>
                <w:rFonts w:ascii="Times New Roman" w:hAnsi="Times New Roman" w:cs="Times New Roman"/>
                <w:sz w:val="22"/>
                <w:szCs w:val="22"/>
              </w:rPr>
              <w:t xml:space="preserve">, яка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змісту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завантаженого</w:t>
            </w:r>
            <w:proofErr w:type="spellEnd"/>
            <w:r w:rsidRPr="00D636BF">
              <w:rPr>
                <w:rFonts w:ascii="Times New Roman" w:hAnsi="Times New Roman" w:cs="Times New Roman"/>
                <w:sz w:val="22"/>
                <w:szCs w:val="22"/>
              </w:rPr>
              <w:t xml:space="preserve"> документу; документ, </w:t>
            </w:r>
            <w:proofErr w:type="spellStart"/>
            <w:r w:rsidRPr="00D636BF">
              <w:rPr>
                <w:rFonts w:ascii="Times New Roman" w:hAnsi="Times New Roman" w:cs="Times New Roman"/>
                <w:sz w:val="22"/>
                <w:szCs w:val="22"/>
              </w:rPr>
              <w:t>розміщений</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декількох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сторінках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завантажувати</w:t>
            </w:r>
            <w:proofErr w:type="spellEnd"/>
            <w:r w:rsidRPr="00D636BF">
              <w:rPr>
                <w:rFonts w:ascii="Times New Roman" w:hAnsi="Times New Roman" w:cs="Times New Roman"/>
                <w:sz w:val="22"/>
                <w:szCs w:val="22"/>
              </w:rPr>
              <w:t xml:space="preserve"> одним </w:t>
            </w:r>
            <w:proofErr w:type="gramStart"/>
            <w:r w:rsidRPr="00D636BF">
              <w:rPr>
                <w:rFonts w:ascii="Times New Roman" w:hAnsi="Times New Roman" w:cs="Times New Roman"/>
                <w:sz w:val="22"/>
                <w:szCs w:val="22"/>
              </w:rPr>
              <w:t>файлом;.</w:t>
            </w:r>
            <w:proofErr w:type="gramEnd"/>
          </w:p>
          <w:p w14:paraId="1AC73211"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які</w:t>
            </w:r>
            <w:proofErr w:type="spellEnd"/>
            <w:r w:rsidRPr="00D636BF">
              <w:rPr>
                <w:rFonts w:ascii="Times New Roman" w:hAnsi="Times New Roman" w:cs="Times New Roman"/>
                <w:sz w:val="22"/>
                <w:szCs w:val="22"/>
              </w:rPr>
              <w:t xml:space="preserve"> є </w:t>
            </w:r>
            <w:proofErr w:type="spellStart"/>
            <w:r w:rsidRPr="00D636BF">
              <w:rPr>
                <w:rFonts w:ascii="Times New Roman" w:hAnsi="Times New Roman" w:cs="Times New Roman"/>
                <w:sz w:val="22"/>
                <w:szCs w:val="22"/>
              </w:rPr>
              <w:t>оригіналами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безпосередньо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створювалися</w:t>
            </w:r>
            <w:proofErr w:type="spellEnd"/>
            <w:r w:rsidRPr="00D636BF">
              <w:rPr>
                <w:rFonts w:ascii="Times New Roman" w:hAnsi="Times New Roman" w:cs="Times New Roman"/>
                <w:sz w:val="22"/>
                <w:szCs w:val="22"/>
              </w:rPr>
              <w:t xml:space="preserve"> для </w:t>
            </w:r>
            <w:proofErr w:type="spellStart"/>
            <w:r w:rsidRPr="00D636BF">
              <w:rPr>
                <w:rFonts w:ascii="Times New Roman" w:hAnsi="Times New Roman" w:cs="Times New Roman"/>
                <w:sz w:val="22"/>
                <w:szCs w:val="22"/>
              </w:rPr>
              <w:t>участі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саме</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цих</w:t>
            </w:r>
            <w:proofErr w:type="spellEnd"/>
            <w:r w:rsidRPr="00D636BF">
              <w:rPr>
                <w:rFonts w:ascii="Times New Roman" w:hAnsi="Times New Roman" w:cs="Times New Roman"/>
                <w:sz w:val="22"/>
                <w:szCs w:val="22"/>
              </w:rPr>
              <w:t xml:space="preserve"> торгах)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видані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іншими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підприємствами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установами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організаціями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посвідчені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нотаріально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можуть</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містити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власноручного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керівника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підписання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w:t>
            </w:r>
          </w:p>
          <w:p w14:paraId="66D88992"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Всі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яких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зроблені</w:t>
            </w:r>
            <w:proofErr w:type="spellEnd"/>
            <w:r w:rsidRPr="00D636BF">
              <w:rPr>
                <w:rFonts w:ascii="Times New Roman" w:hAnsi="Times New Roman" w:cs="Times New Roman"/>
                <w:sz w:val="22"/>
                <w:szCs w:val="22"/>
              </w:rPr>
              <w:t xml:space="preserve"> будь-</w:t>
            </w:r>
            <w:proofErr w:type="spellStart"/>
            <w:r w:rsidRPr="00D636BF">
              <w:rPr>
                <w:rFonts w:ascii="Times New Roman" w:hAnsi="Times New Roman" w:cs="Times New Roman"/>
                <w:sz w:val="22"/>
                <w:szCs w:val="22"/>
              </w:rPr>
              <w:t>які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окремі</w:t>
            </w:r>
            <w:proofErr w:type="spellEnd"/>
            <w:r w:rsidRPr="00D636BF">
              <w:rPr>
                <w:rFonts w:ascii="Times New Roman" w:hAnsi="Times New Roman" w:cs="Times New Roman"/>
                <w:sz w:val="22"/>
                <w:szCs w:val="22"/>
              </w:rPr>
              <w:t xml:space="preserve"> записи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правки, </w:t>
            </w:r>
            <w:proofErr w:type="spellStart"/>
            <w:r w:rsidRPr="00D636BF">
              <w:rPr>
                <w:rFonts w:ascii="Times New Roman" w:hAnsi="Times New Roman" w:cs="Times New Roman"/>
                <w:sz w:val="22"/>
                <w:szCs w:val="22"/>
              </w:rPr>
              <w:t>засвідчуються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власноручним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керівника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підписання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w:t>
            </w:r>
            <w:r>
              <w:rPr>
                <w:rFonts w:ascii="Times New Roman" w:hAnsi="Times New Roman" w:cs="Times New Roman"/>
                <w:sz w:val="22"/>
                <w:szCs w:val="22"/>
              </w:rPr>
              <w:t>овідальність</w:t>
            </w:r>
            <w:proofErr w:type="spellEnd"/>
            <w:r>
              <w:rPr>
                <w:rFonts w:ascii="Times New Roman" w:hAnsi="Times New Roman" w:cs="Times New Roman"/>
                <w:sz w:val="22"/>
                <w:szCs w:val="22"/>
              </w:rPr>
              <w:t xml:space="preserve"> за </w:t>
            </w:r>
            <w:proofErr w:type="spellStart"/>
            <w:r>
              <w:rPr>
                <w:rFonts w:ascii="Times New Roman" w:hAnsi="Times New Roman" w:cs="Times New Roman"/>
                <w:sz w:val="22"/>
                <w:szCs w:val="22"/>
              </w:rPr>
              <w:t>помилки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друку</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у </w:t>
            </w:r>
            <w:r w:rsidRPr="00D636BF">
              <w:rPr>
                <w:rFonts w:ascii="Times New Roman" w:hAnsi="Times New Roman" w:cs="Times New Roman"/>
                <w:sz w:val="22"/>
                <w:szCs w:val="22"/>
              </w:rPr>
              <w:t>документах</w:t>
            </w:r>
            <w:proofErr w:type="gram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несе</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w:t>
            </w:r>
          </w:p>
          <w:p w14:paraId="1C228640"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Вимога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щодо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засвідчення</w:t>
            </w:r>
            <w:proofErr w:type="spellEnd"/>
            <w:r w:rsidRPr="00D636BF">
              <w:rPr>
                <w:rFonts w:ascii="Times New Roman" w:hAnsi="Times New Roman" w:cs="Times New Roman"/>
                <w:sz w:val="22"/>
                <w:szCs w:val="22"/>
              </w:rPr>
              <w:t xml:space="preserve"> того </w:t>
            </w:r>
            <w:proofErr w:type="spellStart"/>
            <w:r w:rsidRPr="00D636BF">
              <w:rPr>
                <w:rFonts w:ascii="Times New Roman" w:hAnsi="Times New Roman" w:cs="Times New Roman"/>
                <w:sz w:val="22"/>
                <w:szCs w:val="22"/>
              </w:rPr>
              <w:t>чи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іншого</w:t>
            </w:r>
            <w:proofErr w:type="spellEnd"/>
            <w:r w:rsidRPr="00D636BF">
              <w:rPr>
                <w:rFonts w:ascii="Times New Roman" w:hAnsi="Times New Roman" w:cs="Times New Roman"/>
                <w:sz w:val="22"/>
                <w:szCs w:val="22"/>
              </w:rPr>
              <w:t xml:space="preserve"> документу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власноручним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керівника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підписання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застосовується</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матеріалів</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інформації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подаються</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матеріали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інформація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формі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документа через </w:t>
            </w:r>
            <w:proofErr w:type="spellStart"/>
            <w:r w:rsidRPr="00D636BF">
              <w:rPr>
                <w:rFonts w:ascii="Times New Roman" w:hAnsi="Times New Roman" w:cs="Times New Roman"/>
                <w:sz w:val="22"/>
                <w:szCs w:val="22"/>
              </w:rPr>
              <w:t>електронну</w:t>
            </w:r>
            <w:proofErr w:type="spellEnd"/>
            <w:r w:rsidRPr="00D636BF">
              <w:rPr>
                <w:rFonts w:ascii="Times New Roman" w:hAnsi="Times New Roman" w:cs="Times New Roman"/>
                <w:sz w:val="22"/>
                <w:szCs w:val="22"/>
              </w:rPr>
              <w:t xml:space="preserve"> систему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із</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накладанням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lastRenderedPageBreak/>
              <w:t>базується</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кваліфікованому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сертифікаті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вимог</w:t>
            </w:r>
            <w:proofErr w:type="spellEnd"/>
            <w:r w:rsidRPr="00D636BF">
              <w:rPr>
                <w:rFonts w:ascii="Times New Roman" w:hAnsi="Times New Roman" w:cs="Times New Roman"/>
                <w:sz w:val="22"/>
                <w:szCs w:val="22"/>
              </w:rPr>
              <w:t xml:space="preserve"> Закону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кожен</w:t>
            </w:r>
            <w:proofErr w:type="spellEnd"/>
            <w:r w:rsidRPr="00D636BF">
              <w:rPr>
                <w:rFonts w:ascii="Times New Roman" w:hAnsi="Times New Roman" w:cs="Times New Roman"/>
                <w:sz w:val="22"/>
                <w:szCs w:val="22"/>
              </w:rPr>
              <w:t xml:space="preserve"> з таких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матеріал</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чи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w:t>
            </w:r>
          </w:p>
          <w:p w14:paraId="7385016A" w14:textId="77777777" w:rsidR="00E205D0" w:rsidRPr="00D636BF"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rPr>
              <w:t xml:space="preserve">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неякісних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сканованих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копій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пошкоджених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файлів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унеможливлюють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розгляд</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нечітке</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зображення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зміщене</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зображення</w:t>
            </w:r>
            <w:proofErr w:type="spellEnd"/>
            <w:r w:rsidRPr="00D636BF">
              <w:rPr>
                <w:rFonts w:ascii="Times New Roman" w:hAnsi="Times New Roman" w:cs="Times New Roman"/>
                <w:sz w:val="22"/>
                <w:szCs w:val="22"/>
              </w:rPr>
              <w:t xml:space="preserve">, файл не </w:t>
            </w:r>
            <w:proofErr w:type="spellStart"/>
            <w:r w:rsidRPr="00D636BF">
              <w:rPr>
                <w:rFonts w:ascii="Times New Roman" w:hAnsi="Times New Roman" w:cs="Times New Roman"/>
                <w:sz w:val="22"/>
                <w:szCs w:val="22"/>
              </w:rPr>
              <w:t>відкривається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невірний</w:t>
            </w:r>
            <w:proofErr w:type="spellEnd"/>
            <w:r w:rsidRPr="00D636BF">
              <w:rPr>
                <w:rFonts w:ascii="Times New Roman" w:hAnsi="Times New Roman" w:cs="Times New Roman"/>
                <w:sz w:val="22"/>
                <w:szCs w:val="22"/>
              </w:rPr>
              <w:t xml:space="preserve"> формат файлу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Замовником</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розглядаються</w:t>
            </w:r>
            <w:proofErr w:type="spellEnd"/>
            <w:r w:rsidRPr="00D636BF">
              <w:rPr>
                <w:rFonts w:ascii="Times New Roman" w:hAnsi="Times New Roman" w:cs="Times New Roman"/>
                <w:sz w:val="22"/>
                <w:szCs w:val="22"/>
              </w:rPr>
              <w:t xml:space="preserve"> і </w:t>
            </w:r>
            <w:proofErr w:type="spellStart"/>
            <w:r w:rsidRPr="00D636BF">
              <w:rPr>
                <w:rFonts w:ascii="Times New Roman" w:hAnsi="Times New Roman" w:cs="Times New Roman"/>
                <w:sz w:val="22"/>
                <w:szCs w:val="22"/>
              </w:rPr>
              <w:t>вважаються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неподаними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w:t>
            </w:r>
          </w:p>
          <w:p w14:paraId="50943A3D"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Під</w:t>
            </w:r>
            <w:proofErr w:type="spellEnd"/>
            <w:r w:rsidRPr="00D636BF">
              <w:rPr>
                <w:rFonts w:ascii="Times New Roman" w:hAnsi="Times New Roman" w:cs="Times New Roman"/>
                <w:sz w:val="22"/>
                <w:szCs w:val="22"/>
              </w:rPr>
              <w:t xml:space="preserve"> час </w:t>
            </w:r>
            <w:proofErr w:type="spellStart"/>
            <w:r w:rsidRPr="00D636BF">
              <w:rPr>
                <w:rFonts w:ascii="Times New Roman" w:hAnsi="Times New Roman" w:cs="Times New Roman"/>
                <w:sz w:val="22"/>
                <w:szCs w:val="22"/>
              </w:rPr>
              <w:t>використання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системи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з метою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пропозицій</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їх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оцінки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дані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створюються</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подаються</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урахуванням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вимог</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законів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документообіг</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тобто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пропозиція</w:t>
            </w:r>
            <w:proofErr w:type="spellEnd"/>
            <w:r w:rsidRPr="00D636BF">
              <w:rPr>
                <w:rFonts w:ascii="Times New Roman" w:hAnsi="Times New Roman" w:cs="Times New Roman"/>
                <w:sz w:val="22"/>
                <w:szCs w:val="22"/>
              </w:rPr>
              <w:t xml:space="preserve"> у будь-</w:t>
            </w:r>
            <w:proofErr w:type="spellStart"/>
            <w:r w:rsidRPr="00D636BF">
              <w:rPr>
                <w:rFonts w:ascii="Times New Roman" w:hAnsi="Times New Roman" w:cs="Times New Roman"/>
                <w:sz w:val="22"/>
                <w:szCs w:val="22"/>
              </w:rPr>
              <w:t>якому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випадку</w:t>
            </w:r>
            <w:proofErr w:type="spellEnd"/>
            <w:r w:rsidRPr="00D636BF">
              <w:rPr>
                <w:rFonts w:ascii="Times New Roman" w:hAnsi="Times New Roman" w:cs="Times New Roman"/>
                <w:sz w:val="22"/>
                <w:szCs w:val="22"/>
              </w:rPr>
              <w:t xml:space="preserve"> повинна </w:t>
            </w:r>
            <w:proofErr w:type="spellStart"/>
            <w:r w:rsidRPr="00D636BF">
              <w:rPr>
                <w:rFonts w:ascii="Times New Roman" w:hAnsi="Times New Roman" w:cs="Times New Roman"/>
                <w:sz w:val="22"/>
                <w:szCs w:val="22"/>
              </w:rPr>
              <w:t>містити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накладений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вимог</w:t>
            </w:r>
            <w:proofErr w:type="spellEnd"/>
            <w:r w:rsidRPr="00D636BF">
              <w:rPr>
                <w:rFonts w:ascii="Times New Roman" w:hAnsi="Times New Roman" w:cs="Times New Roman"/>
                <w:sz w:val="22"/>
                <w:szCs w:val="22"/>
              </w:rPr>
              <w:t xml:space="preserve"> Закону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керівника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підписання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повноваження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щодо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підтверджуються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поданих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вимагаються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згідно</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вимогами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цієї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w:t>
            </w:r>
          </w:p>
          <w:p w14:paraId="618B2461"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повинен </w:t>
            </w:r>
            <w:proofErr w:type="spellStart"/>
            <w:r w:rsidRPr="00D636BF">
              <w:rPr>
                <w:rFonts w:ascii="Times New Roman" w:hAnsi="Times New Roman" w:cs="Times New Roman"/>
                <w:sz w:val="22"/>
                <w:szCs w:val="22"/>
              </w:rPr>
              <w:t>накласти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базується</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кваліфікованому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сертифікаті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r w:rsidRPr="00D636BF">
              <w:rPr>
                <w:rFonts w:ascii="Times New Roman" w:hAnsi="Times New Roman" w:cs="Times New Roman"/>
                <w:b/>
                <w:sz w:val="22"/>
                <w:szCs w:val="22"/>
              </w:rPr>
              <w:t xml:space="preserve">(КЕП </w:t>
            </w:r>
            <w:proofErr w:type="spellStart"/>
            <w:r w:rsidRPr="00D636BF">
              <w:rPr>
                <w:rFonts w:ascii="Times New Roman" w:hAnsi="Times New Roman" w:cs="Times New Roman"/>
                <w:b/>
                <w:sz w:val="22"/>
                <w:szCs w:val="22"/>
              </w:rPr>
              <w:t>або</w:t>
            </w:r>
            <w:proofErr w:type="spellEnd"/>
            <w:r w:rsidRPr="00D636BF">
              <w:rPr>
                <w:rFonts w:ascii="Times New Roman" w:hAnsi="Times New Roman" w:cs="Times New Roman"/>
                <w:b/>
                <w:sz w:val="22"/>
                <w:szCs w:val="22"/>
              </w:rPr>
              <w:t xml:space="preserve"> УЕП</w:t>
            </w:r>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пропозицію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надає</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хоча</w:t>
            </w:r>
            <w:proofErr w:type="spellEnd"/>
            <w:r w:rsidRPr="00D636BF">
              <w:rPr>
                <w:rFonts w:ascii="Times New Roman" w:hAnsi="Times New Roman" w:cs="Times New Roman"/>
                <w:sz w:val="22"/>
                <w:szCs w:val="22"/>
              </w:rPr>
              <w:t xml:space="preserve"> б один </w:t>
            </w:r>
            <w:proofErr w:type="spellStart"/>
            <w:r w:rsidRPr="00D636BF">
              <w:rPr>
                <w:rFonts w:ascii="Times New Roman" w:hAnsi="Times New Roman" w:cs="Times New Roman"/>
                <w:sz w:val="22"/>
                <w:szCs w:val="22"/>
              </w:rPr>
              <w:t>сканований</w:t>
            </w:r>
            <w:proofErr w:type="spellEnd"/>
            <w:r w:rsidRPr="00D636BF">
              <w:rPr>
                <w:rFonts w:ascii="Times New Roman" w:hAnsi="Times New Roman" w:cs="Times New Roman"/>
                <w:sz w:val="22"/>
                <w:szCs w:val="22"/>
              </w:rPr>
              <w:t xml:space="preserve"> документ)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кожен</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документ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окремо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надані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формі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документа</w:t>
            </w:r>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Якщо</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пропозиція</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містить</w:t>
            </w:r>
            <w:proofErr w:type="spellEnd"/>
            <w:r w:rsidRPr="00D762B1">
              <w:rPr>
                <w:rFonts w:ascii="Times New Roman" w:hAnsi="Times New Roman" w:cs="Times New Roman"/>
                <w:sz w:val="22"/>
                <w:szCs w:val="22"/>
              </w:rPr>
              <w:t xml:space="preserve"> </w:t>
            </w:r>
            <w:r w:rsidRPr="00D762B1">
              <w:rPr>
                <w:rFonts w:ascii="Times New Roman" w:hAnsi="Times New Roman" w:cs="Times New Roman"/>
                <w:sz w:val="22"/>
                <w:szCs w:val="22"/>
                <w:lang w:val="uk-UA"/>
              </w:rPr>
              <w:t xml:space="preserve">і </w:t>
            </w:r>
            <w:proofErr w:type="spellStart"/>
            <w:r w:rsidRPr="00D762B1">
              <w:rPr>
                <w:rFonts w:ascii="Times New Roman" w:hAnsi="Times New Roman" w:cs="Times New Roman"/>
                <w:sz w:val="22"/>
                <w:szCs w:val="22"/>
              </w:rPr>
              <w:t>скановані</w:t>
            </w:r>
            <w:proofErr w:type="spellEnd"/>
            <w:r w:rsidRPr="00D762B1">
              <w:rPr>
                <w:rFonts w:ascii="Times New Roman" w:hAnsi="Times New Roman" w:cs="Times New Roman"/>
                <w:sz w:val="22"/>
                <w:szCs w:val="22"/>
              </w:rPr>
              <w:t xml:space="preserve"> </w:t>
            </w:r>
            <w:proofErr w:type="spellStart"/>
            <w:proofErr w:type="gramStart"/>
            <w:r w:rsidRPr="00D762B1">
              <w:rPr>
                <w:rFonts w:ascii="Times New Roman" w:hAnsi="Times New Roman" w:cs="Times New Roman"/>
                <w:sz w:val="22"/>
                <w:szCs w:val="22"/>
              </w:rPr>
              <w:t>документи</w:t>
            </w:r>
            <w:proofErr w:type="spellEnd"/>
            <w:r w:rsidRPr="00D762B1">
              <w:rPr>
                <w:rFonts w:ascii="Times New Roman" w:hAnsi="Times New Roman" w:cs="Times New Roman"/>
                <w:sz w:val="22"/>
                <w:szCs w:val="22"/>
              </w:rPr>
              <w:t xml:space="preserve"> </w:t>
            </w:r>
            <w:r w:rsidRPr="00D762B1">
              <w:rPr>
                <w:rFonts w:ascii="Times New Roman" w:hAnsi="Times New Roman" w:cs="Times New Roman"/>
                <w:sz w:val="22"/>
                <w:szCs w:val="22"/>
                <w:lang w:val="uk-UA"/>
              </w:rPr>
              <w:t>,</w:t>
            </w:r>
            <w:proofErr w:type="gramEnd"/>
            <w:r w:rsidRPr="00D762B1">
              <w:rPr>
                <w:rFonts w:ascii="Times New Roman" w:hAnsi="Times New Roman" w:cs="Times New Roman"/>
                <w:sz w:val="22"/>
                <w:szCs w:val="22"/>
                <w:lang w:val="uk-UA"/>
              </w:rPr>
              <w:t xml:space="preserve"> </w:t>
            </w:r>
            <w:r w:rsidRPr="00D762B1">
              <w:rPr>
                <w:rFonts w:ascii="Times New Roman" w:hAnsi="Times New Roman" w:cs="Times New Roman"/>
                <w:sz w:val="22"/>
                <w:szCs w:val="22"/>
              </w:rPr>
              <w:t xml:space="preserve">і </w:t>
            </w:r>
            <w:proofErr w:type="spellStart"/>
            <w:r w:rsidRPr="00D762B1">
              <w:rPr>
                <w:rFonts w:ascii="Times New Roman" w:hAnsi="Times New Roman" w:cs="Times New Roman"/>
                <w:sz w:val="22"/>
                <w:szCs w:val="22"/>
              </w:rPr>
              <w:t>документи</w:t>
            </w:r>
            <w:proofErr w:type="spellEnd"/>
            <w:r w:rsidRPr="00D762B1">
              <w:rPr>
                <w:rFonts w:ascii="Times New Roman" w:hAnsi="Times New Roman" w:cs="Times New Roman"/>
                <w:sz w:val="22"/>
                <w:szCs w:val="22"/>
              </w:rPr>
              <w:t xml:space="preserve"> в </w:t>
            </w:r>
            <w:proofErr w:type="spellStart"/>
            <w:r w:rsidRPr="00D762B1">
              <w:rPr>
                <w:rFonts w:ascii="Times New Roman" w:hAnsi="Times New Roman" w:cs="Times New Roman"/>
                <w:sz w:val="22"/>
                <w:szCs w:val="22"/>
              </w:rPr>
              <w:t>електронній</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формі</w:t>
            </w:r>
            <w:proofErr w:type="spellEnd"/>
            <w:r w:rsidRPr="00D762B1">
              <w:rPr>
                <w:rFonts w:ascii="Times New Roman" w:hAnsi="Times New Roman" w:cs="Times New Roman"/>
                <w:sz w:val="22"/>
                <w:szCs w:val="22"/>
              </w:rPr>
              <w:t xml:space="preserve">, то </w:t>
            </w:r>
            <w:proofErr w:type="spellStart"/>
            <w:r w:rsidRPr="00D762B1">
              <w:rPr>
                <w:rFonts w:ascii="Times New Roman" w:hAnsi="Times New Roman" w:cs="Times New Roman"/>
                <w:sz w:val="22"/>
                <w:szCs w:val="22"/>
              </w:rPr>
              <w:t>учасник</w:t>
            </w:r>
            <w:proofErr w:type="spellEnd"/>
            <w:r w:rsidRPr="00D762B1">
              <w:rPr>
                <w:rFonts w:ascii="Times New Roman" w:hAnsi="Times New Roman" w:cs="Times New Roman"/>
                <w:sz w:val="22"/>
                <w:szCs w:val="22"/>
              </w:rPr>
              <w:t xml:space="preserve"> повинен </w:t>
            </w:r>
            <w:proofErr w:type="spellStart"/>
            <w:r w:rsidRPr="00D762B1">
              <w:rPr>
                <w:rFonts w:ascii="Times New Roman" w:hAnsi="Times New Roman" w:cs="Times New Roman"/>
                <w:sz w:val="22"/>
                <w:szCs w:val="22"/>
              </w:rPr>
              <w:t>накласти</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електронний</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підпис</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що</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базується</w:t>
            </w:r>
            <w:proofErr w:type="spellEnd"/>
            <w:r w:rsidRPr="00D762B1">
              <w:rPr>
                <w:rFonts w:ascii="Times New Roman" w:hAnsi="Times New Roman" w:cs="Times New Roman"/>
                <w:sz w:val="22"/>
                <w:szCs w:val="22"/>
              </w:rPr>
              <w:t xml:space="preserve"> на </w:t>
            </w:r>
            <w:proofErr w:type="spellStart"/>
            <w:r w:rsidRPr="00D762B1">
              <w:rPr>
                <w:rFonts w:ascii="Times New Roman" w:hAnsi="Times New Roman" w:cs="Times New Roman"/>
                <w:sz w:val="22"/>
                <w:szCs w:val="22"/>
              </w:rPr>
              <w:t>кваліфікованому</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сертифікаті</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електронного</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підпису</w:t>
            </w:r>
            <w:proofErr w:type="spellEnd"/>
            <w:r w:rsidRPr="00D762B1">
              <w:rPr>
                <w:rFonts w:ascii="Times New Roman" w:hAnsi="Times New Roman" w:cs="Times New Roman"/>
                <w:sz w:val="22"/>
                <w:szCs w:val="22"/>
              </w:rPr>
              <w:t xml:space="preserve"> (КЕП </w:t>
            </w:r>
            <w:proofErr w:type="spellStart"/>
            <w:r w:rsidRPr="00D762B1">
              <w:rPr>
                <w:rFonts w:ascii="Times New Roman" w:hAnsi="Times New Roman" w:cs="Times New Roman"/>
                <w:sz w:val="22"/>
                <w:szCs w:val="22"/>
              </w:rPr>
              <w:t>або</w:t>
            </w:r>
            <w:proofErr w:type="spellEnd"/>
            <w:r w:rsidRPr="00D762B1">
              <w:rPr>
                <w:rFonts w:ascii="Times New Roman" w:hAnsi="Times New Roman" w:cs="Times New Roman"/>
                <w:sz w:val="22"/>
                <w:szCs w:val="22"/>
              </w:rPr>
              <w:t xml:space="preserve"> УЕП) на </w:t>
            </w:r>
            <w:proofErr w:type="spellStart"/>
            <w:r w:rsidRPr="00D762B1">
              <w:rPr>
                <w:rFonts w:ascii="Times New Roman" w:hAnsi="Times New Roman" w:cs="Times New Roman"/>
                <w:sz w:val="22"/>
                <w:szCs w:val="22"/>
              </w:rPr>
              <w:t>пропозицію</w:t>
            </w:r>
            <w:proofErr w:type="spellEnd"/>
            <w:r w:rsidRPr="00D762B1">
              <w:rPr>
                <w:rFonts w:ascii="Times New Roman" w:hAnsi="Times New Roman" w:cs="Times New Roman"/>
                <w:sz w:val="22"/>
                <w:szCs w:val="22"/>
              </w:rPr>
              <w:t xml:space="preserve"> в </w:t>
            </w:r>
            <w:proofErr w:type="spellStart"/>
            <w:r w:rsidRPr="00D762B1">
              <w:rPr>
                <w:rFonts w:ascii="Times New Roman" w:hAnsi="Times New Roman" w:cs="Times New Roman"/>
                <w:sz w:val="22"/>
                <w:szCs w:val="22"/>
              </w:rPr>
              <w:t>цілому</w:t>
            </w:r>
            <w:proofErr w:type="spellEnd"/>
            <w:r w:rsidRPr="00D762B1">
              <w:rPr>
                <w:rFonts w:ascii="Times New Roman" w:hAnsi="Times New Roman" w:cs="Times New Roman"/>
                <w:sz w:val="22"/>
                <w:szCs w:val="22"/>
              </w:rPr>
              <w:t xml:space="preserve"> та на </w:t>
            </w:r>
            <w:proofErr w:type="spellStart"/>
            <w:r w:rsidRPr="00D762B1">
              <w:rPr>
                <w:rFonts w:ascii="Times New Roman" w:hAnsi="Times New Roman" w:cs="Times New Roman"/>
                <w:sz w:val="22"/>
                <w:szCs w:val="22"/>
              </w:rPr>
              <w:t>кожен</w:t>
            </w:r>
            <w:proofErr w:type="spellEnd"/>
            <w:r w:rsidRPr="00D762B1">
              <w:rPr>
                <w:rFonts w:ascii="Times New Roman" w:hAnsi="Times New Roman" w:cs="Times New Roman"/>
                <w:sz w:val="22"/>
                <w:szCs w:val="22"/>
              </w:rPr>
              <w:t xml:space="preserve"> </w:t>
            </w:r>
            <w:proofErr w:type="spellStart"/>
            <w:r w:rsidRPr="00D762B1">
              <w:rPr>
                <w:rFonts w:ascii="Times New Roman" w:hAnsi="Times New Roman" w:cs="Times New Roman"/>
                <w:sz w:val="22"/>
                <w:szCs w:val="22"/>
              </w:rPr>
              <w:t>електронний</w:t>
            </w:r>
            <w:proofErr w:type="spellEnd"/>
            <w:r w:rsidRPr="00D762B1">
              <w:rPr>
                <w:rFonts w:ascii="Times New Roman" w:hAnsi="Times New Roman" w:cs="Times New Roman"/>
                <w:sz w:val="22"/>
                <w:szCs w:val="22"/>
              </w:rPr>
              <w:t xml:space="preserve"> документ </w:t>
            </w:r>
            <w:proofErr w:type="spellStart"/>
            <w:r w:rsidRPr="00D762B1">
              <w:rPr>
                <w:rFonts w:ascii="Times New Roman" w:hAnsi="Times New Roman" w:cs="Times New Roman"/>
                <w:sz w:val="22"/>
                <w:szCs w:val="22"/>
              </w:rPr>
              <w:t>окремо</w:t>
            </w:r>
            <w:proofErr w:type="spellEnd"/>
            <w:r w:rsidRPr="00D762B1">
              <w:rPr>
                <w:rFonts w:ascii="Times New Roman" w:hAnsi="Times New Roman" w:cs="Times New Roman"/>
                <w:sz w:val="22"/>
                <w:szCs w:val="22"/>
              </w:rPr>
              <w:t>.</w:t>
            </w:r>
          </w:p>
          <w:p w14:paraId="31FF7E7F"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Винятки</w:t>
            </w:r>
            <w:proofErr w:type="spellEnd"/>
            <w:r w:rsidRPr="00D636BF">
              <w:rPr>
                <w:rFonts w:ascii="Times New Roman" w:hAnsi="Times New Roman" w:cs="Times New Roman"/>
                <w:sz w:val="22"/>
                <w:szCs w:val="22"/>
              </w:rPr>
              <w:t>:</w:t>
            </w:r>
          </w:p>
          <w:p w14:paraId="31A49F23" w14:textId="77777777" w:rsidR="00E205D0" w:rsidRPr="00D636BF"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rPr>
              <w:t xml:space="preserve">1)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видано </w:t>
            </w:r>
            <w:proofErr w:type="spellStart"/>
            <w:r w:rsidRPr="00D636BF">
              <w:rPr>
                <w:rFonts w:ascii="Times New Roman" w:hAnsi="Times New Roman" w:cs="Times New Roman"/>
                <w:sz w:val="22"/>
                <w:szCs w:val="22"/>
              </w:rPr>
              <w:t>іншою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організацією</w:t>
            </w:r>
            <w:proofErr w:type="spellEnd"/>
            <w:r w:rsidRPr="00D636BF">
              <w:rPr>
                <w:rFonts w:ascii="Times New Roman" w:hAnsi="Times New Roman" w:cs="Times New Roman"/>
                <w:sz w:val="22"/>
                <w:szCs w:val="22"/>
              </w:rPr>
              <w:t xml:space="preserve"> і на них уже </w:t>
            </w:r>
            <w:proofErr w:type="spellStart"/>
            <w:r w:rsidRPr="00D636BF">
              <w:rPr>
                <w:rFonts w:ascii="Times New Roman" w:hAnsi="Times New Roman" w:cs="Times New Roman"/>
                <w:sz w:val="22"/>
                <w:szCs w:val="22"/>
              </w:rPr>
              <w:t>накладено</w:t>
            </w:r>
            <w:proofErr w:type="spellEnd"/>
            <w:r w:rsidRPr="00D636BF">
              <w:rPr>
                <w:rFonts w:ascii="Times New Roman" w:hAnsi="Times New Roman" w:cs="Times New Roman"/>
                <w:sz w:val="22"/>
                <w:szCs w:val="22"/>
              </w:rPr>
              <w:t xml:space="preserve"> КЕП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УЕП </w:t>
            </w:r>
            <w:proofErr w:type="spellStart"/>
            <w:r w:rsidRPr="00D636BF">
              <w:rPr>
                <w:rFonts w:ascii="Times New Roman" w:hAnsi="Times New Roman" w:cs="Times New Roman"/>
                <w:sz w:val="22"/>
                <w:szCs w:val="22"/>
              </w:rPr>
              <w:t>цієї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організації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учаснику</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потрібно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накладати</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нього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свій</w:t>
            </w:r>
            <w:proofErr w:type="spellEnd"/>
            <w:r w:rsidRPr="00D636BF">
              <w:rPr>
                <w:rFonts w:ascii="Times New Roman" w:hAnsi="Times New Roman" w:cs="Times New Roman"/>
                <w:sz w:val="22"/>
                <w:szCs w:val="22"/>
              </w:rPr>
              <w:t xml:space="preserve"> КЕП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УЕП.</w:t>
            </w:r>
          </w:p>
          <w:p w14:paraId="1379C2C1" w14:textId="77777777" w:rsidR="00E205D0" w:rsidRPr="00D636BF"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перевіряє</w:t>
            </w:r>
            <w:proofErr w:type="spellEnd"/>
            <w:r w:rsidRPr="00D636BF">
              <w:rPr>
                <w:rFonts w:ascii="Times New Roman" w:hAnsi="Times New Roman" w:cs="Times New Roman"/>
                <w:sz w:val="22"/>
                <w:szCs w:val="22"/>
              </w:rPr>
              <w:t xml:space="preserve"> КЕП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інший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передбачений</w:t>
            </w:r>
            <w:proofErr w:type="spellEnd"/>
            <w:r w:rsidRPr="00D636BF">
              <w:rPr>
                <w:rFonts w:ascii="Times New Roman" w:hAnsi="Times New Roman" w:cs="Times New Roman"/>
                <w:sz w:val="22"/>
                <w:szCs w:val="22"/>
              </w:rPr>
              <w:t xml:space="preserve"> Законом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сайті</w:t>
            </w:r>
            <w:proofErr w:type="spellEnd"/>
            <w:r w:rsidRPr="00D636BF">
              <w:rPr>
                <w:rFonts w:ascii="Times New Roman" w:hAnsi="Times New Roman" w:cs="Times New Roman"/>
                <w:sz w:val="22"/>
                <w:szCs w:val="22"/>
              </w:rPr>
              <w:t xml:space="preserve"> центрального </w:t>
            </w:r>
            <w:proofErr w:type="spellStart"/>
            <w:r w:rsidRPr="00D636BF">
              <w:rPr>
                <w:rFonts w:ascii="Times New Roman" w:hAnsi="Times New Roman" w:cs="Times New Roman"/>
                <w:sz w:val="22"/>
                <w:szCs w:val="22"/>
              </w:rPr>
              <w:t>засвідчувального</w:t>
            </w:r>
            <w:proofErr w:type="spellEnd"/>
            <w:r w:rsidRPr="00D636BF">
              <w:rPr>
                <w:rFonts w:ascii="Times New Roman" w:hAnsi="Times New Roman" w:cs="Times New Roman"/>
                <w:sz w:val="22"/>
                <w:szCs w:val="22"/>
              </w:rPr>
              <w:t xml:space="preserve"> органу. </w:t>
            </w:r>
            <w:proofErr w:type="spellStart"/>
            <w:r w:rsidRPr="00D636BF">
              <w:rPr>
                <w:rFonts w:ascii="Times New Roman" w:hAnsi="Times New Roman" w:cs="Times New Roman"/>
                <w:sz w:val="22"/>
                <w:szCs w:val="22"/>
              </w:rPr>
              <w:t>Під</w:t>
            </w:r>
            <w:proofErr w:type="spellEnd"/>
            <w:r w:rsidRPr="00D636BF">
              <w:rPr>
                <w:rFonts w:ascii="Times New Roman" w:hAnsi="Times New Roman" w:cs="Times New Roman"/>
                <w:sz w:val="22"/>
                <w:szCs w:val="22"/>
              </w:rPr>
              <w:t xml:space="preserve"> час </w:t>
            </w:r>
            <w:proofErr w:type="spellStart"/>
            <w:r w:rsidRPr="00D636BF">
              <w:rPr>
                <w:rFonts w:ascii="Times New Roman" w:hAnsi="Times New Roman" w:cs="Times New Roman"/>
                <w:sz w:val="22"/>
                <w:szCs w:val="22"/>
              </w:rPr>
              <w:t>перевірки</w:t>
            </w:r>
            <w:proofErr w:type="spellEnd"/>
            <w:r w:rsidRPr="00D636BF">
              <w:rPr>
                <w:rFonts w:ascii="Times New Roman" w:hAnsi="Times New Roman" w:cs="Times New Roman"/>
                <w:sz w:val="22"/>
                <w:szCs w:val="22"/>
              </w:rPr>
              <w:t xml:space="preserve"> КЕП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іншого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передбаченого</w:t>
            </w:r>
            <w:proofErr w:type="spellEnd"/>
            <w:r w:rsidRPr="00D636BF">
              <w:rPr>
                <w:rFonts w:ascii="Times New Roman" w:hAnsi="Times New Roman" w:cs="Times New Roman"/>
                <w:sz w:val="22"/>
                <w:szCs w:val="22"/>
              </w:rPr>
              <w:t xml:space="preserve"> Законом </w:t>
            </w:r>
            <w:proofErr w:type="spellStart"/>
            <w:r w:rsidRPr="00D636BF">
              <w:rPr>
                <w:rFonts w:ascii="Times New Roman" w:hAnsi="Times New Roman" w:cs="Times New Roman"/>
                <w:sz w:val="22"/>
                <w:szCs w:val="22"/>
              </w:rPr>
              <w:t>України</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електронні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довірчі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послуги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повинні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відображатися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прізвище</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ініціали</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власника</w:t>
            </w:r>
            <w:proofErr w:type="spellEnd"/>
            <w:r w:rsidRPr="00D636BF">
              <w:rPr>
                <w:rFonts w:ascii="Times New Roman" w:hAnsi="Times New Roman" w:cs="Times New Roman"/>
                <w:sz w:val="22"/>
                <w:szCs w:val="22"/>
              </w:rPr>
              <w:t xml:space="preserve"> ключа).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відсутності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даної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ненакладення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КЕП\УЕП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умов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вважається</w:t>
            </w:r>
            <w:proofErr w:type="spellEnd"/>
            <w:r w:rsidRPr="00D636BF">
              <w:rPr>
                <w:rFonts w:ascii="Times New Roman" w:hAnsi="Times New Roman" w:cs="Times New Roman"/>
                <w:sz w:val="22"/>
                <w:szCs w:val="22"/>
              </w:rPr>
              <w:t xml:space="preserve"> таким,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встановленим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абзацом</w:t>
            </w:r>
            <w:proofErr w:type="spellEnd"/>
            <w:r w:rsidRPr="00D636BF">
              <w:rPr>
                <w:rFonts w:ascii="Times New Roman" w:hAnsi="Times New Roman" w:cs="Times New Roman"/>
                <w:sz w:val="22"/>
                <w:szCs w:val="22"/>
              </w:rPr>
              <w:t xml:space="preserve"> першим </w:t>
            </w:r>
            <w:proofErr w:type="spellStart"/>
            <w:r w:rsidRPr="00D636BF">
              <w:rPr>
                <w:rFonts w:ascii="Times New Roman" w:hAnsi="Times New Roman" w:cs="Times New Roman"/>
                <w:sz w:val="22"/>
                <w:szCs w:val="22"/>
              </w:rPr>
              <w:t>частини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третьої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статті</w:t>
            </w:r>
            <w:proofErr w:type="spellEnd"/>
            <w:r w:rsidRPr="00D636BF">
              <w:rPr>
                <w:rFonts w:ascii="Times New Roman" w:hAnsi="Times New Roman" w:cs="Times New Roman"/>
                <w:sz w:val="22"/>
                <w:szCs w:val="22"/>
              </w:rPr>
              <w:t xml:space="preserve"> 22 Закону </w:t>
            </w:r>
            <w:proofErr w:type="spellStart"/>
            <w:r w:rsidRPr="00D636BF">
              <w:rPr>
                <w:rFonts w:ascii="Times New Roman" w:hAnsi="Times New Roman" w:cs="Times New Roman"/>
                <w:sz w:val="22"/>
                <w:szCs w:val="22"/>
              </w:rPr>
              <w:t>вимогам</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законодавства</w:t>
            </w:r>
            <w:proofErr w:type="spellEnd"/>
            <w:r w:rsidRPr="00D636BF">
              <w:rPr>
                <w:rFonts w:ascii="Times New Roman" w:hAnsi="Times New Roman" w:cs="Times New Roman"/>
                <w:sz w:val="22"/>
                <w:szCs w:val="22"/>
              </w:rPr>
              <w:t>.</w:t>
            </w:r>
          </w:p>
          <w:p w14:paraId="41313311" w14:textId="77777777" w:rsidR="00E205D0" w:rsidRPr="00CD659D" w:rsidRDefault="00E205D0" w:rsidP="00E205D0">
            <w:pPr>
              <w:autoSpaceDE/>
              <w:autoSpaceDN/>
              <w:adjustRightInd/>
              <w:ind w:right="30"/>
              <w:contextualSpacing/>
              <w:jc w:val="both"/>
              <w:rPr>
                <w:rFonts w:ascii="Times New Roman" w:hAnsi="Times New Roman" w:cs="Times New Roman"/>
                <w:color w:val="202122"/>
                <w:shd w:val="clear" w:color="auto" w:fill="FFFFFF"/>
                <w:lang w:val="uk-UA"/>
              </w:rPr>
            </w:pPr>
            <w:proofErr w:type="spellStart"/>
            <w:r w:rsidRPr="00D636BF">
              <w:rPr>
                <w:rFonts w:ascii="Times New Roman" w:hAnsi="Times New Roman" w:cs="Times New Roman"/>
                <w:sz w:val="22"/>
                <w:szCs w:val="22"/>
              </w:rPr>
              <w:t>Під</w:t>
            </w:r>
            <w:proofErr w:type="spellEnd"/>
            <w:r w:rsidRPr="00D636BF">
              <w:rPr>
                <w:rFonts w:ascii="Times New Roman" w:hAnsi="Times New Roman" w:cs="Times New Roman"/>
                <w:sz w:val="22"/>
                <w:szCs w:val="22"/>
              </w:rPr>
              <w:t xml:space="preserve"> час </w:t>
            </w:r>
            <w:proofErr w:type="spellStart"/>
            <w:r w:rsidRPr="00D636BF">
              <w:rPr>
                <w:rFonts w:ascii="Times New Roman" w:hAnsi="Times New Roman" w:cs="Times New Roman"/>
                <w:sz w:val="22"/>
                <w:szCs w:val="22"/>
              </w:rPr>
              <w:t>проведення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відкритих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торгів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мають</w:t>
            </w:r>
            <w:proofErr w:type="spellEnd"/>
            <w:r w:rsidRPr="00D636BF">
              <w:rPr>
                <w:rFonts w:ascii="Times New Roman" w:hAnsi="Times New Roman" w:cs="Times New Roman"/>
                <w:sz w:val="22"/>
                <w:szCs w:val="22"/>
              </w:rPr>
              <w:t xml:space="preserve"> право </w:t>
            </w:r>
            <w:proofErr w:type="spellStart"/>
            <w:r w:rsidRPr="00D636BF">
              <w:rPr>
                <w:rFonts w:ascii="Times New Roman" w:hAnsi="Times New Roman" w:cs="Times New Roman"/>
                <w:sz w:val="22"/>
                <w:szCs w:val="22"/>
              </w:rPr>
              <w:t>подавати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всі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заінтересовані</w:t>
            </w:r>
            <w:proofErr w:type="spellEnd"/>
            <w:r>
              <w:rPr>
                <w:rFonts w:ascii="Times New Roman" w:hAnsi="Times New Roman" w:cs="Times New Roman"/>
                <w:sz w:val="22"/>
                <w:szCs w:val="22"/>
                <w:lang w:val="uk-UA"/>
              </w:rPr>
              <w:t xml:space="preserve"> особи.</w:t>
            </w:r>
            <w:r w:rsidRPr="00D636BF">
              <w:rPr>
                <w:rFonts w:ascii="Times New Roman" w:hAnsi="Times New Roman" w:cs="Times New Roman"/>
                <w:sz w:val="22"/>
                <w:szCs w:val="22"/>
                <w:lang w:val="uk-UA"/>
              </w:rPr>
              <w:t xml:space="preserve"> </w:t>
            </w:r>
            <w:proofErr w:type="spellStart"/>
            <w:r w:rsidRPr="00D636BF">
              <w:rPr>
                <w:rFonts w:ascii="Times New Roman" w:hAnsi="Times New Roman" w:cs="Times New Roman"/>
                <w:sz w:val="22"/>
                <w:szCs w:val="22"/>
              </w:rPr>
              <w:t>Кожен</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має</w:t>
            </w:r>
            <w:proofErr w:type="spellEnd"/>
            <w:r w:rsidRPr="00D636BF">
              <w:rPr>
                <w:rFonts w:ascii="Times New Roman" w:hAnsi="Times New Roman" w:cs="Times New Roman"/>
                <w:sz w:val="22"/>
                <w:szCs w:val="22"/>
              </w:rPr>
              <w:t xml:space="preserve"> право подати </w:t>
            </w:r>
            <w:proofErr w:type="spellStart"/>
            <w:r w:rsidRPr="00D636BF">
              <w:rPr>
                <w:rFonts w:ascii="Times New Roman" w:hAnsi="Times New Roman" w:cs="Times New Roman"/>
                <w:sz w:val="22"/>
                <w:szCs w:val="22"/>
              </w:rPr>
              <w:t>тільки</w:t>
            </w:r>
            <w:proofErr w:type="spellEnd"/>
            <w:r w:rsidRPr="00D636BF">
              <w:rPr>
                <w:rFonts w:ascii="Times New Roman" w:hAnsi="Times New Roman" w:cs="Times New Roman"/>
                <w:sz w:val="22"/>
                <w:szCs w:val="22"/>
              </w:rPr>
              <w:t xml:space="preserve"> одну </w:t>
            </w:r>
            <w:proofErr w:type="spellStart"/>
            <w:r w:rsidRPr="00D636BF">
              <w:rPr>
                <w:rFonts w:ascii="Times New Roman" w:hAnsi="Times New Roman" w:cs="Times New Roman"/>
                <w:sz w:val="22"/>
                <w:szCs w:val="22"/>
              </w:rPr>
              <w:t>тендерну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пропозицію</w:t>
            </w:r>
            <w:proofErr w:type="spellEnd"/>
            <w:r w:rsidRPr="00D636BF">
              <w:rPr>
                <w:rFonts w:ascii="Times New Roman" w:hAnsi="Times New Roman" w:cs="Times New Roman"/>
                <w:sz w:val="22"/>
                <w:szCs w:val="22"/>
              </w:rPr>
              <w:t xml:space="preserve"> (у тому </w:t>
            </w:r>
            <w:proofErr w:type="spellStart"/>
            <w:r w:rsidRPr="00D636BF">
              <w:rPr>
                <w:rFonts w:ascii="Times New Roman" w:hAnsi="Times New Roman" w:cs="Times New Roman"/>
                <w:sz w:val="22"/>
                <w:szCs w:val="22"/>
              </w:rPr>
              <w:t>числі</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визначеної</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частини</w:t>
            </w:r>
            <w:proofErr w:type="spellEnd"/>
            <w:r w:rsidRPr="00D636BF">
              <w:rPr>
                <w:rFonts w:ascii="Times New Roman" w:hAnsi="Times New Roman" w:cs="Times New Roman"/>
                <w:sz w:val="22"/>
                <w:szCs w:val="22"/>
              </w:rPr>
              <w:t xml:space="preserve"> предмета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(лота) –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здійснення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за лотами).</w:t>
            </w:r>
          </w:p>
          <w:p w14:paraId="1780DB8F" w14:textId="77777777" w:rsidR="00E205D0" w:rsidRPr="008447FC" w:rsidRDefault="00E205D0" w:rsidP="00E205D0">
            <w:pPr>
              <w:jc w:val="both"/>
              <w:rPr>
                <w:rFonts w:ascii="Times New Roman" w:hAnsi="Times New Roman" w:cs="Times New Roman"/>
                <w:sz w:val="22"/>
                <w:szCs w:val="22"/>
              </w:rPr>
            </w:pPr>
            <w:proofErr w:type="spellStart"/>
            <w:r w:rsidRPr="008447FC">
              <w:rPr>
                <w:rFonts w:ascii="Times New Roman" w:hAnsi="Times New Roman" w:cs="Times New Roman"/>
                <w:sz w:val="22"/>
                <w:szCs w:val="22"/>
              </w:rPr>
              <w:t>Документи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що</w:t>
            </w:r>
            <w:proofErr w:type="spellEnd"/>
            <w:r w:rsidRPr="008447FC">
              <w:rPr>
                <w:rFonts w:ascii="Times New Roman" w:hAnsi="Times New Roman" w:cs="Times New Roman"/>
                <w:sz w:val="22"/>
                <w:szCs w:val="22"/>
              </w:rPr>
              <w:t xml:space="preserve"> не </w:t>
            </w:r>
            <w:proofErr w:type="spellStart"/>
            <w:r w:rsidRPr="008447FC">
              <w:rPr>
                <w:rFonts w:ascii="Times New Roman" w:hAnsi="Times New Roman" w:cs="Times New Roman"/>
                <w:sz w:val="22"/>
                <w:szCs w:val="22"/>
              </w:rPr>
              <w:t>передбачені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законодавством</w:t>
            </w:r>
            <w:proofErr w:type="spellEnd"/>
            <w:r w:rsidRPr="008447FC">
              <w:rPr>
                <w:rFonts w:ascii="Times New Roman" w:hAnsi="Times New Roman" w:cs="Times New Roman"/>
                <w:sz w:val="22"/>
                <w:szCs w:val="22"/>
              </w:rPr>
              <w:t xml:space="preserve"> для </w:t>
            </w:r>
            <w:proofErr w:type="spellStart"/>
            <w:r w:rsidRPr="008447FC">
              <w:rPr>
                <w:rFonts w:ascii="Times New Roman" w:hAnsi="Times New Roman" w:cs="Times New Roman"/>
                <w:sz w:val="22"/>
                <w:szCs w:val="22"/>
              </w:rPr>
              <w:t>учасників</w:t>
            </w:r>
            <w:proofErr w:type="spellEnd"/>
            <w:r w:rsidRPr="008447FC">
              <w:rPr>
                <w:rFonts w:ascii="Times New Roman" w:hAnsi="Times New Roman" w:cs="Times New Roman"/>
                <w:sz w:val="22"/>
                <w:szCs w:val="22"/>
              </w:rPr>
              <w:t xml:space="preserve"> - </w:t>
            </w:r>
            <w:proofErr w:type="spellStart"/>
            <w:r w:rsidRPr="008447FC">
              <w:rPr>
                <w:rFonts w:ascii="Times New Roman" w:hAnsi="Times New Roman" w:cs="Times New Roman"/>
                <w:sz w:val="22"/>
                <w:szCs w:val="22"/>
              </w:rPr>
              <w:t>юридичних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фізичних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осіб</w:t>
            </w:r>
            <w:proofErr w:type="spellEnd"/>
            <w:r w:rsidRPr="008447FC">
              <w:rPr>
                <w:rFonts w:ascii="Times New Roman" w:hAnsi="Times New Roman" w:cs="Times New Roman"/>
                <w:sz w:val="22"/>
                <w:szCs w:val="22"/>
              </w:rPr>
              <w:t xml:space="preserve">, у тому </w:t>
            </w:r>
            <w:proofErr w:type="spellStart"/>
            <w:r w:rsidRPr="008447FC">
              <w:rPr>
                <w:rFonts w:ascii="Times New Roman" w:hAnsi="Times New Roman" w:cs="Times New Roman"/>
                <w:sz w:val="22"/>
                <w:szCs w:val="22"/>
              </w:rPr>
              <w:t>числі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фізичних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осіб</w:t>
            </w:r>
            <w:proofErr w:type="spellEnd"/>
            <w:r w:rsidRPr="008447FC">
              <w:rPr>
                <w:rFonts w:ascii="Times New Roman" w:hAnsi="Times New Roman" w:cs="Times New Roman"/>
                <w:sz w:val="22"/>
                <w:szCs w:val="22"/>
              </w:rPr>
              <w:t xml:space="preserve"> - </w:t>
            </w:r>
            <w:proofErr w:type="spellStart"/>
            <w:r w:rsidRPr="008447FC">
              <w:rPr>
                <w:rFonts w:ascii="Times New Roman" w:hAnsi="Times New Roman" w:cs="Times New Roman"/>
                <w:sz w:val="22"/>
                <w:szCs w:val="22"/>
              </w:rPr>
              <w:t>підприємців</w:t>
            </w:r>
            <w:proofErr w:type="spellEnd"/>
            <w:r w:rsidRPr="008447FC">
              <w:rPr>
                <w:rFonts w:ascii="Times New Roman" w:hAnsi="Times New Roman" w:cs="Times New Roman"/>
                <w:sz w:val="22"/>
                <w:szCs w:val="22"/>
              </w:rPr>
              <w:t xml:space="preserve">, не </w:t>
            </w:r>
            <w:proofErr w:type="spellStart"/>
            <w:r w:rsidRPr="008447FC">
              <w:rPr>
                <w:rFonts w:ascii="Times New Roman" w:hAnsi="Times New Roman" w:cs="Times New Roman"/>
                <w:sz w:val="22"/>
                <w:szCs w:val="22"/>
              </w:rPr>
              <w:t>подаються</w:t>
            </w:r>
            <w:proofErr w:type="spellEnd"/>
            <w:r w:rsidRPr="008447FC">
              <w:rPr>
                <w:rFonts w:ascii="Times New Roman" w:hAnsi="Times New Roman" w:cs="Times New Roman"/>
                <w:sz w:val="22"/>
                <w:szCs w:val="22"/>
              </w:rPr>
              <w:t xml:space="preserve"> ними у </w:t>
            </w:r>
            <w:proofErr w:type="spellStart"/>
            <w:r w:rsidRPr="008447FC">
              <w:rPr>
                <w:rFonts w:ascii="Times New Roman" w:hAnsi="Times New Roman" w:cs="Times New Roman"/>
                <w:sz w:val="22"/>
                <w:szCs w:val="22"/>
              </w:rPr>
              <w:t>складі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тендерної</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пропозиції</w:t>
            </w:r>
            <w:proofErr w:type="spellEnd"/>
            <w:r w:rsidRPr="008447FC">
              <w:rPr>
                <w:rFonts w:ascii="Times New Roman" w:hAnsi="Times New Roman" w:cs="Times New Roman"/>
                <w:sz w:val="22"/>
                <w:szCs w:val="22"/>
              </w:rPr>
              <w:t>.</w:t>
            </w:r>
          </w:p>
          <w:p w14:paraId="4573C242" w14:textId="77777777" w:rsidR="00E205D0" w:rsidRPr="008447FC" w:rsidRDefault="00E205D0" w:rsidP="00E205D0">
            <w:pPr>
              <w:jc w:val="both"/>
              <w:rPr>
                <w:rFonts w:ascii="Times New Roman" w:hAnsi="Times New Roman" w:cs="Times New Roman"/>
                <w:sz w:val="22"/>
                <w:szCs w:val="22"/>
              </w:rPr>
            </w:pPr>
            <w:proofErr w:type="spellStart"/>
            <w:r w:rsidRPr="008447FC">
              <w:rPr>
                <w:rFonts w:ascii="Times New Roman" w:hAnsi="Times New Roman" w:cs="Times New Roman"/>
                <w:sz w:val="22"/>
                <w:szCs w:val="22"/>
              </w:rPr>
              <w:t>Відсутність</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документів</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що</w:t>
            </w:r>
            <w:proofErr w:type="spellEnd"/>
            <w:r w:rsidRPr="008447FC">
              <w:rPr>
                <w:rFonts w:ascii="Times New Roman" w:hAnsi="Times New Roman" w:cs="Times New Roman"/>
                <w:sz w:val="22"/>
                <w:szCs w:val="22"/>
              </w:rPr>
              <w:t xml:space="preserve"> не </w:t>
            </w:r>
            <w:proofErr w:type="spellStart"/>
            <w:r w:rsidRPr="008447FC">
              <w:rPr>
                <w:rFonts w:ascii="Times New Roman" w:hAnsi="Times New Roman" w:cs="Times New Roman"/>
                <w:sz w:val="22"/>
                <w:szCs w:val="22"/>
              </w:rPr>
              <w:t>передбачені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законодавством</w:t>
            </w:r>
            <w:proofErr w:type="spellEnd"/>
            <w:r w:rsidRPr="008447FC">
              <w:rPr>
                <w:rFonts w:ascii="Times New Roman" w:hAnsi="Times New Roman" w:cs="Times New Roman"/>
                <w:sz w:val="22"/>
                <w:szCs w:val="22"/>
              </w:rPr>
              <w:t xml:space="preserve"> для </w:t>
            </w:r>
            <w:proofErr w:type="spellStart"/>
            <w:r w:rsidRPr="008447FC">
              <w:rPr>
                <w:rFonts w:ascii="Times New Roman" w:hAnsi="Times New Roman" w:cs="Times New Roman"/>
                <w:sz w:val="22"/>
                <w:szCs w:val="22"/>
              </w:rPr>
              <w:t>учасників</w:t>
            </w:r>
            <w:proofErr w:type="spellEnd"/>
            <w:r w:rsidRPr="008447FC">
              <w:rPr>
                <w:rFonts w:ascii="Times New Roman" w:hAnsi="Times New Roman" w:cs="Times New Roman"/>
                <w:sz w:val="22"/>
                <w:szCs w:val="22"/>
              </w:rPr>
              <w:t xml:space="preserve"> - </w:t>
            </w:r>
            <w:proofErr w:type="spellStart"/>
            <w:r w:rsidRPr="008447FC">
              <w:rPr>
                <w:rFonts w:ascii="Times New Roman" w:hAnsi="Times New Roman" w:cs="Times New Roman"/>
                <w:sz w:val="22"/>
                <w:szCs w:val="22"/>
              </w:rPr>
              <w:t>юридичних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фізичних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осіб</w:t>
            </w:r>
            <w:proofErr w:type="spellEnd"/>
            <w:r w:rsidRPr="008447FC">
              <w:rPr>
                <w:rFonts w:ascii="Times New Roman" w:hAnsi="Times New Roman" w:cs="Times New Roman"/>
                <w:sz w:val="22"/>
                <w:szCs w:val="22"/>
              </w:rPr>
              <w:t xml:space="preserve">, у тому </w:t>
            </w:r>
            <w:proofErr w:type="spellStart"/>
            <w:r w:rsidRPr="008447FC">
              <w:rPr>
                <w:rFonts w:ascii="Times New Roman" w:hAnsi="Times New Roman" w:cs="Times New Roman"/>
                <w:sz w:val="22"/>
                <w:szCs w:val="22"/>
              </w:rPr>
              <w:t>числі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фізичних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осіб</w:t>
            </w:r>
            <w:proofErr w:type="spellEnd"/>
            <w:r w:rsidRPr="008447FC">
              <w:rPr>
                <w:rFonts w:ascii="Times New Roman" w:hAnsi="Times New Roman" w:cs="Times New Roman"/>
                <w:sz w:val="22"/>
                <w:szCs w:val="22"/>
              </w:rPr>
              <w:t xml:space="preserve"> - </w:t>
            </w:r>
            <w:proofErr w:type="spellStart"/>
            <w:r w:rsidRPr="008447FC">
              <w:rPr>
                <w:rFonts w:ascii="Times New Roman" w:hAnsi="Times New Roman" w:cs="Times New Roman"/>
                <w:sz w:val="22"/>
                <w:szCs w:val="22"/>
              </w:rPr>
              <w:t>підприємців</w:t>
            </w:r>
            <w:proofErr w:type="spellEnd"/>
            <w:r w:rsidRPr="008447FC">
              <w:rPr>
                <w:rFonts w:ascii="Times New Roman" w:hAnsi="Times New Roman" w:cs="Times New Roman"/>
                <w:sz w:val="22"/>
                <w:szCs w:val="22"/>
              </w:rPr>
              <w:t xml:space="preserve">, у </w:t>
            </w:r>
            <w:proofErr w:type="spellStart"/>
            <w:r w:rsidRPr="008447FC">
              <w:rPr>
                <w:rFonts w:ascii="Times New Roman" w:hAnsi="Times New Roman" w:cs="Times New Roman"/>
                <w:sz w:val="22"/>
                <w:szCs w:val="22"/>
              </w:rPr>
              <w:t>складі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тендерної</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пропозиції</w:t>
            </w:r>
            <w:proofErr w:type="spellEnd"/>
            <w:r w:rsidRPr="008447FC">
              <w:rPr>
                <w:rFonts w:ascii="Times New Roman" w:hAnsi="Times New Roman" w:cs="Times New Roman"/>
                <w:sz w:val="22"/>
                <w:szCs w:val="22"/>
              </w:rPr>
              <w:t xml:space="preserve"> не </w:t>
            </w:r>
            <w:proofErr w:type="spellStart"/>
            <w:r w:rsidRPr="008447FC">
              <w:rPr>
                <w:rFonts w:ascii="Times New Roman" w:hAnsi="Times New Roman" w:cs="Times New Roman"/>
                <w:sz w:val="22"/>
                <w:szCs w:val="22"/>
              </w:rPr>
              <w:t>може</w:t>
            </w:r>
            <w:proofErr w:type="spellEnd"/>
            <w:r w:rsidRPr="008447FC">
              <w:rPr>
                <w:rFonts w:ascii="Times New Roman" w:hAnsi="Times New Roman" w:cs="Times New Roman"/>
                <w:sz w:val="22"/>
                <w:szCs w:val="22"/>
              </w:rPr>
              <w:t xml:space="preserve"> бути </w:t>
            </w:r>
            <w:proofErr w:type="spellStart"/>
            <w:r w:rsidRPr="008447FC">
              <w:rPr>
                <w:rFonts w:ascii="Times New Roman" w:hAnsi="Times New Roman" w:cs="Times New Roman"/>
                <w:sz w:val="22"/>
                <w:szCs w:val="22"/>
              </w:rPr>
              <w:t>підставою</w:t>
            </w:r>
            <w:proofErr w:type="spellEnd"/>
            <w:r w:rsidRPr="008447FC">
              <w:rPr>
                <w:rFonts w:ascii="Times New Roman" w:hAnsi="Times New Roman" w:cs="Times New Roman"/>
                <w:sz w:val="22"/>
                <w:szCs w:val="22"/>
              </w:rPr>
              <w:t xml:space="preserve"> для </w:t>
            </w:r>
            <w:proofErr w:type="spellStart"/>
            <w:r w:rsidRPr="008447FC">
              <w:rPr>
                <w:rFonts w:ascii="Times New Roman" w:hAnsi="Times New Roman" w:cs="Times New Roman"/>
                <w:sz w:val="22"/>
                <w:szCs w:val="22"/>
              </w:rPr>
              <w:t>її</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відхилення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замовником</w:t>
            </w:r>
            <w:proofErr w:type="spellEnd"/>
            <w:r w:rsidRPr="008447FC">
              <w:rPr>
                <w:rFonts w:ascii="Times New Roman" w:hAnsi="Times New Roman" w:cs="Times New Roman"/>
                <w:sz w:val="22"/>
                <w:szCs w:val="22"/>
              </w:rPr>
              <w:t>.</w:t>
            </w:r>
          </w:p>
          <w:p w14:paraId="04F0387E" w14:textId="77777777" w:rsidR="00E205D0" w:rsidRPr="008447FC" w:rsidRDefault="00E205D0" w:rsidP="00E205D0">
            <w:pPr>
              <w:jc w:val="both"/>
              <w:rPr>
                <w:rFonts w:ascii="Times New Roman" w:hAnsi="Times New Roman" w:cs="Times New Roman"/>
                <w:sz w:val="22"/>
                <w:szCs w:val="22"/>
              </w:rPr>
            </w:pPr>
            <w:proofErr w:type="spellStart"/>
            <w:r w:rsidRPr="008447FC">
              <w:rPr>
                <w:rFonts w:ascii="Times New Roman" w:hAnsi="Times New Roman" w:cs="Times New Roman"/>
                <w:sz w:val="22"/>
                <w:szCs w:val="22"/>
              </w:rPr>
              <w:t>Усі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документи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довідки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інформаційні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довідки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листи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гарантійній</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lastRenderedPageBreak/>
              <w:t>листи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тощо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які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складаються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безпосередньо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учасником</w:t>
            </w:r>
            <w:proofErr w:type="spellEnd"/>
            <w:r w:rsidRPr="008447FC">
              <w:rPr>
                <w:rFonts w:ascii="Times New Roman" w:hAnsi="Times New Roman" w:cs="Times New Roman"/>
                <w:sz w:val="22"/>
                <w:szCs w:val="22"/>
              </w:rPr>
              <w:t xml:space="preserve"> та </w:t>
            </w:r>
            <w:proofErr w:type="spellStart"/>
            <w:r w:rsidRPr="008447FC">
              <w:rPr>
                <w:rFonts w:ascii="Times New Roman" w:hAnsi="Times New Roman" w:cs="Times New Roman"/>
                <w:sz w:val="22"/>
                <w:szCs w:val="22"/>
              </w:rPr>
              <w:t>завантажуються</w:t>
            </w:r>
            <w:proofErr w:type="spellEnd"/>
            <w:r w:rsidRPr="008447FC">
              <w:rPr>
                <w:rFonts w:ascii="Times New Roman" w:hAnsi="Times New Roman" w:cs="Times New Roman"/>
                <w:sz w:val="22"/>
                <w:szCs w:val="22"/>
              </w:rPr>
              <w:t xml:space="preserve"> в </w:t>
            </w:r>
            <w:proofErr w:type="spellStart"/>
            <w:r w:rsidRPr="008447FC">
              <w:rPr>
                <w:rFonts w:ascii="Times New Roman" w:hAnsi="Times New Roman" w:cs="Times New Roman"/>
                <w:sz w:val="22"/>
                <w:szCs w:val="22"/>
              </w:rPr>
              <w:t>електронну</w:t>
            </w:r>
            <w:proofErr w:type="spellEnd"/>
            <w:r w:rsidRPr="008447FC">
              <w:rPr>
                <w:rFonts w:ascii="Times New Roman" w:hAnsi="Times New Roman" w:cs="Times New Roman"/>
                <w:sz w:val="22"/>
                <w:szCs w:val="22"/>
              </w:rPr>
              <w:t xml:space="preserve"> систему </w:t>
            </w:r>
            <w:proofErr w:type="spellStart"/>
            <w:r w:rsidRPr="008447FC">
              <w:rPr>
                <w:rFonts w:ascii="Times New Roman" w:hAnsi="Times New Roman" w:cs="Times New Roman"/>
                <w:sz w:val="22"/>
                <w:szCs w:val="22"/>
              </w:rPr>
              <w:t>закупівель</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повинні</w:t>
            </w:r>
            <w:proofErr w:type="spellEnd"/>
            <w:r w:rsidRPr="008447FC">
              <w:rPr>
                <w:rFonts w:ascii="Times New Roman" w:hAnsi="Times New Roman" w:cs="Times New Roman"/>
                <w:sz w:val="22"/>
                <w:szCs w:val="22"/>
              </w:rPr>
              <w:t xml:space="preserve"> бути </w:t>
            </w:r>
            <w:proofErr w:type="spellStart"/>
            <w:r w:rsidRPr="008447FC">
              <w:rPr>
                <w:rFonts w:ascii="Times New Roman" w:hAnsi="Times New Roman" w:cs="Times New Roman"/>
                <w:sz w:val="22"/>
                <w:szCs w:val="22"/>
              </w:rPr>
              <w:t>складені</w:t>
            </w:r>
            <w:proofErr w:type="spellEnd"/>
            <w:r w:rsidRPr="008447FC">
              <w:rPr>
                <w:rFonts w:ascii="Times New Roman" w:hAnsi="Times New Roman" w:cs="Times New Roman"/>
                <w:sz w:val="22"/>
                <w:szCs w:val="22"/>
              </w:rPr>
              <w:t xml:space="preserve"> на </w:t>
            </w:r>
            <w:proofErr w:type="spellStart"/>
            <w:r w:rsidRPr="008447FC">
              <w:rPr>
                <w:rFonts w:ascii="Times New Roman" w:hAnsi="Times New Roman" w:cs="Times New Roman"/>
                <w:sz w:val="22"/>
                <w:szCs w:val="22"/>
              </w:rPr>
              <w:t>фірмовому</w:t>
            </w:r>
            <w:proofErr w:type="spellEnd"/>
            <w:r w:rsidRPr="008447FC">
              <w:rPr>
                <w:rFonts w:ascii="Times New Roman" w:hAnsi="Times New Roman" w:cs="Times New Roman"/>
                <w:sz w:val="22"/>
                <w:szCs w:val="22"/>
              </w:rPr>
              <w:t xml:space="preserve"> бланку </w:t>
            </w:r>
            <w:proofErr w:type="spellStart"/>
            <w:r w:rsidRPr="008447FC">
              <w:rPr>
                <w:rFonts w:ascii="Times New Roman" w:hAnsi="Times New Roman" w:cs="Times New Roman"/>
                <w:sz w:val="22"/>
                <w:szCs w:val="22"/>
              </w:rPr>
              <w:t>учасника</w:t>
            </w:r>
            <w:proofErr w:type="spellEnd"/>
            <w:r w:rsidRPr="008447FC">
              <w:rPr>
                <w:rFonts w:ascii="Times New Roman" w:hAnsi="Times New Roman" w:cs="Times New Roman"/>
                <w:sz w:val="22"/>
                <w:szCs w:val="22"/>
              </w:rPr>
              <w:t xml:space="preserve"> (у </w:t>
            </w:r>
            <w:proofErr w:type="spellStart"/>
            <w:r w:rsidRPr="008447FC">
              <w:rPr>
                <w:rFonts w:ascii="Times New Roman" w:hAnsi="Times New Roman" w:cs="Times New Roman"/>
                <w:sz w:val="22"/>
                <w:szCs w:val="22"/>
              </w:rPr>
              <w:t>разі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наявності</w:t>
            </w:r>
            <w:proofErr w:type="spellEnd"/>
            <w:r w:rsidRPr="008447FC">
              <w:rPr>
                <w:rFonts w:ascii="Times New Roman" w:hAnsi="Times New Roman" w:cs="Times New Roman"/>
                <w:sz w:val="22"/>
                <w:szCs w:val="22"/>
              </w:rPr>
              <w:t xml:space="preserve">) та </w:t>
            </w:r>
            <w:proofErr w:type="spellStart"/>
            <w:r w:rsidRPr="008447FC">
              <w:rPr>
                <w:rFonts w:ascii="Times New Roman" w:hAnsi="Times New Roman" w:cs="Times New Roman"/>
                <w:sz w:val="22"/>
                <w:szCs w:val="22"/>
              </w:rPr>
              <w:t>обов’язково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повинні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містити</w:t>
            </w:r>
            <w:proofErr w:type="spellEnd"/>
            <w:r w:rsidRPr="008447FC">
              <w:rPr>
                <w:rFonts w:ascii="Times New Roman" w:hAnsi="Times New Roman" w:cs="Times New Roman"/>
                <w:sz w:val="22"/>
                <w:szCs w:val="22"/>
              </w:rPr>
              <w:t xml:space="preserve"> посаду, </w:t>
            </w:r>
            <w:proofErr w:type="spellStart"/>
            <w:r w:rsidRPr="008447FC">
              <w:rPr>
                <w:rFonts w:ascii="Times New Roman" w:hAnsi="Times New Roman" w:cs="Times New Roman"/>
                <w:sz w:val="22"/>
                <w:szCs w:val="22"/>
              </w:rPr>
              <w:t>прізвище</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ініціали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власноручний</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підпис</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керівника</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або</w:t>
            </w:r>
            <w:proofErr w:type="spellEnd"/>
            <w:r w:rsidRPr="008447FC">
              <w:rPr>
                <w:rFonts w:ascii="Times New Roman" w:hAnsi="Times New Roman" w:cs="Times New Roman"/>
                <w:sz w:val="22"/>
                <w:szCs w:val="22"/>
              </w:rPr>
              <w:t xml:space="preserve"> особи </w:t>
            </w:r>
            <w:proofErr w:type="spellStart"/>
            <w:r w:rsidRPr="008447FC">
              <w:rPr>
                <w:rFonts w:ascii="Times New Roman" w:hAnsi="Times New Roman" w:cs="Times New Roman"/>
                <w:sz w:val="22"/>
                <w:szCs w:val="22"/>
              </w:rPr>
              <w:t>уповноваженої</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учасником</w:t>
            </w:r>
            <w:proofErr w:type="spellEnd"/>
            <w:r w:rsidRPr="008447FC">
              <w:rPr>
                <w:rFonts w:ascii="Times New Roman" w:hAnsi="Times New Roman" w:cs="Times New Roman"/>
                <w:sz w:val="22"/>
                <w:szCs w:val="22"/>
              </w:rPr>
              <w:t xml:space="preserve"> на </w:t>
            </w:r>
            <w:proofErr w:type="spellStart"/>
            <w:r w:rsidRPr="008447FC">
              <w:rPr>
                <w:rFonts w:ascii="Times New Roman" w:hAnsi="Times New Roman" w:cs="Times New Roman"/>
                <w:sz w:val="22"/>
                <w:szCs w:val="22"/>
              </w:rPr>
              <w:t>підписання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пропозиції</w:t>
            </w:r>
            <w:proofErr w:type="spellEnd"/>
            <w:r w:rsidRPr="008447FC">
              <w:rPr>
                <w:rFonts w:ascii="Times New Roman" w:hAnsi="Times New Roman" w:cs="Times New Roman"/>
                <w:sz w:val="22"/>
                <w:szCs w:val="22"/>
              </w:rPr>
              <w:t>.</w:t>
            </w:r>
          </w:p>
          <w:p w14:paraId="0EB3FD70" w14:textId="77777777" w:rsidR="00E205D0" w:rsidRPr="00D636BF" w:rsidRDefault="00E205D0" w:rsidP="00E205D0">
            <w:pPr>
              <w:jc w:val="both"/>
              <w:rPr>
                <w:rFonts w:ascii="Times New Roman" w:hAnsi="Times New Roman" w:cs="Times New Roman"/>
                <w:sz w:val="22"/>
                <w:szCs w:val="22"/>
              </w:rPr>
            </w:pPr>
            <w:r w:rsidRPr="008447FC">
              <w:rPr>
                <w:rFonts w:ascii="Times New Roman" w:hAnsi="Times New Roman" w:cs="Times New Roman"/>
                <w:sz w:val="22"/>
                <w:szCs w:val="22"/>
              </w:rPr>
              <w:t xml:space="preserve">У </w:t>
            </w:r>
            <w:proofErr w:type="spellStart"/>
            <w:r w:rsidRPr="008447FC">
              <w:rPr>
                <w:rFonts w:ascii="Times New Roman" w:hAnsi="Times New Roman" w:cs="Times New Roman"/>
                <w:sz w:val="22"/>
                <w:szCs w:val="22"/>
              </w:rPr>
              <w:t>відповідності</w:t>
            </w:r>
            <w:proofErr w:type="spellEnd"/>
            <w:r w:rsidRPr="008447FC">
              <w:rPr>
                <w:rFonts w:ascii="Times New Roman" w:hAnsi="Times New Roman" w:cs="Times New Roman"/>
                <w:sz w:val="22"/>
                <w:szCs w:val="22"/>
              </w:rPr>
              <w:t xml:space="preserve"> до Закону </w:t>
            </w:r>
            <w:proofErr w:type="spellStart"/>
            <w:r w:rsidRPr="008447FC">
              <w:rPr>
                <w:rFonts w:ascii="Times New Roman" w:hAnsi="Times New Roman" w:cs="Times New Roman"/>
                <w:sz w:val="22"/>
                <w:szCs w:val="22"/>
              </w:rPr>
              <w:t>України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від</w:t>
            </w:r>
            <w:proofErr w:type="spellEnd"/>
            <w:r w:rsidRPr="008447FC">
              <w:rPr>
                <w:rFonts w:ascii="Times New Roman" w:hAnsi="Times New Roman" w:cs="Times New Roman"/>
                <w:sz w:val="22"/>
                <w:szCs w:val="22"/>
              </w:rPr>
              <w:t xml:space="preserve"> 23.03.2017р. № 1982-VIII «Про </w:t>
            </w:r>
            <w:proofErr w:type="spellStart"/>
            <w:r w:rsidRPr="008447FC">
              <w:rPr>
                <w:rFonts w:ascii="Times New Roman" w:hAnsi="Times New Roman" w:cs="Times New Roman"/>
                <w:sz w:val="22"/>
                <w:szCs w:val="22"/>
              </w:rPr>
              <w:t>внесення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змін</w:t>
            </w:r>
            <w:proofErr w:type="spellEnd"/>
            <w:r w:rsidRPr="008447FC">
              <w:rPr>
                <w:rFonts w:ascii="Times New Roman" w:hAnsi="Times New Roman" w:cs="Times New Roman"/>
                <w:sz w:val="22"/>
                <w:szCs w:val="22"/>
              </w:rPr>
              <w:t xml:space="preserve"> до </w:t>
            </w:r>
            <w:proofErr w:type="spellStart"/>
            <w:r w:rsidRPr="008447FC">
              <w:rPr>
                <w:rFonts w:ascii="Times New Roman" w:hAnsi="Times New Roman" w:cs="Times New Roman"/>
                <w:sz w:val="22"/>
                <w:szCs w:val="22"/>
              </w:rPr>
              <w:t>деяких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законодавчих</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актів</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України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щодо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використання</w:t>
            </w:r>
            <w:proofErr w:type="spellEnd"/>
            <w:r w:rsidRPr="008447FC">
              <w:rPr>
                <w:rFonts w:ascii="Times New Roman" w:hAnsi="Times New Roman" w:cs="Times New Roman"/>
                <w:sz w:val="22"/>
                <w:szCs w:val="22"/>
              </w:rPr>
              <w:t xml:space="preserve"> печаток </w:t>
            </w:r>
            <w:proofErr w:type="spellStart"/>
            <w:r w:rsidRPr="008447FC">
              <w:rPr>
                <w:rFonts w:ascii="Times New Roman" w:hAnsi="Times New Roman" w:cs="Times New Roman"/>
                <w:sz w:val="22"/>
                <w:szCs w:val="22"/>
              </w:rPr>
              <w:t>юридичними</w:t>
            </w:r>
            <w:proofErr w:type="spellEnd"/>
            <w:r w:rsidRPr="008447FC">
              <w:rPr>
                <w:rFonts w:ascii="Times New Roman" w:hAnsi="Times New Roman" w:cs="Times New Roman"/>
                <w:sz w:val="22"/>
                <w:szCs w:val="22"/>
              </w:rPr>
              <w:t xml:space="preserve"> особами та </w:t>
            </w:r>
            <w:proofErr w:type="spellStart"/>
            <w:r w:rsidRPr="008447FC">
              <w:rPr>
                <w:rFonts w:ascii="Times New Roman" w:hAnsi="Times New Roman" w:cs="Times New Roman"/>
                <w:sz w:val="22"/>
                <w:szCs w:val="22"/>
              </w:rPr>
              <w:t>фізичними</w:t>
            </w:r>
            <w:proofErr w:type="spellEnd"/>
            <w:r w:rsidRPr="008447FC">
              <w:rPr>
                <w:rFonts w:ascii="Times New Roman" w:hAnsi="Times New Roman" w:cs="Times New Roman"/>
                <w:sz w:val="22"/>
                <w:szCs w:val="22"/>
              </w:rPr>
              <w:t xml:space="preserve"> особами-</w:t>
            </w:r>
            <w:proofErr w:type="spellStart"/>
            <w:r w:rsidRPr="008447FC">
              <w:rPr>
                <w:rFonts w:ascii="Times New Roman" w:hAnsi="Times New Roman" w:cs="Times New Roman"/>
                <w:sz w:val="22"/>
                <w:szCs w:val="22"/>
              </w:rPr>
              <w:t>підприємцями</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відбитки</w:t>
            </w:r>
            <w:proofErr w:type="spellEnd"/>
            <w:r w:rsidRPr="008447FC">
              <w:rPr>
                <w:rFonts w:ascii="Times New Roman" w:hAnsi="Times New Roman" w:cs="Times New Roman"/>
                <w:sz w:val="22"/>
                <w:szCs w:val="22"/>
              </w:rPr>
              <w:t xml:space="preserve"> печатки, на </w:t>
            </w:r>
            <w:proofErr w:type="spellStart"/>
            <w:r w:rsidRPr="008447FC">
              <w:rPr>
                <w:rFonts w:ascii="Times New Roman" w:hAnsi="Times New Roman" w:cs="Times New Roman"/>
                <w:sz w:val="22"/>
                <w:szCs w:val="22"/>
              </w:rPr>
              <w:t>усіх</w:t>
            </w:r>
            <w:proofErr w:type="spellEnd"/>
            <w:r w:rsidRPr="008447FC">
              <w:rPr>
                <w:rFonts w:ascii="Times New Roman" w:hAnsi="Times New Roman" w:cs="Times New Roman"/>
                <w:sz w:val="22"/>
                <w:szCs w:val="22"/>
              </w:rPr>
              <w:t xml:space="preserve"> документах, </w:t>
            </w:r>
            <w:proofErr w:type="spellStart"/>
            <w:r w:rsidRPr="008447FC">
              <w:rPr>
                <w:rFonts w:ascii="Times New Roman" w:hAnsi="Times New Roman" w:cs="Times New Roman"/>
                <w:sz w:val="22"/>
                <w:szCs w:val="22"/>
              </w:rPr>
              <w:t>які</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складаються</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безпосередньо</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учасниками</w:t>
            </w:r>
            <w:proofErr w:type="spellEnd"/>
            <w:r w:rsidRPr="008447FC">
              <w:rPr>
                <w:rFonts w:ascii="Times New Roman" w:hAnsi="Times New Roman" w:cs="Times New Roman"/>
                <w:sz w:val="22"/>
                <w:szCs w:val="22"/>
              </w:rPr>
              <w:t xml:space="preserve"> та </w:t>
            </w:r>
            <w:proofErr w:type="spellStart"/>
            <w:r w:rsidRPr="008447FC">
              <w:rPr>
                <w:rFonts w:ascii="Times New Roman" w:hAnsi="Times New Roman" w:cs="Times New Roman"/>
                <w:sz w:val="22"/>
                <w:szCs w:val="22"/>
              </w:rPr>
              <w:t>завантажуються</w:t>
            </w:r>
            <w:proofErr w:type="spellEnd"/>
            <w:r w:rsidRPr="008447FC">
              <w:rPr>
                <w:rFonts w:ascii="Times New Roman" w:hAnsi="Times New Roman" w:cs="Times New Roman"/>
                <w:sz w:val="22"/>
                <w:szCs w:val="22"/>
              </w:rPr>
              <w:t xml:space="preserve"> в </w:t>
            </w:r>
            <w:proofErr w:type="spellStart"/>
            <w:r w:rsidRPr="008447FC">
              <w:rPr>
                <w:rFonts w:ascii="Times New Roman" w:hAnsi="Times New Roman" w:cs="Times New Roman"/>
                <w:sz w:val="22"/>
                <w:szCs w:val="22"/>
              </w:rPr>
              <w:t>електронну</w:t>
            </w:r>
            <w:proofErr w:type="spellEnd"/>
            <w:r w:rsidRPr="008447FC">
              <w:rPr>
                <w:rFonts w:ascii="Times New Roman" w:hAnsi="Times New Roman" w:cs="Times New Roman"/>
                <w:sz w:val="22"/>
                <w:szCs w:val="22"/>
              </w:rPr>
              <w:t xml:space="preserve"> систему </w:t>
            </w:r>
            <w:proofErr w:type="spellStart"/>
            <w:r w:rsidRPr="008447FC">
              <w:rPr>
                <w:rFonts w:ascii="Times New Roman" w:hAnsi="Times New Roman" w:cs="Times New Roman"/>
                <w:sz w:val="22"/>
                <w:szCs w:val="22"/>
              </w:rPr>
              <w:t>закупівель</w:t>
            </w:r>
            <w:proofErr w:type="spellEnd"/>
            <w:r w:rsidRPr="008447FC">
              <w:rPr>
                <w:rFonts w:ascii="Times New Roman" w:hAnsi="Times New Roman" w:cs="Times New Roman"/>
                <w:sz w:val="22"/>
                <w:szCs w:val="22"/>
              </w:rPr>
              <w:t xml:space="preserve">, не є </w:t>
            </w:r>
            <w:proofErr w:type="spellStart"/>
            <w:r w:rsidRPr="008447FC">
              <w:rPr>
                <w:rFonts w:ascii="Times New Roman" w:hAnsi="Times New Roman" w:cs="Times New Roman"/>
                <w:sz w:val="22"/>
                <w:szCs w:val="22"/>
              </w:rPr>
              <w:t>обов’язковим</w:t>
            </w:r>
            <w:proofErr w:type="spellEnd"/>
            <w:r w:rsidRPr="008447FC">
              <w:rPr>
                <w:rFonts w:ascii="Times New Roman" w:hAnsi="Times New Roman" w:cs="Times New Roman"/>
                <w:sz w:val="22"/>
                <w:szCs w:val="22"/>
              </w:rPr>
              <w:t xml:space="preserve"> та </w:t>
            </w:r>
            <w:proofErr w:type="spellStart"/>
            <w:r w:rsidRPr="008447FC">
              <w:rPr>
                <w:rFonts w:ascii="Times New Roman" w:hAnsi="Times New Roman" w:cs="Times New Roman"/>
                <w:sz w:val="22"/>
                <w:szCs w:val="22"/>
              </w:rPr>
              <w:t>проставляються</w:t>
            </w:r>
            <w:proofErr w:type="spellEnd"/>
            <w:r w:rsidRPr="008447FC">
              <w:rPr>
                <w:rFonts w:ascii="Times New Roman" w:hAnsi="Times New Roman" w:cs="Times New Roman"/>
                <w:sz w:val="22"/>
                <w:szCs w:val="22"/>
              </w:rPr>
              <w:t xml:space="preserve"> за </w:t>
            </w:r>
            <w:proofErr w:type="spellStart"/>
            <w:r w:rsidRPr="008447FC">
              <w:rPr>
                <w:rFonts w:ascii="Times New Roman" w:hAnsi="Times New Roman" w:cs="Times New Roman"/>
                <w:sz w:val="22"/>
                <w:szCs w:val="22"/>
              </w:rPr>
              <w:t>бажанням</w:t>
            </w:r>
            <w:proofErr w:type="spellEnd"/>
            <w:r w:rsidRPr="008447FC">
              <w:rPr>
                <w:rFonts w:ascii="Times New Roman" w:hAnsi="Times New Roman" w:cs="Times New Roman"/>
                <w:sz w:val="22"/>
                <w:szCs w:val="22"/>
              </w:rPr>
              <w:t xml:space="preserve"> </w:t>
            </w:r>
            <w:proofErr w:type="spellStart"/>
            <w:r w:rsidRPr="008447FC">
              <w:rPr>
                <w:rFonts w:ascii="Times New Roman" w:hAnsi="Times New Roman" w:cs="Times New Roman"/>
                <w:sz w:val="22"/>
                <w:szCs w:val="22"/>
              </w:rPr>
              <w:t>учасників</w:t>
            </w:r>
            <w:proofErr w:type="spellEnd"/>
            <w:r w:rsidRPr="008447FC">
              <w:rPr>
                <w:rFonts w:ascii="Times New Roman" w:hAnsi="Times New Roman" w:cs="Times New Roman"/>
                <w:sz w:val="22"/>
                <w:szCs w:val="22"/>
              </w:rPr>
              <w:t>.</w:t>
            </w:r>
          </w:p>
        </w:tc>
      </w:tr>
      <w:tr w:rsidR="00E205D0" w:rsidRPr="00D636BF" w14:paraId="4DF3B703" w14:textId="77777777" w:rsidTr="00E205D0">
        <w:trPr>
          <w:trHeight w:val="2614"/>
        </w:trPr>
        <w:tc>
          <w:tcPr>
            <w:tcW w:w="567" w:type="dxa"/>
            <w:tcBorders>
              <w:top w:val="single" w:sz="4" w:space="0" w:color="auto"/>
              <w:left w:val="single" w:sz="4" w:space="0" w:color="auto"/>
              <w:bottom w:val="single" w:sz="4" w:space="0" w:color="auto"/>
              <w:right w:val="single" w:sz="4" w:space="0" w:color="auto"/>
            </w:tcBorders>
          </w:tcPr>
          <w:p w14:paraId="056B6C83" w14:textId="77777777" w:rsidR="00E205D0" w:rsidRPr="00D636BF" w:rsidRDefault="00E205D0" w:rsidP="00E205D0">
            <w:pPr>
              <w:ind w:hanging="2"/>
              <w:jc w:val="center"/>
              <w:rPr>
                <w:rFonts w:ascii="Times New Roman" w:hAnsi="Times New Roman" w:cs="Times New Roman"/>
              </w:rPr>
            </w:pPr>
            <w:r w:rsidRPr="00D636BF">
              <w:rPr>
                <w:rFonts w:ascii="Times New Roman" w:hAnsi="Times New Roman" w:cs="Times New Roman"/>
                <w:b/>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052E89A7" w14:textId="77777777" w:rsidR="00E205D0" w:rsidRPr="00D636BF" w:rsidRDefault="00E205D0" w:rsidP="00E205D0">
            <w:pPr>
              <w:ind w:right="113" w:hanging="2"/>
              <w:jc w:val="both"/>
              <w:rPr>
                <w:rFonts w:ascii="Times New Roman" w:hAnsi="Times New Roman" w:cs="Times New Roman"/>
                <w:b/>
              </w:rPr>
            </w:pPr>
            <w:proofErr w:type="spellStart"/>
            <w:r w:rsidRPr="00D636BF">
              <w:rPr>
                <w:rFonts w:ascii="Times New Roman" w:hAnsi="Times New Roman" w:cs="Times New Roman"/>
                <w:b/>
              </w:rPr>
              <w:t>Формальні</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помилки</w:t>
            </w:r>
            <w:proofErr w:type="spellEnd"/>
          </w:p>
        </w:tc>
        <w:tc>
          <w:tcPr>
            <w:tcW w:w="6521" w:type="dxa"/>
            <w:tcBorders>
              <w:top w:val="single" w:sz="4" w:space="0" w:color="auto"/>
              <w:left w:val="single" w:sz="4" w:space="0" w:color="auto"/>
              <w:bottom w:val="single" w:sz="4" w:space="0" w:color="auto"/>
              <w:right w:val="single" w:sz="4" w:space="0" w:color="auto"/>
            </w:tcBorders>
          </w:tcPr>
          <w:p w14:paraId="656377A6" w14:textId="77777777" w:rsidR="00E205D0" w:rsidRPr="00D636BF" w:rsidRDefault="00E205D0" w:rsidP="00E205D0">
            <w:pPr>
              <w:jc w:val="both"/>
              <w:rPr>
                <w:rFonts w:ascii="Times New Roman" w:hAnsi="Times New Roman" w:cs="Times New Roman"/>
                <w:sz w:val="22"/>
                <w:szCs w:val="22"/>
              </w:rPr>
            </w:pP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п.</w:t>
            </w:r>
            <w:r w:rsidRPr="00D636BF">
              <w:rPr>
                <w:rFonts w:ascii="Times New Roman" w:hAnsi="Times New Roman" w:cs="Times New Roman"/>
                <w:sz w:val="22"/>
                <w:szCs w:val="22"/>
                <w:lang w:val="uk-UA"/>
              </w:rPr>
              <w:t xml:space="preserve"> </w:t>
            </w:r>
            <w:r w:rsidRPr="00D636BF">
              <w:rPr>
                <w:rFonts w:ascii="Times New Roman" w:hAnsi="Times New Roman" w:cs="Times New Roman"/>
                <w:sz w:val="22"/>
                <w:szCs w:val="22"/>
              </w:rPr>
              <w:t xml:space="preserve">19 ч. 2 </w:t>
            </w:r>
            <w:proofErr w:type="spellStart"/>
            <w:r w:rsidRPr="00D636BF">
              <w:rPr>
                <w:rFonts w:ascii="Times New Roman" w:hAnsi="Times New Roman" w:cs="Times New Roman"/>
                <w:sz w:val="22"/>
                <w:szCs w:val="22"/>
              </w:rPr>
              <w:t>статті</w:t>
            </w:r>
            <w:proofErr w:type="spellEnd"/>
            <w:r w:rsidRPr="00D636BF">
              <w:rPr>
                <w:rFonts w:ascii="Times New Roman" w:hAnsi="Times New Roman" w:cs="Times New Roman"/>
                <w:sz w:val="22"/>
                <w:szCs w:val="22"/>
              </w:rPr>
              <w:t xml:space="preserve"> 22 Закону </w:t>
            </w:r>
            <w:proofErr w:type="spellStart"/>
            <w:r w:rsidRPr="00D636BF">
              <w:rPr>
                <w:rFonts w:ascii="Times New Roman" w:hAnsi="Times New Roman" w:cs="Times New Roman"/>
                <w:sz w:val="22"/>
                <w:szCs w:val="22"/>
              </w:rPr>
              <w:t>допущення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формальних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несуттєвих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помилок</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призведе</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відхилення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Формальними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несуттєвими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вважаються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пов’язані</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оформленням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та не </w:t>
            </w:r>
            <w:proofErr w:type="spellStart"/>
            <w:r w:rsidRPr="00D636BF">
              <w:rPr>
                <w:rFonts w:ascii="Times New Roman" w:hAnsi="Times New Roman" w:cs="Times New Roman"/>
                <w:sz w:val="22"/>
                <w:szCs w:val="22"/>
              </w:rPr>
              <w:t>впливають</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зміст</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а </w:t>
            </w:r>
            <w:proofErr w:type="spellStart"/>
            <w:r w:rsidRPr="00D636BF">
              <w:rPr>
                <w:rFonts w:ascii="Times New Roman" w:hAnsi="Times New Roman" w:cs="Times New Roman"/>
                <w:sz w:val="22"/>
                <w:szCs w:val="22"/>
              </w:rPr>
              <w:t>саме</w:t>
            </w:r>
            <w:proofErr w:type="spellEnd"/>
            <w:r w:rsidRPr="00D636BF">
              <w:rPr>
                <w:rFonts w:ascii="Times New Roman" w:hAnsi="Times New Roman" w:cs="Times New Roman"/>
                <w:sz w:val="22"/>
                <w:szCs w:val="22"/>
              </w:rPr>
              <w:t xml:space="preserve"> - </w:t>
            </w:r>
            <w:proofErr w:type="spellStart"/>
            <w:r w:rsidRPr="00D636BF">
              <w:rPr>
                <w:rFonts w:ascii="Times New Roman" w:hAnsi="Times New Roman" w:cs="Times New Roman"/>
                <w:sz w:val="22"/>
                <w:szCs w:val="22"/>
              </w:rPr>
              <w:t>технічні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помилки</w:t>
            </w:r>
            <w:proofErr w:type="spellEnd"/>
            <w:r w:rsidRPr="00D636BF">
              <w:rPr>
                <w:rFonts w:ascii="Times New Roman" w:hAnsi="Times New Roman" w:cs="Times New Roman"/>
                <w:sz w:val="22"/>
                <w:szCs w:val="22"/>
              </w:rPr>
              <w:t xml:space="preserve"> та описки.</w:t>
            </w:r>
          </w:p>
          <w:p w14:paraId="33F20D0C" w14:textId="77777777" w:rsidR="00E205D0" w:rsidRPr="00D636BF" w:rsidRDefault="00E205D0" w:rsidP="00E205D0">
            <w:pPr>
              <w:tabs>
                <w:tab w:val="left" w:pos="392"/>
              </w:tabs>
              <w:ind w:firstLine="708"/>
              <w:jc w:val="both"/>
              <w:rPr>
                <w:rFonts w:ascii="Times New Roman" w:hAnsi="Times New Roman" w:cs="Times New Roman"/>
                <w:b/>
              </w:rPr>
            </w:pPr>
            <w:proofErr w:type="spellStart"/>
            <w:r w:rsidRPr="00D636BF">
              <w:rPr>
                <w:rFonts w:ascii="Times New Roman" w:hAnsi="Times New Roman" w:cs="Times New Roman"/>
                <w:b/>
              </w:rPr>
              <w:t>Опис</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формальних</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помилок</w:t>
            </w:r>
            <w:proofErr w:type="spellEnd"/>
            <w:r w:rsidRPr="00D636BF">
              <w:rPr>
                <w:rFonts w:ascii="Times New Roman" w:hAnsi="Times New Roman" w:cs="Times New Roman"/>
                <w:b/>
              </w:rPr>
              <w:t>*:</w:t>
            </w:r>
          </w:p>
          <w:p w14:paraId="67EB54DB" w14:textId="77777777" w:rsidR="00E205D0" w:rsidRPr="00D636BF" w:rsidRDefault="00E205D0" w:rsidP="00E205D0">
            <w:pPr>
              <w:tabs>
                <w:tab w:val="left" w:pos="392"/>
              </w:tabs>
              <w:jc w:val="both"/>
              <w:rPr>
                <w:rFonts w:ascii="Times New Roman" w:hAnsi="Times New Roman" w:cs="Times New Roman"/>
                <w:sz w:val="22"/>
                <w:szCs w:val="22"/>
              </w:rPr>
            </w:pPr>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Згідно</w:t>
            </w:r>
            <w:proofErr w:type="spellEnd"/>
            <w:r w:rsidRPr="00D636BF">
              <w:rPr>
                <w:rFonts w:ascii="Times New Roman" w:hAnsi="Times New Roman" w:cs="Times New Roman"/>
                <w:sz w:val="22"/>
                <w:szCs w:val="22"/>
              </w:rPr>
              <w:t xml:space="preserve"> з наказом </w:t>
            </w:r>
            <w:proofErr w:type="spellStart"/>
            <w:r w:rsidRPr="00D636BF">
              <w:rPr>
                <w:rFonts w:ascii="Times New Roman" w:hAnsi="Times New Roman" w:cs="Times New Roman"/>
                <w:sz w:val="22"/>
                <w:szCs w:val="22"/>
              </w:rPr>
              <w:t>Мінекономіки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w:t>
            </w:r>
            <w:proofErr w:type="spellEnd"/>
            <w:r w:rsidRPr="00D636BF">
              <w:rPr>
                <w:rFonts w:ascii="Times New Roman" w:hAnsi="Times New Roman" w:cs="Times New Roman"/>
                <w:sz w:val="22"/>
                <w:szCs w:val="22"/>
              </w:rPr>
              <w:t xml:space="preserve"> 15.04.2020 № 710 «Про </w:t>
            </w:r>
            <w:proofErr w:type="spellStart"/>
            <w:r w:rsidRPr="00D636BF">
              <w:rPr>
                <w:rFonts w:ascii="Times New Roman" w:hAnsi="Times New Roman" w:cs="Times New Roman"/>
                <w:sz w:val="22"/>
                <w:szCs w:val="22"/>
              </w:rPr>
              <w:t>затвердження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Переліку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формальних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помилок</w:t>
            </w:r>
            <w:proofErr w:type="spellEnd"/>
            <w:r w:rsidRPr="00D636BF">
              <w:rPr>
                <w:rFonts w:ascii="Times New Roman" w:hAnsi="Times New Roman" w:cs="Times New Roman"/>
                <w:sz w:val="22"/>
                <w:szCs w:val="22"/>
              </w:rPr>
              <w:t>»</w:t>
            </w:r>
          </w:p>
          <w:p w14:paraId="4A234B0C" w14:textId="77777777" w:rsidR="00E205D0" w:rsidRPr="00D636BF" w:rsidRDefault="00E205D0" w:rsidP="00E205D0">
            <w:pPr>
              <w:tabs>
                <w:tab w:val="left" w:pos="392"/>
              </w:tabs>
              <w:jc w:val="both"/>
              <w:rPr>
                <w:rFonts w:ascii="Times New Roman" w:hAnsi="Times New Roman" w:cs="Times New Roman"/>
                <w:sz w:val="22"/>
                <w:szCs w:val="22"/>
              </w:rPr>
            </w:pPr>
            <w:r w:rsidRPr="00D636BF">
              <w:rPr>
                <w:rFonts w:ascii="Times New Roman" w:hAnsi="Times New Roman" w:cs="Times New Roman"/>
                <w:sz w:val="22"/>
                <w:szCs w:val="22"/>
              </w:rPr>
              <w:t xml:space="preserve">1. </w:t>
            </w:r>
            <w:proofErr w:type="spellStart"/>
            <w:r w:rsidRPr="00D636BF">
              <w:rPr>
                <w:rFonts w:ascii="Times New Roman" w:hAnsi="Times New Roman" w:cs="Times New Roman"/>
                <w:sz w:val="22"/>
                <w:szCs w:val="22"/>
              </w:rPr>
              <w:t>Інформація</w:t>
            </w:r>
            <w:proofErr w:type="spellEnd"/>
            <w:r w:rsidRPr="00D636BF">
              <w:rPr>
                <w:rFonts w:ascii="Times New Roman" w:hAnsi="Times New Roman" w:cs="Times New Roman"/>
                <w:sz w:val="22"/>
                <w:szCs w:val="22"/>
              </w:rPr>
              <w:t xml:space="preserve">/документ, подана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помилку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помилки</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частині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уживання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великої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літери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уживання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розділових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знаків</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відмінювання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слів</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реченні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використання</w:t>
            </w:r>
            <w:proofErr w:type="spellEnd"/>
            <w:r w:rsidRPr="00D636BF">
              <w:rPr>
                <w:rFonts w:ascii="Times New Roman" w:hAnsi="Times New Roman" w:cs="Times New Roman"/>
                <w:sz w:val="22"/>
                <w:szCs w:val="22"/>
              </w:rPr>
              <w:t xml:space="preserve"> слова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мовного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звороту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запозичених</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іншої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мови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зазначення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унікального</w:t>
            </w:r>
            <w:proofErr w:type="spellEnd"/>
            <w:r w:rsidRPr="00D636BF">
              <w:rPr>
                <w:rFonts w:ascii="Times New Roman" w:hAnsi="Times New Roman" w:cs="Times New Roman"/>
                <w:sz w:val="22"/>
                <w:szCs w:val="22"/>
              </w:rPr>
              <w:t xml:space="preserve"> номера </w:t>
            </w:r>
            <w:proofErr w:type="spellStart"/>
            <w:r w:rsidRPr="00D636BF">
              <w:rPr>
                <w:rFonts w:ascii="Times New Roman" w:hAnsi="Times New Roman" w:cs="Times New Roman"/>
                <w:sz w:val="22"/>
                <w:szCs w:val="22"/>
              </w:rPr>
              <w:t>оголошення</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проведення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конкурентної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присвоєного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електронною</w:t>
            </w:r>
            <w:proofErr w:type="spellEnd"/>
            <w:r w:rsidRPr="00D636BF">
              <w:rPr>
                <w:rFonts w:ascii="Times New Roman" w:hAnsi="Times New Roman" w:cs="Times New Roman"/>
                <w:sz w:val="22"/>
                <w:szCs w:val="22"/>
              </w:rPr>
              <w:t xml:space="preserve"> системою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унікального</w:t>
            </w:r>
            <w:proofErr w:type="spellEnd"/>
            <w:r w:rsidRPr="00D636BF">
              <w:rPr>
                <w:rFonts w:ascii="Times New Roman" w:hAnsi="Times New Roman" w:cs="Times New Roman"/>
                <w:sz w:val="22"/>
                <w:szCs w:val="22"/>
              </w:rPr>
              <w:t xml:space="preserve"> номера </w:t>
            </w:r>
            <w:proofErr w:type="spellStart"/>
            <w:r w:rsidRPr="00D636BF">
              <w:rPr>
                <w:rFonts w:ascii="Times New Roman" w:hAnsi="Times New Roman" w:cs="Times New Roman"/>
                <w:sz w:val="22"/>
                <w:szCs w:val="22"/>
              </w:rPr>
              <w:t>повідомлення</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намір</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укласти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договір</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закупівлю</w:t>
            </w:r>
            <w:proofErr w:type="spellEnd"/>
            <w:r w:rsidRPr="00D636BF">
              <w:rPr>
                <w:rFonts w:ascii="Times New Roman" w:hAnsi="Times New Roman" w:cs="Times New Roman"/>
                <w:sz w:val="22"/>
                <w:szCs w:val="22"/>
              </w:rPr>
              <w:t xml:space="preserve"> - </w:t>
            </w:r>
            <w:proofErr w:type="spellStart"/>
            <w:r w:rsidRPr="00D636BF">
              <w:rPr>
                <w:rFonts w:ascii="Times New Roman" w:hAnsi="Times New Roman" w:cs="Times New Roman"/>
                <w:sz w:val="22"/>
                <w:szCs w:val="22"/>
              </w:rPr>
              <w:t>помилка</w:t>
            </w:r>
            <w:proofErr w:type="spellEnd"/>
            <w:r w:rsidRPr="00D636BF">
              <w:rPr>
                <w:rFonts w:ascii="Times New Roman" w:hAnsi="Times New Roman" w:cs="Times New Roman"/>
                <w:sz w:val="22"/>
                <w:szCs w:val="22"/>
              </w:rPr>
              <w:t xml:space="preserve"> в цифрах; </w:t>
            </w:r>
            <w:proofErr w:type="spellStart"/>
            <w:r w:rsidRPr="00D636BF">
              <w:rPr>
                <w:rFonts w:ascii="Times New Roman" w:hAnsi="Times New Roman" w:cs="Times New Roman"/>
                <w:sz w:val="22"/>
                <w:szCs w:val="22"/>
              </w:rPr>
              <w:t>застосування</w:t>
            </w:r>
            <w:proofErr w:type="spellEnd"/>
            <w:r w:rsidRPr="00D636BF">
              <w:rPr>
                <w:rFonts w:ascii="Times New Roman" w:hAnsi="Times New Roman" w:cs="Times New Roman"/>
                <w:sz w:val="22"/>
                <w:szCs w:val="22"/>
              </w:rPr>
              <w:t xml:space="preserve"> правил переносу </w:t>
            </w:r>
            <w:proofErr w:type="spellStart"/>
            <w:r w:rsidRPr="00D636BF">
              <w:rPr>
                <w:rFonts w:ascii="Times New Roman" w:hAnsi="Times New Roman" w:cs="Times New Roman"/>
                <w:sz w:val="22"/>
                <w:szCs w:val="22"/>
              </w:rPr>
              <w:t>частини</w:t>
            </w:r>
            <w:proofErr w:type="spellEnd"/>
            <w:r w:rsidRPr="00D636BF">
              <w:rPr>
                <w:rFonts w:ascii="Times New Roman" w:hAnsi="Times New Roman" w:cs="Times New Roman"/>
                <w:sz w:val="22"/>
                <w:szCs w:val="22"/>
              </w:rPr>
              <w:t xml:space="preserve"> слова з рядка в рядок; </w:t>
            </w:r>
            <w:proofErr w:type="spellStart"/>
            <w:r w:rsidRPr="00D636BF">
              <w:rPr>
                <w:rFonts w:ascii="Times New Roman" w:hAnsi="Times New Roman" w:cs="Times New Roman"/>
                <w:sz w:val="22"/>
                <w:szCs w:val="22"/>
              </w:rPr>
              <w:t>написання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слів</w:t>
            </w:r>
            <w:proofErr w:type="spellEnd"/>
            <w:r w:rsidRPr="00D636BF">
              <w:rPr>
                <w:rFonts w:ascii="Times New Roman" w:hAnsi="Times New Roman" w:cs="Times New Roman"/>
                <w:sz w:val="22"/>
                <w:szCs w:val="22"/>
              </w:rPr>
              <w:t xml:space="preserve"> разом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окремо</w:t>
            </w:r>
            <w:proofErr w:type="spellEnd"/>
            <w:r w:rsidRPr="00D636BF">
              <w:rPr>
                <w:rFonts w:ascii="Times New Roman" w:hAnsi="Times New Roman" w:cs="Times New Roman"/>
                <w:sz w:val="22"/>
                <w:szCs w:val="22"/>
              </w:rPr>
              <w:t>,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через </w:t>
            </w:r>
            <w:proofErr w:type="spellStart"/>
            <w:r w:rsidRPr="00D636BF">
              <w:rPr>
                <w:rFonts w:ascii="Times New Roman" w:hAnsi="Times New Roman" w:cs="Times New Roman"/>
                <w:sz w:val="22"/>
                <w:szCs w:val="22"/>
              </w:rPr>
              <w:t>дефіс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нумерації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(у тому </w:t>
            </w:r>
            <w:proofErr w:type="spellStart"/>
            <w:r w:rsidRPr="00D636BF">
              <w:rPr>
                <w:rFonts w:ascii="Times New Roman" w:hAnsi="Times New Roman" w:cs="Times New Roman"/>
                <w:sz w:val="22"/>
                <w:szCs w:val="22"/>
              </w:rPr>
              <w:t>числі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кілька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мають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однаковий</w:t>
            </w:r>
            <w:proofErr w:type="spellEnd"/>
            <w:r w:rsidRPr="00D636BF">
              <w:rPr>
                <w:rFonts w:ascii="Times New Roman" w:hAnsi="Times New Roman" w:cs="Times New Roman"/>
                <w:sz w:val="22"/>
                <w:szCs w:val="22"/>
              </w:rPr>
              <w:t xml:space="preserve"> номер, </w:t>
            </w:r>
            <w:proofErr w:type="spellStart"/>
            <w:r w:rsidRPr="00D636BF">
              <w:rPr>
                <w:rFonts w:ascii="Times New Roman" w:hAnsi="Times New Roman" w:cs="Times New Roman"/>
                <w:sz w:val="22"/>
                <w:szCs w:val="22"/>
              </w:rPr>
              <w:t>пропущені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номери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окремих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немає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нумерації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нумерація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сторінок</w:t>
            </w:r>
            <w:proofErr w:type="spellEnd"/>
            <w:r w:rsidRPr="00D636BF">
              <w:rPr>
                <w:rFonts w:ascii="Times New Roman" w:hAnsi="Times New Roman" w:cs="Times New Roman"/>
                <w:sz w:val="22"/>
                <w:szCs w:val="22"/>
              </w:rPr>
              <w:t>/</w:t>
            </w:r>
            <w:proofErr w:type="spellStart"/>
            <w:r w:rsidRPr="00D636BF">
              <w:rPr>
                <w:rFonts w:ascii="Times New Roman" w:hAnsi="Times New Roman" w:cs="Times New Roman"/>
                <w:sz w:val="22"/>
                <w:szCs w:val="22"/>
              </w:rPr>
              <w:t>аркушів</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переліку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зазначеному</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документі</w:t>
            </w:r>
            <w:proofErr w:type="spellEnd"/>
            <w:r w:rsidRPr="00D636BF">
              <w:rPr>
                <w:rFonts w:ascii="Times New Roman" w:hAnsi="Times New Roman" w:cs="Times New Roman"/>
                <w:sz w:val="22"/>
                <w:szCs w:val="22"/>
              </w:rPr>
              <w:t>).</w:t>
            </w:r>
          </w:p>
          <w:p w14:paraId="4702DE01"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2. </w:t>
            </w:r>
            <w:proofErr w:type="spellStart"/>
            <w:r w:rsidRPr="00D636BF">
              <w:rPr>
                <w:rFonts w:ascii="Times New Roman" w:hAnsi="Times New Roman" w:cs="Times New Roman"/>
                <w:sz w:val="22"/>
                <w:szCs w:val="22"/>
              </w:rPr>
              <w:t>Помилка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зроблена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w:t>
            </w:r>
            <w:proofErr w:type="spellEnd"/>
            <w:r w:rsidRPr="00D636BF">
              <w:rPr>
                <w:rFonts w:ascii="Times New Roman" w:hAnsi="Times New Roman" w:cs="Times New Roman"/>
                <w:sz w:val="22"/>
                <w:szCs w:val="22"/>
              </w:rPr>
              <w:t xml:space="preserve"> час </w:t>
            </w:r>
            <w:proofErr w:type="spellStart"/>
            <w:r w:rsidRPr="00D636BF">
              <w:rPr>
                <w:rFonts w:ascii="Times New Roman" w:hAnsi="Times New Roman" w:cs="Times New Roman"/>
                <w:sz w:val="22"/>
                <w:szCs w:val="22"/>
              </w:rPr>
              <w:t>оформлення</w:t>
            </w:r>
            <w:proofErr w:type="spellEnd"/>
            <w:r w:rsidRPr="00D636BF">
              <w:rPr>
                <w:rFonts w:ascii="Times New Roman" w:hAnsi="Times New Roman" w:cs="Times New Roman"/>
                <w:sz w:val="22"/>
                <w:szCs w:val="22"/>
              </w:rPr>
              <w:t xml:space="preserve"> тексту документа/</w:t>
            </w:r>
            <w:proofErr w:type="spellStart"/>
            <w:r w:rsidRPr="00D636BF">
              <w:rPr>
                <w:rFonts w:ascii="Times New Roman" w:hAnsi="Times New Roman" w:cs="Times New Roman"/>
                <w:sz w:val="22"/>
                <w:szCs w:val="22"/>
              </w:rPr>
              <w:t>унесення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інформації</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окремі</w:t>
            </w:r>
            <w:proofErr w:type="spellEnd"/>
            <w:r w:rsidRPr="00D636BF">
              <w:rPr>
                <w:rFonts w:ascii="Times New Roman" w:hAnsi="Times New Roman" w:cs="Times New Roman"/>
                <w:sz w:val="22"/>
                <w:szCs w:val="22"/>
              </w:rPr>
              <w:t xml:space="preserve"> поля </w:t>
            </w:r>
            <w:proofErr w:type="spellStart"/>
            <w:r w:rsidRPr="00D636BF">
              <w:rPr>
                <w:rFonts w:ascii="Times New Roman" w:hAnsi="Times New Roman" w:cs="Times New Roman"/>
                <w:sz w:val="22"/>
                <w:szCs w:val="22"/>
              </w:rPr>
              <w:t>електронної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(у тому </w:t>
            </w:r>
            <w:proofErr w:type="spellStart"/>
            <w:r w:rsidRPr="00D636BF">
              <w:rPr>
                <w:rFonts w:ascii="Times New Roman" w:hAnsi="Times New Roman" w:cs="Times New Roman"/>
                <w:sz w:val="22"/>
                <w:szCs w:val="22"/>
              </w:rPr>
              <w:t>числі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комп'ютерна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коректура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заміна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літери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літер</w:t>
            </w:r>
            <w:proofErr w:type="spellEnd"/>
            <w:r w:rsidRPr="00D636BF">
              <w:rPr>
                <w:rFonts w:ascii="Times New Roman" w:hAnsi="Times New Roman" w:cs="Times New Roman"/>
                <w:sz w:val="22"/>
                <w:szCs w:val="22"/>
              </w:rPr>
              <w:t>)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цифри</w:t>
            </w:r>
            <w:proofErr w:type="spellEnd"/>
            <w:r w:rsidRPr="00D636BF">
              <w:rPr>
                <w:rFonts w:ascii="Times New Roman" w:hAnsi="Times New Roman" w:cs="Times New Roman"/>
                <w:sz w:val="22"/>
                <w:szCs w:val="22"/>
              </w:rPr>
              <w:t xml:space="preserve"> (цифр), </w:t>
            </w:r>
            <w:proofErr w:type="spellStart"/>
            <w:r w:rsidRPr="00D636BF">
              <w:rPr>
                <w:rFonts w:ascii="Times New Roman" w:hAnsi="Times New Roman" w:cs="Times New Roman"/>
                <w:sz w:val="22"/>
                <w:szCs w:val="22"/>
              </w:rPr>
              <w:t>переставлення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літер</w:t>
            </w:r>
            <w:proofErr w:type="spellEnd"/>
            <w:r w:rsidRPr="00D636BF">
              <w:rPr>
                <w:rFonts w:ascii="Times New Roman" w:hAnsi="Times New Roman" w:cs="Times New Roman"/>
                <w:sz w:val="22"/>
                <w:szCs w:val="22"/>
              </w:rPr>
              <w:t xml:space="preserve"> (цифр) </w:t>
            </w:r>
            <w:proofErr w:type="spellStart"/>
            <w:r w:rsidRPr="00D636BF">
              <w:rPr>
                <w:rFonts w:ascii="Times New Roman" w:hAnsi="Times New Roman" w:cs="Times New Roman"/>
                <w:sz w:val="22"/>
                <w:szCs w:val="22"/>
              </w:rPr>
              <w:t>місцями</w:t>
            </w:r>
            <w:proofErr w:type="spellEnd"/>
            <w:r w:rsidRPr="00D636BF">
              <w:rPr>
                <w:rFonts w:ascii="Times New Roman" w:hAnsi="Times New Roman" w:cs="Times New Roman"/>
                <w:sz w:val="22"/>
                <w:szCs w:val="22"/>
              </w:rPr>
              <w:t xml:space="preserve">, пропуск </w:t>
            </w:r>
            <w:proofErr w:type="spellStart"/>
            <w:r w:rsidRPr="00D636BF">
              <w:rPr>
                <w:rFonts w:ascii="Times New Roman" w:hAnsi="Times New Roman" w:cs="Times New Roman"/>
                <w:sz w:val="22"/>
                <w:szCs w:val="22"/>
              </w:rPr>
              <w:t>літер</w:t>
            </w:r>
            <w:proofErr w:type="spellEnd"/>
            <w:r w:rsidRPr="00D636BF">
              <w:rPr>
                <w:rFonts w:ascii="Times New Roman" w:hAnsi="Times New Roman" w:cs="Times New Roman"/>
                <w:sz w:val="22"/>
                <w:szCs w:val="22"/>
              </w:rPr>
              <w:t xml:space="preserve"> (цифр), </w:t>
            </w:r>
            <w:proofErr w:type="spellStart"/>
            <w:r w:rsidRPr="00D636BF">
              <w:rPr>
                <w:rFonts w:ascii="Times New Roman" w:hAnsi="Times New Roman" w:cs="Times New Roman"/>
                <w:sz w:val="22"/>
                <w:szCs w:val="22"/>
              </w:rPr>
              <w:t>повторення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слів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немає</w:t>
            </w:r>
            <w:proofErr w:type="spellEnd"/>
            <w:r w:rsidRPr="00D636BF">
              <w:rPr>
                <w:rFonts w:ascii="Times New Roman" w:hAnsi="Times New Roman" w:cs="Times New Roman"/>
                <w:sz w:val="22"/>
                <w:szCs w:val="22"/>
              </w:rPr>
              <w:t xml:space="preserve"> пропуску </w:t>
            </w:r>
            <w:proofErr w:type="spellStart"/>
            <w:r w:rsidRPr="00D636BF">
              <w:rPr>
                <w:rFonts w:ascii="Times New Roman" w:hAnsi="Times New Roman" w:cs="Times New Roman"/>
                <w:sz w:val="22"/>
                <w:szCs w:val="22"/>
              </w:rPr>
              <w:t>між</w:t>
            </w:r>
            <w:proofErr w:type="spellEnd"/>
            <w:r w:rsidRPr="00D636BF">
              <w:rPr>
                <w:rFonts w:ascii="Times New Roman" w:hAnsi="Times New Roman" w:cs="Times New Roman"/>
                <w:sz w:val="22"/>
                <w:szCs w:val="22"/>
              </w:rPr>
              <w:t xml:space="preserve"> словами, </w:t>
            </w:r>
            <w:proofErr w:type="spellStart"/>
            <w:r w:rsidRPr="00D636BF">
              <w:rPr>
                <w:rFonts w:ascii="Times New Roman" w:hAnsi="Times New Roman" w:cs="Times New Roman"/>
                <w:sz w:val="22"/>
                <w:szCs w:val="22"/>
              </w:rPr>
              <w:t>заокруглення</w:t>
            </w:r>
            <w:proofErr w:type="spellEnd"/>
            <w:r w:rsidRPr="00D636BF">
              <w:rPr>
                <w:rFonts w:ascii="Times New Roman" w:hAnsi="Times New Roman" w:cs="Times New Roman"/>
                <w:sz w:val="22"/>
                <w:szCs w:val="22"/>
              </w:rPr>
              <w:t xml:space="preserve"> числа),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впливає</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ціну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та не </w:t>
            </w:r>
            <w:proofErr w:type="spellStart"/>
            <w:r w:rsidRPr="00D636BF">
              <w:rPr>
                <w:rFonts w:ascii="Times New Roman" w:hAnsi="Times New Roman" w:cs="Times New Roman"/>
                <w:sz w:val="22"/>
                <w:szCs w:val="22"/>
              </w:rPr>
              <w:t>призводить</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її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спотворення</w:t>
            </w:r>
            <w:proofErr w:type="spellEnd"/>
            <w:r w:rsidRPr="00D636BF">
              <w:rPr>
                <w:rFonts w:ascii="Times New Roman" w:hAnsi="Times New Roman" w:cs="Times New Roman"/>
                <w:sz w:val="22"/>
                <w:szCs w:val="22"/>
              </w:rPr>
              <w:t xml:space="preserve">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стосується</w:t>
            </w:r>
            <w:proofErr w:type="spellEnd"/>
            <w:r w:rsidRPr="00D636BF">
              <w:rPr>
                <w:rFonts w:ascii="Times New Roman" w:hAnsi="Times New Roman" w:cs="Times New Roman"/>
                <w:sz w:val="22"/>
                <w:szCs w:val="22"/>
              </w:rPr>
              <w:t xml:space="preserve"> характеристики предмета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кваліфікаційних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критеріїв</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w:t>
            </w:r>
          </w:p>
          <w:p w14:paraId="540BB39D"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3. </w:t>
            </w:r>
            <w:proofErr w:type="spellStart"/>
            <w:r w:rsidRPr="00D636BF">
              <w:rPr>
                <w:rFonts w:ascii="Times New Roman" w:hAnsi="Times New Roman" w:cs="Times New Roman"/>
                <w:sz w:val="22"/>
                <w:szCs w:val="22"/>
              </w:rPr>
              <w:t>Невірна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назва</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зміст</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вимогам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визначеним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замовником</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w:t>
            </w:r>
          </w:p>
          <w:p w14:paraId="5FF67369"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4. </w:t>
            </w:r>
            <w:proofErr w:type="spellStart"/>
            <w:r w:rsidRPr="00D636BF">
              <w:rPr>
                <w:rFonts w:ascii="Times New Roman" w:hAnsi="Times New Roman" w:cs="Times New Roman"/>
                <w:sz w:val="22"/>
                <w:szCs w:val="22"/>
              </w:rPr>
              <w:t>Окрема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сторінки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копії</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завірена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підписом</w:t>
            </w:r>
            <w:proofErr w:type="spellEnd"/>
            <w:r w:rsidRPr="00D636BF">
              <w:rPr>
                <w:rFonts w:ascii="Times New Roman" w:hAnsi="Times New Roman" w:cs="Times New Roman"/>
                <w:sz w:val="22"/>
                <w:szCs w:val="22"/>
              </w:rPr>
              <w:t xml:space="preserve"> та/</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печаткою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використання</w:t>
            </w:r>
            <w:proofErr w:type="spellEnd"/>
            <w:r w:rsidRPr="00D636BF">
              <w:rPr>
                <w:rFonts w:ascii="Times New Roman" w:hAnsi="Times New Roman" w:cs="Times New Roman"/>
                <w:sz w:val="22"/>
                <w:szCs w:val="22"/>
              </w:rPr>
              <w:t>).</w:t>
            </w:r>
          </w:p>
          <w:p w14:paraId="0CB67A22"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5.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немає</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який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посилається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своїй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цьому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замовником</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вимагається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такого документа в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w:t>
            </w:r>
          </w:p>
          <w:p w14:paraId="4F782EE9"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6.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r w:rsidRPr="00D636BF">
              <w:rPr>
                <w:rFonts w:ascii="Times New Roman" w:hAnsi="Times New Roman" w:cs="Times New Roman"/>
                <w:sz w:val="22"/>
                <w:szCs w:val="22"/>
              </w:rPr>
              <w:lastRenderedPageBreak/>
              <w:t xml:space="preserve">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власноручного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якщо</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цей</w:t>
            </w:r>
            <w:proofErr w:type="spellEnd"/>
            <w:r w:rsidRPr="00D636BF">
              <w:rPr>
                <w:rFonts w:ascii="Times New Roman" w:hAnsi="Times New Roman" w:cs="Times New Roman"/>
                <w:sz w:val="22"/>
                <w:szCs w:val="22"/>
              </w:rPr>
              <w:t xml:space="preserve"> документ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накладено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кваліфікований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w:t>
            </w:r>
          </w:p>
          <w:p w14:paraId="50AC8233"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7.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складений</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довільній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формі</w:t>
            </w:r>
            <w:proofErr w:type="spellEnd"/>
            <w:r w:rsidRPr="00D636BF">
              <w:rPr>
                <w:rFonts w:ascii="Times New Roman" w:hAnsi="Times New Roman" w:cs="Times New Roman"/>
                <w:sz w:val="22"/>
                <w:szCs w:val="22"/>
              </w:rPr>
              <w:t xml:space="preserve"> та не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вихідного</w:t>
            </w:r>
            <w:proofErr w:type="spellEnd"/>
            <w:r w:rsidRPr="00D636BF">
              <w:rPr>
                <w:rFonts w:ascii="Times New Roman" w:hAnsi="Times New Roman" w:cs="Times New Roman"/>
                <w:sz w:val="22"/>
                <w:szCs w:val="22"/>
              </w:rPr>
              <w:t xml:space="preserve"> номера.</w:t>
            </w:r>
          </w:p>
          <w:p w14:paraId="050BCB67"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8.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є </w:t>
            </w:r>
            <w:proofErr w:type="spellStart"/>
            <w:r w:rsidRPr="00D636BF">
              <w:rPr>
                <w:rFonts w:ascii="Times New Roman" w:hAnsi="Times New Roman" w:cs="Times New Roman"/>
                <w:sz w:val="22"/>
                <w:szCs w:val="22"/>
              </w:rPr>
              <w:t>сканованою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копією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оригіналу</w:t>
            </w:r>
            <w:proofErr w:type="spellEnd"/>
            <w:r w:rsidRPr="00D636BF">
              <w:rPr>
                <w:rFonts w:ascii="Times New Roman" w:hAnsi="Times New Roman" w:cs="Times New Roman"/>
                <w:sz w:val="22"/>
                <w:szCs w:val="22"/>
              </w:rPr>
              <w:t xml:space="preserve"> документа/</w:t>
            </w:r>
            <w:proofErr w:type="spellStart"/>
            <w:r w:rsidRPr="00D636BF">
              <w:rPr>
                <w:rFonts w:ascii="Times New Roman" w:hAnsi="Times New Roman" w:cs="Times New Roman"/>
                <w:sz w:val="22"/>
                <w:szCs w:val="22"/>
              </w:rPr>
              <w:t>електронного</w:t>
            </w:r>
            <w:proofErr w:type="spellEnd"/>
            <w:r w:rsidRPr="00D636BF">
              <w:rPr>
                <w:rFonts w:ascii="Times New Roman" w:hAnsi="Times New Roman" w:cs="Times New Roman"/>
                <w:sz w:val="22"/>
                <w:szCs w:val="22"/>
              </w:rPr>
              <w:t xml:space="preserve"> документа.</w:t>
            </w:r>
          </w:p>
          <w:p w14:paraId="3086DEF9"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9.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засвідчений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уповноваженої</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додатково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підпис</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візу</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повноваження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не </w:t>
            </w:r>
            <w:proofErr w:type="spellStart"/>
            <w:r w:rsidRPr="00D636BF">
              <w:rPr>
                <w:rFonts w:ascii="Times New Roman" w:hAnsi="Times New Roman" w:cs="Times New Roman"/>
                <w:sz w:val="22"/>
                <w:szCs w:val="22"/>
              </w:rPr>
              <w:t>підтверджені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наприклад</w:t>
            </w:r>
            <w:proofErr w:type="spellEnd"/>
            <w:r w:rsidRPr="00D636BF">
              <w:rPr>
                <w:rFonts w:ascii="Times New Roman" w:hAnsi="Times New Roman" w:cs="Times New Roman"/>
                <w:sz w:val="22"/>
                <w:szCs w:val="22"/>
              </w:rPr>
              <w:t xml:space="preserve">, переклад документа </w:t>
            </w:r>
            <w:proofErr w:type="spellStart"/>
            <w:r w:rsidRPr="00D636BF">
              <w:rPr>
                <w:rFonts w:ascii="Times New Roman" w:hAnsi="Times New Roman" w:cs="Times New Roman"/>
                <w:sz w:val="22"/>
                <w:szCs w:val="22"/>
              </w:rPr>
              <w:t>завізований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перекладачем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w:t>
            </w:r>
          </w:p>
          <w:p w14:paraId="4124C4E8"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10.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містить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містять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застарілу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назву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вулиці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міста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найменування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юридичної</w:t>
            </w:r>
            <w:proofErr w:type="spellEnd"/>
            <w:r w:rsidRPr="00D636BF">
              <w:rPr>
                <w:rFonts w:ascii="Times New Roman" w:hAnsi="Times New Roman" w:cs="Times New Roman"/>
                <w:sz w:val="22"/>
                <w:szCs w:val="22"/>
              </w:rPr>
              <w:t xml:space="preserve"> особи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зв'язку</w:t>
            </w:r>
            <w:proofErr w:type="spellEnd"/>
            <w:r w:rsidRPr="00D636BF">
              <w:rPr>
                <w:rFonts w:ascii="Times New Roman" w:hAnsi="Times New Roman" w:cs="Times New Roman"/>
                <w:sz w:val="22"/>
                <w:szCs w:val="22"/>
              </w:rPr>
              <w:t xml:space="preserve"> з </w:t>
            </w:r>
            <w:proofErr w:type="spellStart"/>
            <w:r w:rsidRPr="00D636BF">
              <w:rPr>
                <w:rFonts w:ascii="Times New Roman" w:hAnsi="Times New Roman" w:cs="Times New Roman"/>
                <w:sz w:val="22"/>
                <w:szCs w:val="22"/>
              </w:rPr>
              <w:t>тим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назва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найменування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були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змінені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відповідно</w:t>
            </w:r>
            <w:proofErr w:type="spellEnd"/>
            <w:r w:rsidRPr="00D636BF">
              <w:rPr>
                <w:rFonts w:ascii="Times New Roman" w:hAnsi="Times New Roman" w:cs="Times New Roman"/>
                <w:sz w:val="22"/>
                <w:szCs w:val="22"/>
              </w:rPr>
              <w:t xml:space="preserve"> до </w:t>
            </w:r>
            <w:proofErr w:type="spellStart"/>
            <w:r w:rsidRPr="00D636BF">
              <w:rPr>
                <w:rFonts w:ascii="Times New Roman" w:hAnsi="Times New Roman" w:cs="Times New Roman"/>
                <w:sz w:val="22"/>
                <w:szCs w:val="22"/>
              </w:rPr>
              <w:t>законодавства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після</w:t>
            </w:r>
            <w:proofErr w:type="spellEnd"/>
            <w:r w:rsidRPr="00D636BF">
              <w:rPr>
                <w:rFonts w:ascii="Times New Roman" w:hAnsi="Times New Roman" w:cs="Times New Roman"/>
                <w:sz w:val="22"/>
                <w:szCs w:val="22"/>
              </w:rPr>
              <w:t xml:space="preserve"> того, як </w:t>
            </w:r>
            <w:proofErr w:type="spellStart"/>
            <w:r w:rsidRPr="00D636BF">
              <w:rPr>
                <w:rFonts w:ascii="Times New Roman" w:hAnsi="Times New Roman" w:cs="Times New Roman"/>
                <w:sz w:val="22"/>
                <w:szCs w:val="22"/>
              </w:rPr>
              <w:t>відповідний</w:t>
            </w:r>
            <w:proofErr w:type="spellEnd"/>
            <w:r w:rsidRPr="00D636BF">
              <w:rPr>
                <w:rFonts w:ascii="Times New Roman" w:hAnsi="Times New Roman" w:cs="Times New Roman"/>
                <w:sz w:val="22"/>
                <w:szCs w:val="22"/>
              </w:rPr>
              <w:t xml:space="preserve"> документ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був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були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поданий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подані</w:t>
            </w:r>
            <w:proofErr w:type="spellEnd"/>
            <w:r w:rsidRPr="00D636BF">
              <w:rPr>
                <w:rFonts w:ascii="Times New Roman" w:hAnsi="Times New Roman" w:cs="Times New Roman"/>
                <w:sz w:val="22"/>
                <w:szCs w:val="22"/>
              </w:rPr>
              <w:t>).</w:t>
            </w:r>
          </w:p>
          <w:p w14:paraId="3AA2D8F0"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11.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якому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позиція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цифри</w:t>
            </w:r>
            <w:proofErr w:type="spellEnd"/>
            <w:r w:rsidRPr="00D636BF">
              <w:rPr>
                <w:rFonts w:ascii="Times New Roman" w:hAnsi="Times New Roman" w:cs="Times New Roman"/>
                <w:sz w:val="22"/>
                <w:szCs w:val="22"/>
              </w:rPr>
              <w:t xml:space="preserve"> (цифр) у </w:t>
            </w:r>
            <w:proofErr w:type="spellStart"/>
            <w:r w:rsidRPr="00D636BF">
              <w:rPr>
                <w:rFonts w:ascii="Times New Roman" w:hAnsi="Times New Roman" w:cs="Times New Roman"/>
                <w:sz w:val="22"/>
                <w:szCs w:val="22"/>
              </w:rPr>
              <w:t>сумі</w:t>
            </w:r>
            <w:proofErr w:type="spellEnd"/>
            <w:r w:rsidRPr="00D636BF">
              <w:rPr>
                <w:rFonts w:ascii="Times New Roman" w:hAnsi="Times New Roman" w:cs="Times New Roman"/>
                <w:sz w:val="22"/>
                <w:szCs w:val="22"/>
              </w:rPr>
              <w:t xml:space="preserve"> є </w:t>
            </w:r>
            <w:proofErr w:type="spellStart"/>
            <w:r w:rsidRPr="00D636BF">
              <w:rPr>
                <w:rFonts w:ascii="Times New Roman" w:hAnsi="Times New Roman" w:cs="Times New Roman"/>
                <w:sz w:val="22"/>
                <w:szCs w:val="22"/>
              </w:rPr>
              <w:t>некоректною</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цьому</w:t>
            </w:r>
            <w:proofErr w:type="spellEnd"/>
            <w:r w:rsidRPr="00D636BF">
              <w:rPr>
                <w:rFonts w:ascii="Times New Roman" w:hAnsi="Times New Roman" w:cs="Times New Roman"/>
                <w:sz w:val="22"/>
                <w:szCs w:val="22"/>
              </w:rPr>
              <w:t xml:space="preserve"> сума,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зазначена</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прописом</w:t>
            </w:r>
            <w:proofErr w:type="spellEnd"/>
            <w:r w:rsidRPr="00D636BF">
              <w:rPr>
                <w:rFonts w:ascii="Times New Roman" w:hAnsi="Times New Roman" w:cs="Times New Roman"/>
                <w:sz w:val="22"/>
                <w:szCs w:val="22"/>
              </w:rPr>
              <w:t>, є правильною.</w:t>
            </w:r>
          </w:p>
          <w:p w14:paraId="1469552B" w14:textId="77777777" w:rsidR="00E205D0" w:rsidRPr="00D636BF" w:rsidRDefault="00E205D0" w:rsidP="00E205D0">
            <w:pPr>
              <w:tabs>
                <w:tab w:val="left" w:pos="0"/>
              </w:tabs>
              <w:jc w:val="both"/>
              <w:rPr>
                <w:rFonts w:ascii="Times New Roman" w:hAnsi="Times New Roman" w:cs="Times New Roman"/>
                <w:sz w:val="22"/>
                <w:szCs w:val="22"/>
              </w:rPr>
            </w:pPr>
            <w:r w:rsidRPr="00D636BF">
              <w:rPr>
                <w:rFonts w:ascii="Times New Roman" w:hAnsi="Times New Roman" w:cs="Times New Roman"/>
                <w:sz w:val="22"/>
                <w:szCs w:val="22"/>
              </w:rPr>
              <w:t xml:space="preserve">12.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документа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учасником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форматі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відрізняється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w:t>
            </w:r>
            <w:proofErr w:type="spellEnd"/>
            <w:r w:rsidRPr="00D636BF">
              <w:rPr>
                <w:rFonts w:ascii="Times New Roman" w:hAnsi="Times New Roman" w:cs="Times New Roman"/>
                <w:sz w:val="22"/>
                <w:szCs w:val="22"/>
              </w:rPr>
              <w:t xml:space="preserve"> формату, </w:t>
            </w:r>
            <w:proofErr w:type="spellStart"/>
            <w:r w:rsidRPr="00D636BF">
              <w:rPr>
                <w:rFonts w:ascii="Times New Roman" w:hAnsi="Times New Roman" w:cs="Times New Roman"/>
                <w:sz w:val="22"/>
                <w:szCs w:val="22"/>
              </w:rPr>
              <w:t>який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вимагається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замовником</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цьому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такий</w:t>
            </w:r>
            <w:proofErr w:type="spellEnd"/>
            <w:r w:rsidRPr="00D636BF">
              <w:rPr>
                <w:rFonts w:ascii="Times New Roman" w:hAnsi="Times New Roman" w:cs="Times New Roman"/>
                <w:sz w:val="22"/>
                <w:szCs w:val="22"/>
              </w:rPr>
              <w:t xml:space="preserve"> формат документа </w:t>
            </w:r>
            <w:proofErr w:type="spellStart"/>
            <w:r w:rsidRPr="00D636BF">
              <w:rPr>
                <w:rFonts w:ascii="Times New Roman" w:hAnsi="Times New Roman" w:cs="Times New Roman"/>
                <w:sz w:val="22"/>
                <w:szCs w:val="22"/>
              </w:rPr>
              <w:t>забезпечує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можливість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його</w:t>
            </w:r>
            <w:proofErr w:type="spellEnd"/>
            <w:r w:rsidRPr="00D636BF">
              <w:rPr>
                <w:rFonts w:ascii="Times New Roman" w:hAnsi="Times New Roman" w:cs="Times New Roman"/>
                <w:sz w:val="22"/>
                <w:szCs w:val="22"/>
              </w:rPr>
              <w:t xml:space="preserve"> перегляду.</w:t>
            </w:r>
          </w:p>
          <w:p w14:paraId="27F50E44" w14:textId="77777777" w:rsidR="00E205D0" w:rsidRPr="00D636BF" w:rsidRDefault="00E205D0" w:rsidP="00E205D0">
            <w:pPr>
              <w:tabs>
                <w:tab w:val="left" w:pos="392"/>
              </w:tabs>
              <w:jc w:val="both"/>
              <w:rPr>
                <w:rFonts w:ascii="Times New Roman" w:hAnsi="Times New Roman" w:cs="Times New Roman"/>
                <w:sz w:val="22"/>
                <w:szCs w:val="22"/>
              </w:rPr>
            </w:pPr>
            <w:r w:rsidRPr="00D636BF">
              <w:rPr>
                <w:rFonts w:ascii="Times New Roman" w:hAnsi="Times New Roman" w:cs="Times New Roman"/>
                <w:sz w:val="22"/>
                <w:szCs w:val="22"/>
                <w:lang w:val="uk-UA"/>
              </w:rPr>
              <w:t xml:space="preserve">    </w:t>
            </w:r>
            <w:proofErr w:type="spellStart"/>
            <w:r w:rsidRPr="00D636BF">
              <w:rPr>
                <w:rFonts w:ascii="Times New Roman" w:hAnsi="Times New Roman" w:cs="Times New Roman"/>
                <w:sz w:val="22"/>
                <w:szCs w:val="22"/>
              </w:rPr>
              <w:t>Замовник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залишає</w:t>
            </w:r>
            <w:proofErr w:type="spellEnd"/>
            <w:r w:rsidRPr="00D636BF">
              <w:rPr>
                <w:rFonts w:ascii="Times New Roman" w:hAnsi="Times New Roman" w:cs="Times New Roman"/>
                <w:sz w:val="22"/>
                <w:szCs w:val="22"/>
              </w:rPr>
              <w:t xml:space="preserve"> за собою право не </w:t>
            </w:r>
            <w:proofErr w:type="spellStart"/>
            <w:r w:rsidRPr="00D636BF">
              <w:rPr>
                <w:rFonts w:ascii="Times New Roman" w:hAnsi="Times New Roman" w:cs="Times New Roman"/>
                <w:sz w:val="22"/>
                <w:szCs w:val="22"/>
              </w:rPr>
              <w:t>відхиляти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виявленні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формальних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помилок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незначного</w:t>
            </w:r>
            <w:proofErr w:type="spellEnd"/>
            <w:r w:rsidRPr="00D636BF">
              <w:rPr>
                <w:rFonts w:ascii="Times New Roman" w:hAnsi="Times New Roman" w:cs="Times New Roman"/>
                <w:sz w:val="22"/>
                <w:szCs w:val="22"/>
              </w:rPr>
              <w:t xml:space="preserve"> характеру,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описані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вище</w:t>
            </w:r>
            <w:proofErr w:type="spellEnd"/>
            <w:r w:rsidRPr="00D636BF">
              <w:rPr>
                <w:rFonts w:ascii="Times New Roman" w:hAnsi="Times New Roman" w:cs="Times New Roman"/>
                <w:sz w:val="22"/>
                <w:szCs w:val="22"/>
              </w:rPr>
              <w:t xml:space="preserve">, при </w:t>
            </w:r>
            <w:proofErr w:type="spellStart"/>
            <w:r w:rsidRPr="00D636BF">
              <w:rPr>
                <w:rFonts w:ascii="Times New Roman" w:hAnsi="Times New Roman" w:cs="Times New Roman"/>
                <w:sz w:val="22"/>
                <w:szCs w:val="22"/>
              </w:rPr>
              <w:t>цьому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замовник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гарантує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дотримання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усіх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принципів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визначених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статтею</w:t>
            </w:r>
            <w:proofErr w:type="spellEnd"/>
            <w:r w:rsidRPr="00D636BF">
              <w:rPr>
                <w:rFonts w:ascii="Times New Roman" w:hAnsi="Times New Roman" w:cs="Times New Roman"/>
                <w:sz w:val="22"/>
                <w:szCs w:val="22"/>
              </w:rPr>
              <w:t xml:space="preserve"> 5 Закону.</w:t>
            </w:r>
          </w:p>
          <w:p w14:paraId="7F3110A7" w14:textId="77777777" w:rsidR="00E205D0" w:rsidRDefault="00E205D0" w:rsidP="00E205D0">
            <w:pPr>
              <w:jc w:val="both"/>
              <w:rPr>
                <w:rFonts w:ascii="Times New Roman" w:hAnsi="Times New Roman" w:cs="Times New Roman"/>
                <w:sz w:val="22"/>
                <w:szCs w:val="22"/>
              </w:rPr>
            </w:pPr>
            <w:r w:rsidRPr="00D636BF">
              <w:rPr>
                <w:rFonts w:ascii="Times New Roman" w:hAnsi="Times New Roman" w:cs="Times New Roman"/>
                <w:sz w:val="22"/>
                <w:szCs w:val="22"/>
                <w:lang w:val="uk-UA"/>
              </w:rPr>
              <w:t xml:space="preserve">    </w:t>
            </w:r>
            <w:r w:rsidRPr="00D636BF">
              <w:rPr>
                <w:rFonts w:ascii="Times New Roman" w:hAnsi="Times New Roman" w:cs="Times New Roman"/>
                <w:sz w:val="22"/>
                <w:szCs w:val="22"/>
              </w:rPr>
              <w:t xml:space="preserve">З метою правильного </w:t>
            </w:r>
            <w:proofErr w:type="spellStart"/>
            <w:r w:rsidRPr="00D636BF">
              <w:rPr>
                <w:rFonts w:ascii="Times New Roman" w:hAnsi="Times New Roman" w:cs="Times New Roman"/>
                <w:sz w:val="22"/>
                <w:szCs w:val="22"/>
              </w:rPr>
              <w:t>оформлення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вивчає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всі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інструкції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форми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документів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необхідні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технічні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якісні</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кількісні</w:t>
            </w:r>
            <w:proofErr w:type="spellEnd"/>
            <w:r w:rsidRPr="00D636BF">
              <w:rPr>
                <w:rFonts w:ascii="Times New Roman" w:hAnsi="Times New Roman" w:cs="Times New Roman"/>
                <w:sz w:val="22"/>
                <w:szCs w:val="22"/>
              </w:rPr>
              <w:t xml:space="preserve"> характеристики, </w:t>
            </w:r>
            <w:proofErr w:type="spellStart"/>
            <w:r w:rsidRPr="00D636BF">
              <w:rPr>
                <w:rFonts w:ascii="Times New Roman" w:hAnsi="Times New Roman" w:cs="Times New Roman"/>
                <w:sz w:val="22"/>
                <w:szCs w:val="22"/>
              </w:rPr>
              <w:t>терміни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наведені</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цій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тендерній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Неспроможність</w:t>
            </w:r>
            <w:proofErr w:type="spellEnd"/>
            <w:r w:rsidRPr="00D636BF">
              <w:rPr>
                <w:rFonts w:ascii="Times New Roman" w:hAnsi="Times New Roman" w:cs="Times New Roman"/>
                <w:sz w:val="22"/>
                <w:szCs w:val="22"/>
              </w:rPr>
              <w:t xml:space="preserve"> подати всю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потребує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або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подання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яка не </w:t>
            </w:r>
            <w:proofErr w:type="spellStart"/>
            <w:r w:rsidRPr="00D636BF">
              <w:rPr>
                <w:rFonts w:ascii="Times New Roman" w:hAnsi="Times New Roman" w:cs="Times New Roman"/>
                <w:sz w:val="22"/>
                <w:szCs w:val="22"/>
              </w:rPr>
              <w:t>відповідає</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вимогам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 xml:space="preserve">, буде </w:t>
            </w:r>
            <w:proofErr w:type="spellStart"/>
            <w:r w:rsidRPr="00D636BF">
              <w:rPr>
                <w:rFonts w:ascii="Times New Roman" w:hAnsi="Times New Roman" w:cs="Times New Roman"/>
                <w:sz w:val="22"/>
                <w:szCs w:val="22"/>
              </w:rPr>
              <w:t>віднесена</w:t>
            </w:r>
            <w:proofErr w:type="spellEnd"/>
            <w:r w:rsidRPr="00D636BF">
              <w:rPr>
                <w:rFonts w:ascii="Times New Roman" w:hAnsi="Times New Roman" w:cs="Times New Roman"/>
                <w:sz w:val="22"/>
                <w:szCs w:val="22"/>
              </w:rPr>
              <w:t xml:space="preserve"> на </w:t>
            </w:r>
            <w:proofErr w:type="spellStart"/>
            <w:r w:rsidRPr="00D636BF">
              <w:rPr>
                <w:rFonts w:ascii="Times New Roman" w:hAnsi="Times New Roman" w:cs="Times New Roman"/>
                <w:sz w:val="22"/>
                <w:szCs w:val="22"/>
              </w:rPr>
              <w:t>ризик</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спричинить</w:t>
            </w:r>
            <w:proofErr w:type="spellEnd"/>
            <w:r w:rsidRPr="00D636BF">
              <w:rPr>
                <w:rFonts w:ascii="Times New Roman" w:hAnsi="Times New Roman" w:cs="Times New Roman"/>
                <w:sz w:val="22"/>
                <w:szCs w:val="22"/>
              </w:rPr>
              <w:t xml:space="preserve"> за собою </w:t>
            </w:r>
            <w:proofErr w:type="spellStart"/>
            <w:r w:rsidRPr="00D636BF">
              <w:rPr>
                <w:rFonts w:ascii="Times New Roman" w:hAnsi="Times New Roman" w:cs="Times New Roman"/>
                <w:sz w:val="22"/>
                <w:szCs w:val="22"/>
              </w:rPr>
              <w:t>відхилення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такої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p>
          <w:p w14:paraId="1858E196" w14:textId="77777777" w:rsidR="00E205D0" w:rsidRDefault="00E205D0" w:rsidP="00E205D0">
            <w:pPr>
              <w:jc w:val="center"/>
              <w:rPr>
                <w:rFonts w:ascii="Times New Roman" w:hAnsi="Times New Roman" w:cs="Times New Roman"/>
                <w:i/>
                <w:u w:val="single"/>
                <w:lang w:val="uk-UA" w:eastAsia="uk-UA"/>
              </w:rPr>
            </w:pPr>
            <w:proofErr w:type="spellStart"/>
            <w:r>
              <w:rPr>
                <w:rFonts w:ascii="Times New Roman" w:hAnsi="Times New Roman" w:cs="Times New Roman"/>
                <w:i/>
                <w:u w:val="single"/>
              </w:rPr>
              <w:t>Приклади</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формальних</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помилок</w:t>
            </w:r>
            <w:proofErr w:type="spellEnd"/>
            <w:r>
              <w:rPr>
                <w:rFonts w:ascii="Times New Roman" w:hAnsi="Times New Roman" w:cs="Times New Roman"/>
                <w:i/>
                <w:u w:val="single"/>
              </w:rPr>
              <w:t>:</w:t>
            </w:r>
          </w:p>
          <w:p w14:paraId="24D30858" w14:textId="77777777" w:rsidR="00E205D0" w:rsidRDefault="00E205D0" w:rsidP="00E205D0">
            <w:pP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Інформація</w:t>
            </w:r>
            <w:proofErr w:type="spellEnd"/>
            <w:r>
              <w:rPr>
                <w:rFonts w:ascii="Times New Roman" w:hAnsi="Times New Roman" w:cs="Times New Roman"/>
              </w:rPr>
              <w:t xml:space="preserve"> в </w:t>
            </w:r>
            <w:proofErr w:type="spellStart"/>
            <w:r>
              <w:rPr>
                <w:rFonts w:ascii="Times New Roman" w:hAnsi="Times New Roman" w:cs="Times New Roman"/>
              </w:rPr>
              <w:t>довільній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w:t>
            </w:r>
            <w:proofErr w:type="spellStart"/>
            <w:r>
              <w:rPr>
                <w:rFonts w:ascii="Times New Roman" w:hAnsi="Times New Roman" w:cs="Times New Roman"/>
              </w:rPr>
              <w:t>Інформація</w:t>
            </w:r>
            <w:proofErr w:type="spellEnd"/>
            <w:r>
              <w:rPr>
                <w:rFonts w:ascii="Times New Roman" w:hAnsi="Times New Roman" w:cs="Times New Roman"/>
              </w:rPr>
              <w:t>», «Лист-</w:t>
            </w:r>
            <w:proofErr w:type="spellStart"/>
            <w:r>
              <w:rPr>
                <w:rFonts w:ascii="Times New Roman" w:hAnsi="Times New Roman" w:cs="Times New Roman"/>
              </w:rPr>
              <w:t>пояснення</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«Лист», «</w:t>
            </w:r>
            <w:proofErr w:type="spellStart"/>
            <w:r>
              <w:rPr>
                <w:rFonts w:ascii="Times New Roman" w:hAnsi="Times New Roman" w:cs="Times New Roman"/>
              </w:rPr>
              <w:t>довідка</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w:t>
            </w:r>
            <w:proofErr w:type="spellStart"/>
            <w:r>
              <w:rPr>
                <w:rFonts w:ascii="Times New Roman" w:hAnsi="Times New Roman" w:cs="Times New Roman"/>
              </w:rPr>
              <w:t>гарантійний</w:t>
            </w:r>
            <w:proofErr w:type="spellEnd"/>
            <w:r>
              <w:rPr>
                <w:rFonts w:ascii="Times New Roman" w:hAnsi="Times New Roman" w:cs="Times New Roman"/>
              </w:rPr>
              <w:t xml:space="preserve"> лист», «</w:t>
            </w:r>
            <w:proofErr w:type="spellStart"/>
            <w:r>
              <w:rPr>
                <w:rFonts w:ascii="Times New Roman" w:hAnsi="Times New Roman" w:cs="Times New Roman"/>
              </w:rPr>
              <w:t>інформація</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w:t>
            </w:r>
            <w:proofErr w:type="spellStart"/>
            <w:r>
              <w:rPr>
                <w:rFonts w:ascii="Times New Roman" w:hAnsi="Times New Roman" w:cs="Times New Roman"/>
              </w:rPr>
              <w:t>довідка</w:t>
            </w:r>
            <w:proofErr w:type="spellEnd"/>
            <w:r>
              <w:rPr>
                <w:rFonts w:ascii="Times New Roman" w:hAnsi="Times New Roman" w:cs="Times New Roman"/>
              </w:rPr>
              <w:t>»;</w:t>
            </w:r>
          </w:p>
          <w:p w14:paraId="4EF3CB12" w14:textId="77777777" w:rsidR="00E205D0" w:rsidRDefault="00E205D0" w:rsidP="00E205D0">
            <w:pPr>
              <w:rPr>
                <w:rFonts w:ascii="Times New Roman" w:hAnsi="Times New Roman" w:cs="Times New Roman"/>
              </w:rPr>
            </w:pPr>
            <w:proofErr w:type="gramStart"/>
            <w:r>
              <w:rPr>
                <w:rFonts w:ascii="Times New Roman" w:hAnsi="Times New Roman" w:cs="Times New Roman"/>
              </w:rPr>
              <w:t>—  «</w:t>
            </w:r>
            <w:proofErr w:type="spellStart"/>
            <w:proofErr w:type="gramEnd"/>
            <w:r>
              <w:rPr>
                <w:rFonts w:ascii="Times New Roman" w:hAnsi="Times New Roman" w:cs="Times New Roman"/>
              </w:rPr>
              <w:t>м.київ</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w:t>
            </w:r>
            <w:proofErr w:type="spellStart"/>
            <w:r>
              <w:rPr>
                <w:rFonts w:ascii="Times New Roman" w:hAnsi="Times New Roman" w:cs="Times New Roman"/>
              </w:rPr>
              <w:t>м.Київ</w:t>
            </w:r>
            <w:proofErr w:type="spellEnd"/>
            <w:r>
              <w:rPr>
                <w:rFonts w:ascii="Times New Roman" w:hAnsi="Times New Roman" w:cs="Times New Roman"/>
              </w:rPr>
              <w:t>»;</w:t>
            </w:r>
          </w:p>
          <w:p w14:paraId="79C246BB" w14:textId="77777777" w:rsidR="00E205D0" w:rsidRDefault="00E205D0" w:rsidP="00E205D0">
            <w:pP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поряд</w:t>
            </w:r>
            <w:proofErr w:type="spellEnd"/>
            <w:r>
              <w:rPr>
                <w:rFonts w:ascii="Times New Roman" w:hAnsi="Times New Roman" w:cs="Times New Roman"/>
              </w:rPr>
              <w:t xml:space="preserve"> -</w:t>
            </w:r>
            <w:proofErr w:type="spellStart"/>
            <w:r>
              <w:rPr>
                <w:rFonts w:ascii="Times New Roman" w:hAnsi="Times New Roman" w:cs="Times New Roman"/>
              </w:rPr>
              <w:t>ок</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«поря – док»;</w:t>
            </w:r>
          </w:p>
          <w:p w14:paraId="2D2061EE" w14:textId="77777777" w:rsidR="00E205D0" w:rsidRDefault="00E205D0" w:rsidP="00E205D0">
            <w:pP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ненадається</w:t>
            </w:r>
            <w:proofErr w:type="spellEnd"/>
            <w:r>
              <w:rPr>
                <w:rFonts w:ascii="Times New Roman" w:hAnsi="Times New Roman" w:cs="Times New Roman"/>
              </w:rPr>
              <w:t xml:space="preserve">» </w:t>
            </w:r>
            <w:proofErr w:type="spellStart"/>
            <w:r>
              <w:rPr>
                <w:rFonts w:ascii="Times New Roman" w:hAnsi="Times New Roman" w:cs="Times New Roman"/>
              </w:rPr>
              <w:t>замість</w:t>
            </w:r>
            <w:proofErr w:type="spellEnd"/>
            <w:r>
              <w:rPr>
                <w:rFonts w:ascii="Times New Roman" w:hAnsi="Times New Roman" w:cs="Times New Roman"/>
              </w:rPr>
              <w:t xml:space="preserve"> «не </w:t>
            </w:r>
            <w:proofErr w:type="spellStart"/>
            <w:r>
              <w:rPr>
                <w:rFonts w:ascii="Times New Roman" w:hAnsi="Times New Roman" w:cs="Times New Roman"/>
              </w:rPr>
              <w:t>надається</w:t>
            </w:r>
            <w:proofErr w:type="spellEnd"/>
            <w:r>
              <w:rPr>
                <w:rFonts w:ascii="Times New Roman" w:hAnsi="Times New Roman" w:cs="Times New Roman"/>
              </w:rPr>
              <w:t>»»;</w:t>
            </w:r>
          </w:p>
          <w:p w14:paraId="4E59B3D0" w14:textId="77777777" w:rsidR="00E205D0" w:rsidRDefault="00E205D0" w:rsidP="00E205D0">
            <w:pPr>
              <w:rPr>
                <w:rFonts w:ascii="Times New Roman" w:hAnsi="Times New Roman" w:cs="Times New Roman"/>
              </w:rPr>
            </w:pPr>
            <w:r>
              <w:rPr>
                <w:rFonts w:ascii="Times New Roman" w:hAnsi="Times New Roman" w:cs="Times New Roman"/>
              </w:rPr>
              <w:t xml:space="preserve">— «______________№_____________» </w:t>
            </w:r>
            <w:proofErr w:type="spellStart"/>
            <w:r>
              <w:rPr>
                <w:rFonts w:ascii="Times New Roman" w:hAnsi="Times New Roman" w:cs="Times New Roman"/>
              </w:rPr>
              <w:t>замість</w:t>
            </w:r>
            <w:proofErr w:type="spellEnd"/>
            <w:r>
              <w:rPr>
                <w:rFonts w:ascii="Times New Roman" w:hAnsi="Times New Roman" w:cs="Times New Roman"/>
              </w:rPr>
              <w:t xml:space="preserve"> «14.08.2020 №320/13/14-01»</w:t>
            </w:r>
          </w:p>
          <w:p w14:paraId="62540FEC" w14:textId="77777777" w:rsidR="00E205D0" w:rsidRPr="000B376C" w:rsidRDefault="00E205D0" w:rsidP="00E205D0">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w:t>
            </w:r>
            <w:proofErr w:type="spellStart"/>
            <w:r>
              <w:rPr>
                <w:rFonts w:ascii="Times New Roman" w:hAnsi="Times New Roman" w:cs="Times New Roman"/>
              </w:rPr>
              <w:t>розмістив</w:t>
            </w:r>
            <w:proofErr w:type="spellEnd"/>
            <w:r>
              <w:rPr>
                <w:rFonts w:ascii="Times New Roman" w:hAnsi="Times New Roman" w:cs="Times New Roman"/>
              </w:rPr>
              <w:t xml:space="preserve"> (</w:t>
            </w:r>
            <w:proofErr w:type="spellStart"/>
            <w:r>
              <w:rPr>
                <w:rFonts w:ascii="Times New Roman" w:hAnsi="Times New Roman" w:cs="Times New Roman"/>
              </w:rPr>
              <w:t>завантажив</w:t>
            </w:r>
            <w:proofErr w:type="spellEnd"/>
            <w:r>
              <w:rPr>
                <w:rFonts w:ascii="Times New Roman" w:hAnsi="Times New Roman" w:cs="Times New Roman"/>
              </w:rPr>
              <w:t xml:space="preserve">) документ у </w:t>
            </w:r>
            <w:proofErr w:type="spellStart"/>
            <w:r>
              <w:rPr>
                <w:rFonts w:ascii="Times New Roman" w:hAnsi="Times New Roman" w:cs="Times New Roman"/>
              </w:rPr>
              <w:t>форматі</w:t>
            </w:r>
            <w:proofErr w:type="spellEnd"/>
            <w:r>
              <w:rPr>
                <w:rFonts w:ascii="Times New Roman" w:hAnsi="Times New Roman" w:cs="Times New Roman"/>
              </w:rPr>
              <w:t xml:space="preserve"> «JPG» </w:t>
            </w:r>
            <w:proofErr w:type="spellStart"/>
            <w:r>
              <w:rPr>
                <w:rFonts w:ascii="Times New Roman" w:hAnsi="Times New Roman" w:cs="Times New Roman"/>
              </w:rPr>
              <w:t>замість</w:t>
            </w:r>
            <w:proofErr w:type="spellEnd"/>
            <w:r>
              <w:rPr>
                <w:rFonts w:ascii="Times New Roman" w:hAnsi="Times New Roman" w:cs="Times New Roman"/>
              </w:rPr>
              <w:t xml:space="preserve"> документа у </w:t>
            </w:r>
            <w:proofErr w:type="spellStart"/>
            <w:r>
              <w:rPr>
                <w:rFonts w:ascii="Times New Roman" w:hAnsi="Times New Roman" w:cs="Times New Roman"/>
              </w:rPr>
              <w:t>форматі</w:t>
            </w:r>
            <w:proofErr w:type="spellEnd"/>
            <w:r>
              <w:rPr>
                <w:rFonts w:ascii="Times New Roman" w:hAnsi="Times New Roman" w:cs="Times New Roman"/>
              </w:rPr>
              <w:t xml:space="preserve"> «</w:t>
            </w:r>
            <w:proofErr w:type="spellStart"/>
            <w:r>
              <w:rPr>
                <w:rFonts w:ascii="Times New Roman" w:hAnsi="Times New Roman" w:cs="Times New Roman"/>
              </w:rPr>
              <w:t>pdf</w:t>
            </w:r>
            <w:proofErr w:type="spellEnd"/>
            <w:r>
              <w:rPr>
                <w:rFonts w:ascii="Times New Roman" w:hAnsi="Times New Roman" w:cs="Times New Roman"/>
              </w:rPr>
              <w:t>» (</w:t>
            </w:r>
            <w:proofErr w:type="spellStart"/>
            <w:r>
              <w:rPr>
                <w:rFonts w:ascii="Times New Roman" w:hAnsi="Times New Roman" w:cs="Times New Roman"/>
              </w:rPr>
              <w:t>PortableDocumentFormat</w:t>
            </w:r>
            <w:proofErr w:type="spellEnd"/>
            <w:r>
              <w:rPr>
                <w:rFonts w:ascii="Times New Roman" w:hAnsi="Times New Roman" w:cs="Times New Roman"/>
              </w:rPr>
              <w:t>)».</w:t>
            </w:r>
          </w:p>
        </w:tc>
      </w:tr>
      <w:tr w:rsidR="00E205D0" w:rsidRPr="00D636BF" w14:paraId="7E0F5CF6" w14:textId="77777777" w:rsidTr="00E205D0">
        <w:trPr>
          <w:trHeight w:val="557"/>
        </w:trPr>
        <w:tc>
          <w:tcPr>
            <w:tcW w:w="567" w:type="dxa"/>
            <w:tcBorders>
              <w:top w:val="single" w:sz="4" w:space="0" w:color="auto"/>
              <w:left w:val="single" w:sz="4" w:space="0" w:color="auto"/>
              <w:bottom w:val="single" w:sz="4" w:space="0" w:color="auto"/>
              <w:right w:val="single" w:sz="4" w:space="0" w:color="auto"/>
            </w:tcBorders>
          </w:tcPr>
          <w:p w14:paraId="19C0C59C"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D636BF">
              <w:rPr>
                <w:rStyle w:val="a7"/>
                <w:sz w:val="22"/>
                <w:szCs w:val="22"/>
                <w:lang w:val="uk-UA" w:eastAsia="ru-RU"/>
              </w:rPr>
              <w:lastRenderedPageBreak/>
              <w:t>3.</w:t>
            </w:r>
          </w:p>
        </w:tc>
        <w:tc>
          <w:tcPr>
            <w:tcW w:w="3544" w:type="dxa"/>
            <w:tcBorders>
              <w:top w:val="single" w:sz="4" w:space="0" w:color="auto"/>
              <w:left w:val="single" w:sz="4" w:space="0" w:color="auto"/>
              <w:bottom w:val="single" w:sz="4" w:space="0" w:color="auto"/>
              <w:right w:val="single" w:sz="4" w:space="0" w:color="auto"/>
            </w:tcBorders>
          </w:tcPr>
          <w:p w14:paraId="1369AB25" w14:textId="77777777" w:rsidR="00E205D0" w:rsidRPr="00CD1F77" w:rsidRDefault="00E205D0" w:rsidP="00E205D0">
            <w:pPr>
              <w:pStyle w:val="a5"/>
              <w:rPr>
                <w:b/>
                <w:sz w:val="22"/>
                <w:szCs w:val="22"/>
                <w:highlight w:val="red"/>
                <w:lang w:val="ru-RU" w:eastAsia="ru-RU"/>
              </w:rPr>
            </w:pPr>
            <w:proofErr w:type="spellStart"/>
            <w:r w:rsidRPr="00754EA6">
              <w:rPr>
                <w:b/>
                <w:sz w:val="22"/>
                <w:szCs w:val="22"/>
                <w:lang w:val="ru-RU" w:eastAsia="ru-RU"/>
              </w:rPr>
              <w:t>Забезпечення</w:t>
            </w:r>
            <w:proofErr w:type="spellEnd"/>
            <w:r w:rsidRPr="00754EA6">
              <w:rPr>
                <w:b/>
                <w:sz w:val="22"/>
                <w:szCs w:val="22"/>
                <w:lang w:val="ru-RU" w:eastAsia="ru-RU"/>
              </w:rPr>
              <w:t xml:space="preserve"> </w:t>
            </w:r>
            <w:proofErr w:type="spellStart"/>
            <w:r w:rsidRPr="00754EA6">
              <w:rPr>
                <w:b/>
                <w:sz w:val="22"/>
                <w:szCs w:val="22"/>
                <w:lang w:val="ru-RU" w:eastAsia="ru-RU"/>
              </w:rPr>
              <w:t>тендерної</w:t>
            </w:r>
            <w:proofErr w:type="spellEnd"/>
            <w:r w:rsidRPr="00754EA6">
              <w:rPr>
                <w:b/>
                <w:sz w:val="22"/>
                <w:szCs w:val="22"/>
                <w:lang w:val="ru-RU" w:eastAsia="ru-RU"/>
              </w:rPr>
              <w:t xml:space="preserve"> </w:t>
            </w:r>
            <w:proofErr w:type="spellStart"/>
            <w:r w:rsidRPr="00754EA6">
              <w:rPr>
                <w:b/>
                <w:sz w:val="22"/>
                <w:szCs w:val="22"/>
                <w:lang w:val="ru-RU" w:eastAsia="ru-RU"/>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57D76A21" w14:textId="77777777" w:rsidR="00E205D0" w:rsidRPr="006977D0" w:rsidRDefault="00E205D0" w:rsidP="00E205D0">
            <w:pPr>
              <w:jc w:val="both"/>
              <w:rPr>
                <w:sz w:val="22"/>
                <w:szCs w:val="22"/>
                <w:lang w:val="uk-UA"/>
              </w:rPr>
            </w:pPr>
            <w:r>
              <w:rPr>
                <w:rFonts w:ascii="Times New Roman" w:eastAsia="Calibri" w:hAnsi="Times New Roman" w:cs="Times New Roman"/>
                <w:lang w:val="uk-UA"/>
              </w:rPr>
              <w:t>Не вимагається.</w:t>
            </w:r>
          </w:p>
        </w:tc>
      </w:tr>
      <w:tr w:rsidR="00E205D0" w:rsidRPr="00D636BF" w14:paraId="728D154F" w14:textId="77777777" w:rsidTr="00E205D0">
        <w:trPr>
          <w:trHeight w:val="699"/>
        </w:trPr>
        <w:tc>
          <w:tcPr>
            <w:tcW w:w="567" w:type="dxa"/>
            <w:tcBorders>
              <w:top w:val="single" w:sz="4" w:space="0" w:color="auto"/>
              <w:left w:val="single" w:sz="4" w:space="0" w:color="auto"/>
              <w:bottom w:val="single" w:sz="4" w:space="0" w:color="auto"/>
              <w:right w:val="single" w:sz="4" w:space="0" w:color="auto"/>
            </w:tcBorders>
          </w:tcPr>
          <w:p w14:paraId="2E6E3591"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lastRenderedPageBreak/>
              <w:t>4.</w:t>
            </w:r>
          </w:p>
        </w:tc>
        <w:tc>
          <w:tcPr>
            <w:tcW w:w="3544" w:type="dxa"/>
            <w:tcBorders>
              <w:top w:val="single" w:sz="4" w:space="0" w:color="auto"/>
              <w:left w:val="single" w:sz="4" w:space="0" w:color="auto"/>
              <w:bottom w:val="single" w:sz="4" w:space="0" w:color="auto"/>
              <w:right w:val="single" w:sz="4" w:space="0" w:color="auto"/>
            </w:tcBorders>
          </w:tcPr>
          <w:p w14:paraId="5509BA3D" w14:textId="77777777" w:rsidR="00E205D0" w:rsidRPr="00CD1F77" w:rsidRDefault="00E205D0" w:rsidP="00E205D0">
            <w:pPr>
              <w:pStyle w:val="a5"/>
              <w:rPr>
                <w:b/>
                <w:sz w:val="22"/>
                <w:szCs w:val="22"/>
                <w:highlight w:val="red"/>
                <w:lang w:val="ru-RU" w:eastAsia="ru-RU"/>
              </w:rPr>
            </w:pPr>
            <w:proofErr w:type="spellStart"/>
            <w:r w:rsidRPr="00C8183A">
              <w:rPr>
                <w:b/>
                <w:sz w:val="22"/>
                <w:szCs w:val="22"/>
                <w:lang w:val="ru-RU" w:eastAsia="ru-RU"/>
              </w:rPr>
              <w:t>Умови</w:t>
            </w:r>
            <w:proofErr w:type="spellEnd"/>
            <w:r w:rsidRPr="00C8183A">
              <w:rPr>
                <w:b/>
                <w:sz w:val="22"/>
                <w:szCs w:val="22"/>
                <w:lang w:val="ru-RU" w:eastAsia="ru-RU"/>
              </w:rPr>
              <w:t xml:space="preserve"> </w:t>
            </w:r>
            <w:proofErr w:type="spellStart"/>
            <w:r w:rsidRPr="00C8183A">
              <w:rPr>
                <w:b/>
                <w:sz w:val="22"/>
                <w:szCs w:val="22"/>
                <w:lang w:val="ru-RU" w:eastAsia="ru-RU"/>
              </w:rPr>
              <w:t>повернення</w:t>
            </w:r>
            <w:proofErr w:type="spellEnd"/>
            <w:r w:rsidRPr="00C8183A">
              <w:rPr>
                <w:b/>
                <w:sz w:val="22"/>
                <w:szCs w:val="22"/>
                <w:lang w:val="ru-RU" w:eastAsia="ru-RU"/>
              </w:rPr>
              <w:t xml:space="preserve"> </w:t>
            </w:r>
            <w:proofErr w:type="spellStart"/>
            <w:r w:rsidRPr="00C8183A">
              <w:rPr>
                <w:b/>
                <w:sz w:val="22"/>
                <w:szCs w:val="22"/>
                <w:lang w:val="ru-RU" w:eastAsia="ru-RU"/>
              </w:rPr>
              <w:t>чи</w:t>
            </w:r>
            <w:proofErr w:type="spellEnd"/>
            <w:r w:rsidRPr="00C8183A">
              <w:rPr>
                <w:b/>
                <w:sz w:val="22"/>
                <w:szCs w:val="22"/>
                <w:lang w:val="ru-RU" w:eastAsia="ru-RU"/>
              </w:rPr>
              <w:t xml:space="preserve"> </w:t>
            </w:r>
            <w:proofErr w:type="spellStart"/>
            <w:r w:rsidRPr="00C8183A">
              <w:rPr>
                <w:b/>
                <w:sz w:val="22"/>
                <w:szCs w:val="22"/>
                <w:lang w:val="ru-RU" w:eastAsia="ru-RU"/>
              </w:rPr>
              <w:t>неповернення</w:t>
            </w:r>
            <w:proofErr w:type="spellEnd"/>
            <w:r w:rsidRPr="00C8183A">
              <w:rPr>
                <w:b/>
                <w:sz w:val="22"/>
                <w:szCs w:val="22"/>
                <w:lang w:val="ru-RU" w:eastAsia="ru-RU"/>
              </w:rPr>
              <w:t xml:space="preserve"> </w:t>
            </w:r>
            <w:proofErr w:type="spellStart"/>
            <w:r w:rsidRPr="00C8183A">
              <w:rPr>
                <w:b/>
                <w:sz w:val="22"/>
                <w:szCs w:val="22"/>
                <w:lang w:val="ru-RU" w:eastAsia="ru-RU"/>
              </w:rPr>
              <w:t>забезпечення</w:t>
            </w:r>
            <w:proofErr w:type="spellEnd"/>
            <w:r w:rsidRPr="00C8183A">
              <w:rPr>
                <w:b/>
                <w:sz w:val="22"/>
                <w:szCs w:val="22"/>
                <w:lang w:val="ru-RU" w:eastAsia="ru-RU"/>
              </w:rPr>
              <w:t xml:space="preserve"> </w:t>
            </w:r>
            <w:proofErr w:type="spellStart"/>
            <w:r w:rsidRPr="00C8183A">
              <w:rPr>
                <w:b/>
                <w:sz w:val="22"/>
                <w:szCs w:val="22"/>
                <w:lang w:val="ru-RU" w:eastAsia="ru-RU"/>
              </w:rPr>
              <w:t>тендерної</w:t>
            </w:r>
            <w:proofErr w:type="spellEnd"/>
            <w:r w:rsidRPr="00C8183A">
              <w:rPr>
                <w:b/>
                <w:sz w:val="22"/>
                <w:szCs w:val="22"/>
                <w:lang w:val="ru-RU" w:eastAsia="ru-RU"/>
              </w:rPr>
              <w:t xml:space="preserve"> </w:t>
            </w:r>
            <w:proofErr w:type="spellStart"/>
            <w:r w:rsidRPr="00C8183A">
              <w:rPr>
                <w:b/>
                <w:sz w:val="22"/>
                <w:szCs w:val="22"/>
                <w:lang w:val="ru-RU" w:eastAsia="ru-RU"/>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vAlign w:val="center"/>
          </w:tcPr>
          <w:p w14:paraId="713AA9B2" w14:textId="77777777" w:rsidR="00E205D0" w:rsidRPr="00C8183A" w:rsidRDefault="00E205D0" w:rsidP="00E205D0">
            <w:pPr>
              <w:pStyle w:val="rvps2"/>
              <w:shd w:val="clear" w:color="auto" w:fill="FFFFFF"/>
              <w:spacing w:before="0" w:after="150"/>
              <w:jc w:val="both"/>
            </w:pPr>
            <w:r w:rsidRPr="002A7DA2">
              <w:rPr>
                <w:lang w:val="uk-UA" w:eastAsia="uk-UA"/>
              </w:rPr>
              <w:t>Не передбачається, так як забезпечення тендерної пропозиції не вимагається</w:t>
            </w:r>
            <w:r w:rsidRPr="00C8183A">
              <w:t xml:space="preserve"> </w:t>
            </w:r>
          </w:p>
        </w:tc>
      </w:tr>
      <w:tr w:rsidR="00E205D0" w:rsidRPr="00D636BF" w14:paraId="42265906" w14:textId="77777777" w:rsidTr="00E205D0">
        <w:trPr>
          <w:trHeight w:val="861"/>
        </w:trPr>
        <w:tc>
          <w:tcPr>
            <w:tcW w:w="567" w:type="dxa"/>
            <w:tcBorders>
              <w:top w:val="single" w:sz="4" w:space="0" w:color="auto"/>
              <w:left w:val="single" w:sz="4" w:space="0" w:color="auto"/>
              <w:bottom w:val="single" w:sz="4" w:space="0" w:color="auto"/>
              <w:right w:val="single" w:sz="4" w:space="0" w:color="auto"/>
            </w:tcBorders>
          </w:tcPr>
          <w:p w14:paraId="29777D73"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5.</w:t>
            </w:r>
          </w:p>
        </w:tc>
        <w:tc>
          <w:tcPr>
            <w:tcW w:w="3544" w:type="dxa"/>
            <w:tcBorders>
              <w:top w:val="single" w:sz="4" w:space="0" w:color="auto"/>
              <w:left w:val="single" w:sz="4" w:space="0" w:color="auto"/>
              <w:bottom w:val="single" w:sz="4" w:space="0" w:color="auto"/>
              <w:right w:val="single" w:sz="4" w:space="0" w:color="auto"/>
            </w:tcBorders>
          </w:tcPr>
          <w:p w14:paraId="68146118"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 w:val="0"/>
                <w:bCs w:val="0"/>
                <w:sz w:val="22"/>
                <w:szCs w:val="22"/>
                <w:lang w:val="uk-UA" w:eastAsia="ru-RU"/>
              </w:rPr>
            </w:pPr>
            <w:r w:rsidRPr="00D636BF">
              <w:rPr>
                <w:rStyle w:val="a7"/>
                <w:sz w:val="22"/>
                <w:szCs w:val="22"/>
                <w:lang w:val="uk-UA" w:eastAsia="ru-RU"/>
              </w:rPr>
              <w:t>Строк, протягом якого тендерні пропозиції є дійсними</w:t>
            </w:r>
          </w:p>
        </w:tc>
        <w:tc>
          <w:tcPr>
            <w:tcW w:w="6521" w:type="dxa"/>
            <w:tcBorders>
              <w:top w:val="single" w:sz="4" w:space="0" w:color="auto"/>
              <w:left w:val="single" w:sz="4" w:space="0" w:color="auto"/>
              <w:bottom w:val="single" w:sz="4" w:space="0" w:color="auto"/>
              <w:right w:val="single" w:sz="4" w:space="0" w:color="auto"/>
            </w:tcBorders>
          </w:tcPr>
          <w:p w14:paraId="70DDB806" w14:textId="77777777" w:rsidR="00E205D0" w:rsidRPr="00797CB1" w:rsidRDefault="00E205D0" w:rsidP="00E205D0">
            <w:pPr>
              <w:ind w:firstLine="389"/>
              <w:contextualSpacing/>
              <w:jc w:val="both"/>
              <w:rPr>
                <w:rFonts w:ascii="Times New Roman" w:hAnsi="Times New Roman"/>
                <w:lang w:val="uk-UA" w:eastAsia="uk-UA"/>
              </w:rPr>
            </w:pPr>
            <w:r w:rsidRPr="00797CB1">
              <w:rPr>
                <w:rFonts w:ascii="Times New Roman" w:hAnsi="Times New Roman"/>
                <w:lang w:val="uk-UA" w:eastAsia="uk-UA"/>
              </w:rPr>
              <w:t xml:space="preserve">Тендерні пропозиції вважаються дійсними протягом </w:t>
            </w:r>
            <w:r w:rsidRPr="000242E6">
              <w:rPr>
                <w:rFonts w:ascii="Times New Roman" w:hAnsi="Times New Roman"/>
                <w:b/>
                <w:bCs/>
                <w:lang w:val="uk-UA" w:eastAsia="uk-UA"/>
              </w:rPr>
              <w:t>90 днів</w:t>
            </w:r>
            <w:r w:rsidRPr="00797CB1">
              <w:rPr>
                <w:rFonts w:ascii="Times New Roman" w:hAnsi="Times New Roman"/>
                <w:lang w:val="uk-UA" w:eastAsia="uk-UA"/>
              </w:rPr>
              <w:t xml:space="preserve"> </w:t>
            </w:r>
            <w:bookmarkStart w:id="2" w:name="_Hlk39822688"/>
            <w:r w:rsidRPr="00797CB1">
              <w:rPr>
                <w:rFonts w:ascii="Times New Roman" w:hAnsi="Times New Roman"/>
                <w:lang w:val="uk-UA" w:eastAsia="uk-UA"/>
              </w:rPr>
              <w:t>із дати кінцевого строку подання тендерних пропозицій.</w:t>
            </w:r>
          </w:p>
          <w:bookmarkEnd w:id="2"/>
          <w:p w14:paraId="04E9A403" w14:textId="77777777" w:rsidR="00E205D0" w:rsidRPr="00183092" w:rsidRDefault="00E205D0" w:rsidP="00E205D0">
            <w:pPr>
              <w:ind w:firstLine="399"/>
              <w:jc w:val="both"/>
              <w:rPr>
                <w:rFonts w:ascii="Times New Roman" w:hAnsi="Times New Roman"/>
                <w:lang w:val="uk-UA" w:eastAsia="uk-UA"/>
              </w:rPr>
            </w:pPr>
            <w:r w:rsidRPr="00183092">
              <w:rPr>
                <w:rFonts w:ascii="Times New Roman" w:hAnsi="Times New Roman"/>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45B4E0" w14:textId="77777777" w:rsidR="00E205D0" w:rsidRPr="00183092" w:rsidRDefault="00E205D0" w:rsidP="00E205D0">
            <w:pPr>
              <w:pStyle w:val="a3"/>
              <w:widowControl w:val="0"/>
              <w:numPr>
                <w:ilvl w:val="0"/>
                <w:numId w:val="1"/>
              </w:numPr>
              <w:ind w:left="0" w:firstLine="399"/>
              <w:jc w:val="both"/>
            </w:pPr>
            <w:r w:rsidRPr="00183092">
              <w:t>відхилити таку вимогу, не втрачаючи при цьому наданого ним забезпечення тендерної пропозиції;</w:t>
            </w:r>
          </w:p>
          <w:p w14:paraId="1738A82E" w14:textId="77777777" w:rsidR="00E205D0" w:rsidRPr="00183092" w:rsidRDefault="00E205D0" w:rsidP="00E205D0">
            <w:pPr>
              <w:pStyle w:val="a3"/>
              <w:widowControl w:val="0"/>
              <w:numPr>
                <w:ilvl w:val="0"/>
                <w:numId w:val="1"/>
              </w:numPr>
              <w:ind w:left="0" w:firstLine="399"/>
              <w:jc w:val="both"/>
            </w:pPr>
            <w:r w:rsidRPr="00183092">
              <w:t>погодитися з вимогою та продовжити строк дії поданої ним тендерної пропозиції і наданого забезпечення тендерної пропозиції.</w:t>
            </w:r>
          </w:p>
          <w:p w14:paraId="7398A607" w14:textId="77777777" w:rsidR="00E205D0" w:rsidRPr="00D636BF" w:rsidRDefault="00E205D0" w:rsidP="00E205D0">
            <w:pPr>
              <w:pStyle w:val="11"/>
              <w:widowControl w:val="0"/>
              <w:ind w:left="34" w:right="113" w:hanging="23"/>
              <w:jc w:val="both"/>
              <w:rPr>
                <w:rFonts w:ascii="Times New Roman" w:eastAsia="Calibri" w:hAnsi="Times New Roman"/>
                <w:sz w:val="22"/>
                <w:szCs w:val="22"/>
                <w:lang w:val="ru-RU" w:eastAsia="en-US"/>
              </w:rPr>
            </w:pPr>
            <w:r w:rsidRPr="00CD4474">
              <w:rPr>
                <w:rFonts w:ascii="Times New Roman" w:hAnsi="Times New Roman"/>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Pr>
                <w:rFonts w:ascii="Times New Roman" w:hAnsi="Times New Roman"/>
                <w:szCs w:val="24"/>
                <w:lang w:val="uk-UA" w:eastAsia="uk-UA"/>
              </w:rPr>
              <w:t xml:space="preserve">з електронну систему </w:t>
            </w:r>
            <w:proofErr w:type="spellStart"/>
            <w:r>
              <w:rPr>
                <w:rFonts w:ascii="Times New Roman" w:hAnsi="Times New Roman"/>
                <w:szCs w:val="24"/>
                <w:lang w:val="uk-UA" w:eastAsia="uk-UA"/>
              </w:rPr>
              <w:t>закупівель</w:t>
            </w:r>
            <w:proofErr w:type="spellEnd"/>
            <w:r w:rsidRPr="00D636BF">
              <w:rPr>
                <w:rFonts w:ascii="Times New Roman" w:hAnsi="Times New Roman"/>
                <w:highlight w:val="white"/>
                <w:lang w:val="ru-RU"/>
              </w:rPr>
              <w:t>.</w:t>
            </w:r>
          </w:p>
        </w:tc>
      </w:tr>
      <w:tr w:rsidR="00E205D0" w:rsidRPr="00D636BF" w14:paraId="552E06FE" w14:textId="77777777" w:rsidTr="00E205D0">
        <w:tc>
          <w:tcPr>
            <w:tcW w:w="567" w:type="dxa"/>
            <w:tcBorders>
              <w:top w:val="single" w:sz="4" w:space="0" w:color="auto"/>
              <w:left w:val="single" w:sz="4" w:space="0" w:color="auto"/>
              <w:bottom w:val="single" w:sz="4" w:space="0" w:color="auto"/>
              <w:right w:val="single" w:sz="4" w:space="0" w:color="auto"/>
            </w:tcBorders>
          </w:tcPr>
          <w:p w14:paraId="54320608"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6.</w:t>
            </w:r>
          </w:p>
        </w:tc>
        <w:tc>
          <w:tcPr>
            <w:tcW w:w="3544" w:type="dxa"/>
            <w:tcBorders>
              <w:top w:val="single" w:sz="4" w:space="0" w:color="auto"/>
              <w:left w:val="single" w:sz="4" w:space="0" w:color="auto"/>
              <w:bottom w:val="single" w:sz="4" w:space="0" w:color="auto"/>
              <w:right w:val="single" w:sz="4" w:space="0" w:color="auto"/>
            </w:tcBorders>
          </w:tcPr>
          <w:p w14:paraId="1E1E4C5B"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color w:val="5F497A"/>
                <w:sz w:val="22"/>
                <w:szCs w:val="22"/>
                <w:lang w:val="uk-UA" w:eastAsia="ru-RU"/>
              </w:rPr>
            </w:pPr>
            <w:r w:rsidRPr="00D636BF">
              <w:rPr>
                <w:rStyle w:val="a7"/>
                <w:sz w:val="22"/>
                <w:szCs w:val="22"/>
                <w:lang w:val="uk-UA" w:eastAsia="ru-RU"/>
              </w:rPr>
              <w:t xml:space="preserve"> </w:t>
            </w:r>
            <w:r w:rsidRPr="00D636BF">
              <w:rPr>
                <w:b/>
                <w:sz w:val="22"/>
                <w:szCs w:val="22"/>
              </w:rPr>
              <w:t>Кваліфікаційні критерії процедури закупівлі</w:t>
            </w:r>
            <w:r>
              <w:rPr>
                <w:b/>
                <w:sz w:val="22"/>
                <w:szCs w:val="22"/>
                <w:lang w:val="uk-UA"/>
              </w:rPr>
              <w:t xml:space="preserve"> </w:t>
            </w:r>
            <w:r w:rsidRPr="00797CB1">
              <w:rPr>
                <w:b/>
                <w:lang w:val="uk-UA"/>
              </w:rPr>
              <w:t xml:space="preserve">до статті 16 Закону, підстави, встановлені </w:t>
            </w:r>
            <w:r>
              <w:rPr>
                <w:b/>
                <w:lang w:val="uk-UA"/>
              </w:rPr>
              <w:t>п. 47 Особливостей</w:t>
            </w:r>
          </w:p>
        </w:tc>
        <w:tc>
          <w:tcPr>
            <w:tcW w:w="6521" w:type="dxa"/>
            <w:tcBorders>
              <w:top w:val="single" w:sz="4" w:space="0" w:color="auto"/>
              <w:left w:val="single" w:sz="4" w:space="0" w:color="auto"/>
              <w:bottom w:val="single" w:sz="4" w:space="0" w:color="auto"/>
              <w:right w:val="single" w:sz="4" w:space="0" w:color="auto"/>
            </w:tcBorders>
          </w:tcPr>
          <w:p w14:paraId="0B6404AC" w14:textId="77777777" w:rsidR="00E205D0" w:rsidRDefault="00E205D0" w:rsidP="00E205D0">
            <w:pPr>
              <w:widowControl/>
              <w:autoSpaceDE/>
              <w:autoSpaceDN/>
              <w:adjustRightInd/>
              <w:spacing w:after="160" w:line="259" w:lineRule="auto"/>
              <w:ind w:right="120"/>
              <w:jc w:val="both"/>
              <w:rPr>
                <w:rFonts w:ascii="Times New Roman" w:hAnsi="Times New Roman" w:cs="Times New Roman"/>
                <w:highlight w:val="white"/>
                <w:lang w:val="uk-UA" w:eastAsia="uk-UA"/>
              </w:rPr>
            </w:pPr>
            <w:r w:rsidRPr="006E026D">
              <w:rPr>
                <w:rFonts w:ascii="Times New Roman" w:hAnsi="Times New Roman" w:cs="Times New Roman"/>
                <w:highlight w:val="white"/>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6E026D">
                <w:rPr>
                  <w:rFonts w:ascii="Times New Roman" w:hAnsi="Times New Roman" w:cs="Times New Roman"/>
                  <w:highlight w:val="white"/>
                  <w:lang w:val="uk-UA" w:eastAsia="uk-UA"/>
                </w:rPr>
                <w:t>статтею 16</w:t>
              </w:r>
            </w:hyperlink>
            <w:r w:rsidRPr="006E026D">
              <w:rPr>
                <w:rFonts w:ascii="Times New Roman" w:hAnsi="Times New Roman" w:cs="Times New Roman"/>
                <w:highlight w:val="white"/>
                <w:lang w:val="uk-UA" w:eastAsia="uk-UA"/>
              </w:rPr>
              <w:t> Закону</w:t>
            </w:r>
          </w:p>
          <w:p w14:paraId="1713E426" w14:textId="77777777" w:rsidR="00E205D0" w:rsidRDefault="00E205D0" w:rsidP="00E205D0">
            <w:pPr>
              <w:widowControl/>
              <w:autoSpaceDE/>
              <w:autoSpaceDN/>
              <w:adjustRightInd/>
              <w:spacing w:after="160" w:line="259" w:lineRule="auto"/>
              <w:ind w:right="120"/>
              <w:jc w:val="both"/>
              <w:rPr>
                <w:rFonts w:ascii="Times New Roman" w:hAnsi="Times New Roman" w:cs="Times New Roman"/>
                <w:lang w:val="uk-UA" w:eastAsia="uk-UA"/>
              </w:rPr>
            </w:pPr>
            <w:bookmarkStart w:id="3" w:name="n1252"/>
            <w:bookmarkEnd w:id="3"/>
            <w:r>
              <w:rPr>
                <w:rFonts w:ascii="Times New Roman" w:hAnsi="Times New Roman" w:cs="Times New Roman"/>
                <w:highlight w:val="white"/>
                <w:lang w:val="uk-UA" w:eastAsia="uk-UA"/>
              </w:rPr>
              <w:t>П</w:t>
            </w:r>
            <w:r w:rsidRPr="00CD1F77">
              <w:rPr>
                <w:rFonts w:ascii="Times New Roman" w:hAnsi="Times New Roman" w:cs="Times New Roman"/>
                <w:highlight w:val="white"/>
                <w:lang w:val="uk-UA" w:eastAsia="uk-UA"/>
              </w:rPr>
              <w:t xml:space="preserve">ерелік документів, що підтверджують інформацію </w:t>
            </w:r>
            <w:r w:rsidRPr="00CD1F77">
              <w:rPr>
                <w:rFonts w:ascii="Times New Roman" w:hAnsi="Times New Roman" w:cs="Times New Roman"/>
                <w:lang w:val="uk-UA" w:eastAsia="uk-UA"/>
              </w:rPr>
              <w:t xml:space="preserve">учасників про відповідність їх таким критеріям, </w:t>
            </w:r>
            <w:r w:rsidRPr="008A5857">
              <w:rPr>
                <w:rFonts w:ascii="Times New Roman" w:hAnsi="Times New Roman" w:cs="Times New Roman"/>
                <w:lang w:val="uk-UA" w:eastAsia="uk-UA"/>
              </w:rPr>
              <w:t xml:space="preserve">зазначені </w:t>
            </w:r>
            <w:r w:rsidRPr="00F44134">
              <w:rPr>
                <w:rFonts w:ascii="Times New Roman" w:hAnsi="Times New Roman" w:cs="Times New Roman"/>
                <w:lang w:val="uk-UA" w:eastAsia="uk-UA"/>
              </w:rPr>
              <w:t>в Додатку 1</w:t>
            </w:r>
            <w:r w:rsidRPr="00CD1F77">
              <w:rPr>
                <w:rFonts w:ascii="Times New Roman" w:hAnsi="Times New Roman" w:cs="Times New Roman"/>
                <w:lang w:val="uk-UA" w:eastAsia="uk-UA"/>
              </w:rPr>
              <w:t xml:space="preserve"> до цієї тендерної документації.</w:t>
            </w:r>
          </w:p>
          <w:p w14:paraId="712438FA" w14:textId="77777777" w:rsidR="00E205D0" w:rsidRPr="00CD1F77" w:rsidRDefault="00E205D0" w:rsidP="00E205D0">
            <w:pPr>
              <w:autoSpaceDE/>
              <w:autoSpaceDN/>
              <w:adjustRightInd/>
              <w:spacing w:after="160" w:line="259" w:lineRule="auto"/>
              <w:jc w:val="both"/>
              <w:rPr>
                <w:rFonts w:ascii="Times New Roman" w:hAnsi="Times New Roman" w:cs="Times New Roman"/>
                <w:lang w:val="uk-UA"/>
              </w:rPr>
            </w:pPr>
            <w:proofErr w:type="spellStart"/>
            <w:r w:rsidRPr="00681116">
              <w:rPr>
                <w:color w:val="000000" w:themeColor="text1"/>
                <w:shd w:val="clear" w:color="auto" w:fill="FFFFFF"/>
              </w:rPr>
              <w:t>Замовник</w:t>
            </w:r>
            <w:proofErr w:type="spellEnd"/>
            <w:r w:rsidRPr="00681116">
              <w:rPr>
                <w:color w:val="000000" w:themeColor="text1"/>
                <w:shd w:val="clear" w:color="auto" w:fill="FFFFFF"/>
              </w:rPr>
              <w:t xml:space="preserve"> не </w:t>
            </w:r>
            <w:proofErr w:type="spellStart"/>
            <w:r w:rsidRPr="00681116">
              <w:rPr>
                <w:color w:val="000000" w:themeColor="text1"/>
                <w:shd w:val="clear" w:color="auto" w:fill="FFFFFF"/>
              </w:rPr>
              <w:t>вимагає</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від</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учасника</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процедури</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закупівлі</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під</w:t>
            </w:r>
            <w:proofErr w:type="spellEnd"/>
            <w:r w:rsidRPr="00681116">
              <w:rPr>
                <w:color w:val="000000" w:themeColor="text1"/>
                <w:shd w:val="clear" w:color="auto" w:fill="FFFFFF"/>
              </w:rPr>
              <w:t xml:space="preserve"> час </w:t>
            </w:r>
            <w:proofErr w:type="spellStart"/>
            <w:r w:rsidRPr="00681116">
              <w:rPr>
                <w:color w:val="000000" w:themeColor="text1"/>
                <w:shd w:val="clear" w:color="auto" w:fill="FFFFFF"/>
              </w:rPr>
              <w:t>подання</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тендерної</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пропозиції</w:t>
            </w:r>
            <w:proofErr w:type="spellEnd"/>
            <w:r w:rsidRPr="00681116">
              <w:rPr>
                <w:color w:val="000000" w:themeColor="text1"/>
                <w:shd w:val="clear" w:color="auto" w:fill="FFFFFF"/>
              </w:rPr>
              <w:t xml:space="preserve"> в </w:t>
            </w:r>
            <w:proofErr w:type="spellStart"/>
            <w:r w:rsidRPr="00681116">
              <w:rPr>
                <w:color w:val="000000" w:themeColor="text1"/>
                <w:shd w:val="clear" w:color="auto" w:fill="FFFFFF"/>
              </w:rPr>
              <w:t>електронній</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системі</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закупівель</w:t>
            </w:r>
            <w:proofErr w:type="spellEnd"/>
            <w:r w:rsidRPr="00681116">
              <w:rPr>
                <w:color w:val="000000" w:themeColor="text1"/>
                <w:shd w:val="clear" w:color="auto" w:fill="FFFFFF"/>
              </w:rPr>
              <w:t xml:space="preserve"> будь-</w:t>
            </w:r>
            <w:proofErr w:type="spellStart"/>
            <w:r w:rsidRPr="00681116">
              <w:rPr>
                <w:color w:val="000000" w:themeColor="text1"/>
                <w:shd w:val="clear" w:color="auto" w:fill="FFFFFF"/>
              </w:rPr>
              <w:t>яких</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документів</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що</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підтверджують</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відсутність</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підстав</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визначених</w:t>
            </w:r>
            <w:proofErr w:type="spellEnd"/>
            <w:r w:rsidRPr="00681116">
              <w:rPr>
                <w:color w:val="000000" w:themeColor="text1"/>
                <w:shd w:val="clear" w:color="auto" w:fill="FFFFFF"/>
              </w:rPr>
              <w:t xml:space="preserve"> у </w:t>
            </w:r>
            <w:proofErr w:type="spellStart"/>
            <w:r w:rsidRPr="00681116">
              <w:rPr>
                <w:color w:val="000000" w:themeColor="text1"/>
                <w:shd w:val="clear" w:color="auto" w:fill="FFFFFF"/>
              </w:rPr>
              <w:t>пункті</w:t>
            </w:r>
            <w:proofErr w:type="spellEnd"/>
            <w:r w:rsidRPr="00681116">
              <w:rPr>
                <w:color w:val="000000" w:themeColor="text1"/>
                <w:shd w:val="clear" w:color="auto" w:fill="FFFFFF"/>
                <w:lang w:val="uk-UA"/>
              </w:rPr>
              <w:t xml:space="preserve"> 47 Особливостях</w:t>
            </w:r>
            <w:r w:rsidRPr="00681116">
              <w:rPr>
                <w:color w:val="000000" w:themeColor="text1"/>
                <w:shd w:val="clear" w:color="auto" w:fill="FFFFFF"/>
              </w:rPr>
              <w:t xml:space="preserve"> (</w:t>
            </w:r>
            <w:proofErr w:type="spellStart"/>
            <w:r w:rsidRPr="00681116">
              <w:rPr>
                <w:color w:val="000000" w:themeColor="text1"/>
                <w:shd w:val="clear" w:color="auto" w:fill="FFFFFF"/>
              </w:rPr>
              <w:t>крім</w:t>
            </w:r>
            <w:proofErr w:type="spellEnd"/>
            <w:r w:rsidRPr="00681116">
              <w:rPr>
                <w:color w:val="000000" w:themeColor="text1"/>
                <w:shd w:val="clear" w:color="auto" w:fill="FFFFFF"/>
              </w:rPr>
              <w:t> </w:t>
            </w:r>
            <w:hyperlink r:id="rId9" w:anchor="n411" w:history="1">
              <w:r w:rsidRPr="00681116">
                <w:rPr>
                  <w:rStyle w:val="a8"/>
                  <w:color w:val="000000" w:themeColor="text1"/>
                  <w:shd w:val="clear" w:color="auto" w:fill="FFFFFF"/>
                </w:rPr>
                <w:t xml:space="preserve">абзацу </w:t>
              </w:r>
              <w:proofErr w:type="spellStart"/>
              <w:r w:rsidRPr="00681116">
                <w:rPr>
                  <w:rStyle w:val="a8"/>
                  <w:color w:val="000000" w:themeColor="text1"/>
                  <w:shd w:val="clear" w:color="auto" w:fill="FFFFFF"/>
                </w:rPr>
                <w:t>чотирнадцятого</w:t>
              </w:r>
              <w:proofErr w:type="spellEnd"/>
            </w:hyperlink>
            <w:r w:rsidRPr="00681116">
              <w:rPr>
                <w:color w:val="000000" w:themeColor="text1"/>
                <w:shd w:val="clear" w:color="auto" w:fill="FFFFFF"/>
              </w:rPr>
              <w:t>  пункту</w:t>
            </w:r>
            <w:r w:rsidRPr="00681116">
              <w:rPr>
                <w:color w:val="000000" w:themeColor="text1"/>
                <w:shd w:val="clear" w:color="auto" w:fill="FFFFFF"/>
                <w:lang w:val="uk-UA"/>
              </w:rPr>
              <w:t xml:space="preserve"> 47 </w:t>
            </w:r>
            <w:r w:rsidRPr="00681116">
              <w:rPr>
                <w:color w:val="000000" w:themeColor="text1"/>
                <w:shd w:val="clear" w:color="auto" w:fill="FFFFFF"/>
              </w:rPr>
              <w:t xml:space="preserve">), </w:t>
            </w:r>
            <w:proofErr w:type="spellStart"/>
            <w:r w:rsidRPr="00681116">
              <w:rPr>
                <w:color w:val="000000" w:themeColor="text1"/>
                <w:shd w:val="clear" w:color="auto" w:fill="FFFFFF"/>
              </w:rPr>
              <w:t>крім</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самостійного</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декларування</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відсутності</w:t>
            </w:r>
            <w:proofErr w:type="spellEnd"/>
            <w:r w:rsidRPr="00681116">
              <w:rPr>
                <w:color w:val="000000" w:themeColor="text1"/>
                <w:shd w:val="clear" w:color="auto" w:fill="FFFFFF"/>
              </w:rPr>
              <w:t xml:space="preserve"> таких </w:t>
            </w:r>
            <w:proofErr w:type="spellStart"/>
            <w:r w:rsidRPr="00681116">
              <w:rPr>
                <w:color w:val="000000" w:themeColor="text1"/>
                <w:shd w:val="clear" w:color="auto" w:fill="FFFFFF"/>
              </w:rPr>
              <w:t>підстав</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учасником</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процедури</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закупівлі</w:t>
            </w:r>
            <w:proofErr w:type="spellEnd"/>
            <w:r w:rsidRPr="00681116">
              <w:rPr>
                <w:color w:val="000000" w:themeColor="text1"/>
                <w:shd w:val="clear" w:color="auto" w:fill="FFFFFF"/>
              </w:rPr>
              <w:t xml:space="preserve"> </w:t>
            </w:r>
            <w:proofErr w:type="spellStart"/>
            <w:r w:rsidRPr="00681116">
              <w:rPr>
                <w:color w:val="000000" w:themeColor="text1"/>
                <w:shd w:val="clear" w:color="auto" w:fill="FFFFFF"/>
              </w:rPr>
              <w:t>відповідно</w:t>
            </w:r>
            <w:proofErr w:type="spellEnd"/>
            <w:r w:rsidRPr="00681116">
              <w:rPr>
                <w:color w:val="000000" w:themeColor="text1"/>
                <w:shd w:val="clear" w:color="auto" w:fill="FFFFFF"/>
              </w:rPr>
              <w:t xml:space="preserve"> до </w:t>
            </w:r>
            <w:hyperlink r:id="rId10" w:anchor="n413" w:history="1">
              <w:r w:rsidRPr="00681116">
                <w:rPr>
                  <w:rStyle w:val="a8"/>
                  <w:color w:val="000000" w:themeColor="text1"/>
                  <w:shd w:val="clear" w:color="auto" w:fill="FFFFFF"/>
                </w:rPr>
                <w:t xml:space="preserve">абзацу </w:t>
              </w:r>
              <w:proofErr w:type="spellStart"/>
              <w:r w:rsidRPr="00681116">
                <w:rPr>
                  <w:rStyle w:val="a8"/>
                  <w:color w:val="000000" w:themeColor="text1"/>
                  <w:shd w:val="clear" w:color="auto" w:fill="FFFFFF"/>
                </w:rPr>
                <w:t>шістнадцятого</w:t>
              </w:r>
              <w:proofErr w:type="spellEnd"/>
            </w:hyperlink>
            <w:r w:rsidRPr="00681116">
              <w:rPr>
                <w:color w:val="000000" w:themeColor="text1"/>
                <w:shd w:val="clear" w:color="auto" w:fill="FFFFFF"/>
              </w:rPr>
              <w:t> пункту</w:t>
            </w:r>
            <w:r w:rsidRPr="00681116">
              <w:rPr>
                <w:color w:val="000000" w:themeColor="text1"/>
                <w:shd w:val="clear" w:color="auto" w:fill="FFFFFF"/>
                <w:lang w:val="uk-UA"/>
              </w:rPr>
              <w:t xml:space="preserve"> 47 Особливостях</w:t>
            </w:r>
            <w:r w:rsidRPr="00681116">
              <w:rPr>
                <w:color w:val="333333"/>
                <w:shd w:val="clear" w:color="auto" w:fill="FFFFFF"/>
              </w:rPr>
              <w:t>.</w:t>
            </w:r>
            <w:r w:rsidRPr="005534EF">
              <w:rPr>
                <w:color w:val="333333"/>
                <w:shd w:val="clear" w:color="auto" w:fill="FFFFFF"/>
              </w:rPr>
              <w:br/>
            </w:r>
            <w:r w:rsidRPr="00CD1F7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w:t>
            </w:r>
            <w:r w:rsidRPr="00CD1F77">
              <w:rPr>
                <w:rFonts w:ascii="Times New Roman" w:hAnsi="Times New Roman" w:cs="Times New Roman"/>
                <w:sz w:val="20"/>
                <w:szCs w:val="20"/>
                <w:lang w:val="uk-UA"/>
              </w:rPr>
              <w:t xml:space="preserve"> </w:t>
            </w:r>
            <w:r w:rsidRPr="00CD1F77">
              <w:rPr>
                <w:rFonts w:ascii="Times New Roman" w:hAnsi="Times New Roman" w:cs="Times New Roman"/>
                <w:lang w:val="uk-UA"/>
              </w:rPr>
              <w:t>такого об'єднання на підставі наданої об'єднанням інформації.</w:t>
            </w:r>
          </w:p>
          <w:p w14:paraId="15AAD159" w14:textId="77777777" w:rsidR="00E205D0" w:rsidRPr="00D636BF" w:rsidRDefault="00E205D0" w:rsidP="00E205D0">
            <w:pPr>
              <w:jc w:val="both"/>
              <w:rPr>
                <w:rFonts w:ascii="Times New Roman" w:hAnsi="Times New Roman" w:cs="Times New Roman"/>
                <w:sz w:val="22"/>
                <w:szCs w:val="22"/>
                <w:lang w:val="uk-UA"/>
              </w:rPr>
            </w:pPr>
          </w:p>
        </w:tc>
      </w:tr>
      <w:tr w:rsidR="00E205D0" w:rsidRPr="00D636BF" w14:paraId="152C2F28" w14:textId="77777777" w:rsidTr="00E205D0">
        <w:tc>
          <w:tcPr>
            <w:tcW w:w="567" w:type="dxa"/>
            <w:tcBorders>
              <w:top w:val="single" w:sz="4" w:space="0" w:color="auto"/>
              <w:left w:val="single" w:sz="4" w:space="0" w:color="auto"/>
              <w:bottom w:val="single" w:sz="4" w:space="0" w:color="auto"/>
              <w:right w:val="single" w:sz="4" w:space="0" w:color="auto"/>
            </w:tcBorders>
          </w:tcPr>
          <w:p w14:paraId="61CF18EF"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7.</w:t>
            </w:r>
          </w:p>
          <w:p w14:paraId="60FC80C8"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highlight w:val="red"/>
                <w:lang w:val="uk-UA" w:eastAsia="ru-RU"/>
              </w:rPr>
            </w:pPr>
          </w:p>
        </w:tc>
        <w:tc>
          <w:tcPr>
            <w:tcW w:w="3544" w:type="dxa"/>
          </w:tcPr>
          <w:p w14:paraId="51E57171" w14:textId="77777777" w:rsidR="00E205D0" w:rsidRPr="00D636BF" w:rsidRDefault="00E205D0" w:rsidP="00E205D0">
            <w:pPr>
              <w:ind w:hanging="2"/>
              <w:rPr>
                <w:rFonts w:ascii="Times New Roman" w:hAnsi="Times New Roman" w:cs="Times New Roman"/>
                <w:b/>
              </w:rPr>
            </w:pPr>
            <w:proofErr w:type="spellStart"/>
            <w:r w:rsidRPr="00D636BF">
              <w:rPr>
                <w:rFonts w:ascii="Times New Roman" w:hAnsi="Times New Roman" w:cs="Times New Roman"/>
                <w:b/>
              </w:rPr>
              <w:t>Підстави</w:t>
            </w:r>
            <w:proofErr w:type="spellEnd"/>
            <w:r w:rsidRPr="00D636BF">
              <w:rPr>
                <w:rFonts w:ascii="Times New Roman" w:hAnsi="Times New Roman" w:cs="Times New Roman"/>
                <w:b/>
              </w:rPr>
              <w:t xml:space="preserve"> для </w:t>
            </w:r>
            <w:proofErr w:type="spellStart"/>
            <w:r w:rsidRPr="00D636BF">
              <w:rPr>
                <w:rFonts w:ascii="Times New Roman" w:hAnsi="Times New Roman" w:cs="Times New Roman"/>
                <w:b/>
              </w:rPr>
              <w:t>відмови</w:t>
            </w:r>
            <w:proofErr w:type="spellEnd"/>
            <w:r w:rsidRPr="00D636BF">
              <w:rPr>
                <w:rFonts w:ascii="Times New Roman" w:hAnsi="Times New Roman" w:cs="Times New Roman"/>
                <w:b/>
              </w:rPr>
              <w:t xml:space="preserve"> в </w:t>
            </w:r>
            <w:proofErr w:type="spellStart"/>
            <w:r w:rsidRPr="00D636BF">
              <w:rPr>
                <w:rFonts w:ascii="Times New Roman" w:hAnsi="Times New Roman" w:cs="Times New Roman"/>
                <w:b/>
              </w:rPr>
              <w:t>участі</w:t>
            </w:r>
            <w:proofErr w:type="spellEnd"/>
            <w:r w:rsidRPr="00D636BF">
              <w:rPr>
                <w:rFonts w:ascii="Times New Roman" w:hAnsi="Times New Roman" w:cs="Times New Roman"/>
                <w:b/>
              </w:rPr>
              <w:t xml:space="preserve"> у </w:t>
            </w:r>
            <w:proofErr w:type="spellStart"/>
            <w:r w:rsidRPr="00D636BF">
              <w:rPr>
                <w:rFonts w:ascii="Times New Roman" w:hAnsi="Times New Roman" w:cs="Times New Roman"/>
                <w:b/>
              </w:rPr>
              <w:t>процедурі</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закупівлі</w:t>
            </w:r>
            <w:proofErr w:type="spellEnd"/>
          </w:p>
        </w:tc>
        <w:tc>
          <w:tcPr>
            <w:tcW w:w="6521" w:type="dxa"/>
          </w:tcPr>
          <w:p w14:paraId="6A3DCE65" w14:textId="77777777" w:rsidR="00E205D0" w:rsidRPr="00D636BF" w:rsidRDefault="00E205D0" w:rsidP="00E205D0">
            <w:pPr>
              <w:shd w:val="clear" w:color="auto" w:fill="FFFFFF"/>
              <w:jc w:val="both"/>
              <w:rPr>
                <w:rFonts w:ascii="Times New Roman" w:hAnsi="Times New Roman" w:cs="Times New Roman"/>
                <w:sz w:val="22"/>
                <w:szCs w:val="22"/>
              </w:rPr>
            </w:pPr>
            <w:r>
              <w:rPr>
                <w:rFonts w:ascii="Times New Roman" w:hAnsi="Times New Roman" w:cs="Times New Roman"/>
                <w:sz w:val="22"/>
                <w:szCs w:val="22"/>
                <w:lang w:val="uk-UA"/>
              </w:rPr>
              <w:t xml:space="preserve">      </w:t>
            </w:r>
            <w:proofErr w:type="spellStart"/>
            <w:r w:rsidRPr="00D636BF">
              <w:rPr>
                <w:rFonts w:ascii="Times New Roman" w:hAnsi="Times New Roman" w:cs="Times New Roman"/>
                <w:sz w:val="22"/>
                <w:szCs w:val="22"/>
              </w:rPr>
              <w:t>Учасники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повинні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надати</w:t>
            </w:r>
            <w:proofErr w:type="spellEnd"/>
            <w:r w:rsidRPr="00D636BF">
              <w:rPr>
                <w:rFonts w:ascii="Times New Roman" w:hAnsi="Times New Roman" w:cs="Times New Roman"/>
                <w:sz w:val="22"/>
                <w:szCs w:val="22"/>
              </w:rPr>
              <w:t xml:space="preserve"> в </w:t>
            </w:r>
            <w:proofErr w:type="spellStart"/>
            <w:r w:rsidRPr="00D636BF">
              <w:rPr>
                <w:rFonts w:ascii="Times New Roman" w:hAnsi="Times New Roman" w:cs="Times New Roman"/>
                <w:sz w:val="22"/>
                <w:szCs w:val="22"/>
              </w:rPr>
              <w:t>складі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пропозиції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які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підтверджують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їх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відповідність</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кваліфікаційним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критеріям</w:t>
            </w:r>
            <w:proofErr w:type="spellEnd"/>
            <w:r>
              <w:rPr>
                <w:rFonts w:ascii="Times New Roman" w:hAnsi="Times New Roman" w:cs="Times New Roman"/>
                <w:sz w:val="22"/>
                <w:szCs w:val="22"/>
                <w:lang w:val="uk-UA"/>
              </w:rPr>
              <w:t xml:space="preserve"> </w:t>
            </w:r>
            <w:r w:rsidRPr="00AE67CA">
              <w:rPr>
                <w:rFonts w:ascii="Times New Roman" w:hAnsi="Times New Roman" w:cs="Times New Roman"/>
                <w:i/>
                <w:sz w:val="22"/>
                <w:szCs w:val="22"/>
                <w:lang w:val="uk-UA"/>
              </w:rPr>
              <w:t>(у разі їх встановлення)</w:t>
            </w:r>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інформацію</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щодо</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відсутності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підстав</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визначених</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пункті</w:t>
            </w:r>
            <w:proofErr w:type="spellEnd"/>
            <w:r w:rsidRPr="00D636BF">
              <w:rPr>
                <w:rFonts w:ascii="Times New Roman" w:hAnsi="Times New Roman" w:cs="Times New Roman"/>
                <w:sz w:val="22"/>
                <w:szCs w:val="22"/>
              </w:rPr>
              <w:t xml:space="preserve"> </w:t>
            </w:r>
            <w:r>
              <w:rPr>
                <w:rFonts w:ascii="Times New Roman" w:hAnsi="Times New Roman" w:cs="Times New Roman"/>
                <w:sz w:val="22"/>
                <w:szCs w:val="22"/>
              </w:rPr>
              <w:t>47</w:t>
            </w:r>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Особливостей</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Дані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документи</w:t>
            </w:r>
            <w:proofErr w:type="spellEnd"/>
            <w:r w:rsidRPr="00D636BF">
              <w:rPr>
                <w:rFonts w:ascii="Times New Roman" w:hAnsi="Times New Roman" w:cs="Times New Roman"/>
                <w:sz w:val="22"/>
                <w:szCs w:val="22"/>
              </w:rPr>
              <w:t xml:space="preserve"> та </w:t>
            </w:r>
            <w:proofErr w:type="spellStart"/>
            <w:r w:rsidRPr="00D636BF">
              <w:rPr>
                <w:rFonts w:ascii="Times New Roman" w:hAnsi="Times New Roman" w:cs="Times New Roman"/>
                <w:sz w:val="22"/>
                <w:szCs w:val="22"/>
              </w:rPr>
              <w:t>інформа</w:t>
            </w:r>
            <w:r>
              <w:rPr>
                <w:rFonts w:ascii="Times New Roman" w:hAnsi="Times New Roman" w:cs="Times New Roman"/>
                <w:sz w:val="22"/>
                <w:szCs w:val="22"/>
              </w:rPr>
              <w:t>цію</w:t>
            </w:r>
            <w:proofErr w:type="spellEnd"/>
            <w:r>
              <w:rPr>
                <w:rFonts w:ascii="Times New Roman" w:hAnsi="Times New Roman" w:cs="Times New Roman"/>
                <w:sz w:val="22"/>
                <w:szCs w:val="22"/>
              </w:rPr>
              <w:t xml:space="preserve"> включено у </w:t>
            </w:r>
            <w:proofErr w:type="spellStart"/>
            <w:r>
              <w:rPr>
                <w:rFonts w:ascii="Times New Roman" w:hAnsi="Times New Roman" w:cs="Times New Roman"/>
                <w:sz w:val="22"/>
                <w:szCs w:val="22"/>
              </w:rPr>
              <w:t>перелік</w:t>
            </w:r>
            <w:proofErr w:type="spellEnd"/>
            <w:r>
              <w:rPr>
                <w:rFonts w:ascii="Times New Roman" w:hAnsi="Times New Roman" w:cs="Times New Roman"/>
                <w:sz w:val="22"/>
                <w:szCs w:val="22"/>
              </w:rPr>
              <w:t xml:space="preserve"> </w:t>
            </w:r>
            <w:proofErr w:type="spellStart"/>
            <w:r w:rsidRPr="008A5857">
              <w:rPr>
                <w:rFonts w:ascii="Times New Roman" w:hAnsi="Times New Roman" w:cs="Times New Roman"/>
                <w:sz w:val="22"/>
                <w:szCs w:val="22"/>
              </w:rPr>
              <w:t>Додатку</w:t>
            </w:r>
            <w:proofErr w:type="spellEnd"/>
            <w:r>
              <w:rPr>
                <w:rFonts w:ascii="Times New Roman" w:hAnsi="Times New Roman" w:cs="Times New Roman"/>
                <w:sz w:val="22"/>
                <w:szCs w:val="22"/>
                <w:lang w:val="uk-UA"/>
              </w:rPr>
              <w:t xml:space="preserve"> 1</w:t>
            </w:r>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цієї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тендерної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документації</w:t>
            </w:r>
            <w:proofErr w:type="spellEnd"/>
            <w:r w:rsidRPr="00D636BF">
              <w:rPr>
                <w:rFonts w:ascii="Times New Roman" w:hAnsi="Times New Roman" w:cs="Times New Roman"/>
                <w:sz w:val="22"/>
                <w:szCs w:val="22"/>
              </w:rPr>
              <w:t>.</w:t>
            </w:r>
          </w:p>
          <w:p w14:paraId="6023EA6E" w14:textId="77777777" w:rsidR="00E205D0" w:rsidRPr="00D636BF" w:rsidRDefault="00E205D0" w:rsidP="00E205D0">
            <w:pPr>
              <w:shd w:val="clear" w:color="auto" w:fill="FFFFFF"/>
              <w:jc w:val="both"/>
              <w:rPr>
                <w:rFonts w:ascii="Times New Roman" w:hAnsi="Times New Roman" w:cs="Times New Roman"/>
                <w:sz w:val="22"/>
                <w:szCs w:val="22"/>
              </w:rPr>
            </w:pPr>
          </w:p>
          <w:p w14:paraId="5CE573D2" w14:textId="77777777" w:rsidR="00E205D0" w:rsidRPr="00B365AB" w:rsidRDefault="00E205D0" w:rsidP="00E205D0">
            <w:pPr>
              <w:pStyle w:val="rvps2"/>
              <w:shd w:val="clear" w:color="auto" w:fill="FFFFFF"/>
              <w:spacing w:before="0" w:beforeAutospacing="0" w:after="150" w:afterAutospacing="0"/>
              <w:ind w:firstLine="450"/>
              <w:jc w:val="both"/>
            </w:pPr>
            <w:proofErr w:type="spellStart"/>
            <w:r w:rsidRPr="00B365AB">
              <w:t>Замовник</w:t>
            </w:r>
            <w:proofErr w:type="spellEnd"/>
            <w:r w:rsidRPr="00B365AB">
              <w:t xml:space="preserve"> </w:t>
            </w:r>
            <w:proofErr w:type="spellStart"/>
            <w:r w:rsidRPr="00B365AB">
              <w:t>приймає</w:t>
            </w:r>
            <w:proofErr w:type="spellEnd"/>
            <w:r w:rsidRPr="00B365AB">
              <w:t xml:space="preserve"> </w:t>
            </w:r>
            <w:proofErr w:type="spellStart"/>
            <w:r w:rsidRPr="00B365AB">
              <w:t>рішення</w:t>
            </w:r>
            <w:proofErr w:type="spellEnd"/>
            <w:r w:rsidRPr="00B365AB">
              <w:t xml:space="preserve"> про </w:t>
            </w:r>
            <w:proofErr w:type="spellStart"/>
            <w:r w:rsidRPr="00B365AB">
              <w:t>відмову</w:t>
            </w:r>
            <w:proofErr w:type="spellEnd"/>
            <w:r w:rsidRPr="00B365AB">
              <w:t xml:space="preserve"> </w:t>
            </w:r>
            <w:proofErr w:type="spellStart"/>
            <w:r w:rsidRPr="00B365AB">
              <w:t>учаснику</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в </w:t>
            </w:r>
            <w:proofErr w:type="spellStart"/>
            <w:r w:rsidRPr="00B365AB">
              <w:t>участі</w:t>
            </w:r>
            <w:proofErr w:type="spellEnd"/>
            <w:r w:rsidRPr="00B365AB">
              <w:t xml:space="preserve"> у </w:t>
            </w:r>
            <w:proofErr w:type="spellStart"/>
            <w:r w:rsidRPr="00B365AB">
              <w:t>відкритих</w:t>
            </w:r>
            <w:proofErr w:type="spellEnd"/>
            <w:r w:rsidRPr="00B365AB">
              <w:t xml:space="preserve"> торгах та </w:t>
            </w:r>
            <w:proofErr w:type="spellStart"/>
            <w:r w:rsidRPr="00B365AB">
              <w:t>зобов’язаний</w:t>
            </w:r>
            <w:proofErr w:type="spellEnd"/>
            <w:r w:rsidRPr="00B365AB">
              <w:t xml:space="preserve"> </w:t>
            </w:r>
            <w:proofErr w:type="spellStart"/>
            <w:r w:rsidRPr="00B365AB">
              <w:t>відхилити</w:t>
            </w:r>
            <w:proofErr w:type="spellEnd"/>
            <w:r w:rsidRPr="00B365AB">
              <w:t xml:space="preserve"> </w:t>
            </w:r>
            <w:proofErr w:type="spellStart"/>
            <w:r w:rsidRPr="00B365AB">
              <w:t>тендерну</w:t>
            </w:r>
            <w:proofErr w:type="spellEnd"/>
            <w:r w:rsidRPr="00B365AB">
              <w:t xml:space="preserve"> </w:t>
            </w:r>
            <w:proofErr w:type="spellStart"/>
            <w:r w:rsidRPr="00B365AB">
              <w:t>пропозицію</w:t>
            </w:r>
            <w:proofErr w:type="spellEnd"/>
            <w:r w:rsidRPr="00B365AB">
              <w:t xml:space="preserve"> </w:t>
            </w:r>
            <w:proofErr w:type="spellStart"/>
            <w:r w:rsidRPr="00B365AB">
              <w:t>учасника</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в </w:t>
            </w:r>
            <w:proofErr w:type="spellStart"/>
            <w:r w:rsidRPr="00B365AB">
              <w:t>разі</w:t>
            </w:r>
            <w:proofErr w:type="spellEnd"/>
            <w:r w:rsidRPr="00B365AB">
              <w:t>, коли:</w:t>
            </w:r>
          </w:p>
          <w:p w14:paraId="699934C6" w14:textId="77777777" w:rsidR="00E205D0" w:rsidRPr="00B365AB" w:rsidRDefault="00E205D0" w:rsidP="00E205D0">
            <w:pPr>
              <w:pStyle w:val="rvps2"/>
              <w:shd w:val="clear" w:color="auto" w:fill="FFFFFF"/>
              <w:spacing w:before="0" w:beforeAutospacing="0" w:after="150" w:afterAutospacing="0"/>
              <w:ind w:firstLine="450"/>
              <w:jc w:val="both"/>
            </w:pPr>
            <w:bookmarkStart w:id="4" w:name="n399"/>
            <w:bookmarkEnd w:id="4"/>
            <w:r w:rsidRPr="00B365AB">
              <w:t xml:space="preserve">1) </w:t>
            </w:r>
            <w:proofErr w:type="spellStart"/>
            <w:r w:rsidRPr="00B365AB">
              <w:t>замовник</w:t>
            </w:r>
            <w:proofErr w:type="spellEnd"/>
            <w:r w:rsidRPr="00B365AB">
              <w:t xml:space="preserve"> </w:t>
            </w:r>
            <w:proofErr w:type="spellStart"/>
            <w:r w:rsidRPr="00B365AB">
              <w:t>має</w:t>
            </w:r>
            <w:proofErr w:type="spellEnd"/>
            <w:r w:rsidRPr="00B365AB">
              <w:t xml:space="preserve"> </w:t>
            </w:r>
            <w:proofErr w:type="spellStart"/>
            <w:r w:rsidRPr="00B365AB">
              <w:t>незаперечні</w:t>
            </w:r>
            <w:proofErr w:type="spellEnd"/>
            <w:r w:rsidRPr="00B365AB">
              <w:t xml:space="preserve"> </w:t>
            </w:r>
            <w:proofErr w:type="spellStart"/>
            <w:r w:rsidRPr="00B365AB">
              <w:t>докази</w:t>
            </w:r>
            <w:proofErr w:type="spellEnd"/>
            <w:r w:rsidRPr="00B365AB">
              <w:t xml:space="preserve"> того, </w:t>
            </w:r>
            <w:proofErr w:type="spellStart"/>
            <w:r w:rsidRPr="00B365AB">
              <w:t>що</w:t>
            </w:r>
            <w:proofErr w:type="spellEnd"/>
            <w:r w:rsidRPr="00B365AB">
              <w:t xml:space="preserve"> </w:t>
            </w:r>
            <w:proofErr w:type="spellStart"/>
            <w:r w:rsidRPr="00B365AB">
              <w:t>учасник</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пропонує</w:t>
            </w:r>
            <w:proofErr w:type="spellEnd"/>
            <w:r w:rsidRPr="00B365AB">
              <w:t xml:space="preserve">, </w:t>
            </w:r>
            <w:proofErr w:type="spellStart"/>
            <w:r w:rsidRPr="00B365AB">
              <w:t>дає</w:t>
            </w:r>
            <w:proofErr w:type="spellEnd"/>
            <w:r w:rsidRPr="00B365AB">
              <w:t xml:space="preserve"> </w:t>
            </w:r>
            <w:proofErr w:type="spellStart"/>
            <w:r w:rsidRPr="00B365AB">
              <w:t>або</w:t>
            </w:r>
            <w:proofErr w:type="spellEnd"/>
            <w:r w:rsidRPr="00B365AB">
              <w:t xml:space="preserve"> </w:t>
            </w:r>
            <w:proofErr w:type="spellStart"/>
            <w:r w:rsidRPr="00B365AB">
              <w:t>погоджується</w:t>
            </w:r>
            <w:proofErr w:type="spellEnd"/>
            <w:r w:rsidRPr="00B365AB">
              <w:t xml:space="preserve"> </w:t>
            </w:r>
            <w:proofErr w:type="spellStart"/>
            <w:r w:rsidRPr="00B365AB">
              <w:t>дати</w:t>
            </w:r>
            <w:proofErr w:type="spellEnd"/>
            <w:r w:rsidRPr="00B365AB">
              <w:t xml:space="preserve"> </w:t>
            </w:r>
            <w:r w:rsidRPr="00B365AB">
              <w:lastRenderedPageBreak/>
              <w:t xml:space="preserve">прямо </w:t>
            </w:r>
            <w:proofErr w:type="spellStart"/>
            <w:r w:rsidRPr="00B365AB">
              <w:t>чи</w:t>
            </w:r>
            <w:proofErr w:type="spellEnd"/>
            <w:r w:rsidRPr="00B365AB">
              <w:t xml:space="preserve"> </w:t>
            </w:r>
            <w:proofErr w:type="spellStart"/>
            <w:r w:rsidRPr="00B365AB">
              <w:t>опосередковано</w:t>
            </w:r>
            <w:proofErr w:type="spellEnd"/>
            <w:r w:rsidRPr="00B365AB">
              <w:t xml:space="preserve"> будь-</w:t>
            </w:r>
            <w:proofErr w:type="spellStart"/>
            <w:r w:rsidRPr="00B365AB">
              <w:t>якій</w:t>
            </w:r>
            <w:proofErr w:type="spellEnd"/>
            <w:r w:rsidRPr="00B365AB">
              <w:t xml:space="preserve"> </w:t>
            </w:r>
            <w:proofErr w:type="spellStart"/>
            <w:r w:rsidRPr="00B365AB">
              <w:t>службовій</w:t>
            </w:r>
            <w:proofErr w:type="spellEnd"/>
            <w:r w:rsidRPr="00B365AB">
              <w:t xml:space="preserve"> (</w:t>
            </w:r>
            <w:proofErr w:type="spellStart"/>
            <w:r w:rsidRPr="00B365AB">
              <w:t>посадовій</w:t>
            </w:r>
            <w:proofErr w:type="spellEnd"/>
            <w:r w:rsidRPr="00B365AB">
              <w:t xml:space="preserve">) </w:t>
            </w:r>
            <w:proofErr w:type="spellStart"/>
            <w:r w:rsidRPr="00B365AB">
              <w:t>особі</w:t>
            </w:r>
            <w:proofErr w:type="spellEnd"/>
            <w:r w:rsidRPr="00B365AB">
              <w:t xml:space="preserve"> </w:t>
            </w:r>
            <w:proofErr w:type="spellStart"/>
            <w:r w:rsidRPr="00B365AB">
              <w:t>замовника</w:t>
            </w:r>
            <w:proofErr w:type="spellEnd"/>
            <w:r w:rsidRPr="00B365AB">
              <w:t xml:space="preserve">, </w:t>
            </w:r>
            <w:proofErr w:type="spellStart"/>
            <w:r w:rsidRPr="00B365AB">
              <w:t>іншого</w:t>
            </w:r>
            <w:proofErr w:type="spellEnd"/>
            <w:r w:rsidRPr="00B365AB">
              <w:t xml:space="preserve"> державного органу </w:t>
            </w:r>
            <w:proofErr w:type="spellStart"/>
            <w:r w:rsidRPr="00B365AB">
              <w:t>винагороду</w:t>
            </w:r>
            <w:proofErr w:type="spellEnd"/>
            <w:r w:rsidRPr="00B365AB">
              <w:t xml:space="preserve"> в будь-</w:t>
            </w:r>
            <w:proofErr w:type="spellStart"/>
            <w:r w:rsidRPr="00B365AB">
              <w:t>якій</w:t>
            </w:r>
            <w:proofErr w:type="spellEnd"/>
            <w:r w:rsidRPr="00B365AB">
              <w:t xml:space="preserve"> </w:t>
            </w:r>
            <w:proofErr w:type="spellStart"/>
            <w:r w:rsidRPr="00B365AB">
              <w:t>формі</w:t>
            </w:r>
            <w:proofErr w:type="spellEnd"/>
            <w:r w:rsidRPr="00B365AB">
              <w:t xml:space="preserve"> (</w:t>
            </w:r>
            <w:proofErr w:type="spellStart"/>
            <w:r w:rsidRPr="00B365AB">
              <w:t>пропозиція</w:t>
            </w:r>
            <w:proofErr w:type="spellEnd"/>
            <w:r w:rsidRPr="00B365AB">
              <w:t xml:space="preserve"> </w:t>
            </w:r>
            <w:proofErr w:type="spellStart"/>
            <w:r w:rsidRPr="00B365AB">
              <w:t>щодо</w:t>
            </w:r>
            <w:proofErr w:type="spellEnd"/>
            <w:r w:rsidRPr="00B365AB">
              <w:t xml:space="preserve"> </w:t>
            </w:r>
            <w:proofErr w:type="spellStart"/>
            <w:r w:rsidRPr="00B365AB">
              <w:t>наймання</w:t>
            </w:r>
            <w:proofErr w:type="spellEnd"/>
            <w:r w:rsidRPr="00B365AB">
              <w:t xml:space="preserve"> </w:t>
            </w:r>
            <w:proofErr w:type="gramStart"/>
            <w:r w:rsidRPr="00B365AB">
              <w:t>на роботу</w:t>
            </w:r>
            <w:proofErr w:type="gramEnd"/>
            <w:r w:rsidRPr="00B365AB">
              <w:t xml:space="preserve">, </w:t>
            </w:r>
            <w:proofErr w:type="spellStart"/>
            <w:r w:rsidRPr="00B365AB">
              <w:t>цінна</w:t>
            </w:r>
            <w:proofErr w:type="spellEnd"/>
            <w:r w:rsidRPr="00B365AB">
              <w:t xml:space="preserve"> </w:t>
            </w:r>
            <w:proofErr w:type="spellStart"/>
            <w:r w:rsidRPr="00B365AB">
              <w:t>річ</w:t>
            </w:r>
            <w:proofErr w:type="spellEnd"/>
            <w:r w:rsidRPr="00B365AB">
              <w:t xml:space="preserve">, </w:t>
            </w:r>
            <w:proofErr w:type="spellStart"/>
            <w:r w:rsidRPr="00B365AB">
              <w:t>послуга</w:t>
            </w:r>
            <w:proofErr w:type="spellEnd"/>
            <w:r w:rsidRPr="00B365AB">
              <w:t xml:space="preserve"> </w:t>
            </w:r>
            <w:proofErr w:type="spellStart"/>
            <w:r w:rsidRPr="00B365AB">
              <w:t>тощо</w:t>
            </w:r>
            <w:proofErr w:type="spellEnd"/>
            <w:r w:rsidRPr="00B365AB">
              <w:t xml:space="preserve">) з метою </w:t>
            </w:r>
            <w:proofErr w:type="spellStart"/>
            <w:r w:rsidRPr="00B365AB">
              <w:t>вплинути</w:t>
            </w:r>
            <w:proofErr w:type="spellEnd"/>
            <w:r w:rsidRPr="00B365AB">
              <w:t xml:space="preserve"> на </w:t>
            </w:r>
            <w:proofErr w:type="spellStart"/>
            <w:r w:rsidRPr="00B365AB">
              <w:t>прийняття</w:t>
            </w:r>
            <w:proofErr w:type="spellEnd"/>
            <w:r w:rsidRPr="00B365AB">
              <w:t xml:space="preserve"> </w:t>
            </w:r>
            <w:proofErr w:type="spellStart"/>
            <w:r w:rsidRPr="00B365AB">
              <w:t>рішення</w:t>
            </w:r>
            <w:proofErr w:type="spellEnd"/>
            <w:r w:rsidRPr="00B365AB">
              <w:t xml:space="preserve"> </w:t>
            </w:r>
            <w:proofErr w:type="spellStart"/>
            <w:r w:rsidRPr="00B365AB">
              <w:t>щодо</w:t>
            </w:r>
            <w:proofErr w:type="spellEnd"/>
            <w:r w:rsidRPr="00B365AB">
              <w:t xml:space="preserve"> </w:t>
            </w:r>
            <w:proofErr w:type="spellStart"/>
            <w:r w:rsidRPr="00B365AB">
              <w:t>визначення</w:t>
            </w:r>
            <w:proofErr w:type="spellEnd"/>
            <w:r w:rsidRPr="00B365AB">
              <w:t xml:space="preserve"> </w:t>
            </w:r>
            <w:proofErr w:type="spellStart"/>
            <w:r w:rsidRPr="00B365AB">
              <w:t>переможця</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w:t>
            </w:r>
          </w:p>
          <w:p w14:paraId="358A88F1" w14:textId="77777777" w:rsidR="00E205D0" w:rsidRPr="00B365AB" w:rsidRDefault="00E205D0" w:rsidP="00E205D0">
            <w:pPr>
              <w:pStyle w:val="rvps2"/>
              <w:shd w:val="clear" w:color="auto" w:fill="FFFFFF"/>
              <w:spacing w:before="0" w:beforeAutospacing="0" w:after="150" w:afterAutospacing="0"/>
              <w:ind w:firstLine="450"/>
              <w:jc w:val="both"/>
            </w:pPr>
            <w:bookmarkStart w:id="5" w:name="n400"/>
            <w:bookmarkEnd w:id="5"/>
            <w:r w:rsidRPr="00B365AB">
              <w:t xml:space="preserve">2) </w:t>
            </w:r>
            <w:proofErr w:type="spellStart"/>
            <w:r w:rsidRPr="00B365AB">
              <w:t>відомості</w:t>
            </w:r>
            <w:proofErr w:type="spellEnd"/>
            <w:r w:rsidRPr="00B365AB">
              <w:t xml:space="preserve"> про </w:t>
            </w:r>
            <w:proofErr w:type="spellStart"/>
            <w:r w:rsidRPr="00B365AB">
              <w:t>юридичну</w:t>
            </w:r>
            <w:proofErr w:type="spellEnd"/>
            <w:r w:rsidRPr="00B365AB">
              <w:t xml:space="preserve"> особу,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внесено до </w:t>
            </w:r>
            <w:proofErr w:type="spellStart"/>
            <w:r w:rsidRPr="00B365AB">
              <w:t>Єдиного</w:t>
            </w:r>
            <w:proofErr w:type="spellEnd"/>
            <w:r w:rsidRPr="00B365AB">
              <w:t xml:space="preserve"> державного </w:t>
            </w:r>
            <w:proofErr w:type="spellStart"/>
            <w:r w:rsidRPr="00B365AB">
              <w:t>реєстру</w:t>
            </w:r>
            <w:proofErr w:type="spellEnd"/>
            <w:r w:rsidRPr="00B365AB">
              <w:t xml:space="preserve"> </w:t>
            </w:r>
            <w:proofErr w:type="spellStart"/>
            <w:r w:rsidRPr="00B365AB">
              <w:t>осіб</w:t>
            </w:r>
            <w:proofErr w:type="spellEnd"/>
            <w:r w:rsidRPr="00B365AB">
              <w:t xml:space="preserve">, </w:t>
            </w:r>
            <w:proofErr w:type="spellStart"/>
            <w:r w:rsidRPr="00B365AB">
              <w:t>які</w:t>
            </w:r>
            <w:proofErr w:type="spellEnd"/>
            <w:r w:rsidRPr="00B365AB">
              <w:t xml:space="preserve"> вчинили </w:t>
            </w:r>
            <w:proofErr w:type="spellStart"/>
            <w:r w:rsidRPr="00B365AB">
              <w:t>корупційні</w:t>
            </w:r>
            <w:proofErr w:type="spellEnd"/>
            <w:r w:rsidRPr="00B365AB">
              <w:t xml:space="preserve"> </w:t>
            </w:r>
            <w:proofErr w:type="spellStart"/>
            <w:r w:rsidRPr="00B365AB">
              <w:t>або</w:t>
            </w:r>
            <w:proofErr w:type="spellEnd"/>
            <w:r w:rsidRPr="00B365AB">
              <w:t xml:space="preserve"> </w:t>
            </w:r>
            <w:proofErr w:type="spellStart"/>
            <w:r w:rsidRPr="00B365AB">
              <w:t>пов’язані</w:t>
            </w:r>
            <w:proofErr w:type="spellEnd"/>
            <w:r w:rsidRPr="00B365AB">
              <w:t xml:space="preserve"> з </w:t>
            </w:r>
            <w:proofErr w:type="spellStart"/>
            <w:r w:rsidRPr="00B365AB">
              <w:t>корупцією</w:t>
            </w:r>
            <w:proofErr w:type="spellEnd"/>
            <w:r w:rsidRPr="00B365AB">
              <w:t xml:space="preserve"> </w:t>
            </w:r>
            <w:proofErr w:type="spellStart"/>
            <w:r w:rsidRPr="00B365AB">
              <w:t>правопорушення</w:t>
            </w:r>
            <w:proofErr w:type="spellEnd"/>
            <w:r w:rsidRPr="00B365AB">
              <w:t>;</w:t>
            </w:r>
          </w:p>
          <w:p w14:paraId="1EB44671" w14:textId="77777777" w:rsidR="00E205D0" w:rsidRPr="00B365AB" w:rsidRDefault="00E205D0" w:rsidP="00E205D0">
            <w:pPr>
              <w:pStyle w:val="rvps2"/>
              <w:shd w:val="clear" w:color="auto" w:fill="FFFFFF"/>
              <w:spacing w:before="0" w:beforeAutospacing="0" w:after="150" w:afterAutospacing="0"/>
              <w:ind w:firstLine="450"/>
              <w:jc w:val="both"/>
            </w:pPr>
            <w:bookmarkStart w:id="6" w:name="n401"/>
            <w:bookmarkEnd w:id="6"/>
            <w:r w:rsidRPr="00B365AB">
              <w:t xml:space="preserve">3) </w:t>
            </w:r>
            <w:proofErr w:type="spellStart"/>
            <w:r w:rsidRPr="00B365AB">
              <w:t>керівника</w:t>
            </w:r>
            <w:proofErr w:type="spellEnd"/>
            <w:r w:rsidRPr="00B365AB">
              <w:t xml:space="preserve"> </w:t>
            </w:r>
            <w:proofErr w:type="spellStart"/>
            <w:r w:rsidRPr="00B365AB">
              <w:t>учасника</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фізичну</w:t>
            </w:r>
            <w:proofErr w:type="spellEnd"/>
            <w:r w:rsidRPr="00B365AB">
              <w:t xml:space="preserve"> особу,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було</w:t>
            </w:r>
            <w:proofErr w:type="spellEnd"/>
            <w:r w:rsidRPr="00B365AB">
              <w:t xml:space="preserve"> </w:t>
            </w:r>
            <w:proofErr w:type="spellStart"/>
            <w:r w:rsidRPr="00B365AB">
              <w:t>притягнуто</w:t>
            </w:r>
            <w:proofErr w:type="spellEnd"/>
            <w:r w:rsidRPr="00B365AB">
              <w:t xml:space="preserve"> </w:t>
            </w:r>
            <w:proofErr w:type="spellStart"/>
            <w:r w:rsidRPr="00B365AB">
              <w:t>згідно</w:t>
            </w:r>
            <w:proofErr w:type="spellEnd"/>
            <w:r w:rsidRPr="00B365AB">
              <w:t xml:space="preserve"> </w:t>
            </w:r>
            <w:proofErr w:type="spellStart"/>
            <w:r w:rsidRPr="00B365AB">
              <w:t>із</w:t>
            </w:r>
            <w:proofErr w:type="spellEnd"/>
            <w:r w:rsidRPr="00B365AB">
              <w:t xml:space="preserve"> законом до </w:t>
            </w:r>
            <w:proofErr w:type="spellStart"/>
            <w:r w:rsidRPr="00B365AB">
              <w:t>відповідальності</w:t>
            </w:r>
            <w:proofErr w:type="spellEnd"/>
            <w:r w:rsidRPr="00B365AB">
              <w:t xml:space="preserve"> за </w:t>
            </w:r>
            <w:proofErr w:type="spellStart"/>
            <w:r w:rsidRPr="00B365AB">
              <w:t>вчинення</w:t>
            </w:r>
            <w:proofErr w:type="spellEnd"/>
            <w:r w:rsidRPr="00B365AB">
              <w:t xml:space="preserve"> </w:t>
            </w:r>
            <w:proofErr w:type="spellStart"/>
            <w:r w:rsidRPr="00B365AB">
              <w:t>корупційного</w:t>
            </w:r>
            <w:proofErr w:type="spellEnd"/>
            <w:r w:rsidRPr="00B365AB">
              <w:t xml:space="preserve"> </w:t>
            </w:r>
            <w:proofErr w:type="spellStart"/>
            <w:r w:rsidRPr="00B365AB">
              <w:t>правопорушення</w:t>
            </w:r>
            <w:proofErr w:type="spellEnd"/>
            <w:r w:rsidRPr="00B365AB">
              <w:t xml:space="preserve"> </w:t>
            </w:r>
            <w:proofErr w:type="spellStart"/>
            <w:r w:rsidRPr="00B365AB">
              <w:t>або</w:t>
            </w:r>
            <w:proofErr w:type="spellEnd"/>
            <w:r w:rsidRPr="00B365AB">
              <w:t xml:space="preserve"> </w:t>
            </w:r>
            <w:proofErr w:type="spellStart"/>
            <w:r w:rsidRPr="00B365AB">
              <w:t>правопорушення</w:t>
            </w:r>
            <w:proofErr w:type="spellEnd"/>
            <w:r w:rsidRPr="00B365AB">
              <w:t xml:space="preserve">, </w:t>
            </w:r>
            <w:proofErr w:type="spellStart"/>
            <w:r w:rsidRPr="00B365AB">
              <w:t>пов’язаного</w:t>
            </w:r>
            <w:proofErr w:type="spellEnd"/>
            <w:r w:rsidRPr="00B365AB">
              <w:t xml:space="preserve"> з </w:t>
            </w:r>
            <w:proofErr w:type="spellStart"/>
            <w:r w:rsidRPr="00B365AB">
              <w:t>корупцією</w:t>
            </w:r>
            <w:proofErr w:type="spellEnd"/>
            <w:r w:rsidRPr="00B365AB">
              <w:t>;</w:t>
            </w:r>
          </w:p>
          <w:p w14:paraId="04FF1C12" w14:textId="77777777" w:rsidR="00E205D0" w:rsidRPr="00B365AB" w:rsidRDefault="00E205D0" w:rsidP="00E205D0">
            <w:pPr>
              <w:pStyle w:val="rvps2"/>
              <w:shd w:val="clear" w:color="auto" w:fill="FFFFFF"/>
              <w:spacing w:before="0" w:beforeAutospacing="0" w:after="150" w:afterAutospacing="0"/>
              <w:ind w:firstLine="450"/>
              <w:jc w:val="both"/>
            </w:pPr>
            <w:bookmarkStart w:id="7" w:name="n402"/>
            <w:bookmarkEnd w:id="7"/>
            <w:r w:rsidRPr="00B365AB">
              <w:t xml:space="preserve">4) </w:t>
            </w:r>
            <w:proofErr w:type="spellStart"/>
            <w:r w:rsidRPr="00B365AB">
              <w:t>суб’єкт</w:t>
            </w:r>
            <w:proofErr w:type="spellEnd"/>
            <w:r w:rsidRPr="00B365AB">
              <w:t xml:space="preserve"> </w:t>
            </w:r>
            <w:proofErr w:type="spellStart"/>
            <w:r w:rsidRPr="00B365AB">
              <w:t>господарювання</w:t>
            </w:r>
            <w:proofErr w:type="spellEnd"/>
            <w:r w:rsidRPr="00B365AB">
              <w:t xml:space="preserve"> (</w:t>
            </w:r>
            <w:proofErr w:type="spellStart"/>
            <w:r w:rsidRPr="00B365AB">
              <w:t>учасник</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протягом</w:t>
            </w:r>
            <w:proofErr w:type="spellEnd"/>
            <w:r w:rsidRPr="00B365AB">
              <w:t xml:space="preserve"> </w:t>
            </w:r>
            <w:proofErr w:type="spellStart"/>
            <w:r w:rsidRPr="00B365AB">
              <w:t>останніх</w:t>
            </w:r>
            <w:proofErr w:type="spellEnd"/>
            <w:r w:rsidRPr="00B365AB">
              <w:t xml:space="preserve"> </w:t>
            </w:r>
            <w:proofErr w:type="spellStart"/>
            <w:r w:rsidRPr="00B365AB">
              <w:t>трьох</w:t>
            </w:r>
            <w:proofErr w:type="spellEnd"/>
            <w:r w:rsidRPr="00B365AB">
              <w:t xml:space="preserve"> </w:t>
            </w:r>
            <w:proofErr w:type="spellStart"/>
            <w:r w:rsidRPr="00B365AB">
              <w:t>років</w:t>
            </w:r>
            <w:proofErr w:type="spellEnd"/>
            <w:r w:rsidRPr="00B365AB">
              <w:t xml:space="preserve"> </w:t>
            </w:r>
            <w:proofErr w:type="spellStart"/>
            <w:r w:rsidRPr="00B365AB">
              <w:t>притягувався</w:t>
            </w:r>
            <w:proofErr w:type="spellEnd"/>
            <w:r w:rsidRPr="00B365AB">
              <w:t xml:space="preserve"> до </w:t>
            </w:r>
            <w:proofErr w:type="spellStart"/>
            <w:r w:rsidRPr="00B365AB">
              <w:t>відповідальності</w:t>
            </w:r>
            <w:proofErr w:type="spellEnd"/>
            <w:r w:rsidRPr="00B365AB">
              <w:t xml:space="preserve"> за </w:t>
            </w:r>
            <w:proofErr w:type="spellStart"/>
            <w:r w:rsidRPr="00B365AB">
              <w:t>порушення</w:t>
            </w:r>
            <w:proofErr w:type="spellEnd"/>
            <w:r w:rsidRPr="00B365AB">
              <w:t xml:space="preserve">, </w:t>
            </w:r>
            <w:proofErr w:type="spellStart"/>
            <w:r w:rsidRPr="00B365AB">
              <w:t>передбачене</w:t>
            </w:r>
            <w:proofErr w:type="spellEnd"/>
            <w:r w:rsidRPr="00B365AB">
              <w:t> </w:t>
            </w:r>
            <w:hyperlink r:id="rId11" w:anchor="n52" w:tgtFrame="_blank" w:history="1">
              <w:r w:rsidRPr="00B365AB">
                <w:rPr>
                  <w:rStyle w:val="a8"/>
                </w:rPr>
                <w:t>пунктом 4</w:t>
              </w:r>
            </w:hyperlink>
            <w:r w:rsidRPr="00B365AB">
              <w:t> </w:t>
            </w:r>
            <w:proofErr w:type="spellStart"/>
            <w:r w:rsidRPr="00B365AB">
              <w:t>частини</w:t>
            </w:r>
            <w:proofErr w:type="spellEnd"/>
            <w:r w:rsidRPr="00B365AB">
              <w:t xml:space="preserve"> </w:t>
            </w:r>
            <w:proofErr w:type="spellStart"/>
            <w:r w:rsidRPr="00B365AB">
              <w:t>другої</w:t>
            </w:r>
            <w:proofErr w:type="spellEnd"/>
            <w:r w:rsidRPr="00B365AB">
              <w:t xml:space="preserve"> </w:t>
            </w:r>
            <w:proofErr w:type="spellStart"/>
            <w:r w:rsidRPr="00B365AB">
              <w:t>статті</w:t>
            </w:r>
            <w:proofErr w:type="spellEnd"/>
            <w:r w:rsidRPr="00B365AB">
              <w:t xml:space="preserve"> 6, </w:t>
            </w:r>
            <w:hyperlink r:id="rId12" w:anchor="n456" w:tgtFrame="_blank" w:history="1">
              <w:r w:rsidRPr="00B365AB">
                <w:rPr>
                  <w:rStyle w:val="a8"/>
                </w:rPr>
                <w:t>пунктом 1</w:t>
              </w:r>
            </w:hyperlink>
            <w:r w:rsidRPr="00B365AB">
              <w:t> </w:t>
            </w:r>
            <w:proofErr w:type="spellStart"/>
            <w:r w:rsidRPr="00B365AB">
              <w:t>статті</w:t>
            </w:r>
            <w:proofErr w:type="spellEnd"/>
            <w:r w:rsidRPr="00B365AB">
              <w:t xml:space="preserve"> 50 Закону </w:t>
            </w:r>
            <w:proofErr w:type="spellStart"/>
            <w:r w:rsidRPr="00B365AB">
              <w:t>України</w:t>
            </w:r>
            <w:proofErr w:type="spellEnd"/>
            <w:r w:rsidRPr="00B365AB">
              <w:t xml:space="preserve"> “Про </w:t>
            </w:r>
            <w:proofErr w:type="spellStart"/>
            <w:r w:rsidRPr="00B365AB">
              <w:t>захист</w:t>
            </w:r>
            <w:proofErr w:type="spellEnd"/>
            <w:r w:rsidRPr="00B365AB">
              <w:t xml:space="preserve"> </w:t>
            </w:r>
            <w:proofErr w:type="spellStart"/>
            <w:r w:rsidRPr="00B365AB">
              <w:t>економічної</w:t>
            </w:r>
            <w:proofErr w:type="spellEnd"/>
            <w:r w:rsidRPr="00B365AB">
              <w:t xml:space="preserve"> </w:t>
            </w:r>
            <w:proofErr w:type="spellStart"/>
            <w:r w:rsidRPr="00B365AB">
              <w:t>конкуренції</w:t>
            </w:r>
            <w:proofErr w:type="spellEnd"/>
            <w:r w:rsidRPr="00B365AB">
              <w:t xml:space="preserve">”, у </w:t>
            </w:r>
            <w:proofErr w:type="spellStart"/>
            <w:r w:rsidRPr="00B365AB">
              <w:t>вигляді</w:t>
            </w:r>
            <w:proofErr w:type="spellEnd"/>
            <w:r w:rsidRPr="00B365AB">
              <w:t xml:space="preserve"> </w:t>
            </w:r>
            <w:proofErr w:type="spellStart"/>
            <w:r w:rsidRPr="00B365AB">
              <w:t>вчинення</w:t>
            </w:r>
            <w:proofErr w:type="spellEnd"/>
            <w:r w:rsidRPr="00B365AB">
              <w:t xml:space="preserve"> </w:t>
            </w:r>
            <w:proofErr w:type="spellStart"/>
            <w:r w:rsidRPr="00B365AB">
              <w:t>антиконкурентних</w:t>
            </w:r>
            <w:proofErr w:type="spellEnd"/>
            <w:r w:rsidRPr="00B365AB">
              <w:t xml:space="preserve"> </w:t>
            </w:r>
            <w:proofErr w:type="spellStart"/>
            <w:r w:rsidRPr="00B365AB">
              <w:t>узгоджених</w:t>
            </w:r>
            <w:proofErr w:type="spellEnd"/>
            <w:r w:rsidRPr="00B365AB">
              <w:t xml:space="preserve"> </w:t>
            </w:r>
            <w:proofErr w:type="spellStart"/>
            <w:r w:rsidRPr="00B365AB">
              <w:t>дій</w:t>
            </w:r>
            <w:proofErr w:type="spellEnd"/>
            <w:r w:rsidRPr="00B365AB">
              <w:t xml:space="preserve">, </w:t>
            </w:r>
            <w:proofErr w:type="spellStart"/>
            <w:r w:rsidRPr="00B365AB">
              <w:t>що</w:t>
            </w:r>
            <w:proofErr w:type="spellEnd"/>
            <w:r w:rsidRPr="00B365AB">
              <w:t xml:space="preserve"> </w:t>
            </w:r>
            <w:proofErr w:type="spellStart"/>
            <w:r w:rsidRPr="00B365AB">
              <w:t>стосуються</w:t>
            </w:r>
            <w:proofErr w:type="spellEnd"/>
            <w:r w:rsidRPr="00B365AB">
              <w:t xml:space="preserve"> </w:t>
            </w:r>
            <w:proofErr w:type="spellStart"/>
            <w:r w:rsidRPr="00B365AB">
              <w:t>спотворення</w:t>
            </w:r>
            <w:proofErr w:type="spellEnd"/>
            <w:r w:rsidRPr="00B365AB">
              <w:t xml:space="preserve"> </w:t>
            </w:r>
            <w:proofErr w:type="spellStart"/>
            <w:r w:rsidRPr="00B365AB">
              <w:t>результатів</w:t>
            </w:r>
            <w:proofErr w:type="spellEnd"/>
            <w:r w:rsidRPr="00B365AB">
              <w:t xml:space="preserve"> </w:t>
            </w:r>
            <w:proofErr w:type="spellStart"/>
            <w:r w:rsidRPr="00B365AB">
              <w:t>тендерів</w:t>
            </w:r>
            <w:proofErr w:type="spellEnd"/>
            <w:r w:rsidRPr="00B365AB">
              <w:t>;</w:t>
            </w:r>
          </w:p>
          <w:p w14:paraId="49E488CC" w14:textId="77777777" w:rsidR="00E205D0" w:rsidRPr="00B365AB" w:rsidRDefault="00E205D0" w:rsidP="00E205D0">
            <w:pPr>
              <w:pStyle w:val="rvps2"/>
              <w:shd w:val="clear" w:color="auto" w:fill="FFFFFF"/>
              <w:spacing w:before="0" w:beforeAutospacing="0" w:after="150" w:afterAutospacing="0"/>
              <w:ind w:firstLine="450"/>
              <w:jc w:val="both"/>
            </w:pPr>
            <w:bookmarkStart w:id="8" w:name="n403"/>
            <w:bookmarkEnd w:id="8"/>
            <w:r w:rsidRPr="00B365AB">
              <w:t xml:space="preserve">5) </w:t>
            </w:r>
            <w:proofErr w:type="spellStart"/>
            <w:r w:rsidRPr="00B365AB">
              <w:t>фізична</w:t>
            </w:r>
            <w:proofErr w:type="spellEnd"/>
            <w:r w:rsidRPr="00B365AB">
              <w:t xml:space="preserve"> особа,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була</w:t>
            </w:r>
            <w:proofErr w:type="spellEnd"/>
            <w:r w:rsidRPr="00B365AB">
              <w:t xml:space="preserve"> </w:t>
            </w:r>
            <w:proofErr w:type="spellStart"/>
            <w:r w:rsidRPr="00B365AB">
              <w:t>засуджена</w:t>
            </w:r>
            <w:proofErr w:type="spellEnd"/>
            <w:r w:rsidRPr="00B365AB">
              <w:t xml:space="preserve"> за </w:t>
            </w:r>
            <w:proofErr w:type="spellStart"/>
            <w:r w:rsidRPr="00B365AB">
              <w:t>кримінальне</w:t>
            </w:r>
            <w:proofErr w:type="spellEnd"/>
            <w:r w:rsidRPr="00B365AB">
              <w:t xml:space="preserve"> </w:t>
            </w:r>
            <w:proofErr w:type="spellStart"/>
            <w:r w:rsidRPr="00B365AB">
              <w:t>правопорушення</w:t>
            </w:r>
            <w:proofErr w:type="spellEnd"/>
            <w:r w:rsidRPr="00B365AB">
              <w:t xml:space="preserve">, </w:t>
            </w:r>
            <w:proofErr w:type="spellStart"/>
            <w:r w:rsidRPr="00B365AB">
              <w:t>вчинене</w:t>
            </w:r>
            <w:proofErr w:type="spellEnd"/>
            <w:r w:rsidRPr="00B365AB">
              <w:t xml:space="preserve"> з </w:t>
            </w:r>
            <w:proofErr w:type="spellStart"/>
            <w:r w:rsidRPr="00B365AB">
              <w:t>корисливих</w:t>
            </w:r>
            <w:proofErr w:type="spellEnd"/>
            <w:r w:rsidRPr="00B365AB">
              <w:t xml:space="preserve"> </w:t>
            </w:r>
            <w:proofErr w:type="spellStart"/>
            <w:r w:rsidRPr="00B365AB">
              <w:t>мотивів</w:t>
            </w:r>
            <w:proofErr w:type="spellEnd"/>
            <w:r w:rsidRPr="00B365AB">
              <w:t xml:space="preserve"> (</w:t>
            </w:r>
            <w:proofErr w:type="spellStart"/>
            <w:r w:rsidRPr="00B365AB">
              <w:t>зокрема</w:t>
            </w:r>
            <w:proofErr w:type="spellEnd"/>
            <w:r w:rsidRPr="00B365AB">
              <w:t xml:space="preserve">, </w:t>
            </w:r>
            <w:proofErr w:type="spellStart"/>
            <w:r w:rsidRPr="00B365AB">
              <w:t>пов’язане</w:t>
            </w:r>
            <w:proofErr w:type="spellEnd"/>
            <w:r w:rsidRPr="00B365AB">
              <w:t xml:space="preserve"> з </w:t>
            </w:r>
            <w:proofErr w:type="spellStart"/>
            <w:r w:rsidRPr="00B365AB">
              <w:t>хабарництвом</w:t>
            </w:r>
            <w:proofErr w:type="spellEnd"/>
            <w:r w:rsidRPr="00B365AB">
              <w:t xml:space="preserve"> та </w:t>
            </w:r>
            <w:proofErr w:type="spellStart"/>
            <w:r w:rsidRPr="00B365AB">
              <w:t>відмиванням</w:t>
            </w:r>
            <w:proofErr w:type="spellEnd"/>
            <w:r w:rsidRPr="00B365AB">
              <w:t xml:space="preserve"> </w:t>
            </w:r>
            <w:proofErr w:type="spellStart"/>
            <w:r w:rsidRPr="00B365AB">
              <w:t>коштів</w:t>
            </w:r>
            <w:proofErr w:type="spellEnd"/>
            <w:r w:rsidRPr="00B365AB">
              <w:t xml:space="preserve">), </w:t>
            </w:r>
            <w:proofErr w:type="spellStart"/>
            <w:r w:rsidRPr="00B365AB">
              <w:t>судимість</w:t>
            </w:r>
            <w:proofErr w:type="spellEnd"/>
            <w:r w:rsidRPr="00B365AB">
              <w:t xml:space="preserve"> з </w:t>
            </w:r>
            <w:proofErr w:type="spellStart"/>
            <w:r w:rsidRPr="00B365AB">
              <w:t>якої</w:t>
            </w:r>
            <w:proofErr w:type="spellEnd"/>
            <w:r w:rsidRPr="00B365AB">
              <w:t xml:space="preserve"> не </w:t>
            </w:r>
            <w:proofErr w:type="spellStart"/>
            <w:r w:rsidRPr="00B365AB">
              <w:t>знято</w:t>
            </w:r>
            <w:proofErr w:type="spellEnd"/>
            <w:r w:rsidRPr="00B365AB">
              <w:t xml:space="preserve"> </w:t>
            </w:r>
            <w:proofErr w:type="spellStart"/>
            <w:r w:rsidRPr="00B365AB">
              <w:t>або</w:t>
            </w:r>
            <w:proofErr w:type="spellEnd"/>
            <w:r w:rsidRPr="00B365AB">
              <w:t xml:space="preserve"> не погашено в </w:t>
            </w:r>
            <w:proofErr w:type="spellStart"/>
            <w:r w:rsidRPr="00B365AB">
              <w:t>установленому</w:t>
            </w:r>
            <w:proofErr w:type="spellEnd"/>
            <w:r w:rsidRPr="00B365AB">
              <w:t xml:space="preserve"> законом порядку;</w:t>
            </w:r>
          </w:p>
          <w:p w14:paraId="5F60E508" w14:textId="77777777" w:rsidR="00E205D0" w:rsidRPr="00B365AB" w:rsidRDefault="00E205D0" w:rsidP="00E205D0">
            <w:pPr>
              <w:pStyle w:val="rvps2"/>
              <w:shd w:val="clear" w:color="auto" w:fill="FFFFFF"/>
              <w:spacing w:before="0" w:beforeAutospacing="0" w:after="150" w:afterAutospacing="0"/>
              <w:ind w:firstLine="450"/>
              <w:jc w:val="both"/>
            </w:pPr>
            <w:bookmarkStart w:id="9" w:name="n404"/>
            <w:bookmarkEnd w:id="9"/>
            <w:r w:rsidRPr="00B365AB">
              <w:t xml:space="preserve">6) </w:t>
            </w:r>
            <w:proofErr w:type="spellStart"/>
            <w:r w:rsidRPr="00B365AB">
              <w:t>керівник</w:t>
            </w:r>
            <w:proofErr w:type="spellEnd"/>
            <w:r w:rsidRPr="00B365AB">
              <w:t xml:space="preserve"> </w:t>
            </w:r>
            <w:proofErr w:type="spellStart"/>
            <w:r w:rsidRPr="00B365AB">
              <w:t>учасника</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був</w:t>
            </w:r>
            <w:proofErr w:type="spellEnd"/>
            <w:r w:rsidRPr="00B365AB">
              <w:t xml:space="preserve"> </w:t>
            </w:r>
            <w:proofErr w:type="spellStart"/>
            <w:r w:rsidRPr="00B365AB">
              <w:t>засуджений</w:t>
            </w:r>
            <w:proofErr w:type="spellEnd"/>
            <w:r w:rsidRPr="00B365AB">
              <w:t xml:space="preserve"> за </w:t>
            </w:r>
            <w:proofErr w:type="spellStart"/>
            <w:r w:rsidRPr="00B365AB">
              <w:t>кримінальне</w:t>
            </w:r>
            <w:proofErr w:type="spellEnd"/>
            <w:r w:rsidRPr="00B365AB">
              <w:t xml:space="preserve"> </w:t>
            </w:r>
            <w:proofErr w:type="spellStart"/>
            <w:r w:rsidRPr="00B365AB">
              <w:t>правопорушення</w:t>
            </w:r>
            <w:proofErr w:type="spellEnd"/>
            <w:r w:rsidRPr="00B365AB">
              <w:t xml:space="preserve">, </w:t>
            </w:r>
            <w:proofErr w:type="spellStart"/>
            <w:r w:rsidRPr="00B365AB">
              <w:t>вчинене</w:t>
            </w:r>
            <w:proofErr w:type="spellEnd"/>
            <w:r w:rsidRPr="00B365AB">
              <w:t xml:space="preserve"> з </w:t>
            </w:r>
            <w:proofErr w:type="spellStart"/>
            <w:r w:rsidRPr="00B365AB">
              <w:t>корисливих</w:t>
            </w:r>
            <w:proofErr w:type="spellEnd"/>
            <w:r w:rsidRPr="00B365AB">
              <w:t xml:space="preserve"> </w:t>
            </w:r>
            <w:proofErr w:type="spellStart"/>
            <w:r w:rsidRPr="00B365AB">
              <w:t>мотивів</w:t>
            </w:r>
            <w:proofErr w:type="spellEnd"/>
            <w:r w:rsidRPr="00B365AB">
              <w:t xml:space="preserve"> (</w:t>
            </w:r>
            <w:proofErr w:type="spellStart"/>
            <w:r w:rsidRPr="00B365AB">
              <w:t>зокрема</w:t>
            </w:r>
            <w:proofErr w:type="spellEnd"/>
            <w:r w:rsidRPr="00B365AB">
              <w:t xml:space="preserve">, </w:t>
            </w:r>
            <w:proofErr w:type="spellStart"/>
            <w:r w:rsidRPr="00B365AB">
              <w:t>пов’язане</w:t>
            </w:r>
            <w:proofErr w:type="spellEnd"/>
            <w:r w:rsidRPr="00B365AB">
              <w:t xml:space="preserve"> з </w:t>
            </w:r>
            <w:proofErr w:type="spellStart"/>
            <w:r w:rsidRPr="00B365AB">
              <w:t>хабарництвом</w:t>
            </w:r>
            <w:proofErr w:type="spellEnd"/>
            <w:r w:rsidRPr="00B365AB">
              <w:t xml:space="preserve">, </w:t>
            </w:r>
            <w:proofErr w:type="spellStart"/>
            <w:r w:rsidRPr="00B365AB">
              <w:t>шахрайством</w:t>
            </w:r>
            <w:proofErr w:type="spellEnd"/>
            <w:r w:rsidRPr="00B365AB">
              <w:t xml:space="preserve"> та </w:t>
            </w:r>
            <w:proofErr w:type="spellStart"/>
            <w:r w:rsidRPr="00B365AB">
              <w:t>відмиванням</w:t>
            </w:r>
            <w:proofErr w:type="spellEnd"/>
            <w:r w:rsidRPr="00B365AB">
              <w:t xml:space="preserve"> </w:t>
            </w:r>
            <w:proofErr w:type="spellStart"/>
            <w:r w:rsidRPr="00B365AB">
              <w:t>коштів</w:t>
            </w:r>
            <w:proofErr w:type="spellEnd"/>
            <w:r w:rsidRPr="00B365AB">
              <w:t xml:space="preserve">), </w:t>
            </w:r>
            <w:proofErr w:type="spellStart"/>
            <w:r w:rsidRPr="00B365AB">
              <w:t>судимість</w:t>
            </w:r>
            <w:proofErr w:type="spellEnd"/>
            <w:r w:rsidRPr="00B365AB">
              <w:t xml:space="preserve"> з </w:t>
            </w:r>
            <w:proofErr w:type="spellStart"/>
            <w:r w:rsidRPr="00B365AB">
              <w:t>якого</w:t>
            </w:r>
            <w:proofErr w:type="spellEnd"/>
            <w:r w:rsidRPr="00B365AB">
              <w:t xml:space="preserve"> не </w:t>
            </w:r>
            <w:proofErr w:type="spellStart"/>
            <w:r w:rsidRPr="00B365AB">
              <w:t>знято</w:t>
            </w:r>
            <w:proofErr w:type="spellEnd"/>
            <w:r w:rsidRPr="00B365AB">
              <w:t xml:space="preserve"> </w:t>
            </w:r>
            <w:proofErr w:type="spellStart"/>
            <w:r w:rsidRPr="00B365AB">
              <w:t>або</w:t>
            </w:r>
            <w:proofErr w:type="spellEnd"/>
            <w:r w:rsidRPr="00B365AB">
              <w:t xml:space="preserve"> не погашено в </w:t>
            </w:r>
            <w:proofErr w:type="spellStart"/>
            <w:r w:rsidRPr="00B365AB">
              <w:t>установленому</w:t>
            </w:r>
            <w:proofErr w:type="spellEnd"/>
            <w:r w:rsidRPr="00B365AB">
              <w:t xml:space="preserve"> законом порядку;</w:t>
            </w:r>
          </w:p>
          <w:p w14:paraId="233F4577" w14:textId="77777777" w:rsidR="00E205D0" w:rsidRPr="00B365AB" w:rsidRDefault="00E205D0" w:rsidP="00E205D0">
            <w:pPr>
              <w:pStyle w:val="rvps2"/>
              <w:shd w:val="clear" w:color="auto" w:fill="FFFFFF"/>
              <w:spacing w:before="0" w:beforeAutospacing="0" w:after="150" w:afterAutospacing="0"/>
              <w:ind w:firstLine="450"/>
              <w:jc w:val="both"/>
            </w:pPr>
            <w:bookmarkStart w:id="10" w:name="n405"/>
            <w:bookmarkEnd w:id="10"/>
            <w:r w:rsidRPr="00B365AB">
              <w:t xml:space="preserve">7) </w:t>
            </w:r>
            <w:proofErr w:type="spellStart"/>
            <w:r w:rsidRPr="00B365AB">
              <w:t>тендерна</w:t>
            </w:r>
            <w:proofErr w:type="spellEnd"/>
            <w:r w:rsidRPr="00B365AB">
              <w:t xml:space="preserve"> </w:t>
            </w:r>
            <w:proofErr w:type="spellStart"/>
            <w:r w:rsidRPr="00B365AB">
              <w:t>пропозиція</w:t>
            </w:r>
            <w:proofErr w:type="spellEnd"/>
            <w:r w:rsidRPr="00B365AB">
              <w:t xml:space="preserve"> подана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який</w:t>
            </w:r>
            <w:proofErr w:type="spellEnd"/>
            <w:r w:rsidRPr="00B365AB">
              <w:t xml:space="preserve"> є </w:t>
            </w:r>
            <w:proofErr w:type="spellStart"/>
            <w:r w:rsidRPr="00B365AB">
              <w:t>пов’язаною</w:t>
            </w:r>
            <w:proofErr w:type="spellEnd"/>
            <w:r w:rsidRPr="00B365AB">
              <w:t xml:space="preserve"> особою з </w:t>
            </w:r>
            <w:proofErr w:type="spellStart"/>
            <w:r w:rsidRPr="00B365AB">
              <w:t>іншими</w:t>
            </w:r>
            <w:proofErr w:type="spellEnd"/>
            <w:r w:rsidRPr="00B365AB">
              <w:t xml:space="preserve"> </w:t>
            </w:r>
            <w:proofErr w:type="spellStart"/>
            <w:r w:rsidRPr="00B365AB">
              <w:t>учасниками</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та/</w:t>
            </w:r>
            <w:proofErr w:type="spellStart"/>
            <w:r w:rsidRPr="00B365AB">
              <w:t>або</w:t>
            </w:r>
            <w:proofErr w:type="spellEnd"/>
            <w:r w:rsidRPr="00B365AB">
              <w:t xml:space="preserve"> з </w:t>
            </w:r>
            <w:proofErr w:type="spellStart"/>
            <w:r w:rsidRPr="00B365AB">
              <w:t>уповноваженою</w:t>
            </w:r>
            <w:proofErr w:type="spellEnd"/>
            <w:r w:rsidRPr="00B365AB">
              <w:t xml:space="preserve"> особою (особами), та/</w:t>
            </w:r>
            <w:proofErr w:type="spellStart"/>
            <w:r w:rsidRPr="00B365AB">
              <w:t>або</w:t>
            </w:r>
            <w:proofErr w:type="spellEnd"/>
            <w:r w:rsidRPr="00B365AB">
              <w:t xml:space="preserve"> з </w:t>
            </w:r>
            <w:proofErr w:type="spellStart"/>
            <w:r w:rsidRPr="00B365AB">
              <w:t>керівником</w:t>
            </w:r>
            <w:proofErr w:type="spellEnd"/>
            <w:r w:rsidRPr="00B365AB">
              <w:t xml:space="preserve"> </w:t>
            </w:r>
            <w:proofErr w:type="spellStart"/>
            <w:r w:rsidRPr="00B365AB">
              <w:t>замовника</w:t>
            </w:r>
            <w:proofErr w:type="spellEnd"/>
            <w:r w:rsidRPr="00B365AB">
              <w:t>;</w:t>
            </w:r>
          </w:p>
          <w:p w14:paraId="4D58ACBD" w14:textId="77777777" w:rsidR="00E205D0" w:rsidRPr="00B365AB" w:rsidRDefault="00E205D0" w:rsidP="00E205D0">
            <w:pPr>
              <w:pStyle w:val="rvps2"/>
              <w:shd w:val="clear" w:color="auto" w:fill="FFFFFF"/>
              <w:spacing w:before="0" w:beforeAutospacing="0" w:after="150" w:afterAutospacing="0"/>
              <w:ind w:firstLine="450"/>
              <w:jc w:val="both"/>
            </w:pPr>
            <w:bookmarkStart w:id="11" w:name="n406"/>
            <w:bookmarkEnd w:id="11"/>
            <w:r w:rsidRPr="00B365AB">
              <w:t xml:space="preserve">8) </w:t>
            </w:r>
            <w:proofErr w:type="spellStart"/>
            <w:r w:rsidRPr="00B365AB">
              <w:t>учасник</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визнаний</w:t>
            </w:r>
            <w:proofErr w:type="spellEnd"/>
            <w:r w:rsidRPr="00B365AB">
              <w:t xml:space="preserve"> в </w:t>
            </w:r>
            <w:proofErr w:type="spellStart"/>
            <w:r w:rsidRPr="00B365AB">
              <w:t>установленому</w:t>
            </w:r>
            <w:proofErr w:type="spellEnd"/>
            <w:r w:rsidRPr="00B365AB">
              <w:t xml:space="preserve"> законом порядку </w:t>
            </w:r>
            <w:proofErr w:type="spellStart"/>
            <w:r w:rsidRPr="00B365AB">
              <w:t>банкрутом</w:t>
            </w:r>
            <w:proofErr w:type="spellEnd"/>
            <w:r w:rsidRPr="00B365AB">
              <w:t xml:space="preserve"> та </w:t>
            </w:r>
            <w:proofErr w:type="spellStart"/>
            <w:r w:rsidRPr="00B365AB">
              <w:t>стосовно</w:t>
            </w:r>
            <w:proofErr w:type="spellEnd"/>
            <w:r w:rsidRPr="00B365AB">
              <w:t xml:space="preserve"> </w:t>
            </w:r>
            <w:proofErr w:type="spellStart"/>
            <w:r w:rsidRPr="00B365AB">
              <w:t>нього</w:t>
            </w:r>
            <w:proofErr w:type="spellEnd"/>
            <w:r w:rsidRPr="00B365AB">
              <w:t xml:space="preserve"> </w:t>
            </w:r>
            <w:proofErr w:type="spellStart"/>
            <w:r w:rsidRPr="00B365AB">
              <w:t>відкрита</w:t>
            </w:r>
            <w:proofErr w:type="spellEnd"/>
            <w:r w:rsidRPr="00B365AB">
              <w:t xml:space="preserve"> </w:t>
            </w:r>
            <w:proofErr w:type="spellStart"/>
            <w:r w:rsidRPr="00B365AB">
              <w:t>ліквідаційна</w:t>
            </w:r>
            <w:proofErr w:type="spellEnd"/>
            <w:r w:rsidRPr="00B365AB">
              <w:t xml:space="preserve"> процедура;</w:t>
            </w:r>
          </w:p>
          <w:p w14:paraId="5DE7A593" w14:textId="77777777" w:rsidR="00E205D0" w:rsidRPr="00B365AB" w:rsidRDefault="00E205D0" w:rsidP="00E205D0">
            <w:pPr>
              <w:pStyle w:val="rvps2"/>
              <w:shd w:val="clear" w:color="auto" w:fill="FFFFFF"/>
              <w:spacing w:before="0" w:beforeAutospacing="0" w:after="150" w:afterAutospacing="0"/>
              <w:ind w:firstLine="450"/>
              <w:jc w:val="both"/>
            </w:pPr>
            <w:bookmarkStart w:id="12" w:name="n407"/>
            <w:bookmarkEnd w:id="12"/>
            <w:r w:rsidRPr="00B365AB">
              <w:t xml:space="preserve">9) у </w:t>
            </w:r>
            <w:proofErr w:type="spellStart"/>
            <w:r w:rsidRPr="00B365AB">
              <w:t>Єдиному</w:t>
            </w:r>
            <w:proofErr w:type="spellEnd"/>
            <w:r w:rsidRPr="00B365AB">
              <w:t xml:space="preserve"> державному </w:t>
            </w:r>
            <w:proofErr w:type="spellStart"/>
            <w:r w:rsidRPr="00B365AB">
              <w:t>реєстрі</w:t>
            </w:r>
            <w:proofErr w:type="spellEnd"/>
            <w:r w:rsidRPr="00B365AB">
              <w:t xml:space="preserve"> </w:t>
            </w:r>
            <w:proofErr w:type="spellStart"/>
            <w:r w:rsidRPr="00B365AB">
              <w:t>юридичних</w:t>
            </w:r>
            <w:proofErr w:type="spellEnd"/>
            <w:r w:rsidRPr="00B365AB">
              <w:t xml:space="preserve"> </w:t>
            </w:r>
            <w:proofErr w:type="spellStart"/>
            <w:r w:rsidRPr="00B365AB">
              <w:t>осіб</w:t>
            </w:r>
            <w:proofErr w:type="spellEnd"/>
            <w:r w:rsidRPr="00B365AB">
              <w:t xml:space="preserve">, </w:t>
            </w:r>
            <w:proofErr w:type="spellStart"/>
            <w:r w:rsidRPr="00B365AB">
              <w:t>фізичних</w:t>
            </w:r>
            <w:proofErr w:type="spellEnd"/>
            <w:r w:rsidRPr="00B365AB">
              <w:t xml:space="preserve"> </w:t>
            </w:r>
            <w:proofErr w:type="spellStart"/>
            <w:r w:rsidRPr="00B365AB">
              <w:t>осіб</w:t>
            </w:r>
            <w:proofErr w:type="spellEnd"/>
            <w:r w:rsidRPr="00B365AB">
              <w:t xml:space="preserve"> - </w:t>
            </w:r>
            <w:proofErr w:type="spellStart"/>
            <w:r w:rsidRPr="00B365AB">
              <w:t>підприємців</w:t>
            </w:r>
            <w:proofErr w:type="spellEnd"/>
            <w:r w:rsidRPr="00B365AB">
              <w:t xml:space="preserve"> та </w:t>
            </w:r>
            <w:proofErr w:type="spellStart"/>
            <w:r w:rsidRPr="00B365AB">
              <w:t>громадських</w:t>
            </w:r>
            <w:proofErr w:type="spellEnd"/>
            <w:r w:rsidRPr="00B365AB">
              <w:t xml:space="preserve"> </w:t>
            </w:r>
            <w:proofErr w:type="spellStart"/>
            <w:r w:rsidRPr="00B365AB">
              <w:t>формувань</w:t>
            </w:r>
            <w:proofErr w:type="spellEnd"/>
            <w:r w:rsidRPr="00B365AB">
              <w:t xml:space="preserve"> </w:t>
            </w:r>
            <w:proofErr w:type="spellStart"/>
            <w:r w:rsidRPr="00B365AB">
              <w:t>відсутня</w:t>
            </w:r>
            <w:proofErr w:type="spellEnd"/>
            <w:r w:rsidRPr="00B365AB">
              <w:t xml:space="preserve"> </w:t>
            </w:r>
            <w:proofErr w:type="spellStart"/>
            <w:r w:rsidRPr="00B365AB">
              <w:t>інформація</w:t>
            </w:r>
            <w:proofErr w:type="spellEnd"/>
            <w:r w:rsidRPr="00B365AB">
              <w:t xml:space="preserve">, </w:t>
            </w:r>
            <w:proofErr w:type="spellStart"/>
            <w:r w:rsidRPr="00B365AB">
              <w:t>передбачена</w:t>
            </w:r>
            <w:proofErr w:type="spellEnd"/>
            <w:r w:rsidRPr="00B365AB">
              <w:t> </w:t>
            </w:r>
            <w:hyperlink r:id="rId13" w:anchor="n174" w:tgtFrame="_blank" w:history="1">
              <w:r w:rsidRPr="00B365AB">
                <w:rPr>
                  <w:rStyle w:val="a8"/>
                </w:rPr>
                <w:t>пунктом 9</w:t>
              </w:r>
            </w:hyperlink>
            <w:r w:rsidRPr="00B365AB">
              <w:t> </w:t>
            </w:r>
            <w:proofErr w:type="spellStart"/>
            <w:r w:rsidRPr="00B365AB">
              <w:t>частини</w:t>
            </w:r>
            <w:proofErr w:type="spellEnd"/>
            <w:r w:rsidRPr="00B365AB">
              <w:t xml:space="preserve"> </w:t>
            </w:r>
            <w:proofErr w:type="spellStart"/>
            <w:r w:rsidRPr="00B365AB">
              <w:t>другої</w:t>
            </w:r>
            <w:proofErr w:type="spellEnd"/>
            <w:r w:rsidRPr="00B365AB">
              <w:t xml:space="preserve"> </w:t>
            </w:r>
            <w:proofErr w:type="spellStart"/>
            <w:r w:rsidRPr="00B365AB">
              <w:t>статті</w:t>
            </w:r>
            <w:proofErr w:type="spellEnd"/>
            <w:r w:rsidRPr="00B365AB">
              <w:t xml:space="preserve"> 9 Закону </w:t>
            </w:r>
            <w:proofErr w:type="spellStart"/>
            <w:r w:rsidRPr="00B365AB">
              <w:t>України</w:t>
            </w:r>
            <w:proofErr w:type="spellEnd"/>
            <w:r w:rsidRPr="00B365AB">
              <w:t xml:space="preserve"> “Про </w:t>
            </w:r>
            <w:proofErr w:type="spellStart"/>
            <w:r w:rsidRPr="00B365AB">
              <w:t>державну</w:t>
            </w:r>
            <w:proofErr w:type="spellEnd"/>
            <w:r w:rsidRPr="00B365AB">
              <w:t xml:space="preserve"> </w:t>
            </w:r>
            <w:proofErr w:type="spellStart"/>
            <w:r w:rsidRPr="00B365AB">
              <w:t>реєстрацію</w:t>
            </w:r>
            <w:proofErr w:type="spellEnd"/>
            <w:r w:rsidRPr="00B365AB">
              <w:t xml:space="preserve"> </w:t>
            </w:r>
            <w:proofErr w:type="spellStart"/>
            <w:r w:rsidRPr="00B365AB">
              <w:t>юридичних</w:t>
            </w:r>
            <w:proofErr w:type="spellEnd"/>
            <w:r w:rsidRPr="00B365AB">
              <w:t xml:space="preserve"> </w:t>
            </w:r>
            <w:proofErr w:type="spellStart"/>
            <w:r w:rsidRPr="00B365AB">
              <w:t>осіб</w:t>
            </w:r>
            <w:proofErr w:type="spellEnd"/>
            <w:r w:rsidRPr="00B365AB">
              <w:t xml:space="preserve">, </w:t>
            </w:r>
            <w:proofErr w:type="spellStart"/>
            <w:r w:rsidRPr="00B365AB">
              <w:t>фізичних</w:t>
            </w:r>
            <w:proofErr w:type="spellEnd"/>
            <w:r w:rsidRPr="00B365AB">
              <w:t xml:space="preserve"> </w:t>
            </w:r>
            <w:proofErr w:type="spellStart"/>
            <w:r w:rsidRPr="00B365AB">
              <w:t>осіб</w:t>
            </w:r>
            <w:proofErr w:type="spellEnd"/>
            <w:r w:rsidRPr="00B365AB">
              <w:t xml:space="preserve"> - </w:t>
            </w:r>
            <w:proofErr w:type="spellStart"/>
            <w:r w:rsidRPr="00B365AB">
              <w:t>підприємців</w:t>
            </w:r>
            <w:proofErr w:type="spellEnd"/>
            <w:r w:rsidRPr="00B365AB">
              <w:t xml:space="preserve"> та </w:t>
            </w:r>
            <w:proofErr w:type="spellStart"/>
            <w:r w:rsidRPr="00B365AB">
              <w:t>громадських</w:t>
            </w:r>
            <w:proofErr w:type="spellEnd"/>
            <w:r w:rsidRPr="00B365AB">
              <w:t xml:space="preserve"> </w:t>
            </w:r>
            <w:proofErr w:type="spellStart"/>
            <w:r w:rsidRPr="00B365AB">
              <w:t>формувань</w:t>
            </w:r>
            <w:proofErr w:type="spellEnd"/>
            <w:r w:rsidRPr="00B365AB">
              <w:t>” (</w:t>
            </w:r>
            <w:proofErr w:type="spellStart"/>
            <w:r w:rsidRPr="00B365AB">
              <w:t>крім</w:t>
            </w:r>
            <w:proofErr w:type="spellEnd"/>
            <w:r w:rsidRPr="00B365AB">
              <w:t xml:space="preserve"> </w:t>
            </w:r>
            <w:proofErr w:type="spellStart"/>
            <w:r w:rsidRPr="00B365AB">
              <w:t>нерезидентів</w:t>
            </w:r>
            <w:proofErr w:type="spellEnd"/>
            <w:r w:rsidRPr="00B365AB">
              <w:t>);</w:t>
            </w:r>
          </w:p>
          <w:p w14:paraId="1AC7ED38" w14:textId="77777777" w:rsidR="00E205D0" w:rsidRPr="00B365AB" w:rsidRDefault="00E205D0" w:rsidP="00E205D0">
            <w:pPr>
              <w:pStyle w:val="rvps2"/>
              <w:shd w:val="clear" w:color="auto" w:fill="FFFFFF"/>
              <w:spacing w:before="0" w:beforeAutospacing="0" w:after="150" w:afterAutospacing="0"/>
              <w:ind w:firstLine="450"/>
              <w:jc w:val="both"/>
            </w:pPr>
            <w:bookmarkStart w:id="13" w:name="n408"/>
            <w:bookmarkEnd w:id="13"/>
            <w:r w:rsidRPr="00B365AB">
              <w:t xml:space="preserve">10) </w:t>
            </w:r>
            <w:proofErr w:type="spellStart"/>
            <w:r w:rsidRPr="00B365AB">
              <w:t>юридична</w:t>
            </w:r>
            <w:proofErr w:type="spellEnd"/>
            <w:r w:rsidRPr="00B365AB">
              <w:t xml:space="preserve"> особа,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крім</w:t>
            </w:r>
            <w:proofErr w:type="spellEnd"/>
            <w:r w:rsidRPr="00B365AB">
              <w:t xml:space="preserve"> </w:t>
            </w:r>
            <w:proofErr w:type="spellStart"/>
            <w:r w:rsidRPr="00B365AB">
              <w:t>нерезидентів</w:t>
            </w:r>
            <w:proofErr w:type="spellEnd"/>
            <w:r w:rsidRPr="00B365AB">
              <w:t xml:space="preserve">), не </w:t>
            </w:r>
            <w:proofErr w:type="spellStart"/>
            <w:r w:rsidRPr="00B365AB">
              <w:t>має</w:t>
            </w:r>
            <w:proofErr w:type="spellEnd"/>
            <w:r w:rsidRPr="00B365AB">
              <w:t xml:space="preserve"> </w:t>
            </w:r>
            <w:proofErr w:type="spellStart"/>
            <w:r w:rsidRPr="00B365AB">
              <w:t>антикорупційної</w:t>
            </w:r>
            <w:proofErr w:type="spellEnd"/>
            <w:r w:rsidRPr="00B365AB">
              <w:t xml:space="preserve"> </w:t>
            </w:r>
            <w:proofErr w:type="spellStart"/>
            <w:r w:rsidRPr="00B365AB">
              <w:t>програми</w:t>
            </w:r>
            <w:proofErr w:type="spellEnd"/>
            <w:r w:rsidRPr="00B365AB">
              <w:t xml:space="preserve"> </w:t>
            </w:r>
            <w:proofErr w:type="spellStart"/>
            <w:r w:rsidRPr="00B365AB">
              <w:t>чи</w:t>
            </w:r>
            <w:proofErr w:type="spellEnd"/>
            <w:r w:rsidRPr="00B365AB">
              <w:t xml:space="preserve"> </w:t>
            </w:r>
            <w:proofErr w:type="spellStart"/>
            <w:r w:rsidRPr="00B365AB">
              <w:t>уповноваженого</w:t>
            </w:r>
            <w:proofErr w:type="spellEnd"/>
            <w:r w:rsidRPr="00B365AB">
              <w:t xml:space="preserve"> з </w:t>
            </w:r>
            <w:proofErr w:type="spellStart"/>
            <w:r w:rsidRPr="00B365AB">
              <w:t>реалізації</w:t>
            </w:r>
            <w:proofErr w:type="spellEnd"/>
            <w:r w:rsidRPr="00B365AB">
              <w:t xml:space="preserve"> </w:t>
            </w:r>
            <w:proofErr w:type="spellStart"/>
            <w:r w:rsidRPr="00B365AB">
              <w:t>антикорупційної</w:t>
            </w:r>
            <w:proofErr w:type="spellEnd"/>
            <w:r w:rsidRPr="00B365AB">
              <w:t xml:space="preserve"> </w:t>
            </w:r>
            <w:proofErr w:type="spellStart"/>
            <w:r w:rsidRPr="00B365AB">
              <w:t>програми</w:t>
            </w:r>
            <w:proofErr w:type="spellEnd"/>
            <w:r w:rsidRPr="00B365AB">
              <w:t xml:space="preserve">, </w:t>
            </w:r>
            <w:proofErr w:type="spellStart"/>
            <w:r w:rsidRPr="00B365AB">
              <w:t>якщо</w:t>
            </w:r>
            <w:proofErr w:type="spellEnd"/>
            <w:r w:rsidRPr="00B365AB">
              <w:t xml:space="preserve"> </w:t>
            </w:r>
            <w:proofErr w:type="spellStart"/>
            <w:r w:rsidRPr="00B365AB">
              <w:t>вартість</w:t>
            </w:r>
            <w:proofErr w:type="spellEnd"/>
            <w:r w:rsidRPr="00B365AB">
              <w:t xml:space="preserve"> </w:t>
            </w:r>
            <w:proofErr w:type="spellStart"/>
            <w:r w:rsidRPr="00B365AB">
              <w:t>закупівлі</w:t>
            </w:r>
            <w:proofErr w:type="spellEnd"/>
            <w:r w:rsidRPr="00B365AB">
              <w:t xml:space="preserve"> товару (</w:t>
            </w:r>
            <w:proofErr w:type="spellStart"/>
            <w:r w:rsidRPr="00B365AB">
              <w:t>товарів</w:t>
            </w:r>
            <w:proofErr w:type="spellEnd"/>
            <w:r w:rsidRPr="00B365AB">
              <w:t xml:space="preserve">), </w:t>
            </w:r>
            <w:proofErr w:type="spellStart"/>
            <w:r w:rsidRPr="00B365AB">
              <w:t>послуги</w:t>
            </w:r>
            <w:proofErr w:type="spellEnd"/>
            <w:r w:rsidRPr="00B365AB">
              <w:t xml:space="preserve"> </w:t>
            </w:r>
            <w:r w:rsidRPr="00B365AB">
              <w:lastRenderedPageBreak/>
              <w:t>(</w:t>
            </w:r>
            <w:proofErr w:type="spellStart"/>
            <w:r w:rsidRPr="00B365AB">
              <w:t>послуг</w:t>
            </w:r>
            <w:proofErr w:type="spellEnd"/>
            <w:r w:rsidRPr="00B365AB">
              <w:t xml:space="preserve">) </w:t>
            </w:r>
            <w:proofErr w:type="spellStart"/>
            <w:r w:rsidRPr="00B365AB">
              <w:t>або</w:t>
            </w:r>
            <w:proofErr w:type="spellEnd"/>
            <w:r w:rsidRPr="00B365AB">
              <w:t xml:space="preserve"> </w:t>
            </w:r>
            <w:proofErr w:type="spellStart"/>
            <w:r w:rsidRPr="00B365AB">
              <w:t>робіт</w:t>
            </w:r>
            <w:proofErr w:type="spellEnd"/>
            <w:r w:rsidRPr="00B365AB">
              <w:t xml:space="preserve"> </w:t>
            </w:r>
            <w:proofErr w:type="spellStart"/>
            <w:r w:rsidRPr="00B365AB">
              <w:t>дорівнює</w:t>
            </w:r>
            <w:proofErr w:type="spellEnd"/>
            <w:r w:rsidRPr="00B365AB">
              <w:t xml:space="preserve"> </w:t>
            </w:r>
            <w:proofErr w:type="spellStart"/>
            <w:r w:rsidRPr="00B365AB">
              <w:t>чи</w:t>
            </w:r>
            <w:proofErr w:type="spellEnd"/>
            <w:r w:rsidRPr="00B365AB">
              <w:t xml:space="preserve"> </w:t>
            </w:r>
            <w:proofErr w:type="spellStart"/>
            <w:r w:rsidRPr="00B365AB">
              <w:t>перевищує</w:t>
            </w:r>
            <w:proofErr w:type="spellEnd"/>
            <w:r w:rsidRPr="00B365AB">
              <w:t xml:space="preserve"> 20 млн. </w:t>
            </w:r>
            <w:proofErr w:type="spellStart"/>
            <w:r w:rsidRPr="00B365AB">
              <w:t>гривень</w:t>
            </w:r>
            <w:proofErr w:type="spellEnd"/>
            <w:r w:rsidRPr="00B365AB">
              <w:t xml:space="preserve"> (у тому </w:t>
            </w:r>
            <w:proofErr w:type="spellStart"/>
            <w:r w:rsidRPr="00B365AB">
              <w:t>числі</w:t>
            </w:r>
            <w:proofErr w:type="spellEnd"/>
            <w:r w:rsidRPr="00B365AB">
              <w:t xml:space="preserve"> за лотом);</w:t>
            </w:r>
          </w:p>
          <w:p w14:paraId="02E437A4" w14:textId="77777777" w:rsidR="00E205D0" w:rsidRPr="002551F3" w:rsidRDefault="00E205D0" w:rsidP="00E205D0">
            <w:pPr>
              <w:pStyle w:val="rvps2"/>
              <w:shd w:val="clear" w:color="auto" w:fill="FFFFFF"/>
              <w:spacing w:before="0" w:beforeAutospacing="0" w:after="150" w:afterAutospacing="0"/>
              <w:ind w:firstLine="450"/>
              <w:jc w:val="both"/>
              <w:rPr>
                <w:lang w:val="uk-UA"/>
              </w:rPr>
            </w:pPr>
            <w:bookmarkStart w:id="14" w:name="n409"/>
            <w:bookmarkEnd w:id="14"/>
            <w:r w:rsidRPr="00B365AB">
              <w:t xml:space="preserve">11) </w:t>
            </w:r>
            <w:proofErr w:type="spellStart"/>
            <w:r w:rsidRPr="002551F3">
              <w:t>учасник</w:t>
            </w:r>
            <w:proofErr w:type="spellEnd"/>
            <w:r w:rsidRPr="002551F3">
              <w:t xml:space="preserve"> </w:t>
            </w:r>
            <w:proofErr w:type="spellStart"/>
            <w:r w:rsidRPr="002551F3">
              <w:t>процедури</w:t>
            </w:r>
            <w:proofErr w:type="spellEnd"/>
            <w:r w:rsidRPr="002551F3">
              <w:t xml:space="preserve"> </w:t>
            </w:r>
            <w:proofErr w:type="spellStart"/>
            <w:r w:rsidRPr="002551F3">
              <w:t>закупівлі</w:t>
            </w:r>
            <w:proofErr w:type="spellEnd"/>
            <w:r w:rsidRPr="002551F3">
              <w:t xml:space="preserve"> </w:t>
            </w:r>
            <w:proofErr w:type="spellStart"/>
            <w:r w:rsidRPr="002551F3">
              <w:t>або</w:t>
            </w:r>
            <w:proofErr w:type="spellEnd"/>
            <w:r w:rsidRPr="002551F3">
              <w:t xml:space="preserve"> </w:t>
            </w:r>
            <w:proofErr w:type="spellStart"/>
            <w:r w:rsidRPr="002551F3">
              <w:t>кінцевий</w:t>
            </w:r>
            <w:proofErr w:type="spellEnd"/>
            <w:r w:rsidRPr="002551F3">
              <w:t xml:space="preserve"> </w:t>
            </w:r>
            <w:proofErr w:type="spellStart"/>
            <w:r w:rsidRPr="002551F3">
              <w:t>бенефіціарний</w:t>
            </w:r>
            <w:proofErr w:type="spellEnd"/>
            <w:r w:rsidRPr="002551F3">
              <w:t xml:space="preserve"> </w:t>
            </w:r>
            <w:proofErr w:type="spellStart"/>
            <w:r w:rsidRPr="002551F3">
              <w:t>власник</w:t>
            </w:r>
            <w:proofErr w:type="spellEnd"/>
            <w:r w:rsidRPr="002551F3">
              <w:t xml:space="preserve">, член </w:t>
            </w:r>
            <w:proofErr w:type="spellStart"/>
            <w:r w:rsidRPr="002551F3">
              <w:t>або</w:t>
            </w:r>
            <w:proofErr w:type="spellEnd"/>
            <w:r w:rsidRPr="002551F3">
              <w:t xml:space="preserve"> </w:t>
            </w:r>
            <w:proofErr w:type="spellStart"/>
            <w:r w:rsidRPr="002551F3">
              <w:t>учасник</w:t>
            </w:r>
            <w:proofErr w:type="spellEnd"/>
            <w:r w:rsidRPr="002551F3">
              <w:t xml:space="preserve"> (</w:t>
            </w:r>
            <w:proofErr w:type="spellStart"/>
            <w:r w:rsidRPr="002551F3">
              <w:t>акціонер</w:t>
            </w:r>
            <w:proofErr w:type="spellEnd"/>
            <w:r w:rsidRPr="002551F3">
              <w:t xml:space="preserve">) </w:t>
            </w:r>
            <w:proofErr w:type="spellStart"/>
            <w:r w:rsidRPr="002551F3">
              <w:t>юридичної</w:t>
            </w:r>
            <w:proofErr w:type="spellEnd"/>
            <w:r w:rsidRPr="002551F3">
              <w:t xml:space="preserve"> особи - </w:t>
            </w:r>
            <w:proofErr w:type="spellStart"/>
            <w:r w:rsidRPr="002551F3">
              <w:t>учасника</w:t>
            </w:r>
            <w:proofErr w:type="spellEnd"/>
            <w:r w:rsidRPr="002551F3">
              <w:t xml:space="preserve"> </w:t>
            </w:r>
            <w:proofErr w:type="spellStart"/>
            <w:r w:rsidRPr="002551F3">
              <w:t>процедури</w:t>
            </w:r>
            <w:proofErr w:type="spellEnd"/>
            <w:r w:rsidRPr="002551F3">
              <w:t xml:space="preserve"> </w:t>
            </w:r>
            <w:proofErr w:type="spellStart"/>
            <w:r w:rsidRPr="002551F3">
              <w:t>закупівлі</w:t>
            </w:r>
            <w:proofErr w:type="spellEnd"/>
            <w:r w:rsidRPr="002551F3">
              <w:t xml:space="preserve"> є особою, до </w:t>
            </w:r>
            <w:proofErr w:type="spellStart"/>
            <w:r w:rsidRPr="002551F3">
              <w:t>якої</w:t>
            </w:r>
            <w:proofErr w:type="spellEnd"/>
            <w:r w:rsidRPr="002551F3">
              <w:t xml:space="preserve"> </w:t>
            </w:r>
            <w:proofErr w:type="spellStart"/>
            <w:r w:rsidRPr="002551F3">
              <w:t>застосовано</w:t>
            </w:r>
            <w:proofErr w:type="spellEnd"/>
            <w:r w:rsidRPr="002551F3">
              <w:t xml:space="preserve"> </w:t>
            </w:r>
            <w:proofErr w:type="spellStart"/>
            <w:r w:rsidRPr="002551F3">
              <w:t>санкцію</w:t>
            </w:r>
            <w:proofErr w:type="spellEnd"/>
            <w:r w:rsidRPr="002551F3">
              <w:t xml:space="preserve"> у </w:t>
            </w:r>
            <w:proofErr w:type="spellStart"/>
            <w:r w:rsidRPr="002551F3">
              <w:t>вигляді</w:t>
            </w:r>
            <w:proofErr w:type="spellEnd"/>
            <w:r w:rsidRPr="002551F3">
              <w:t xml:space="preserve"> заборони на </w:t>
            </w:r>
            <w:proofErr w:type="spellStart"/>
            <w:r w:rsidRPr="002551F3">
              <w:t>здійснення</w:t>
            </w:r>
            <w:proofErr w:type="spellEnd"/>
            <w:r w:rsidRPr="002551F3">
              <w:t xml:space="preserve"> у </w:t>
            </w:r>
            <w:proofErr w:type="spellStart"/>
            <w:r w:rsidRPr="002551F3">
              <w:t>неї</w:t>
            </w:r>
            <w:proofErr w:type="spellEnd"/>
            <w:r w:rsidRPr="002551F3">
              <w:t xml:space="preserve"> </w:t>
            </w:r>
            <w:proofErr w:type="spellStart"/>
            <w:r w:rsidRPr="002551F3">
              <w:t>публічних</w:t>
            </w:r>
            <w:proofErr w:type="spellEnd"/>
            <w:r w:rsidRPr="002551F3">
              <w:t xml:space="preserve"> </w:t>
            </w:r>
            <w:proofErr w:type="spellStart"/>
            <w:r w:rsidRPr="002551F3">
              <w:t>закупівель</w:t>
            </w:r>
            <w:proofErr w:type="spellEnd"/>
            <w:r w:rsidRPr="002551F3">
              <w:t xml:space="preserve"> </w:t>
            </w:r>
            <w:proofErr w:type="spellStart"/>
            <w:r w:rsidRPr="002551F3">
              <w:t>товарів</w:t>
            </w:r>
            <w:proofErr w:type="spellEnd"/>
            <w:r w:rsidRPr="002551F3">
              <w:t xml:space="preserve">, </w:t>
            </w:r>
            <w:proofErr w:type="spellStart"/>
            <w:r w:rsidRPr="002551F3">
              <w:t>робіт</w:t>
            </w:r>
            <w:proofErr w:type="spellEnd"/>
            <w:r w:rsidRPr="002551F3">
              <w:t xml:space="preserve"> і </w:t>
            </w:r>
            <w:proofErr w:type="spellStart"/>
            <w:r w:rsidRPr="002551F3">
              <w:t>послуг</w:t>
            </w:r>
            <w:proofErr w:type="spellEnd"/>
            <w:r w:rsidRPr="002551F3">
              <w:t xml:space="preserve"> </w:t>
            </w:r>
            <w:proofErr w:type="spellStart"/>
            <w:r w:rsidRPr="002551F3">
              <w:t>згідно</w:t>
            </w:r>
            <w:proofErr w:type="spellEnd"/>
            <w:r w:rsidRPr="002551F3">
              <w:t xml:space="preserve"> </w:t>
            </w:r>
            <w:proofErr w:type="spellStart"/>
            <w:r w:rsidRPr="002551F3">
              <w:t>із</w:t>
            </w:r>
            <w:proofErr w:type="spellEnd"/>
            <w:r w:rsidRPr="002551F3">
              <w:t> </w:t>
            </w:r>
            <w:hyperlink r:id="rId14" w:tgtFrame="_blank" w:history="1">
              <w:r w:rsidRPr="002551F3">
                <w:t xml:space="preserve">Законом </w:t>
              </w:r>
              <w:proofErr w:type="spellStart"/>
              <w:r w:rsidRPr="002551F3">
                <w:t>України</w:t>
              </w:r>
              <w:proofErr w:type="spellEnd"/>
            </w:hyperlink>
            <w:r w:rsidRPr="002551F3">
              <w:t xml:space="preserve"> “Про </w:t>
            </w:r>
            <w:proofErr w:type="spellStart"/>
            <w:r w:rsidRPr="002551F3">
              <w:t>санкції</w:t>
            </w:r>
            <w:proofErr w:type="spellEnd"/>
            <w:r w:rsidRPr="002551F3">
              <w:t xml:space="preserve">”, </w:t>
            </w:r>
            <w:proofErr w:type="spellStart"/>
            <w:r w:rsidRPr="002551F3">
              <w:t>крім</w:t>
            </w:r>
            <w:proofErr w:type="spellEnd"/>
            <w:r w:rsidRPr="002551F3">
              <w:t xml:space="preserve"> </w:t>
            </w:r>
            <w:proofErr w:type="spellStart"/>
            <w:r w:rsidRPr="002551F3">
              <w:t>випадку</w:t>
            </w:r>
            <w:proofErr w:type="spellEnd"/>
            <w:r w:rsidRPr="002551F3">
              <w:t xml:space="preserve">, коли </w:t>
            </w:r>
            <w:proofErr w:type="spellStart"/>
            <w:r w:rsidRPr="002551F3">
              <w:t>активи</w:t>
            </w:r>
            <w:proofErr w:type="spellEnd"/>
            <w:r w:rsidRPr="002551F3">
              <w:t xml:space="preserve"> </w:t>
            </w:r>
            <w:proofErr w:type="spellStart"/>
            <w:r w:rsidRPr="002551F3">
              <w:t>такої</w:t>
            </w:r>
            <w:proofErr w:type="spellEnd"/>
            <w:r w:rsidRPr="002551F3">
              <w:t xml:space="preserve"> особи в </w:t>
            </w:r>
            <w:proofErr w:type="spellStart"/>
            <w:r w:rsidRPr="002551F3">
              <w:t>установленому</w:t>
            </w:r>
            <w:proofErr w:type="spellEnd"/>
            <w:r w:rsidRPr="002551F3">
              <w:t xml:space="preserve"> </w:t>
            </w:r>
            <w:proofErr w:type="spellStart"/>
            <w:r w:rsidRPr="002551F3">
              <w:t>законодавством</w:t>
            </w:r>
            <w:proofErr w:type="spellEnd"/>
            <w:r w:rsidRPr="002551F3">
              <w:t xml:space="preserve"> порядку </w:t>
            </w:r>
            <w:proofErr w:type="spellStart"/>
            <w:r w:rsidRPr="002551F3">
              <w:t>передані</w:t>
            </w:r>
            <w:proofErr w:type="spellEnd"/>
            <w:r w:rsidRPr="002551F3">
              <w:t xml:space="preserve"> в </w:t>
            </w:r>
            <w:proofErr w:type="spellStart"/>
            <w:r w:rsidRPr="002551F3">
              <w:t>управління</w:t>
            </w:r>
            <w:proofErr w:type="spellEnd"/>
            <w:r w:rsidRPr="002551F3">
              <w:t xml:space="preserve"> АРМА</w:t>
            </w:r>
            <w:r>
              <w:rPr>
                <w:lang w:val="uk-UA"/>
              </w:rPr>
              <w:t>;</w:t>
            </w:r>
          </w:p>
          <w:p w14:paraId="08374E32" w14:textId="77777777" w:rsidR="00E205D0" w:rsidRPr="00D165FF" w:rsidRDefault="00E205D0" w:rsidP="00E205D0">
            <w:pPr>
              <w:pStyle w:val="rvps2"/>
              <w:shd w:val="clear" w:color="auto" w:fill="FFFFFF"/>
              <w:spacing w:before="0" w:beforeAutospacing="0" w:after="150" w:afterAutospacing="0"/>
              <w:ind w:firstLine="450"/>
              <w:jc w:val="both"/>
            </w:pPr>
            <w:bookmarkStart w:id="15" w:name="n410"/>
            <w:bookmarkEnd w:id="15"/>
            <w:r w:rsidRPr="00B365AB">
              <w:t xml:space="preserve">12) </w:t>
            </w:r>
            <w:proofErr w:type="spellStart"/>
            <w:r w:rsidRPr="00B365AB">
              <w:t>керівника</w:t>
            </w:r>
            <w:proofErr w:type="spellEnd"/>
            <w:r w:rsidRPr="00B365AB">
              <w:t xml:space="preserve"> </w:t>
            </w:r>
            <w:proofErr w:type="spellStart"/>
            <w:r w:rsidRPr="00B365AB">
              <w:t>учасника</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фізичну</w:t>
            </w:r>
            <w:proofErr w:type="spellEnd"/>
            <w:r w:rsidRPr="00B365AB">
              <w:t xml:space="preserve"> особу, яка є </w:t>
            </w:r>
            <w:proofErr w:type="spellStart"/>
            <w:r w:rsidRPr="00B365AB">
              <w:t>учасником</w:t>
            </w:r>
            <w:proofErr w:type="spellEnd"/>
            <w:r w:rsidRPr="00B365AB">
              <w:t xml:space="preserve"> </w:t>
            </w:r>
            <w:proofErr w:type="spellStart"/>
            <w:r w:rsidRPr="00B365AB">
              <w:t>процедури</w:t>
            </w:r>
            <w:proofErr w:type="spellEnd"/>
            <w:r w:rsidRPr="00B365AB">
              <w:t xml:space="preserve"> </w:t>
            </w:r>
            <w:proofErr w:type="spellStart"/>
            <w:r w:rsidRPr="00B365AB">
              <w:t>закупівлі</w:t>
            </w:r>
            <w:proofErr w:type="spellEnd"/>
            <w:r w:rsidRPr="00B365AB">
              <w:t xml:space="preserve">, </w:t>
            </w:r>
            <w:proofErr w:type="spellStart"/>
            <w:r w:rsidRPr="00B365AB">
              <w:t>було</w:t>
            </w:r>
            <w:proofErr w:type="spellEnd"/>
            <w:r w:rsidRPr="00B365AB">
              <w:t xml:space="preserve"> </w:t>
            </w:r>
            <w:proofErr w:type="spellStart"/>
            <w:r w:rsidRPr="00B365AB">
              <w:t>притягнуто</w:t>
            </w:r>
            <w:proofErr w:type="spellEnd"/>
            <w:r w:rsidRPr="00B365AB">
              <w:t xml:space="preserve"> </w:t>
            </w:r>
            <w:proofErr w:type="spellStart"/>
            <w:r w:rsidRPr="00B365AB">
              <w:t>згідно</w:t>
            </w:r>
            <w:proofErr w:type="spellEnd"/>
            <w:r w:rsidRPr="00B365AB">
              <w:t xml:space="preserve"> </w:t>
            </w:r>
            <w:proofErr w:type="spellStart"/>
            <w:r w:rsidRPr="00B365AB">
              <w:t>із</w:t>
            </w:r>
            <w:proofErr w:type="spellEnd"/>
            <w:r w:rsidRPr="00B365AB">
              <w:t xml:space="preserve"> законом до </w:t>
            </w:r>
            <w:proofErr w:type="spellStart"/>
            <w:r w:rsidRPr="00B365AB">
              <w:t>відповідальності</w:t>
            </w:r>
            <w:proofErr w:type="spellEnd"/>
            <w:r w:rsidRPr="00B365AB">
              <w:t xml:space="preserve"> за </w:t>
            </w:r>
            <w:proofErr w:type="spellStart"/>
            <w:r w:rsidRPr="00B365AB">
              <w:t>вчинення</w:t>
            </w:r>
            <w:proofErr w:type="spellEnd"/>
            <w:r w:rsidRPr="00B365AB">
              <w:t xml:space="preserve"> </w:t>
            </w:r>
            <w:proofErr w:type="spellStart"/>
            <w:r w:rsidRPr="00B365AB">
              <w:t>правопорушення</w:t>
            </w:r>
            <w:proofErr w:type="spellEnd"/>
            <w:r w:rsidRPr="00B365AB">
              <w:t xml:space="preserve">, </w:t>
            </w:r>
            <w:proofErr w:type="spellStart"/>
            <w:r w:rsidRPr="00B365AB">
              <w:t>пов’язаного</w:t>
            </w:r>
            <w:proofErr w:type="spellEnd"/>
            <w:r w:rsidRPr="00B365AB">
              <w:t xml:space="preserve"> з </w:t>
            </w:r>
            <w:proofErr w:type="spellStart"/>
            <w:r w:rsidRPr="00B365AB">
              <w:t>використанням</w:t>
            </w:r>
            <w:proofErr w:type="spellEnd"/>
            <w:r w:rsidRPr="00B365AB">
              <w:t xml:space="preserve"> </w:t>
            </w:r>
            <w:proofErr w:type="spellStart"/>
            <w:r w:rsidRPr="00B365AB">
              <w:t>дитячої</w:t>
            </w:r>
            <w:proofErr w:type="spellEnd"/>
            <w:r w:rsidRPr="00B365AB">
              <w:t xml:space="preserve"> </w:t>
            </w:r>
            <w:proofErr w:type="spellStart"/>
            <w:r w:rsidRPr="00B365AB">
              <w:t>праці</w:t>
            </w:r>
            <w:proofErr w:type="spellEnd"/>
            <w:r w:rsidRPr="00B365AB">
              <w:t xml:space="preserve"> </w:t>
            </w:r>
            <w:proofErr w:type="spellStart"/>
            <w:r w:rsidRPr="00B365AB">
              <w:t>чи</w:t>
            </w:r>
            <w:proofErr w:type="spellEnd"/>
            <w:r w:rsidRPr="00B365AB">
              <w:t xml:space="preserve"> будь-</w:t>
            </w:r>
            <w:proofErr w:type="spellStart"/>
            <w:r w:rsidRPr="00B365AB">
              <w:t>якими</w:t>
            </w:r>
            <w:proofErr w:type="spellEnd"/>
            <w:r w:rsidRPr="00B365AB">
              <w:t xml:space="preserve"> формами </w:t>
            </w:r>
            <w:proofErr w:type="spellStart"/>
            <w:r w:rsidRPr="00B365AB">
              <w:t>торгівлі</w:t>
            </w:r>
            <w:proofErr w:type="spellEnd"/>
            <w:r w:rsidRPr="00B365AB">
              <w:t xml:space="preserve"> людьми.</w:t>
            </w:r>
          </w:p>
          <w:p w14:paraId="4CBF8FCF" w14:textId="77777777" w:rsidR="00E205D0" w:rsidRPr="00B365AB" w:rsidRDefault="00E205D0" w:rsidP="00E205D0">
            <w:pPr>
              <w:jc w:val="both"/>
              <w:rPr>
                <w:rFonts w:ascii="Times New Roman" w:hAnsi="Times New Roman"/>
                <w:shd w:val="clear" w:color="auto" w:fill="FFFFFF"/>
                <w:lang w:val="uk-UA"/>
              </w:rPr>
            </w:pPr>
            <w:r w:rsidRPr="00504D00">
              <w:rPr>
                <w:shd w:val="clear" w:color="auto" w:fill="FFFFFF"/>
                <w:lang w:val="uk-UA"/>
              </w:rPr>
              <w:t xml:space="preserve">          </w:t>
            </w:r>
            <w:r w:rsidRPr="00285EAF">
              <w:rPr>
                <w:rFonts w:ascii="Times New Roman" w:hAnsi="Times New Roman"/>
                <w:shd w:val="clear" w:color="auto" w:fill="FFFFFF"/>
              </w:rPr>
              <w:t xml:space="preserve">У </w:t>
            </w:r>
            <w:proofErr w:type="spellStart"/>
            <w:r w:rsidRPr="00285EAF">
              <w:rPr>
                <w:rFonts w:ascii="Times New Roman" w:hAnsi="Times New Roman"/>
                <w:shd w:val="clear" w:color="auto" w:fill="FFFFFF"/>
              </w:rPr>
              <w:t>разі</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отримання</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достовірної</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інформації</w:t>
            </w:r>
            <w:proofErr w:type="spellEnd"/>
            <w:r w:rsidRPr="00285EAF">
              <w:rPr>
                <w:rFonts w:ascii="Times New Roman" w:hAnsi="Times New Roman"/>
                <w:shd w:val="clear" w:color="auto" w:fill="FFFFFF"/>
              </w:rPr>
              <w:t xml:space="preserve"> про </w:t>
            </w:r>
            <w:proofErr w:type="spellStart"/>
            <w:r w:rsidRPr="00285EAF">
              <w:rPr>
                <w:rFonts w:ascii="Times New Roman" w:hAnsi="Times New Roman"/>
                <w:shd w:val="clear" w:color="auto" w:fill="FFFFFF"/>
              </w:rPr>
              <w:t>невідповідність</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учасника</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процедури</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закупівлі</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вимогам</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кваліфікаційних</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критеріїв</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наявність</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підстав</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визначених</w:t>
            </w:r>
            <w:proofErr w:type="spellEnd"/>
            <w:r w:rsidRPr="00285EAF">
              <w:rPr>
                <w:rFonts w:ascii="Times New Roman" w:hAnsi="Times New Roman"/>
                <w:shd w:val="clear" w:color="auto" w:fill="FFFFFF"/>
              </w:rPr>
              <w:t> </w:t>
            </w:r>
            <w:hyperlink r:id="rId15" w:anchor="n159" w:history="1">
              <w:r w:rsidRPr="00285EAF">
                <w:rPr>
                  <w:rStyle w:val="a8"/>
                  <w:rFonts w:ascii="Times New Roman" w:hAnsi="Times New Roman"/>
                  <w:shd w:val="clear" w:color="auto" w:fill="FFFFFF"/>
                </w:rPr>
                <w:t>пунктом 47</w:t>
              </w:r>
            </w:hyperlink>
            <w:r w:rsidRPr="00285EAF">
              <w:rPr>
                <w:rFonts w:ascii="Times New Roman" w:hAnsi="Times New Roman"/>
                <w:shd w:val="clear" w:color="auto" w:fill="FFFFFF"/>
              </w:rPr>
              <w:t> </w:t>
            </w:r>
            <w:r w:rsidRPr="00285EAF">
              <w:rPr>
                <w:rFonts w:ascii="Times New Roman" w:hAnsi="Times New Roman"/>
                <w:shd w:val="clear" w:color="auto" w:fill="FFFFFF"/>
                <w:lang w:val="uk-UA"/>
              </w:rPr>
              <w:t>О</w:t>
            </w:r>
            <w:proofErr w:type="spellStart"/>
            <w:r w:rsidRPr="00285EAF">
              <w:rPr>
                <w:rFonts w:ascii="Times New Roman" w:hAnsi="Times New Roman"/>
                <w:shd w:val="clear" w:color="auto" w:fill="FFFFFF"/>
              </w:rPr>
              <w:t>собливостей</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або</w:t>
            </w:r>
            <w:proofErr w:type="spellEnd"/>
            <w:r w:rsidRPr="00285EAF">
              <w:rPr>
                <w:rFonts w:ascii="Times New Roman" w:hAnsi="Times New Roman"/>
                <w:shd w:val="clear" w:color="auto" w:fill="FFFFFF"/>
              </w:rPr>
              <w:t xml:space="preserve"> факту </w:t>
            </w:r>
            <w:proofErr w:type="spellStart"/>
            <w:r w:rsidRPr="00285EAF">
              <w:rPr>
                <w:rFonts w:ascii="Times New Roman" w:hAnsi="Times New Roman"/>
                <w:shd w:val="clear" w:color="auto" w:fill="FFFFFF"/>
              </w:rPr>
              <w:t>зазначення</w:t>
            </w:r>
            <w:proofErr w:type="spellEnd"/>
            <w:r w:rsidRPr="00285EAF">
              <w:rPr>
                <w:rFonts w:ascii="Times New Roman" w:hAnsi="Times New Roman"/>
                <w:shd w:val="clear" w:color="auto" w:fill="FFFFFF"/>
              </w:rPr>
              <w:t xml:space="preserve"> у </w:t>
            </w:r>
            <w:proofErr w:type="spellStart"/>
            <w:r w:rsidRPr="00285EAF">
              <w:rPr>
                <w:rFonts w:ascii="Times New Roman" w:hAnsi="Times New Roman"/>
                <w:shd w:val="clear" w:color="auto" w:fill="FFFFFF"/>
              </w:rPr>
              <w:t>тендерній</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пропозиції</w:t>
            </w:r>
            <w:proofErr w:type="spellEnd"/>
            <w:r w:rsidRPr="00285EAF">
              <w:rPr>
                <w:rFonts w:ascii="Times New Roman" w:hAnsi="Times New Roman"/>
                <w:shd w:val="clear" w:color="auto" w:fill="FFFFFF"/>
              </w:rPr>
              <w:t xml:space="preserve"> будь-</w:t>
            </w:r>
            <w:proofErr w:type="spellStart"/>
            <w:r w:rsidRPr="00285EAF">
              <w:rPr>
                <w:rFonts w:ascii="Times New Roman" w:hAnsi="Times New Roman"/>
                <w:shd w:val="clear" w:color="auto" w:fill="FFFFFF"/>
              </w:rPr>
              <w:t>якої</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недостовірної</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інформації</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що</w:t>
            </w:r>
            <w:proofErr w:type="spellEnd"/>
            <w:r w:rsidRPr="00285EAF">
              <w:rPr>
                <w:rFonts w:ascii="Times New Roman" w:hAnsi="Times New Roman"/>
                <w:shd w:val="clear" w:color="auto" w:fill="FFFFFF"/>
              </w:rPr>
              <w:t xml:space="preserve"> є </w:t>
            </w:r>
            <w:proofErr w:type="spellStart"/>
            <w:r w:rsidRPr="00285EAF">
              <w:rPr>
                <w:rFonts w:ascii="Times New Roman" w:hAnsi="Times New Roman"/>
                <w:shd w:val="clear" w:color="auto" w:fill="FFFFFF"/>
              </w:rPr>
              <w:t>суттєвою</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під</w:t>
            </w:r>
            <w:proofErr w:type="spellEnd"/>
            <w:r w:rsidRPr="00285EAF">
              <w:rPr>
                <w:rFonts w:ascii="Times New Roman" w:hAnsi="Times New Roman"/>
                <w:shd w:val="clear" w:color="auto" w:fill="FFFFFF"/>
              </w:rPr>
              <w:t xml:space="preserve"> час </w:t>
            </w:r>
            <w:proofErr w:type="spellStart"/>
            <w:r w:rsidRPr="00285EAF">
              <w:rPr>
                <w:rFonts w:ascii="Times New Roman" w:hAnsi="Times New Roman"/>
                <w:shd w:val="clear" w:color="auto" w:fill="FFFFFF"/>
              </w:rPr>
              <w:t>визначення</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результатів</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відкритих</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торгів</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замовник</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відхиляє</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тендерну</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пропозицію</w:t>
            </w:r>
            <w:proofErr w:type="spellEnd"/>
            <w:r w:rsidRPr="00285EAF">
              <w:rPr>
                <w:rFonts w:ascii="Times New Roman" w:hAnsi="Times New Roman"/>
                <w:shd w:val="clear" w:color="auto" w:fill="FFFFFF"/>
              </w:rPr>
              <w:t xml:space="preserve"> такого </w:t>
            </w:r>
            <w:proofErr w:type="spellStart"/>
            <w:r w:rsidRPr="00285EAF">
              <w:rPr>
                <w:rFonts w:ascii="Times New Roman" w:hAnsi="Times New Roman"/>
                <w:shd w:val="clear" w:color="auto" w:fill="FFFFFF"/>
              </w:rPr>
              <w:t>учасника</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процедури</w:t>
            </w:r>
            <w:proofErr w:type="spellEnd"/>
            <w:r w:rsidRPr="00285EAF">
              <w:rPr>
                <w:rFonts w:ascii="Times New Roman" w:hAnsi="Times New Roman"/>
                <w:shd w:val="clear" w:color="auto" w:fill="FFFFFF"/>
              </w:rPr>
              <w:t xml:space="preserve"> </w:t>
            </w:r>
            <w:proofErr w:type="spellStart"/>
            <w:r w:rsidRPr="00285EAF">
              <w:rPr>
                <w:rFonts w:ascii="Times New Roman" w:hAnsi="Times New Roman"/>
                <w:shd w:val="clear" w:color="auto" w:fill="FFFFFF"/>
              </w:rPr>
              <w:t>закупівлі</w:t>
            </w:r>
            <w:proofErr w:type="spellEnd"/>
            <w:r w:rsidRPr="00285EAF">
              <w:rPr>
                <w:rFonts w:ascii="Times New Roman" w:hAnsi="Times New Roman"/>
                <w:shd w:val="clear" w:color="auto" w:fill="FFFFFF"/>
              </w:rPr>
              <w:t>.</w:t>
            </w:r>
          </w:p>
          <w:p w14:paraId="6BFCD925" w14:textId="77777777" w:rsidR="00E205D0" w:rsidRPr="00504D00" w:rsidRDefault="00E205D0" w:rsidP="00E205D0">
            <w:pPr>
              <w:jc w:val="both"/>
              <w:rPr>
                <w:rFonts w:ascii="Times New Roman" w:hAnsi="Times New Roman"/>
                <w:highlight w:val="yellow"/>
                <w:lang w:val="uk-UA" w:eastAsia="uk-UA"/>
              </w:rPr>
            </w:pPr>
          </w:p>
          <w:p w14:paraId="5E235301" w14:textId="77777777" w:rsidR="00E205D0" w:rsidRPr="008A2115" w:rsidRDefault="00E205D0" w:rsidP="00E205D0">
            <w:pPr>
              <w:pStyle w:val="rvps2"/>
              <w:shd w:val="clear" w:color="auto" w:fill="FFFFFF"/>
              <w:spacing w:before="0" w:beforeAutospacing="0" w:after="150" w:afterAutospacing="0"/>
              <w:ind w:firstLine="450"/>
              <w:jc w:val="both"/>
            </w:pPr>
            <w:proofErr w:type="spellStart"/>
            <w:r w:rsidRPr="008A2115">
              <w:t>Замовник</w:t>
            </w:r>
            <w:proofErr w:type="spellEnd"/>
            <w:r w:rsidRPr="008A2115">
              <w:t xml:space="preserve"> </w:t>
            </w:r>
            <w:proofErr w:type="spellStart"/>
            <w:r w:rsidRPr="008A2115">
              <w:t>може</w:t>
            </w:r>
            <w:proofErr w:type="spellEnd"/>
            <w:r w:rsidRPr="008A2115">
              <w:t xml:space="preserve"> </w:t>
            </w:r>
            <w:proofErr w:type="spellStart"/>
            <w:r w:rsidRPr="008A2115">
              <w:t>прийняти</w:t>
            </w:r>
            <w:proofErr w:type="spellEnd"/>
            <w:r w:rsidRPr="008A2115">
              <w:t xml:space="preserve"> </w:t>
            </w:r>
            <w:proofErr w:type="spellStart"/>
            <w:r w:rsidRPr="008A2115">
              <w:t>рішення</w:t>
            </w:r>
            <w:proofErr w:type="spellEnd"/>
            <w:r w:rsidRPr="008A2115">
              <w:t xml:space="preserve"> про </w:t>
            </w:r>
            <w:proofErr w:type="spellStart"/>
            <w:r w:rsidRPr="008A2115">
              <w:t>відмову</w:t>
            </w:r>
            <w:proofErr w:type="spellEnd"/>
            <w:r w:rsidRPr="008A2115">
              <w:t xml:space="preserve"> </w:t>
            </w:r>
            <w:proofErr w:type="spellStart"/>
            <w:r w:rsidRPr="008A2115">
              <w:t>учаснику</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в </w:t>
            </w:r>
            <w:proofErr w:type="spellStart"/>
            <w:r w:rsidRPr="008A2115">
              <w:t>участі</w:t>
            </w:r>
            <w:proofErr w:type="spellEnd"/>
            <w:r w:rsidRPr="008A2115">
              <w:t xml:space="preserve"> у </w:t>
            </w:r>
            <w:proofErr w:type="spellStart"/>
            <w:r w:rsidRPr="008A2115">
              <w:t>відкритих</w:t>
            </w:r>
            <w:proofErr w:type="spellEnd"/>
            <w:r w:rsidRPr="008A2115">
              <w:t xml:space="preserve"> торгах та </w:t>
            </w:r>
            <w:proofErr w:type="spellStart"/>
            <w:r w:rsidRPr="008A2115">
              <w:t>може</w:t>
            </w:r>
            <w:proofErr w:type="spellEnd"/>
            <w:r w:rsidRPr="008A2115">
              <w:t xml:space="preserve"> </w:t>
            </w:r>
            <w:proofErr w:type="spellStart"/>
            <w:r w:rsidRPr="008A2115">
              <w:t>відхилити</w:t>
            </w:r>
            <w:proofErr w:type="spellEnd"/>
            <w:r w:rsidRPr="008A2115">
              <w:t xml:space="preserve"> </w:t>
            </w:r>
            <w:proofErr w:type="spellStart"/>
            <w:r w:rsidRPr="008A2115">
              <w:t>тендерну</w:t>
            </w:r>
            <w:proofErr w:type="spellEnd"/>
            <w:r w:rsidRPr="008A2115">
              <w:t xml:space="preserve"> </w:t>
            </w:r>
            <w:proofErr w:type="spellStart"/>
            <w:r w:rsidRPr="008A2115">
              <w:t>пропозицію</w:t>
            </w:r>
            <w:proofErr w:type="spellEnd"/>
            <w:r w:rsidRPr="008A2115">
              <w:t xml:space="preserve"> </w:t>
            </w:r>
            <w:proofErr w:type="spellStart"/>
            <w:r w:rsidRPr="008A2115">
              <w:t>учасника</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в </w:t>
            </w:r>
            <w:proofErr w:type="spellStart"/>
            <w:r w:rsidRPr="008A2115">
              <w:t>разі</w:t>
            </w:r>
            <w:proofErr w:type="spellEnd"/>
            <w:r w:rsidRPr="008A2115">
              <w:t xml:space="preserve">, коли </w:t>
            </w:r>
            <w:proofErr w:type="spellStart"/>
            <w:r w:rsidRPr="008A2115">
              <w:t>учасник</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не </w:t>
            </w:r>
            <w:proofErr w:type="spellStart"/>
            <w:r w:rsidRPr="008A2115">
              <w:t>виконав</w:t>
            </w:r>
            <w:proofErr w:type="spellEnd"/>
            <w:r w:rsidRPr="008A2115">
              <w:t xml:space="preserve"> </w:t>
            </w:r>
            <w:proofErr w:type="spellStart"/>
            <w:r w:rsidRPr="008A2115">
              <w:t>свої</w:t>
            </w:r>
            <w:proofErr w:type="spellEnd"/>
            <w:r w:rsidRPr="008A2115">
              <w:t xml:space="preserve"> </w:t>
            </w:r>
            <w:proofErr w:type="spellStart"/>
            <w:r w:rsidRPr="008A2115">
              <w:t>зобов’язання</w:t>
            </w:r>
            <w:proofErr w:type="spellEnd"/>
            <w:r w:rsidRPr="008A2115">
              <w:t xml:space="preserve"> за </w:t>
            </w:r>
            <w:proofErr w:type="spellStart"/>
            <w:r w:rsidRPr="008A2115">
              <w:t>раніше</w:t>
            </w:r>
            <w:proofErr w:type="spellEnd"/>
            <w:r w:rsidRPr="008A2115">
              <w:t xml:space="preserve"> </w:t>
            </w:r>
            <w:proofErr w:type="spellStart"/>
            <w:r w:rsidRPr="008A2115">
              <w:t>укладеним</w:t>
            </w:r>
            <w:proofErr w:type="spellEnd"/>
            <w:r w:rsidRPr="008A2115">
              <w:t xml:space="preserve"> договором про </w:t>
            </w:r>
            <w:proofErr w:type="spellStart"/>
            <w:r w:rsidRPr="008A2115">
              <w:t>закупівлю</w:t>
            </w:r>
            <w:proofErr w:type="spellEnd"/>
            <w:r w:rsidRPr="008A2115">
              <w:t xml:space="preserve"> з </w:t>
            </w:r>
            <w:proofErr w:type="spellStart"/>
            <w:r w:rsidRPr="008A2115">
              <w:t>цим</w:t>
            </w:r>
            <w:proofErr w:type="spellEnd"/>
            <w:r w:rsidRPr="008A2115">
              <w:t xml:space="preserve"> самим </w:t>
            </w:r>
            <w:proofErr w:type="spellStart"/>
            <w:r w:rsidRPr="008A2115">
              <w:t>замовником</w:t>
            </w:r>
            <w:proofErr w:type="spellEnd"/>
            <w:r w:rsidRPr="008A2115">
              <w:t xml:space="preserve">, </w:t>
            </w:r>
            <w:proofErr w:type="spellStart"/>
            <w:r w:rsidRPr="008A2115">
              <w:t>що</w:t>
            </w:r>
            <w:proofErr w:type="spellEnd"/>
            <w:r w:rsidRPr="008A2115">
              <w:t xml:space="preserve"> </w:t>
            </w:r>
            <w:proofErr w:type="spellStart"/>
            <w:r w:rsidRPr="008A2115">
              <w:t>призвело</w:t>
            </w:r>
            <w:proofErr w:type="spellEnd"/>
            <w:r w:rsidRPr="008A2115">
              <w:t xml:space="preserve"> до </w:t>
            </w:r>
            <w:proofErr w:type="spellStart"/>
            <w:r w:rsidRPr="008A2115">
              <w:t>його</w:t>
            </w:r>
            <w:proofErr w:type="spellEnd"/>
            <w:r w:rsidRPr="008A2115">
              <w:t xml:space="preserve"> </w:t>
            </w:r>
            <w:proofErr w:type="spellStart"/>
            <w:r w:rsidRPr="008A2115">
              <w:t>дострокового</w:t>
            </w:r>
            <w:proofErr w:type="spellEnd"/>
            <w:r w:rsidRPr="008A2115">
              <w:t xml:space="preserve"> </w:t>
            </w:r>
            <w:proofErr w:type="spellStart"/>
            <w:r w:rsidRPr="008A2115">
              <w:t>розірвання</w:t>
            </w:r>
            <w:proofErr w:type="spellEnd"/>
            <w:r w:rsidRPr="008A2115">
              <w:t xml:space="preserve">, і </w:t>
            </w:r>
            <w:proofErr w:type="spellStart"/>
            <w:r w:rsidRPr="008A2115">
              <w:t>було</w:t>
            </w:r>
            <w:proofErr w:type="spellEnd"/>
            <w:r w:rsidRPr="008A2115">
              <w:t xml:space="preserve"> </w:t>
            </w:r>
            <w:proofErr w:type="spellStart"/>
            <w:r w:rsidRPr="008A2115">
              <w:t>застосовано</w:t>
            </w:r>
            <w:proofErr w:type="spellEnd"/>
            <w:r w:rsidRPr="008A2115">
              <w:t xml:space="preserve"> </w:t>
            </w:r>
            <w:proofErr w:type="spellStart"/>
            <w:r w:rsidRPr="008A2115">
              <w:t>санкції</w:t>
            </w:r>
            <w:proofErr w:type="spellEnd"/>
            <w:r w:rsidRPr="008A2115">
              <w:t xml:space="preserve"> у </w:t>
            </w:r>
            <w:proofErr w:type="spellStart"/>
            <w:r w:rsidRPr="008A2115">
              <w:t>вигляді</w:t>
            </w:r>
            <w:proofErr w:type="spellEnd"/>
            <w:r w:rsidRPr="008A2115">
              <w:t xml:space="preserve"> </w:t>
            </w:r>
            <w:proofErr w:type="spellStart"/>
            <w:r w:rsidRPr="008A2115">
              <w:t>штрафів</w:t>
            </w:r>
            <w:proofErr w:type="spellEnd"/>
            <w:r w:rsidRPr="008A2115">
              <w:t xml:space="preserve"> та/</w:t>
            </w:r>
            <w:proofErr w:type="spellStart"/>
            <w:r w:rsidRPr="008A2115">
              <w:t>або</w:t>
            </w:r>
            <w:proofErr w:type="spellEnd"/>
            <w:r w:rsidRPr="008A2115">
              <w:t xml:space="preserve"> </w:t>
            </w:r>
            <w:proofErr w:type="spellStart"/>
            <w:r w:rsidRPr="008A2115">
              <w:t>відшкодування</w:t>
            </w:r>
            <w:proofErr w:type="spellEnd"/>
            <w:r w:rsidRPr="008A2115">
              <w:t xml:space="preserve"> </w:t>
            </w:r>
            <w:proofErr w:type="spellStart"/>
            <w:r w:rsidRPr="008A2115">
              <w:t>збитків</w:t>
            </w:r>
            <w:proofErr w:type="spellEnd"/>
            <w:r w:rsidRPr="008A2115">
              <w:t xml:space="preserve"> - </w:t>
            </w:r>
            <w:proofErr w:type="spellStart"/>
            <w:r w:rsidRPr="008A2115">
              <w:t>протягом</w:t>
            </w:r>
            <w:proofErr w:type="spellEnd"/>
            <w:r w:rsidRPr="008A2115">
              <w:t xml:space="preserve"> </w:t>
            </w:r>
            <w:proofErr w:type="spellStart"/>
            <w:r w:rsidRPr="008A2115">
              <w:t>трьох</w:t>
            </w:r>
            <w:proofErr w:type="spellEnd"/>
            <w:r w:rsidRPr="008A2115">
              <w:t xml:space="preserve"> </w:t>
            </w:r>
            <w:proofErr w:type="spellStart"/>
            <w:r w:rsidRPr="008A2115">
              <w:t>років</w:t>
            </w:r>
            <w:proofErr w:type="spellEnd"/>
            <w:r w:rsidRPr="008A2115">
              <w:t xml:space="preserve"> з </w:t>
            </w:r>
            <w:proofErr w:type="spellStart"/>
            <w:r w:rsidRPr="008A2115">
              <w:t>дати</w:t>
            </w:r>
            <w:proofErr w:type="spellEnd"/>
            <w:r w:rsidRPr="008A2115">
              <w:t xml:space="preserve"> </w:t>
            </w:r>
            <w:proofErr w:type="spellStart"/>
            <w:r w:rsidRPr="008A2115">
              <w:t>дострокового</w:t>
            </w:r>
            <w:proofErr w:type="spellEnd"/>
            <w:r w:rsidRPr="008A2115">
              <w:t xml:space="preserve"> </w:t>
            </w:r>
            <w:proofErr w:type="spellStart"/>
            <w:r w:rsidRPr="008A2115">
              <w:t>розірвання</w:t>
            </w:r>
            <w:proofErr w:type="spellEnd"/>
            <w:r w:rsidRPr="008A2115">
              <w:t xml:space="preserve"> такого договору. </w:t>
            </w:r>
            <w:proofErr w:type="spellStart"/>
            <w:r w:rsidRPr="008A2115">
              <w:t>Учасник</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w:t>
            </w:r>
            <w:proofErr w:type="spellStart"/>
            <w:r w:rsidRPr="008A2115">
              <w:t>що</w:t>
            </w:r>
            <w:proofErr w:type="spellEnd"/>
            <w:r w:rsidRPr="008A2115">
              <w:t xml:space="preserve"> </w:t>
            </w:r>
            <w:proofErr w:type="spellStart"/>
            <w:r w:rsidRPr="008A2115">
              <w:t>перебуває</w:t>
            </w:r>
            <w:proofErr w:type="spellEnd"/>
            <w:r w:rsidRPr="008A2115">
              <w:t xml:space="preserve"> в </w:t>
            </w:r>
            <w:proofErr w:type="spellStart"/>
            <w:r w:rsidRPr="008A2115">
              <w:t>обставинах</w:t>
            </w:r>
            <w:proofErr w:type="spellEnd"/>
            <w:r w:rsidRPr="008A2115">
              <w:t xml:space="preserve">, </w:t>
            </w:r>
            <w:proofErr w:type="spellStart"/>
            <w:r w:rsidRPr="008A2115">
              <w:t>зазначених</w:t>
            </w:r>
            <w:proofErr w:type="spellEnd"/>
            <w:r w:rsidRPr="008A2115">
              <w:t xml:space="preserve"> у </w:t>
            </w:r>
            <w:proofErr w:type="spellStart"/>
            <w:r w:rsidRPr="008A2115">
              <w:t>цьому</w:t>
            </w:r>
            <w:proofErr w:type="spellEnd"/>
            <w:r w:rsidRPr="008A2115">
              <w:t xml:space="preserve"> </w:t>
            </w:r>
            <w:proofErr w:type="spellStart"/>
            <w:r w:rsidRPr="008A2115">
              <w:t>абзаці</w:t>
            </w:r>
            <w:proofErr w:type="spellEnd"/>
            <w:r w:rsidRPr="008A2115">
              <w:t xml:space="preserve">, </w:t>
            </w:r>
            <w:proofErr w:type="spellStart"/>
            <w:r w:rsidRPr="008A2115">
              <w:t>може</w:t>
            </w:r>
            <w:proofErr w:type="spellEnd"/>
            <w:r w:rsidRPr="008A2115">
              <w:t xml:space="preserve"> </w:t>
            </w:r>
            <w:proofErr w:type="spellStart"/>
            <w:r w:rsidRPr="008A2115">
              <w:t>надати</w:t>
            </w:r>
            <w:proofErr w:type="spellEnd"/>
            <w:r w:rsidRPr="008A2115">
              <w:t xml:space="preserve"> </w:t>
            </w:r>
            <w:proofErr w:type="spellStart"/>
            <w:r w:rsidRPr="008A2115">
              <w:t>підтвердження</w:t>
            </w:r>
            <w:proofErr w:type="spellEnd"/>
            <w:r w:rsidRPr="008A2115">
              <w:t xml:space="preserve"> </w:t>
            </w:r>
            <w:proofErr w:type="spellStart"/>
            <w:r w:rsidRPr="008A2115">
              <w:t>вжиття</w:t>
            </w:r>
            <w:proofErr w:type="spellEnd"/>
            <w:r w:rsidRPr="008A2115">
              <w:t xml:space="preserve"> </w:t>
            </w:r>
            <w:proofErr w:type="spellStart"/>
            <w:r w:rsidRPr="008A2115">
              <w:t>заходів</w:t>
            </w:r>
            <w:proofErr w:type="spellEnd"/>
            <w:r w:rsidRPr="008A2115">
              <w:t xml:space="preserve"> для </w:t>
            </w:r>
            <w:proofErr w:type="spellStart"/>
            <w:r w:rsidRPr="008A2115">
              <w:t>доведення</w:t>
            </w:r>
            <w:proofErr w:type="spellEnd"/>
            <w:r w:rsidRPr="008A2115">
              <w:t xml:space="preserve"> </w:t>
            </w:r>
            <w:proofErr w:type="spellStart"/>
            <w:r w:rsidRPr="008A2115">
              <w:t>своєї</w:t>
            </w:r>
            <w:proofErr w:type="spellEnd"/>
            <w:r w:rsidRPr="008A2115">
              <w:t xml:space="preserve"> </w:t>
            </w:r>
            <w:proofErr w:type="spellStart"/>
            <w:r w:rsidRPr="008A2115">
              <w:t>надійності</w:t>
            </w:r>
            <w:proofErr w:type="spellEnd"/>
            <w:r w:rsidRPr="008A2115">
              <w:t xml:space="preserve">, </w:t>
            </w:r>
            <w:proofErr w:type="spellStart"/>
            <w:r w:rsidRPr="008A2115">
              <w:t>незважаючи</w:t>
            </w:r>
            <w:proofErr w:type="spellEnd"/>
            <w:r w:rsidRPr="008A2115">
              <w:t xml:space="preserve"> на </w:t>
            </w:r>
            <w:proofErr w:type="spellStart"/>
            <w:r w:rsidRPr="008A2115">
              <w:t>наявність</w:t>
            </w:r>
            <w:proofErr w:type="spellEnd"/>
            <w:r w:rsidRPr="008A2115">
              <w:t xml:space="preserve"> </w:t>
            </w:r>
            <w:proofErr w:type="spellStart"/>
            <w:r w:rsidRPr="008A2115">
              <w:t>відповідної</w:t>
            </w:r>
            <w:proofErr w:type="spellEnd"/>
            <w:r w:rsidRPr="008A2115">
              <w:t xml:space="preserve"> </w:t>
            </w:r>
            <w:proofErr w:type="spellStart"/>
            <w:r w:rsidRPr="008A2115">
              <w:t>підстави</w:t>
            </w:r>
            <w:proofErr w:type="spellEnd"/>
            <w:r w:rsidRPr="008A2115">
              <w:t xml:space="preserve"> для </w:t>
            </w:r>
            <w:proofErr w:type="spellStart"/>
            <w:r w:rsidRPr="008A2115">
              <w:t>відмови</w:t>
            </w:r>
            <w:proofErr w:type="spellEnd"/>
            <w:r w:rsidRPr="008A2115">
              <w:t xml:space="preserve"> в </w:t>
            </w:r>
            <w:proofErr w:type="spellStart"/>
            <w:r w:rsidRPr="008A2115">
              <w:t>участі</w:t>
            </w:r>
            <w:proofErr w:type="spellEnd"/>
            <w:r w:rsidRPr="008A2115">
              <w:t xml:space="preserve"> у </w:t>
            </w:r>
            <w:proofErr w:type="spellStart"/>
            <w:r w:rsidRPr="008A2115">
              <w:t>відкритих</w:t>
            </w:r>
            <w:proofErr w:type="spellEnd"/>
            <w:r w:rsidRPr="008A2115">
              <w:t xml:space="preserve"> торгах. Для </w:t>
            </w:r>
            <w:proofErr w:type="spellStart"/>
            <w:r w:rsidRPr="008A2115">
              <w:t>цього</w:t>
            </w:r>
            <w:proofErr w:type="spellEnd"/>
            <w:r w:rsidRPr="008A2115">
              <w:t xml:space="preserve"> </w:t>
            </w:r>
            <w:proofErr w:type="spellStart"/>
            <w:r w:rsidRPr="008A2115">
              <w:t>учасник</w:t>
            </w:r>
            <w:proofErr w:type="spellEnd"/>
            <w:r w:rsidRPr="008A2115">
              <w:t xml:space="preserve"> (</w:t>
            </w:r>
            <w:proofErr w:type="spellStart"/>
            <w:r w:rsidRPr="008A2115">
              <w:t>суб’єкт</w:t>
            </w:r>
            <w:proofErr w:type="spellEnd"/>
            <w:r w:rsidRPr="008A2115">
              <w:t xml:space="preserve"> </w:t>
            </w:r>
            <w:proofErr w:type="spellStart"/>
            <w:r w:rsidRPr="008A2115">
              <w:t>господарювання</w:t>
            </w:r>
            <w:proofErr w:type="spellEnd"/>
            <w:r w:rsidRPr="008A2115">
              <w:t xml:space="preserve">) повинен довести, </w:t>
            </w:r>
            <w:proofErr w:type="spellStart"/>
            <w:r w:rsidRPr="008A2115">
              <w:t>що</w:t>
            </w:r>
            <w:proofErr w:type="spellEnd"/>
            <w:r w:rsidRPr="008A2115">
              <w:t xml:space="preserve"> </w:t>
            </w:r>
            <w:proofErr w:type="spellStart"/>
            <w:r w:rsidRPr="008A2115">
              <w:t>він</w:t>
            </w:r>
            <w:proofErr w:type="spellEnd"/>
            <w:r w:rsidRPr="008A2115">
              <w:t xml:space="preserve"> </w:t>
            </w:r>
            <w:proofErr w:type="spellStart"/>
            <w:r w:rsidRPr="008A2115">
              <w:t>сплатив</w:t>
            </w:r>
            <w:proofErr w:type="spellEnd"/>
            <w:r w:rsidRPr="008A2115">
              <w:t xml:space="preserve"> </w:t>
            </w:r>
            <w:proofErr w:type="spellStart"/>
            <w:r w:rsidRPr="008A2115">
              <w:t>або</w:t>
            </w:r>
            <w:proofErr w:type="spellEnd"/>
            <w:r w:rsidRPr="008A2115">
              <w:t xml:space="preserve"> </w:t>
            </w:r>
            <w:proofErr w:type="spellStart"/>
            <w:r w:rsidRPr="008A2115">
              <w:t>зобов’язався</w:t>
            </w:r>
            <w:proofErr w:type="spellEnd"/>
            <w:r w:rsidRPr="008A2115">
              <w:t xml:space="preserve"> </w:t>
            </w:r>
            <w:proofErr w:type="spellStart"/>
            <w:r w:rsidRPr="008A2115">
              <w:t>сплатити</w:t>
            </w:r>
            <w:proofErr w:type="spellEnd"/>
            <w:r w:rsidRPr="008A2115">
              <w:t xml:space="preserve"> </w:t>
            </w:r>
            <w:proofErr w:type="spellStart"/>
            <w:r w:rsidRPr="008A2115">
              <w:t>відповідні</w:t>
            </w:r>
            <w:proofErr w:type="spellEnd"/>
            <w:r w:rsidRPr="008A2115">
              <w:t xml:space="preserve"> </w:t>
            </w:r>
            <w:proofErr w:type="spellStart"/>
            <w:r w:rsidRPr="008A2115">
              <w:t>зобов’язання</w:t>
            </w:r>
            <w:proofErr w:type="spellEnd"/>
            <w:r w:rsidRPr="008A2115">
              <w:t xml:space="preserve"> та </w:t>
            </w:r>
            <w:proofErr w:type="spellStart"/>
            <w:r w:rsidRPr="008A2115">
              <w:t>відшкодування</w:t>
            </w:r>
            <w:proofErr w:type="spellEnd"/>
            <w:r w:rsidRPr="008A2115">
              <w:t xml:space="preserve"> </w:t>
            </w:r>
            <w:proofErr w:type="spellStart"/>
            <w:r w:rsidRPr="008A2115">
              <w:t>завданих</w:t>
            </w:r>
            <w:proofErr w:type="spellEnd"/>
            <w:r w:rsidRPr="008A2115">
              <w:t xml:space="preserve"> </w:t>
            </w:r>
            <w:proofErr w:type="spellStart"/>
            <w:r w:rsidRPr="008A2115">
              <w:t>збитків</w:t>
            </w:r>
            <w:proofErr w:type="spellEnd"/>
            <w:r w:rsidRPr="008A2115">
              <w:t xml:space="preserve">. </w:t>
            </w:r>
            <w:proofErr w:type="spellStart"/>
            <w:r w:rsidRPr="008A2115">
              <w:t>Якщо</w:t>
            </w:r>
            <w:proofErr w:type="spellEnd"/>
            <w:r w:rsidRPr="008A2115">
              <w:t xml:space="preserve"> </w:t>
            </w:r>
            <w:proofErr w:type="spellStart"/>
            <w:r w:rsidRPr="008A2115">
              <w:t>замовник</w:t>
            </w:r>
            <w:proofErr w:type="spellEnd"/>
            <w:r w:rsidRPr="008A2115">
              <w:t xml:space="preserve"> </w:t>
            </w:r>
            <w:proofErr w:type="spellStart"/>
            <w:r w:rsidRPr="008A2115">
              <w:t>вважає</w:t>
            </w:r>
            <w:proofErr w:type="spellEnd"/>
            <w:r w:rsidRPr="008A2115">
              <w:t xml:space="preserve"> </w:t>
            </w:r>
            <w:proofErr w:type="spellStart"/>
            <w:r w:rsidRPr="008A2115">
              <w:t>таке</w:t>
            </w:r>
            <w:proofErr w:type="spellEnd"/>
            <w:r w:rsidRPr="008A2115">
              <w:t xml:space="preserve"> </w:t>
            </w:r>
            <w:proofErr w:type="spellStart"/>
            <w:r w:rsidRPr="008A2115">
              <w:t>підтвердження</w:t>
            </w:r>
            <w:proofErr w:type="spellEnd"/>
            <w:r w:rsidRPr="008A2115">
              <w:t xml:space="preserve"> </w:t>
            </w:r>
            <w:proofErr w:type="spellStart"/>
            <w:r w:rsidRPr="008A2115">
              <w:t>достатнім</w:t>
            </w:r>
            <w:proofErr w:type="spellEnd"/>
            <w:r w:rsidRPr="008A2115">
              <w:t xml:space="preserve">, </w:t>
            </w:r>
            <w:proofErr w:type="spellStart"/>
            <w:r w:rsidRPr="008A2115">
              <w:t>учаснику</w:t>
            </w:r>
            <w:proofErr w:type="spellEnd"/>
            <w:r w:rsidRPr="008A2115">
              <w:t xml:space="preserve"> </w:t>
            </w:r>
            <w:proofErr w:type="spellStart"/>
            <w:r w:rsidRPr="008A2115">
              <w:t>процедури</w:t>
            </w:r>
            <w:proofErr w:type="spellEnd"/>
            <w:r w:rsidRPr="008A2115">
              <w:t xml:space="preserve"> </w:t>
            </w:r>
            <w:proofErr w:type="spellStart"/>
            <w:r w:rsidRPr="008A2115">
              <w:t>закупівлі</w:t>
            </w:r>
            <w:proofErr w:type="spellEnd"/>
            <w:r w:rsidRPr="008A2115">
              <w:t xml:space="preserve"> не </w:t>
            </w:r>
            <w:proofErr w:type="spellStart"/>
            <w:r w:rsidRPr="008A2115">
              <w:t>може</w:t>
            </w:r>
            <w:proofErr w:type="spellEnd"/>
            <w:r w:rsidRPr="008A2115">
              <w:t xml:space="preserve"> бути </w:t>
            </w:r>
            <w:proofErr w:type="spellStart"/>
            <w:r w:rsidRPr="008A2115">
              <w:t>відмовлено</w:t>
            </w:r>
            <w:proofErr w:type="spellEnd"/>
            <w:r w:rsidRPr="008A2115">
              <w:t xml:space="preserve"> в </w:t>
            </w:r>
            <w:proofErr w:type="spellStart"/>
            <w:r w:rsidRPr="008A2115">
              <w:t>участі</w:t>
            </w:r>
            <w:proofErr w:type="spellEnd"/>
            <w:r w:rsidRPr="008A2115">
              <w:t xml:space="preserve"> в </w:t>
            </w:r>
            <w:proofErr w:type="spellStart"/>
            <w:r w:rsidRPr="008A2115">
              <w:t>процедурі</w:t>
            </w:r>
            <w:proofErr w:type="spellEnd"/>
            <w:r w:rsidRPr="008A2115">
              <w:t xml:space="preserve"> </w:t>
            </w:r>
            <w:proofErr w:type="spellStart"/>
            <w:r w:rsidRPr="008A2115">
              <w:t>закупівлі</w:t>
            </w:r>
            <w:proofErr w:type="spellEnd"/>
            <w:r w:rsidRPr="008A2115">
              <w:t>.</w:t>
            </w:r>
          </w:p>
          <w:p w14:paraId="0C34433B" w14:textId="77777777" w:rsidR="00E205D0" w:rsidRDefault="00E205D0" w:rsidP="00E205D0">
            <w:pPr>
              <w:pStyle w:val="rvps2"/>
              <w:shd w:val="clear" w:color="auto" w:fill="FFFFFF"/>
              <w:spacing w:before="0" w:beforeAutospacing="0" w:after="150" w:afterAutospacing="0"/>
              <w:ind w:firstLine="450"/>
              <w:jc w:val="both"/>
            </w:pPr>
            <w:bookmarkStart w:id="16" w:name="n412"/>
            <w:bookmarkEnd w:id="16"/>
            <w:proofErr w:type="spellStart"/>
            <w:r w:rsidRPr="002B7D22">
              <w:t>Переможець</w:t>
            </w:r>
            <w:proofErr w:type="spellEnd"/>
            <w:r w:rsidRPr="002B7D22">
              <w:t xml:space="preserve"> </w:t>
            </w:r>
            <w:proofErr w:type="spellStart"/>
            <w:r w:rsidRPr="002B7D22">
              <w:t>процедури</w:t>
            </w:r>
            <w:proofErr w:type="spellEnd"/>
            <w:r w:rsidRPr="002B7D22">
              <w:t xml:space="preserve"> </w:t>
            </w:r>
            <w:proofErr w:type="spellStart"/>
            <w:r w:rsidRPr="002B7D22">
              <w:t>закупівлі</w:t>
            </w:r>
            <w:proofErr w:type="spellEnd"/>
            <w:r w:rsidRPr="002B7D22">
              <w:t xml:space="preserve"> у строк, </w:t>
            </w:r>
            <w:proofErr w:type="spellStart"/>
            <w:r w:rsidRPr="002B7D22">
              <w:t>що</w:t>
            </w:r>
            <w:proofErr w:type="spellEnd"/>
            <w:r w:rsidRPr="002B7D22">
              <w:t xml:space="preserve"> </w:t>
            </w:r>
            <w:r w:rsidRPr="004F423A">
              <w:rPr>
                <w:b/>
              </w:rPr>
              <w:t xml:space="preserve">не </w:t>
            </w:r>
            <w:proofErr w:type="spellStart"/>
            <w:r w:rsidRPr="004F423A">
              <w:rPr>
                <w:b/>
              </w:rPr>
              <w:t>перевищує</w:t>
            </w:r>
            <w:proofErr w:type="spellEnd"/>
            <w:r w:rsidRPr="004F423A">
              <w:rPr>
                <w:b/>
              </w:rPr>
              <w:t xml:space="preserve"> </w:t>
            </w:r>
            <w:proofErr w:type="spellStart"/>
            <w:r w:rsidRPr="004F423A">
              <w:rPr>
                <w:b/>
              </w:rPr>
              <w:t>чотири</w:t>
            </w:r>
            <w:proofErr w:type="spellEnd"/>
            <w:r w:rsidRPr="004F423A">
              <w:rPr>
                <w:b/>
              </w:rPr>
              <w:t xml:space="preserve"> </w:t>
            </w:r>
            <w:proofErr w:type="spellStart"/>
            <w:r w:rsidRPr="004F423A">
              <w:rPr>
                <w:b/>
              </w:rPr>
              <w:t>дні</w:t>
            </w:r>
            <w:proofErr w:type="spellEnd"/>
            <w:r w:rsidRPr="002B7D22">
              <w:t xml:space="preserve"> з </w:t>
            </w:r>
            <w:proofErr w:type="spellStart"/>
            <w:r w:rsidRPr="002B7D22">
              <w:t>дати</w:t>
            </w:r>
            <w:proofErr w:type="spellEnd"/>
            <w:r w:rsidRPr="002B7D22">
              <w:t xml:space="preserve"> </w:t>
            </w:r>
            <w:proofErr w:type="spellStart"/>
            <w:r w:rsidRPr="002B7D22">
              <w:t>оприлюднення</w:t>
            </w:r>
            <w:proofErr w:type="spellEnd"/>
            <w:r w:rsidRPr="002B7D22">
              <w:t xml:space="preserve"> в </w:t>
            </w:r>
            <w:proofErr w:type="spellStart"/>
            <w:r w:rsidRPr="002B7D22">
              <w:t>електронній</w:t>
            </w:r>
            <w:proofErr w:type="spellEnd"/>
            <w:r w:rsidRPr="002B7D22">
              <w:t xml:space="preserve"> </w:t>
            </w:r>
            <w:proofErr w:type="spellStart"/>
            <w:r w:rsidRPr="002B7D22">
              <w:t>системі</w:t>
            </w:r>
            <w:proofErr w:type="spellEnd"/>
            <w:r w:rsidRPr="002B7D22">
              <w:t xml:space="preserve"> </w:t>
            </w:r>
            <w:proofErr w:type="spellStart"/>
            <w:r w:rsidRPr="002B7D22">
              <w:t>закупівель</w:t>
            </w:r>
            <w:proofErr w:type="spellEnd"/>
            <w:r w:rsidRPr="002B7D22">
              <w:t xml:space="preserve"> </w:t>
            </w:r>
            <w:proofErr w:type="spellStart"/>
            <w:r w:rsidRPr="002B7D22">
              <w:t>повідомлення</w:t>
            </w:r>
            <w:proofErr w:type="spellEnd"/>
            <w:r w:rsidRPr="002B7D22">
              <w:t xml:space="preserve"> про </w:t>
            </w:r>
            <w:proofErr w:type="spellStart"/>
            <w:r w:rsidRPr="002B7D22">
              <w:t>намір</w:t>
            </w:r>
            <w:proofErr w:type="spellEnd"/>
            <w:r w:rsidRPr="002B7D22">
              <w:t xml:space="preserve"> </w:t>
            </w:r>
            <w:proofErr w:type="spellStart"/>
            <w:r w:rsidRPr="002B7D22">
              <w:t>укласти</w:t>
            </w:r>
            <w:proofErr w:type="spellEnd"/>
            <w:r w:rsidRPr="002B7D22">
              <w:t xml:space="preserve"> </w:t>
            </w:r>
            <w:proofErr w:type="spellStart"/>
            <w:r w:rsidRPr="002B7D22">
              <w:t>договір</w:t>
            </w:r>
            <w:proofErr w:type="spellEnd"/>
            <w:r w:rsidRPr="002B7D22">
              <w:t xml:space="preserve"> про </w:t>
            </w:r>
            <w:proofErr w:type="spellStart"/>
            <w:r w:rsidRPr="002B7D22">
              <w:t>закупівлю</w:t>
            </w:r>
            <w:proofErr w:type="spellEnd"/>
            <w:r w:rsidRPr="002B7D22">
              <w:t xml:space="preserve">, повинен </w:t>
            </w:r>
            <w:proofErr w:type="spellStart"/>
            <w:r w:rsidRPr="002B7D22">
              <w:t>надати</w:t>
            </w:r>
            <w:proofErr w:type="spellEnd"/>
            <w:r w:rsidRPr="002B7D22">
              <w:t xml:space="preserve"> </w:t>
            </w:r>
            <w:proofErr w:type="spellStart"/>
            <w:r w:rsidRPr="002B7D22">
              <w:t>замовнику</w:t>
            </w:r>
            <w:proofErr w:type="spellEnd"/>
            <w:r w:rsidRPr="002B7D22">
              <w:t xml:space="preserve"> шляхом </w:t>
            </w:r>
            <w:proofErr w:type="spellStart"/>
            <w:r w:rsidRPr="002B7D22">
              <w:t>оприлюднення</w:t>
            </w:r>
            <w:proofErr w:type="spellEnd"/>
            <w:r w:rsidRPr="002B7D22">
              <w:t xml:space="preserve"> в </w:t>
            </w:r>
            <w:proofErr w:type="spellStart"/>
            <w:r w:rsidRPr="002B7D22">
              <w:t>електронній</w:t>
            </w:r>
            <w:proofErr w:type="spellEnd"/>
            <w:r w:rsidRPr="002B7D22">
              <w:t xml:space="preserve"> </w:t>
            </w:r>
            <w:proofErr w:type="spellStart"/>
            <w:r w:rsidRPr="002B7D22">
              <w:t>системі</w:t>
            </w:r>
            <w:proofErr w:type="spellEnd"/>
            <w:r w:rsidRPr="002B7D22">
              <w:t xml:space="preserve"> </w:t>
            </w:r>
            <w:proofErr w:type="spellStart"/>
            <w:r w:rsidRPr="002B7D22">
              <w:t>закупівель</w:t>
            </w:r>
            <w:proofErr w:type="spellEnd"/>
            <w:r w:rsidRPr="002B7D22">
              <w:t xml:space="preserve"> </w:t>
            </w:r>
            <w:proofErr w:type="spellStart"/>
            <w:r w:rsidRPr="002B7D22">
              <w:t>документи</w:t>
            </w:r>
            <w:proofErr w:type="spellEnd"/>
            <w:r w:rsidRPr="002B7D22">
              <w:t xml:space="preserve">, </w:t>
            </w:r>
            <w:proofErr w:type="spellStart"/>
            <w:r w:rsidRPr="002B7D22">
              <w:t>що</w:t>
            </w:r>
            <w:proofErr w:type="spellEnd"/>
            <w:r w:rsidRPr="002B7D22">
              <w:t xml:space="preserve"> </w:t>
            </w:r>
            <w:proofErr w:type="spellStart"/>
            <w:r w:rsidRPr="002B7D22">
              <w:t>підтверджують</w:t>
            </w:r>
            <w:proofErr w:type="spellEnd"/>
            <w:r w:rsidRPr="002B7D22">
              <w:t xml:space="preserve"> </w:t>
            </w:r>
            <w:proofErr w:type="spellStart"/>
            <w:r w:rsidRPr="002B7D22">
              <w:t>відсутність</w:t>
            </w:r>
            <w:proofErr w:type="spellEnd"/>
            <w:r w:rsidRPr="002B7D22">
              <w:t xml:space="preserve"> </w:t>
            </w:r>
            <w:proofErr w:type="spellStart"/>
            <w:r w:rsidRPr="002B7D22">
              <w:t>підстав</w:t>
            </w:r>
            <w:proofErr w:type="spellEnd"/>
            <w:r w:rsidRPr="002B7D22">
              <w:t xml:space="preserve">, </w:t>
            </w:r>
            <w:proofErr w:type="spellStart"/>
            <w:r w:rsidRPr="002B7D22">
              <w:t>зазначених</w:t>
            </w:r>
            <w:proofErr w:type="spellEnd"/>
            <w:r w:rsidRPr="002B7D22">
              <w:t xml:space="preserve"> </w:t>
            </w:r>
            <w:r w:rsidRPr="00FE70E6">
              <w:t>у </w:t>
            </w:r>
            <w:proofErr w:type="spellStart"/>
            <w:r>
              <w:fldChar w:fldCharType="begin"/>
            </w:r>
            <w:r>
              <w:instrText xml:space="preserve"> HYPERLINK "https://zakon.rada.gov.ua/laws/show/1178-2022-%D0%BF" \l "n401" </w:instrText>
            </w:r>
            <w:r>
              <w:fldChar w:fldCharType="separate"/>
            </w:r>
            <w:r w:rsidRPr="00FE70E6">
              <w:rPr>
                <w:rStyle w:val="a8"/>
                <w:color w:val="auto"/>
                <w:u w:val="none"/>
              </w:rPr>
              <w:t>підпунктах</w:t>
            </w:r>
            <w:proofErr w:type="spellEnd"/>
            <w:r w:rsidRPr="00FE70E6">
              <w:rPr>
                <w:rStyle w:val="a8"/>
                <w:color w:val="auto"/>
                <w:u w:val="none"/>
              </w:rPr>
              <w:t xml:space="preserve"> 3</w:t>
            </w:r>
            <w:r>
              <w:rPr>
                <w:rStyle w:val="a8"/>
                <w:color w:val="auto"/>
                <w:u w:val="none"/>
              </w:rPr>
              <w:fldChar w:fldCharType="end"/>
            </w:r>
            <w:r w:rsidRPr="00FE70E6">
              <w:t>, </w:t>
            </w:r>
            <w:hyperlink r:id="rId16" w:anchor="n403" w:history="1">
              <w:r w:rsidRPr="00FE70E6">
                <w:rPr>
                  <w:rStyle w:val="a8"/>
                  <w:color w:val="auto"/>
                  <w:u w:val="none"/>
                </w:rPr>
                <w:t>5</w:t>
              </w:r>
            </w:hyperlink>
            <w:r w:rsidRPr="00FE70E6">
              <w:t>, </w:t>
            </w:r>
            <w:hyperlink r:id="rId17" w:anchor="n404" w:history="1">
              <w:r w:rsidRPr="00FE70E6">
                <w:rPr>
                  <w:rStyle w:val="a8"/>
                  <w:color w:val="auto"/>
                  <w:u w:val="none"/>
                </w:rPr>
                <w:t>6</w:t>
              </w:r>
            </w:hyperlink>
            <w:r w:rsidRPr="00FE70E6">
              <w:t> і </w:t>
            </w:r>
            <w:hyperlink r:id="rId18" w:anchor="n410" w:history="1">
              <w:r w:rsidRPr="00FE70E6">
                <w:rPr>
                  <w:rStyle w:val="a8"/>
                  <w:color w:val="auto"/>
                  <w:u w:val="none"/>
                </w:rPr>
                <w:t>12</w:t>
              </w:r>
            </w:hyperlink>
            <w:r w:rsidRPr="00FE70E6">
              <w:t> та в </w:t>
            </w:r>
            <w:proofErr w:type="spellStart"/>
            <w:r>
              <w:fldChar w:fldCharType="begin"/>
            </w:r>
            <w:r>
              <w:instrText xml:space="preserve"> HYPERLINK "https://zakon.rada.gov.ua/laws/show/1178-2022-%D0%BF" \l "n411" </w:instrText>
            </w:r>
            <w:r>
              <w:fldChar w:fldCharType="separate"/>
            </w:r>
            <w:r w:rsidRPr="00FE70E6">
              <w:rPr>
                <w:rStyle w:val="a8"/>
                <w:color w:val="auto"/>
                <w:u w:val="none"/>
              </w:rPr>
              <w:t>абзаці</w:t>
            </w:r>
            <w:proofErr w:type="spellEnd"/>
            <w:r w:rsidRPr="00FE70E6">
              <w:rPr>
                <w:rStyle w:val="a8"/>
                <w:color w:val="auto"/>
                <w:u w:val="none"/>
              </w:rPr>
              <w:t xml:space="preserve"> </w:t>
            </w:r>
            <w:proofErr w:type="spellStart"/>
            <w:r w:rsidRPr="00FE70E6">
              <w:rPr>
                <w:rStyle w:val="a8"/>
                <w:color w:val="auto"/>
                <w:u w:val="none"/>
              </w:rPr>
              <w:t>чотирнадцятому</w:t>
            </w:r>
            <w:proofErr w:type="spellEnd"/>
            <w:r>
              <w:rPr>
                <w:rStyle w:val="a8"/>
                <w:color w:val="auto"/>
                <w:u w:val="none"/>
              </w:rPr>
              <w:fldChar w:fldCharType="end"/>
            </w:r>
            <w:r w:rsidRPr="002B7D22">
              <w:t xml:space="preserve"> пункту </w:t>
            </w:r>
            <w:r>
              <w:t>47</w:t>
            </w:r>
            <w:r w:rsidRPr="002B7D22">
              <w:t xml:space="preserve"> </w:t>
            </w:r>
            <w:proofErr w:type="spellStart"/>
            <w:r w:rsidRPr="002B7D22">
              <w:t>Особливостей</w:t>
            </w:r>
            <w:proofErr w:type="spellEnd"/>
            <w:r w:rsidRPr="002B7D22">
              <w:t>.</w:t>
            </w:r>
          </w:p>
          <w:p w14:paraId="4C03D732" w14:textId="77777777" w:rsidR="00E205D0" w:rsidRPr="00FE70E6" w:rsidRDefault="00E205D0" w:rsidP="00E205D0">
            <w:pPr>
              <w:pStyle w:val="rvps2"/>
              <w:shd w:val="clear" w:color="auto" w:fill="FFFFFF"/>
              <w:spacing w:before="0" w:beforeAutospacing="0" w:after="150" w:afterAutospacing="0"/>
              <w:ind w:firstLine="450"/>
              <w:jc w:val="both"/>
            </w:pPr>
            <w:proofErr w:type="spellStart"/>
            <w:r w:rsidRPr="002B7D22">
              <w:lastRenderedPageBreak/>
              <w:t>Замовник</w:t>
            </w:r>
            <w:proofErr w:type="spellEnd"/>
            <w:r w:rsidRPr="002B7D22">
              <w:t xml:space="preserve"> не </w:t>
            </w:r>
            <w:proofErr w:type="spellStart"/>
            <w:r w:rsidRPr="002B7D22">
              <w:t>вимагає</w:t>
            </w:r>
            <w:proofErr w:type="spellEnd"/>
            <w:r w:rsidRPr="002B7D22">
              <w:t xml:space="preserve"> документального </w:t>
            </w:r>
            <w:proofErr w:type="spellStart"/>
            <w:r w:rsidRPr="002B7D22">
              <w:t>підтвердження</w:t>
            </w:r>
            <w:proofErr w:type="spellEnd"/>
            <w:r w:rsidRPr="002B7D22">
              <w:t xml:space="preserve"> </w:t>
            </w:r>
            <w:proofErr w:type="spellStart"/>
            <w:r w:rsidRPr="002B7D22">
              <w:t>публічної</w:t>
            </w:r>
            <w:proofErr w:type="spellEnd"/>
            <w:r w:rsidRPr="002B7D22">
              <w:t xml:space="preserve"> </w:t>
            </w:r>
            <w:proofErr w:type="spellStart"/>
            <w:r w:rsidRPr="002B7D22">
              <w:t>інформації</w:t>
            </w:r>
            <w:proofErr w:type="spellEnd"/>
            <w:r w:rsidRPr="002B7D22">
              <w:t xml:space="preserve">, </w:t>
            </w:r>
            <w:proofErr w:type="spellStart"/>
            <w:r w:rsidRPr="002B7D22">
              <w:t>що</w:t>
            </w:r>
            <w:proofErr w:type="spellEnd"/>
            <w:r w:rsidRPr="002B7D22">
              <w:t xml:space="preserve"> </w:t>
            </w:r>
            <w:proofErr w:type="spellStart"/>
            <w:r w:rsidRPr="002B7D22">
              <w:t>оприлюднена</w:t>
            </w:r>
            <w:proofErr w:type="spellEnd"/>
            <w:r w:rsidRPr="002B7D22">
              <w:t xml:space="preserve"> у </w:t>
            </w:r>
            <w:proofErr w:type="spellStart"/>
            <w:r w:rsidRPr="002B7D22">
              <w:t>формі</w:t>
            </w:r>
            <w:proofErr w:type="spellEnd"/>
            <w:r w:rsidRPr="002B7D22">
              <w:t xml:space="preserve"> </w:t>
            </w:r>
            <w:proofErr w:type="spellStart"/>
            <w:r w:rsidRPr="002B7D22">
              <w:t>відкритих</w:t>
            </w:r>
            <w:proofErr w:type="spellEnd"/>
            <w:r w:rsidRPr="002B7D22">
              <w:t xml:space="preserve"> </w:t>
            </w:r>
            <w:proofErr w:type="spellStart"/>
            <w:r w:rsidRPr="002B7D22">
              <w:t>даних</w:t>
            </w:r>
            <w:proofErr w:type="spellEnd"/>
            <w:r w:rsidRPr="002B7D22">
              <w:t xml:space="preserve"> </w:t>
            </w:r>
            <w:proofErr w:type="spellStart"/>
            <w:r w:rsidRPr="002B7D22">
              <w:t>згідно</w:t>
            </w:r>
            <w:proofErr w:type="spellEnd"/>
            <w:r w:rsidRPr="002B7D22">
              <w:t xml:space="preserve"> </w:t>
            </w:r>
            <w:proofErr w:type="spellStart"/>
            <w:r w:rsidRPr="00FE70E6">
              <w:t>із</w:t>
            </w:r>
            <w:proofErr w:type="spellEnd"/>
            <w:r w:rsidRPr="00FE70E6">
              <w:t> </w:t>
            </w:r>
            <w:hyperlink r:id="rId19" w:tgtFrame="_blank" w:history="1">
              <w:r w:rsidRPr="00FE70E6">
                <w:rPr>
                  <w:rStyle w:val="a8"/>
                  <w:color w:val="auto"/>
                  <w:u w:val="none"/>
                </w:rPr>
                <w:t xml:space="preserve">Законом </w:t>
              </w:r>
              <w:proofErr w:type="spellStart"/>
              <w:r w:rsidRPr="00FE70E6">
                <w:rPr>
                  <w:rStyle w:val="a8"/>
                  <w:color w:val="auto"/>
                  <w:u w:val="none"/>
                </w:rPr>
                <w:t>України</w:t>
              </w:r>
              <w:proofErr w:type="spellEnd"/>
            </w:hyperlink>
            <w:r w:rsidRPr="00FE70E6">
              <w:t xml:space="preserve"> “Про доступ до </w:t>
            </w:r>
            <w:proofErr w:type="spellStart"/>
            <w:r w:rsidRPr="00FE70E6">
              <w:t>публічної</w:t>
            </w:r>
            <w:proofErr w:type="spellEnd"/>
            <w:r w:rsidRPr="00FE70E6">
              <w:t xml:space="preserve"> </w:t>
            </w:r>
            <w:proofErr w:type="spellStart"/>
            <w:r w:rsidRPr="00FE70E6">
              <w:t>інформації</w:t>
            </w:r>
            <w:proofErr w:type="spellEnd"/>
            <w:r w:rsidRPr="00FE70E6">
              <w:t>” та/</w:t>
            </w:r>
            <w:proofErr w:type="spellStart"/>
            <w:r w:rsidRPr="00FE70E6">
              <w:t>або</w:t>
            </w:r>
            <w:proofErr w:type="spellEnd"/>
            <w:r w:rsidRPr="00FE70E6">
              <w:t xml:space="preserve"> </w:t>
            </w:r>
            <w:proofErr w:type="spellStart"/>
            <w:r w:rsidRPr="00FE70E6">
              <w:t>міститься</w:t>
            </w:r>
            <w:proofErr w:type="spellEnd"/>
            <w:r w:rsidRPr="00FE70E6">
              <w:t xml:space="preserve"> у </w:t>
            </w:r>
            <w:proofErr w:type="spellStart"/>
            <w:r w:rsidRPr="00FE70E6">
              <w:t>відкритих</w:t>
            </w:r>
            <w:proofErr w:type="spellEnd"/>
            <w:r w:rsidRPr="00FE70E6">
              <w:t xml:space="preserve"> </w:t>
            </w:r>
            <w:proofErr w:type="spellStart"/>
            <w:r w:rsidRPr="00FE70E6">
              <w:t>публічних</w:t>
            </w:r>
            <w:proofErr w:type="spellEnd"/>
            <w:r w:rsidRPr="00FE70E6">
              <w:t xml:space="preserve"> </w:t>
            </w:r>
            <w:proofErr w:type="spellStart"/>
            <w:r w:rsidRPr="00FE70E6">
              <w:t>електронних</w:t>
            </w:r>
            <w:proofErr w:type="spellEnd"/>
            <w:r w:rsidRPr="00FE70E6">
              <w:t xml:space="preserve"> </w:t>
            </w:r>
            <w:proofErr w:type="spellStart"/>
            <w:r w:rsidRPr="00FE70E6">
              <w:t>реєстрах</w:t>
            </w:r>
            <w:proofErr w:type="spellEnd"/>
            <w:r w:rsidRPr="00FE70E6">
              <w:t xml:space="preserve">, доступ до </w:t>
            </w:r>
            <w:proofErr w:type="spellStart"/>
            <w:r w:rsidRPr="00FE70E6">
              <w:t>яких</w:t>
            </w:r>
            <w:proofErr w:type="spellEnd"/>
            <w:r w:rsidRPr="00FE70E6">
              <w:t xml:space="preserve"> є </w:t>
            </w:r>
            <w:proofErr w:type="spellStart"/>
            <w:r w:rsidRPr="00FE70E6">
              <w:t>вільним</w:t>
            </w:r>
            <w:proofErr w:type="spellEnd"/>
            <w:r w:rsidRPr="00FE70E6">
              <w:t xml:space="preserve">, </w:t>
            </w:r>
            <w:proofErr w:type="spellStart"/>
            <w:r w:rsidRPr="00FE70E6">
              <w:t>або</w:t>
            </w:r>
            <w:proofErr w:type="spellEnd"/>
            <w:r w:rsidRPr="00FE70E6">
              <w:t xml:space="preserve"> </w:t>
            </w:r>
            <w:proofErr w:type="spellStart"/>
            <w:r w:rsidRPr="00FE70E6">
              <w:t>публічної</w:t>
            </w:r>
            <w:proofErr w:type="spellEnd"/>
            <w:r w:rsidRPr="00FE70E6">
              <w:t xml:space="preserve"> </w:t>
            </w:r>
            <w:proofErr w:type="spellStart"/>
            <w:r w:rsidRPr="00FE70E6">
              <w:t>інформації</w:t>
            </w:r>
            <w:proofErr w:type="spellEnd"/>
            <w:r w:rsidRPr="00FE70E6">
              <w:t xml:space="preserve">, </w:t>
            </w:r>
            <w:proofErr w:type="spellStart"/>
            <w:r w:rsidRPr="00FE70E6">
              <w:t>що</w:t>
            </w:r>
            <w:proofErr w:type="spellEnd"/>
            <w:r w:rsidRPr="00FE70E6">
              <w:t xml:space="preserve"> є доступною в </w:t>
            </w:r>
            <w:proofErr w:type="spellStart"/>
            <w:r w:rsidRPr="00FE70E6">
              <w:t>електронній</w:t>
            </w:r>
            <w:proofErr w:type="spellEnd"/>
            <w:r w:rsidRPr="00FE70E6">
              <w:t xml:space="preserve"> </w:t>
            </w:r>
            <w:proofErr w:type="spellStart"/>
            <w:r w:rsidRPr="00FE70E6">
              <w:t>системі</w:t>
            </w:r>
            <w:proofErr w:type="spellEnd"/>
            <w:r w:rsidRPr="00FE70E6">
              <w:t xml:space="preserve"> </w:t>
            </w:r>
            <w:proofErr w:type="spellStart"/>
            <w:r w:rsidRPr="00FE70E6">
              <w:t>закупівель</w:t>
            </w:r>
            <w:bookmarkStart w:id="17" w:name="n413"/>
            <w:bookmarkEnd w:id="17"/>
            <w:proofErr w:type="spellEnd"/>
            <w:r w:rsidRPr="00FE70E6">
              <w:t>.</w:t>
            </w:r>
          </w:p>
          <w:p w14:paraId="4A636BCF" w14:textId="77777777" w:rsidR="00E205D0" w:rsidRPr="00FE70E6" w:rsidRDefault="00E205D0" w:rsidP="00E205D0">
            <w:pPr>
              <w:pStyle w:val="rvps2"/>
              <w:shd w:val="clear" w:color="auto" w:fill="FFFFFF"/>
              <w:spacing w:before="0" w:beforeAutospacing="0" w:after="150" w:afterAutospacing="0"/>
              <w:ind w:firstLine="450"/>
              <w:jc w:val="both"/>
            </w:pPr>
            <w:proofErr w:type="spellStart"/>
            <w:r w:rsidRPr="00FE70E6">
              <w:t>Учасник</w:t>
            </w:r>
            <w:proofErr w:type="spellEnd"/>
            <w:r w:rsidRPr="00FE70E6">
              <w:t xml:space="preserve"> </w:t>
            </w:r>
            <w:proofErr w:type="spellStart"/>
            <w:r w:rsidRPr="00FE70E6">
              <w:t>процедури</w:t>
            </w:r>
            <w:proofErr w:type="spellEnd"/>
            <w:r w:rsidRPr="00FE70E6">
              <w:t xml:space="preserve"> </w:t>
            </w:r>
            <w:proofErr w:type="spellStart"/>
            <w:r w:rsidRPr="00FE70E6">
              <w:t>закупівлі</w:t>
            </w:r>
            <w:proofErr w:type="spellEnd"/>
            <w:r w:rsidRPr="00FE70E6">
              <w:t xml:space="preserve"> </w:t>
            </w:r>
            <w:proofErr w:type="spellStart"/>
            <w:r w:rsidRPr="00FE70E6">
              <w:t>підтверджує</w:t>
            </w:r>
            <w:proofErr w:type="spellEnd"/>
            <w:r w:rsidRPr="00FE70E6">
              <w:t xml:space="preserve"> </w:t>
            </w:r>
            <w:proofErr w:type="spellStart"/>
            <w:r w:rsidRPr="00FE70E6">
              <w:t>відсутність</w:t>
            </w:r>
            <w:proofErr w:type="spellEnd"/>
            <w:r w:rsidRPr="00FE70E6">
              <w:t xml:space="preserve"> </w:t>
            </w:r>
            <w:proofErr w:type="spellStart"/>
            <w:r w:rsidRPr="00FE70E6">
              <w:t>підстав</w:t>
            </w:r>
            <w:proofErr w:type="spellEnd"/>
            <w:r w:rsidRPr="00FE70E6">
              <w:t xml:space="preserve">, </w:t>
            </w:r>
            <w:proofErr w:type="spellStart"/>
            <w:r w:rsidRPr="00FE70E6">
              <w:t>зазначених</w:t>
            </w:r>
            <w:proofErr w:type="spellEnd"/>
            <w:r w:rsidRPr="00FE70E6">
              <w:t xml:space="preserve"> в </w:t>
            </w:r>
            <w:proofErr w:type="spellStart"/>
            <w:r w:rsidRPr="00FE70E6">
              <w:t>цьому</w:t>
            </w:r>
            <w:proofErr w:type="spellEnd"/>
            <w:r w:rsidRPr="00FE70E6">
              <w:t xml:space="preserve"> </w:t>
            </w:r>
            <w:proofErr w:type="spellStart"/>
            <w:r w:rsidRPr="00FE70E6">
              <w:t>пункті</w:t>
            </w:r>
            <w:proofErr w:type="spellEnd"/>
            <w:r w:rsidRPr="00FE70E6">
              <w:t xml:space="preserve"> (</w:t>
            </w:r>
            <w:proofErr w:type="spellStart"/>
            <w:r w:rsidRPr="00FE70E6">
              <w:t>крім</w:t>
            </w:r>
            <w:proofErr w:type="spellEnd"/>
            <w:r w:rsidRPr="00FE70E6">
              <w:t> </w:t>
            </w:r>
            <w:hyperlink r:id="rId20" w:anchor="n411" w:history="1">
              <w:r w:rsidRPr="00FE70E6">
                <w:rPr>
                  <w:rStyle w:val="a8"/>
                  <w:color w:val="auto"/>
                  <w:u w:val="none"/>
                </w:rPr>
                <w:t xml:space="preserve">абзацу </w:t>
              </w:r>
              <w:proofErr w:type="spellStart"/>
              <w:r w:rsidRPr="00FE70E6">
                <w:rPr>
                  <w:rStyle w:val="a8"/>
                  <w:color w:val="auto"/>
                  <w:u w:val="none"/>
                </w:rPr>
                <w:t>чотирнадцятого</w:t>
              </w:r>
              <w:proofErr w:type="spellEnd"/>
            </w:hyperlink>
            <w:r w:rsidRPr="00FE70E6">
              <w:t xml:space="preserve"> пункту 47 </w:t>
            </w:r>
            <w:proofErr w:type="spellStart"/>
            <w:r w:rsidRPr="00FE70E6">
              <w:t>Особливостей</w:t>
            </w:r>
            <w:proofErr w:type="spellEnd"/>
            <w:r w:rsidRPr="00FE70E6">
              <w:t xml:space="preserve">), шляхом </w:t>
            </w:r>
            <w:proofErr w:type="spellStart"/>
            <w:r w:rsidRPr="00FE70E6">
              <w:t>самостійного</w:t>
            </w:r>
            <w:proofErr w:type="spellEnd"/>
            <w:r w:rsidRPr="00FE70E6">
              <w:t xml:space="preserve"> </w:t>
            </w:r>
            <w:proofErr w:type="spellStart"/>
            <w:r w:rsidRPr="00FE70E6">
              <w:t>декларування</w:t>
            </w:r>
            <w:proofErr w:type="spellEnd"/>
            <w:r w:rsidRPr="00FE70E6">
              <w:t xml:space="preserve"> </w:t>
            </w:r>
            <w:proofErr w:type="spellStart"/>
            <w:r w:rsidRPr="00FE70E6">
              <w:t>відсутності</w:t>
            </w:r>
            <w:proofErr w:type="spellEnd"/>
            <w:r w:rsidRPr="00FE70E6">
              <w:t xml:space="preserve"> таких </w:t>
            </w:r>
            <w:proofErr w:type="spellStart"/>
            <w:r w:rsidRPr="00FE70E6">
              <w:t>підстав</w:t>
            </w:r>
            <w:proofErr w:type="spellEnd"/>
            <w:r w:rsidRPr="00FE70E6">
              <w:t xml:space="preserve"> в </w:t>
            </w:r>
            <w:proofErr w:type="spellStart"/>
            <w:r w:rsidRPr="00FE70E6">
              <w:t>електронній</w:t>
            </w:r>
            <w:proofErr w:type="spellEnd"/>
            <w:r w:rsidRPr="00FE70E6">
              <w:t xml:space="preserve"> </w:t>
            </w:r>
            <w:proofErr w:type="spellStart"/>
            <w:r w:rsidRPr="00FE70E6">
              <w:t>системі</w:t>
            </w:r>
            <w:proofErr w:type="spellEnd"/>
            <w:r w:rsidRPr="00FE70E6">
              <w:t xml:space="preserve"> </w:t>
            </w:r>
            <w:proofErr w:type="spellStart"/>
            <w:r w:rsidRPr="00FE70E6">
              <w:t>закупівель</w:t>
            </w:r>
            <w:proofErr w:type="spellEnd"/>
            <w:r w:rsidRPr="00FE70E6">
              <w:t xml:space="preserve"> </w:t>
            </w:r>
            <w:proofErr w:type="spellStart"/>
            <w:r w:rsidRPr="00FE70E6">
              <w:t>під</w:t>
            </w:r>
            <w:proofErr w:type="spellEnd"/>
            <w:r w:rsidRPr="00FE70E6">
              <w:t xml:space="preserve"> час </w:t>
            </w:r>
            <w:proofErr w:type="spellStart"/>
            <w:r w:rsidRPr="00FE70E6">
              <w:t>подання</w:t>
            </w:r>
            <w:proofErr w:type="spellEnd"/>
            <w:r w:rsidRPr="00FE70E6">
              <w:t xml:space="preserve"> </w:t>
            </w:r>
            <w:proofErr w:type="spellStart"/>
            <w:r w:rsidRPr="00FE70E6">
              <w:t>тендерної</w:t>
            </w:r>
            <w:proofErr w:type="spellEnd"/>
            <w:r w:rsidRPr="00FE70E6">
              <w:t xml:space="preserve"> </w:t>
            </w:r>
            <w:proofErr w:type="spellStart"/>
            <w:r w:rsidRPr="00FE70E6">
              <w:t>пропозиції</w:t>
            </w:r>
            <w:proofErr w:type="spellEnd"/>
            <w:r w:rsidRPr="00FE70E6">
              <w:t>.</w:t>
            </w:r>
          </w:p>
          <w:p w14:paraId="632BCB73" w14:textId="77777777" w:rsidR="00E205D0" w:rsidRPr="00FE70E6" w:rsidRDefault="00E205D0" w:rsidP="00E205D0">
            <w:pPr>
              <w:pStyle w:val="rvps2"/>
              <w:shd w:val="clear" w:color="auto" w:fill="FFFFFF"/>
              <w:spacing w:before="0" w:beforeAutospacing="0" w:after="150" w:afterAutospacing="0"/>
              <w:ind w:firstLine="450"/>
              <w:jc w:val="both"/>
            </w:pPr>
            <w:bookmarkStart w:id="18" w:name="n414"/>
            <w:bookmarkEnd w:id="18"/>
            <w:proofErr w:type="spellStart"/>
            <w:r w:rsidRPr="00FE70E6">
              <w:t>Замовник</w:t>
            </w:r>
            <w:proofErr w:type="spellEnd"/>
            <w:r w:rsidRPr="00FE70E6">
              <w:t xml:space="preserve"> не </w:t>
            </w:r>
            <w:proofErr w:type="spellStart"/>
            <w:r w:rsidRPr="00FE70E6">
              <w:t>вимагає</w:t>
            </w:r>
            <w:proofErr w:type="spellEnd"/>
            <w:r w:rsidRPr="00FE70E6">
              <w:t xml:space="preserve"> </w:t>
            </w:r>
            <w:proofErr w:type="spellStart"/>
            <w:r w:rsidRPr="00FE70E6">
              <w:t>від</w:t>
            </w:r>
            <w:proofErr w:type="spellEnd"/>
            <w:r w:rsidRPr="00FE70E6">
              <w:t xml:space="preserve"> </w:t>
            </w:r>
            <w:proofErr w:type="spellStart"/>
            <w:r w:rsidRPr="00FE70E6">
              <w:t>учасника</w:t>
            </w:r>
            <w:proofErr w:type="spellEnd"/>
            <w:r w:rsidRPr="00FE70E6">
              <w:t xml:space="preserve"> </w:t>
            </w:r>
            <w:proofErr w:type="spellStart"/>
            <w:r w:rsidRPr="00FE70E6">
              <w:t>процедури</w:t>
            </w:r>
            <w:proofErr w:type="spellEnd"/>
            <w:r w:rsidRPr="00FE70E6">
              <w:t xml:space="preserve"> </w:t>
            </w:r>
            <w:proofErr w:type="spellStart"/>
            <w:r w:rsidRPr="00FE70E6">
              <w:t>закупівлі</w:t>
            </w:r>
            <w:proofErr w:type="spellEnd"/>
            <w:r w:rsidRPr="00FE70E6">
              <w:t xml:space="preserve"> </w:t>
            </w:r>
            <w:proofErr w:type="spellStart"/>
            <w:r w:rsidRPr="00FE70E6">
              <w:t>під</w:t>
            </w:r>
            <w:proofErr w:type="spellEnd"/>
            <w:r w:rsidRPr="00FE70E6">
              <w:t xml:space="preserve"> час </w:t>
            </w:r>
            <w:proofErr w:type="spellStart"/>
            <w:r w:rsidRPr="00FE70E6">
              <w:t>подання</w:t>
            </w:r>
            <w:proofErr w:type="spellEnd"/>
            <w:r w:rsidRPr="00FE70E6">
              <w:t xml:space="preserve"> </w:t>
            </w:r>
            <w:proofErr w:type="spellStart"/>
            <w:r w:rsidRPr="00FE70E6">
              <w:t>тендерної</w:t>
            </w:r>
            <w:proofErr w:type="spellEnd"/>
            <w:r w:rsidRPr="00FE70E6">
              <w:t xml:space="preserve"> </w:t>
            </w:r>
            <w:proofErr w:type="spellStart"/>
            <w:r w:rsidRPr="00FE70E6">
              <w:t>пропозиції</w:t>
            </w:r>
            <w:proofErr w:type="spellEnd"/>
            <w:r w:rsidRPr="00FE70E6">
              <w:t xml:space="preserve"> в </w:t>
            </w:r>
            <w:proofErr w:type="spellStart"/>
            <w:r w:rsidRPr="00FE70E6">
              <w:t>електронній</w:t>
            </w:r>
            <w:proofErr w:type="spellEnd"/>
            <w:r w:rsidRPr="00FE70E6">
              <w:t xml:space="preserve"> </w:t>
            </w:r>
            <w:proofErr w:type="spellStart"/>
            <w:r w:rsidRPr="00FE70E6">
              <w:t>системі</w:t>
            </w:r>
            <w:proofErr w:type="spellEnd"/>
            <w:r w:rsidRPr="00FE70E6">
              <w:t xml:space="preserve"> </w:t>
            </w:r>
            <w:proofErr w:type="spellStart"/>
            <w:r w:rsidRPr="00FE70E6">
              <w:t>закупівель</w:t>
            </w:r>
            <w:proofErr w:type="spellEnd"/>
            <w:r w:rsidRPr="00FE70E6">
              <w:t xml:space="preserve"> будь-</w:t>
            </w:r>
            <w:proofErr w:type="spellStart"/>
            <w:r w:rsidRPr="00FE70E6">
              <w:t>яких</w:t>
            </w:r>
            <w:proofErr w:type="spellEnd"/>
            <w:r w:rsidRPr="00FE70E6">
              <w:t xml:space="preserve"> </w:t>
            </w:r>
            <w:proofErr w:type="spellStart"/>
            <w:r w:rsidRPr="00FE70E6">
              <w:t>документів</w:t>
            </w:r>
            <w:proofErr w:type="spellEnd"/>
            <w:r w:rsidRPr="00FE70E6">
              <w:t xml:space="preserve">, </w:t>
            </w:r>
            <w:proofErr w:type="spellStart"/>
            <w:r w:rsidRPr="00FE70E6">
              <w:t>що</w:t>
            </w:r>
            <w:proofErr w:type="spellEnd"/>
            <w:r w:rsidRPr="00FE70E6">
              <w:t xml:space="preserve"> </w:t>
            </w:r>
            <w:proofErr w:type="spellStart"/>
            <w:r w:rsidRPr="00FE70E6">
              <w:t>підтверджують</w:t>
            </w:r>
            <w:proofErr w:type="spellEnd"/>
            <w:r w:rsidRPr="00FE70E6">
              <w:t xml:space="preserve"> </w:t>
            </w:r>
            <w:proofErr w:type="spellStart"/>
            <w:r w:rsidRPr="00FE70E6">
              <w:t>відсутність</w:t>
            </w:r>
            <w:proofErr w:type="spellEnd"/>
            <w:r w:rsidRPr="00FE70E6">
              <w:t xml:space="preserve"> </w:t>
            </w:r>
            <w:proofErr w:type="spellStart"/>
            <w:r w:rsidRPr="00FE70E6">
              <w:t>підстав</w:t>
            </w:r>
            <w:proofErr w:type="spellEnd"/>
            <w:r w:rsidRPr="00FE70E6">
              <w:t xml:space="preserve">, </w:t>
            </w:r>
            <w:proofErr w:type="spellStart"/>
            <w:r w:rsidRPr="00FE70E6">
              <w:t>визначених</w:t>
            </w:r>
            <w:proofErr w:type="spellEnd"/>
            <w:r w:rsidRPr="00FE70E6">
              <w:t xml:space="preserve"> у </w:t>
            </w:r>
            <w:proofErr w:type="spellStart"/>
            <w:r w:rsidRPr="00FE70E6">
              <w:t>цьому</w:t>
            </w:r>
            <w:proofErr w:type="spellEnd"/>
            <w:r w:rsidRPr="00FE70E6">
              <w:t xml:space="preserve"> </w:t>
            </w:r>
            <w:proofErr w:type="spellStart"/>
            <w:r w:rsidRPr="00FE70E6">
              <w:t>пункті</w:t>
            </w:r>
            <w:proofErr w:type="spellEnd"/>
            <w:r w:rsidRPr="00FE70E6">
              <w:t xml:space="preserve"> (</w:t>
            </w:r>
            <w:proofErr w:type="spellStart"/>
            <w:r w:rsidRPr="00FE70E6">
              <w:t>крім</w:t>
            </w:r>
            <w:proofErr w:type="spellEnd"/>
            <w:r w:rsidRPr="00FE70E6">
              <w:t> </w:t>
            </w:r>
            <w:hyperlink r:id="rId21" w:anchor="n411" w:history="1">
              <w:r w:rsidRPr="00FE70E6">
                <w:rPr>
                  <w:rStyle w:val="a8"/>
                  <w:color w:val="auto"/>
                  <w:u w:val="none"/>
                </w:rPr>
                <w:t xml:space="preserve">абзацу </w:t>
              </w:r>
              <w:proofErr w:type="spellStart"/>
              <w:r w:rsidRPr="00FE70E6">
                <w:rPr>
                  <w:rStyle w:val="a8"/>
                  <w:color w:val="auto"/>
                  <w:u w:val="none"/>
                </w:rPr>
                <w:t>чотирнадцятого</w:t>
              </w:r>
              <w:proofErr w:type="spellEnd"/>
            </w:hyperlink>
            <w:r w:rsidRPr="00FE70E6">
              <w:t xml:space="preserve">  пункту 47 </w:t>
            </w:r>
            <w:proofErr w:type="spellStart"/>
            <w:r w:rsidRPr="00FE70E6">
              <w:t>Особливостей</w:t>
            </w:r>
            <w:proofErr w:type="spellEnd"/>
            <w:r w:rsidRPr="00FE70E6">
              <w:t xml:space="preserve">), </w:t>
            </w:r>
            <w:proofErr w:type="spellStart"/>
            <w:r w:rsidRPr="00FE70E6">
              <w:t>крім</w:t>
            </w:r>
            <w:proofErr w:type="spellEnd"/>
            <w:r w:rsidRPr="00FE70E6">
              <w:t xml:space="preserve"> </w:t>
            </w:r>
            <w:proofErr w:type="spellStart"/>
            <w:r w:rsidRPr="00FE70E6">
              <w:t>самостійного</w:t>
            </w:r>
            <w:proofErr w:type="spellEnd"/>
            <w:r w:rsidRPr="00FE70E6">
              <w:t xml:space="preserve"> </w:t>
            </w:r>
            <w:proofErr w:type="spellStart"/>
            <w:r w:rsidRPr="00FE70E6">
              <w:t>декларування</w:t>
            </w:r>
            <w:proofErr w:type="spellEnd"/>
            <w:r w:rsidRPr="00FE70E6">
              <w:t xml:space="preserve"> </w:t>
            </w:r>
            <w:proofErr w:type="spellStart"/>
            <w:r w:rsidRPr="00FE70E6">
              <w:t>відсутності</w:t>
            </w:r>
            <w:proofErr w:type="spellEnd"/>
            <w:r w:rsidRPr="00FE70E6">
              <w:t xml:space="preserve"> таких </w:t>
            </w:r>
            <w:proofErr w:type="spellStart"/>
            <w:r w:rsidRPr="00FE70E6">
              <w:t>підстав</w:t>
            </w:r>
            <w:proofErr w:type="spellEnd"/>
            <w:r w:rsidRPr="00FE70E6">
              <w:t xml:space="preserve"> </w:t>
            </w:r>
            <w:proofErr w:type="spellStart"/>
            <w:r w:rsidRPr="00FE70E6">
              <w:t>учасником</w:t>
            </w:r>
            <w:proofErr w:type="spellEnd"/>
            <w:r w:rsidRPr="00FE70E6">
              <w:t xml:space="preserve"> </w:t>
            </w:r>
            <w:proofErr w:type="spellStart"/>
            <w:r w:rsidRPr="00FE70E6">
              <w:t>процедури</w:t>
            </w:r>
            <w:proofErr w:type="spellEnd"/>
            <w:r w:rsidRPr="00FE70E6">
              <w:t xml:space="preserve"> </w:t>
            </w:r>
            <w:proofErr w:type="spellStart"/>
            <w:r w:rsidRPr="00FE70E6">
              <w:t>закупівлі</w:t>
            </w:r>
            <w:proofErr w:type="spellEnd"/>
            <w:r w:rsidRPr="00FE70E6">
              <w:t xml:space="preserve"> </w:t>
            </w:r>
            <w:proofErr w:type="spellStart"/>
            <w:r w:rsidRPr="00FE70E6">
              <w:t>відповідно</w:t>
            </w:r>
            <w:proofErr w:type="spellEnd"/>
            <w:r w:rsidRPr="00FE70E6">
              <w:t xml:space="preserve"> до </w:t>
            </w:r>
            <w:hyperlink r:id="rId22" w:anchor="n413" w:history="1">
              <w:r w:rsidRPr="00FE70E6">
                <w:rPr>
                  <w:rStyle w:val="a8"/>
                  <w:color w:val="auto"/>
                  <w:u w:val="none"/>
                </w:rPr>
                <w:t xml:space="preserve">абзацу </w:t>
              </w:r>
              <w:proofErr w:type="spellStart"/>
              <w:r w:rsidRPr="00FE70E6">
                <w:rPr>
                  <w:rStyle w:val="a8"/>
                  <w:color w:val="auto"/>
                  <w:u w:val="none"/>
                </w:rPr>
                <w:t>шістнадцятого</w:t>
              </w:r>
              <w:proofErr w:type="spellEnd"/>
            </w:hyperlink>
            <w:r w:rsidRPr="00FE70E6">
              <w:t xml:space="preserve">  пункту 47 </w:t>
            </w:r>
            <w:proofErr w:type="spellStart"/>
            <w:r w:rsidRPr="00FE70E6">
              <w:t>Особливостей</w:t>
            </w:r>
            <w:proofErr w:type="spellEnd"/>
            <w:r w:rsidRPr="00FE70E6">
              <w:t xml:space="preserve"> .</w:t>
            </w:r>
          </w:p>
          <w:p w14:paraId="2228E028" w14:textId="77777777" w:rsidR="00E205D0" w:rsidRPr="00D636BF" w:rsidRDefault="00E205D0" w:rsidP="00E205D0">
            <w:pPr>
              <w:shd w:val="clear" w:color="auto" w:fill="FFFFFF"/>
              <w:jc w:val="both"/>
              <w:rPr>
                <w:rFonts w:ascii="Times New Roman" w:hAnsi="Times New Roman" w:cs="Times New Roman"/>
                <w:sz w:val="22"/>
                <w:szCs w:val="22"/>
              </w:rPr>
            </w:pPr>
            <w:bookmarkStart w:id="19" w:name="n415"/>
            <w:bookmarkEnd w:id="19"/>
            <w:r w:rsidRPr="00FE70E6">
              <w:t xml:space="preserve">У </w:t>
            </w:r>
            <w:proofErr w:type="spellStart"/>
            <w:r w:rsidRPr="00FE70E6">
              <w:t>разі</w:t>
            </w:r>
            <w:proofErr w:type="spellEnd"/>
            <w:r w:rsidRPr="00FE70E6">
              <w:t xml:space="preserve"> коли </w:t>
            </w:r>
            <w:proofErr w:type="spellStart"/>
            <w:r w:rsidRPr="00FE70E6">
              <w:t>учасник</w:t>
            </w:r>
            <w:proofErr w:type="spellEnd"/>
            <w:r w:rsidRPr="00FE70E6">
              <w:t xml:space="preserve"> </w:t>
            </w:r>
            <w:proofErr w:type="spellStart"/>
            <w:r w:rsidRPr="00FE70E6">
              <w:t>процедури</w:t>
            </w:r>
            <w:proofErr w:type="spellEnd"/>
            <w:r w:rsidRPr="00FE70E6">
              <w:t xml:space="preserve"> </w:t>
            </w:r>
            <w:proofErr w:type="spellStart"/>
            <w:r w:rsidRPr="00FE70E6">
              <w:t>закупівлі</w:t>
            </w:r>
            <w:proofErr w:type="spellEnd"/>
            <w:r w:rsidRPr="00FE70E6">
              <w:t xml:space="preserve"> </w:t>
            </w:r>
            <w:proofErr w:type="spellStart"/>
            <w:r w:rsidRPr="00FE70E6">
              <w:t>має</w:t>
            </w:r>
            <w:proofErr w:type="spellEnd"/>
            <w:r w:rsidRPr="00FE70E6">
              <w:t xml:space="preserve"> </w:t>
            </w:r>
            <w:proofErr w:type="spellStart"/>
            <w:r w:rsidRPr="00FE70E6">
              <w:t>намір</w:t>
            </w:r>
            <w:proofErr w:type="spellEnd"/>
            <w:r w:rsidRPr="00FE70E6">
              <w:t xml:space="preserve"> </w:t>
            </w:r>
            <w:proofErr w:type="spellStart"/>
            <w:r w:rsidRPr="00FE70E6">
              <w:t>залучити</w:t>
            </w:r>
            <w:proofErr w:type="spellEnd"/>
            <w:r w:rsidRPr="00FE70E6">
              <w:t xml:space="preserve"> </w:t>
            </w:r>
            <w:proofErr w:type="spellStart"/>
            <w:r w:rsidRPr="00FE70E6">
              <w:t>інших</w:t>
            </w:r>
            <w:proofErr w:type="spellEnd"/>
            <w:r w:rsidRPr="00FE70E6">
              <w:t xml:space="preserve"> </w:t>
            </w:r>
            <w:proofErr w:type="spellStart"/>
            <w:r w:rsidRPr="00FE70E6">
              <w:t>суб’єктів</w:t>
            </w:r>
            <w:proofErr w:type="spellEnd"/>
            <w:r w:rsidRPr="00FE70E6">
              <w:t xml:space="preserve"> </w:t>
            </w:r>
            <w:proofErr w:type="spellStart"/>
            <w:r w:rsidRPr="00F61BE9">
              <w:t>господарювання</w:t>
            </w:r>
            <w:proofErr w:type="spellEnd"/>
            <w:r w:rsidRPr="00F61BE9">
              <w:t xml:space="preserve"> як </w:t>
            </w:r>
            <w:proofErr w:type="spellStart"/>
            <w:r w:rsidRPr="00F61BE9">
              <w:t>субпідрядників</w:t>
            </w:r>
            <w:proofErr w:type="spellEnd"/>
            <w:r w:rsidRPr="00F61BE9">
              <w:t>/</w:t>
            </w:r>
            <w:proofErr w:type="spellStart"/>
            <w:r w:rsidRPr="00F61BE9">
              <w:t>співвиконавців</w:t>
            </w:r>
            <w:proofErr w:type="spellEnd"/>
            <w:r w:rsidRPr="00F61BE9">
              <w:t xml:space="preserve"> в </w:t>
            </w:r>
            <w:proofErr w:type="spellStart"/>
            <w:r w:rsidRPr="00F61BE9">
              <w:t>обсязі</w:t>
            </w:r>
            <w:proofErr w:type="spellEnd"/>
            <w:r w:rsidRPr="00F61BE9">
              <w:t xml:space="preserve"> не </w:t>
            </w:r>
            <w:proofErr w:type="spellStart"/>
            <w:r w:rsidRPr="00F61BE9">
              <w:t>менш</w:t>
            </w:r>
            <w:proofErr w:type="spellEnd"/>
            <w:r w:rsidRPr="00F61BE9">
              <w:t xml:space="preserve"> як 20 </w:t>
            </w:r>
            <w:proofErr w:type="spellStart"/>
            <w:r w:rsidRPr="00F61BE9">
              <w:t>відсотків</w:t>
            </w:r>
            <w:proofErr w:type="spellEnd"/>
            <w:r w:rsidRPr="00F61BE9">
              <w:t xml:space="preserve"> </w:t>
            </w:r>
            <w:proofErr w:type="spellStart"/>
            <w:r w:rsidRPr="00F61BE9">
              <w:t>вартості</w:t>
            </w:r>
            <w:proofErr w:type="spellEnd"/>
            <w:r w:rsidRPr="00F61BE9">
              <w:t xml:space="preserve"> договору про </w:t>
            </w:r>
            <w:proofErr w:type="spellStart"/>
            <w:r w:rsidRPr="00F61BE9">
              <w:t>закупівлю</w:t>
            </w:r>
            <w:proofErr w:type="spellEnd"/>
            <w:r w:rsidRPr="00F61BE9">
              <w:t xml:space="preserve"> у </w:t>
            </w:r>
            <w:proofErr w:type="spellStart"/>
            <w:r w:rsidRPr="00F61BE9">
              <w:t>разі</w:t>
            </w:r>
            <w:proofErr w:type="spellEnd"/>
            <w:r w:rsidRPr="00F61BE9">
              <w:t xml:space="preserve"> </w:t>
            </w:r>
            <w:proofErr w:type="spellStart"/>
            <w:r w:rsidRPr="00F61BE9">
              <w:t>закупівлі</w:t>
            </w:r>
            <w:proofErr w:type="spellEnd"/>
            <w:r w:rsidRPr="00F61BE9">
              <w:t xml:space="preserve"> </w:t>
            </w:r>
            <w:proofErr w:type="spellStart"/>
            <w:r w:rsidRPr="00F61BE9">
              <w:t>робіт</w:t>
            </w:r>
            <w:proofErr w:type="spellEnd"/>
            <w:r w:rsidRPr="00F61BE9">
              <w:t xml:space="preserve"> </w:t>
            </w:r>
            <w:proofErr w:type="spellStart"/>
            <w:r w:rsidRPr="00F61BE9">
              <w:t>або</w:t>
            </w:r>
            <w:proofErr w:type="spellEnd"/>
            <w:r w:rsidRPr="00F61BE9">
              <w:t xml:space="preserve"> </w:t>
            </w:r>
            <w:proofErr w:type="spellStart"/>
            <w:r w:rsidRPr="00F61BE9">
              <w:t>послуг</w:t>
            </w:r>
            <w:proofErr w:type="spellEnd"/>
            <w:r w:rsidRPr="00F61BE9">
              <w:t xml:space="preserve"> для </w:t>
            </w:r>
            <w:proofErr w:type="spellStart"/>
            <w:r w:rsidRPr="00F61BE9">
              <w:t>підтвердження</w:t>
            </w:r>
            <w:proofErr w:type="spellEnd"/>
            <w:r w:rsidRPr="00F61BE9">
              <w:t xml:space="preserve"> </w:t>
            </w:r>
            <w:proofErr w:type="spellStart"/>
            <w:r w:rsidRPr="00F61BE9">
              <w:t>його</w:t>
            </w:r>
            <w:proofErr w:type="spellEnd"/>
            <w:r w:rsidRPr="00F61BE9">
              <w:t xml:space="preserve"> </w:t>
            </w:r>
            <w:proofErr w:type="spellStart"/>
            <w:r w:rsidRPr="00F61BE9">
              <w:t>відповідності</w:t>
            </w:r>
            <w:proofErr w:type="spellEnd"/>
            <w:r w:rsidRPr="00F61BE9">
              <w:t xml:space="preserve"> </w:t>
            </w:r>
            <w:proofErr w:type="spellStart"/>
            <w:r w:rsidRPr="00F61BE9">
              <w:t>кваліфікаційним</w:t>
            </w:r>
            <w:proofErr w:type="spellEnd"/>
            <w:r w:rsidRPr="00F61BE9">
              <w:t xml:space="preserve"> </w:t>
            </w:r>
            <w:proofErr w:type="spellStart"/>
            <w:r w:rsidRPr="00F61BE9">
              <w:t>критеріям</w:t>
            </w:r>
            <w:proofErr w:type="spellEnd"/>
            <w:r w:rsidRPr="00F61BE9">
              <w:t xml:space="preserve"> </w:t>
            </w:r>
            <w:proofErr w:type="spellStart"/>
            <w:r w:rsidRPr="00F61BE9">
              <w:t>відповідно</w:t>
            </w:r>
            <w:proofErr w:type="spellEnd"/>
            <w:r w:rsidRPr="00F61BE9">
              <w:t xml:space="preserve"> до </w:t>
            </w:r>
            <w:proofErr w:type="spellStart"/>
            <w:r>
              <w:fldChar w:fldCharType="begin"/>
            </w:r>
            <w:r>
              <w:instrText xml:space="preserve"> HYPERLINK "https://zakon.rada.gov.ua/laws/show/922-19" \l "n1257" \t "_blank" </w:instrText>
            </w:r>
            <w:r>
              <w:fldChar w:fldCharType="separate"/>
            </w:r>
            <w:r w:rsidRPr="00FE70E6">
              <w:rPr>
                <w:rStyle w:val="a8"/>
                <w:color w:val="auto"/>
                <w:u w:val="none"/>
              </w:rPr>
              <w:t>частини</w:t>
            </w:r>
            <w:proofErr w:type="spellEnd"/>
            <w:r w:rsidRPr="00FE70E6">
              <w:rPr>
                <w:rStyle w:val="a8"/>
                <w:color w:val="auto"/>
                <w:u w:val="none"/>
              </w:rPr>
              <w:t xml:space="preserve"> </w:t>
            </w:r>
            <w:proofErr w:type="spellStart"/>
            <w:r w:rsidRPr="00FE70E6">
              <w:rPr>
                <w:rStyle w:val="a8"/>
                <w:color w:val="auto"/>
                <w:u w:val="none"/>
              </w:rPr>
              <w:t>третьої</w:t>
            </w:r>
            <w:proofErr w:type="spellEnd"/>
            <w:r>
              <w:rPr>
                <w:rStyle w:val="a8"/>
                <w:color w:val="auto"/>
                <w:u w:val="none"/>
              </w:rPr>
              <w:fldChar w:fldCharType="end"/>
            </w:r>
            <w:r w:rsidRPr="00FE70E6">
              <w:t> </w:t>
            </w:r>
            <w:proofErr w:type="spellStart"/>
            <w:r w:rsidRPr="00F61BE9">
              <w:t>статті</w:t>
            </w:r>
            <w:proofErr w:type="spellEnd"/>
            <w:r w:rsidRPr="00F61BE9">
              <w:t xml:space="preserve"> 16 Закону </w:t>
            </w:r>
            <w:r w:rsidRPr="00AE67CA">
              <w:rPr>
                <w:i/>
              </w:rPr>
              <w:t xml:space="preserve">(у </w:t>
            </w:r>
            <w:proofErr w:type="spellStart"/>
            <w:r w:rsidRPr="00AE67CA">
              <w:rPr>
                <w:i/>
              </w:rPr>
              <w:t>разі</w:t>
            </w:r>
            <w:proofErr w:type="spellEnd"/>
            <w:r w:rsidRPr="00AE67CA">
              <w:rPr>
                <w:i/>
              </w:rPr>
              <w:t xml:space="preserve"> </w:t>
            </w:r>
            <w:proofErr w:type="spellStart"/>
            <w:r w:rsidRPr="00AE67CA">
              <w:rPr>
                <w:i/>
              </w:rPr>
              <w:t>застосування</w:t>
            </w:r>
            <w:proofErr w:type="spellEnd"/>
            <w:r w:rsidRPr="00AE67CA">
              <w:rPr>
                <w:i/>
              </w:rPr>
              <w:t xml:space="preserve"> таких </w:t>
            </w:r>
            <w:proofErr w:type="spellStart"/>
            <w:r w:rsidRPr="00AE67CA">
              <w:rPr>
                <w:i/>
              </w:rPr>
              <w:t>критеріїв</w:t>
            </w:r>
            <w:proofErr w:type="spellEnd"/>
            <w:r w:rsidRPr="00AE67CA">
              <w:rPr>
                <w:i/>
              </w:rPr>
              <w:t xml:space="preserve"> до </w:t>
            </w:r>
            <w:proofErr w:type="spellStart"/>
            <w:r w:rsidRPr="00AE67CA">
              <w:rPr>
                <w:i/>
              </w:rPr>
              <w:t>учасника</w:t>
            </w:r>
            <w:proofErr w:type="spellEnd"/>
            <w:r w:rsidRPr="00AE67CA">
              <w:rPr>
                <w:i/>
              </w:rPr>
              <w:t xml:space="preserve"> </w:t>
            </w:r>
            <w:proofErr w:type="spellStart"/>
            <w:r w:rsidRPr="00AE67CA">
              <w:rPr>
                <w:i/>
              </w:rPr>
              <w:t>процедури</w:t>
            </w:r>
            <w:proofErr w:type="spellEnd"/>
            <w:r w:rsidRPr="00AE67CA">
              <w:rPr>
                <w:i/>
              </w:rPr>
              <w:t xml:space="preserve"> </w:t>
            </w:r>
            <w:proofErr w:type="spellStart"/>
            <w:r w:rsidRPr="00AE67CA">
              <w:rPr>
                <w:i/>
              </w:rPr>
              <w:t>закупівлі</w:t>
            </w:r>
            <w:proofErr w:type="spellEnd"/>
            <w:r w:rsidRPr="00AE67CA">
              <w:rPr>
                <w:i/>
              </w:rPr>
              <w:t>)</w:t>
            </w:r>
            <w:r w:rsidRPr="00F61BE9">
              <w:t xml:space="preserve">, </w:t>
            </w:r>
            <w:proofErr w:type="spellStart"/>
            <w:r w:rsidRPr="00F61BE9">
              <w:t>замовник</w:t>
            </w:r>
            <w:proofErr w:type="spellEnd"/>
            <w:r w:rsidRPr="00F61BE9">
              <w:t xml:space="preserve"> </w:t>
            </w:r>
            <w:proofErr w:type="spellStart"/>
            <w:r w:rsidRPr="00F61BE9">
              <w:t>перевіряє</w:t>
            </w:r>
            <w:proofErr w:type="spellEnd"/>
            <w:r w:rsidRPr="00F61BE9">
              <w:t xml:space="preserve"> таких </w:t>
            </w:r>
            <w:proofErr w:type="spellStart"/>
            <w:r w:rsidRPr="00F61BE9">
              <w:t>суб’єктів</w:t>
            </w:r>
            <w:proofErr w:type="spellEnd"/>
            <w:r w:rsidRPr="00F61BE9">
              <w:t xml:space="preserve"> </w:t>
            </w:r>
            <w:proofErr w:type="spellStart"/>
            <w:r w:rsidRPr="00F61BE9">
              <w:t>господарювання</w:t>
            </w:r>
            <w:proofErr w:type="spellEnd"/>
            <w:r w:rsidRPr="00F61BE9">
              <w:t xml:space="preserve"> на </w:t>
            </w:r>
            <w:proofErr w:type="spellStart"/>
            <w:r w:rsidRPr="00F61BE9">
              <w:t>відсутність</w:t>
            </w:r>
            <w:proofErr w:type="spellEnd"/>
            <w:r w:rsidRPr="00F61BE9">
              <w:t xml:space="preserve"> </w:t>
            </w:r>
            <w:proofErr w:type="spellStart"/>
            <w:r w:rsidRPr="00F61BE9">
              <w:t>підстав</w:t>
            </w:r>
            <w:proofErr w:type="spellEnd"/>
            <w:r w:rsidRPr="00F61BE9">
              <w:t xml:space="preserve">, </w:t>
            </w:r>
            <w:proofErr w:type="spellStart"/>
            <w:r w:rsidRPr="00F61BE9">
              <w:t>визначених</w:t>
            </w:r>
            <w:proofErr w:type="spellEnd"/>
            <w:r w:rsidRPr="00F61BE9">
              <w:t xml:space="preserve">  пунктом </w:t>
            </w:r>
            <w:r>
              <w:t>47</w:t>
            </w:r>
            <w:r w:rsidRPr="00F61BE9">
              <w:t xml:space="preserve"> </w:t>
            </w:r>
            <w:proofErr w:type="spellStart"/>
            <w:r w:rsidRPr="00F61BE9">
              <w:t>Особливостей</w:t>
            </w:r>
            <w:proofErr w:type="spellEnd"/>
          </w:p>
        </w:tc>
      </w:tr>
      <w:tr w:rsidR="00E205D0" w:rsidRPr="00D636BF" w14:paraId="283512DF" w14:textId="77777777" w:rsidTr="00E205D0">
        <w:tc>
          <w:tcPr>
            <w:tcW w:w="567" w:type="dxa"/>
            <w:tcBorders>
              <w:top w:val="single" w:sz="4" w:space="0" w:color="auto"/>
              <w:left w:val="single" w:sz="4" w:space="0" w:color="auto"/>
              <w:bottom w:val="single" w:sz="4" w:space="0" w:color="auto"/>
              <w:right w:val="single" w:sz="4" w:space="0" w:color="auto"/>
            </w:tcBorders>
          </w:tcPr>
          <w:p w14:paraId="5B19D61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lastRenderedPageBreak/>
              <w:t>8.</w:t>
            </w:r>
          </w:p>
        </w:tc>
        <w:tc>
          <w:tcPr>
            <w:tcW w:w="3544" w:type="dxa"/>
            <w:tcBorders>
              <w:top w:val="single" w:sz="4" w:space="0" w:color="auto"/>
              <w:left w:val="single" w:sz="4" w:space="0" w:color="auto"/>
              <w:bottom w:val="single" w:sz="4" w:space="0" w:color="auto"/>
              <w:right w:val="single" w:sz="4" w:space="0" w:color="auto"/>
            </w:tcBorders>
          </w:tcPr>
          <w:p w14:paraId="093711EA"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Cs w:val="0"/>
                <w:sz w:val="22"/>
                <w:szCs w:val="22"/>
                <w:lang w:val="ru-RU" w:eastAsia="ru-RU"/>
              </w:rPr>
            </w:pPr>
            <w:r w:rsidRPr="00D636BF">
              <w:rPr>
                <w:rStyle w:val="a7"/>
                <w:sz w:val="22"/>
                <w:szCs w:val="22"/>
                <w:lang w:val="uk-UA" w:eastAsia="ru-RU"/>
              </w:rPr>
              <w:t xml:space="preserve"> Інформація про технічні, якісні та кількісні характеристики предмета закупівлі</w:t>
            </w:r>
          </w:p>
        </w:tc>
        <w:tc>
          <w:tcPr>
            <w:tcW w:w="6521" w:type="dxa"/>
            <w:tcBorders>
              <w:top w:val="single" w:sz="4" w:space="0" w:color="auto"/>
              <w:left w:val="single" w:sz="4" w:space="0" w:color="auto"/>
              <w:bottom w:val="single" w:sz="4" w:space="0" w:color="auto"/>
              <w:right w:val="single" w:sz="4" w:space="0" w:color="auto"/>
            </w:tcBorders>
          </w:tcPr>
          <w:p w14:paraId="20B70484" w14:textId="77777777" w:rsidR="00E205D0" w:rsidRPr="005139A1" w:rsidRDefault="00E205D0" w:rsidP="00E205D0">
            <w:pPr>
              <w:jc w:val="both"/>
              <w:rPr>
                <w:rFonts w:ascii="Times New Roman" w:hAnsi="Times New Roman" w:cs="Times New Roman"/>
                <w:b/>
                <w:color w:val="000000"/>
                <w:lang w:val="uk-UA"/>
              </w:rPr>
            </w:pPr>
            <w:r w:rsidRPr="008401B8">
              <w:rPr>
                <w:rFonts w:ascii="Times New Roman" w:hAnsi="Times New Roman"/>
                <w:lang w:val="uk-UA" w:eastAsia="zh-CN"/>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F44134">
              <w:rPr>
                <w:rFonts w:ascii="Times New Roman" w:hAnsi="Times New Roman" w:cs="Times New Roman"/>
              </w:rPr>
              <w:t xml:space="preserve">( </w:t>
            </w:r>
            <w:r w:rsidRPr="00F44134">
              <w:rPr>
                <w:rFonts w:ascii="Times New Roman" w:hAnsi="Times New Roman" w:cs="Times New Roman"/>
                <w:color w:val="000000"/>
                <w:lang w:val="uk-UA"/>
              </w:rPr>
              <w:t>Д</w:t>
            </w:r>
            <w:proofErr w:type="spellStart"/>
            <w:r w:rsidRPr="00F44134">
              <w:rPr>
                <w:rFonts w:ascii="Times New Roman" w:hAnsi="Times New Roman" w:cs="Times New Roman"/>
                <w:color w:val="000000"/>
              </w:rPr>
              <w:t>одаток</w:t>
            </w:r>
            <w:proofErr w:type="spellEnd"/>
            <w:r w:rsidRPr="00F44134">
              <w:rPr>
                <w:rFonts w:ascii="Times New Roman" w:hAnsi="Times New Roman" w:cs="Times New Roman"/>
                <w:color w:val="000000"/>
              </w:rPr>
              <w:t xml:space="preserve"> </w:t>
            </w:r>
            <w:r w:rsidRPr="00F44134">
              <w:rPr>
                <w:rFonts w:ascii="Times New Roman" w:hAnsi="Times New Roman" w:cs="Times New Roman"/>
                <w:color w:val="000000"/>
                <w:lang w:val="uk-UA"/>
              </w:rPr>
              <w:t xml:space="preserve">2 </w:t>
            </w:r>
            <w:r w:rsidRPr="00F44134">
              <w:rPr>
                <w:rFonts w:ascii="Times New Roman" w:hAnsi="Times New Roman" w:cs="Times New Roman"/>
              </w:rPr>
              <w:t xml:space="preserve">до </w:t>
            </w:r>
            <w:proofErr w:type="spellStart"/>
            <w:r w:rsidRPr="00F44134">
              <w:rPr>
                <w:rFonts w:ascii="Times New Roman" w:hAnsi="Times New Roman" w:cs="Times New Roman"/>
              </w:rPr>
              <w:t>тендерної</w:t>
            </w:r>
            <w:proofErr w:type="spellEnd"/>
            <w:r w:rsidRPr="00F44134">
              <w:rPr>
                <w:rFonts w:ascii="Times New Roman" w:hAnsi="Times New Roman" w:cs="Times New Roman"/>
              </w:rPr>
              <w:t xml:space="preserve"> </w:t>
            </w:r>
            <w:proofErr w:type="spellStart"/>
            <w:r w:rsidRPr="00F44134">
              <w:rPr>
                <w:rFonts w:ascii="Times New Roman" w:hAnsi="Times New Roman" w:cs="Times New Roman"/>
              </w:rPr>
              <w:t>документації</w:t>
            </w:r>
            <w:proofErr w:type="spellEnd"/>
            <w:r w:rsidRPr="00F44134">
              <w:rPr>
                <w:rFonts w:ascii="Times New Roman" w:hAnsi="Times New Roman" w:cs="Times New Roman"/>
              </w:rPr>
              <w:t xml:space="preserve"> на </w:t>
            </w:r>
            <w:proofErr w:type="spellStart"/>
            <w:r w:rsidRPr="00F44134">
              <w:rPr>
                <w:rFonts w:ascii="Times New Roman" w:hAnsi="Times New Roman" w:cs="Times New Roman"/>
              </w:rPr>
              <w:t>цю</w:t>
            </w:r>
            <w:proofErr w:type="spellEnd"/>
            <w:r w:rsidRPr="00F44134">
              <w:rPr>
                <w:rFonts w:ascii="Times New Roman" w:hAnsi="Times New Roman" w:cs="Times New Roman"/>
              </w:rPr>
              <w:t xml:space="preserve"> </w:t>
            </w:r>
            <w:proofErr w:type="spellStart"/>
            <w:r w:rsidRPr="00F44134">
              <w:rPr>
                <w:rFonts w:ascii="Times New Roman" w:hAnsi="Times New Roman" w:cs="Times New Roman"/>
              </w:rPr>
              <w:t>закупівлю</w:t>
            </w:r>
            <w:proofErr w:type="spellEnd"/>
            <w:r w:rsidRPr="00F44134">
              <w:rPr>
                <w:rFonts w:ascii="Times New Roman" w:hAnsi="Times New Roman" w:cs="Times New Roman"/>
              </w:rPr>
              <w:t>)</w:t>
            </w:r>
          </w:p>
        </w:tc>
      </w:tr>
      <w:tr w:rsidR="00E205D0" w:rsidRPr="00D636BF" w14:paraId="73CEF709" w14:textId="77777777" w:rsidTr="00E205D0">
        <w:tc>
          <w:tcPr>
            <w:tcW w:w="567" w:type="dxa"/>
            <w:tcBorders>
              <w:top w:val="single" w:sz="4" w:space="0" w:color="auto"/>
              <w:left w:val="single" w:sz="4" w:space="0" w:color="auto"/>
              <w:bottom w:val="single" w:sz="4" w:space="0" w:color="auto"/>
              <w:right w:val="single" w:sz="4" w:space="0" w:color="auto"/>
            </w:tcBorders>
          </w:tcPr>
          <w:p w14:paraId="1721C37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9.</w:t>
            </w:r>
          </w:p>
        </w:tc>
        <w:tc>
          <w:tcPr>
            <w:tcW w:w="3544" w:type="dxa"/>
            <w:tcBorders>
              <w:top w:val="single" w:sz="4" w:space="0" w:color="auto"/>
              <w:left w:val="single" w:sz="4" w:space="0" w:color="auto"/>
              <w:bottom w:val="single" w:sz="4" w:space="0" w:color="auto"/>
              <w:right w:val="single" w:sz="4" w:space="0" w:color="auto"/>
            </w:tcBorders>
          </w:tcPr>
          <w:p w14:paraId="0554668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 w:val="0"/>
                <w:sz w:val="22"/>
                <w:szCs w:val="22"/>
                <w:lang w:val="uk-UA" w:eastAsia="ru-RU"/>
              </w:rPr>
            </w:pPr>
            <w:proofErr w:type="spellStart"/>
            <w:r w:rsidRPr="00D636BF">
              <w:rPr>
                <w:b/>
                <w:bCs/>
                <w:sz w:val="22"/>
                <w:szCs w:val="22"/>
                <w:lang w:val="ru-RU" w:eastAsia="ru-RU"/>
              </w:rPr>
              <w:t>Інформація</w:t>
            </w:r>
            <w:proofErr w:type="spellEnd"/>
            <w:r w:rsidRPr="00D636BF">
              <w:rPr>
                <w:b/>
                <w:bCs/>
                <w:sz w:val="22"/>
                <w:szCs w:val="22"/>
                <w:lang w:val="ru-RU" w:eastAsia="ru-RU"/>
              </w:rPr>
              <w:t xml:space="preserve"> про </w:t>
            </w:r>
            <w:proofErr w:type="spellStart"/>
            <w:r w:rsidRPr="00D636BF">
              <w:rPr>
                <w:b/>
                <w:bCs/>
                <w:sz w:val="22"/>
                <w:szCs w:val="22"/>
                <w:lang w:val="ru-RU" w:eastAsia="ru-RU"/>
              </w:rPr>
              <w:t>субпідрядника</w:t>
            </w:r>
            <w:proofErr w:type="spellEnd"/>
            <w:r w:rsidRPr="00D636BF">
              <w:rPr>
                <w:b/>
                <w:bCs/>
                <w:sz w:val="22"/>
                <w:szCs w:val="22"/>
                <w:lang w:val="ru-RU" w:eastAsia="ru-RU"/>
              </w:rPr>
              <w:t>/</w:t>
            </w:r>
            <w:proofErr w:type="spellStart"/>
            <w:r w:rsidRPr="00D636BF">
              <w:rPr>
                <w:b/>
                <w:bCs/>
                <w:sz w:val="22"/>
                <w:szCs w:val="22"/>
                <w:lang w:val="ru-RU" w:eastAsia="ru-RU"/>
              </w:rPr>
              <w:t>співвиконавця</w:t>
            </w:r>
            <w:proofErr w:type="spellEnd"/>
            <w:r w:rsidRPr="00D636BF">
              <w:rPr>
                <w:b/>
                <w:bCs/>
                <w:sz w:val="22"/>
                <w:szCs w:val="22"/>
                <w:lang w:val="ru-RU" w:eastAsia="ru-RU"/>
              </w:rPr>
              <w:t xml:space="preserve"> (</w:t>
            </w:r>
            <w:r w:rsidRPr="00D636BF">
              <w:rPr>
                <w:b/>
                <w:bCs/>
                <w:sz w:val="22"/>
                <w:szCs w:val="22"/>
                <w:lang w:val="uk-UA" w:eastAsia="ru-RU"/>
              </w:rPr>
              <w:t>у випадку закупівлі робіт чи послуг</w:t>
            </w:r>
            <w:r w:rsidRPr="00D636BF">
              <w:rPr>
                <w:b/>
                <w:bCs/>
                <w:sz w:val="22"/>
                <w:szCs w:val="22"/>
                <w:lang w:val="ru-RU" w:eastAsia="ru-RU"/>
              </w:rPr>
              <w:t>)</w:t>
            </w:r>
          </w:p>
        </w:tc>
        <w:tc>
          <w:tcPr>
            <w:tcW w:w="6521" w:type="dxa"/>
            <w:vAlign w:val="center"/>
          </w:tcPr>
          <w:p w14:paraId="11EE08A9" w14:textId="77777777" w:rsidR="00E205D0" w:rsidRPr="00D636BF" w:rsidRDefault="00E205D0" w:rsidP="00E205D0">
            <w:pPr>
              <w:jc w:val="both"/>
              <w:rPr>
                <w:rFonts w:ascii="Times New Roman" w:hAnsi="Times New Roman" w:cs="Times New Roman"/>
              </w:rPr>
            </w:pPr>
            <w:r w:rsidRPr="00961A1D">
              <w:rPr>
                <w:rFonts w:ascii="Times New Roman" w:hAnsi="Times New Roman"/>
                <w:color w:val="000000"/>
                <w:lang w:val="uk-UA"/>
              </w:rPr>
              <w:t>Не передбачено</w:t>
            </w:r>
            <w:r>
              <w:rPr>
                <w:rFonts w:ascii="Times New Roman" w:hAnsi="Times New Roman"/>
                <w:color w:val="000000"/>
                <w:lang w:val="uk-UA"/>
              </w:rPr>
              <w:t>.</w:t>
            </w:r>
          </w:p>
        </w:tc>
      </w:tr>
      <w:tr w:rsidR="00E205D0" w:rsidRPr="00D636BF" w14:paraId="5CC3AA75" w14:textId="77777777" w:rsidTr="00E205D0">
        <w:tc>
          <w:tcPr>
            <w:tcW w:w="567" w:type="dxa"/>
            <w:tcBorders>
              <w:top w:val="single" w:sz="4" w:space="0" w:color="auto"/>
              <w:left w:val="single" w:sz="4" w:space="0" w:color="auto"/>
              <w:bottom w:val="single" w:sz="4" w:space="0" w:color="auto"/>
              <w:right w:val="single" w:sz="4" w:space="0" w:color="auto"/>
            </w:tcBorders>
            <w:shd w:val="clear" w:color="auto" w:fill="auto"/>
          </w:tcPr>
          <w:p w14:paraId="65E80496"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10.</w:t>
            </w:r>
          </w:p>
        </w:tc>
        <w:tc>
          <w:tcPr>
            <w:tcW w:w="3544" w:type="dxa"/>
            <w:tcBorders>
              <w:top w:val="single" w:sz="4" w:space="0" w:color="auto"/>
              <w:left w:val="single" w:sz="4" w:space="0" w:color="auto"/>
              <w:bottom w:val="single" w:sz="4" w:space="0" w:color="auto"/>
              <w:right w:val="single" w:sz="4" w:space="0" w:color="auto"/>
            </w:tcBorders>
          </w:tcPr>
          <w:p w14:paraId="1104D320"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 w:val="0"/>
                <w:bCs w:val="0"/>
                <w:sz w:val="22"/>
                <w:szCs w:val="22"/>
                <w:lang w:val="ru-RU" w:eastAsia="ru-RU"/>
              </w:rPr>
            </w:pPr>
            <w:proofErr w:type="spellStart"/>
            <w:r w:rsidRPr="00D636BF">
              <w:rPr>
                <w:b/>
                <w:sz w:val="22"/>
                <w:szCs w:val="22"/>
                <w:lang w:val="ru-RU" w:eastAsia="ru-RU"/>
              </w:rPr>
              <w:t>Унесення</w:t>
            </w:r>
            <w:proofErr w:type="spellEnd"/>
            <w:r w:rsidRPr="00D636BF">
              <w:rPr>
                <w:b/>
                <w:sz w:val="22"/>
                <w:szCs w:val="22"/>
                <w:lang w:val="ru-RU" w:eastAsia="ru-RU"/>
              </w:rPr>
              <w:t xml:space="preserve"> </w:t>
            </w:r>
            <w:proofErr w:type="spellStart"/>
            <w:r w:rsidRPr="00D636BF">
              <w:rPr>
                <w:b/>
                <w:sz w:val="22"/>
                <w:szCs w:val="22"/>
                <w:lang w:val="ru-RU" w:eastAsia="ru-RU"/>
              </w:rPr>
              <w:t>змін</w:t>
            </w:r>
            <w:proofErr w:type="spellEnd"/>
            <w:r w:rsidRPr="00D636BF">
              <w:rPr>
                <w:b/>
                <w:sz w:val="22"/>
                <w:szCs w:val="22"/>
                <w:lang w:val="ru-RU" w:eastAsia="ru-RU"/>
              </w:rPr>
              <w:t xml:space="preserve"> </w:t>
            </w:r>
            <w:proofErr w:type="spellStart"/>
            <w:r w:rsidRPr="00D636BF">
              <w:rPr>
                <w:b/>
                <w:sz w:val="22"/>
                <w:szCs w:val="22"/>
                <w:lang w:val="ru-RU" w:eastAsia="ru-RU"/>
              </w:rPr>
              <w:t>або</w:t>
            </w:r>
            <w:proofErr w:type="spellEnd"/>
            <w:r w:rsidRPr="00D636BF">
              <w:rPr>
                <w:b/>
                <w:sz w:val="22"/>
                <w:szCs w:val="22"/>
                <w:lang w:val="ru-RU" w:eastAsia="ru-RU"/>
              </w:rPr>
              <w:t xml:space="preserve"> </w:t>
            </w:r>
            <w:proofErr w:type="spellStart"/>
            <w:r w:rsidRPr="00D636BF">
              <w:rPr>
                <w:b/>
                <w:sz w:val="22"/>
                <w:szCs w:val="22"/>
                <w:lang w:val="ru-RU" w:eastAsia="ru-RU"/>
              </w:rPr>
              <w:t>відкликання</w:t>
            </w:r>
            <w:proofErr w:type="spellEnd"/>
            <w:r w:rsidRPr="00D636BF">
              <w:rPr>
                <w:b/>
                <w:sz w:val="22"/>
                <w:szCs w:val="22"/>
                <w:lang w:val="ru-RU" w:eastAsia="ru-RU"/>
              </w:rPr>
              <w:t xml:space="preserve"> </w:t>
            </w:r>
            <w:proofErr w:type="spellStart"/>
            <w:r w:rsidRPr="00D636BF">
              <w:rPr>
                <w:b/>
                <w:sz w:val="22"/>
                <w:szCs w:val="22"/>
                <w:lang w:val="ru-RU" w:eastAsia="ru-RU"/>
              </w:rPr>
              <w:t>тендерної</w:t>
            </w:r>
            <w:proofErr w:type="spellEnd"/>
            <w:r w:rsidRPr="00D636BF">
              <w:rPr>
                <w:b/>
                <w:sz w:val="22"/>
                <w:szCs w:val="22"/>
                <w:lang w:val="ru-RU" w:eastAsia="ru-RU"/>
              </w:rPr>
              <w:t xml:space="preserve"> </w:t>
            </w:r>
            <w:proofErr w:type="spellStart"/>
            <w:r w:rsidRPr="00D636BF">
              <w:rPr>
                <w:b/>
                <w:sz w:val="22"/>
                <w:szCs w:val="22"/>
                <w:lang w:val="ru-RU" w:eastAsia="ru-RU"/>
              </w:rPr>
              <w:t>пропозиції</w:t>
            </w:r>
            <w:proofErr w:type="spellEnd"/>
            <w:r w:rsidRPr="00D636BF">
              <w:rPr>
                <w:b/>
                <w:sz w:val="22"/>
                <w:szCs w:val="22"/>
                <w:lang w:val="ru-RU" w:eastAsia="ru-RU"/>
              </w:rPr>
              <w:t xml:space="preserve"> </w:t>
            </w:r>
            <w:proofErr w:type="spellStart"/>
            <w:r w:rsidRPr="00D636BF">
              <w:rPr>
                <w:b/>
                <w:sz w:val="22"/>
                <w:szCs w:val="22"/>
                <w:lang w:val="ru-RU" w:eastAsia="ru-RU"/>
              </w:rPr>
              <w:t>учасником</w:t>
            </w:r>
            <w:proofErr w:type="spellEnd"/>
          </w:p>
        </w:tc>
        <w:tc>
          <w:tcPr>
            <w:tcW w:w="6521" w:type="dxa"/>
            <w:tcBorders>
              <w:top w:val="single" w:sz="4" w:space="0" w:color="auto"/>
              <w:left w:val="single" w:sz="4" w:space="0" w:color="auto"/>
              <w:bottom w:val="single" w:sz="4" w:space="0" w:color="auto"/>
              <w:right w:val="single" w:sz="4" w:space="0" w:color="auto"/>
            </w:tcBorders>
          </w:tcPr>
          <w:p w14:paraId="012423EF" w14:textId="77777777" w:rsidR="00E205D0" w:rsidRPr="00D636BF" w:rsidRDefault="00E205D0" w:rsidP="00E205D0">
            <w:pPr>
              <w:pStyle w:val="11"/>
              <w:ind w:right="113"/>
              <w:jc w:val="both"/>
              <w:rPr>
                <w:rFonts w:ascii="Times New Roman" w:eastAsia="Calibri" w:hAnsi="Times New Roman"/>
                <w:sz w:val="22"/>
                <w:szCs w:val="22"/>
                <w:lang w:val="uk-UA" w:eastAsia="en-US"/>
              </w:rPr>
            </w:pPr>
            <w:r w:rsidRPr="00D636BF">
              <w:rPr>
                <w:rFonts w:ascii="Times New Roman" w:eastAsia="Calibri" w:hAnsi="Times New Roman"/>
                <w:sz w:val="22"/>
                <w:szCs w:val="22"/>
                <w:lang w:val="uk-UA" w:eastAsia="en-US"/>
              </w:rPr>
              <w:t xml:space="preserve">Учасник процедури закупівлі має право </w:t>
            </w:r>
            <w:proofErr w:type="spellStart"/>
            <w:r w:rsidRPr="00D636BF">
              <w:rPr>
                <w:rFonts w:ascii="Times New Roman" w:eastAsia="Calibri" w:hAnsi="Times New Roman"/>
                <w:sz w:val="22"/>
                <w:szCs w:val="22"/>
                <w:lang w:val="uk-UA" w:eastAsia="en-US"/>
              </w:rPr>
              <w:t>внести</w:t>
            </w:r>
            <w:proofErr w:type="spellEnd"/>
            <w:r w:rsidRPr="00D636BF">
              <w:rPr>
                <w:rFonts w:ascii="Times New Roman" w:eastAsia="Calibri" w:hAnsi="Times New Roman"/>
                <w:sz w:val="22"/>
                <w:szCs w:val="22"/>
                <w:lang w:val="uk-UA"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628328DE" w14:textId="77777777" w:rsidR="00E205D0" w:rsidRPr="00D636BF" w:rsidRDefault="00E205D0" w:rsidP="00E205D0">
            <w:pPr>
              <w:pStyle w:val="11"/>
              <w:widowControl w:val="0"/>
              <w:ind w:right="113"/>
              <w:jc w:val="both"/>
              <w:rPr>
                <w:rFonts w:ascii="Times New Roman" w:eastAsia="Calibri" w:hAnsi="Times New Roman"/>
                <w:sz w:val="22"/>
                <w:szCs w:val="22"/>
                <w:lang w:val="uk-UA" w:eastAsia="en-US"/>
              </w:rPr>
            </w:pPr>
            <w:r w:rsidRPr="00D636BF">
              <w:rPr>
                <w:rFonts w:ascii="Times New Roman" w:eastAsia="Calibri" w:hAnsi="Times New Roman"/>
                <w:sz w:val="22"/>
                <w:szCs w:val="22"/>
                <w:lang w:val="uk-UA" w:eastAsia="en-US"/>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D636BF">
              <w:rPr>
                <w:rFonts w:ascii="Times New Roman" w:eastAsia="Calibri" w:hAnsi="Times New Roman"/>
                <w:sz w:val="22"/>
                <w:szCs w:val="22"/>
                <w:lang w:val="uk-UA" w:eastAsia="en-US"/>
              </w:rPr>
              <w:t>закупівель</w:t>
            </w:r>
            <w:proofErr w:type="spellEnd"/>
            <w:r w:rsidRPr="00D636BF">
              <w:rPr>
                <w:rFonts w:ascii="Times New Roman" w:eastAsia="Calibri" w:hAnsi="Times New Roman"/>
                <w:sz w:val="22"/>
                <w:szCs w:val="22"/>
                <w:lang w:val="uk-UA" w:eastAsia="en-US"/>
              </w:rPr>
              <w:t xml:space="preserve"> до закінчення строку подання тендерних пропозицій.</w:t>
            </w:r>
          </w:p>
        </w:tc>
      </w:tr>
      <w:tr w:rsidR="00E205D0" w:rsidRPr="00D636BF" w14:paraId="0D8E9F54" w14:textId="77777777" w:rsidTr="00E205D0">
        <w:tc>
          <w:tcPr>
            <w:tcW w:w="567" w:type="dxa"/>
            <w:tcBorders>
              <w:top w:val="single" w:sz="4" w:space="0" w:color="auto"/>
              <w:left w:val="single" w:sz="4" w:space="0" w:color="auto"/>
              <w:bottom w:val="single" w:sz="4" w:space="0" w:color="auto"/>
              <w:right w:val="single" w:sz="4" w:space="0" w:color="auto"/>
            </w:tcBorders>
            <w:shd w:val="clear" w:color="auto" w:fill="auto"/>
          </w:tcPr>
          <w:p w14:paraId="596F3FB1"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Pr>
                <w:rStyle w:val="a7"/>
                <w:sz w:val="22"/>
                <w:szCs w:val="22"/>
                <w:lang w:val="uk-UA" w:eastAsia="ru-RU"/>
              </w:rPr>
              <w:t>11.</w:t>
            </w:r>
          </w:p>
        </w:tc>
        <w:tc>
          <w:tcPr>
            <w:tcW w:w="3544" w:type="dxa"/>
            <w:tcBorders>
              <w:top w:val="single" w:sz="4" w:space="0" w:color="auto"/>
              <w:left w:val="single" w:sz="4" w:space="0" w:color="auto"/>
              <w:bottom w:val="single" w:sz="4" w:space="0" w:color="auto"/>
              <w:right w:val="single" w:sz="4" w:space="0" w:color="auto"/>
            </w:tcBorders>
          </w:tcPr>
          <w:p w14:paraId="1BEB4670"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u-RU" w:eastAsia="ru-RU"/>
              </w:rPr>
            </w:pPr>
            <w:r w:rsidRPr="005B5A65">
              <w:rPr>
                <w:b/>
                <w:lang w:eastAsia="uk-UA"/>
              </w:rPr>
              <w:t>Виправлення невідповідності в інформації та/або документах, що подані учасниками у  тендерній пропозиції</w:t>
            </w:r>
          </w:p>
        </w:tc>
        <w:tc>
          <w:tcPr>
            <w:tcW w:w="6521" w:type="dxa"/>
            <w:tcBorders>
              <w:top w:val="single" w:sz="4" w:space="0" w:color="auto"/>
              <w:left w:val="single" w:sz="4" w:space="0" w:color="auto"/>
              <w:bottom w:val="single" w:sz="4" w:space="0" w:color="auto"/>
              <w:right w:val="single" w:sz="4" w:space="0" w:color="auto"/>
            </w:tcBorders>
          </w:tcPr>
          <w:p w14:paraId="2BFA0810" w14:textId="77777777" w:rsidR="00E205D0" w:rsidRPr="00DE304F" w:rsidRDefault="00E205D0" w:rsidP="00E205D0">
            <w:pPr>
              <w:pStyle w:val="rvps2"/>
              <w:shd w:val="clear" w:color="auto" w:fill="FFFFFF"/>
              <w:spacing w:before="0" w:beforeAutospacing="0" w:after="150" w:afterAutospacing="0"/>
              <w:ind w:firstLine="450"/>
              <w:jc w:val="both"/>
            </w:pPr>
            <w:proofErr w:type="spellStart"/>
            <w:r w:rsidRPr="00DE304F">
              <w:t>Учасник</w:t>
            </w:r>
            <w:proofErr w:type="spellEnd"/>
            <w:r w:rsidRPr="00DE304F">
              <w:t xml:space="preserve"> </w:t>
            </w:r>
            <w:proofErr w:type="spellStart"/>
            <w:r w:rsidRPr="00DE304F">
              <w:t>процедури</w:t>
            </w:r>
            <w:proofErr w:type="spellEnd"/>
            <w:r w:rsidRPr="00DE304F">
              <w:t xml:space="preserve"> </w:t>
            </w:r>
            <w:proofErr w:type="spellStart"/>
            <w:r w:rsidRPr="00DE304F">
              <w:t>закупівлі</w:t>
            </w:r>
            <w:proofErr w:type="spellEnd"/>
            <w:r w:rsidRPr="00DE304F">
              <w:t xml:space="preserve"> </w:t>
            </w:r>
            <w:proofErr w:type="spellStart"/>
            <w:r w:rsidRPr="00DE304F">
              <w:t>виправляє</w:t>
            </w:r>
            <w:proofErr w:type="spellEnd"/>
            <w:r w:rsidRPr="00DE304F">
              <w:t xml:space="preserve"> </w:t>
            </w:r>
            <w:proofErr w:type="spellStart"/>
            <w:r w:rsidRPr="00DE304F">
              <w:t>невідповідності</w:t>
            </w:r>
            <w:proofErr w:type="spellEnd"/>
            <w:r w:rsidRPr="00DE304F">
              <w:t xml:space="preserve"> в </w:t>
            </w:r>
            <w:proofErr w:type="spellStart"/>
            <w:r w:rsidRPr="00DE304F">
              <w:t>інформації</w:t>
            </w:r>
            <w:proofErr w:type="spellEnd"/>
            <w:r w:rsidRPr="00DE304F">
              <w:t xml:space="preserve"> та/</w:t>
            </w:r>
            <w:proofErr w:type="spellStart"/>
            <w:r w:rsidRPr="00DE304F">
              <w:t>або</w:t>
            </w:r>
            <w:proofErr w:type="spellEnd"/>
            <w:r w:rsidRPr="00DE304F">
              <w:t xml:space="preserve"> документах, </w:t>
            </w:r>
            <w:proofErr w:type="spellStart"/>
            <w:r w:rsidRPr="00DE304F">
              <w:t>що</w:t>
            </w:r>
            <w:proofErr w:type="spellEnd"/>
            <w:r w:rsidRPr="00DE304F">
              <w:t xml:space="preserve"> </w:t>
            </w:r>
            <w:proofErr w:type="spellStart"/>
            <w:r w:rsidRPr="00DE304F">
              <w:t>подані</w:t>
            </w:r>
            <w:proofErr w:type="spellEnd"/>
            <w:r w:rsidRPr="00DE304F">
              <w:t xml:space="preserve"> ним у </w:t>
            </w:r>
            <w:proofErr w:type="spellStart"/>
            <w:r w:rsidRPr="00DE304F">
              <w:t>своїй</w:t>
            </w:r>
            <w:proofErr w:type="spellEnd"/>
            <w:r w:rsidRPr="00DE304F">
              <w:t xml:space="preserve"> </w:t>
            </w:r>
            <w:proofErr w:type="spellStart"/>
            <w:r w:rsidRPr="00DE304F">
              <w:t>тендерній</w:t>
            </w:r>
            <w:proofErr w:type="spellEnd"/>
            <w:r w:rsidRPr="00DE304F">
              <w:t xml:space="preserve"> </w:t>
            </w:r>
            <w:proofErr w:type="spellStart"/>
            <w:r w:rsidRPr="00DE304F">
              <w:t>пропозиції</w:t>
            </w:r>
            <w:proofErr w:type="spellEnd"/>
            <w:r w:rsidRPr="00DE304F">
              <w:t xml:space="preserve">, </w:t>
            </w:r>
            <w:proofErr w:type="spellStart"/>
            <w:r w:rsidRPr="00DE304F">
              <w:t>виявлені</w:t>
            </w:r>
            <w:proofErr w:type="spellEnd"/>
            <w:r w:rsidRPr="00DE304F">
              <w:t xml:space="preserve"> </w:t>
            </w:r>
            <w:proofErr w:type="spellStart"/>
            <w:r w:rsidRPr="00DE304F">
              <w:t>замовником</w:t>
            </w:r>
            <w:proofErr w:type="spellEnd"/>
            <w:r w:rsidRPr="00DE304F">
              <w:t xml:space="preserve"> </w:t>
            </w:r>
            <w:proofErr w:type="spellStart"/>
            <w:r w:rsidRPr="00DE304F">
              <w:t>після</w:t>
            </w:r>
            <w:proofErr w:type="spellEnd"/>
            <w:r w:rsidRPr="00DE304F">
              <w:t xml:space="preserve"> </w:t>
            </w:r>
            <w:proofErr w:type="spellStart"/>
            <w:r w:rsidRPr="00DE304F">
              <w:t>розкриття</w:t>
            </w:r>
            <w:proofErr w:type="spellEnd"/>
            <w:r w:rsidRPr="00DE304F">
              <w:t xml:space="preserve"> </w:t>
            </w:r>
            <w:proofErr w:type="spellStart"/>
            <w:r w:rsidRPr="00DE304F">
              <w:t>тендерних</w:t>
            </w:r>
            <w:proofErr w:type="spellEnd"/>
            <w:r w:rsidRPr="00DE304F">
              <w:t xml:space="preserve"> </w:t>
            </w:r>
            <w:proofErr w:type="spellStart"/>
            <w:r w:rsidRPr="00DE304F">
              <w:t>пропозицій</w:t>
            </w:r>
            <w:proofErr w:type="spellEnd"/>
            <w:r w:rsidRPr="00DE304F">
              <w:t xml:space="preserve">, шляхом </w:t>
            </w:r>
            <w:proofErr w:type="spellStart"/>
            <w:r w:rsidRPr="00DE304F">
              <w:t>завантаження</w:t>
            </w:r>
            <w:proofErr w:type="spellEnd"/>
            <w:r w:rsidRPr="00DE304F">
              <w:t xml:space="preserve"> через </w:t>
            </w:r>
            <w:proofErr w:type="spellStart"/>
            <w:r w:rsidRPr="00DE304F">
              <w:t>електронну</w:t>
            </w:r>
            <w:proofErr w:type="spellEnd"/>
            <w:r w:rsidRPr="00DE304F">
              <w:t xml:space="preserve"> систему </w:t>
            </w:r>
            <w:proofErr w:type="spellStart"/>
            <w:r w:rsidRPr="00DE304F">
              <w:t>закупівель</w:t>
            </w:r>
            <w:proofErr w:type="spellEnd"/>
            <w:r w:rsidRPr="00DE304F">
              <w:t xml:space="preserve"> </w:t>
            </w:r>
            <w:proofErr w:type="spellStart"/>
            <w:r w:rsidRPr="00DE304F">
              <w:t>уточнених</w:t>
            </w:r>
            <w:proofErr w:type="spellEnd"/>
            <w:r w:rsidRPr="00DE304F">
              <w:t xml:space="preserve"> </w:t>
            </w:r>
            <w:proofErr w:type="spellStart"/>
            <w:r w:rsidRPr="00DE304F">
              <w:t>або</w:t>
            </w:r>
            <w:proofErr w:type="spellEnd"/>
            <w:r w:rsidRPr="00DE304F">
              <w:t xml:space="preserve"> </w:t>
            </w:r>
            <w:proofErr w:type="spellStart"/>
            <w:r w:rsidRPr="00DE304F">
              <w:t>нових</w:t>
            </w:r>
            <w:proofErr w:type="spellEnd"/>
            <w:r w:rsidRPr="00DE304F">
              <w:t xml:space="preserve"> </w:t>
            </w:r>
            <w:proofErr w:type="spellStart"/>
            <w:r w:rsidRPr="00DE304F">
              <w:lastRenderedPageBreak/>
              <w:t>документів</w:t>
            </w:r>
            <w:proofErr w:type="spellEnd"/>
            <w:r w:rsidRPr="00DE304F">
              <w:t xml:space="preserve"> в </w:t>
            </w:r>
            <w:proofErr w:type="spellStart"/>
            <w:r w:rsidRPr="00DE304F">
              <w:t>електронній</w:t>
            </w:r>
            <w:proofErr w:type="spellEnd"/>
            <w:r w:rsidRPr="00DE304F">
              <w:t xml:space="preserve"> </w:t>
            </w:r>
            <w:proofErr w:type="spellStart"/>
            <w:r w:rsidRPr="00DE304F">
              <w:t>системі</w:t>
            </w:r>
            <w:proofErr w:type="spellEnd"/>
            <w:r w:rsidRPr="00DE304F">
              <w:t xml:space="preserve"> </w:t>
            </w:r>
            <w:proofErr w:type="spellStart"/>
            <w:r w:rsidRPr="00DE304F">
              <w:t>закупівель</w:t>
            </w:r>
            <w:proofErr w:type="spellEnd"/>
            <w:r w:rsidRPr="00DE304F">
              <w:t xml:space="preserve"> </w:t>
            </w:r>
            <w:proofErr w:type="spellStart"/>
            <w:r w:rsidRPr="00DE304F">
              <w:t>протягом</w:t>
            </w:r>
            <w:proofErr w:type="spellEnd"/>
            <w:r w:rsidRPr="00DE304F">
              <w:t xml:space="preserve"> 24 годин з моменту </w:t>
            </w:r>
            <w:proofErr w:type="spellStart"/>
            <w:r w:rsidRPr="00DE304F">
              <w:t>розміщення</w:t>
            </w:r>
            <w:proofErr w:type="spellEnd"/>
            <w:r w:rsidRPr="00DE304F">
              <w:t xml:space="preserve"> </w:t>
            </w:r>
            <w:proofErr w:type="spellStart"/>
            <w:r w:rsidRPr="00DE304F">
              <w:t>замовником</w:t>
            </w:r>
            <w:proofErr w:type="spellEnd"/>
            <w:r w:rsidRPr="00DE304F">
              <w:t xml:space="preserve"> в </w:t>
            </w:r>
            <w:proofErr w:type="spellStart"/>
            <w:r w:rsidRPr="00DE304F">
              <w:t>електронній</w:t>
            </w:r>
            <w:proofErr w:type="spellEnd"/>
            <w:r w:rsidRPr="00DE304F">
              <w:t xml:space="preserve"> </w:t>
            </w:r>
            <w:proofErr w:type="spellStart"/>
            <w:r w:rsidRPr="00DE304F">
              <w:t>системі</w:t>
            </w:r>
            <w:proofErr w:type="spellEnd"/>
            <w:r w:rsidRPr="00DE304F">
              <w:t xml:space="preserve"> </w:t>
            </w:r>
            <w:proofErr w:type="spellStart"/>
            <w:r w:rsidRPr="00DE304F">
              <w:t>закупівель</w:t>
            </w:r>
            <w:proofErr w:type="spellEnd"/>
            <w:r w:rsidRPr="00DE304F">
              <w:t xml:space="preserve"> </w:t>
            </w:r>
            <w:proofErr w:type="spellStart"/>
            <w:r w:rsidRPr="00DE304F">
              <w:t>повідомлення</w:t>
            </w:r>
            <w:proofErr w:type="spellEnd"/>
            <w:r w:rsidRPr="00DE304F">
              <w:t xml:space="preserve"> з </w:t>
            </w:r>
            <w:proofErr w:type="spellStart"/>
            <w:r w:rsidRPr="00DE304F">
              <w:t>вимогою</w:t>
            </w:r>
            <w:proofErr w:type="spellEnd"/>
            <w:r w:rsidRPr="00DE304F">
              <w:t xml:space="preserve"> про </w:t>
            </w:r>
            <w:proofErr w:type="spellStart"/>
            <w:r w:rsidRPr="00DE304F">
              <w:t>усунення</w:t>
            </w:r>
            <w:proofErr w:type="spellEnd"/>
            <w:r w:rsidRPr="00DE304F">
              <w:t xml:space="preserve"> таких </w:t>
            </w:r>
            <w:proofErr w:type="spellStart"/>
            <w:r w:rsidRPr="00DE304F">
              <w:t>невідповідностей</w:t>
            </w:r>
            <w:proofErr w:type="spellEnd"/>
            <w:r w:rsidRPr="00DE304F">
              <w:t>.</w:t>
            </w:r>
          </w:p>
          <w:p w14:paraId="32140B54" w14:textId="77777777" w:rsidR="00E205D0" w:rsidRPr="00DE304F" w:rsidRDefault="00E205D0" w:rsidP="00E205D0">
            <w:pPr>
              <w:pStyle w:val="rvps2"/>
              <w:shd w:val="clear" w:color="auto" w:fill="FFFFFF"/>
              <w:spacing w:before="0" w:beforeAutospacing="0" w:after="150" w:afterAutospacing="0"/>
              <w:ind w:firstLine="450"/>
              <w:jc w:val="both"/>
            </w:pPr>
            <w:bookmarkStart w:id="20" w:name="n1478"/>
            <w:bookmarkEnd w:id="20"/>
            <w:proofErr w:type="spellStart"/>
            <w:r w:rsidRPr="00DE304F">
              <w:t>Замовник</w:t>
            </w:r>
            <w:proofErr w:type="spellEnd"/>
            <w:r w:rsidRPr="00DE304F">
              <w:t xml:space="preserve"> </w:t>
            </w:r>
            <w:proofErr w:type="spellStart"/>
            <w:r w:rsidRPr="00DE304F">
              <w:t>розглядає</w:t>
            </w:r>
            <w:proofErr w:type="spellEnd"/>
            <w:r w:rsidRPr="00DE304F">
              <w:t xml:space="preserve"> </w:t>
            </w:r>
            <w:proofErr w:type="spellStart"/>
            <w:r w:rsidRPr="00DE304F">
              <w:t>подані</w:t>
            </w:r>
            <w:proofErr w:type="spellEnd"/>
            <w:r w:rsidRPr="00DE304F">
              <w:t xml:space="preserve"> </w:t>
            </w:r>
            <w:proofErr w:type="spellStart"/>
            <w:r w:rsidRPr="00DE304F">
              <w:t>тендерні</w:t>
            </w:r>
            <w:proofErr w:type="spellEnd"/>
            <w:r w:rsidRPr="00DE304F">
              <w:t xml:space="preserve"> </w:t>
            </w:r>
            <w:proofErr w:type="spellStart"/>
            <w:r w:rsidRPr="00DE304F">
              <w:t>пропозиції</w:t>
            </w:r>
            <w:proofErr w:type="spellEnd"/>
            <w:r w:rsidRPr="00DE304F">
              <w:t xml:space="preserve"> з </w:t>
            </w:r>
            <w:proofErr w:type="spellStart"/>
            <w:r w:rsidRPr="00DE304F">
              <w:t>урахуванням</w:t>
            </w:r>
            <w:proofErr w:type="spellEnd"/>
            <w:r w:rsidRPr="00DE304F">
              <w:t xml:space="preserve"> </w:t>
            </w:r>
            <w:proofErr w:type="spellStart"/>
            <w:r w:rsidRPr="00DE304F">
              <w:t>виправлення</w:t>
            </w:r>
            <w:proofErr w:type="spellEnd"/>
            <w:r w:rsidRPr="00DE304F">
              <w:t xml:space="preserve"> </w:t>
            </w:r>
            <w:proofErr w:type="spellStart"/>
            <w:r w:rsidRPr="00DE304F">
              <w:t>або</w:t>
            </w:r>
            <w:proofErr w:type="spellEnd"/>
            <w:r w:rsidRPr="00DE304F">
              <w:t xml:space="preserve"> </w:t>
            </w:r>
            <w:proofErr w:type="spellStart"/>
            <w:r w:rsidRPr="00DE304F">
              <w:t>невиправлення</w:t>
            </w:r>
            <w:proofErr w:type="spellEnd"/>
            <w:r w:rsidRPr="00DE304F">
              <w:t xml:space="preserve"> </w:t>
            </w:r>
            <w:proofErr w:type="spellStart"/>
            <w:r w:rsidRPr="00DE304F">
              <w:t>учасниками</w:t>
            </w:r>
            <w:proofErr w:type="spellEnd"/>
            <w:r w:rsidRPr="00DE304F">
              <w:t xml:space="preserve"> </w:t>
            </w:r>
            <w:proofErr w:type="spellStart"/>
            <w:r w:rsidRPr="00DE304F">
              <w:t>виявлених</w:t>
            </w:r>
            <w:proofErr w:type="spellEnd"/>
            <w:r w:rsidRPr="00DE304F">
              <w:t xml:space="preserve"> </w:t>
            </w:r>
            <w:proofErr w:type="spellStart"/>
            <w:r w:rsidRPr="00DE304F">
              <w:t>невідповідностей</w:t>
            </w:r>
            <w:proofErr w:type="spellEnd"/>
            <w:r w:rsidRPr="00DE304F">
              <w:t>.</w:t>
            </w:r>
          </w:p>
          <w:p w14:paraId="4603743A" w14:textId="77777777" w:rsidR="00E205D0" w:rsidRPr="00DE304F" w:rsidRDefault="00E205D0" w:rsidP="00E205D0">
            <w:pPr>
              <w:pStyle w:val="11"/>
              <w:ind w:right="113"/>
              <w:jc w:val="both"/>
              <w:rPr>
                <w:rFonts w:ascii="Times New Roman" w:hAnsi="Times New Roman"/>
                <w:snapToGrid/>
                <w:szCs w:val="24"/>
                <w:lang w:val="ru-RU"/>
              </w:rPr>
            </w:pPr>
          </w:p>
        </w:tc>
      </w:tr>
      <w:tr w:rsidR="00E205D0" w:rsidRPr="00D636BF" w14:paraId="459EDD8F" w14:textId="77777777" w:rsidTr="00E205D0">
        <w:tc>
          <w:tcPr>
            <w:tcW w:w="10632" w:type="dxa"/>
            <w:gridSpan w:val="3"/>
            <w:tcBorders>
              <w:top w:val="single" w:sz="4" w:space="0" w:color="auto"/>
              <w:left w:val="single" w:sz="4" w:space="0" w:color="auto"/>
              <w:bottom w:val="single" w:sz="4" w:space="0" w:color="auto"/>
              <w:right w:val="single" w:sz="4" w:space="0" w:color="auto"/>
            </w:tcBorders>
          </w:tcPr>
          <w:p w14:paraId="33830D38"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ru-RU"/>
              </w:rPr>
            </w:pPr>
            <w:r w:rsidRPr="00D636BF">
              <w:rPr>
                <w:rStyle w:val="a7"/>
                <w:lang w:val="uk-UA" w:eastAsia="ru-RU"/>
              </w:rPr>
              <w:lastRenderedPageBreak/>
              <w:t>Розділ IV. Подання та розкриття тендерної пропозиції</w:t>
            </w:r>
          </w:p>
        </w:tc>
      </w:tr>
      <w:tr w:rsidR="00E205D0" w:rsidRPr="00D636BF" w14:paraId="29152F54" w14:textId="77777777" w:rsidTr="00E205D0">
        <w:tc>
          <w:tcPr>
            <w:tcW w:w="567" w:type="dxa"/>
            <w:tcBorders>
              <w:top w:val="single" w:sz="4" w:space="0" w:color="auto"/>
              <w:left w:val="single" w:sz="4" w:space="0" w:color="auto"/>
              <w:bottom w:val="single" w:sz="4" w:space="0" w:color="auto"/>
              <w:right w:val="single" w:sz="4" w:space="0" w:color="auto"/>
            </w:tcBorders>
          </w:tcPr>
          <w:p w14:paraId="7AA683F9"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1.</w:t>
            </w:r>
          </w:p>
        </w:tc>
        <w:tc>
          <w:tcPr>
            <w:tcW w:w="3544" w:type="dxa"/>
            <w:tcBorders>
              <w:top w:val="single" w:sz="4" w:space="0" w:color="auto"/>
              <w:left w:val="single" w:sz="4" w:space="0" w:color="auto"/>
              <w:bottom w:val="single" w:sz="4" w:space="0" w:color="auto"/>
              <w:right w:val="single" w:sz="4" w:space="0" w:color="auto"/>
            </w:tcBorders>
          </w:tcPr>
          <w:p w14:paraId="6121DD2B"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ru-RU" w:eastAsia="ru-RU"/>
              </w:rPr>
            </w:pPr>
            <w:r w:rsidRPr="00D636BF">
              <w:rPr>
                <w:b/>
                <w:sz w:val="22"/>
                <w:szCs w:val="22"/>
                <w:lang w:val="uk-UA" w:eastAsia="ru-RU"/>
              </w:rPr>
              <w:t>Кінцевий строк  подання</w:t>
            </w:r>
            <w:r w:rsidRPr="00D636BF">
              <w:rPr>
                <w:rStyle w:val="a7"/>
                <w:sz w:val="22"/>
                <w:szCs w:val="22"/>
                <w:lang w:val="uk-UA" w:eastAsia="ru-RU"/>
              </w:rPr>
              <w:t xml:space="preserve"> тендерної пропозиції </w:t>
            </w:r>
          </w:p>
        </w:tc>
        <w:tc>
          <w:tcPr>
            <w:tcW w:w="6521" w:type="dxa"/>
            <w:tcBorders>
              <w:top w:val="single" w:sz="4" w:space="0" w:color="auto"/>
              <w:left w:val="single" w:sz="4" w:space="0" w:color="auto"/>
              <w:bottom w:val="single" w:sz="4" w:space="0" w:color="auto"/>
              <w:right w:val="single" w:sz="4" w:space="0" w:color="auto"/>
            </w:tcBorders>
          </w:tcPr>
          <w:p w14:paraId="6B2EA23F" w14:textId="0D58226E" w:rsidR="00E205D0" w:rsidRPr="003A1572" w:rsidRDefault="00E205D0" w:rsidP="00E205D0">
            <w:pPr>
              <w:pStyle w:val="rvps2"/>
              <w:shd w:val="clear" w:color="auto" w:fill="FFFFFF"/>
              <w:spacing w:before="0" w:beforeAutospacing="0" w:after="150" w:afterAutospacing="0"/>
              <w:ind w:firstLine="450"/>
              <w:jc w:val="both"/>
            </w:pPr>
            <w:proofErr w:type="spellStart"/>
            <w:r w:rsidRPr="00D636BF">
              <w:t>Кінцевий</w:t>
            </w:r>
            <w:proofErr w:type="spellEnd"/>
            <w:r w:rsidRPr="00D636BF">
              <w:t xml:space="preserve"> строк </w:t>
            </w:r>
            <w:proofErr w:type="spellStart"/>
            <w:r w:rsidRPr="00D636BF">
              <w:t>подання</w:t>
            </w:r>
            <w:proofErr w:type="spellEnd"/>
            <w:r w:rsidRPr="00D636BF">
              <w:t xml:space="preserve"> </w:t>
            </w:r>
            <w:proofErr w:type="spellStart"/>
            <w:r w:rsidRPr="00D636BF">
              <w:t>тендерних</w:t>
            </w:r>
            <w:proofErr w:type="spellEnd"/>
            <w:r w:rsidRPr="00D636BF">
              <w:t xml:space="preserve"> </w:t>
            </w:r>
            <w:proofErr w:type="spellStart"/>
            <w:r w:rsidRPr="00D636BF">
              <w:t>пропозицій</w:t>
            </w:r>
            <w:proofErr w:type="spellEnd"/>
            <w:r w:rsidRPr="00D636BF">
              <w:t>:</w:t>
            </w:r>
            <w:r w:rsidRPr="003A1572">
              <w:t xml:space="preserve"> </w:t>
            </w:r>
            <w:r w:rsidR="00F22FBC">
              <w:rPr>
                <w:lang w:val="uk-UA"/>
              </w:rPr>
              <w:t>2</w:t>
            </w:r>
            <w:r w:rsidR="0026220B">
              <w:rPr>
                <w:lang w:val="uk-UA"/>
              </w:rPr>
              <w:t>6</w:t>
            </w:r>
            <w:r w:rsidR="001D02C3" w:rsidRPr="001D02C3">
              <w:t>.0</w:t>
            </w:r>
            <w:r w:rsidR="00F22FBC">
              <w:rPr>
                <w:lang w:val="uk-UA"/>
              </w:rPr>
              <w:t>3</w:t>
            </w:r>
            <w:r w:rsidR="001D02C3" w:rsidRPr="001D02C3">
              <w:t>.2024</w:t>
            </w:r>
            <w:r w:rsidRPr="001D02C3">
              <w:t xml:space="preserve"> 0</w:t>
            </w:r>
            <w:r w:rsidR="00F22FBC">
              <w:rPr>
                <w:lang w:val="uk-UA"/>
              </w:rPr>
              <w:t>0</w:t>
            </w:r>
            <w:r w:rsidRPr="001D02C3">
              <w:t>:00</w:t>
            </w:r>
          </w:p>
          <w:p w14:paraId="77132CBD" w14:textId="77777777" w:rsidR="00E205D0" w:rsidRDefault="00E205D0" w:rsidP="00E205D0">
            <w:pPr>
              <w:pStyle w:val="rvps2"/>
              <w:shd w:val="clear" w:color="auto" w:fill="FFFFFF"/>
              <w:spacing w:before="0" w:beforeAutospacing="0" w:after="150" w:afterAutospacing="0"/>
              <w:ind w:firstLine="450"/>
              <w:jc w:val="both"/>
            </w:pPr>
            <w:proofErr w:type="spellStart"/>
            <w:r w:rsidRPr="00405CDD">
              <w:t>Замовник</w:t>
            </w:r>
            <w:proofErr w:type="spellEnd"/>
            <w:r w:rsidRPr="00405CDD">
              <w:t xml:space="preserve"> </w:t>
            </w:r>
            <w:proofErr w:type="spellStart"/>
            <w:r w:rsidRPr="00405CDD">
              <w:t>самостійно</w:t>
            </w:r>
            <w:proofErr w:type="spellEnd"/>
            <w:r w:rsidRPr="00405CDD">
              <w:t xml:space="preserve"> та </w:t>
            </w:r>
            <w:proofErr w:type="spellStart"/>
            <w:r w:rsidRPr="00405CDD">
              <w:t>безоплатно</w:t>
            </w:r>
            <w:proofErr w:type="spellEnd"/>
            <w:r w:rsidRPr="00405CDD">
              <w:t xml:space="preserve"> через </w:t>
            </w:r>
            <w:proofErr w:type="spellStart"/>
            <w:r w:rsidRPr="00405CDD">
              <w:t>авторизований</w:t>
            </w:r>
            <w:proofErr w:type="spellEnd"/>
            <w:r w:rsidRPr="00405CDD">
              <w:t xml:space="preserve"> </w:t>
            </w:r>
            <w:proofErr w:type="spellStart"/>
            <w:r w:rsidRPr="00405CDD">
              <w:t>електронний</w:t>
            </w:r>
            <w:proofErr w:type="spellEnd"/>
            <w:r w:rsidRPr="00405CDD">
              <w:t xml:space="preserve"> </w:t>
            </w:r>
            <w:proofErr w:type="spellStart"/>
            <w:r w:rsidRPr="00405CDD">
              <w:t>майданчик</w:t>
            </w:r>
            <w:proofErr w:type="spellEnd"/>
            <w:r w:rsidRPr="00405CDD">
              <w:t xml:space="preserve"> </w:t>
            </w:r>
            <w:proofErr w:type="spellStart"/>
            <w:r w:rsidRPr="00405CDD">
              <w:t>оприлюднює</w:t>
            </w:r>
            <w:proofErr w:type="spellEnd"/>
            <w:r w:rsidRPr="00405CDD">
              <w:t xml:space="preserve"> в </w:t>
            </w:r>
            <w:proofErr w:type="spellStart"/>
            <w:r w:rsidRPr="00405CDD">
              <w:t>електронній</w:t>
            </w:r>
            <w:proofErr w:type="spellEnd"/>
            <w:r w:rsidRPr="00405CDD">
              <w:t xml:space="preserve"> </w:t>
            </w:r>
            <w:proofErr w:type="spellStart"/>
            <w:r w:rsidRPr="00405CDD">
              <w:t>системі</w:t>
            </w:r>
            <w:proofErr w:type="spellEnd"/>
            <w:r w:rsidRPr="00405CDD">
              <w:t xml:space="preserve"> </w:t>
            </w:r>
            <w:proofErr w:type="spellStart"/>
            <w:r w:rsidRPr="00405CDD">
              <w:t>закупівель</w:t>
            </w:r>
            <w:proofErr w:type="spellEnd"/>
            <w:r w:rsidRPr="00405CDD">
              <w:t xml:space="preserve"> </w:t>
            </w:r>
            <w:proofErr w:type="spellStart"/>
            <w:r w:rsidRPr="00405CDD">
              <w:t>відповідно</w:t>
            </w:r>
            <w:proofErr w:type="spellEnd"/>
            <w:r w:rsidRPr="00405CDD">
              <w:t xml:space="preserve"> до </w:t>
            </w:r>
            <w:hyperlink r:id="rId23" w:anchor="n17" w:tgtFrame="_blank" w:history="1">
              <w:r w:rsidRPr="00405CDD">
                <w:t xml:space="preserve">Порядку </w:t>
              </w:r>
              <w:proofErr w:type="spellStart"/>
              <w:r w:rsidRPr="00405CDD">
                <w:t>розміщення</w:t>
              </w:r>
              <w:proofErr w:type="spellEnd"/>
              <w:r w:rsidRPr="00405CDD">
                <w:t xml:space="preserve"> </w:t>
              </w:r>
              <w:proofErr w:type="spellStart"/>
              <w:r w:rsidRPr="00405CDD">
                <w:t>інформації</w:t>
              </w:r>
              <w:proofErr w:type="spellEnd"/>
              <w:r w:rsidRPr="00405CDD">
                <w:t xml:space="preserve"> про </w:t>
              </w:r>
              <w:proofErr w:type="spellStart"/>
              <w:r w:rsidRPr="00405CDD">
                <w:t>публічні</w:t>
              </w:r>
              <w:proofErr w:type="spellEnd"/>
              <w:r w:rsidRPr="00405CDD">
                <w:t xml:space="preserve"> </w:t>
              </w:r>
              <w:proofErr w:type="spellStart"/>
              <w:r w:rsidRPr="00405CDD">
                <w:t>закупівлі</w:t>
              </w:r>
              <w:proofErr w:type="spellEnd"/>
            </w:hyperlink>
            <w:r w:rsidRPr="00405CDD">
              <w:t xml:space="preserve">, </w:t>
            </w:r>
            <w:proofErr w:type="spellStart"/>
            <w:r w:rsidRPr="00405CDD">
              <w:t>затвердженого</w:t>
            </w:r>
            <w:proofErr w:type="spellEnd"/>
            <w:r w:rsidRPr="00405CDD">
              <w:t xml:space="preserve"> наказом </w:t>
            </w:r>
            <w:proofErr w:type="spellStart"/>
            <w:r w:rsidRPr="00405CDD">
              <w:t>Мінекономіки</w:t>
            </w:r>
            <w:proofErr w:type="spellEnd"/>
            <w:r w:rsidRPr="00405CDD">
              <w:t xml:space="preserve"> </w:t>
            </w:r>
            <w:proofErr w:type="spellStart"/>
            <w:r w:rsidRPr="00405CDD">
              <w:t>від</w:t>
            </w:r>
            <w:proofErr w:type="spellEnd"/>
            <w:r w:rsidRPr="00405CDD">
              <w:t xml:space="preserve"> 11 червня 2020 р. № 1082, та </w:t>
            </w:r>
            <w:proofErr w:type="spellStart"/>
            <w:r>
              <w:t>О</w:t>
            </w:r>
            <w:r w:rsidRPr="00405CDD">
              <w:t>собливостей</w:t>
            </w:r>
            <w:proofErr w:type="spellEnd"/>
            <w:r w:rsidRPr="00405CDD">
              <w:t xml:space="preserve"> </w:t>
            </w:r>
            <w:proofErr w:type="spellStart"/>
            <w:r w:rsidRPr="00405CDD">
              <w:t>оголошення</w:t>
            </w:r>
            <w:proofErr w:type="spellEnd"/>
            <w:r w:rsidRPr="00405CDD">
              <w:t xml:space="preserve"> про </w:t>
            </w:r>
            <w:proofErr w:type="spellStart"/>
            <w:r w:rsidRPr="00405CDD">
              <w:t>проведення</w:t>
            </w:r>
            <w:proofErr w:type="spellEnd"/>
            <w:r w:rsidRPr="00405CDD">
              <w:t xml:space="preserve"> </w:t>
            </w:r>
            <w:proofErr w:type="spellStart"/>
            <w:r w:rsidRPr="00405CDD">
              <w:t>відкритих</w:t>
            </w:r>
            <w:proofErr w:type="spellEnd"/>
            <w:r w:rsidRPr="00405CDD">
              <w:t xml:space="preserve"> </w:t>
            </w:r>
            <w:proofErr w:type="spellStart"/>
            <w:r w:rsidRPr="00405CDD">
              <w:t>торгів</w:t>
            </w:r>
            <w:proofErr w:type="spellEnd"/>
            <w:r w:rsidRPr="00405CDD">
              <w:t xml:space="preserve"> та </w:t>
            </w:r>
            <w:proofErr w:type="spellStart"/>
            <w:r w:rsidRPr="00405CDD">
              <w:t>тендерну</w:t>
            </w:r>
            <w:proofErr w:type="spellEnd"/>
            <w:r w:rsidRPr="00405CDD">
              <w:t xml:space="preserve"> </w:t>
            </w:r>
            <w:proofErr w:type="spellStart"/>
            <w:r w:rsidRPr="00405CDD">
              <w:t>документацію</w:t>
            </w:r>
            <w:proofErr w:type="spellEnd"/>
            <w:r w:rsidRPr="00405CDD">
              <w:t xml:space="preserve"> не </w:t>
            </w:r>
            <w:proofErr w:type="spellStart"/>
            <w:r w:rsidRPr="00405CDD">
              <w:t>пізніше</w:t>
            </w:r>
            <w:proofErr w:type="spellEnd"/>
            <w:r w:rsidRPr="00405CDD">
              <w:t xml:space="preserve"> </w:t>
            </w:r>
            <w:proofErr w:type="spellStart"/>
            <w:r w:rsidRPr="00405CDD">
              <w:t>ніж</w:t>
            </w:r>
            <w:proofErr w:type="spellEnd"/>
            <w:r w:rsidRPr="00405CDD">
              <w:t xml:space="preserve"> за </w:t>
            </w:r>
            <w:proofErr w:type="spellStart"/>
            <w:r w:rsidRPr="00405CDD">
              <w:t>сім</w:t>
            </w:r>
            <w:proofErr w:type="spellEnd"/>
            <w:r w:rsidRPr="00405CDD">
              <w:t xml:space="preserve"> </w:t>
            </w:r>
            <w:proofErr w:type="spellStart"/>
            <w:r w:rsidRPr="00405CDD">
              <w:t>днів</w:t>
            </w:r>
            <w:proofErr w:type="spellEnd"/>
            <w:r w:rsidRPr="00405CDD">
              <w:t xml:space="preserve"> до </w:t>
            </w:r>
            <w:proofErr w:type="spellStart"/>
            <w:r w:rsidRPr="00405CDD">
              <w:t>кінцевого</w:t>
            </w:r>
            <w:proofErr w:type="spellEnd"/>
            <w:r w:rsidRPr="00405CDD">
              <w:t xml:space="preserve"> строку </w:t>
            </w:r>
            <w:proofErr w:type="spellStart"/>
            <w:r w:rsidRPr="00405CDD">
              <w:t>подання</w:t>
            </w:r>
            <w:proofErr w:type="spellEnd"/>
            <w:r w:rsidRPr="00405CDD">
              <w:t xml:space="preserve"> </w:t>
            </w:r>
            <w:proofErr w:type="spellStart"/>
            <w:r w:rsidRPr="00405CDD">
              <w:t>тендерних</w:t>
            </w:r>
            <w:proofErr w:type="spellEnd"/>
            <w:r w:rsidRPr="00405CDD">
              <w:t xml:space="preserve"> </w:t>
            </w:r>
            <w:proofErr w:type="spellStart"/>
            <w:r w:rsidRPr="00405CDD">
              <w:t>пропозицій</w:t>
            </w:r>
            <w:proofErr w:type="spellEnd"/>
            <w:r w:rsidRPr="00405CDD">
              <w:t>.</w:t>
            </w:r>
          </w:p>
          <w:p w14:paraId="35A8578E" w14:textId="77777777" w:rsidR="00E205D0" w:rsidRPr="009801B4" w:rsidRDefault="00E205D0" w:rsidP="00E205D0">
            <w:pPr>
              <w:pStyle w:val="rvps2"/>
              <w:shd w:val="clear" w:color="auto" w:fill="FFFFFF"/>
              <w:spacing w:before="0" w:beforeAutospacing="0" w:after="150" w:afterAutospacing="0"/>
              <w:ind w:firstLine="450"/>
              <w:jc w:val="both"/>
            </w:pPr>
            <w:proofErr w:type="spellStart"/>
            <w:r w:rsidRPr="009801B4">
              <w:t>Тендерна</w:t>
            </w:r>
            <w:proofErr w:type="spellEnd"/>
            <w:r w:rsidRPr="009801B4">
              <w:t xml:space="preserve"> </w:t>
            </w:r>
            <w:proofErr w:type="spellStart"/>
            <w:r w:rsidRPr="009801B4">
              <w:t>пропозиція</w:t>
            </w:r>
            <w:proofErr w:type="spellEnd"/>
            <w:r w:rsidRPr="009801B4">
              <w:t xml:space="preserve"> </w:t>
            </w:r>
            <w:proofErr w:type="spellStart"/>
            <w:r w:rsidRPr="009801B4">
              <w:t>подається</w:t>
            </w:r>
            <w:proofErr w:type="spellEnd"/>
            <w:r w:rsidRPr="009801B4">
              <w:t xml:space="preserve"> в </w:t>
            </w:r>
            <w:proofErr w:type="spellStart"/>
            <w:r w:rsidRPr="009801B4">
              <w:t>електронному</w:t>
            </w:r>
            <w:proofErr w:type="spellEnd"/>
            <w:r w:rsidRPr="009801B4">
              <w:t xml:space="preserve"> </w:t>
            </w:r>
            <w:proofErr w:type="spellStart"/>
            <w:r w:rsidRPr="009801B4">
              <w:t>вигляді</w:t>
            </w:r>
            <w:proofErr w:type="spellEnd"/>
            <w:r w:rsidRPr="009801B4">
              <w:t xml:space="preserve"> через </w:t>
            </w:r>
            <w:proofErr w:type="spellStart"/>
            <w:r w:rsidRPr="009801B4">
              <w:t>електронну</w:t>
            </w:r>
            <w:proofErr w:type="spellEnd"/>
            <w:r w:rsidRPr="009801B4">
              <w:t xml:space="preserve"> систему </w:t>
            </w:r>
            <w:proofErr w:type="spellStart"/>
            <w:r w:rsidRPr="009801B4">
              <w:t>закупівель</w:t>
            </w:r>
            <w:proofErr w:type="spellEnd"/>
            <w:r w:rsidRPr="009801B4">
              <w:t xml:space="preserve"> шляхом </w:t>
            </w:r>
            <w:proofErr w:type="spellStart"/>
            <w:r w:rsidRPr="009801B4">
              <w:t>заповнення</w:t>
            </w:r>
            <w:proofErr w:type="spellEnd"/>
            <w:r w:rsidRPr="009801B4">
              <w:t xml:space="preserve"> </w:t>
            </w:r>
            <w:proofErr w:type="spellStart"/>
            <w:r w:rsidRPr="009801B4">
              <w:t>електронних</w:t>
            </w:r>
            <w:proofErr w:type="spellEnd"/>
            <w:r w:rsidRPr="009801B4">
              <w:t xml:space="preserve"> форм з </w:t>
            </w:r>
            <w:proofErr w:type="spellStart"/>
            <w:r w:rsidRPr="009801B4">
              <w:t>окремими</w:t>
            </w:r>
            <w:proofErr w:type="spellEnd"/>
            <w:r w:rsidRPr="009801B4">
              <w:t xml:space="preserve"> полями, де </w:t>
            </w:r>
            <w:proofErr w:type="spellStart"/>
            <w:r w:rsidRPr="009801B4">
              <w:t>зазначається</w:t>
            </w:r>
            <w:proofErr w:type="spellEnd"/>
            <w:r w:rsidRPr="009801B4">
              <w:t xml:space="preserve"> </w:t>
            </w:r>
            <w:proofErr w:type="spellStart"/>
            <w:r w:rsidRPr="009801B4">
              <w:t>інформація</w:t>
            </w:r>
            <w:proofErr w:type="spellEnd"/>
            <w:r w:rsidRPr="009801B4">
              <w:t xml:space="preserve"> про </w:t>
            </w:r>
            <w:proofErr w:type="spellStart"/>
            <w:r w:rsidRPr="009801B4">
              <w:t>ціну</w:t>
            </w:r>
            <w:proofErr w:type="spellEnd"/>
            <w:r w:rsidRPr="009801B4">
              <w:t xml:space="preserve">, </w:t>
            </w:r>
            <w:proofErr w:type="spellStart"/>
            <w:r w:rsidRPr="009801B4">
              <w:t>інші</w:t>
            </w:r>
            <w:proofErr w:type="spellEnd"/>
            <w:r w:rsidRPr="009801B4">
              <w:t xml:space="preserve"> </w:t>
            </w:r>
            <w:proofErr w:type="spellStart"/>
            <w:r w:rsidRPr="009801B4">
              <w:t>критерії</w:t>
            </w:r>
            <w:proofErr w:type="spellEnd"/>
            <w:r w:rsidRPr="009801B4">
              <w:t xml:space="preserve"> </w:t>
            </w:r>
            <w:proofErr w:type="spellStart"/>
            <w:r w:rsidRPr="009801B4">
              <w:t>оцінки</w:t>
            </w:r>
            <w:proofErr w:type="spellEnd"/>
            <w:r w:rsidRPr="009801B4">
              <w:t xml:space="preserve"> (у </w:t>
            </w:r>
            <w:proofErr w:type="spellStart"/>
            <w:r w:rsidRPr="009801B4">
              <w:t>разі</w:t>
            </w:r>
            <w:proofErr w:type="spellEnd"/>
            <w:r w:rsidRPr="009801B4">
              <w:t xml:space="preserve"> </w:t>
            </w:r>
            <w:proofErr w:type="spellStart"/>
            <w:r w:rsidRPr="009801B4">
              <w:t>їх</w:t>
            </w:r>
            <w:proofErr w:type="spellEnd"/>
            <w:r w:rsidRPr="009801B4">
              <w:t xml:space="preserve"> </w:t>
            </w:r>
            <w:proofErr w:type="spellStart"/>
            <w:r w:rsidRPr="009801B4">
              <w:t>встановлення</w:t>
            </w:r>
            <w:proofErr w:type="spellEnd"/>
            <w:r w:rsidRPr="009801B4">
              <w:t xml:space="preserve"> </w:t>
            </w:r>
            <w:proofErr w:type="spellStart"/>
            <w:r w:rsidRPr="009801B4">
              <w:t>замовником</w:t>
            </w:r>
            <w:proofErr w:type="spellEnd"/>
            <w:r w:rsidRPr="009801B4">
              <w:t xml:space="preserve">), </w:t>
            </w:r>
            <w:proofErr w:type="spellStart"/>
            <w:r w:rsidRPr="009801B4">
              <w:t>інформація</w:t>
            </w:r>
            <w:proofErr w:type="spellEnd"/>
            <w:r w:rsidRPr="009801B4">
              <w:t xml:space="preserve"> </w:t>
            </w:r>
            <w:proofErr w:type="spellStart"/>
            <w:r w:rsidRPr="009801B4">
              <w:t>від</w:t>
            </w:r>
            <w:proofErr w:type="spellEnd"/>
            <w:r w:rsidRPr="009801B4">
              <w:t xml:space="preserve"> </w:t>
            </w:r>
            <w:proofErr w:type="spellStart"/>
            <w:r w:rsidRPr="009801B4">
              <w:t>учасника</w:t>
            </w:r>
            <w:proofErr w:type="spellEnd"/>
            <w:r w:rsidRPr="009801B4">
              <w:t xml:space="preserve"> </w:t>
            </w:r>
            <w:proofErr w:type="spellStart"/>
            <w:r w:rsidRPr="009801B4">
              <w:t>процедури</w:t>
            </w:r>
            <w:proofErr w:type="spellEnd"/>
            <w:r w:rsidRPr="009801B4">
              <w:t xml:space="preserve"> </w:t>
            </w:r>
            <w:proofErr w:type="spellStart"/>
            <w:r w:rsidRPr="009801B4">
              <w:t>закупівлі</w:t>
            </w:r>
            <w:proofErr w:type="spellEnd"/>
            <w:r w:rsidRPr="009801B4">
              <w:t xml:space="preserve"> про </w:t>
            </w:r>
            <w:proofErr w:type="spellStart"/>
            <w:r w:rsidRPr="009801B4">
              <w:t>його</w:t>
            </w:r>
            <w:proofErr w:type="spellEnd"/>
            <w:r w:rsidRPr="009801B4">
              <w:t xml:space="preserve"> </w:t>
            </w:r>
            <w:proofErr w:type="spellStart"/>
            <w:r w:rsidRPr="009801B4">
              <w:t>відповідність</w:t>
            </w:r>
            <w:proofErr w:type="spellEnd"/>
            <w:r w:rsidRPr="009801B4">
              <w:t xml:space="preserve"> </w:t>
            </w:r>
            <w:proofErr w:type="spellStart"/>
            <w:r w:rsidRPr="009801B4">
              <w:t>кваліфікаційним</w:t>
            </w:r>
            <w:proofErr w:type="spellEnd"/>
            <w:r w:rsidRPr="009801B4">
              <w:t xml:space="preserve"> (</w:t>
            </w:r>
            <w:proofErr w:type="spellStart"/>
            <w:r w:rsidRPr="009801B4">
              <w:t>кваліфікаційному</w:t>
            </w:r>
            <w:proofErr w:type="spellEnd"/>
            <w:r w:rsidRPr="009801B4">
              <w:t xml:space="preserve">) </w:t>
            </w:r>
            <w:proofErr w:type="spellStart"/>
            <w:r w:rsidRPr="009801B4">
              <w:t>критеріям</w:t>
            </w:r>
            <w:proofErr w:type="spellEnd"/>
            <w:r w:rsidRPr="00AE67CA">
              <w:rPr>
                <w:i/>
              </w:rPr>
              <w:t>,</w:t>
            </w:r>
            <w:r w:rsidRPr="009801B4">
              <w:t xml:space="preserve"> </w:t>
            </w:r>
            <w:proofErr w:type="spellStart"/>
            <w:r w:rsidRPr="009801B4">
              <w:t>наявність</w:t>
            </w:r>
            <w:proofErr w:type="spellEnd"/>
            <w:r w:rsidRPr="009801B4">
              <w:t>/</w:t>
            </w:r>
            <w:proofErr w:type="spellStart"/>
            <w:r w:rsidRPr="009801B4">
              <w:t>відсутність</w:t>
            </w:r>
            <w:proofErr w:type="spellEnd"/>
            <w:r w:rsidRPr="009801B4">
              <w:t xml:space="preserve"> </w:t>
            </w:r>
            <w:proofErr w:type="spellStart"/>
            <w:r w:rsidRPr="009801B4">
              <w:t>підстав</w:t>
            </w:r>
            <w:proofErr w:type="spellEnd"/>
            <w:r w:rsidRPr="009801B4">
              <w:t xml:space="preserve">, </w:t>
            </w:r>
            <w:proofErr w:type="spellStart"/>
            <w:r w:rsidRPr="009801B4">
              <w:t>установлених</w:t>
            </w:r>
            <w:proofErr w:type="spellEnd"/>
            <w:r w:rsidRPr="009801B4">
              <w:t xml:space="preserve"> у </w:t>
            </w:r>
            <w:proofErr w:type="spellStart"/>
            <w:r w:rsidRPr="003A1572">
              <w:t>пункті</w:t>
            </w:r>
            <w:proofErr w:type="spellEnd"/>
            <w:r w:rsidRPr="003A1572">
              <w:t xml:space="preserve"> 47 </w:t>
            </w:r>
            <w:proofErr w:type="spellStart"/>
            <w:r w:rsidRPr="003A1572">
              <w:t>Особливостей</w:t>
            </w:r>
            <w:proofErr w:type="spellEnd"/>
            <w:r w:rsidRPr="009801B4">
              <w:t xml:space="preserve"> і в </w:t>
            </w:r>
            <w:proofErr w:type="spellStart"/>
            <w:r w:rsidRPr="009801B4">
              <w:t>тендерній</w:t>
            </w:r>
            <w:proofErr w:type="spellEnd"/>
            <w:r w:rsidRPr="009801B4">
              <w:t xml:space="preserve"> </w:t>
            </w:r>
            <w:proofErr w:type="spellStart"/>
            <w:r w:rsidRPr="009801B4">
              <w:t>документації</w:t>
            </w:r>
            <w:proofErr w:type="spellEnd"/>
            <w:r w:rsidRPr="009801B4">
              <w:t xml:space="preserve">, та шляхом </w:t>
            </w:r>
            <w:proofErr w:type="spellStart"/>
            <w:r w:rsidRPr="009801B4">
              <w:t>завантаження</w:t>
            </w:r>
            <w:proofErr w:type="spellEnd"/>
            <w:r w:rsidRPr="009801B4">
              <w:t xml:space="preserve"> </w:t>
            </w:r>
            <w:proofErr w:type="spellStart"/>
            <w:r w:rsidRPr="009801B4">
              <w:t>необхідних</w:t>
            </w:r>
            <w:proofErr w:type="spellEnd"/>
            <w:r w:rsidRPr="009801B4">
              <w:t xml:space="preserve"> </w:t>
            </w:r>
            <w:proofErr w:type="spellStart"/>
            <w:r w:rsidRPr="009801B4">
              <w:t>документів</w:t>
            </w:r>
            <w:proofErr w:type="spellEnd"/>
            <w:r w:rsidRPr="009801B4">
              <w:t xml:space="preserve">, </w:t>
            </w:r>
            <w:proofErr w:type="spellStart"/>
            <w:r w:rsidRPr="009801B4">
              <w:t>що</w:t>
            </w:r>
            <w:proofErr w:type="spellEnd"/>
            <w:r w:rsidRPr="009801B4">
              <w:t xml:space="preserve"> </w:t>
            </w:r>
            <w:proofErr w:type="spellStart"/>
            <w:r w:rsidRPr="009801B4">
              <w:t>вимагаються</w:t>
            </w:r>
            <w:proofErr w:type="spellEnd"/>
            <w:r w:rsidRPr="009801B4">
              <w:t xml:space="preserve"> </w:t>
            </w:r>
            <w:proofErr w:type="spellStart"/>
            <w:r w:rsidRPr="009801B4">
              <w:t>замовником</w:t>
            </w:r>
            <w:proofErr w:type="spellEnd"/>
            <w:r w:rsidRPr="009801B4">
              <w:t xml:space="preserve"> у </w:t>
            </w:r>
            <w:proofErr w:type="spellStart"/>
            <w:r w:rsidRPr="009801B4">
              <w:t>тендерній</w:t>
            </w:r>
            <w:proofErr w:type="spellEnd"/>
            <w:r w:rsidRPr="009801B4">
              <w:t xml:space="preserve"> </w:t>
            </w:r>
            <w:proofErr w:type="spellStart"/>
            <w:r w:rsidRPr="009801B4">
              <w:t>документації</w:t>
            </w:r>
            <w:proofErr w:type="spellEnd"/>
            <w:r w:rsidRPr="009801B4">
              <w:t>.</w:t>
            </w:r>
          </w:p>
          <w:p w14:paraId="1633B708" w14:textId="77777777" w:rsidR="00E205D0" w:rsidRPr="003A1572" w:rsidRDefault="00E205D0" w:rsidP="00E205D0">
            <w:pPr>
              <w:pStyle w:val="rvps2"/>
              <w:shd w:val="clear" w:color="auto" w:fill="FFFFFF"/>
              <w:spacing w:before="0" w:beforeAutospacing="0" w:after="150" w:afterAutospacing="0"/>
              <w:ind w:firstLine="450"/>
              <w:jc w:val="both"/>
            </w:pPr>
            <w:bookmarkStart w:id="21" w:name="n1463"/>
            <w:bookmarkEnd w:id="21"/>
            <w:proofErr w:type="spellStart"/>
            <w:r w:rsidRPr="009801B4">
              <w:t>Електронна</w:t>
            </w:r>
            <w:proofErr w:type="spellEnd"/>
            <w:r w:rsidRPr="009801B4">
              <w:t xml:space="preserve"> система </w:t>
            </w:r>
            <w:proofErr w:type="spellStart"/>
            <w:r w:rsidRPr="009801B4">
              <w:t>закупівель</w:t>
            </w:r>
            <w:proofErr w:type="spellEnd"/>
            <w:r w:rsidRPr="009801B4">
              <w:t xml:space="preserve"> автоматично </w:t>
            </w:r>
            <w:proofErr w:type="spellStart"/>
            <w:r w:rsidRPr="009801B4">
              <w:t>формує</w:t>
            </w:r>
            <w:proofErr w:type="spellEnd"/>
            <w:r w:rsidRPr="009801B4">
              <w:t xml:space="preserve"> та </w:t>
            </w:r>
            <w:proofErr w:type="spellStart"/>
            <w:r w:rsidRPr="009801B4">
              <w:t>надсилає</w:t>
            </w:r>
            <w:proofErr w:type="spellEnd"/>
            <w:r w:rsidRPr="009801B4">
              <w:t xml:space="preserve"> </w:t>
            </w:r>
            <w:proofErr w:type="spellStart"/>
            <w:r w:rsidRPr="009801B4">
              <w:t>повідомлення</w:t>
            </w:r>
            <w:proofErr w:type="spellEnd"/>
            <w:r w:rsidRPr="009801B4">
              <w:t xml:space="preserve"> </w:t>
            </w:r>
            <w:proofErr w:type="spellStart"/>
            <w:r w:rsidRPr="009801B4">
              <w:t>учаснику</w:t>
            </w:r>
            <w:proofErr w:type="spellEnd"/>
            <w:r w:rsidRPr="009801B4">
              <w:t xml:space="preserve"> про </w:t>
            </w:r>
            <w:proofErr w:type="spellStart"/>
            <w:r w:rsidRPr="009801B4">
              <w:t>отримання</w:t>
            </w:r>
            <w:proofErr w:type="spellEnd"/>
            <w:r w:rsidRPr="009801B4">
              <w:t xml:space="preserve"> </w:t>
            </w:r>
            <w:proofErr w:type="spellStart"/>
            <w:r w:rsidRPr="009801B4">
              <w:t>його</w:t>
            </w:r>
            <w:proofErr w:type="spellEnd"/>
            <w:r w:rsidRPr="009801B4">
              <w:t xml:space="preserve"> </w:t>
            </w:r>
            <w:proofErr w:type="spellStart"/>
            <w:r w:rsidRPr="009801B4">
              <w:t>тендерної</w:t>
            </w:r>
            <w:proofErr w:type="spellEnd"/>
            <w:r w:rsidRPr="009801B4">
              <w:t xml:space="preserve"> </w:t>
            </w:r>
            <w:proofErr w:type="spellStart"/>
            <w:r w:rsidRPr="009801B4">
              <w:t>пропозиції</w:t>
            </w:r>
            <w:proofErr w:type="spellEnd"/>
            <w:r w:rsidRPr="009801B4">
              <w:t xml:space="preserve"> </w:t>
            </w:r>
            <w:proofErr w:type="spellStart"/>
            <w:r w:rsidRPr="009801B4">
              <w:t>із</w:t>
            </w:r>
            <w:proofErr w:type="spellEnd"/>
            <w:r w:rsidRPr="009801B4">
              <w:t xml:space="preserve"> </w:t>
            </w:r>
            <w:proofErr w:type="spellStart"/>
            <w:r w:rsidRPr="009801B4">
              <w:t>зазначенням</w:t>
            </w:r>
            <w:proofErr w:type="spellEnd"/>
            <w:r w:rsidRPr="009801B4">
              <w:t xml:space="preserve"> </w:t>
            </w:r>
            <w:proofErr w:type="spellStart"/>
            <w:r w:rsidRPr="009801B4">
              <w:t>дати</w:t>
            </w:r>
            <w:proofErr w:type="spellEnd"/>
            <w:r w:rsidRPr="009801B4">
              <w:t xml:space="preserve"> та часу. </w:t>
            </w:r>
            <w:proofErr w:type="spellStart"/>
            <w:r w:rsidRPr="009801B4">
              <w:t>Електронна</w:t>
            </w:r>
            <w:proofErr w:type="spellEnd"/>
            <w:r w:rsidRPr="009801B4">
              <w:t xml:space="preserve"> система </w:t>
            </w:r>
            <w:proofErr w:type="spellStart"/>
            <w:r w:rsidRPr="009801B4">
              <w:t>закупівель</w:t>
            </w:r>
            <w:proofErr w:type="spellEnd"/>
            <w:r w:rsidRPr="009801B4">
              <w:t xml:space="preserve"> повинна </w:t>
            </w:r>
            <w:proofErr w:type="spellStart"/>
            <w:r w:rsidRPr="009801B4">
              <w:t>забезпечити</w:t>
            </w:r>
            <w:proofErr w:type="spellEnd"/>
            <w:r w:rsidRPr="009801B4">
              <w:t xml:space="preserve"> </w:t>
            </w:r>
            <w:proofErr w:type="spellStart"/>
            <w:r w:rsidRPr="009801B4">
              <w:t>можливість</w:t>
            </w:r>
            <w:proofErr w:type="spellEnd"/>
            <w:r w:rsidRPr="009801B4">
              <w:t xml:space="preserve"> </w:t>
            </w:r>
            <w:proofErr w:type="spellStart"/>
            <w:r w:rsidRPr="009801B4">
              <w:t>подання</w:t>
            </w:r>
            <w:proofErr w:type="spellEnd"/>
            <w:r w:rsidRPr="009801B4">
              <w:t xml:space="preserve"> </w:t>
            </w:r>
            <w:proofErr w:type="spellStart"/>
            <w:r w:rsidRPr="009801B4">
              <w:t>тендерної</w:t>
            </w:r>
            <w:proofErr w:type="spellEnd"/>
            <w:r w:rsidRPr="009801B4">
              <w:t xml:space="preserve"> </w:t>
            </w:r>
            <w:proofErr w:type="spellStart"/>
            <w:r w:rsidRPr="009801B4">
              <w:t>пропозиції</w:t>
            </w:r>
            <w:proofErr w:type="spellEnd"/>
            <w:r w:rsidRPr="009801B4">
              <w:t>/</w:t>
            </w:r>
            <w:proofErr w:type="spellStart"/>
            <w:r w:rsidRPr="009801B4">
              <w:t>пропозиції</w:t>
            </w:r>
            <w:proofErr w:type="spellEnd"/>
            <w:r w:rsidRPr="009801B4">
              <w:t xml:space="preserve"> </w:t>
            </w:r>
            <w:proofErr w:type="spellStart"/>
            <w:r w:rsidRPr="009801B4">
              <w:t>всім</w:t>
            </w:r>
            <w:proofErr w:type="spellEnd"/>
            <w:r w:rsidRPr="009801B4">
              <w:t xml:space="preserve"> особам на </w:t>
            </w:r>
            <w:proofErr w:type="spellStart"/>
            <w:r w:rsidRPr="009801B4">
              <w:t>рівних</w:t>
            </w:r>
            <w:proofErr w:type="spellEnd"/>
            <w:r w:rsidRPr="009801B4">
              <w:t xml:space="preserve"> </w:t>
            </w:r>
            <w:proofErr w:type="spellStart"/>
            <w:r w:rsidRPr="009801B4">
              <w:t>умовах</w:t>
            </w:r>
            <w:proofErr w:type="spellEnd"/>
            <w:r w:rsidRPr="003A1572">
              <w:t>.</w:t>
            </w:r>
          </w:p>
          <w:p w14:paraId="59017C94" w14:textId="77777777" w:rsidR="00E205D0" w:rsidRPr="00D636BF" w:rsidRDefault="00E205D0" w:rsidP="00E205D0">
            <w:pPr>
              <w:pStyle w:val="rvps2"/>
              <w:shd w:val="clear" w:color="auto" w:fill="FFFFFF"/>
              <w:spacing w:before="0" w:beforeAutospacing="0" w:after="150" w:afterAutospacing="0"/>
              <w:ind w:firstLine="450"/>
              <w:jc w:val="both"/>
            </w:pPr>
            <w:proofErr w:type="spellStart"/>
            <w:r w:rsidRPr="009801B4">
              <w:t>Кожен</w:t>
            </w:r>
            <w:proofErr w:type="spellEnd"/>
            <w:r w:rsidRPr="009801B4">
              <w:t xml:space="preserve"> </w:t>
            </w:r>
            <w:proofErr w:type="spellStart"/>
            <w:r w:rsidRPr="009801B4">
              <w:t>учасник</w:t>
            </w:r>
            <w:proofErr w:type="spellEnd"/>
            <w:r w:rsidRPr="009801B4">
              <w:t xml:space="preserve"> </w:t>
            </w:r>
            <w:proofErr w:type="spellStart"/>
            <w:r w:rsidRPr="009801B4">
              <w:t>має</w:t>
            </w:r>
            <w:proofErr w:type="spellEnd"/>
            <w:r w:rsidRPr="009801B4">
              <w:t xml:space="preserve"> право подати </w:t>
            </w:r>
            <w:proofErr w:type="spellStart"/>
            <w:r w:rsidRPr="009801B4">
              <w:t>тільки</w:t>
            </w:r>
            <w:proofErr w:type="spellEnd"/>
            <w:r w:rsidRPr="009801B4">
              <w:t xml:space="preserve"> одну </w:t>
            </w:r>
            <w:proofErr w:type="spellStart"/>
            <w:r w:rsidRPr="009801B4">
              <w:t>тендерну</w:t>
            </w:r>
            <w:proofErr w:type="spellEnd"/>
            <w:r w:rsidRPr="009801B4">
              <w:t xml:space="preserve"> </w:t>
            </w:r>
            <w:proofErr w:type="spellStart"/>
            <w:r w:rsidRPr="009801B4">
              <w:t>пропозицію</w:t>
            </w:r>
            <w:proofErr w:type="spellEnd"/>
            <w:r w:rsidRPr="009801B4">
              <w:t>/</w:t>
            </w:r>
            <w:proofErr w:type="spellStart"/>
            <w:r w:rsidRPr="009801B4">
              <w:t>пропозицію</w:t>
            </w:r>
            <w:proofErr w:type="spellEnd"/>
            <w:r w:rsidRPr="009801B4">
              <w:t xml:space="preserve"> (у тому </w:t>
            </w:r>
            <w:proofErr w:type="spellStart"/>
            <w:r w:rsidRPr="009801B4">
              <w:t>числі</w:t>
            </w:r>
            <w:proofErr w:type="spellEnd"/>
            <w:r w:rsidRPr="009801B4">
              <w:t xml:space="preserve"> до </w:t>
            </w:r>
            <w:proofErr w:type="spellStart"/>
            <w:r w:rsidRPr="009801B4">
              <w:t>визначеної</w:t>
            </w:r>
            <w:proofErr w:type="spellEnd"/>
            <w:r w:rsidRPr="009801B4">
              <w:t xml:space="preserve"> в </w:t>
            </w:r>
            <w:proofErr w:type="spellStart"/>
            <w:r w:rsidRPr="009801B4">
              <w:t>тендерній</w:t>
            </w:r>
            <w:proofErr w:type="spellEnd"/>
            <w:r w:rsidRPr="009801B4">
              <w:t xml:space="preserve"> </w:t>
            </w:r>
            <w:proofErr w:type="spellStart"/>
            <w:r w:rsidRPr="009801B4">
              <w:t>документації</w:t>
            </w:r>
            <w:proofErr w:type="spellEnd"/>
            <w:r w:rsidRPr="009801B4">
              <w:t>/</w:t>
            </w:r>
            <w:proofErr w:type="spellStart"/>
            <w:r w:rsidRPr="009801B4">
              <w:t>оголошенні</w:t>
            </w:r>
            <w:proofErr w:type="spellEnd"/>
            <w:r w:rsidRPr="009801B4">
              <w:t xml:space="preserve"> про </w:t>
            </w:r>
            <w:proofErr w:type="spellStart"/>
            <w:r w:rsidRPr="009801B4">
              <w:t>проведення</w:t>
            </w:r>
            <w:proofErr w:type="spellEnd"/>
            <w:r w:rsidRPr="009801B4">
              <w:t xml:space="preserve"> </w:t>
            </w:r>
            <w:proofErr w:type="spellStart"/>
            <w:r w:rsidRPr="009801B4">
              <w:t>спрощеної</w:t>
            </w:r>
            <w:proofErr w:type="spellEnd"/>
            <w:r w:rsidRPr="009801B4">
              <w:t xml:space="preserve"> </w:t>
            </w:r>
            <w:proofErr w:type="spellStart"/>
            <w:r w:rsidRPr="009801B4">
              <w:t>закупівлі</w:t>
            </w:r>
            <w:proofErr w:type="spellEnd"/>
            <w:r w:rsidRPr="009801B4">
              <w:t xml:space="preserve"> </w:t>
            </w:r>
            <w:proofErr w:type="spellStart"/>
            <w:r w:rsidRPr="009801B4">
              <w:t>частини</w:t>
            </w:r>
            <w:proofErr w:type="spellEnd"/>
            <w:r w:rsidRPr="009801B4">
              <w:t xml:space="preserve"> предмета </w:t>
            </w:r>
            <w:proofErr w:type="spellStart"/>
            <w:r w:rsidRPr="009801B4">
              <w:t>закупівлі</w:t>
            </w:r>
            <w:proofErr w:type="spellEnd"/>
            <w:r w:rsidRPr="009801B4">
              <w:t xml:space="preserve"> (лота).</w:t>
            </w:r>
          </w:p>
        </w:tc>
      </w:tr>
      <w:tr w:rsidR="00E205D0" w:rsidRPr="00D636BF" w14:paraId="56DFA2AC" w14:textId="77777777" w:rsidTr="00E205D0">
        <w:tc>
          <w:tcPr>
            <w:tcW w:w="567" w:type="dxa"/>
            <w:tcBorders>
              <w:top w:val="single" w:sz="4" w:space="0" w:color="auto"/>
              <w:left w:val="single" w:sz="4" w:space="0" w:color="auto"/>
              <w:bottom w:val="single" w:sz="4" w:space="0" w:color="auto"/>
              <w:right w:val="single" w:sz="4" w:space="0" w:color="auto"/>
            </w:tcBorders>
          </w:tcPr>
          <w:p w14:paraId="2CC58322" w14:textId="77777777" w:rsidR="00E205D0" w:rsidRPr="00AC67C7"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ru-RU"/>
              </w:rPr>
            </w:pPr>
            <w:r w:rsidRPr="00AC67C7">
              <w:rPr>
                <w:b/>
                <w:sz w:val="22"/>
                <w:szCs w:val="22"/>
                <w:lang w:val="uk-UA" w:eastAsia="ru-RU"/>
              </w:rPr>
              <w:t>2.</w:t>
            </w:r>
          </w:p>
        </w:tc>
        <w:tc>
          <w:tcPr>
            <w:tcW w:w="3544" w:type="dxa"/>
            <w:tcBorders>
              <w:top w:val="single" w:sz="4" w:space="0" w:color="auto"/>
              <w:left w:val="single" w:sz="4" w:space="0" w:color="auto"/>
              <w:bottom w:val="single" w:sz="4" w:space="0" w:color="auto"/>
              <w:right w:val="single" w:sz="4" w:space="0" w:color="auto"/>
            </w:tcBorders>
          </w:tcPr>
          <w:p w14:paraId="30446C1F" w14:textId="77777777" w:rsidR="00E205D0" w:rsidRPr="00D636BF" w:rsidRDefault="00E205D0" w:rsidP="00E205D0">
            <w:pPr>
              <w:pStyle w:val="a5"/>
              <w:rPr>
                <w:b/>
                <w:sz w:val="22"/>
                <w:szCs w:val="22"/>
                <w:lang w:val="ru-RU" w:eastAsia="ru-RU"/>
              </w:rPr>
            </w:pPr>
            <w:r w:rsidRPr="00D636BF">
              <w:rPr>
                <w:b/>
                <w:sz w:val="22"/>
                <w:szCs w:val="22"/>
                <w:lang w:val="ru-RU" w:eastAsia="ru-RU"/>
              </w:rPr>
              <w:t xml:space="preserve">Дата та час </w:t>
            </w:r>
            <w:proofErr w:type="spellStart"/>
            <w:r w:rsidRPr="00D636BF">
              <w:rPr>
                <w:b/>
                <w:sz w:val="22"/>
                <w:szCs w:val="22"/>
                <w:lang w:val="ru-RU" w:eastAsia="ru-RU"/>
              </w:rPr>
              <w:t>розкриття</w:t>
            </w:r>
            <w:proofErr w:type="spellEnd"/>
            <w:r w:rsidRPr="00D636BF">
              <w:rPr>
                <w:b/>
                <w:sz w:val="22"/>
                <w:szCs w:val="22"/>
                <w:lang w:val="ru-RU" w:eastAsia="ru-RU"/>
              </w:rPr>
              <w:t xml:space="preserve"> </w:t>
            </w:r>
            <w:proofErr w:type="spellStart"/>
            <w:r w:rsidRPr="00D636BF">
              <w:rPr>
                <w:b/>
                <w:sz w:val="22"/>
                <w:szCs w:val="22"/>
                <w:lang w:val="ru-RU" w:eastAsia="ru-RU"/>
              </w:rPr>
              <w:t>тендерної</w:t>
            </w:r>
            <w:proofErr w:type="spellEnd"/>
            <w:r w:rsidRPr="00D636BF">
              <w:rPr>
                <w:b/>
                <w:sz w:val="22"/>
                <w:szCs w:val="22"/>
                <w:lang w:val="ru-RU" w:eastAsia="ru-RU"/>
              </w:rPr>
              <w:t xml:space="preserve"> </w:t>
            </w:r>
            <w:proofErr w:type="spellStart"/>
            <w:r w:rsidRPr="00D636BF">
              <w:rPr>
                <w:b/>
                <w:sz w:val="22"/>
                <w:szCs w:val="22"/>
                <w:lang w:val="ru-RU" w:eastAsia="ru-RU"/>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4BF4A0A7" w14:textId="77777777" w:rsidR="00E205D0" w:rsidRPr="00E03846" w:rsidRDefault="00E205D0" w:rsidP="00E205D0">
            <w:pPr>
              <w:ind w:firstLine="393"/>
              <w:contextualSpacing/>
              <w:jc w:val="both"/>
              <w:rPr>
                <w:rFonts w:ascii="Times New Roman" w:hAnsi="Times New Roman"/>
                <w:lang w:val="uk-UA" w:eastAsia="uk-UA"/>
              </w:rPr>
            </w:pPr>
            <w:r w:rsidRPr="00E03846">
              <w:rPr>
                <w:rFonts w:ascii="Times New Roman" w:hAnsi="Times New Roman"/>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03846">
              <w:rPr>
                <w:rFonts w:ascii="Times New Roman" w:hAnsi="Times New Roman"/>
                <w:lang w:val="uk-UA" w:eastAsia="uk-UA"/>
              </w:rPr>
              <w:t>закупівель</w:t>
            </w:r>
            <w:proofErr w:type="spellEnd"/>
            <w:r w:rsidRPr="00E03846">
              <w:rPr>
                <w:rFonts w:ascii="Times New Roman" w:hAnsi="Times New Roman"/>
                <w:lang w:val="uk-UA" w:eastAsia="uk-UA"/>
              </w:rPr>
              <w:t xml:space="preserve"> відповідно до </w:t>
            </w:r>
            <w:hyperlink r:id="rId24" w:anchor="n1562" w:tgtFrame="_blank" w:history="1">
              <w:r w:rsidRPr="00E03846">
                <w:rPr>
                  <w:rFonts w:ascii="Times New Roman" w:hAnsi="Times New Roman"/>
                  <w:lang w:val="uk-UA" w:eastAsia="uk-UA"/>
                </w:rPr>
                <w:t>статті 30</w:t>
              </w:r>
            </w:hyperlink>
            <w:r w:rsidRPr="00E03846">
              <w:rPr>
                <w:rFonts w:ascii="Times New Roman" w:hAnsi="Times New Roman"/>
                <w:lang w:val="uk-UA" w:eastAsia="uk-UA"/>
              </w:rPr>
              <w:t> Закону</w:t>
            </w:r>
          </w:p>
          <w:p w14:paraId="02C3F3C6" w14:textId="77777777" w:rsidR="00E205D0" w:rsidRDefault="00E205D0" w:rsidP="00E205D0">
            <w:pPr>
              <w:ind w:firstLine="393"/>
              <w:contextualSpacing/>
              <w:jc w:val="both"/>
              <w:rPr>
                <w:rFonts w:ascii="Times New Roman" w:hAnsi="Times New Roman"/>
                <w:lang w:val="uk-UA" w:eastAsia="uk-UA"/>
              </w:rPr>
            </w:pPr>
            <w:r w:rsidRPr="00E03846">
              <w:rPr>
                <w:rFonts w:ascii="Times New Roman" w:hAnsi="Times New Roman"/>
                <w:lang w:val="uk-UA" w:eastAsia="uk-UA"/>
              </w:rPr>
              <w:t xml:space="preserve">Якщо була подана одна тендерна пропозиція, електронна система </w:t>
            </w:r>
            <w:proofErr w:type="spellStart"/>
            <w:r w:rsidRPr="00E03846">
              <w:rPr>
                <w:rFonts w:ascii="Times New Roman" w:hAnsi="Times New Roman"/>
                <w:lang w:val="uk-UA" w:eastAsia="uk-UA"/>
              </w:rPr>
              <w:t>закупівель</w:t>
            </w:r>
            <w:proofErr w:type="spellEnd"/>
            <w:r w:rsidRPr="00E03846">
              <w:rPr>
                <w:rFonts w:ascii="Times New Roman" w:hAnsi="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E03846">
              <w:rPr>
                <w:rFonts w:ascii="Times New Roman" w:hAnsi="Times New Roman"/>
                <w:lang w:val="uk-UA" w:eastAsia="uk-UA"/>
              </w:rPr>
              <w:lastRenderedPageBreak/>
              <w:t>визначеної </w:t>
            </w:r>
            <w:hyperlink r:id="rId25" w:anchor="n584" w:history="1">
              <w:r w:rsidRPr="00E03846">
                <w:rPr>
                  <w:rFonts w:ascii="Times New Roman" w:hAnsi="Times New Roman"/>
                  <w:lang w:val="uk-UA" w:eastAsia="uk-UA"/>
                </w:rPr>
                <w:t>пунктом 40</w:t>
              </w:r>
            </w:hyperlink>
            <w:r w:rsidRPr="00E03846">
              <w:rPr>
                <w:rFonts w:ascii="Times New Roman" w:hAnsi="Times New Roman"/>
                <w:lang w:val="uk-UA" w:eastAsia="uk-UA"/>
              </w:rPr>
              <w:t> </w:t>
            </w:r>
            <w:r>
              <w:rPr>
                <w:rFonts w:ascii="Times New Roman" w:hAnsi="Times New Roman"/>
                <w:lang w:val="uk-UA" w:eastAsia="uk-UA"/>
              </w:rPr>
              <w:t xml:space="preserve"> О</w:t>
            </w:r>
            <w:r w:rsidRPr="00E03846">
              <w:rPr>
                <w:rFonts w:ascii="Times New Roman" w:hAnsi="Times New Roman"/>
                <w:lang w:val="uk-UA"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6" w:anchor="n1499" w:tgtFrame="_blank" w:history="1">
              <w:r w:rsidRPr="00E03846">
                <w:rPr>
                  <w:rFonts w:ascii="Times New Roman" w:hAnsi="Times New Roman"/>
                  <w:lang w:val="uk-UA" w:eastAsia="uk-UA"/>
                </w:rPr>
                <w:t>третьої</w:t>
              </w:r>
            </w:hyperlink>
            <w:r w:rsidRPr="00E03846">
              <w:rPr>
                <w:rFonts w:ascii="Times New Roman" w:hAnsi="Times New Roman"/>
                <w:lang w:val="uk-UA" w:eastAsia="uk-UA"/>
              </w:rPr>
              <w:t> та </w:t>
            </w:r>
            <w:hyperlink r:id="rId27" w:anchor="n1500" w:tgtFrame="_blank" w:history="1">
              <w:r w:rsidRPr="00E03846">
                <w:rPr>
                  <w:rFonts w:ascii="Times New Roman" w:hAnsi="Times New Roman"/>
                  <w:lang w:val="uk-UA" w:eastAsia="uk-UA"/>
                </w:rPr>
                <w:t>четвертої</w:t>
              </w:r>
            </w:hyperlink>
            <w:r w:rsidRPr="00E03846">
              <w:rPr>
                <w:rFonts w:ascii="Times New Roman" w:hAnsi="Times New Roman"/>
                <w:lang w:val="uk-UA" w:eastAsia="uk-UA"/>
              </w:rPr>
              <w:t> статті 28 Закону.</w:t>
            </w:r>
          </w:p>
          <w:p w14:paraId="326BA2E3" w14:textId="77777777" w:rsidR="00E205D0" w:rsidRDefault="00E205D0" w:rsidP="00E205D0">
            <w:pPr>
              <w:ind w:firstLine="393"/>
              <w:contextualSpacing/>
              <w:jc w:val="both"/>
              <w:rPr>
                <w:rFonts w:ascii="Times New Roman" w:hAnsi="Times New Roman"/>
                <w:lang w:val="uk-UA" w:eastAsia="uk-UA"/>
              </w:rPr>
            </w:pPr>
            <w:r w:rsidRPr="005869EA">
              <w:rPr>
                <w:rFonts w:ascii="Times New Roman" w:hAnsi="Times New Roman"/>
                <w:lang w:val="uk-UA" w:eastAsia="uk-UA"/>
              </w:rPr>
              <w:t>Замовник розглядає таку тендерну пропозицію відповідно до вимог статті 29 Закону (положення частин </w:t>
            </w:r>
            <w:hyperlink r:id="rId28" w:anchor="n1513" w:tgtFrame="_blank" w:history="1">
              <w:r w:rsidRPr="005869EA">
                <w:rPr>
                  <w:rFonts w:ascii="Times New Roman" w:hAnsi="Times New Roman"/>
                  <w:lang w:val="uk-UA" w:eastAsia="uk-UA"/>
                </w:rPr>
                <w:t>другої</w:t>
              </w:r>
            </w:hyperlink>
            <w:r w:rsidRPr="005869EA">
              <w:rPr>
                <w:rFonts w:ascii="Times New Roman" w:hAnsi="Times New Roman"/>
                <w:lang w:val="uk-UA" w:eastAsia="uk-UA"/>
              </w:rPr>
              <w:t>, </w:t>
            </w:r>
            <w:hyperlink r:id="rId29" w:anchor="n1524" w:tgtFrame="_blank" w:history="1">
              <w:r w:rsidRPr="005869EA">
                <w:rPr>
                  <w:rFonts w:ascii="Times New Roman" w:hAnsi="Times New Roman"/>
                  <w:lang w:val="uk-UA" w:eastAsia="uk-UA"/>
                </w:rPr>
                <w:t>п’ятої - дев’ятої</w:t>
              </w:r>
            </w:hyperlink>
            <w:r w:rsidRPr="005869EA">
              <w:rPr>
                <w:rFonts w:ascii="Times New Roman" w:hAnsi="Times New Roman"/>
                <w:lang w:val="uk-UA" w:eastAsia="uk-UA"/>
              </w:rPr>
              <w:t>, </w:t>
            </w:r>
            <w:hyperlink r:id="rId30" w:anchor="n1530" w:tgtFrame="_blank" w:history="1">
              <w:r w:rsidRPr="005869EA">
                <w:rPr>
                  <w:rFonts w:ascii="Times New Roman" w:hAnsi="Times New Roman"/>
                  <w:lang w:val="uk-UA" w:eastAsia="uk-UA"/>
                </w:rPr>
                <w:t>одинадцятої</w:t>
              </w:r>
            </w:hyperlink>
            <w:r w:rsidRPr="005869EA">
              <w:rPr>
                <w:rFonts w:ascii="Times New Roman" w:hAnsi="Times New Roman"/>
                <w:lang w:val="uk-UA" w:eastAsia="uk-UA"/>
              </w:rPr>
              <w:t>, </w:t>
            </w:r>
            <w:hyperlink r:id="rId31" w:anchor="n1531" w:tgtFrame="_blank" w:history="1">
              <w:r w:rsidRPr="005869EA">
                <w:rPr>
                  <w:rFonts w:ascii="Times New Roman" w:hAnsi="Times New Roman"/>
                  <w:lang w:val="uk-UA" w:eastAsia="uk-UA"/>
                </w:rPr>
                <w:t>дванадцятої</w:t>
              </w:r>
            </w:hyperlink>
            <w:r w:rsidRPr="005869EA">
              <w:rPr>
                <w:rFonts w:ascii="Times New Roman" w:hAnsi="Times New Roman"/>
                <w:lang w:val="uk-UA" w:eastAsia="uk-UA"/>
              </w:rPr>
              <w:t>, </w:t>
            </w:r>
            <w:hyperlink r:id="rId32" w:anchor="n1543" w:tgtFrame="_blank" w:history="1">
              <w:r w:rsidRPr="005869EA">
                <w:rPr>
                  <w:rFonts w:ascii="Times New Roman" w:hAnsi="Times New Roman"/>
                  <w:lang w:val="uk-UA" w:eastAsia="uk-UA"/>
                </w:rPr>
                <w:t>чотирнадцятої</w:t>
              </w:r>
            </w:hyperlink>
            <w:r w:rsidRPr="005869EA">
              <w:rPr>
                <w:rFonts w:ascii="Times New Roman" w:hAnsi="Times New Roman"/>
                <w:lang w:val="uk-UA" w:eastAsia="uk-UA"/>
              </w:rPr>
              <w:t>, </w:t>
            </w:r>
            <w:hyperlink r:id="rId33" w:anchor="n1553" w:tgtFrame="_blank" w:history="1">
              <w:r w:rsidRPr="005869EA">
                <w:rPr>
                  <w:rFonts w:ascii="Times New Roman" w:hAnsi="Times New Roman"/>
                  <w:lang w:val="uk-UA" w:eastAsia="uk-UA"/>
                </w:rPr>
                <w:t>шістнадцятої</w:t>
              </w:r>
            </w:hyperlink>
            <w:r w:rsidRPr="005869EA">
              <w:rPr>
                <w:rFonts w:ascii="Times New Roman" w:hAnsi="Times New Roman"/>
                <w:lang w:val="uk-UA" w:eastAsia="uk-UA"/>
              </w:rPr>
              <w:t>, абзаців </w:t>
            </w:r>
            <w:hyperlink r:id="rId34" w:anchor="n1550" w:tgtFrame="_blank" w:history="1">
              <w:r w:rsidRPr="005869EA">
                <w:rPr>
                  <w:rFonts w:ascii="Times New Roman" w:hAnsi="Times New Roman"/>
                  <w:lang w:val="uk-UA" w:eastAsia="uk-UA"/>
                </w:rPr>
                <w:t>другого</w:t>
              </w:r>
            </w:hyperlink>
            <w:r w:rsidRPr="005869EA">
              <w:rPr>
                <w:rFonts w:ascii="Times New Roman" w:hAnsi="Times New Roman"/>
                <w:lang w:val="uk-UA" w:eastAsia="uk-UA"/>
              </w:rPr>
              <w:t> і </w:t>
            </w:r>
            <w:hyperlink r:id="rId35" w:anchor="n1551" w:tgtFrame="_blank" w:history="1">
              <w:r w:rsidRPr="005869EA">
                <w:rPr>
                  <w:rFonts w:ascii="Times New Roman" w:hAnsi="Times New Roman"/>
                  <w:lang w:val="uk-UA" w:eastAsia="uk-UA"/>
                </w:rPr>
                <w:t>третього</w:t>
              </w:r>
            </w:hyperlink>
            <w:r w:rsidRPr="005869EA">
              <w:rPr>
                <w:rFonts w:ascii="Times New Roman" w:hAnsi="Times New Roman"/>
                <w:lang w:val="uk-UA" w:eastAsia="uk-UA"/>
              </w:rPr>
              <w:t> частини п’ятнадцятої статті 29 Закону не застосовуються) з урахуванням положень </w:t>
            </w:r>
            <w:hyperlink r:id="rId36" w:anchor="n588" w:history="1">
              <w:r w:rsidRPr="005869EA">
                <w:rPr>
                  <w:rFonts w:ascii="Times New Roman" w:hAnsi="Times New Roman"/>
                  <w:lang w:val="uk-UA" w:eastAsia="uk-UA"/>
                </w:rPr>
                <w:t>пункту 43</w:t>
              </w:r>
            </w:hyperlink>
            <w:r w:rsidRPr="005869EA">
              <w:rPr>
                <w:rFonts w:ascii="Times New Roman" w:hAnsi="Times New Roman"/>
                <w:lang w:val="uk-UA" w:eastAsia="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5869EA">
              <w:rPr>
                <w:rFonts w:ascii="Times New Roman" w:hAnsi="Times New Roman"/>
                <w:lang w:val="uk-UA" w:eastAsia="uk-UA"/>
              </w:rPr>
              <w:br/>
            </w:r>
            <w:r>
              <w:rPr>
                <w:rFonts w:ascii="Times New Roman" w:hAnsi="Times New Roman"/>
                <w:lang w:val="uk-UA" w:eastAsia="uk-UA"/>
              </w:rPr>
              <w:br/>
            </w:r>
            <w:r w:rsidRPr="002E1014">
              <w:rPr>
                <w:rFonts w:ascii="Times New Roman" w:hAnsi="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AE67CA">
              <w:rPr>
                <w:rFonts w:ascii="Times New Roman" w:hAnsi="Times New Roman"/>
                <w:lang w:val="uk-UA" w:eastAsia="uk-UA"/>
              </w:rPr>
              <w:t>до </w:t>
            </w:r>
            <w:hyperlink r:id="rId37" w:anchor="n1250" w:tgtFrame="_blank" w:history="1">
              <w:r w:rsidRPr="00AE67CA">
                <w:rPr>
                  <w:rFonts w:ascii="Times New Roman" w:hAnsi="Times New Roman"/>
                  <w:lang w:val="uk-UA" w:eastAsia="uk-UA"/>
                </w:rPr>
                <w:t>статті 16 </w:t>
              </w:r>
            </w:hyperlink>
            <w:r w:rsidRPr="00AE67CA">
              <w:rPr>
                <w:rFonts w:ascii="Times New Roman" w:hAnsi="Times New Roman"/>
                <w:lang w:val="uk-UA" w:eastAsia="uk-UA"/>
              </w:rPr>
              <w:t>Закону</w:t>
            </w:r>
            <w:r w:rsidRPr="002E1014">
              <w:rPr>
                <w:rFonts w:ascii="Times New Roman" w:hAnsi="Times New Roman"/>
                <w:lang w:val="uk-UA" w:eastAsia="uk-UA"/>
              </w:rPr>
              <w:t>, і документи, що підтверджують відсутність підстав, визначених </w:t>
            </w:r>
            <w:hyperlink r:id="rId38" w:anchor="n159" w:history="1">
              <w:r w:rsidRPr="002E1014">
                <w:rPr>
                  <w:rFonts w:ascii="Times New Roman" w:hAnsi="Times New Roman"/>
                  <w:lang w:val="uk-UA" w:eastAsia="uk-UA"/>
                </w:rPr>
                <w:t xml:space="preserve">пунктом </w:t>
              </w:r>
              <w:r>
                <w:rPr>
                  <w:rFonts w:ascii="Times New Roman" w:hAnsi="Times New Roman"/>
                  <w:lang w:val="uk-UA" w:eastAsia="uk-UA"/>
                </w:rPr>
                <w:t>47</w:t>
              </w:r>
            </w:hyperlink>
            <w:r>
              <w:rPr>
                <w:rFonts w:ascii="Times New Roman" w:hAnsi="Times New Roman"/>
                <w:lang w:val="uk-UA" w:eastAsia="uk-UA"/>
              </w:rPr>
              <w:t> цих особливостей</w:t>
            </w:r>
          </w:p>
          <w:p w14:paraId="66549B88" w14:textId="77777777" w:rsidR="00E205D0" w:rsidRPr="00E03846" w:rsidRDefault="00E205D0" w:rsidP="00E205D0">
            <w:pPr>
              <w:ind w:firstLine="393"/>
              <w:contextualSpacing/>
              <w:jc w:val="both"/>
              <w:rPr>
                <w:rFonts w:ascii="Times New Roman" w:hAnsi="Times New Roman"/>
                <w:lang w:val="uk-UA" w:eastAsia="uk-UA"/>
              </w:rPr>
            </w:pPr>
            <w:r w:rsidRPr="002E1014">
              <w:rPr>
                <w:rFonts w:ascii="Times New Roman" w:hAnsi="Times New Roman"/>
                <w:lang w:val="uk-UA" w:eastAsia="uk-UA"/>
              </w:rPr>
              <w:t xml:space="preserve"> </w:t>
            </w:r>
            <w:r w:rsidRPr="00520E53">
              <w:rPr>
                <w:rFonts w:ascii="Times New Roman" w:hAnsi="Times New Roman"/>
                <w:lang w:val="uk-UA" w:eastAsia="uk-UA"/>
              </w:rPr>
              <w:t xml:space="preserve">Протокол розкриття тендерних пропозицій формується та оприлюднюється електронною системою </w:t>
            </w:r>
            <w:proofErr w:type="spellStart"/>
            <w:r w:rsidRPr="00520E53">
              <w:rPr>
                <w:rFonts w:ascii="Times New Roman" w:hAnsi="Times New Roman"/>
                <w:lang w:val="uk-UA" w:eastAsia="uk-UA"/>
              </w:rPr>
              <w:t>закупівель</w:t>
            </w:r>
            <w:proofErr w:type="spellEnd"/>
            <w:r w:rsidRPr="00520E53">
              <w:rPr>
                <w:rFonts w:ascii="Times New Roman" w:hAnsi="Times New Roman"/>
                <w:lang w:val="uk-UA" w:eastAsia="uk-UA"/>
              </w:rPr>
              <w:t xml:space="preserve"> автоматично в день розкриття тендерних пропозицій.</w:t>
            </w:r>
          </w:p>
        </w:tc>
      </w:tr>
      <w:tr w:rsidR="00E205D0" w:rsidRPr="00D636BF" w14:paraId="45A748EF" w14:textId="77777777" w:rsidTr="00E205D0">
        <w:tc>
          <w:tcPr>
            <w:tcW w:w="567" w:type="dxa"/>
            <w:tcBorders>
              <w:top w:val="single" w:sz="4" w:space="0" w:color="auto"/>
              <w:left w:val="single" w:sz="4" w:space="0" w:color="auto"/>
              <w:bottom w:val="single" w:sz="4" w:space="0" w:color="auto"/>
              <w:right w:val="single" w:sz="4" w:space="0" w:color="auto"/>
            </w:tcBorders>
          </w:tcPr>
          <w:p w14:paraId="5C707A66"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sz w:val="22"/>
                <w:szCs w:val="22"/>
                <w:lang w:val="ru-RU" w:eastAsia="ru-RU"/>
              </w:rPr>
            </w:pPr>
          </w:p>
        </w:tc>
        <w:tc>
          <w:tcPr>
            <w:tcW w:w="10065" w:type="dxa"/>
            <w:gridSpan w:val="2"/>
            <w:tcBorders>
              <w:top w:val="single" w:sz="4" w:space="0" w:color="auto"/>
              <w:left w:val="single" w:sz="4" w:space="0" w:color="auto"/>
              <w:bottom w:val="single" w:sz="4" w:space="0" w:color="auto"/>
              <w:right w:val="single" w:sz="4" w:space="0" w:color="auto"/>
            </w:tcBorders>
          </w:tcPr>
          <w:p w14:paraId="621473B1"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ru-RU"/>
              </w:rPr>
            </w:pPr>
            <w:r w:rsidRPr="00D636BF">
              <w:rPr>
                <w:rStyle w:val="a7"/>
                <w:lang w:val="uk-UA" w:eastAsia="ru-RU"/>
              </w:rPr>
              <w:t>Розділ V. Оцінка тендерної пропозиції</w:t>
            </w:r>
          </w:p>
        </w:tc>
      </w:tr>
      <w:tr w:rsidR="00E205D0" w:rsidRPr="00D636BF" w14:paraId="5F49FBFA" w14:textId="77777777" w:rsidTr="00E205D0">
        <w:trPr>
          <w:trHeight w:val="1833"/>
        </w:trPr>
        <w:tc>
          <w:tcPr>
            <w:tcW w:w="567" w:type="dxa"/>
            <w:tcBorders>
              <w:top w:val="single" w:sz="4" w:space="0" w:color="auto"/>
              <w:left w:val="single" w:sz="4" w:space="0" w:color="auto"/>
              <w:bottom w:val="single" w:sz="4" w:space="0" w:color="auto"/>
              <w:right w:val="single" w:sz="4" w:space="0" w:color="auto"/>
            </w:tcBorders>
          </w:tcPr>
          <w:p w14:paraId="3DA5C76D"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AC67C7">
              <w:rPr>
                <w:rStyle w:val="a7"/>
                <w:sz w:val="22"/>
                <w:szCs w:val="22"/>
                <w:lang w:val="uk-UA" w:eastAsia="ru-RU"/>
              </w:rPr>
              <w:t>1.</w:t>
            </w:r>
          </w:p>
          <w:p w14:paraId="1BE068D5"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p>
        </w:tc>
        <w:tc>
          <w:tcPr>
            <w:tcW w:w="3544" w:type="dxa"/>
            <w:tcBorders>
              <w:top w:val="single" w:sz="4" w:space="0" w:color="auto"/>
              <w:left w:val="single" w:sz="4" w:space="0" w:color="auto"/>
              <w:bottom w:val="single" w:sz="4" w:space="0" w:color="auto"/>
              <w:right w:val="single" w:sz="4" w:space="0" w:color="auto"/>
            </w:tcBorders>
          </w:tcPr>
          <w:p w14:paraId="0B226AC1"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bCs w:val="0"/>
                <w:sz w:val="22"/>
                <w:szCs w:val="22"/>
                <w:lang w:val="ru-RU" w:eastAsia="ru-RU"/>
              </w:rPr>
            </w:pPr>
            <w:r w:rsidRPr="00D636BF">
              <w:rPr>
                <w:rStyle w:val="a7"/>
                <w:sz w:val="22"/>
                <w:szCs w:val="22"/>
                <w:lang w:val="uk-UA" w:eastAsia="ru-RU"/>
              </w:rPr>
              <w:t>Перелік критеріїв та методика оцінки тендерної пропозиції із зазначенням питомої ваги критерію</w:t>
            </w:r>
          </w:p>
        </w:tc>
        <w:tc>
          <w:tcPr>
            <w:tcW w:w="6521" w:type="dxa"/>
            <w:tcBorders>
              <w:top w:val="single" w:sz="4" w:space="0" w:color="auto"/>
              <w:left w:val="single" w:sz="4" w:space="0" w:color="auto"/>
              <w:bottom w:val="single" w:sz="4" w:space="0" w:color="auto"/>
              <w:right w:val="single" w:sz="4" w:space="0" w:color="auto"/>
            </w:tcBorders>
          </w:tcPr>
          <w:p w14:paraId="42662A81" w14:textId="77777777" w:rsidR="00E205D0" w:rsidRPr="00520E53" w:rsidRDefault="00E205D0" w:rsidP="00E205D0">
            <w:pPr>
              <w:ind w:firstLine="459"/>
              <w:jc w:val="both"/>
              <w:rPr>
                <w:rFonts w:ascii="Times New Roman" w:hAnsi="Times New Roman"/>
                <w:lang w:val="uk-UA" w:eastAsia="uk-UA"/>
              </w:rPr>
            </w:pPr>
            <w:r w:rsidRPr="00D636BF">
              <w:rPr>
                <w:rFonts w:ascii="Times New Roman" w:hAnsi="Times New Roman" w:cs="Times New Roman"/>
              </w:rPr>
              <w:t xml:space="preserve"> </w:t>
            </w:r>
            <w:r w:rsidRPr="00520E53">
              <w:rPr>
                <w:rFonts w:ascii="Times New Roman" w:hAnsi="Times New Roman"/>
                <w:lang w:val="uk-UA" w:eastAsia="uk-UA"/>
              </w:rPr>
              <w:t xml:space="preserve">Оцінка тендерної пропозиції проводиться електронною системою </w:t>
            </w:r>
            <w:proofErr w:type="spellStart"/>
            <w:r w:rsidRPr="00520E53">
              <w:rPr>
                <w:rFonts w:ascii="Times New Roman" w:hAnsi="Times New Roman"/>
                <w:lang w:val="uk-UA" w:eastAsia="uk-UA"/>
              </w:rPr>
              <w:t>закупівель</w:t>
            </w:r>
            <w:proofErr w:type="spellEnd"/>
            <w:r w:rsidRPr="00520E53">
              <w:rPr>
                <w:rFonts w:ascii="Times New Roman" w:hAnsi="Times New Roman"/>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798023" w14:textId="77777777" w:rsidR="00E205D0" w:rsidRDefault="00E205D0" w:rsidP="00E205D0">
            <w:pPr>
              <w:ind w:firstLine="459"/>
              <w:jc w:val="both"/>
              <w:rPr>
                <w:rFonts w:ascii="Times New Roman" w:hAnsi="Times New Roman"/>
                <w:lang w:val="uk-UA" w:eastAsia="uk-UA"/>
              </w:rPr>
            </w:pPr>
            <w:r w:rsidRPr="00520E53">
              <w:rPr>
                <w:rFonts w:ascii="Times New Roman" w:hAnsi="Times New Roman"/>
                <w:lang w:val="uk-UA" w:eastAsia="uk-UA"/>
              </w:rPr>
              <w:t xml:space="preserve">Найбільш економічно вигідною тендерною пропозицією електронна система </w:t>
            </w:r>
            <w:proofErr w:type="spellStart"/>
            <w:r w:rsidRPr="00520E53">
              <w:rPr>
                <w:rFonts w:ascii="Times New Roman" w:hAnsi="Times New Roman"/>
                <w:lang w:val="uk-UA" w:eastAsia="uk-UA"/>
              </w:rPr>
              <w:t>закупівель</w:t>
            </w:r>
            <w:proofErr w:type="spellEnd"/>
            <w:r w:rsidRPr="00520E53">
              <w:rPr>
                <w:rFonts w:ascii="Times New Roman" w:hAnsi="Times New Roman"/>
                <w:lang w:val="uk-UA" w:eastAsia="uk-UA"/>
              </w:rPr>
              <w:t xml:space="preserve"> визначає тендерну пропозицію, ціна/приведена ціна якої є найнижчою.</w:t>
            </w:r>
          </w:p>
          <w:p w14:paraId="2435A06C" w14:textId="77777777" w:rsidR="00E205D0" w:rsidRPr="00561C47" w:rsidRDefault="00E205D0" w:rsidP="00E205D0">
            <w:pPr>
              <w:ind w:firstLine="459"/>
              <w:jc w:val="both"/>
              <w:rPr>
                <w:rFonts w:ascii="Times New Roman" w:hAnsi="Times New Roman"/>
                <w:lang w:val="uk-UA" w:eastAsia="uk-UA"/>
              </w:rPr>
            </w:pPr>
            <w:r w:rsidRPr="00561C47">
              <w:rPr>
                <w:rFonts w:ascii="Times New Roman" w:hAnsi="Times New Roman"/>
                <w:lang w:val="uk-UA" w:eastAsia="uk-UA"/>
              </w:rPr>
              <w:t>Замовник розглядає тендерну пропозицію, яка визначена найбільш економічно вигідною відповідно до</w:t>
            </w:r>
            <w:r>
              <w:rPr>
                <w:rFonts w:ascii="Times New Roman" w:hAnsi="Times New Roman"/>
                <w:lang w:val="uk-UA" w:eastAsia="uk-UA"/>
              </w:rPr>
              <w:t xml:space="preserve"> п. 37 </w:t>
            </w:r>
            <w:r w:rsidRPr="00561C47">
              <w:rPr>
                <w:rFonts w:ascii="Times New Roman" w:hAnsi="Times New Roman"/>
                <w:lang w:val="uk-UA" w:eastAsia="uk-UA"/>
              </w:rPr>
              <w:t xml:space="preserve"> Особливостей щодо її відповідності вимогам тендерної документації.</w:t>
            </w:r>
          </w:p>
          <w:p w14:paraId="385823AE" w14:textId="77777777" w:rsidR="00E205D0" w:rsidRPr="00EB7E9E" w:rsidRDefault="00E205D0" w:rsidP="00E205D0">
            <w:pPr>
              <w:shd w:val="clear" w:color="auto" w:fill="FFFFFF"/>
              <w:jc w:val="both"/>
              <w:rPr>
                <w:rFonts w:ascii="Times New Roman" w:hAnsi="Times New Roman" w:cs="Times New Roman"/>
                <w:i/>
              </w:rPr>
            </w:pPr>
            <w:r w:rsidRPr="00561C47">
              <w:rPr>
                <w:rFonts w:ascii="Times New Roman" w:hAnsi="Times New Roman"/>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w:t>
            </w:r>
            <w:r>
              <w:rPr>
                <w:rFonts w:ascii="Times New Roman" w:hAnsi="Times New Roman" w:cs="Times New Roman"/>
                <w:i/>
                <w:lang w:val="uk-UA"/>
              </w:rPr>
              <w:t xml:space="preserve"> </w:t>
            </w:r>
            <w:r w:rsidRPr="00561C47">
              <w:rPr>
                <w:rFonts w:ascii="Times New Roman" w:hAnsi="Times New Roman"/>
                <w:lang w:val="uk-UA" w:eastAsia="uk-UA"/>
              </w:rPr>
              <w:t xml:space="preserve">системою </w:t>
            </w:r>
            <w:proofErr w:type="spellStart"/>
            <w:r w:rsidRPr="00561C47">
              <w:rPr>
                <w:rFonts w:ascii="Times New Roman" w:hAnsi="Times New Roman"/>
                <w:lang w:val="uk-UA" w:eastAsia="uk-UA"/>
              </w:rPr>
              <w:t>закупівель</w:t>
            </w:r>
            <w:proofErr w:type="spellEnd"/>
            <w:r w:rsidRPr="00561C47">
              <w:rPr>
                <w:rFonts w:ascii="Times New Roman" w:hAnsi="Times New Roman"/>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61C47">
              <w:rPr>
                <w:rFonts w:ascii="Times New Roman" w:hAnsi="Times New Roman"/>
                <w:lang w:val="uk-UA" w:eastAsia="uk-UA"/>
              </w:rPr>
              <w:t>закупівель</w:t>
            </w:r>
            <w:proofErr w:type="spellEnd"/>
            <w:r w:rsidRPr="00561C47">
              <w:rPr>
                <w:rFonts w:ascii="Times New Roman" w:hAnsi="Times New Roman"/>
                <w:lang w:val="uk-UA" w:eastAsia="uk-UA"/>
              </w:rPr>
              <w:t xml:space="preserve"> протягом одного дня з дня прийняття відповідного рішення.</w:t>
            </w:r>
          </w:p>
          <w:p w14:paraId="285D98E3" w14:textId="77777777" w:rsidR="00E205D0" w:rsidRPr="00EA3CFC" w:rsidRDefault="00E205D0" w:rsidP="00E205D0">
            <w:pPr>
              <w:shd w:val="clear" w:color="auto" w:fill="FFFFFF"/>
              <w:spacing w:after="150"/>
              <w:ind w:firstLine="450"/>
              <w:jc w:val="both"/>
              <w:rPr>
                <w:rFonts w:ascii="Times New Roman" w:hAnsi="Times New Roman"/>
                <w:color w:val="333333"/>
                <w:lang w:val="uk-UA" w:eastAsia="uk-UA"/>
              </w:rPr>
            </w:pPr>
            <w:r w:rsidRPr="00A36117">
              <w:rPr>
                <w:rFonts w:ascii="Times New Roman" w:hAnsi="Times New Roman"/>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A36117">
              <w:rPr>
                <w:rFonts w:ascii="Times New Roman" w:hAnsi="Times New Roman"/>
                <w:lang w:val="uk-UA" w:eastAsia="uk-UA"/>
              </w:rPr>
              <w:lastRenderedPageBreak/>
              <w:t>вважається в такому випадку найбільш економічно вигідною, у порядку та строки, визначені Особливостями</w:t>
            </w:r>
            <w:r w:rsidRPr="00A36117">
              <w:rPr>
                <w:rFonts w:ascii="Times New Roman" w:hAnsi="Times New Roman"/>
                <w:color w:val="333333"/>
                <w:lang w:val="uk-UA" w:eastAsia="uk-UA"/>
              </w:rPr>
              <w:t>.</w:t>
            </w:r>
          </w:p>
          <w:p w14:paraId="29BF0BAA" w14:textId="77777777" w:rsidR="00E205D0" w:rsidRDefault="00E205D0" w:rsidP="00E205D0">
            <w:pPr>
              <w:ind w:firstLine="459"/>
              <w:jc w:val="both"/>
              <w:rPr>
                <w:rFonts w:ascii="Times New Roman" w:hAnsi="Times New Roman"/>
                <w:lang w:val="uk-UA" w:eastAsia="uk-UA"/>
              </w:rPr>
            </w:pPr>
            <w:r w:rsidRPr="00561C47">
              <w:rPr>
                <w:rFonts w:ascii="Times New Roman" w:hAnsi="Times New Roman"/>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12F5260" w14:textId="77777777" w:rsidR="00E205D0" w:rsidRPr="00732487" w:rsidRDefault="00E205D0" w:rsidP="00E205D0">
            <w:pPr>
              <w:suppressAutoHyphens/>
              <w:ind w:firstLine="459"/>
              <w:jc w:val="both"/>
              <w:rPr>
                <w:rFonts w:ascii="Times New Roman" w:eastAsia="SimSun" w:hAnsi="Times New Roman"/>
                <w:kern w:val="2"/>
                <w:shd w:val="clear" w:color="auto" w:fill="FFFFFF"/>
                <w:lang w:val="uk-UA" w:eastAsia="uk-UA"/>
              </w:rPr>
            </w:pPr>
            <w:r w:rsidRPr="00732487">
              <w:rPr>
                <w:rFonts w:ascii="Times New Roman" w:eastAsia="SimSun" w:hAnsi="Times New Roman"/>
                <w:kern w:val="2"/>
                <w:shd w:val="clear" w:color="auto" w:fill="FFFFFF"/>
                <w:lang w:val="uk-UA" w:eastAsia="uk-UA"/>
              </w:rPr>
              <w:t>Критерії та методика оцінки:</w:t>
            </w:r>
          </w:p>
          <w:p w14:paraId="2F77E9A5" w14:textId="77777777" w:rsidR="00E205D0" w:rsidRDefault="00E205D0" w:rsidP="00E205D0">
            <w:pPr>
              <w:suppressAutoHyphens/>
              <w:ind w:firstLine="459"/>
              <w:jc w:val="both"/>
              <w:rPr>
                <w:rFonts w:ascii="Times New Roman" w:eastAsia="SimSun" w:hAnsi="Times New Roman"/>
                <w:kern w:val="2"/>
                <w:shd w:val="clear" w:color="auto" w:fill="FFFFFF"/>
                <w:lang w:val="uk-UA" w:eastAsia="uk-UA"/>
              </w:rPr>
            </w:pPr>
            <w:r w:rsidRPr="00732487">
              <w:rPr>
                <w:rFonts w:ascii="Times New Roman" w:eastAsia="SimSun" w:hAnsi="Times New Roman"/>
                <w:kern w:val="2"/>
                <w:shd w:val="clear" w:color="auto" w:fill="FFFFFF"/>
                <w:lang w:val="uk-UA" w:eastAsia="uk-UA"/>
              </w:rPr>
              <w:t xml:space="preserve">Оцінка пропозицій здійснюється на основі наступного критерію - </w:t>
            </w:r>
            <w:r w:rsidRPr="00E30CE3">
              <w:rPr>
                <w:rFonts w:ascii="Times New Roman" w:eastAsia="SimSun" w:hAnsi="Times New Roman"/>
                <w:b/>
                <w:kern w:val="2"/>
                <w:shd w:val="clear" w:color="auto" w:fill="FFFFFF"/>
                <w:lang w:val="uk-UA" w:eastAsia="uk-UA"/>
              </w:rPr>
              <w:t>«Ціна».</w:t>
            </w:r>
          </w:p>
          <w:p w14:paraId="264B1E55" w14:textId="77777777" w:rsidR="00E205D0" w:rsidRDefault="00E205D0" w:rsidP="00E205D0">
            <w:pPr>
              <w:shd w:val="clear" w:color="auto" w:fill="FFFFFF"/>
              <w:jc w:val="both"/>
              <w:textAlignment w:val="baseline"/>
              <w:rPr>
                <w:rFonts w:ascii="Times New Roman" w:hAnsi="Times New Roman"/>
                <w:bdr w:val="none" w:sz="0" w:space="0" w:color="auto" w:frame="1"/>
              </w:rPr>
            </w:pPr>
            <w:r w:rsidRPr="00A36117">
              <w:rPr>
                <w:rFonts w:ascii="Times New Roman" w:eastAsia="SimSun" w:hAnsi="Times New Roman"/>
                <w:b/>
                <w:kern w:val="2"/>
                <w:shd w:val="clear" w:color="auto" w:fill="FFFFFF"/>
                <w:lang w:val="uk-UA" w:eastAsia="uk-UA"/>
              </w:rPr>
              <w:t xml:space="preserve">        Питома вага цінового критерію – 100 %.</w:t>
            </w:r>
            <w:r w:rsidRPr="00A36117">
              <w:rPr>
                <w:rFonts w:ascii="Times New Roman" w:eastAsia="SimSun" w:hAnsi="Times New Roman"/>
                <w:b/>
                <w:kern w:val="2"/>
                <w:shd w:val="clear" w:color="auto" w:fill="FFFFFF"/>
                <w:lang w:val="uk-UA" w:eastAsia="uk-UA"/>
              </w:rPr>
              <w:br/>
            </w:r>
            <w:r>
              <w:rPr>
                <w:rFonts w:ascii="Times New Roman" w:eastAsia="SimSun" w:hAnsi="Times New Roman"/>
                <w:kern w:val="2"/>
                <w:shd w:val="clear" w:color="auto" w:fill="FFFFFF"/>
                <w:lang w:val="uk-UA" w:eastAsia="uk-UA"/>
              </w:rPr>
              <w:t xml:space="preserve">        </w:t>
            </w:r>
            <w:proofErr w:type="spellStart"/>
            <w:r w:rsidRPr="00AC5C4C">
              <w:rPr>
                <w:rFonts w:ascii="Times New Roman" w:hAnsi="Times New Roman"/>
                <w:bdr w:val="none" w:sz="0" w:space="0" w:color="auto" w:frame="1"/>
              </w:rPr>
              <w:t>Ціна</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тендерної</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пропозиції</w:t>
            </w:r>
            <w:proofErr w:type="spellEnd"/>
            <w:r w:rsidRPr="00AC5C4C">
              <w:rPr>
                <w:rFonts w:ascii="Times New Roman" w:hAnsi="Times New Roman"/>
                <w:bdr w:val="none" w:sz="0" w:space="0" w:color="auto" w:frame="1"/>
              </w:rPr>
              <w:t xml:space="preserve"> </w:t>
            </w:r>
            <w:proofErr w:type="spellStart"/>
            <w:proofErr w:type="gramStart"/>
            <w:r w:rsidRPr="00AC5C4C">
              <w:rPr>
                <w:rFonts w:ascii="Times New Roman" w:hAnsi="Times New Roman"/>
                <w:bdr w:val="none" w:sz="0" w:space="0" w:color="auto" w:frame="1"/>
              </w:rPr>
              <w:t>учасника</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розраховується</w:t>
            </w:r>
            <w:proofErr w:type="spellEnd"/>
            <w:proofErr w:type="gramEnd"/>
            <w:r w:rsidRPr="00AC5C4C">
              <w:rPr>
                <w:rFonts w:ascii="Times New Roman" w:hAnsi="Times New Roman"/>
                <w:bdr w:val="none" w:sz="0" w:space="0" w:color="auto" w:frame="1"/>
              </w:rPr>
              <w:t xml:space="preserve"> з </w:t>
            </w:r>
            <w:proofErr w:type="spellStart"/>
            <w:r w:rsidRPr="00AC5C4C">
              <w:rPr>
                <w:rFonts w:ascii="Times New Roman" w:hAnsi="Times New Roman"/>
                <w:bdr w:val="none" w:sz="0" w:space="0" w:color="auto" w:frame="1"/>
              </w:rPr>
              <w:t>врахуванням</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всіх</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податків</w:t>
            </w:r>
            <w:proofErr w:type="spellEnd"/>
            <w:r w:rsidRPr="00AC5C4C">
              <w:rPr>
                <w:rFonts w:ascii="Times New Roman" w:hAnsi="Times New Roman"/>
                <w:bdr w:val="none" w:sz="0" w:space="0" w:color="auto" w:frame="1"/>
              </w:rPr>
              <w:t xml:space="preserve"> і </w:t>
            </w:r>
            <w:proofErr w:type="spellStart"/>
            <w:r w:rsidRPr="00AC5C4C">
              <w:rPr>
                <w:rFonts w:ascii="Times New Roman" w:hAnsi="Times New Roman"/>
                <w:bdr w:val="none" w:sz="0" w:space="0" w:color="auto" w:frame="1"/>
              </w:rPr>
              <w:t>зборів</w:t>
            </w:r>
            <w:proofErr w:type="spellEnd"/>
            <w:r w:rsidRPr="00AC5C4C">
              <w:rPr>
                <w:rFonts w:ascii="Times New Roman" w:hAnsi="Times New Roman"/>
                <w:bdr w:val="none" w:sz="0" w:space="0" w:color="auto" w:frame="1"/>
              </w:rPr>
              <w:t xml:space="preserve"> та </w:t>
            </w:r>
            <w:proofErr w:type="spellStart"/>
            <w:r w:rsidRPr="00AC5C4C">
              <w:rPr>
                <w:rFonts w:ascii="Times New Roman" w:hAnsi="Times New Roman"/>
                <w:bdr w:val="none" w:sz="0" w:space="0" w:color="auto" w:frame="1"/>
              </w:rPr>
              <w:t>обчислюється</w:t>
            </w:r>
            <w:proofErr w:type="spellEnd"/>
            <w:r w:rsidRPr="00AC5C4C">
              <w:rPr>
                <w:rFonts w:ascii="Times New Roman" w:hAnsi="Times New Roman"/>
                <w:bdr w:val="none" w:sz="0" w:space="0" w:color="auto" w:frame="1"/>
              </w:rPr>
              <w:t xml:space="preserve"> з </w:t>
            </w:r>
            <w:proofErr w:type="spellStart"/>
            <w:r w:rsidRPr="00AC5C4C">
              <w:rPr>
                <w:rFonts w:ascii="Times New Roman" w:hAnsi="Times New Roman"/>
                <w:bdr w:val="none" w:sz="0" w:space="0" w:color="auto" w:frame="1"/>
              </w:rPr>
              <w:t>або</w:t>
            </w:r>
            <w:proofErr w:type="spellEnd"/>
            <w:r w:rsidRPr="00AC5C4C">
              <w:rPr>
                <w:rFonts w:ascii="Times New Roman" w:hAnsi="Times New Roman"/>
                <w:bdr w:val="none" w:sz="0" w:space="0" w:color="auto" w:frame="1"/>
              </w:rPr>
              <w:t xml:space="preserve"> без </w:t>
            </w:r>
            <w:proofErr w:type="spellStart"/>
            <w:r w:rsidRPr="00AC5C4C">
              <w:rPr>
                <w:rFonts w:ascii="Times New Roman" w:hAnsi="Times New Roman"/>
                <w:bdr w:val="none" w:sz="0" w:space="0" w:color="auto" w:frame="1"/>
              </w:rPr>
              <w:t>врахування</w:t>
            </w:r>
            <w:proofErr w:type="spellEnd"/>
            <w:r w:rsidRPr="00AC5C4C">
              <w:rPr>
                <w:rFonts w:ascii="Times New Roman" w:hAnsi="Times New Roman"/>
                <w:bdr w:val="none" w:sz="0" w:space="0" w:color="auto" w:frame="1"/>
              </w:rPr>
              <w:t xml:space="preserve"> ПДВ, </w:t>
            </w:r>
            <w:proofErr w:type="spellStart"/>
            <w:r w:rsidRPr="00AC5C4C">
              <w:rPr>
                <w:rFonts w:ascii="Times New Roman" w:hAnsi="Times New Roman"/>
                <w:bdr w:val="none" w:sz="0" w:space="0" w:color="auto" w:frame="1"/>
              </w:rPr>
              <w:t>залежно</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від</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системи</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оподаткування</w:t>
            </w:r>
            <w:proofErr w:type="spellEnd"/>
            <w:r w:rsidRPr="00AC5C4C">
              <w:rPr>
                <w:rFonts w:ascii="Times New Roman" w:hAnsi="Times New Roman"/>
                <w:bdr w:val="none" w:sz="0" w:space="0" w:color="auto" w:frame="1"/>
              </w:rPr>
              <w:t xml:space="preserve">, на </w:t>
            </w:r>
            <w:proofErr w:type="spellStart"/>
            <w:r w:rsidRPr="00AC5C4C">
              <w:rPr>
                <w:rFonts w:ascii="Times New Roman" w:hAnsi="Times New Roman"/>
                <w:bdr w:val="none" w:sz="0" w:space="0" w:color="auto" w:frame="1"/>
              </w:rPr>
              <w:t>якій</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знаходиться</w:t>
            </w:r>
            <w:proofErr w:type="spellEnd"/>
            <w:r w:rsidRPr="00AC5C4C">
              <w:rPr>
                <w:rFonts w:ascii="Times New Roman" w:hAnsi="Times New Roman"/>
                <w:bdr w:val="none" w:sz="0" w:space="0" w:color="auto" w:frame="1"/>
              </w:rPr>
              <w:t xml:space="preserve"> </w:t>
            </w:r>
            <w:proofErr w:type="spellStart"/>
            <w:r w:rsidRPr="00AC5C4C">
              <w:rPr>
                <w:rFonts w:ascii="Times New Roman" w:hAnsi="Times New Roman"/>
                <w:bdr w:val="none" w:sz="0" w:space="0" w:color="auto" w:frame="1"/>
              </w:rPr>
              <w:t>учасник</w:t>
            </w:r>
            <w:proofErr w:type="spellEnd"/>
            <w:r w:rsidRPr="00AC5C4C">
              <w:rPr>
                <w:rFonts w:ascii="Times New Roman" w:hAnsi="Times New Roman"/>
                <w:bdr w:val="none" w:sz="0" w:space="0" w:color="auto" w:frame="1"/>
              </w:rPr>
              <w:t>.</w:t>
            </w:r>
          </w:p>
          <w:p w14:paraId="2AD76FFB" w14:textId="77777777" w:rsidR="00E205D0" w:rsidRPr="005869EA" w:rsidRDefault="00E205D0" w:rsidP="00E205D0">
            <w:pPr>
              <w:shd w:val="clear" w:color="auto" w:fill="FFFFFF"/>
              <w:jc w:val="both"/>
              <w:textAlignment w:val="baseline"/>
              <w:rPr>
                <w:rFonts w:ascii="Times New Roman" w:hAnsi="Times New Roman"/>
                <w:bdr w:val="none" w:sz="0" w:space="0" w:color="auto" w:frame="1"/>
              </w:rPr>
            </w:pPr>
            <w:r w:rsidRPr="005869EA">
              <w:rPr>
                <w:rFonts w:ascii="Times New Roman" w:hAnsi="Times New Roman"/>
                <w:bdr w:val="none" w:sz="0" w:space="0" w:color="auto" w:frame="1"/>
                <w:lang w:val="uk-UA"/>
              </w:rPr>
              <w:t xml:space="preserve">       </w:t>
            </w:r>
            <w:proofErr w:type="spellStart"/>
            <w:r w:rsidRPr="005869EA">
              <w:rPr>
                <w:rFonts w:ascii="Times New Roman" w:hAnsi="Times New Roman"/>
                <w:bdr w:val="none" w:sz="0" w:space="0" w:color="auto" w:frame="1"/>
              </w:rPr>
              <w:t>Розмір</w:t>
            </w:r>
            <w:proofErr w:type="spellEnd"/>
            <w:r w:rsidRPr="005869EA">
              <w:rPr>
                <w:rFonts w:ascii="Times New Roman" w:hAnsi="Times New Roman"/>
                <w:bdr w:val="none" w:sz="0" w:space="0" w:color="auto" w:frame="1"/>
              </w:rPr>
              <w:t xml:space="preserve"> </w:t>
            </w:r>
            <w:proofErr w:type="spellStart"/>
            <w:r w:rsidRPr="005869EA">
              <w:rPr>
                <w:rFonts w:ascii="Times New Roman" w:hAnsi="Times New Roman"/>
                <w:bdr w:val="none" w:sz="0" w:space="0" w:color="auto" w:frame="1"/>
              </w:rPr>
              <w:t>мінімального</w:t>
            </w:r>
            <w:proofErr w:type="spellEnd"/>
            <w:r w:rsidRPr="005869EA">
              <w:rPr>
                <w:rFonts w:ascii="Times New Roman" w:hAnsi="Times New Roman"/>
                <w:bdr w:val="none" w:sz="0" w:space="0" w:color="auto" w:frame="1"/>
              </w:rPr>
              <w:t xml:space="preserve"> кроку </w:t>
            </w:r>
            <w:proofErr w:type="spellStart"/>
            <w:r w:rsidRPr="005869EA">
              <w:rPr>
                <w:rFonts w:ascii="Times New Roman" w:hAnsi="Times New Roman"/>
                <w:bdr w:val="none" w:sz="0" w:space="0" w:color="auto" w:frame="1"/>
              </w:rPr>
              <w:t>пониження</w:t>
            </w:r>
            <w:proofErr w:type="spellEnd"/>
            <w:r w:rsidRPr="005869EA">
              <w:rPr>
                <w:rFonts w:ascii="Times New Roman" w:hAnsi="Times New Roman"/>
                <w:bdr w:val="none" w:sz="0" w:space="0" w:color="auto" w:frame="1"/>
              </w:rPr>
              <w:t xml:space="preserve"> </w:t>
            </w:r>
            <w:proofErr w:type="spellStart"/>
            <w:r w:rsidRPr="005869EA">
              <w:rPr>
                <w:rFonts w:ascii="Times New Roman" w:hAnsi="Times New Roman"/>
                <w:bdr w:val="none" w:sz="0" w:space="0" w:color="auto" w:frame="1"/>
              </w:rPr>
              <w:t>ціни</w:t>
            </w:r>
            <w:proofErr w:type="spellEnd"/>
            <w:r w:rsidRPr="005869EA">
              <w:rPr>
                <w:rFonts w:ascii="Times New Roman" w:hAnsi="Times New Roman"/>
                <w:bdr w:val="none" w:sz="0" w:space="0" w:color="auto" w:frame="1"/>
              </w:rPr>
              <w:t xml:space="preserve"> </w:t>
            </w:r>
            <w:proofErr w:type="spellStart"/>
            <w:r w:rsidRPr="005869EA">
              <w:rPr>
                <w:rFonts w:ascii="Times New Roman" w:hAnsi="Times New Roman"/>
                <w:bdr w:val="none" w:sz="0" w:space="0" w:color="auto" w:frame="1"/>
              </w:rPr>
              <w:t>п</w:t>
            </w:r>
            <w:r>
              <w:rPr>
                <w:rFonts w:ascii="Times New Roman" w:hAnsi="Times New Roman"/>
                <w:bdr w:val="none" w:sz="0" w:space="0" w:color="auto" w:frame="1"/>
              </w:rPr>
              <w:t>ід</w:t>
            </w:r>
            <w:proofErr w:type="spellEnd"/>
            <w:r>
              <w:rPr>
                <w:rFonts w:ascii="Times New Roman" w:hAnsi="Times New Roman"/>
                <w:bdr w:val="none" w:sz="0" w:space="0" w:color="auto" w:frame="1"/>
              </w:rPr>
              <w:t xml:space="preserve"> час </w:t>
            </w:r>
            <w:proofErr w:type="spellStart"/>
            <w:r>
              <w:rPr>
                <w:rFonts w:ascii="Times New Roman" w:hAnsi="Times New Roman"/>
                <w:bdr w:val="none" w:sz="0" w:space="0" w:color="auto" w:frame="1"/>
              </w:rPr>
              <w:t>електронного</w:t>
            </w:r>
            <w:proofErr w:type="spellEnd"/>
            <w:r>
              <w:rPr>
                <w:rFonts w:ascii="Times New Roman" w:hAnsi="Times New Roman"/>
                <w:bdr w:val="none" w:sz="0" w:space="0" w:color="auto" w:frame="1"/>
              </w:rPr>
              <w:t xml:space="preserve"> </w:t>
            </w:r>
            <w:proofErr w:type="spellStart"/>
            <w:r>
              <w:rPr>
                <w:rFonts w:ascii="Times New Roman" w:hAnsi="Times New Roman"/>
                <w:bdr w:val="none" w:sz="0" w:space="0" w:color="auto" w:frame="1"/>
              </w:rPr>
              <w:t>аукціону</w:t>
            </w:r>
            <w:proofErr w:type="spellEnd"/>
            <w:r>
              <w:rPr>
                <w:rFonts w:ascii="Times New Roman" w:hAnsi="Times New Roman"/>
                <w:bdr w:val="none" w:sz="0" w:space="0" w:color="auto" w:frame="1"/>
              </w:rPr>
              <w:t xml:space="preserve"> – 0,5</w:t>
            </w:r>
            <w:r w:rsidRPr="005869EA">
              <w:rPr>
                <w:rFonts w:ascii="Times New Roman" w:hAnsi="Times New Roman"/>
                <w:bdr w:val="none" w:sz="0" w:space="0" w:color="auto" w:frame="1"/>
              </w:rPr>
              <w:t xml:space="preserve"> %.</w:t>
            </w:r>
          </w:p>
          <w:p w14:paraId="25EFC681" w14:textId="77777777" w:rsidR="00E205D0" w:rsidRPr="00C3095A" w:rsidRDefault="00E205D0" w:rsidP="00E205D0">
            <w:pPr>
              <w:shd w:val="clear" w:color="auto" w:fill="FFFFFF"/>
              <w:jc w:val="both"/>
              <w:textAlignment w:val="baseline"/>
              <w:rPr>
                <w:rFonts w:ascii="Times New Roman" w:hAnsi="Times New Roman"/>
                <w:b/>
                <w:bdr w:val="none" w:sz="0" w:space="0" w:color="auto" w:frame="1"/>
              </w:rPr>
            </w:pPr>
          </w:p>
          <w:p w14:paraId="7A9EFFED" w14:textId="77777777" w:rsidR="00E205D0" w:rsidRPr="00732487" w:rsidRDefault="00E205D0" w:rsidP="00E205D0">
            <w:pPr>
              <w:suppressAutoHyphens/>
              <w:ind w:firstLine="459"/>
              <w:jc w:val="both"/>
              <w:rPr>
                <w:rFonts w:ascii="Times New Roman" w:eastAsia="SimSun" w:hAnsi="Times New Roman"/>
                <w:kern w:val="2"/>
                <w:shd w:val="clear" w:color="auto" w:fill="FFFFFF"/>
                <w:lang w:val="uk-UA" w:eastAsia="uk-UA"/>
              </w:rPr>
            </w:pPr>
            <w:r w:rsidRPr="00732487">
              <w:rPr>
                <w:rFonts w:ascii="Times New Roman" w:eastAsia="SimSun" w:hAnsi="Times New Roman"/>
                <w:kern w:val="2"/>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14:paraId="40CD28B9" w14:textId="77777777" w:rsidR="00E205D0" w:rsidRPr="00732487" w:rsidRDefault="00E205D0" w:rsidP="00E205D0">
            <w:pPr>
              <w:suppressAutoHyphens/>
              <w:ind w:firstLine="454"/>
              <w:jc w:val="both"/>
              <w:rPr>
                <w:rFonts w:ascii="Times New Roman" w:eastAsia="SimSun" w:hAnsi="Times New Roman"/>
                <w:kern w:val="2"/>
                <w:shd w:val="clear" w:color="auto" w:fill="FFFFFF"/>
                <w:lang w:val="uk-UA" w:eastAsia="uk-UA"/>
              </w:rPr>
            </w:pPr>
            <w:r w:rsidRPr="00732487">
              <w:rPr>
                <w:rFonts w:ascii="Times New Roman" w:eastAsia="SimSun" w:hAnsi="Times New Roman"/>
                <w:kern w:val="2"/>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19A02457" w14:textId="77777777" w:rsidR="00E205D0" w:rsidRDefault="00E205D0" w:rsidP="00E205D0">
            <w:pPr>
              <w:shd w:val="clear" w:color="auto" w:fill="FFFFFF"/>
              <w:jc w:val="both"/>
              <w:rPr>
                <w:rFonts w:ascii="Times New Roman" w:eastAsia="SimSun" w:hAnsi="Times New Roman"/>
                <w:kern w:val="2"/>
                <w:shd w:val="clear" w:color="auto" w:fill="FFFFFF"/>
                <w:lang w:val="uk-UA" w:eastAsia="uk-UA"/>
              </w:rPr>
            </w:pPr>
            <w:r>
              <w:rPr>
                <w:rFonts w:ascii="Times New Roman" w:eastAsia="SimSun" w:hAnsi="Times New Roman"/>
                <w:kern w:val="2"/>
                <w:shd w:val="clear" w:color="auto" w:fill="FFFFFF"/>
                <w:lang w:val="uk-UA" w:eastAsia="uk-UA"/>
              </w:rPr>
              <w:t xml:space="preserve">        </w:t>
            </w:r>
            <w:r w:rsidRPr="00732487">
              <w:rPr>
                <w:rFonts w:ascii="Times New Roman" w:eastAsia="SimSun" w:hAnsi="Times New Roman"/>
                <w:kern w:val="2"/>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2F9EDCFF" w14:textId="77777777" w:rsidR="00E205D0" w:rsidRPr="00232CCC" w:rsidRDefault="00E205D0" w:rsidP="00E205D0">
            <w:pPr>
              <w:shd w:val="clear" w:color="auto" w:fill="FFFFFF"/>
              <w:jc w:val="both"/>
              <w:textAlignment w:val="baseline"/>
              <w:rPr>
                <w:rFonts w:ascii="Times New Roman" w:hAnsi="Times New Roman"/>
                <w:b/>
              </w:rPr>
            </w:pPr>
            <w:r>
              <w:rPr>
                <w:rFonts w:ascii="Times New Roman" w:hAnsi="Times New Roman"/>
                <w:b/>
                <w:lang w:val="uk-UA"/>
              </w:rPr>
              <w:t xml:space="preserve">        </w:t>
            </w:r>
            <w:proofErr w:type="spellStart"/>
            <w:r w:rsidRPr="00232CCC">
              <w:rPr>
                <w:rFonts w:ascii="Times New Roman" w:hAnsi="Times New Roman"/>
                <w:b/>
              </w:rPr>
              <w:t>Замовник</w:t>
            </w:r>
            <w:proofErr w:type="spellEnd"/>
            <w:r w:rsidRPr="00232CCC">
              <w:rPr>
                <w:rFonts w:ascii="Times New Roman" w:hAnsi="Times New Roman"/>
                <w:b/>
              </w:rPr>
              <w:t xml:space="preserve"> в </w:t>
            </w:r>
            <w:proofErr w:type="spellStart"/>
            <w:r w:rsidRPr="00232CCC">
              <w:rPr>
                <w:rFonts w:ascii="Times New Roman" w:hAnsi="Times New Roman"/>
                <w:b/>
              </w:rPr>
              <w:t>тендерній</w:t>
            </w:r>
            <w:proofErr w:type="spellEnd"/>
            <w:r w:rsidRPr="00232CCC">
              <w:rPr>
                <w:rFonts w:ascii="Times New Roman" w:hAnsi="Times New Roman"/>
                <w:b/>
              </w:rPr>
              <w:t xml:space="preserve"> </w:t>
            </w:r>
            <w:proofErr w:type="spellStart"/>
            <w:r w:rsidRPr="00232CCC">
              <w:rPr>
                <w:rFonts w:ascii="Times New Roman" w:hAnsi="Times New Roman"/>
                <w:b/>
              </w:rPr>
              <w:t>документації</w:t>
            </w:r>
            <w:proofErr w:type="spellEnd"/>
            <w:r w:rsidRPr="00232CCC">
              <w:rPr>
                <w:rFonts w:ascii="Times New Roman" w:hAnsi="Times New Roman"/>
                <w:b/>
              </w:rPr>
              <w:t xml:space="preserve"> не </w:t>
            </w:r>
            <w:proofErr w:type="spellStart"/>
            <w:r w:rsidRPr="00232CCC">
              <w:rPr>
                <w:rFonts w:ascii="Times New Roman" w:hAnsi="Times New Roman"/>
                <w:b/>
              </w:rPr>
              <w:t>передбачає</w:t>
            </w:r>
            <w:proofErr w:type="spellEnd"/>
            <w:r w:rsidRPr="00232CCC">
              <w:rPr>
                <w:rFonts w:ascii="Times New Roman" w:hAnsi="Times New Roman"/>
                <w:b/>
              </w:rPr>
              <w:t xml:space="preserve"> </w:t>
            </w:r>
            <w:proofErr w:type="spellStart"/>
            <w:r w:rsidRPr="00232CCC">
              <w:rPr>
                <w:rFonts w:ascii="Times New Roman" w:hAnsi="Times New Roman"/>
                <w:b/>
              </w:rPr>
              <w:t>прийняття</w:t>
            </w:r>
            <w:proofErr w:type="spellEnd"/>
            <w:r w:rsidRPr="00232CCC">
              <w:rPr>
                <w:rFonts w:ascii="Times New Roman" w:hAnsi="Times New Roman"/>
                <w:b/>
              </w:rPr>
              <w:t xml:space="preserve"> до </w:t>
            </w:r>
            <w:proofErr w:type="spellStart"/>
            <w:r w:rsidRPr="00232CCC">
              <w:rPr>
                <w:rFonts w:ascii="Times New Roman" w:hAnsi="Times New Roman"/>
                <w:b/>
              </w:rPr>
              <w:t>розгляду</w:t>
            </w:r>
            <w:proofErr w:type="spellEnd"/>
            <w:r w:rsidRPr="00232CCC">
              <w:rPr>
                <w:rFonts w:ascii="Times New Roman" w:hAnsi="Times New Roman"/>
                <w:b/>
              </w:rPr>
              <w:t xml:space="preserve"> </w:t>
            </w:r>
            <w:proofErr w:type="spellStart"/>
            <w:r w:rsidRPr="00232CCC">
              <w:rPr>
                <w:rFonts w:ascii="Times New Roman" w:hAnsi="Times New Roman"/>
                <w:b/>
              </w:rPr>
              <w:t>тендерної</w:t>
            </w:r>
            <w:proofErr w:type="spellEnd"/>
            <w:r w:rsidRPr="00232CCC">
              <w:rPr>
                <w:rFonts w:ascii="Times New Roman" w:hAnsi="Times New Roman"/>
                <w:b/>
              </w:rPr>
              <w:t xml:space="preserve"> </w:t>
            </w:r>
            <w:proofErr w:type="spellStart"/>
            <w:r w:rsidRPr="00232CCC">
              <w:rPr>
                <w:rFonts w:ascii="Times New Roman" w:hAnsi="Times New Roman"/>
                <w:b/>
              </w:rPr>
              <w:t>пропозиції</w:t>
            </w:r>
            <w:proofErr w:type="spellEnd"/>
            <w:r w:rsidRPr="00232CCC">
              <w:rPr>
                <w:rFonts w:ascii="Times New Roman" w:hAnsi="Times New Roman"/>
                <w:b/>
              </w:rPr>
              <w:t xml:space="preserve">, </w:t>
            </w:r>
            <w:proofErr w:type="spellStart"/>
            <w:r w:rsidRPr="00232CCC">
              <w:rPr>
                <w:rFonts w:ascii="Times New Roman" w:hAnsi="Times New Roman"/>
                <w:b/>
              </w:rPr>
              <w:t>ціна</w:t>
            </w:r>
            <w:proofErr w:type="spellEnd"/>
            <w:r w:rsidRPr="00232CCC">
              <w:rPr>
                <w:rFonts w:ascii="Times New Roman" w:hAnsi="Times New Roman"/>
                <w:b/>
              </w:rPr>
              <w:t xml:space="preserve"> </w:t>
            </w:r>
            <w:proofErr w:type="spellStart"/>
            <w:r w:rsidRPr="00232CCC">
              <w:rPr>
                <w:rFonts w:ascii="Times New Roman" w:hAnsi="Times New Roman"/>
                <w:b/>
              </w:rPr>
              <w:t>якої</w:t>
            </w:r>
            <w:proofErr w:type="spellEnd"/>
            <w:r w:rsidRPr="00232CCC">
              <w:rPr>
                <w:rFonts w:ascii="Times New Roman" w:hAnsi="Times New Roman"/>
                <w:b/>
              </w:rPr>
              <w:t xml:space="preserve"> є </w:t>
            </w:r>
            <w:proofErr w:type="spellStart"/>
            <w:r w:rsidRPr="00232CCC">
              <w:rPr>
                <w:rFonts w:ascii="Times New Roman" w:hAnsi="Times New Roman"/>
                <w:b/>
              </w:rPr>
              <w:t>вищою</w:t>
            </w:r>
            <w:proofErr w:type="spellEnd"/>
            <w:r w:rsidRPr="00232CCC">
              <w:rPr>
                <w:rFonts w:ascii="Times New Roman" w:hAnsi="Times New Roman"/>
                <w:b/>
              </w:rPr>
              <w:t xml:space="preserve">, </w:t>
            </w:r>
            <w:proofErr w:type="spellStart"/>
            <w:r w:rsidRPr="00232CCC">
              <w:rPr>
                <w:rFonts w:ascii="Times New Roman" w:hAnsi="Times New Roman"/>
                <w:b/>
              </w:rPr>
              <w:t>ніж</w:t>
            </w:r>
            <w:proofErr w:type="spellEnd"/>
            <w:r w:rsidRPr="00232CCC">
              <w:rPr>
                <w:rFonts w:ascii="Times New Roman" w:hAnsi="Times New Roman"/>
                <w:b/>
              </w:rPr>
              <w:t xml:space="preserve"> </w:t>
            </w:r>
            <w:proofErr w:type="spellStart"/>
            <w:r w:rsidRPr="00232CCC">
              <w:rPr>
                <w:rFonts w:ascii="Times New Roman" w:hAnsi="Times New Roman"/>
                <w:b/>
              </w:rPr>
              <w:t>очікувана</w:t>
            </w:r>
            <w:proofErr w:type="spellEnd"/>
            <w:r w:rsidRPr="00232CCC">
              <w:rPr>
                <w:rFonts w:ascii="Times New Roman" w:hAnsi="Times New Roman"/>
                <w:b/>
              </w:rPr>
              <w:t xml:space="preserve"> </w:t>
            </w:r>
            <w:proofErr w:type="spellStart"/>
            <w:r w:rsidRPr="00232CCC">
              <w:rPr>
                <w:rFonts w:ascii="Times New Roman" w:hAnsi="Times New Roman"/>
                <w:b/>
              </w:rPr>
              <w:t>вартість</w:t>
            </w:r>
            <w:proofErr w:type="spellEnd"/>
            <w:r w:rsidRPr="00232CCC">
              <w:rPr>
                <w:rFonts w:ascii="Times New Roman" w:hAnsi="Times New Roman"/>
                <w:b/>
              </w:rPr>
              <w:t xml:space="preserve"> предмета </w:t>
            </w:r>
            <w:proofErr w:type="spellStart"/>
            <w:r w:rsidRPr="00232CCC">
              <w:rPr>
                <w:rFonts w:ascii="Times New Roman" w:hAnsi="Times New Roman"/>
                <w:b/>
              </w:rPr>
              <w:t>закупівлі</w:t>
            </w:r>
            <w:proofErr w:type="spellEnd"/>
            <w:r w:rsidRPr="00232CCC">
              <w:rPr>
                <w:rFonts w:ascii="Times New Roman" w:hAnsi="Times New Roman"/>
                <w:b/>
              </w:rPr>
              <w:t xml:space="preserve">, </w:t>
            </w:r>
            <w:proofErr w:type="spellStart"/>
            <w:r w:rsidRPr="00232CCC">
              <w:rPr>
                <w:rFonts w:ascii="Times New Roman" w:hAnsi="Times New Roman"/>
                <w:b/>
              </w:rPr>
              <w:t>визначена</w:t>
            </w:r>
            <w:proofErr w:type="spellEnd"/>
            <w:r w:rsidRPr="00232CCC">
              <w:rPr>
                <w:rFonts w:ascii="Times New Roman" w:hAnsi="Times New Roman"/>
                <w:b/>
              </w:rPr>
              <w:t xml:space="preserve"> </w:t>
            </w:r>
            <w:proofErr w:type="spellStart"/>
            <w:r w:rsidRPr="00232CCC">
              <w:rPr>
                <w:rFonts w:ascii="Times New Roman" w:hAnsi="Times New Roman"/>
                <w:b/>
              </w:rPr>
              <w:t>замовником</w:t>
            </w:r>
            <w:proofErr w:type="spellEnd"/>
            <w:r w:rsidRPr="00232CCC">
              <w:rPr>
                <w:rFonts w:ascii="Times New Roman" w:hAnsi="Times New Roman"/>
                <w:b/>
              </w:rPr>
              <w:t xml:space="preserve"> в </w:t>
            </w:r>
            <w:proofErr w:type="spellStart"/>
            <w:r w:rsidRPr="00232CCC">
              <w:rPr>
                <w:rFonts w:ascii="Times New Roman" w:hAnsi="Times New Roman"/>
                <w:b/>
              </w:rPr>
              <w:t>оголошенні</w:t>
            </w:r>
            <w:proofErr w:type="spellEnd"/>
            <w:r w:rsidRPr="00232CCC">
              <w:rPr>
                <w:rFonts w:ascii="Times New Roman" w:hAnsi="Times New Roman"/>
                <w:b/>
              </w:rPr>
              <w:t xml:space="preserve"> про </w:t>
            </w:r>
            <w:proofErr w:type="spellStart"/>
            <w:r w:rsidRPr="00232CCC">
              <w:rPr>
                <w:rFonts w:ascii="Times New Roman" w:hAnsi="Times New Roman"/>
                <w:b/>
              </w:rPr>
              <w:t>проведення</w:t>
            </w:r>
            <w:proofErr w:type="spellEnd"/>
            <w:r w:rsidRPr="00232CCC">
              <w:rPr>
                <w:rFonts w:ascii="Times New Roman" w:hAnsi="Times New Roman"/>
                <w:b/>
              </w:rPr>
              <w:t xml:space="preserve"> </w:t>
            </w:r>
            <w:proofErr w:type="spellStart"/>
            <w:r w:rsidRPr="00232CCC">
              <w:rPr>
                <w:rFonts w:ascii="Times New Roman" w:hAnsi="Times New Roman"/>
                <w:b/>
              </w:rPr>
              <w:t>відкритих</w:t>
            </w:r>
            <w:proofErr w:type="spellEnd"/>
            <w:r w:rsidRPr="00232CCC">
              <w:rPr>
                <w:rFonts w:ascii="Times New Roman" w:hAnsi="Times New Roman"/>
                <w:b/>
              </w:rPr>
              <w:t xml:space="preserve"> </w:t>
            </w:r>
            <w:proofErr w:type="spellStart"/>
            <w:r w:rsidRPr="00232CCC">
              <w:rPr>
                <w:rFonts w:ascii="Times New Roman" w:hAnsi="Times New Roman"/>
                <w:b/>
              </w:rPr>
              <w:t>торгів</w:t>
            </w:r>
            <w:proofErr w:type="spellEnd"/>
            <w:r w:rsidRPr="00232CCC">
              <w:rPr>
                <w:rFonts w:ascii="Times New Roman" w:hAnsi="Times New Roman"/>
                <w:b/>
              </w:rPr>
              <w:t xml:space="preserve">. </w:t>
            </w:r>
          </w:p>
          <w:p w14:paraId="7C90EFBC" w14:textId="77777777" w:rsidR="00E205D0" w:rsidRPr="00D636BF" w:rsidRDefault="00E205D0" w:rsidP="00E205D0">
            <w:pPr>
              <w:shd w:val="clear" w:color="auto" w:fill="FFFFFF"/>
              <w:jc w:val="both"/>
              <w:rPr>
                <w:rFonts w:ascii="Times New Roman" w:hAnsi="Times New Roman" w:cs="Times New Roman"/>
                <w:highlight w:val="white"/>
              </w:rPr>
            </w:pPr>
            <w:r>
              <w:rPr>
                <w:rFonts w:ascii="Times New Roman" w:hAnsi="Times New Roman"/>
                <w:lang w:val="uk-UA"/>
              </w:rPr>
              <w:t xml:space="preserve">        </w:t>
            </w:r>
            <w:r w:rsidRPr="00AC5C4C">
              <w:rPr>
                <w:rFonts w:ascii="Times New Roman" w:hAnsi="Times New Roman"/>
              </w:rPr>
              <w:t xml:space="preserve">У </w:t>
            </w:r>
            <w:proofErr w:type="spellStart"/>
            <w:r w:rsidRPr="00AC5C4C">
              <w:rPr>
                <w:rFonts w:ascii="Times New Roman" w:hAnsi="Times New Roman"/>
              </w:rPr>
              <w:t>випадку</w:t>
            </w:r>
            <w:proofErr w:type="spellEnd"/>
            <w:r w:rsidRPr="00AC5C4C">
              <w:rPr>
                <w:rFonts w:ascii="Times New Roman" w:hAnsi="Times New Roman"/>
              </w:rPr>
              <w:t xml:space="preserve">, </w:t>
            </w:r>
            <w:proofErr w:type="spellStart"/>
            <w:r w:rsidRPr="00AC5C4C">
              <w:rPr>
                <w:rFonts w:ascii="Times New Roman" w:hAnsi="Times New Roman"/>
              </w:rPr>
              <w:t>якщо</w:t>
            </w:r>
            <w:proofErr w:type="spellEnd"/>
            <w:r w:rsidRPr="00AC5C4C">
              <w:rPr>
                <w:rFonts w:ascii="Times New Roman" w:hAnsi="Times New Roman"/>
              </w:rPr>
              <w:t xml:space="preserve"> </w:t>
            </w:r>
            <w:proofErr w:type="spellStart"/>
            <w:r w:rsidRPr="00AC5C4C">
              <w:rPr>
                <w:rFonts w:ascii="Times New Roman" w:hAnsi="Times New Roman"/>
              </w:rPr>
              <w:t>тендерна</w:t>
            </w:r>
            <w:proofErr w:type="spellEnd"/>
            <w:r w:rsidRPr="00AC5C4C">
              <w:rPr>
                <w:rFonts w:ascii="Times New Roman" w:hAnsi="Times New Roman"/>
              </w:rPr>
              <w:t xml:space="preserve"> </w:t>
            </w:r>
            <w:proofErr w:type="spellStart"/>
            <w:r w:rsidRPr="00AC5C4C">
              <w:rPr>
                <w:rFonts w:ascii="Times New Roman" w:hAnsi="Times New Roman"/>
              </w:rPr>
              <w:t>пропозиція</w:t>
            </w:r>
            <w:proofErr w:type="spellEnd"/>
            <w:r w:rsidRPr="00AC5C4C">
              <w:rPr>
                <w:rFonts w:ascii="Times New Roman" w:hAnsi="Times New Roman"/>
              </w:rPr>
              <w:t xml:space="preserve"> є такою, </w:t>
            </w:r>
            <w:proofErr w:type="spellStart"/>
            <w:r w:rsidRPr="00AC5C4C">
              <w:rPr>
                <w:rFonts w:ascii="Times New Roman" w:hAnsi="Times New Roman"/>
              </w:rPr>
              <w:t>ціна</w:t>
            </w:r>
            <w:proofErr w:type="spellEnd"/>
            <w:r w:rsidRPr="00AC5C4C">
              <w:rPr>
                <w:rFonts w:ascii="Times New Roman" w:hAnsi="Times New Roman"/>
              </w:rPr>
              <w:t xml:space="preserve"> </w:t>
            </w:r>
            <w:proofErr w:type="spellStart"/>
            <w:r w:rsidRPr="00AC5C4C">
              <w:rPr>
                <w:rFonts w:ascii="Times New Roman" w:hAnsi="Times New Roman"/>
              </w:rPr>
              <w:t>якої</w:t>
            </w:r>
            <w:proofErr w:type="spellEnd"/>
            <w:r w:rsidRPr="00AC5C4C">
              <w:rPr>
                <w:rFonts w:ascii="Times New Roman" w:hAnsi="Times New Roman"/>
              </w:rPr>
              <w:t xml:space="preserve"> </w:t>
            </w:r>
            <w:proofErr w:type="spellStart"/>
            <w:r w:rsidRPr="00AC5C4C">
              <w:rPr>
                <w:rFonts w:ascii="Times New Roman" w:hAnsi="Times New Roman"/>
              </w:rPr>
              <w:t>перевищує</w:t>
            </w:r>
            <w:proofErr w:type="spellEnd"/>
            <w:r w:rsidRPr="00AC5C4C">
              <w:rPr>
                <w:rFonts w:ascii="Times New Roman" w:hAnsi="Times New Roman"/>
              </w:rPr>
              <w:t xml:space="preserve"> </w:t>
            </w:r>
            <w:proofErr w:type="spellStart"/>
            <w:r w:rsidRPr="00AC5C4C">
              <w:rPr>
                <w:rFonts w:ascii="Times New Roman" w:hAnsi="Times New Roman"/>
              </w:rPr>
              <w:t>очікувану</w:t>
            </w:r>
            <w:proofErr w:type="spellEnd"/>
            <w:r w:rsidRPr="00AC5C4C">
              <w:rPr>
                <w:rFonts w:ascii="Times New Roman" w:hAnsi="Times New Roman"/>
              </w:rPr>
              <w:t xml:space="preserve"> </w:t>
            </w:r>
            <w:proofErr w:type="spellStart"/>
            <w:r w:rsidRPr="00AC5C4C">
              <w:rPr>
                <w:rFonts w:ascii="Times New Roman" w:hAnsi="Times New Roman"/>
              </w:rPr>
              <w:t>вартість</w:t>
            </w:r>
            <w:proofErr w:type="spellEnd"/>
            <w:r w:rsidRPr="00AC5C4C">
              <w:rPr>
                <w:rFonts w:ascii="Times New Roman" w:hAnsi="Times New Roman"/>
              </w:rPr>
              <w:t xml:space="preserve"> предмета </w:t>
            </w:r>
            <w:proofErr w:type="spellStart"/>
            <w:r w:rsidRPr="00AC5C4C">
              <w:rPr>
                <w:rFonts w:ascii="Times New Roman" w:hAnsi="Times New Roman"/>
              </w:rPr>
              <w:t>закупівлі</w:t>
            </w:r>
            <w:proofErr w:type="spellEnd"/>
            <w:r w:rsidRPr="00AC5C4C">
              <w:rPr>
                <w:rFonts w:ascii="Times New Roman" w:hAnsi="Times New Roman"/>
              </w:rPr>
              <w:t xml:space="preserve">, </w:t>
            </w:r>
            <w:proofErr w:type="spellStart"/>
            <w:r w:rsidRPr="00AC5C4C">
              <w:rPr>
                <w:rFonts w:ascii="Times New Roman" w:hAnsi="Times New Roman"/>
              </w:rPr>
              <w:t>визначена</w:t>
            </w:r>
            <w:proofErr w:type="spellEnd"/>
            <w:r w:rsidRPr="00AC5C4C">
              <w:rPr>
                <w:rFonts w:ascii="Times New Roman" w:hAnsi="Times New Roman"/>
              </w:rPr>
              <w:t xml:space="preserve"> </w:t>
            </w:r>
            <w:proofErr w:type="spellStart"/>
            <w:r w:rsidRPr="00AC5C4C">
              <w:rPr>
                <w:rFonts w:ascii="Times New Roman" w:hAnsi="Times New Roman"/>
              </w:rPr>
              <w:t>замовником</w:t>
            </w:r>
            <w:proofErr w:type="spellEnd"/>
            <w:r w:rsidRPr="00AC5C4C">
              <w:rPr>
                <w:rFonts w:ascii="Times New Roman" w:hAnsi="Times New Roman"/>
              </w:rPr>
              <w:t xml:space="preserve"> в </w:t>
            </w:r>
            <w:proofErr w:type="spellStart"/>
            <w:r w:rsidRPr="00AC5C4C">
              <w:rPr>
                <w:rFonts w:ascii="Times New Roman" w:hAnsi="Times New Roman"/>
              </w:rPr>
              <w:t>оголошенні</w:t>
            </w:r>
            <w:proofErr w:type="spellEnd"/>
            <w:r w:rsidRPr="00AC5C4C">
              <w:rPr>
                <w:rFonts w:ascii="Times New Roman" w:hAnsi="Times New Roman"/>
              </w:rPr>
              <w:t xml:space="preserve"> про </w:t>
            </w:r>
            <w:proofErr w:type="spellStart"/>
            <w:r w:rsidRPr="00AC5C4C">
              <w:rPr>
                <w:rFonts w:ascii="Times New Roman" w:hAnsi="Times New Roman"/>
              </w:rPr>
              <w:t>проведення</w:t>
            </w:r>
            <w:proofErr w:type="spellEnd"/>
            <w:r w:rsidRPr="00AC5C4C">
              <w:rPr>
                <w:rFonts w:ascii="Times New Roman" w:hAnsi="Times New Roman"/>
              </w:rPr>
              <w:t xml:space="preserve"> </w:t>
            </w:r>
            <w:proofErr w:type="spellStart"/>
            <w:r w:rsidRPr="00AC5C4C">
              <w:rPr>
                <w:rFonts w:ascii="Times New Roman" w:hAnsi="Times New Roman"/>
              </w:rPr>
              <w:t>відкритих</w:t>
            </w:r>
            <w:proofErr w:type="spellEnd"/>
            <w:r w:rsidRPr="00AC5C4C">
              <w:rPr>
                <w:rFonts w:ascii="Times New Roman" w:hAnsi="Times New Roman"/>
              </w:rPr>
              <w:t xml:space="preserve"> </w:t>
            </w:r>
            <w:proofErr w:type="spellStart"/>
            <w:r w:rsidRPr="00AC5C4C">
              <w:rPr>
                <w:rFonts w:ascii="Times New Roman" w:hAnsi="Times New Roman"/>
              </w:rPr>
              <w:t>торгів</w:t>
            </w:r>
            <w:proofErr w:type="spellEnd"/>
            <w:r w:rsidRPr="00AC5C4C">
              <w:rPr>
                <w:rFonts w:ascii="Times New Roman" w:hAnsi="Times New Roman"/>
              </w:rPr>
              <w:t xml:space="preserve">, то </w:t>
            </w:r>
            <w:proofErr w:type="spellStart"/>
            <w:r w:rsidRPr="00AC5C4C">
              <w:rPr>
                <w:rFonts w:ascii="Times New Roman" w:hAnsi="Times New Roman"/>
              </w:rPr>
              <w:t>замовник</w:t>
            </w:r>
            <w:proofErr w:type="spellEnd"/>
            <w:r w:rsidRPr="00AC5C4C">
              <w:rPr>
                <w:rFonts w:ascii="Times New Roman" w:hAnsi="Times New Roman"/>
              </w:rPr>
              <w:t xml:space="preserve"> </w:t>
            </w:r>
            <w:proofErr w:type="spellStart"/>
            <w:r w:rsidRPr="00AC5C4C">
              <w:rPr>
                <w:rFonts w:ascii="Times New Roman" w:hAnsi="Times New Roman"/>
              </w:rPr>
              <w:t>відхиляє</w:t>
            </w:r>
            <w:proofErr w:type="spellEnd"/>
            <w:r w:rsidRPr="00AC5C4C">
              <w:rPr>
                <w:rFonts w:ascii="Times New Roman" w:hAnsi="Times New Roman"/>
              </w:rPr>
              <w:t xml:space="preserve"> </w:t>
            </w:r>
            <w:proofErr w:type="spellStart"/>
            <w:r w:rsidRPr="00AC5C4C">
              <w:rPr>
                <w:rFonts w:ascii="Times New Roman" w:hAnsi="Times New Roman"/>
              </w:rPr>
              <w:t>таку</w:t>
            </w:r>
            <w:proofErr w:type="spellEnd"/>
            <w:r w:rsidRPr="00AC5C4C">
              <w:rPr>
                <w:rFonts w:ascii="Times New Roman" w:hAnsi="Times New Roman"/>
              </w:rPr>
              <w:t xml:space="preserve"> </w:t>
            </w:r>
            <w:proofErr w:type="spellStart"/>
            <w:r w:rsidRPr="00AC5C4C">
              <w:rPr>
                <w:rFonts w:ascii="Times New Roman" w:hAnsi="Times New Roman"/>
              </w:rPr>
              <w:t>тендерну</w:t>
            </w:r>
            <w:proofErr w:type="spellEnd"/>
            <w:r w:rsidRPr="00AC5C4C">
              <w:rPr>
                <w:rFonts w:ascii="Times New Roman" w:hAnsi="Times New Roman"/>
              </w:rPr>
              <w:t xml:space="preserve"> </w:t>
            </w:r>
            <w:proofErr w:type="spellStart"/>
            <w:r w:rsidRPr="00AC5C4C">
              <w:rPr>
                <w:rFonts w:ascii="Times New Roman" w:hAnsi="Times New Roman"/>
              </w:rPr>
              <w:t>пропозицію</w:t>
            </w:r>
            <w:proofErr w:type="spellEnd"/>
            <w:r w:rsidRPr="00AC5C4C">
              <w:rPr>
                <w:rFonts w:ascii="Times New Roman" w:hAnsi="Times New Roman"/>
              </w:rPr>
              <w:t xml:space="preserve"> </w:t>
            </w:r>
            <w:proofErr w:type="spellStart"/>
            <w:r w:rsidRPr="00AC5C4C">
              <w:rPr>
                <w:rFonts w:ascii="Times New Roman" w:hAnsi="Times New Roman"/>
              </w:rPr>
              <w:t>відповідно</w:t>
            </w:r>
            <w:proofErr w:type="spellEnd"/>
            <w:r w:rsidRPr="00AC5C4C">
              <w:rPr>
                <w:rFonts w:ascii="Times New Roman" w:hAnsi="Times New Roman"/>
              </w:rPr>
              <w:t xml:space="preserve"> до </w:t>
            </w:r>
            <w:r>
              <w:rPr>
                <w:rFonts w:ascii="Times New Roman" w:hAnsi="Times New Roman"/>
              </w:rPr>
              <w:t>пункту 44</w:t>
            </w:r>
            <w:r w:rsidRPr="00AC5C4C">
              <w:rPr>
                <w:rFonts w:ascii="Times New Roman" w:hAnsi="Times New Roman"/>
              </w:rPr>
              <w:t xml:space="preserve"> </w:t>
            </w:r>
            <w:proofErr w:type="spellStart"/>
            <w:r w:rsidRPr="00AC5C4C">
              <w:rPr>
                <w:rFonts w:ascii="Times New Roman" w:hAnsi="Times New Roman"/>
              </w:rPr>
              <w:t>Особливостей</w:t>
            </w:r>
            <w:proofErr w:type="spellEnd"/>
            <w:r w:rsidRPr="00AC5C4C">
              <w:rPr>
                <w:rFonts w:ascii="Times New Roman" w:hAnsi="Times New Roman"/>
              </w:rPr>
              <w:t>.</w:t>
            </w:r>
          </w:p>
        </w:tc>
      </w:tr>
      <w:tr w:rsidR="00E205D0" w:rsidRPr="00D636BF" w14:paraId="31163F0D" w14:textId="77777777" w:rsidTr="00E205D0">
        <w:tc>
          <w:tcPr>
            <w:tcW w:w="567" w:type="dxa"/>
            <w:tcBorders>
              <w:top w:val="single" w:sz="4" w:space="0" w:color="auto"/>
              <w:left w:val="single" w:sz="4" w:space="0" w:color="auto"/>
              <w:bottom w:val="single" w:sz="4" w:space="0" w:color="auto"/>
              <w:right w:val="single" w:sz="4" w:space="0" w:color="auto"/>
            </w:tcBorders>
          </w:tcPr>
          <w:p w14:paraId="34548940" w14:textId="77777777" w:rsidR="00E205D0" w:rsidRPr="00D636BF" w:rsidRDefault="00E205D0" w:rsidP="00E205D0">
            <w:pPr>
              <w:ind w:hanging="2"/>
              <w:jc w:val="center"/>
              <w:rPr>
                <w:rFonts w:ascii="Times New Roman" w:hAnsi="Times New Roman" w:cs="Times New Roman"/>
                <w:b/>
              </w:rPr>
            </w:pPr>
            <w:r w:rsidRPr="00D636BF">
              <w:rPr>
                <w:rFonts w:ascii="Times New Roman" w:hAnsi="Times New Roman" w:cs="Times New Roman"/>
                <w:b/>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2A223784" w14:textId="77777777" w:rsidR="00E205D0" w:rsidRPr="00D636BF" w:rsidRDefault="00E205D0" w:rsidP="00E205D0">
            <w:pPr>
              <w:ind w:hanging="2"/>
              <w:rPr>
                <w:rFonts w:ascii="Times New Roman" w:hAnsi="Times New Roman" w:cs="Times New Roman"/>
                <w:b/>
              </w:rPr>
            </w:pPr>
            <w:proofErr w:type="spellStart"/>
            <w:r w:rsidRPr="00D636BF">
              <w:rPr>
                <w:rFonts w:ascii="Times New Roman" w:hAnsi="Times New Roman" w:cs="Times New Roman"/>
                <w:b/>
              </w:rPr>
              <w:t>Обґрунтування</w:t>
            </w:r>
            <w:proofErr w:type="spellEnd"/>
            <w:r w:rsidRPr="00D636BF">
              <w:rPr>
                <w:rFonts w:ascii="Times New Roman" w:hAnsi="Times New Roman" w:cs="Times New Roman"/>
                <w:b/>
              </w:rPr>
              <w:t xml:space="preserve"> аномально </w:t>
            </w:r>
            <w:proofErr w:type="spellStart"/>
            <w:r w:rsidRPr="00D636BF">
              <w:rPr>
                <w:rFonts w:ascii="Times New Roman" w:hAnsi="Times New Roman" w:cs="Times New Roman"/>
                <w:b/>
              </w:rPr>
              <w:t>низької</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тендерної</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пропозиції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7DB87F91" w14:textId="77777777" w:rsidR="00E205D0" w:rsidRDefault="00E205D0" w:rsidP="00E205D0">
            <w:pPr>
              <w:ind w:firstLine="393"/>
              <w:contextualSpacing/>
              <w:jc w:val="both"/>
              <w:rPr>
                <w:rFonts w:ascii="Times New Roman" w:hAnsi="Times New Roman"/>
                <w:shd w:val="clear" w:color="auto" w:fill="FFFFFF"/>
                <w:lang w:val="uk-UA"/>
              </w:rPr>
            </w:pPr>
            <w:r w:rsidRPr="000660D0">
              <w:rPr>
                <w:rFonts w:ascii="Times New Roman" w:hAnsi="Times New Roman"/>
                <w:b/>
                <w:shd w:val="clear" w:color="auto" w:fill="FFFFFF"/>
              </w:rPr>
              <w:t>“</w:t>
            </w:r>
            <w:r w:rsidRPr="000660D0">
              <w:rPr>
                <w:rFonts w:ascii="Times New Roman" w:hAnsi="Times New Roman"/>
                <w:b/>
                <w:shd w:val="clear" w:color="auto" w:fill="FFFFFF"/>
                <w:lang w:val="uk-UA"/>
              </w:rPr>
              <w:t>А</w:t>
            </w:r>
            <w:proofErr w:type="spellStart"/>
            <w:r w:rsidRPr="000660D0">
              <w:rPr>
                <w:rFonts w:ascii="Times New Roman" w:hAnsi="Times New Roman"/>
                <w:b/>
                <w:shd w:val="clear" w:color="auto" w:fill="FFFFFF"/>
              </w:rPr>
              <w:t>номально</w:t>
            </w:r>
            <w:proofErr w:type="spellEnd"/>
            <w:r w:rsidRPr="000660D0">
              <w:rPr>
                <w:rFonts w:ascii="Times New Roman" w:hAnsi="Times New Roman"/>
                <w:b/>
                <w:shd w:val="clear" w:color="auto" w:fill="FFFFFF"/>
              </w:rPr>
              <w:t xml:space="preserve"> </w:t>
            </w:r>
            <w:proofErr w:type="spellStart"/>
            <w:r w:rsidRPr="000660D0">
              <w:rPr>
                <w:rFonts w:ascii="Times New Roman" w:hAnsi="Times New Roman"/>
                <w:b/>
                <w:shd w:val="clear" w:color="auto" w:fill="FFFFFF"/>
              </w:rPr>
              <w:t>низька</w:t>
            </w:r>
            <w:proofErr w:type="spellEnd"/>
            <w:r w:rsidRPr="000660D0">
              <w:rPr>
                <w:rFonts w:ascii="Times New Roman" w:hAnsi="Times New Roman"/>
                <w:b/>
                <w:shd w:val="clear" w:color="auto" w:fill="FFFFFF"/>
              </w:rPr>
              <w:t xml:space="preserve"> </w:t>
            </w:r>
            <w:proofErr w:type="spellStart"/>
            <w:r w:rsidRPr="000660D0">
              <w:rPr>
                <w:rFonts w:ascii="Times New Roman" w:hAnsi="Times New Roman"/>
                <w:b/>
                <w:shd w:val="clear" w:color="auto" w:fill="FFFFFF"/>
              </w:rPr>
              <w:t>ціна</w:t>
            </w:r>
            <w:proofErr w:type="spellEnd"/>
            <w:r w:rsidRPr="000660D0">
              <w:rPr>
                <w:rFonts w:ascii="Times New Roman" w:hAnsi="Times New Roman"/>
                <w:b/>
                <w:shd w:val="clear" w:color="auto" w:fill="FFFFFF"/>
              </w:rPr>
              <w:t xml:space="preserve"> </w:t>
            </w:r>
            <w:proofErr w:type="spellStart"/>
            <w:r w:rsidRPr="000660D0">
              <w:rPr>
                <w:rFonts w:ascii="Times New Roman" w:hAnsi="Times New Roman"/>
                <w:b/>
                <w:shd w:val="clear" w:color="auto" w:fill="FFFFFF"/>
              </w:rPr>
              <w:t>тендерної</w:t>
            </w:r>
            <w:proofErr w:type="spellEnd"/>
            <w:r w:rsidRPr="000660D0">
              <w:rPr>
                <w:rFonts w:ascii="Times New Roman" w:hAnsi="Times New Roman"/>
                <w:b/>
                <w:shd w:val="clear" w:color="auto" w:fill="FFFFFF"/>
              </w:rPr>
              <w:t xml:space="preserve"> </w:t>
            </w:r>
            <w:proofErr w:type="spellStart"/>
            <w:r w:rsidRPr="000660D0">
              <w:rPr>
                <w:rFonts w:ascii="Times New Roman" w:hAnsi="Times New Roman"/>
                <w:b/>
                <w:shd w:val="clear" w:color="auto" w:fill="FFFFFF"/>
              </w:rPr>
              <w:t>пропозиції</w:t>
            </w:r>
            <w:proofErr w:type="spellEnd"/>
            <w:r w:rsidRPr="000660D0">
              <w:rPr>
                <w:rFonts w:ascii="Times New Roman" w:hAnsi="Times New Roman"/>
                <w:b/>
                <w:shd w:val="clear" w:color="auto" w:fill="FFFFFF"/>
              </w:rPr>
              <w:t>”</w:t>
            </w:r>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далі</w:t>
            </w:r>
            <w:proofErr w:type="spellEnd"/>
            <w:r w:rsidRPr="000660D0">
              <w:rPr>
                <w:rFonts w:ascii="Times New Roman" w:hAnsi="Times New Roman"/>
                <w:shd w:val="clear" w:color="auto" w:fill="FFFFFF"/>
              </w:rPr>
              <w:t xml:space="preserve"> - аномально </w:t>
            </w:r>
            <w:proofErr w:type="spellStart"/>
            <w:r w:rsidRPr="000660D0">
              <w:rPr>
                <w:rFonts w:ascii="Times New Roman" w:hAnsi="Times New Roman"/>
                <w:shd w:val="clear" w:color="auto" w:fill="FFFFFF"/>
              </w:rPr>
              <w:t>низька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розуміється</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ціна</w:t>
            </w:r>
            <w:proofErr w:type="spellEnd"/>
            <w:r w:rsidRPr="000660D0">
              <w:rPr>
                <w:rFonts w:ascii="Times New Roman" w:hAnsi="Times New Roman"/>
                <w:shd w:val="clear" w:color="auto" w:fill="FFFFFF"/>
              </w:rPr>
              <w:t xml:space="preserve">/приведена </w:t>
            </w:r>
            <w:proofErr w:type="spellStart"/>
            <w:r w:rsidRPr="000660D0">
              <w:rPr>
                <w:rFonts w:ascii="Times New Roman" w:hAnsi="Times New Roman"/>
                <w:shd w:val="clear" w:color="auto" w:fill="FFFFFF"/>
              </w:rPr>
              <w:t>ціна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найбільш</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економічно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вигідної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тендерної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пропозиції</w:t>
            </w:r>
            <w:proofErr w:type="spellEnd"/>
            <w:r w:rsidRPr="000660D0">
              <w:rPr>
                <w:rFonts w:ascii="Times New Roman" w:hAnsi="Times New Roman"/>
                <w:shd w:val="clear" w:color="auto" w:fill="FFFFFF"/>
              </w:rPr>
              <w:t xml:space="preserve">, яка є </w:t>
            </w:r>
            <w:proofErr w:type="spellStart"/>
            <w:r w:rsidRPr="000660D0">
              <w:rPr>
                <w:rFonts w:ascii="Times New Roman" w:hAnsi="Times New Roman"/>
                <w:shd w:val="clear" w:color="auto" w:fill="FFFFFF"/>
              </w:rPr>
              <w:t>меншою</w:t>
            </w:r>
            <w:proofErr w:type="spellEnd"/>
            <w:r w:rsidRPr="000660D0">
              <w:rPr>
                <w:rFonts w:ascii="Times New Roman" w:hAnsi="Times New Roman"/>
                <w:shd w:val="clear" w:color="auto" w:fill="FFFFFF"/>
              </w:rPr>
              <w:t xml:space="preserve"> на 40 </w:t>
            </w:r>
            <w:proofErr w:type="spellStart"/>
            <w:r w:rsidRPr="000660D0">
              <w:rPr>
                <w:rFonts w:ascii="Times New Roman" w:hAnsi="Times New Roman"/>
                <w:shd w:val="clear" w:color="auto" w:fill="FFFFFF"/>
              </w:rPr>
              <w:t>або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більше</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відсотків</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середньоарифметичного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значення</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ціни</w:t>
            </w:r>
            <w:proofErr w:type="spellEnd"/>
            <w:r w:rsidRPr="000660D0">
              <w:rPr>
                <w:rFonts w:ascii="Times New Roman" w:hAnsi="Times New Roman"/>
                <w:shd w:val="clear" w:color="auto" w:fill="FFFFFF"/>
              </w:rPr>
              <w:t>/</w:t>
            </w:r>
            <w:proofErr w:type="spellStart"/>
            <w:r w:rsidRPr="000660D0">
              <w:rPr>
                <w:rFonts w:ascii="Times New Roman" w:hAnsi="Times New Roman"/>
                <w:shd w:val="clear" w:color="auto" w:fill="FFFFFF"/>
              </w:rPr>
              <w:t>приведеної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ціни</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тендерних</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пропозицій</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інших</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учасників</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процедури</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закупівлі</w:t>
            </w:r>
            <w:proofErr w:type="spellEnd"/>
            <w:r w:rsidRPr="000660D0">
              <w:rPr>
                <w:rFonts w:ascii="Times New Roman" w:hAnsi="Times New Roman"/>
                <w:shd w:val="clear" w:color="auto" w:fill="FFFFFF"/>
              </w:rPr>
              <w:t>, та/</w:t>
            </w:r>
            <w:proofErr w:type="spellStart"/>
            <w:r w:rsidRPr="000660D0">
              <w:rPr>
                <w:rFonts w:ascii="Times New Roman" w:hAnsi="Times New Roman"/>
                <w:shd w:val="clear" w:color="auto" w:fill="FFFFFF"/>
              </w:rPr>
              <w:t>або</w:t>
            </w:r>
            <w:proofErr w:type="spellEnd"/>
            <w:r w:rsidRPr="000660D0">
              <w:rPr>
                <w:rFonts w:ascii="Times New Roman" w:hAnsi="Times New Roman"/>
                <w:shd w:val="clear" w:color="auto" w:fill="FFFFFF"/>
              </w:rPr>
              <w:t xml:space="preserve"> є </w:t>
            </w:r>
            <w:proofErr w:type="spellStart"/>
            <w:r w:rsidRPr="000660D0">
              <w:rPr>
                <w:rFonts w:ascii="Times New Roman" w:hAnsi="Times New Roman"/>
                <w:shd w:val="clear" w:color="auto" w:fill="FFFFFF"/>
              </w:rPr>
              <w:t>меншою</w:t>
            </w:r>
            <w:proofErr w:type="spellEnd"/>
            <w:r w:rsidRPr="000660D0">
              <w:rPr>
                <w:rFonts w:ascii="Times New Roman" w:hAnsi="Times New Roman"/>
                <w:shd w:val="clear" w:color="auto" w:fill="FFFFFF"/>
              </w:rPr>
              <w:t xml:space="preserve"> на 30 </w:t>
            </w:r>
            <w:proofErr w:type="spellStart"/>
            <w:r w:rsidRPr="000660D0">
              <w:rPr>
                <w:rFonts w:ascii="Times New Roman" w:hAnsi="Times New Roman"/>
                <w:shd w:val="clear" w:color="auto" w:fill="FFFFFF"/>
              </w:rPr>
              <w:t>або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більше</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відсотків</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наступної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ціни</w:t>
            </w:r>
            <w:proofErr w:type="spellEnd"/>
            <w:r w:rsidRPr="000660D0">
              <w:rPr>
                <w:rFonts w:ascii="Times New Roman" w:hAnsi="Times New Roman"/>
                <w:shd w:val="clear" w:color="auto" w:fill="FFFFFF"/>
              </w:rPr>
              <w:t>/</w:t>
            </w:r>
            <w:proofErr w:type="spellStart"/>
            <w:r w:rsidRPr="000660D0">
              <w:rPr>
                <w:rFonts w:ascii="Times New Roman" w:hAnsi="Times New Roman"/>
                <w:shd w:val="clear" w:color="auto" w:fill="FFFFFF"/>
              </w:rPr>
              <w:t>приведеної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ціни</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тендерної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пропозиції</w:t>
            </w:r>
            <w:proofErr w:type="spellEnd"/>
            <w:r w:rsidRPr="000660D0">
              <w:rPr>
                <w:rFonts w:ascii="Times New Roman" w:hAnsi="Times New Roman"/>
                <w:shd w:val="clear" w:color="auto" w:fill="FFFFFF"/>
              </w:rPr>
              <w:t xml:space="preserve">. Аномально </w:t>
            </w:r>
            <w:proofErr w:type="spellStart"/>
            <w:r w:rsidRPr="000660D0">
              <w:rPr>
                <w:rFonts w:ascii="Times New Roman" w:hAnsi="Times New Roman"/>
                <w:shd w:val="clear" w:color="auto" w:fill="FFFFFF"/>
              </w:rPr>
              <w:t>низька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ціна</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визначається</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електронною</w:t>
            </w:r>
            <w:proofErr w:type="spellEnd"/>
            <w:r w:rsidRPr="000660D0">
              <w:rPr>
                <w:rFonts w:ascii="Times New Roman" w:hAnsi="Times New Roman"/>
                <w:shd w:val="clear" w:color="auto" w:fill="FFFFFF"/>
              </w:rPr>
              <w:t xml:space="preserve"> системою </w:t>
            </w:r>
            <w:proofErr w:type="spellStart"/>
            <w:r w:rsidRPr="000660D0">
              <w:rPr>
                <w:rFonts w:ascii="Times New Roman" w:hAnsi="Times New Roman"/>
                <w:shd w:val="clear" w:color="auto" w:fill="FFFFFF"/>
              </w:rPr>
              <w:t>закупівель</w:t>
            </w:r>
            <w:proofErr w:type="spellEnd"/>
            <w:r w:rsidRPr="000660D0">
              <w:rPr>
                <w:rFonts w:ascii="Times New Roman" w:hAnsi="Times New Roman"/>
                <w:shd w:val="clear" w:color="auto" w:fill="FFFFFF"/>
              </w:rPr>
              <w:t xml:space="preserve"> автоматично за </w:t>
            </w:r>
            <w:proofErr w:type="spellStart"/>
            <w:r w:rsidRPr="000660D0">
              <w:rPr>
                <w:rFonts w:ascii="Times New Roman" w:hAnsi="Times New Roman"/>
                <w:shd w:val="clear" w:color="auto" w:fill="FFFFFF"/>
              </w:rPr>
              <w:t>умови</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наявності</w:t>
            </w:r>
            <w:proofErr w:type="spellEnd"/>
            <w:r w:rsidRPr="000660D0">
              <w:rPr>
                <w:rFonts w:ascii="Times New Roman" w:hAnsi="Times New Roman"/>
                <w:shd w:val="clear" w:color="auto" w:fill="FFFFFF"/>
              </w:rPr>
              <w:t xml:space="preserve"> не </w:t>
            </w:r>
            <w:proofErr w:type="spellStart"/>
            <w:r w:rsidRPr="000660D0">
              <w:rPr>
                <w:rFonts w:ascii="Times New Roman" w:hAnsi="Times New Roman"/>
                <w:shd w:val="clear" w:color="auto" w:fill="FFFFFF"/>
              </w:rPr>
              <w:t>менше</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двох</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учасників</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які</w:t>
            </w:r>
            <w:proofErr w:type="spellEnd"/>
            <w:r w:rsidRPr="000660D0">
              <w:rPr>
                <w:rFonts w:ascii="Times New Roman" w:hAnsi="Times New Roman"/>
                <w:shd w:val="clear" w:color="auto" w:fill="FFFFFF"/>
              </w:rPr>
              <w:t xml:space="preserve"> подали </w:t>
            </w:r>
            <w:proofErr w:type="spellStart"/>
            <w:r w:rsidRPr="000660D0">
              <w:rPr>
                <w:rFonts w:ascii="Times New Roman" w:hAnsi="Times New Roman"/>
                <w:shd w:val="clear" w:color="auto" w:fill="FFFFFF"/>
              </w:rPr>
              <w:t>свої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тендерні</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пропозиції</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щодо</w:t>
            </w:r>
            <w:proofErr w:type="spellEnd"/>
            <w:r w:rsidRPr="000660D0">
              <w:rPr>
                <w:rFonts w:ascii="Times New Roman" w:hAnsi="Times New Roman"/>
                <w:shd w:val="clear" w:color="auto" w:fill="FFFFFF"/>
              </w:rPr>
              <w:t xml:space="preserve"> предмета </w:t>
            </w:r>
            <w:proofErr w:type="spellStart"/>
            <w:r w:rsidRPr="000660D0">
              <w:rPr>
                <w:rFonts w:ascii="Times New Roman" w:hAnsi="Times New Roman"/>
                <w:shd w:val="clear" w:color="auto" w:fill="FFFFFF"/>
              </w:rPr>
              <w:t>закупівлі</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або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його</w:t>
            </w:r>
            <w:proofErr w:type="spellEnd"/>
            <w:r w:rsidRPr="000660D0">
              <w:rPr>
                <w:rFonts w:ascii="Times New Roman" w:hAnsi="Times New Roman"/>
                <w:shd w:val="clear" w:color="auto" w:fill="FFFFFF"/>
              </w:rPr>
              <w:t xml:space="preserve"> </w:t>
            </w:r>
            <w:proofErr w:type="spellStart"/>
            <w:r w:rsidRPr="000660D0">
              <w:rPr>
                <w:rFonts w:ascii="Times New Roman" w:hAnsi="Times New Roman"/>
                <w:shd w:val="clear" w:color="auto" w:fill="FFFFFF"/>
              </w:rPr>
              <w:t>частини</w:t>
            </w:r>
            <w:proofErr w:type="spellEnd"/>
            <w:r w:rsidRPr="000660D0">
              <w:rPr>
                <w:rFonts w:ascii="Times New Roman" w:hAnsi="Times New Roman"/>
                <w:shd w:val="clear" w:color="auto" w:fill="FFFFFF"/>
              </w:rPr>
              <w:t xml:space="preserve"> (лота).</w:t>
            </w:r>
          </w:p>
          <w:p w14:paraId="2A02DBDB" w14:textId="77777777" w:rsidR="00E205D0" w:rsidRPr="000660D0" w:rsidRDefault="00E205D0" w:rsidP="00E205D0">
            <w:pPr>
              <w:shd w:val="clear" w:color="auto" w:fill="FFFFFF"/>
              <w:spacing w:after="150"/>
              <w:ind w:firstLine="450"/>
              <w:jc w:val="both"/>
              <w:rPr>
                <w:rFonts w:ascii="Times New Roman" w:hAnsi="Times New Roman"/>
                <w:lang w:val="uk-UA" w:eastAsia="uk-UA"/>
              </w:rPr>
            </w:pPr>
            <w:r w:rsidRPr="000660D0">
              <w:rPr>
                <w:rFonts w:ascii="Times New Roman" w:hAnsi="Times New Roman"/>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0660D0">
              <w:rPr>
                <w:rFonts w:ascii="Times New Roman" w:hAnsi="Times New Roman"/>
                <w:b/>
                <w:lang w:val="uk-UA" w:eastAsia="uk-UA"/>
              </w:rPr>
              <w:t>протягом</w:t>
            </w:r>
            <w:r w:rsidRPr="000660D0">
              <w:rPr>
                <w:rFonts w:ascii="Times New Roman" w:hAnsi="Times New Roman"/>
                <w:lang w:val="uk-UA" w:eastAsia="uk-UA"/>
              </w:rPr>
              <w:t xml:space="preserve"> </w:t>
            </w:r>
            <w:r w:rsidRPr="000660D0">
              <w:rPr>
                <w:rFonts w:ascii="Times New Roman" w:hAnsi="Times New Roman"/>
                <w:b/>
                <w:lang w:val="uk-UA" w:eastAsia="uk-UA"/>
              </w:rPr>
              <w:t>одного робочого дня</w:t>
            </w:r>
            <w:r w:rsidRPr="000660D0">
              <w:rPr>
                <w:rFonts w:ascii="Times New Roman" w:hAnsi="Times New Roman"/>
                <w:lang w:val="uk-UA" w:eastAsia="uk-UA"/>
              </w:rPr>
              <w:t xml:space="preserve"> з дня визначення найбільш економічно вигідної тендерної пропозиції обґрунтування в довільній формі щодо цін або </w:t>
            </w:r>
            <w:r w:rsidRPr="000660D0">
              <w:rPr>
                <w:rFonts w:ascii="Times New Roman" w:hAnsi="Times New Roman"/>
                <w:lang w:val="uk-UA" w:eastAsia="uk-UA"/>
              </w:rPr>
              <w:lastRenderedPageBreak/>
              <w:t>вартості відповідних товарів, робіт чи послуг тендерної пропозиції.</w:t>
            </w:r>
          </w:p>
          <w:p w14:paraId="4AB935E7" w14:textId="77777777" w:rsidR="00E205D0" w:rsidRPr="000660D0" w:rsidRDefault="00E205D0" w:rsidP="00E205D0">
            <w:pPr>
              <w:shd w:val="clear" w:color="auto" w:fill="FFFFFF"/>
              <w:spacing w:after="150"/>
              <w:ind w:firstLine="450"/>
              <w:jc w:val="both"/>
              <w:rPr>
                <w:rFonts w:ascii="Times New Roman" w:hAnsi="Times New Roman"/>
                <w:lang w:val="uk-UA" w:eastAsia="uk-UA"/>
              </w:rPr>
            </w:pPr>
            <w:bookmarkStart w:id="22" w:name="n319"/>
            <w:bookmarkEnd w:id="22"/>
            <w:r w:rsidRPr="000660D0">
              <w:rPr>
                <w:rFonts w:ascii="Times New Roman" w:hAnsi="Times New Roman"/>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rFonts w:ascii="Times New Roman" w:hAnsi="Times New Roman"/>
                <w:lang w:val="uk-UA" w:eastAsia="uk-UA"/>
              </w:rPr>
              <w:t xml:space="preserve">визначеного </w:t>
            </w:r>
            <w:hyperlink r:id="rId39" w:anchor="n581" w:history="1">
              <w:proofErr w:type="spellStart"/>
              <w:r w:rsidRPr="00121CF6">
                <w:rPr>
                  <w:rStyle w:val="a8"/>
                  <w:color w:val="000000" w:themeColor="text1"/>
                  <w:shd w:val="clear" w:color="auto" w:fill="FFFFFF"/>
                </w:rPr>
                <w:t>абзацом</w:t>
              </w:r>
              <w:proofErr w:type="spellEnd"/>
              <w:r w:rsidRPr="00121CF6">
                <w:rPr>
                  <w:rStyle w:val="a8"/>
                  <w:color w:val="000000" w:themeColor="text1"/>
                  <w:shd w:val="clear" w:color="auto" w:fill="FFFFFF"/>
                </w:rPr>
                <w:t xml:space="preserve"> </w:t>
              </w:r>
              <w:proofErr w:type="spellStart"/>
              <w:r w:rsidRPr="00121CF6">
                <w:rPr>
                  <w:rStyle w:val="a8"/>
                  <w:color w:val="000000" w:themeColor="text1"/>
                  <w:shd w:val="clear" w:color="auto" w:fill="FFFFFF"/>
                </w:rPr>
                <w:t>дев’ятим</w:t>
              </w:r>
              <w:proofErr w:type="spellEnd"/>
            </w:hyperlink>
            <w:r w:rsidRPr="00121CF6">
              <w:rPr>
                <w:color w:val="000000" w:themeColor="text1"/>
                <w:shd w:val="clear" w:color="auto" w:fill="FFFFFF"/>
              </w:rPr>
              <w:t> </w:t>
            </w:r>
            <w:r>
              <w:rPr>
                <w:color w:val="333333"/>
                <w:shd w:val="clear" w:color="auto" w:fill="FFFFFF"/>
              </w:rPr>
              <w:t xml:space="preserve">пункту 37 </w:t>
            </w:r>
            <w:r>
              <w:rPr>
                <w:rFonts w:ascii="Times New Roman" w:hAnsi="Times New Roman"/>
                <w:lang w:val="uk-UA" w:eastAsia="uk-UA"/>
              </w:rPr>
              <w:t>Особливостей</w:t>
            </w:r>
            <w:r w:rsidRPr="000660D0">
              <w:rPr>
                <w:rFonts w:ascii="Times New Roman" w:hAnsi="Times New Roman"/>
                <w:lang w:val="uk-UA" w:eastAsia="uk-UA"/>
              </w:rPr>
              <w:t>.</w:t>
            </w:r>
          </w:p>
          <w:p w14:paraId="3E55B47D" w14:textId="77777777" w:rsidR="00E205D0" w:rsidRPr="000660D0" w:rsidRDefault="00E205D0" w:rsidP="00E205D0">
            <w:pPr>
              <w:shd w:val="clear" w:color="auto" w:fill="FFFFFF"/>
              <w:spacing w:after="150"/>
              <w:ind w:firstLine="450"/>
              <w:jc w:val="both"/>
              <w:rPr>
                <w:rFonts w:ascii="Times New Roman" w:hAnsi="Times New Roman"/>
                <w:b/>
                <w:lang w:val="uk-UA" w:eastAsia="uk-UA"/>
              </w:rPr>
            </w:pPr>
            <w:bookmarkStart w:id="23" w:name="n320"/>
            <w:bookmarkEnd w:id="23"/>
            <w:r w:rsidRPr="000660D0">
              <w:rPr>
                <w:rFonts w:ascii="Times New Roman" w:hAnsi="Times New Roman"/>
                <w:b/>
                <w:lang w:val="uk-UA" w:eastAsia="uk-UA"/>
              </w:rPr>
              <w:t>Обґрунтування аномально низької тендерної пропозиції може містити інформацію про:</w:t>
            </w:r>
          </w:p>
          <w:p w14:paraId="78F9E384" w14:textId="77777777" w:rsidR="00E205D0" w:rsidRPr="000660D0" w:rsidRDefault="00E205D0" w:rsidP="00E205D0">
            <w:pPr>
              <w:shd w:val="clear" w:color="auto" w:fill="FFFFFF"/>
              <w:spacing w:after="150"/>
              <w:ind w:firstLine="450"/>
              <w:jc w:val="both"/>
              <w:rPr>
                <w:rFonts w:ascii="Times New Roman" w:hAnsi="Times New Roman"/>
                <w:lang w:val="uk-UA" w:eastAsia="uk-UA"/>
              </w:rPr>
            </w:pPr>
            <w:bookmarkStart w:id="24" w:name="n321"/>
            <w:bookmarkEnd w:id="24"/>
            <w:r w:rsidRPr="000660D0">
              <w:rPr>
                <w:rFonts w:ascii="Times New Roman" w:hAnsi="Times New Roman"/>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59A436E" w14:textId="77777777" w:rsidR="00E205D0" w:rsidRPr="000660D0" w:rsidRDefault="00E205D0" w:rsidP="00E205D0">
            <w:pPr>
              <w:shd w:val="clear" w:color="auto" w:fill="FFFFFF"/>
              <w:spacing w:after="150"/>
              <w:ind w:firstLine="450"/>
              <w:jc w:val="both"/>
              <w:rPr>
                <w:rFonts w:ascii="Times New Roman" w:hAnsi="Times New Roman"/>
                <w:lang w:val="uk-UA" w:eastAsia="uk-UA"/>
              </w:rPr>
            </w:pPr>
            <w:bookmarkStart w:id="25" w:name="n322"/>
            <w:bookmarkEnd w:id="25"/>
            <w:r w:rsidRPr="000660D0">
              <w:rPr>
                <w:rFonts w:ascii="Times New Roman" w:hAnsi="Times New Roman"/>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198BD5" w14:textId="77777777" w:rsidR="00E205D0" w:rsidRPr="00D636BF" w:rsidRDefault="00E205D0" w:rsidP="00E205D0">
            <w:pPr>
              <w:shd w:val="clear" w:color="auto" w:fill="FFFFFF"/>
              <w:jc w:val="both"/>
              <w:rPr>
                <w:rFonts w:ascii="Times New Roman" w:hAnsi="Times New Roman" w:cs="Times New Roman"/>
                <w:highlight w:val="white"/>
              </w:rPr>
            </w:pPr>
            <w:bookmarkStart w:id="26" w:name="n323"/>
            <w:bookmarkEnd w:id="26"/>
            <w:r w:rsidRPr="000660D0">
              <w:rPr>
                <w:rFonts w:ascii="Times New Roman" w:hAnsi="Times New Roman"/>
                <w:lang w:val="uk-UA" w:eastAsia="uk-UA"/>
              </w:rPr>
              <w:t>отримання учасником процедури закупівлі державної допомоги згідно із законодавством</w:t>
            </w:r>
          </w:p>
        </w:tc>
      </w:tr>
      <w:tr w:rsidR="00E205D0" w:rsidRPr="00D636BF" w14:paraId="72ED670E" w14:textId="77777777" w:rsidTr="00E205D0">
        <w:tc>
          <w:tcPr>
            <w:tcW w:w="567" w:type="dxa"/>
            <w:tcBorders>
              <w:top w:val="single" w:sz="4" w:space="0" w:color="auto"/>
              <w:left w:val="single" w:sz="4" w:space="0" w:color="auto"/>
              <w:bottom w:val="single" w:sz="4" w:space="0" w:color="auto"/>
              <w:right w:val="single" w:sz="4" w:space="0" w:color="auto"/>
            </w:tcBorders>
          </w:tcPr>
          <w:p w14:paraId="3D7D92F1" w14:textId="77777777" w:rsidR="00E205D0" w:rsidRPr="00D636BF" w:rsidRDefault="00E205D0" w:rsidP="00E205D0">
            <w:pPr>
              <w:rPr>
                <w:rFonts w:ascii="Times New Roman" w:hAnsi="Times New Roman" w:cs="Times New Roman"/>
                <w:b/>
              </w:rPr>
            </w:pPr>
            <w:r w:rsidRPr="00D636BF">
              <w:rPr>
                <w:rFonts w:ascii="Times New Roman" w:hAnsi="Times New Roman" w:cs="Times New Roman"/>
                <w:b/>
              </w:rPr>
              <w:lastRenderedPageBreak/>
              <w:t>3.</w:t>
            </w:r>
          </w:p>
        </w:tc>
        <w:tc>
          <w:tcPr>
            <w:tcW w:w="3544" w:type="dxa"/>
            <w:tcBorders>
              <w:top w:val="single" w:sz="4" w:space="0" w:color="auto"/>
              <w:left w:val="single" w:sz="4" w:space="0" w:color="auto"/>
              <w:bottom w:val="single" w:sz="4" w:space="0" w:color="auto"/>
              <w:right w:val="single" w:sz="4" w:space="0" w:color="auto"/>
            </w:tcBorders>
          </w:tcPr>
          <w:p w14:paraId="157AEA64" w14:textId="77777777" w:rsidR="00E205D0" w:rsidRPr="00D636BF" w:rsidRDefault="00E205D0" w:rsidP="00E205D0">
            <w:pPr>
              <w:ind w:hanging="2"/>
              <w:rPr>
                <w:rFonts w:ascii="Times New Roman" w:hAnsi="Times New Roman" w:cs="Times New Roman"/>
                <w:b/>
              </w:rPr>
            </w:pPr>
            <w:r w:rsidRPr="00D636BF">
              <w:rPr>
                <w:rFonts w:ascii="Times New Roman" w:hAnsi="Times New Roman" w:cs="Times New Roman"/>
                <w:b/>
              </w:rPr>
              <w:t xml:space="preserve">Порядок </w:t>
            </w:r>
            <w:proofErr w:type="spellStart"/>
            <w:r w:rsidRPr="00D636BF">
              <w:rPr>
                <w:rFonts w:ascii="Times New Roman" w:hAnsi="Times New Roman" w:cs="Times New Roman"/>
                <w:b/>
              </w:rPr>
              <w:t>підтвердження</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інформації</w:t>
            </w:r>
            <w:proofErr w:type="spellEnd"/>
          </w:p>
        </w:tc>
        <w:tc>
          <w:tcPr>
            <w:tcW w:w="6521" w:type="dxa"/>
            <w:tcBorders>
              <w:top w:val="single" w:sz="4" w:space="0" w:color="auto"/>
              <w:left w:val="single" w:sz="4" w:space="0" w:color="auto"/>
              <w:bottom w:val="single" w:sz="4" w:space="0" w:color="auto"/>
              <w:right w:val="single" w:sz="4" w:space="0" w:color="auto"/>
            </w:tcBorders>
          </w:tcPr>
          <w:p w14:paraId="277EB2B4" w14:textId="77777777" w:rsidR="00E205D0" w:rsidRPr="00D636BF" w:rsidRDefault="00E205D0" w:rsidP="00E205D0">
            <w:pPr>
              <w:jc w:val="both"/>
              <w:rPr>
                <w:rFonts w:ascii="Times New Roman" w:hAnsi="Times New Roman" w:cs="Times New Roman"/>
              </w:rPr>
            </w:pPr>
            <w:r w:rsidRPr="00D636BF">
              <w:rPr>
                <w:rFonts w:ascii="Times New Roman" w:hAnsi="Times New Roman" w:cs="Times New Roman"/>
              </w:rPr>
              <w:t xml:space="preserve">За </w:t>
            </w:r>
            <w:proofErr w:type="spellStart"/>
            <w:r w:rsidRPr="00D636BF">
              <w:rPr>
                <w:rFonts w:ascii="Times New Roman" w:hAnsi="Times New Roman" w:cs="Times New Roman"/>
              </w:rPr>
              <w:t>достовірність</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наданої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учасником</w:t>
            </w:r>
            <w:proofErr w:type="spellEnd"/>
            <w:r w:rsidRPr="00D636BF">
              <w:rPr>
                <w:rFonts w:ascii="Times New Roman" w:hAnsi="Times New Roman" w:cs="Times New Roman"/>
              </w:rPr>
              <w:t xml:space="preserve"> в </w:t>
            </w:r>
            <w:proofErr w:type="spellStart"/>
            <w:r w:rsidRPr="00D636BF">
              <w:rPr>
                <w:rFonts w:ascii="Times New Roman" w:hAnsi="Times New Roman" w:cs="Times New Roman"/>
              </w:rPr>
              <w:t>складі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за предметом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та </w:t>
            </w:r>
            <w:proofErr w:type="spellStart"/>
            <w:r w:rsidRPr="00D636BF">
              <w:rPr>
                <w:rFonts w:ascii="Times New Roman" w:hAnsi="Times New Roman" w:cs="Times New Roman"/>
              </w:rPr>
              <w:t>до</w:t>
            </w:r>
            <w:r>
              <w:rPr>
                <w:rFonts w:ascii="Times New Roman" w:hAnsi="Times New Roman" w:cs="Times New Roman"/>
              </w:rPr>
              <w:t>кументів</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w:t>
            </w:r>
            <w:proofErr w:type="spellStart"/>
            <w:r>
              <w:rPr>
                <w:rFonts w:ascii="Times New Roman" w:hAnsi="Times New Roman" w:cs="Times New Roman"/>
              </w:rPr>
              <w:t>несе</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безпосередньо</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w:t>
            </w:r>
            <w:proofErr w:type="spellEnd"/>
            <w:r w:rsidRPr="00D636BF">
              <w:rPr>
                <w:rFonts w:ascii="Times New Roman" w:hAnsi="Times New Roman" w:cs="Times New Roman"/>
              </w:rPr>
              <w:t xml:space="preserve">. Факт </w:t>
            </w:r>
            <w:proofErr w:type="spellStart"/>
            <w:r w:rsidRPr="00D636BF">
              <w:rPr>
                <w:rFonts w:ascii="Times New Roman" w:hAnsi="Times New Roman" w:cs="Times New Roman"/>
              </w:rPr>
              <w:t>подання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вважається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безумовною</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згодою</w:t>
            </w:r>
            <w:proofErr w:type="spellEnd"/>
            <w:r w:rsidRPr="00D636BF">
              <w:rPr>
                <w:rFonts w:ascii="Times New Roman" w:hAnsi="Times New Roman" w:cs="Times New Roman"/>
              </w:rPr>
              <w:t xml:space="preserve"> та </w:t>
            </w:r>
            <w:proofErr w:type="spellStart"/>
            <w:r w:rsidRPr="00D636BF">
              <w:rPr>
                <w:rFonts w:ascii="Times New Roman" w:hAnsi="Times New Roman" w:cs="Times New Roman"/>
              </w:rPr>
              <w:t>підтвердженням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учасника</w:t>
            </w:r>
            <w:proofErr w:type="spellEnd"/>
            <w:r w:rsidRPr="00D636BF">
              <w:rPr>
                <w:rFonts w:ascii="Times New Roman" w:hAnsi="Times New Roman" w:cs="Times New Roman"/>
              </w:rPr>
              <w:t xml:space="preserve"> про </w:t>
            </w:r>
            <w:proofErr w:type="spellStart"/>
            <w:r w:rsidRPr="00D636BF">
              <w:rPr>
                <w:rFonts w:ascii="Times New Roman" w:hAnsi="Times New Roman" w:cs="Times New Roman"/>
              </w:rPr>
              <w:t>надання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достовірної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у </w:t>
            </w:r>
            <w:proofErr w:type="spellStart"/>
            <w:r w:rsidRPr="00D636BF">
              <w:rPr>
                <w:rFonts w:ascii="Times New Roman" w:hAnsi="Times New Roman" w:cs="Times New Roman"/>
              </w:rPr>
              <w:t>складі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учасника</w:t>
            </w:r>
            <w:proofErr w:type="spellEnd"/>
            <w:r w:rsidRPr="00D636BF">
              <w:rPr>
                <w:rFonts w:ascii="Times New Roman" w:hAnsi="Times New Roman" w:cs="Times New Roman"/>
              </w:rPr>
              <w:t xml:space="preserve">. </w:t>
            </w:r>
          </w:p>
          <w:p w14:paraId="429A7BF5" w14:textId="77777777" w:rsidR="00E205D0" w:rsidRPr="00D636BF" w:rsidRDefault="00E205D0" w:rsidP="00E205D0">
            <w:pPr>
              <w:shd w:val="clear" w:color="auto" w:fill="FFFFFF"/>
              <w:jc w:val="both"/>
              <w:rPr>
                <w:rFonts w:ascii="Times New Roman" w:hAnsi="Times New Roman" w:cs="Times New Roman"/>
              </w:rPr>
            </w:pPr>
            <w:proofErr w:type="spellStart"/>
            <w:r w:rsidRPr="00D636BF">
              <w:rPr>
                <w:rFonts w:ascii="Times New Roman" w:hAnsi="Times New Roman" w:cs="Times New Roman"/>
              </w:rPr>
              <w:t>Замовник</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має</w:t>
            </w:r>
            <w:proofErr w:type="spellEnd"/>
            <w:r w:rsidRPr="00D636BF">
              <w:rPr>
                <w:rFonts w:ascii="Times New Roman" w:hAnsi="Times New Roman" w:cs="Times New Roman"/>
              </w:rPr>
              <w:t xml:space="preserve"> право </w:t>
            </w:r>
            <w:proofErr w:type="spellStart"/>
            <w:r w:rsidRPr="00D636BF">
              <w:rPr>
                <w:rFonts w:ascii="Times New Roman" w:hAnsi="Times New Roman" w:cs="Times New Roman"/>
              </w:rPr>
              <w:t>звернутися</w:t>
            </w:r>
            <w:proofErr w:type="spellEnd"/>
            <w:r w:rsidRPr="00D636BF">
              <w:rPr>
                <w:rFonts w:ascii="Times New Roman" w:hAnsi="Times New Roman" w:cs="Times New Roman"/>
              </w:rPr>
              <w:t xml:space="preserve"> за </w:t>
            </w:r>
            <w:proofErr w:type="spellStart"/>
            <w:r w:rsidRPr="00D636BF">
              <w:rPr>
                <w:rFonts w:ascii="Times New Roman" w:hAnsi="Times New Roman" w:cs="Times New Roman"/>
              </w:rPr>
              <w:t>підтвердженням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наданої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учасником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до </w:t>
            </w:r>
            <w:proofErr w:type="spellStart"/>
            <w:r w:rsidRPr="00D636BF">
              <w:rPr>
                <w:rFonts w:ascii="Times New Roman" w:hAnsi="Times New Roman" w:cs="Times New Roman"/>
              </w:rPr>
              <w:t>органів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державної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влади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підприємств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установ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організацій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відповідно</w:t>
            </w:r>
            <w:proofErr w:type="spellEnd"/>
            <w:r w:rsidRPr="00D636BF">
              <w:rPr>
                <w:rFonts w:ascii="Times New Roman" w:hAnsi="Times New Roman" w:cs="Times New Roman"/>
              </w:rPr>
              <w:t xml:space="preserve"> до </w:t>
            </w:r>
            <w:proofErr w:type="spellStart"/>
            <w:r w:rsidRPr="00D636BF">
              <w:rPr>
                <w:rFonts w:ascii="Times New Roman" w:hAnsi="Times New Roman" w:cs="Times New Roman"/>
              </w:rPr>
              <w:t>їх</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компетенції</w:t>
            </w:r>
            <w:proofErr w:type="spellEnd"/>
            <w:r w:rsidRPr="00D636BF">
              <w:rPr>
                <w:rFonts w:ascii="Times New Roman" w:hAnsi="Times New Roman" w:cs="Times New Roman"/>
              </w:rPr>
              <w:t>.</w:t>
            </w:r>
          </w:p>
          <w:p w14:paraId="3B92344E" w14:textId="77777777" w:rsidR="00E205D0" w:rsidRPr="00D636BF" w:rsidRDefault="00E205D0" w:rsidP="00E205D0">
            <w:pPr>
              <w:shd w:val="clear" w:color="auto" w:fill="FFFFFF"/>
              <w:jc w:val="both"/>
              <w:rPr>
                <w:rFonts w:ascii="Times New Roman" w:hAnsi="Times New Roman" w:cs="Times New Roman"/>
              </w:rPr>
            </w:pPr>
            <w:r w:rsidRPr="00D636BF">
              <w:rPr>
                <w:rFonts w:ascii="Times New Roman" w:hAnsi="Times New Roman" w:cs="Times New Roman"/>
              </w:rPr>
              <w:t xml:space="preserve">У </w:t>
            </w:r>
            <w:proofErr w:type="spellStart"/>
            <w:r w:rsidRPr="00D636BF">
              <w:rPr>
                <w:rFonts w:ascii="Times New Roman" w:hAnsi="Times New Roman" w:cs="Times New Roman"/>
              </w:rPr>
              <w:t>разі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отримання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достовірної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про </w:t>
            </w:r>
            <w:proofErr w:type="spellStart"/>
            <w:r w:rsidRPr="00D636BF">
              <w:rPr>
                <w:rFonts w:ascii="Times New Roman" w:hAnsi="Times New Roman" w:cs="Times New Roman"/>
              </w:rPr>
              <w:t>невідповідність</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переможця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вимогам</w:t>
            </w:r>
            <w:proofErr w:type="spellEnd"/>
            <w:r w:rsidRPr="00D636BF">
              <w:rPr>
                <w:rFonts w:ascii="Times New Roman" w:hAnsi="Times New Roman" w:cs="Times New Roman"/>
              </w:rPr>
              <w:t xml:space="preserve"> </w:t>
            </w:r>
            <w:proofErr w:type="spellStart"/>
            <w:r w:rsidRPr="00AE67CA">
              <w:rPr>
                <w:rFonts w:ascii="Times New Roman" w:hAnsi="Times New Roman" w:cs="Times New Roman"/>
              </w:rPr>
              <w:t>кваліфікаційних</w:t>
            </w:r>
            <w:proofErr w:type="spellEnd"/>
            <w:r w:rsidRPr="00AE67CA">
              <w:rPr>
                <w:rFonts w:ascii="Times New Roman" w:hAnsi="Times New Roman" w:cs="Times New Roman"/>
              </w:rPr>
              <w:t xml:space="preserve"> </w:t>
            </w:r>
            <w:proofErr w:type="spellStart"/>
            <w:r w:rsidRPr="00AE67CA">
              <w:rPr>
                <w:rFonts w:ascii="Times New Roman" w:hAnsi="Times New Roman" w:cs="Times New Roman"/>
              </w:rPr>
              <w:t>критеріїв</w:t>
            </w:r>
            <w:proofErr w:type="spellEnd"/>
            <w:r w:rsidRPr="00AE67CA">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lang w:val="uk-UA"/>
              </w:rPr>
              <w:t xml:space="preserve">наявність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пунктом 47 </w:t>
            </w:r>
            <w:proofErr w:type="spellStart"/>
            <w:r>
              <w:rPr>
                <w:rFonts w:ascii="Times New Roman" w:hAnsi="Times New Roman" w:cs="Times New Roman"/>
              </w:rPr>
              <w:t>Особливостей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або</w:t>
            </w:r>
            <w:proofErr w:type="spellEnd"/>
            <w:r w:rsidRPr="00D636BF">
              <w:rPr>
                <w:rFonts w:ascii="Times New Roman" w:hAnsi="Times New Roman" w:cs="Times New Roman"/>
              </w:rPr>
              <w:t xml:space="preserve"> факту </w:t>
            </w:r>
            <w:proofErr w:type="spellStart"/>
            <w:r w:rsidRPr="00D636BF">
              <w:rPr>
                <w:rFonts w:ascii="Times New Roman" w:hAnsi="Times New Roman" w:cs="Times New Roman"/>
              </w:rPr>
              <w:t>зазначення</w:t>
            </w:r>
            <w:proofErr w:type="spellEnd"/>
            <w:r w:rsidRPr="00D636BF">
              <w:rPr>
                <w:rFonts w:ascii="Times New Roman" w:hAnsi="Times New Roman" w:cs="Times New Roman"/>
              </w:rPr>
              <w:t xml:space="preserve"> у </w:t>
            </w:r>
            <w:proofErr w:type="spellStart"/>
            <w:r w:rsidRPr="00D636BF">
              <w:rPr>
                <w:rFonts w:ascii="Times New Roman" w:hAnsi="Times New Roman" w:cs="Times New Roman"/>
              </w:rPr>
              <w:t>тендерній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будь-</w:t>
            </w:r>
            <w:proofErr w:type="spellStart"/>
            <w:r w:rsidRPr="00D636BF">
              <w:rPr>
                <w:rFonts w:ascii="Times New Roman" w:hAnsi="Times New Roman" w:cs="Times New Roman"/>
              </w:rPr>
              <w:t>якої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недостовірної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що</w:t>
            </w:r>
            <w:proofErr w:type="spellEnd"/>
            <w:r w:rsidRPr="00D636BF">
              <w:rPr>
                <w:rFonts w:ascii="Times New Roman" w:hAnsi="Times New Roman" w:cs="Times New Roman"/>
              </w:rPr>
              <w:t xml:space="preserve"> є </w:t>
            </w:r>
            <w:proofErr w:type="spellStart"/>
            <w:r w:rsidRPr="00D636BF">
              <w:rPr>
                <w:rFonts w:ascii="Times New Roman" w:hAnsi="Times New Roman" w:cs="Times New Roman"/>
              </w:rPr>
              <w:t>суттєвою</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під</w:t>
            </w:r>
            <w:proofErr w:type="spellEnd"/>
            <w:r w:rsidRPr="00D636BF">
              <w:rPr>
                <w:rFonts w:ascii="Times New Roman" w:hAnsi="Times New Roman" w:cs="Times New Roman"/>
              </w:rPr>
              <w:t xml:space="preserve"> час </w:t>
            </w:r>
            <w:proofErr w:type="spellStart"/>
            <w:r w:rsidRPr="00D636BF">
              <w:rPr>
                <w:rFonts w:ascii="Times New Roman" w:hAnsi="Times New Roman" w:cs="Times New Roman"/>
              </w:rPr>
              <w:t>визначення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результатів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відкритих</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торгів</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замовник</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відхиляє</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тендерну</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пропозицію</w:t>
            </w:r>
            <w:proofErr w:type="spellEnd"/>
            <w:r w:rsidRPr="00D636BF">
              <w:rPr>
                <w:rFonts w:ascii="Times New Roman" w:hAnsi="Times New Roman" w:cs="Times New Roman"/>
              </w:rPr>
              <w:t xml:space="preserve"> такого </w:t>
            </w:r>
            <w:proofErr w:type="spellStart"/>
            <w:r w:rsidRPr="00D636BF">
              <w:rPr>
                <w:rFonts w:ascii="Times New Roman" w:hAnsi="Times New Roman" w:cs="Times New Roman"/>
              </w:rPr>
              <w:t>учасника</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w:t>
            </w:r>
          </w:p>
        </w:tc>
      </w:tr>
      <w:tr w:rsidR="00E205D0" w:rsidRPr="00D636BF" w14:paraId="24A5A469" w14:textId="77777777" w:rsidTr="00E205D0">
        <w:tc>
          <w:tcPr>
            <w:tcW w:w="567" w:type="dxa"/>
            <w:tcBorders>
              <w:top w:val="single" w:sz="4" w:space="0" w:color="auto"/>
              <w:left w:val="single" w:sz="4" w:space="0" w:color="auto"/>
              <w:bottom w:val="single" w:sz="4" w:space="0" w:color="auto"/>
              <w:right w:val="single" w:sz="4" w:space="0" w:color="auto"/>
            </w:tcBorders>
          </w:tcPr>
          <w:p w14:paraId="1897724F" w14:textId="77777777" w:rsidR="00E205D0" w:rsidRPr="00D636BF" w:rsidRDefault="00E205D0" w:rsidP="00E205D0">
            <w:pPr>
              <w:rPr>
                <w:rFonts w:ascii="Times New Roman" w:hAnsi="Times New Roman" w:cs="Times New Roman"/>
                <w:b/>
              </w:rPr>
            </w:pPr>
            <w:r w:rsidRPr="00D636BF">
              <w:rPr>
                <w:rFonts w:ascii="Times New Roman" w:hAnsi="Times New Roman" w:cs="Times New Roman"/>
                <w:b/>
              </w:rPr>
              <w:t>4.</w:t>
            </w:r>
          </w:p>
        </w:tc>
        <w:tc>
          <w:tcPr>
            <w:tcW w:w="3544" w:type="dxa"/>
            <w:tcBorders>
              <w:top w:val="single" w:sz="4" w:space="0" w:color="auto"/>
              <w:left w:val="single" w:sz="4" w:space="0" w:color="auto"/>
              <w:bottom w:val="single" w:sz="4" w:space="0" w:color="auto"/>
              <w:right w:val="single" w:sz="4" w:space="0" w:color="auto"/>
            </w:tcBorders>
          </w:tcPr>
          <w:p w14:paraId="0508FBAC" w14:textId="77777777" w:rsidR="00E205D0" w:rsidRPr="00D636BF" w:rsidRDefault="00E205D0" w:rsidP="00E205D0">
            <w:pPr>
              <w:ind w:hanging="2"/>
              <w:rPr>
                <w:rFonts w:ascii="Times New Roman" w:hAnsi="Times New Roman" w:cs="Times New Roman"/>
                <w:b/>
              </w:rPr>
            </w:pPr>
            <w:proofErr w:type="spellStart"/>
            <w:r w:rsidRPr="00D636BF">
              <w:rPr>
                <w:rFonts w:ascii="Times New Roman" w:hAnsi="Times New Roman" w:cs="Times New Roman"/>
                <w:b/>
              </w:rPr>
              <w:t>Виправлення</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невідповідностей</w:t>
            </w:r>
            <w:proofErr w:type="spellEnd"/>
            <w:r w:rsidRPr="00D636BF">
              <w:rPr>
                <w:rFonts w:ascii="Times New Roman" w:hAnsi="Times New Roman" w:cs="Times New Roman"/>
                <w:b/>
              </w:rPr>
              <w:t xml:space="preserve"> в </w:t>
            </w:r>
            <w:proofErr w:type="spellStart"/>
            <w:r w:rsidRPr="00D636BF">
              <w:rPr>
                <w:rFonts w:ascii="Times New Roman" w:hAnsi="Times New Roman" w:cs="Times New Roman"/>
                <w:b/>
              </w:rPr>
              <w:t>інформації</w:t>
            </w:r>
            <w:proofErr w:type="spellEnd"/>
            <w:r w:rsidRPr="00D636BF">
              <w:rPr>
                <w:rFonts w:ascii="Times New Roman" w:hAnsi="Times New Roman" w:cs="Times New Roman"/>
                <w:b/>
              </w:rPr>
              <w:t xml:space="preserve"> та/</w:t>
            </w:r>
            <w:proofErr w:type="spellStart"/>
            <w:r w:rsidRPr="00D636BF">
              <w:rPr>
                <w:rFonts w:ascii="Times New Roman" w:hAnsi="Times New Roman" w:cs="Times New Roman"/>
                <w:b/>
              </w:rPr>
              <w:t>або</w:t>
            </w:r>
            <w:proofErr w:type="spellEnd"/>
            <w:r w:rsidRPr="00D636BF">
              <w:rPr>
                <w:rFonts w:ascii="Times New Roman" w:hAnsi="Times New Roman" w:cs="Times New Roman"/>
                <w:b/>
              </w:rPr>
              <w:t xml:space="preserve"> документах</w:t>
            </w:r>
          </w:p>
        </w:tc>
        <w:tc>
          <w:tcPr>
            <w:tcW w:w="6521" w:type="dxa"/>
            <w:tcBorders>
              <w:top w:val="single" w:sz="4" w:space="0" w:color="auto"/>
              <w:left w:val="single" w:sz="4" w:space="0" w:color="auto"/>
              <w:bottom w:val="single" w:sz="4" w:space="0" w:color="auto"/>
              <w:right w:val="single" w:sz="4" w:space="0" w:color="auto"/>
            </w:tcBorders>
          </w:tcPr>
          <w:p w14:paraId="44ABA716" w14:textId="77777777" w:rsidR="00E205D0" w:rsidRPr="00350134" w:rsidRDefault="00E205D0" w:rsidP="00E205D0">
            <w:pPr>
              <w:shd w:val="clear" w:color="auto" w:fill="FFFFFF"/>
              <w:jc w:val="both"/>
              <w:rPr>
                <w:rFonts w:ascii="Times New Roman" w:hAnsi="Times New Roman" w:cs="Times New Roman"/>
              </w:rPr>
            </w:pPr>
            <w:proofErr w:type="spellStart"/>
            <w:r w:rsidRPr="00350134">
              <w:rPr>
                <w:rFonts w:ascii="Times New Roman" w:hAnsi="Times New Roman" w:cs="Times New Roman"/>
              </w:rPr>
              <w:t>Учасник</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процедури</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закупівлі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виправляє</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невідповідності</w:t>
            </w:r>
            <w:proofErr w:type="spellEnd"/>
            <w:r w:rsidRPr="00350134">
              <w:rPr>
                <w:rFonts w:ascii="Times New Roman" w:hAnsi="Times New Roman" w:cs="Times New Roman"/>
              </w:rPr>
              <w:t xml:space="preserve"> в </w:t>
            </w:r>
            <w:proofErr w:type="spellStart"/>
            <w:r w:rsidRPr="00350134">
              <w:rPr>
                <w:rFonts w:ascii="Times New Roman" w:hAnsi="Times New Roman" w:cs="Times New Roman"/>
              </w:rPr>
              <w:t>інформації</w:t>
            </w:r>
            <w:proofErr w:type="spellEnd"/>
            <w:r w:rsidRPr="00350134">
              <w:rPr>
                <w:rFonts w:ascii="Times New Roman" w:hAnsi="Times New Roman" w:cs="Times New Roman"/>
              </w:rPr>
              <w:t xml:space="preserve"> та/</w:t>
            </w:r>
            <w:proofErr w:type="spellStart"/>
            <w:r w:rsidRPr="00350134">
              <w:rPr>
                <w:rFonts w:ascii="Times New Roman" w:hAnsi="Times New Roman" w:cs="Times New Roman"/>
              </w:rPr>
              <w:t>або</w:t>
            </w:r>
            <w:proofErr w:type="spellEnd"/>
            <w:r w:rsidRPr="00350134">
              <w:rPr>
                <w:rFonts w:ascii="Times New Roman" w:hAnsi="Times New Roman" w:cs="Times New Roman"/>
              </w:rPr>
              <w:t xml:space="preserve"> документах, </w:t>
            </w:r>
            <w:proofErr w:type="spellStart"/>
            <w:r w:rsidRPr="00350134">
              <w:rPr>
                <w:rFonts w:ascii="Times New Roman" w:hAnsi="Times New Roman" w:cs="Times New Roman"/>
              </w:rPr>
              <w:t>що</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подані</w:t>
            </w:r>
            <w:proofErr w:type="spellEnd"/>
            <w:r w:rsidRPr="00350134">
              <w:rPr>
                <w:rFonts w:ascii="Times New Roman" w:hAnsi="Times New Roman" w:cs="Times New Roman"/>
              </w:rPr>
              <w:t xml:space="preserve"> ним у </w:t>
            </w:r>
            <w:proofErr w:type="spellStart"/>
            <w:r w:rsidRPr="00350134">
              <w:rPr>
                <w:rFonts w:ascii="Times New Roman" w:hAnsi="Times New Roman" w:cs="Times New Roman"/>
              </w:rPr>
              <w:t>своїй</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тендерній</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пропозиції</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виявлені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замовником</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після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розкриття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тендерних</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пропозицій</w:t>
            </w:r>
            <w:proofErr w:type="spellEnd"/>
            <w:r w:rsidRPr="00350134">
              <w:rPr>
                <w:rFonts w:ascii="Times New Roman" w:hAnsi="Times New Roman" w:cs="Times New Roman"/>
              </w:rPr>
              <w:t xml:space="preserve">, шляхом </w:t>
            </w:r>
            <w:proofErr w:type="spellStart"/>
            <w:r w:rsidRPr="00350134">
              <w:rPr>
                <w:rFonts w:ascii="Times New Roman" w:hAnsi="Times New Roman" w:cs="Times New Roman"/>
              </w:rPr>
              <w:t>завантаження</w:t>
            </w:r>
            <w:proofErr w:type="spellEnd"/>
            <w:r w:rsidRPr="00350134">
              <w:rPr>
                <w:rFonts w:ascii="Times New Roman" w:hAnsi="Times New Roman" w:cs="Times New Roman"/>
              </w:rPr>
              <w:t xml:space="preserve"> через </w:t>
            </w:r>
            <w:proofErr w:type="spellStart"/>
            <w:r w:rsidRPr="00350134">
              <w:rPr>
                <w:rFonts w:ascii="Times New Roman" w:hAnsi="Times New Roman" w:cs="Times New Roman"/>
              </w:rPr>
              <w:t>електронну</w:t>
            </w:r>
            <w:proofErr w:type="spellEnd"/>
            <w:r w:rsidRPr="00350134">
              <w:rPr>
                <w:rFonts w:ascii="Times New Roman" w:hAnsi="Times New Roman" w:cs="Times New Roman"/>
              </w:rPr>
              <w:t xml:space="preserve"> систему </w:t>
            </w:r>
            <w:proofErr w:type="spellStart"/>
            <w:r w:rsidRPr="00350134">
              <w:rPr>
                <w:rFonts w:ascii="Times New Roman" w:hAnsi="Times New Roman" w:cs="Times New Roman"/>
              </w:rPr>
              <w:t>закупівель</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уточнених</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або</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нових</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документів</w:t>
            </w:r>
            <w:proofErr w:type="spellEnd"/>
            <w:r w:rsidRPr="00350134">
              <w:rPr>
                <w:rFonts w:ascii="Times New Roman" w:hAnsi="Times New Roman" w:cs="Times New Roman"/>
              </w:rPr>
              <w:t xml:space="preserve"> в </w:t>
            </w:r>
            <w:proofErr w:type="spellStart"/>
            <w:r w:rsidRPr="00350134">
              <w:rPr>
                <w:rFonts w:ascii="Times New Roman" w:hAnsi="Times New Roman" w:cs="Times New Roman"/>
              </w:rPr>
              <w:t>електронній</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системі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закупівель</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протягом</w:t>
            </w:r>
            <w:proofErr w:type="spellEnd"/>
            <w:r w:rsidRPr="00350134">
              <w:rPr>
                <w:rFonts w:ascii="Times New Roman" w:hAnsi="Times New Roman" w:cs="Times New Roman"/>
              </w:rPr>
              <w:t xml:space="preserve"> 24 годин з моменту </w:t>
            </w:r>
            <w:proofErr w:type="spellStart"/>
            <w:r w:rsidRPr="00350134">
              <w:rPr>
                <w:rFonts w:ascii="Times New Roman" w:hAnsi="Times New Roman" w:cs="Times New Roman"/>
              </w:rPr>
              <w:t>розміщення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замовником</w:t>
            </w:r>
            <w:proofErr w:type="spellEnd"/>
            <w:r w:rsidRPr="00350134">
              <w:rPr>
                <w:rFonts w:ascii="Times New Roman" w:hAnsi="Times New Roman" w:cs="Times New Roman"/>
              </w:rPr>
              <w:t xml:space="preserve"> в </w:t>
            </w:r>
            <w:proofErr w:type="spellStart"/>
            <w:r w:rsidRPr="00350134">
              <w:rPr>
                <w:rFonts w:ascii="Times New Roman" w:hAnsi="Times New Roman" w:cs="Times New Roman"/>
              </w:rPr>
              <w:t>електронній</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системі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закупівель</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повідомлення</w:t>
            </w:r>
            <w:proofErr w:type="spellEnd"/>
            <w:r w:rsidRPr="00350134">
              <w:rPr>
                <w:rFonts w:ascii="Times New Roman" w:hAnsi="Times New Roman" w:cs="Times New Roman"/>
              </w:rPr>
              <w:t xml:space="preserve"> з </w:t>
            </w:r>
            <w:proofErr w:type="spellStart"/>
            <w:r w:rsidRPr="00350134">
              <w:rPr>
                <w:rFonts w:ascii="Times New Roman" w:hAnsi="Times New Roman" w:cs="Times New Roman"/>
              </w:rPr>
              <w:t>вимогою</w:t>
            </w:r>
            <w:proofErr w:type="spellEnd"/>
            <w:r w:rsidRPr="00350134">
              <w:rPr>
                <w:rFonts w:ascii="Times New Roman" w:hAnsi="Times New Roman" w:cs="Times New Roman"/>
              </w:rPr>
              <w:t xml:space="preserve"> про </w:t>
            </w:r>
            <w:proofErr w:type="spellStart"/>
            <w:r w:rsidRPr="00350134">
              <w:rPr>
                <w:rFonts w:ascii="Times New Roman" w:hAnsi="Times New Roman" w:cs="Times New Roman"/>
              </w:rPr>
              <w:t>усунення</w:t>
            </w:r>
            <w:proofErr w:type="spellEnd"/>
            <w:r w:rsidRPr="00350134">
              <w:rPr>
                <w:rFonts w:ascii="Times New Roman" w:hAnsi="Times New Roman" w:cs="Times New Roman"/>
              </w:rPr>
              <w:t xml:space="preserve"> таких </w:t>
            </w:r>
            <w:proofErr w:type="spellStart"/>
            <w:r w:rsidRPr="00350134">
              <w:rPr>
                <w:rFonts w:ascii="Times New Roman" w:hAnsi="Times New Roman" w:cs="Times New Roman"/>
              </w:rPr>
              <w:t>невідповідностей</w:t>
            </w:r>
            <w:proofErr w:type="spellEnd"/>
            <w:r w:rsidRPr="00350134">
              <w:rPr>
                <w:rFonts w:ascii="Times New Roman" w:hAnsi="Times New Roman" w:cs="Times New Roman"/>
              </w:rPr>
              <w:t>.</w:t>
            </w:r>
          </w:p>
          <w:p w14:paraId="0835DA47" w14:textId="77777777" w:rsidR="00E205D0" w:rsidRPr="00350134" w:rsidRDefault="00E205D0" w:rsidP="00E205D0">
            <w:pPr>
              <w:shd w:val="clear" w:color="auto" w:fill="FFFFFF"/>
              <w:jc w:val="both"/>
              <w:rPr>
                <w:rFonts w:ascii="Times New Roman" w:hAnsi="Times New Roman" w:cs="Times New Roman"/>
              </w:rPr>
            </w:pPr>
            <w:proofErr w:type="spellStart"/>
            <w:r w:rsidRPr="00350134">
              <w:rPr>
                <w:rFonts w:ascii="Times New Roman" w:hAnsi="Times New Roman" w:cs="Times New Roman"/>
              </w:rPr>
              <w:t>Замовник</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розглядає</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подані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тендерні</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пропозиції</w:t>
            </w:r>
            <w:proofErr w:type="spellEnd"/>
            <w:r w:rsidRPr="00350134">
              <w:rPr>
                <w:rFonts w:ascii="Times New Roman" w:hAnsi="Times New Roman" w:cs="Times New Roman"/>
              </w:rPr>
              <w:t xml:space="preserve"> з </w:t>
            </w:r>
            <w:proofErr w:type="spellStart"/>
            <w:r w:rsidRPr="00350134">
              <w:rPr>
                <w:rFonts w:ascii="Times New Roman" w:hAnsi="Times New Roman" w:cs="Times New Roman"/>
              </w:rPr>
              <w:t>урахуванням</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виправлення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або</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невиправлення</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учасниками</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виявлених</w:t>
            </w:r>
            <w:proofErr w:type="spellEnd"/>
            <w:r w:rsidRPr="00350134">
              <w:rPr>
                <w:rFonts w:ascii="Times New Roman" w:hAnsi="Times New Roman" w:cs="Times New Roman"/>
              </w:rPr>
              <w:t xml:space="preserve"> </w:t>
            </w:r>
            <w:proofErr w:type="spellStart"/>
            <w:r w:rsidRPr="00350134">
              <w:rPr>
                <w:rFonts w:ascii="Times New Roman" w:hAnsi="Times New Roman" w:cs="Times New Roman"/>
              </w:rPr>
              <w:t>невідповідностей</w:t>
            </w:r>
            <w:proofErr w:type="spellEnd"/>
            <w:r w:rsidRPr="00350134">
              <w:rPr>
                <w:rFonts w:ascii="Times New Roman" w:hAnsi="Times New Roman" w:cs="Times New Roman"/>
              </w:rPr>
              <w:t>.</w:t>
            </w:r>
          </w:p>
          <w:p w14:paraId="15037CC2" w14:textId="77777777" w:rsidR="00E205D0" w:rsidRPr="00D636BF" w:rsidRDefault="00E205D0" w:rsidP="00E205D0">
            <w:pPr>
              <w:shd w:val="clear" w:color="auto" w:fill="FFFFFF"/>
              <w:jc w:val="both"/>
              <w:rPr>
                <w:rFonts w:ascii="Times New Roman" w:hAnsi="Times New Roman" w:cs="Times New Roman"/>
              </w:rPr>
            </w:pPr>
            <w:proofErr w:type="spellStart"/>
            <w:r w:rsidRPr="00D636BF">
              <w:rPr>
                <w:rFonts w:ascii="Times New Roman" w:hAnsi="Times New Roman" w:cs="Times New Roman"/>
              </w:rPr>
              <w:t>Якщо</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замовником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під</w:t>
            </w:r>
            <w:proofErr w:type="spellEnd"/>
            <w:r w:rsidRPr="00D636BF">
              <w:rPr>
                <w:rFonts w:ascii="Times New Roman" w:hAnsi="Times New Roman" w:cs="Times New Roman"/>
              </w:rPr>
              <w:t xml:space="preserve"> час </w:t>
            </w:r>
            <w:proofErr w:type="spellStart"/>
            <w:r w:rsidRPr="00D636BF">
              <w:rPr>
                <w:rFonts w:ascii="Times New Roman" w:hAnsi="Times New Roman" w:cs="Times New Roman"/>
              </w:rPr>
              <w:t>розгляду</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тендерної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учасника</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виявлено</w:t>
            </w:r>
            <w:proofErr w:type="spellEnd"/>
            <w:r w:rsidRPr="00D636BF">
              <w:rPr>
                <w:rFonts w:ascii="Times New Roman" w:hAnsi="Times New Roman" w:cs="Times New Roman"/>
              </w:rPr>
              <w:t xml:space="preserve"> </w:t>
            </w:r>
            <w:proofErr w:type="spellStart"/>
            <w:r w:rsidRPr="00350134">
              <w:rPr>
                <w:rFonts w:ascii="Times New Roman" w:hAnsi="Times New Roman" w:cs="Times New Roman"/>
              </w:rPr>
              <w:t>невідповідності</w:t>
            </w:r>
            <w:proofErr w:type="spellEnd"/>
            <w:r w:rsidRPr="00D636BF">
              <w:rPr>
                <w:rFonts w:ascii="Times New Roman" w:hAnsi="Times New Roman" w:cs="Times New Roman"/>
              </w:rPr>
              <w:t xml:space="preserve"> в </w:t>
            </w:r>
            <w:proofErr w:type="spellStart"/>
            <w:r w:rsidRPr="00D636BF">
              <w:rPr>
                <w:rFonts w:ascii="Times New Roman" w:hAnsi="Times New Roman" w:cs="Times New Roman"/>
              </w:rPr>
              <w:t>інформації</w:t>
            </w:r>
            <w:proofErr w:type="spellEnd"/>
            <w:r w:rsidRPr="00D636BF">
              <w:rPr>
                <w:rFonts w:ascii="Times New Roman" w:hAnsi="Times New Roman" w:cs="Times New Roman"/>
              </w:rPr>
              <w:t xml:space="preserve"> та/</w:t>
            </w:r>
            <w:proofErr w:type="spellStart"/>
            <w:r w:rsidRPr="00D636BF">
              <w:rPr>
                <w:rFonts w:ascii="Times New Roman" w:hAnsi="Times New Roman" w:cs="Times New Roman"/>
              </w:rPr>
              <w:t>або</w:t>
            </w:r>
            <w:proofErr w:type="spellEnd"/>
            <w:r w:rsidRPr="00D636BF">
              <w:rPr>
                <w:rFonts w:ascii="Times New Roman" w:hAnsi="Times New Roman" w:cs="Times New Roman"/>
              </w:rPr>
              <w:t xml:space="preserve"> документах, </w:t>
            </w:r>
            <w:proofErr w:type="spellStart"/>
            <w:r w:rsidRPr="00D636BF">
              <w:rPr>
                <w:rFonts w:ascii="Times New Roman" w:hAnsi="Times New Roman" w:cs="Times New Roman"/>
              </w:rPr>
              <w:t>що</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подані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учасником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lastRenderedPageBreak/>
              <w:t>процедури</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закупівлі</w:t>
            </w:r>
            <w:proofErr w:type="spellEnd"/>
            <w:r w:rsidRPr="00D636BF">
              <w:rPr>
                <w:rFonts w:ascii="Times New Roman" w:hAnsi="Times New Roman" w:cs="Times New Roman"/>
              </w:rPr>
              <w:t xml:space="preserve"> у </w:t>
            </w:r>
            <w:proofErr w:type="spellStart"/>
            <w:r w:rsidRPr="00D636BF">
              <w:rPr>
                <w:rFonts w:ascii="Times New Roman" w:hAnsi="Times New Roman" w:cs="Times New Roman"/>
              </w:rPr>
              <w:t>тендерній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пропозиції</w:t>
            </w:r>
            <w:proofErr w:type="spellEnd"/>
            <w:r w:rsidRPr="00D636BF">
              <w:rPr>
                <w:rFonts w:ascii="Times New Roman" w:hAnsi="Times New Roman" w:cs="Times New Roman"/>
              </w:rPr>
              <w:t xml:space="preserve"> та/</w:t>
            </w:r>
            <w:proofErr w:type="spellStart"/>
            <w:r w:rsidRPr="00D636BF">
              <w:rPr>
                <w:rFonts w:ascii="Times New Roman" w:hAnsi="Times New Roman" w:cs="Times New Roman"/>
              </w:rPr>
              <w:t>або</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подання</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яких</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передбачалося</w:t>
            </w:r>
            <w:proofErr w:type="spellEnd"/>
            <w:r w:rsidRPr="00D636BF">
              <w:rPr>
                <w:rFonts w:ascii="Times New Roman" w:hAnsi="Times New Roman" w:cs="Times New Roman"/>
              </w:rPr>
              <w:t xml:space="preserve"> тендерною </w:t>
            </w:r>
            <w:proofErr w:type="spellStart"/>
            <w:r w:rsidRPr="00D636BF">
              <w:rPr>
                <w:rFonts w:ascii="Times New Roman" w:hAnsi="Times New Roman" w:cs="Times New Roman"/>
              </w:rPr>
              <w:t>документацією</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він</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розміщує</w:t>
            </w:r>
            <w:proofErr w:type="spellEnd"/>
            <w:r w:rsidRPr="00D636BF">
              <w:rPr>
                <w:rFonts w:ascii="Times New Roman" w:hAnsi="Times New Roman" w:cs="Times New Roman"/>
              </w:rPr>
              <w:t xml:space="preserve"> у строк, </w:t>
            </w:r>
            <w:proofErr w:type="spellStart"/>
            <w:r w:rsidRPr="00D636BF">
              <w:rPr>
                <w:rFonts w:ascii="Times New Roman" w:hAnsi="Times New Roman" w:cs="Times New Roman"/>
              </w:rPr>
              <w:t>який</w:t>
            </w:r>
            <w:proofErr w:type="spellEnd"/>
            <w:r w:rsidRPr="00D636BF">
              <w:rPr>
                <w:rFonts w:ascii="Times New Roman" w:hAnsi="Times New Roman" w:cs="Times New Roman"/>
              </w:rPr>
              <w:t xml:space="preserve"> не </w:t>
            </w:r>
            <w:proofErr w:type="spellStart"/>
            <w:r w:rsidRPr="00D636BF">
              <w:rPr>
                <w:rFonts w:ascii="Times New Roman" w:hAnsi="Times New Roman" w:cs="Times New Roman"/>
              </w:rPr>
              <w:t>може</w:t>
            </w:r>
            <w:proofErr w:type="spellEnd"/>
            <w:r w:rsidRPr="00D636BF">
              <w:rPr>
                <w:rFonts w:ascii="Times New Roman" w:hAnsi="Times New Roman" w:cs="Times New Roman"/>
              </w:rPr>
              <w:t xml:space="preserve"> бути </w:t>
            </w:r>
            <w:proofErr w:type="spellStart"/>
            <w:r w:rsidRPr="00D636BF">
              <w:rPr>
                <w:rFonts w:ascii="Times New Roman" w:hAnsi="Times New Roman" w:cs="Times New Roman"/>
              </w:rPr>
              <w:t>меншим</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ніж</w:t>
            </w:r>
            <w:proofErr w:type="spellEnd"/>
            <w:r w:rsidRPr="00D636BF">
              <w:rPr>
                <w:rFonts w:ascii="Times New Roman" w:hAnsi="Times New Roman" w:cs="Times New Roman"/>
              </w:rPr>
              <w:t xml:space="preserve"> два </w:t>
            </w:r>
            <w:proofErr w:type="spellStart"/>
            <w:r w:rsidRPr="00D636BF">
              <w:rPr>
                <w:rFonts w:ascii="Times New Roman" w:hAnsi="Times New Roman" w:cs="Times New Roman"/>
              </w:rPr>
              <w:t>робочі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дні</w:t>
            </w:r>
            <w:proofErr w:type="spellEnd"/>
            <w:r w:rsidRPr="00D636BF">
              <w:rPr>
                <w:rFonts w:ascii="Times New Roman" w:hAnsi="Times New Roman" w:cs="Times New Roman"/>
              </w:rPr>
              <w:t xml:space="preserve"> до </w:t>
            </w:r>
            <w:proofErr w:type="spellStart"/>
            <w:r w:rsidRPr="00D636BF">
              <w:rPr>
                <w:rFonts w:ascii="Times New Roman" w:hAnsi="Times New Roman" w:cs="Times New Roman"/>
              </w:rPr>
              <w:t>закінчення</w:t>
            </w:r>
            <w:proofErr w:type="spellEnd"/>
            <w:r w:rsidRPr="00D636BF">
              <w:rPr>
                <w:rFonts w:ascii="Times New Roman" w:hAnsi="Times New Roman" w:cs="Times New Roman"/>
              </w:rPr>
              <w:t xml:space="preserve"> строку </w:t>
            </w:r>
            <w:proofErr w:type="spellStart"/>
            <w:r w:rsidRPr="00D636BF">
              <w:rPr>
                <w:rFonts w:ascii="Times New Roman" w:hAnsi="Times New Roman" w:cs="Times New Roman"/>
              </w:rPr>
              <w:t>розгляду</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тендерних</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пропозицій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повідомлення</w:t>
            </w:r>
            <w:proofErr w:type="spellEnd"/>
            <w:r w:rsidRPr="00D636BF">
              <w:rPr>
                <w:rFonts w:ascii="Times New Roman" w:hAnsi="Times New Roman" w:cs="Times New Roman"/>
              </w:rPr>
              <w:t xml:space="preserve"> з </w:t>
            </w:r>
            <w:proofErr w:type="spellStart"/>
            <w:r w:rsidRPr="00D636BF">
              <w:rPr>
                <w:rFonts w:ascii="Times New Roman" w:hAnsi="Times New Roman" w:cs="Times New Roman"/>
              </w:rPr>
              <w:t>вимогою</w:t>
            </w:r>
            <w:proofErr w:type="spellEnd"/>
            <w:r w:rsidRPr="00D636BF">
              <w:rPr>
                <w:rFonts w:ascii="Times New Roman" w:hAnsi="Times New Roman" w:cs="Times New Roman"/>
              </w:rPr>
              <w:t xml:space="preserve"> про </w:t>
            </w:r>
            <w:proofErr w:type="spellStart"/>
            <w:r w:rsidRPr="00D636BF">
              <w:rPr>
                <w:rFonts w:ascii="Times New Roman" w:hAnsi="Times New Roman" w:cs="Times New Roman"/>
              </w:rPr>
              <w:t>усунення</w:t>
            </w:r>
            <w:proofErr w:type="spellEnd"/>
            <w:r w:rsidRPr="00D636BF">
              <w:rPr>
                <w:rFonts w:ascii="Times New Roman" w:hAnsi="Times New Roman" w:cs="Times New Roman"/>
              </w:rPr>
              <w:t xml:space="preserve"> таких </w:t>
            </w:r>
            <w:proofErr w:type="spellStart"/>
            <w:r w:rsidRPr="00D636BF">
              <w:rPr>
                <w:rFonts w:ascii="Times New Roman" w:hAnsi="Times New Roman" w:cs="Times New Roman"/>
              </w:rPr>
              <w:t>невідповідностей</w:t>
            </w:r>
            <w:proofErr w:type="spellEnd"/>
            <w:r w:rsidRPr="00D636BF">
              <w:rPr>
                <w:rFonts w:ascii="Times New Roman" w:hAnsi="Times New Roman" w:cs="Times New Roman"/>
              </w:rPr>
              <w:t xml:space="preserve"> в </w:t>
            </w:r>
            <w:proofErr w:type="spellStart"/>
            <w:r w:rsidRPr="00D636BF">
              <w:rPr>
                <w:rFonts w:ascii="Times New Roman" w:hAnsi="Times New Roman" w:cs="Times New Roman"/>
              </w:rPr>
              <w:t>електронній</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системі</w:t>
            </w:r>
            <w:proofErr w:type="spellEnd"/>
            <w:r w:rsidRPr="00D636BF">
              <w:rPr>
                <w:rFonts w:ascii="Times New Roman" w:hAnsi="Times New Roman" w:cs="Times New Roman"/>
              </w:rPr>
              <w:t xml:space="preserve"> </w:t>
            </w:r>
            <w:proofErr w:type="spellStart"/>
            <w:r w:rsidRPr="00D636BF">
              <w:rPr>
                <w:rFonts w:ascii="Times New Roman" w:hAnsi="Times New Roman" w:cs="Times New Roman"/>
              </w:rPr>
              <w:t>закупівель</w:t>
            </w:r>
            <w:proofErr w:type="spellEnd"/>
            <w:r w:rsidRPr="00D636BF">
              <w:rPr>
                <w:rFonts w:ascii="Times New Roman" w:hAnsi="Times New Roman" w:cs="Times New Roman"/>
              </w:rPr>
              <w:t>.</w:t>
            </w:r>
          </w:p>
          <w:p w14:paraId="41D5E356" w14:textId="77777777" w:rsidR="00E205D0" w:rsidRPr="00350134" w:rsidRDefault="00E205D0" w:rsidP="00E205D0">
            <w:pPr>
              <w:pStyle w:val="rvps2"/>
              <w:shd w:val="clear" w:color="auto" w:fill="FFFFFF"/>
              <w:spacing w:before="0" w:beforeAutospacing="0" w:after="150" w:afterAutospacing="0"/>
              <w:ind w:firstLine="450"/>
              <w:jc w:val="both"/>
            </w:pPr>
            <w:proofErr w:type="spellStart"/>
            <w:r w:rsidRPr="00350134">
              <w:t>Під</w:t>
            </w:r>
            <w:proofErr w:type="spellEnd"/>
            <w:r w:rsidRPr="00350134">
              <w:t xml:space="preserve"> </w:t>
            </w:r>
            <w:proofErr w:type="spellStart"/>
            <w:r w:rsidRPr="00350134">
              <w:t>невідповідністю</w:t>
            </w:r>
            <w:proofErr w:type="spellEnd"/>
            <w:r w:rsidRPr="00350134">
              <w:t xml:space="preserve"> в </w:t>
            </w:r>
            <w:proofErr w:type="spellStart"/>
            <w:r w:rsidRPr="00350134">
              <w:t>інформації</w:t>
            </w:r>
            <w:proofErr w:type="spellEnd"/>
            <w:r w:rsidRPr="00350134">
              <w:t xml:space="preserve"> та/</w:t>
            </w:r>
            <w:proofErr w:type="spellStart"/>
            <w:r w:rsidRPr="00350134">
              <w:t>або</w:t>
            </w:r>
            <w:proofErr w:type="spellEnd"/>
            <w:r w:rsidRPr="00350134">
              <w:t xml:space="preserve"> документах, </w:t>
            </w:r>
            <w:proofErr w:type="spellStart"/>
            <w:r w:rsidRPr="00350134">
              <w:t>що</w:t>
            </w:r>
            <w:proofErr w:type="spellEnd"/>
            <w:r w:rsidRPr="00350134">
              <w:t xml:space="preserve"> </w:t>
            </w:r>
            <w:proofErr w:type="spellStart"/>
            <w:r w:rsidRPr="00350134">
              <w:t>подані</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у </w:t>
            </w:r>
            <w:proofErr w:type="spellStart"/>
            <w:r w:rsidRPr="00350134">
              <w:t>складі</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та/</w:t>
            </w:r>
            <w:proofErr w:type="spellStart"/>
            <w:r w:rsidRPr="00350134">
              <w:t>або</w:t>
            </w:r>
            <w:proofErr w:type="spellEnd"/>
            <w:r w:rsidRPr="00350134">
              <w:t xml:space="preserve"> </w:t>
            </w:r>
            <w:proofErr w:type="spellStart"/>
            <w:r w:rsidRPr="00350134">
              <w:t>подання</w:t>
            </w:r>
            <w:proofErr w:type="spellEnd"/>
            <w:r w:rsidRPr="00350134">
              <w:t xml:space="preserve"> </w:t>
            </w:r>
            <w:proofErr w:type="spellStart"/>
            <w:r w:rsidRPr="00350134">
              <w:t>яких</w:t>
            </w:r>
            <w:proofErr w:type="spellEnd"/>
            <w:r w:rsidRPr="00350134">
              <w:t xml:space="preserve"> </w:t>
            </w:r>
            <w:proofErr w:type="spellStart"/>
            <w:r w:rsidRPr="00350134">
              <w:t>вимагається</w:t>
            </w:r>
            <w:proofErr w:type="spellEnd"/>
            <w:r w:rsidRPr="00350134">
              <w:t xml:space="preserve"> тендерною </w:t>
            </w:r>
            <w:proofErr w:type="spellStart"/>
            <w:r w:rsidRPr="00350134">
              <w:t>документацією</w:t>
            </w:r>
            <w:proofErr w:type="spellEnd"/>
            <w:r w:rsidRPr="00350134">
              <w:t xml:space="preserve">, </w:t>
            </w:r>
            <w:proofErr w:type="spellStart"/>
            <w:r w:rsidRPr="00350134">
              <w:t>розуміється</w:t>
            </w:r>
            <w:proofErr w:type="spellEnd"/>
            <w:r w:rsidRPr="00350134">
              <w:t xml:space="preserve"> у тому </w:t>
            </w:r>
            <w:proofErr w:type="spellStart"/>
            <w:r w:rsidRPr="00350134">
              <w:t>числі</w:t>
            </w:r>
            <w:proofErr w:type="spellEnd"/>
            <w:r w:rsidRPr="00350134">
              <w:t xml:space="preserve"> </w:t>
            </w:r>
            <w:proofErr w:type="spellStart"/>
            <w:r w:rsidRPr="00350134">
              <w:t>відсутність</w:t>
            </w:r>
            <w:proofErr w:type="spellEnd"/>
            <w:r w:rsidRPr="00350134">
              <w:t xml:space="preserve"> у </w:t>
            </w:r>
            <w:proofErr w:type="spellStart"/>
            <w:r w:rsidRPr="00350134">
              <w:t>складі</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w:t>
            </w:r>
            <w:proofErr w:type="spellStart"/>
            <w:r w:rsidRPr="00350134">
              <w:t>інформації</w:t>
            </w:r>
            <w:proofErr w:type="spellEnd"/>
            <w:r w:rsidRPr="00350134">
              <w:t xml:space="preserve"> та/</w:t>
            </w:r>
            <w:proofErr w:type="spellStart"/>
            <w:r w:rsidRPr="00350134">
              <w:t>або</w:t>
            </w:r>
            <w:proofErr w:type="spellEnd"/>
            <w:r w:rsidRPr="00350134">
              <w:t xml:space="preserve"> </w:t>
            </w:r>
            <w:proofErr w:type="spellStart"/>
            <w:r w:rsidRPr="00350134">
              <w:t>документів</w:t>
            </w:r>
            <w:proofErr w:type="spellEnd"/>
            <w:r w:rsidRPr="00350134">
              <w:t xml:space="preserve">, </w:t>
            </w:r>
            <w:proofErr w:type="spellStart"/>
            <w:r w:rsidRPr="00350134">
              <w:t>подання</w:t>
            </w:r>
            <w:proofErr w:type="spellEnd"/>
            <w:r w:rsidRPr="00350134">
              <w:t xml:space="preserve"> </w:t>
            </w:r>
            <w:proofErr w:type="spellStart"/>
            <w:r w:rsidRPr="00350134">
              <w:t>яких</w:t>
            </w:r>
            <w:proofErr w:type="spellEnd"/>
            <w:r w:rsidRPr="00350134">
              <w:t xml:space="preserve"> </w:t>
            </w:r>
            <w:proofErr w:type="spellStart"/>
            <w:r w:rsidRPr="00350134">
              <w:t>передбачається</w:t>
            </w:r>
            <w:proofErr w:type="spellEnd"/>
            <w:r w:rsidRPr="00350134">
              <w:t xml:space="preserve"> тендерною </w:t>
            </w:r>
            <w:proofErr w:type="spellStart"/>
            <w:r w:rsidRPr="00350134">
              <w:t>документацією</w:t>
            </w:r>
            <w:proofErr w:type="spellEnd"/>
            <w:r w:rsidRPr="00350134">
              <w:t xml:space="preserve"> (</w:t>
            </w:r>
            <w:proofErr w:type="spellStart"/>
            <w:r w:rsidRPr="00350134">
              <w:t>крім</w:t>
            </w:r>
            <w:proofErr w:type="spellEnd"/>
            <w:r w:rsidRPr="00350134">
              <w:t xml:space="preserve"> </w:t>
            </w:r>
            <w:proofErr w:type="spellStart"/>
            <w:r w:rsidRPr="00350134">
              <w:t>випадків</w:t>
            </w:r>
            <w:proofErr w:type="spellEnd"/>
            <w:r w:rsidRPr="00350134">
              <w:t xml:space="preserve"> </w:t>
            </w:r>
            <w:proofErr w:type="spellStart"/>
            <w:r w:rsidRPr="00350134">
              <w:t>відсутності</w:t>
            </w:r>
            <w:proofErr w:type="spellEnd"/>
            <w:r w:rsidRPr="00350134">
              <w:t xml:space="preserve"> </w:t>
            </w:r>
            <w:proofErr w:type="spellStart"/>
            <w:r w:rsidRPr="00350134">
              <w:t>забезпечення</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w:t>
            </w:r>
            <w:proofErr w:type="spellStart"/>
            <w:r w:rsidRPr="00350134">
              <w:t>якщо</w:t>
            </w:r>
            <w:proofErr w:type="spellEnd"/>
            <w:r w:rsidRPr="00350134">
              <w:t xml:space="preserve"> </w:t>
            </w:r>
            <w:proofErr w:type="spellStart"/>
            <w:r w:rsidRPr="00350134">
              <w:t>таке</w:t>
            </w:r>
            <w:proofErr w:type="spellEnd"/>
            <w:r w:rsidRPr="00350134">
              <w:t xml:space="preserve"> </w:t>
            </w:r>
            <w:proofErr w:type="spellStart"/>
            <w:r w:rsidRPr="00350134">
              <w:t>забезпечення</w:t>
            </w:r>
            <w:proofErr w:type="spellEnd"/>
            <w:r w:rsidRPr="00350134">
              <w:t xml:space="preserve"> </w:t>
            </w:r>
            <w:proofErr w:type="spellStart"/>
            <w:r w:rsidRPr="00350134">
              <w:t>вимагалося</w:t>
            </w:r>
            <w:proofErr w:type="spellEnd"/>
            <w:r w:rsidRPr="00350134">
              <w:t xml:space="preserve"> </w:t>
            </w:r>
            <w:proofErr w:type="spellStart"/>
            <w:r w:rsidRPr="00350134">
              <w:t>замовником</w:t>
            </w:r>
            <w:proofErr w:type="spellEnd"/>
            <w:r w:rsidRPr="00350134">
              <w:t>, та/</w:t>
            </w:r>
            <w:proofErr w:type="spellStart"/>
            <w:r w:rsidRPr="00350134">
              <w:t>або</w:t>
            </w:r>
            <w:proofErr w:type="spellEnd"/>
            <w:r w:rsidRPr="00350134">
              <w:t xml:space="preserve"> </w:t>
            </w:r>
            <w:proofErr w:type="spellStart"/>
            <w:r w:rsidRPr="00350134">
              <w:t>відсутності</w:t>
            </w:r>
            <w:proofErr w:type="spellEnd"/>
            <w:r w:rsidRPr="00350134">
              <w:t xml:space="preserve"> </w:t>
            </w:r>
            <w:proofErr w:type="spellStart"/>
            <w:r w:rsidRPr="00350134">
              <w:t>інформації</w:t>
            </w:r>
            <w:proofErr w:type="spellEnd"/>
            <w:r w:rsidRPr="00350134">
              <w:t xml:space="preserve"> (та/</w:t>
            </w:r>
            <w:proofErr w:type="spellStart"/>
            <w:r w:rsidRPr="00350134">
              <w:t>або</w:t>
            </w:r>
            <w:proofErr w:type="spellEnd"/>
            <w:r w:rsidRPr="00350134">
              <w:t xml:space="preserve"> </w:t>
            </w:r>
            <w:proofErr w:type="spellStart"/>
            <w:r w:rsidRPr="00350134">
              <w:t>документів</w:t>
            </w:r>
            <w:proofErr w:type="spellEnd"/>
            <w:r w:rsidRPr="00350134">
              <w:t xml:space="preserve">) про </w:t>
            </w:r>
            <w:proofErr w:type="spellStart"/>
            <w:r w:rsidRPr="00350134">
              <w:t>технічні</w:t>
            </w:r>
            <w:proofErr w:type="spellEnd"/>
            <w:r w:rsidRPr="00350134">
              <w:t xml:space="preserve"> та </w:t>
            </w:r>
            <w:proofErr w:type="spellStart"/>
            <w:r w:rsidRPr="00350134">
              <w:t>якісні</w:t>
            </w:r>
            <w:proofErr w:type="spellEnd"/>
            <w:r w:rsidRPr="00350134">
              <w:t xml:space="preserve"> характеристики предмета </w:t>
            </w:r>
            <w:proofErr w:type="spellStart"/>
            <w:r w:rsidRPr="00350134">
              <w:t>закупівлі</w:t>
            </w:r>
            <w:proofErr w:type="spellEnd"/>
            <w:r w:rsidRPr="00350134">
              <w:t xml:space="preserve">, </w:t>
            </w:r>
            <w:proofErr w:type="spellStart"/>
            <w:r w:rsidRPr="00350134">
              <w:t>що</w:t>
            </w:r>
            <w:proofErr w:type="spellEnd"/>
            <w:r w:rsidRPr="00350134">
              <w:t xml:space="preserve"> </w:t>
            </w:r>
            <w:proofErr w:type="spellStart"/>
            <w:r w:rsidRPr="00350134">
              <w:t>пропонується</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в </w:t>
            </w:r>
            <w:proofErr w:type="spellStart"/>
            <w:r w:rsidRPr="00350134">
              <w:t>його</w:t>
            </w:r>
            <w:proofErr w:type="spellEnd"/>
            <w:r w:rsidRPr="00350134">
              <w:t xml:space="preserve"> </w:t>
            </w:r>
            <w:proofErr w:type="spellStart"/>
            <w:r w:rsidRPr="00350134">
              <w:t>тендерній</w:t>
            </w:r>
            <w:proofErr w:type="spellEnd"/>
            <w:r w:rsidRPr="00350134">
              <w:t xml:space="preserve"> </w:t>
            </w:r>
            <w:proofErr w:type="spellStart"/>
            <w:r w:rsidRPr="00350134">
              <w:t>пропозиції</w:t>
            </w:r>
            <w:proofErr w:type="spellEnd"/>
            <w:r w:rsidRPr="00350134">
              <w:t xml:space="preserve">). </w:t>
            </w:r>
            <w:proofErr w:type="spellStart"/>
            <w:r w:rsidRPr="00350134">
              <w:t>Невідповідністю</w:t>
            </w:r>
            <w:proofErr w:type="spellEnd"/>
            <w:r w:rsidRPr="00350134">
              <w:t xml:space="preserve"> в </w:t>
            </w:r>
            <w:proofErr w:type="spellStart"/>
            <w:r w:rsidRPr="00350134">
              <w:t>інформації</w:t>
            </w:r>
            <w:proofErr w:type="spellEnd"/>
            <w:r w:rsidRPr="00350134">
              <w:t xml:space="preserve"> та/</w:t>
            </w:r>
            <w:proofErr w:type="spellStart"/>
            <w:r w:rsidRPr="00350134">
              <w:t>або</w:t>
            </w:r>
            <w:proofErr w:type="spellEnd"/>
            <w:r w:rsidRPr="00350134">
              <w:t xml:space="preserve"> документах, </w:t>
            </w:r>
            <w:proofErr w:type="spellStart"/>
            <w:r w:rsidRPr="00350134">
              <w:t>які</w:t>
            </w:r>
            <w:proofErr w:type="spellEnd"/>
            <w:r w:rsidRPr="00350134">
              <w:t xml:space="preserve"> </w:t>
            </w:r>
            <w:proofErr w:type="spellStart"/>
            <w:r w:rsidRPr="00350134">
              <w:t>надаються</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на </w:t>
            </w:r>
            <w:proofErr w:type="spellStart"/>
            <w:r w:rsidRPr="00350134">
              <w:t>виконання</w:t>
            </w:r>
            <w:proofErr w:type="spellEnd"/>
            <w:r w:rsidRPr="00350134">
              <w:t xml:space="preserve"> </w:t>
            </w:r>
            <w:proofErr w:type="spellStart"/>
            <w:r w:rsidRPr="00350134">
              <w:t>вимог</w:t>
            </w:r>
            <w:proofErr w:type="spellEnd"/>
            <w:r w:rsidRPr="00350134">
              <w:t xml:space="preserve"> </w:t>
            </w:r>
            <w:proofErr w:type="spellStart"/>
            <w:r w:rsidRPr="00350134">
              <w:t>технічної</w:t>
            </w:r>
            <w:proofErr w:type="spellEnd"/>
            <w:r w:rsidRPr="00350134">
              <w:t xml:space="preserve"> </w:t>
            </w:r>
            <w:proofErr w:type="spellStart"/>
            <w:r w:rsidRPr="00350134">
              <w:t>специфікації</w:t>
            </w:r>
            <w:proofErr w:type="spellEnd"/>
            <w:r w:rsidRPr="00350134">
              <w:t xml:space="preserve"> до предмета </w:t>
            </w:r>
            <w:proofErr w:type="spellStart"/>
            <w:r w:rsidRPr="00350134">
              <w:t>закупівлі</w:t>
            </w:r>
            <w:proofErr w:type="spellEnd"/>
            <w:r w:rsidRPr="00350134">
              <w:t xml:space="preserve">, </w:t>
            </w:r>
            <w:proofErr w:type="spellStart"/>
            <w:r w:rsidRPr="00350134">
              <w:t>вважаються</w:t>
            </w:r>
            <w:proofErr w:type="spellEnd"/>
            <w:r w:rsidRPr="00350134">
              <w:t xml:space="preserve"> </w:t>
            </w:r>
            <w:proofErr w:type="spellStart"/>
            <w:r w:rsidRPr="00350134">
              <w:t>помилки</w:t>
            </w:r>
            <w:proofErr w:type="spellEnd"/>
            <w:r w:rsidRPr="00350134">
              <w:t xml:space="preserve">, </w:t>
            </w:r>
            <w:proofErr w:type="spellStart"/>
            <w:r w:rsidRPr="00350134">
              <w:t>виправлення</w:t>
            </w:r>
            <w:proofErr w:type="spellEnd"/>
            <w:r w:rsidRPr="00350134">
              <w:t xml:space="preserve"> </w:t>
            </w:r>
            <w:proofErr w:type="spellStart"/>
            <w:r w:rsidRPr="00350134">
              <w:t>яких</w:t>
            </w:r>
            <w:proofErr w:type="spellEnd"/>
            <w:r w:rsidRPr="00350134">
              <w:t xml:space="preserve"> не </w:t>
            </w:r>
            <w:proofErr w:type="spellStart"/>
            <w:r w:rsidRPr="00350134">
              <w:t>призводить</w:t>
            </w:r>
            <w:proofErr w:type="spellEnd"/>
            <w:r w:rsidRPr="00350134">
              <w:t xml:space="preserve"> до </w:t>
            </w:r>
            <w:proofErr w:type="spellStart"/>
            <w:r w:rsidRPr="00350134">
              <w:t>зміни</w:t>
            </w:r>
            <w:proofErr w:type="spellEnd"/>
            <w:r w:rsidRPr="00350134">
              <w:t xml:space="preserve"> предмета </w:t>
            </w:r>
            <w:proofErr w:type="spellStart"/>
            <w:r w:rsidRPr="00350134">
              <w:t>закупівлі</w:t>
            </w:r>
            <w:proofErr w:type="spellEnd"/>
            <w:r w:rsidRPr="00350134">
              <w:t xml:space="preserve">, </w:t>
            </w:r>
            <w:proofErr w:type="spellStart"/>
            <w:r w:rsidRPr="00350134">
              <w:t>запропонованого</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у </w:t>
            </w:r>
            <w:proofErr w:type="spellStart"/>
            <w:r w:rsidRPr="00350134">
              <w:t>складі</w:t>
            </w:r>
            <w:proofErr w:type="spellEnd"/>
            <w:r w:rsidRPr="00350134">
              <w:t xml:space="preserve"> </w:t>
            </w:r>
            <w:proofErr w:type="spellStart"/>
            <w:r w:rsidRPr="00350134">
              <w:t>його</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w:t>
            </w:r>
            <w:proofErr w:type="spellStart"/>
            <w:r w:rsidRPr="00350134">
              <w:t>найменування</w:t>
            </w:r>
            <w:proofErr w:type="spellEnd"/>
            <w:r w:rsidRPr="00350134">
              <w:t xml:space="preserve"> товару, марки, </w:t>
            </w:r>
            <w:proofErr w:type="spellStart"/>
            <w:r w:rsidRPr="00350134">
              <w:t>моделі</w:t>
            </w:r>
            <w:proofErr w:type="spellEnd"/>
            <w:r w:rsidRPr="00350134">
              <w:t xml:space="preserve"> </w:t>
            </w:r>
            <w:proofErr w:type="spellStart"/>
            <w:r w:rsidRPr="00350134">
              <w:t>тощо</w:t>
            </w:r>
            <w:proofErr w:type="spellEnd"/>
            <w:r w:rsidRPr="00350134">
              <w:t>.</w:t>
            </w:r>
          </w:p>
          <w:p w14:paraId="457F314F" w14:textId="77777777" w:rsidR="00E205D0" w:rsidRPr="00350134" w:rsidRDefault="00E205D0" w:rsidP="00E205D0">
            <w:pPr>
              <w:pStyle w:val="rvps2"/>
              <w:shd w:val="clear" w:color="auto" w:fill="FFFFFF"/>
              <w:spacing w:before="0" w:beforeAutospacing="0" w:after="150" w:afterAutospacing="0"/>
              <w:ind w:firstLine="450"/>
              <w:jc w:val="both"/>
            </w:pPr>
            <w:bookmarkStart w:id="27" w:name="n590"/>
            <w:bookmarkEnd w:id="27"/>
            <w:proofErr w:type="spellStart"/>
            <w:r w:rsidRPr="00350134">
              <w:t>Замовник</w:t>
            </w:r>
            <w:proofErr w:type="spellEnd"/>
            <w:r w:rsidRPr="00350134">
              <w:t xml:space="preserve"> не </w:t>
            </w:r>
            <w:proofErr w:type="spellStart"/>
            <w:r w:rsidRPr="00350134">
              <w:t>може</w:t>
            </w:r>
            <w:proofErr w:type="spellEnd"/>
            <w:r w:rsidRPr="00350134">
              <w:t xml:space="preserve"> </w:t>
            </w:r>
            <w:proofErr w:type="spellStart"/>
            <w:r w:rsidRPr="00350134">
              <w:t>розміщувати</w:t>
            </w:r>
            <w:proofErr w:type="spellEnd"/>
            <w:r w:rsidRPr="00350134">
              <w:t xml:space="preserve"> </w:t>
            </w:r>
            <w:proofErr w:type="spellStart"/>
            <w:r w:rsidRPr="00350134">
              <w:t>щодо</w:t>
            </w:r>
            <w:proofErr w:type="spellEnd"/>
            <w:r w:rsidRPr="00350134">
              <w:t xml:space="preserve"> одного і того ж </w:t>
            </w:r>
            <w:proofErr w:type="spellStart"/>
            <w:r w:rsidRPr="00350134">
              <w:t>учасника</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w:t>
            </w:r>
            <w:proofErr w:type="spellStart"/>
            <w:r w:rsidRPr="00350134">
              <w:t>більше</w:t>
            </w:r>
            <w:proofErr w:type="spellEnd"/>
            <w:r w:rsidRPr="00350134">
              <w:t xml:space="preserve"> </w:t>
            </w:r>
            <w:proofErr w:type="spellStart"/>
            <w:r w:rsidRPr="00350134">
              <w:t>ніж</w:t>
            </w:r>
            <w:proofErr w:type="spellEnd"/>
            <w:r w:rsidRPr="00350134">
              <w:t xml:space="preserve"> один раз </w:t>
            </w:r>
            <w:proofErr w:type="spellStart"/>
            <w:r w:rsidRPr="00350134">
              <w:t>повідомлення</w:t>
            </w:r>
            <w:proofErr w:type="spellEnd"/>
            <w:r w:rsidRPr="00350134">
              <w:t xml:space="preserve"> з </w:t>
            </w:r>
            <w:proofErr w:type="spellStart"/>
            <w:r w:rsidRPr="00350134">
              <w:t>вимогою</w:t>
            </w:r>
            <w:proofErr w:type="spellEnd"/>
            <w:r w:rsidRPr="00350134">
              <w:t xml:space="preserve"> про </w:t>
            </w:r>
            <w:proofErr w:type="spellStart"/>
            <w:r w:rsidRPr="00350134">
              <w:t>усунення</w:t>
            </w:r>
            <w:proofErr w:type="spellEnd"/>
            <w:r w:rsidRPr="00350134">
              <w:t xml:space="preserve"> </w:t>
            </w:r>
            <w:proofErr w:type="spellStart"/>
            <w:r w:rsidRPr="00350134">
              <w:t>невідповідностей</w:t>
            </w:r>
            <w:proofErr w:type="spellEnd"/>
            <w:r w:rsidRPr="00350134">
              <w:t xml:space="preserve"> в </w:t>
            </w:r>
            <w:proofErr w:type="spellStart"/>
            <w:r w:rsidRPr="00350134">
              <w:t>інформації</w:t>
            </w:r>
            <w:proofErr w:type="spellEnd"/>
            <w:r w:rsidRPr="00350134">
              <w:t xml:space="preserve"> та/</w:t>
            </w:r>
            <w:proofErr w:type="spellStart"/>
            <w:r w:rsidRPr="00350134">
              <w:t>або</w:t>
            </w:r>
            <w:proofErr w:type="spellEnd"/>
            <w:r w:rsidRPr="00350134">
              <w:t xml:space="preserve"> документах, </w:t>
            </w:r>
            <w:proofErr w:type="spellStart"/>
            <w:r w:rsidRPr="00350134">
              <w:t>що</w:t>
            </w:r>
            <w:proofErr w:type="spellEnd"/>
            <w:r w:rsidRPr="00350134">
              <w:t xml:space="preserve"> </w:t>
            </w:r>
            <w:proofErr w:type="spellStart"/>
            <w:r w:rsidRPr="00350134">
              <w:t>подані</w:t>
            </w:r>
            <w:proofErr w:type="spellEnd"/>
            <w:r w:rsidRPr="00350134">
              <w:t xml:space="preserve"> </w:t>
            </w:r>
            <w:proofErr w:type="spellStart"/>
            <w:r w:rsidRPr="00350134">
              <w:t>учасником</w:t>
            </w:r>
            <w:proofErr w:type="spellEnd"/>
            <w:r w:rsidRPr="00350134">
              <w:t xml:space="preserve"> </w:t>
            </w:r>
            <w:proofErr w:type="spellStart"/>
            <w:r w:rsidRPr="00350134">
              <w:t>процедури</w:t>
            </w:r>
            <w:proofErr w:type="spellEnd"/>
            <w:r w:rsidRPr="00350134">
              <w:t xml:space="preserve"> </w:t>
            </w:r>
            <w:proofErr w:type="spellStart"/>
            <w:r w:rsidRPr="00350134">
              <w:t>закупівлі</w:t>
            </w:r>
            <w:proofErr w:type="spellEnd"/>
            <w:r w:rsidRPr="00350134">
              <w:t xml:space="preserve"> у </w:t>
            </w:r>
            <w:proofErr w:type="spellStart"/>
            <w:r w:rsidRPr="00350134">
              <w:t>складі</w:t>
            </w:r>
            <w:proofErr w:type="spellEnd"/>
            <w:r w:rsidRPr="00350134">
              <w:t xml:space="preserve"> </w:t>
            </w:r>
            <w:proofErr w:type="spellStart"/>
            <w:r w:rsidRPr="00350134">
              <w:t>тендерної</w:t>
            </w:r>
            <w:proofErr w:type="spellEnd"/>
            <w:r w:rsidRPr="00350134">
              <w:t xml:space="preserve"> </w:t>
            </w:r>
            <w:proofErr w:type="spellStart"/>
            <w:r w:rsidRPr="00350134">
              <w:t>пропозиції</w:t>
            </w:r>
            <w:proofErr w:type="spellEnd"/>
            <w:r w:rsidRPr="00350134">
              <w:t xml:space="preserve">, </w:t>
            </w:r>
            <w:proofErr w:type="spellStart"/>
            <w:r w:rsidRPr="00350134">
              <w:t>крім</w:t>
            </w:r>
            <w:proofErr w:type="spellEnd"/>
            <w:r w:rsidRPr="00350134">
              <w:t xml:space="preserve"> </w:t>
            </w:r>
            <w:proofErr w:type="spellStart"/>
            <w:r w:rsidRPr="00350134">
              <w:t>випадків</w:t>
            </w:r>
            <w:proofErr w:type="spellEnd"/>
            <w:r w:rsidRPr="00350134">
              <w:t xml:space="preserve">, </w:t>
            </w:r>
            <w:proofErr w:type="spellStart"/>
            <w:r w:rsidRPr="00350134">
              <w:t>пов’язаних</w:t>
            </w:r>
            <w:proofErr w:type="spellEnd"/>
            <w:r w:rsidRPr="00350134">
              <w:t xml:space="preserve"> з </w:t>
            </w:r>
            <w:proofErr w:type="spellStart"/>
            <w:r w:rsidRPr="00350134">
              <w:t>виконанням</w:t>
            </w:r>
            <w:proofErr w:type="spellEnd"/>
            <w:r w:rsidRPr="00350134">
              <w:t xml:space="preserve"> </w:t>
            </w:r>
            <w:proofErr w:type="spellStart"/>
            <w:r w:rsidRPr="00350134">
              <w:t>рішення</w:t>
            </w:r>
            <w:proofErr w:type="spellEnd"/>
            <w:r w:rsidRPr="00350134">
              <w:t xml:space="preserve"> органу </w:t>
            </w:r>
            <w:proofErr w:type="spellStart"/>
            <w:r w:rsidRPr="00350134">
              <w:t>оскарження</w:t>
            </w:r>
            <w:proofErr w:type="spellEnd"/>
            <w:r w:rsidRPr="00350134">
              <w:t>.</w:t>
            </w:r>
          </w:p>
          <w:p w14:paraId="3B938016" w14:textId="77777777" w:rsidR="00E205D0" w:rsidRPr="00D636BF" w:rsidRDefault="00E205D0" w:rsidP="00E205D0">
            <w:pPr>
              <w:shd w:val="clear" w:color="auto" w:fill="FFFFFF"/>
              <w:jc w:val="both"/>
              <w:rPr>
                <w:rFonts w:ascii="Times New Roman" w:hAnsi="Times New Roman" w:cs="Times New Roman"/>
              </w:rPr>
            </w:pPr>
          </w:p>
        </w:tc>
      </w:tr>
      <w:tr w:rsidR="00E205D0" w:rsidRPr="00D636BF" w14:paraId="736EE144" w14:textId="77777777" w:rsidTr="00E205D0">
        <w:tc>
          <w:tcPr>
            <w:tcW w:w="567" w:type="dxa"/>
            <w:tcBorders>
              <w:top w:val="single" w:sz="4" w:space="0" w:color="auto"/>
              <w:left w:val="single" w:sz="4" w:space="0" w:color="auto"/>
              <w:bottom w:val="single" w:sz="4" w:space="0" w:color="auto"/>
              <w:right w:val="single" w:sz="4" w:space="0" w:color="auto"/>
            </w:tcBorders>
          </w:tcPr>
          <w:p w14:paraId="01A11083" w14:textId="77777777" w:rsidR="00E205D0" w:rsidRPr="00D636BF" w:rsidRDefault="00E205D0" w:rsidP="00E205D0">
            <w:pPr>
              <w:ind w:hanging="2"/>
              <w:jc w:val="center"/>
              <w:rPr>
                <w:rFonts w:ascii="Times New Roman" w:hAnsi="Times New Roman" w:cs="Times New Roman"/>
              </w:rPr>
            </w:pPr>
            <w:r w:rsidRPr="00D636BF">
              <w:rPr>
                <w:rFonts w:ascii="Times New Roman" w:hAnsi="Times New Roman" w:cs="Times New Roman"/>
                <w:b/>
              </w:rPr>
              <w:lastRenderedPageBreak/>
              <w:t>5.</w:t>
            </w:r>
          </w:p>
          <w:p w14:paraId="1B032631" w14:textId="77777777" w:rsidR="00E205D0" w:rsidRPr="00D636BF" w:rsidRDefault="00E205D0" w:rsidP="00E205D0">
            <w:pPr>
              <w:ind w:hanging="2"/>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62DCECE8" w14:textId="77777777" w:rsidR="00E205D0" w:rsidRPr="00D636BF" w:rsidRDefault="00E205D0" w:rsidP="00E205D0">
            <w:pPr>
              <w:ind w:hanging="2"/>
              <w:rPr>
                <w:rFonts w:ascii="Times New Roman" w:hAnsi="Times New Roman" w:cs="Times New Roman"/>
              </w:rPr>
            </w:pPr>
            <w:proofErr w:type="spellStart"/>
            <w:r w:rsidRPr="00D636BF">
              <w:rPr>
                <w:rFonts w:ascii="Times New Roman" w:hAnsi="Times New Roman" w:cs="Times New Roman"/>
                <w:b/>
              </w:rPr>
              <w:t>Інша</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інформація</w:t>
            </w:r>
            <w:proofErr w:type="spellEnd"/>
            <w:r w:rsidRPr="00D636BF">
              <w:rPr>
                <w:rFonts w:ascii="Times New Roman" w:hAnsi="Times New Roman" w:cs="Times New Roman"/>
                <w:b/>
              </w:rPr>
              <w:t xml:space="preserve"> </w:t>
            </w:r>
          </w:p>
          <w:p w14:paraId="50797415" w14:textId="77777777" w:rsidR="00E205D0" w:rsidRPr="00D636BF" w:rsidRDefault="00E205D0" w:rsidP="00E205D0">
            <w:pPr>
              <w:ind w:hanging="2"/>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14:paraId="5E672C15"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7131565"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72288F84"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1916B444"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350134">
              <w:rPr>
                <w:rFonts w:ascii="Times New Roman" w:hAnsi="Times New Roman"/>
                <w:lang w:val="uk-UA" w:eastAsia="uk-UA"/>
              </w:rPr>
              <w:lastRenderedPageBreak/>
              <w:t>означатиме</w:t>
            </w:r>
            <w:proofErr w:type="spellEnd"/>
            <w:r w:rsidRPr="00350134">
              <w:rPr>
                <w:rFonts w:ascii="Times New Roman" w:hAnsi="Times New Roman"/>
                <w:lang w:val="uk-UA" w:eastAsia="uk-UA"/>
              </w:rPr>
              <w:t>, що Учасники повністю усвідомлюють зміст та вимоги цієї документації.</w:t>
            </w:r>
          </w:p>
          <w:p w14:paraId="170E4B2E"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A66D936" w14:textId="77777777" w:rsidR="00E205D0" w:rsidRPr="00350134" w:rsidRDefault="00E205D0" w:rsidP="00E205D0">
            <w:pPr>
              <w:tabs>
                <w:tab w:val="left" w:pos="966"/>
              </w:tabs>
              <w:ind w:firstLine="539"/>
              <w:jc w:val="both"/>
              <w:rPr>
                <w:rFonts w:ascii="Times New Roman" w:hAnsi="Times New Roman"/>
                <w:lang w:val="uk-UA" w:eastAsia="uk-UA"/>
              </w:rPr>
            </w:pPr>
            <w:r w:rsidRPr="00350134">
              <w:rPr>
                <w:rFonts w:ascii="Times New Roman" w:hAnsi="Times New Roman"/>
                <w:lang w:val="uk-UA" w:eastAsia="uk-U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14:paraId="76A7BA9D" w14:textId="77777777" w:rsidR="00E205D0" w:rsidRPr="00350134" w:rsidRDefault="00E205D0" w:rsidP="00E205D0">
            <w:pPr>
              <w:tabs>
                <w:tab w:val="left" w:pos="916"/>
                <w:tab w:val="left" w:pos="96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lang w:val="uk-UA" w:eastAsia="uk-UA"/>
              </w:rPr>
            </w:pPr>
            <w:r w:rsidRPr="00350134">
              <w:rPr>
                <w:rFonts w:ascii="Times New Roman" w:hAnsi="Times New Roman"/>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AF1C9D" w14:textId="77777777" w:rsidR="00E205D0" w:rsidRPr="004455ED"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Учасники при подачі тендерної пропозиції повинні враховувати норми (</w:t>
            </w:r>
            <w:r w:rsidRPr="00350134">
              <w:rPr>
                <w:rFonts w:ascii="Times New Roman" w:hAnsi="Times New Roman"/>
                <w:lang w:val="uk-UA" w:eastAsia="uk-UA"/>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sidRPr="004455ED">
              <w:rPr>
                <w:rFonts w:ascii="Times New Roman" w:hAnsi="Times New Roman"/>
                <w:lang w:val="uk-UA" w:eastAsia="uk-UA"/>
              </w:rPr>
              <w:t>):</w:t>
            </w:r>
          </w:p>
          <w:p w14:paraId="27E96504" w14:textId="77777777" w:rsidR="00E205D0" w:rsidRPr="004455ED"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 xml:space="preserve">-   </w:t>
            </w:r>
            <w:r w:rsidRPr="004455ED">
              <w:rPr>
                <w:rFonts w:ascii="Times New Roman" w:hAnsi="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FD503D9" w14:textId="77777777" w:rsidR="00E205D0" w:rsidRPr="004455ED"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 xml:space="preserve">-   </w:t>
            </w:r>
            <w:r w:rsidRPr="004455ED">
              <w:rPr>
                <w:rFonts w:ascii="Times New Roman" w:hAnsi="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017AEA" w14:textId="77777777" w:rsidR="00E205D0" w:rsidRPr="00350134"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 xml:space="preserve">-   </w:t>
            </w:r>
            <w:r w:rsidRPr="004455ED">
              <w:rPr>
                <w:rFonts w:ascii="Times New Roman" w:hAnsi="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55D5501A" w14:textId="77777777" w:rsidR="00E205D0" w:rsidRPr="00350134" w:rsidRDefault="00E205D0" w:rsidP="00E205D0">
            <w:pPr>
              <w:tabs>
                <w:tab w:val="left" w:pos="966"/>
              </w:tabs>
              <w:ind w:firstLine="539"/>
              <w:jc w:val="both"/>
              <w:rPr>
                <w:rFonts w:ascii="Times New Roman" w:hAnsi="Times New Roman"/>
                <w:lang w:val="uk-UA" w:eastAsia="uk-UA"/>
              </w:rPr>
            </w:pPr>
            <w:r w:rsidRPr="004455ED">
              <w:rPr>
                <w:rFonts w:ascii="Times New Roman" w:hAnsi="Times New Roman"/>
                <w:lang w:val="uk-UA" w:eastAsia="uk-UA"/>
              </w:rPr>
              <w:t xml:space="preserve">А також враховувати, що в Україні забороняється здійснювати публічні закупівлі товарів, робіт і послуг у </w:t>
            </w:r>
            <w:r w:rsidRPr="00B30E54">
              <w:rPr>
                <w:rFonts w:ascii="Times New Roman" w:hAnsi="Times New Roman"/>
                <w:lang w:val="uk-UA" w:eastAsia="uk-UA"/>
              </w:rPr>
              <w:t xml:space="preserve">громадян </w:t>
            </w:r>
            <w:r w:rsidRPr="00350134">
              <w:rPr>
                <w:rFonts w:ascii="Times New Roman" w:hAnsi="Times New Roman"/>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50134">
              <w:rPr>
                <w:rFonts w:ascii="Times New Roman" w:hAnsi="Times New Roman"/>
                <w:lang w:val="uk-UA" w:eastAsia="uk-UA"/>
              </w:rPr>
              <w:lastRenderedPageBreak/>
              <w:t>бенефіціарним</w:t>
            </w:r>
            <w:proofErr w:type="spellEnd"/>
            <w:r w:rsidRPr="00350134">
              <w:rPr>
                <w:rFonts w:ascii="Times New Roman" w:hAnsi="Times New Roman"/>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05D0" w:rsidRPr="00D636BF" w14:paraId="06C3FC6C" w14:textId="77777777" w:rsidTr="00E205D0">
        <w:tc>
          <w:tcPr>
            <w:tcW w:w="567" w:type="dxa"/>
            <w:tcBorders>
              <w:top w:val="single" w:sz="4" w:space="0" w:color="auto"/>
              <w:left w:val="single" w:sz="4" w:space="0" w:color="auto"/>
              <w:bottom w:val="single" w:sz="4" w:space="0" w:color="auto"/>
              <w:right w:val="single" w:sz="4" w:space="0" w:color="auto"/>
            </w:tcBorders>
          </w:tcPr>
          <w:p w14:paraId="7FC4D626" w14:textId="77777777" w:rsidR="00E205D0" w:rsidRPr="00D636BF" w:rsidRDefault="00E205D0" w:rsidP="00E205D0">
            <w:pPr>
              <w:ind w:hanging="2"/>
              <w:jc w:val="center"/>
              <w:rPr>
                <w:rFonts w:ascii="Times New Roman" w:hAnsi="Times New Roman" w:cs="Times New Roman"/>
                <w:lang w:val="uk-UA"/>
              </w:rPr>
            </w:pPr>
            <w:r w:rsidRPr="00D636BF">
              <w:rPr>
                <w:rFonts w:ascii="Times New Roman" w:hAnsi="Times New Roman" w:cs="Times New Roman"/>
                <w:b/>
              </w:rPr>
              <w:lastRenderedPageBreak/>
              <w:t>6</w:t>
            </w:r>
            <w:r w:rsidRPr="00D636BF">
              <w:rPr>
                <w:rFonts w:ascii="Times New Roman" w:hAnsi="Times New Roman" w:cs="Times New Roman"/>
                <w:b/>
                <w:lang w:val="uk-UA"/>
              </w:rPr>
              <w:t>.</w:t>
            </w:r>
          </w:p>
          <w:p w14:paraId="3D58781A" w14:textId="77777777" w:rsidR="00E205D0" w:rsidRPr="00D636BF" w:rsidRDefault="00E205D0" w:rsidP="00E205D0">
            <w:pPr>
              <w:ind w:hanging="2"/>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14:paraId="06044083" w14:textId="77777777" w:rsidR="00E205D0" w:rsidRPr="00D636BF" w:rsidRDefault="00E205D0" w:rsidP="00E205D0">
            <w:pPr>
              <w:rPr>
                <w:rFonts w:ascii="Times New Roman" w:hAnsi="Times New Roman" w:cs="Times New Roman"/>
              </w:rPr>
            </w:pPr>
            <w:proofErr w:type="spellStart"/>
            <w:r w:rsidRPr="00D636BF">
              <w:rPr>
                <w:rFonts w:ascii="Times New Roman" w:hAnsi="Times New Roman" w:cs="Times New Roman"/>
                <w:b/>
              </w:rPr>
              <w:t>Відхилення</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тендерних</w:t>
            </w:r>
            <w:proofErr w:type="spellEnd"/>
            <w:r w:rsidRPr="00D636BF">
              <w:rPr>
                <w:rFonts w:ascii="Times New Roman" w:hAnsi="Times New Roman" w:cs="Times New Roman"/>
                <w:b/>
              </w:rPr>
              <w:t xml:space="preserve"> </w:t>
            </w:r>
            <w:proofErr w:type="spellStart"/>
            <w:r w:rsidRPr="00D636BF">
              <w:rPr>
                <w:rFonts w:ascii="Times New Roman" w:hAnsi="Times New Roman" w:cs="Times New Roman"/>
                <w:b/>
              </w:rPr>
              <w:t>пропозицій</w:t>
            </w:r>
            <w:proofErr w:type="spellEnd"/>
          </w:p>
          <w:p w14:paraId="6C2B8481" w14:textId="77777777" w:rsidR="00E205D0" w:rsidRPr="00D636BF" w:rsidRDefault="00E205D0" w:rsidP="00E205D0">
            <w:pPr>
              <w:ind w:hanging="2"/>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14:paraId="5C873B6D"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28" w:name="n149"/>
            <w:bookmarkEnd w:id="28"/>
            <w:r w:rsidRPr="00350134">
              <w:rPr>
                <w:rFonts w:cs="Times New Roman CYR"/>
                <w:lang w:val="uk-UA" w:eastAsia="uk-UA"/>
              </w:rPr>
              <w:t xml:space="preserve">Замовник відхиляє тендерну пропозицію із зазначенням аргументації в електронній системі </w:t>
            </w:r>
            <w:proofErr w:type="spellStart"/>
            <w:r w:rsidRPr="00350134">
              <w:rPr>
                <w:rFonts w:cs="Times New Roman CYR"/>
                <w:lang w:val="uk-UA" w:eastAsia="uk-UA"/>
              </w:rPr>
              <w:t>закупівель</w:t>
            </w:r>
            <w:proofErr w:type="spellEnd"/>
            <w:r w:rsidRPr="00350134">
              <w:rPr>
                <w:rFonts w:cs="Times New Roman CYR"/>
                <w:lang w:val="uk-UA" w:eastAsia="uk-UA"/>
              </w:rPr>
              <w:t xml:space="preserve"> у разі, коли:</w:t>
            </w:r>
          </w:p>
          <w:p w14:paraId="4AFFBA76"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29" w:name="n592"/>
            <w:bookmarkEnd w:id="29"/>
            <w:r w:rsidRPr="00350134">
              <w:rPr>
                <w:rFonts w:cs="Times New Roman CYR"/>
                <w:lang w:val="uk-UA" w:eastAsia="uk-UA"/>
              </w:rPr>
              <w:t>1) учасник процедури закупівлі:</w:t>
            </w:r>
          </w:p>
          <w:p w14:paraId="4FA10FFE"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0" w:name="n593"/>
            <w:bookmarkEnd w:id="30"/>
            <w:r w:rsidRPr="00350134">
              <w:rPr>
                <w:rFonts w:cs="Times New Roman CYR"/>
                <w:lang w:val="uk-UA" w:eastAsia="uk-UA"/>
              </w:rPr>
              <w:t>підпадає під підстави, встановлені </w:t>
            </w:r>
            <w:hyperlink r:id="rId40" w:anchor="n615" w:history="1">
              <w:r w:rsidRPr="00350134">
                <w:rPr>
                  <w:rFonts w:cs="Times New Roman CYR"/>
                  <w:lang w:val="uk-UA" w:eastAsia="uk-UA"/>
                </w:rPr>
                <w:t>пунктом 47</w:t>
              </w:r>
            </w:hyperlink>
            <w:r w:rsidRPr="00350134">
              <w:rPr>
                <w:rFonts w:cs="Times New Roman CYR"/>
                <w:lang w:val="uk-UA" w:eastAsia="uk-UA"/>
              </w:rPr>
              <w:t> цих особливостей;</w:t>
            </w:r>
          </w:p>
          <w:p w14:paraId="70EF55EB"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1" w:name="n594"/>
            <w:bookmarkEnd w:id="31"/>
            <w:r w:rsidRPr="00350134">
              <w:rPr>
                <w:rFonts w:cs="Times New Roman CYR"/>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1" w:anchor="n586" w:history="1">
              <w:r w:rsidRPr="00350134">
                <w:rPr>
                  <w:rFonts w:cs="Times New Roman CYR"/>
                  <w:lang w:val="uk-UA" w:eastAsia="uk-UA"/>
                </w:rPr>
                <w:t>абзацом першим</w:t>
              </w:r>
            </w:hyperlink>
            <w:r w:rsidRPr="00350134">
              <w:rPr>
                <w:rFonts w:cs="Times New Roman CYR"/>
                <w:lang w:val="uk-UA" w:eastAsia="uk-UA"/>
              </w:rPr>
              <w:t> пункту 42 цих особливостей;</w:t>
            </w:r>
          </w:p>
          <w:p w14:paraId="28BFFFA0"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2" w:name="n595"/>
            <w:bookmarkEnd w:id="32"/>
            <w:r w:rsidRPr="00350134">
              <w:rPr>
                <w:rFonts w:cs="Times New Roman CYR"/>
                <w:lang w:val="uk-UA" w:eastAsia="uk-UA"/>
              </w:rPr>
              <w:t>не надав забезпечення тендерної пропозиції, якщо таке забезпечення вимагалося замовником;</w:t>
            </w:r>
          </w:p>
          <w:p w14:paraId="68BE5C4A"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3" w:name="n596"/>
            <w:bookmarkEnd w:id="33"/>
            <w:r w:rsidRPr="00350134">
              <w:rPr>
                <w:rFonts w:cs="Times New Roman CYR"/>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0134">
              <w:rPr>
                <w:rFonts w:cs="Times New Roman CYR"/>
                <w:lang w:val="uk-UA" w:eastAsia="uk-UA"/>
              </w:rPr>
              <w:t>невідповідностей</w:t>
            </w:r>
            <w:proofErr w:type="spellEnd"/>
            <w:r w:rsidRPr="00350134">
              <w:rPr>
                <w:rFonts w:cs="Times New Roman CYR"/>
                <w:lang w:val="uk-UA" w:eastAsia="uk-UA"/>
              </w:rPr>
              <w:t xml:space="preserve">, протягом 24 годин з моменту розміщення замовником в електронній системі </w:t>
            </w:r>
            <w:proofErr w:type="spellStart"/>
            <w:r w:rsidRPr="00350134">
              <w:rPr>
                <w:rFonts w:cs="Times New Roman CYR"/>
                <w:lang w:val="uk-UA" w:eastAsia="uk-UA"/>
              </w:rPr>
              <w:t>закупівель</w:t>
            </w:r>
            <w:proofErr w:type="spellEnd"/>
            <w:r w:rsidRPr="00350134">
              <w:rPr>
                <w:rFonts w:cs="Times New Roman CYR"/>
                <w:lang w:val="uk-UA" w:eastAsia="uk-UA"/>
              </w:rPr>
              <w:t xml:space="preserve"> повідомлення з вимогою про усунення таких </w:t>
            </w:r>
            <w:proofErr w:type="spellStart"/>
            <w:r w:rsidRPr="00350134">
              <w:rPr>
                <w:rFonts w:cs="Times New Roman CYR"/>
                <w:lang w:val="uk-UA" w:eastAsia="uk-UA"/>
              </w:rPr>
              <w:t>невідповідностей</w:t>
            </w:r>
            <w:proofErr w:type="spellEnd"/>
            <w:r w:rsidRPr="00350134">
              <w:rPr>
                <w:rFonts w:cs="Times New Roman CYR"/>
                <w:lang w:val="uk-UA" w:eastAsia="uk-UA"/>
              </w:rPr>
              <w:t>;</w:t>
            </w:r>
          </w:p>
          <w:p w14:paraId="69E76171"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4" w:name="n597"/>
            <w:bookmarkEnd w:id="34"/>
            <w:r w:rsidRPr="00350134">
              <w:rPr>
                <w:rFonts w:cs="Times New Roman CYR"/>
                <w:lang w:val="uk-UA" w:eastAsia="uk-UA"/>
              </w:rPr>
              <w:t>не надав обґрунтування аномально низької ціни тендерної пропозиції протягом строку, визначеного </w:t>
            </w:r>
            <w:hyperlink r:id="rId42" w:anchor="n1543" w:tgtFrame="_blank" w:history="1">
              <w:r w:rsidRPr="00350134">
                <w:rPr>
                  <w:rFonts w:cs="Times New Roman CYR"/>
                  <w:lang w:val="uk-UA" w:eastAsia="uk-UA"/>
                </w:rPr>
                <w:t>абзацом першим</w:t>
              </w:r>
            </w:hyperlink>
            <w:r w:rsidRPr="00350134">
              <w:rPr>
                <w:rFonts w:cs="Times New Roman CYR"/>
                <w:lang w:val="uk-UA" w:eastAsia="uk-UA"/>
              </w:rPr>
              <w:t> частини чотирнадцятої статті 29 Закону/</w:t>
            </w:r>
            <w:hyperlink r:id="rId43" w:anchor="n581" w:history="1">
              <w:r w:rsidRPr="00350134">
                <w:rPr>
                  <w:rFonts w:cs="Times New Roman CYR"/>
                  <w:lang w:val="uk-UA" w:eastAsia="uk-UA"/>
                </w:rPr>
                <w:t>абзацом дев’ятим</w:t>
              </w:r>
            </w:hyperlink>
            <w:r w:rsidRPr="00350134">
              <w:rPr>
                <w:rFonts w:cs="Times New Roman CYR"/>
                <w:lang w:val="uk-UA" w:eastAsia="uk-UA"/>
              </w:rPr>
              <w:t> пункту 37 цих особливостей;</w:t>
            </w:r>
          </w:p>
          <w:p w14:paraId="6C920EBB"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5" w:name="n598"/>
            <w:bookmarkEnd w:id="35"/>
            <w:r w:rsidRPr="00350134">
              <w:rPr>
                <w:rFonts w:cs="Times New Roman CYR"/>
                <w:lang w:val="uk-UA" w:eastAsia="uk-UA"/>
              </w:rPr>
              <w:t>визначив конфіденційною інформацію, що не може бути визначена як конфіденційна відповідно до вимог </w:t>
            </w:r>
            <w:hyperlink r:id="rId44" w:anchor="n584" w:history="1">
              <w:r w:rsidRPr="00350134">
                <w:rPr>
                  <w:rFonts w:cs="Times New Roman CYR"/>
                  <w:lang w:val="uk-UA" w:eastAsia="uk-UA"/>
                </w:rPr>
                <w:t>пункту 40</w:t>
              </w:r>
            </w:hyperlink>
            <w:r w:rsidRPr="00350134">
              <w:rPr>
                <w:rFonts w:cs="Times New Roman CYR"/>
                <w:lang w:val="uk-UA" w:eastAsia="uk-UA"/>
              </w:rPr>
              <w:t> цих особливостей;</w:t>
            </w:r>
          </w:p>
          <w:p w14:paraId="3A4BFE3D"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6" w:name="n599"/>
            <w:bookmarkEnd w:id="36"/>
            <w:r w:rsidRPr="00350134">
              <w:rPr>
                <w:rFonts w:cs="Times New Roman CYR"/>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0134">
              <w:rPr>
                <w:rFonts w:cs="Times New Roman CYR"/>
                <w:lang w:val="uk-UA" w:eastAsia="uk-UA"/>
              </w:rPr>
              <w:t>бенефіціарним</w:t>
            </w:r>
            <w:proofErr w:type="spellEnd"/>
            <w:r w:rsidRPr="00350134">
              <w:rPr>
                <w:rFonts w:cs="Times New Roman CYR"/>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350134">
              <w:rPr>
                <w:rFonts w:cs="Times New Roman CYR"/>
                <w:lang w:val="uk-UA" w:eastAsia="uk-UA"/>
              </w:rPr>
              <w:lastRenderedPageBreak/>
              <w:t xml:space="preserve">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0134">
              <w:rPr>
                <w:rFonts w:cs="Times New Roman CYR"/>
                <w:lang w:val="uk-UA" w:eastAsia="uk-UA"/>
              </w:rPr>
              <w:t>закупівель</w:t>
            </w:r>
            <w:proofErr w:type="spellEnd"/>
            <w:r w:rsidRPr="00350134">
              <w:rPr>
                <w:rFonts w:cs="Times New Roman CYR"/>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654FFE"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7" w:name="n600"/>
            <w:bookmarkEnd w:id="37"/>
            <w:r w:rsidRPr="00350134">
              <w:rPr>
                <w:rFonts w:cs="Times New Roman CYR"/>
                <w:lang w:val="uk-UA" w:eastAsia="uk-UA"/>
              </w:rPr>
              <w:t>2) тендерна пропозиція:</w:t>
            </w:r>
          </w:p>
          <w:p w14:paraId="19BA70FB"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8" w:name="n601"/>
            <w:bookmarkEnd w:id="38"/>
            <w:r w:rsidRPr="00350134">
              <w:rPr>
                <w:rFonts w:cs="Times New Roman CYR"/>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5" w:anchor="n588" w:history="1">
              <w:r w:rsidRPr="00350134">
                <w:rPr>
                  <w:rFonts w:cs="Times New Roman CYR"/>
                  <w:lang w:val="uk-UA" w:eastAsia="uk-UA"/>
                </w:rPr>
                <w:t>пункту 43</w:t>
              </w:r>
            </w:hyperlink>
            <w:r w:rsidRPr="00350134">
              <w:rPr>
                <w:rFonts w:cs="Times New Roman CYR"/>
                <w:lang w:val="uk-UA" w:eastAsia="uk-UA"/>
              </w:rPr>
              <w:t> цих особливостей;</w:t>
            </w:r>
          </w:p>
          <w:p w14:paraId="208D1F62"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39" w:name="n602"/>
            <w:bookmarkEnd w:id="39"/>
            <w:r w:rsidRPr="00350134">
              <w:rPr>
                <w:rFonts w:cs="Times New Roman CYR"/>
                <w:lang w:val="uk-UA" w:eastAsia="uk-UA"/>
              </w:rPr>
              <w:t>є такою, строк дії якої закінчився;</w:t>
            </w:r>
          </w:p>
          <w:p w14:paraId="60F9B00B"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0" w:name="n603"/>
            <w:bookmarkEnd w:id="40"/>
            <w:r w:rsidRPr="00350134">
              <w:rPr>
                <w:rFonts w:cs="Times New Roman CYR"/>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E36DBC"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1" w:name="n604"/>
            <w:bookmarkEnd w:id="41"/>
            <w:r w:rsidRPr="00350134">
              <w:rPr>
                <w:rFonts w:cs="Times New Roman CYR"/>
                <w:lang w:val="uk-UA" w:eastAsia="uk-UA"/>
              </w:rPr>
              <w:t>не відповідає вимогам, установленим у тендерній документації відповідно до </w:t>
            </w:r>
            <w:hyperlink r:id="rId46" w:anchor="n1422" w:tgtFrame="_blank" w:history="1">
              <w:r w:rsidRPr="00350134">
                <w:rPr>
                  <w:rFonts w:cs="Times New Roman CYR"/>
                  <w:lang w:val="uk-UA" w:eastAsia="uk-UA"/>
                </w:rPr>
                <w:t>абзацу першого</w:t>
              </w:r>
            </w:hyperlink>
            <w:r w:rsidRPr="00350134">
              <w:rPr>
                <w:rFonts w:cs="Times New Roman CYR"/>
                <w:lang w:val="uk-UA" w:eastAsia="uk-UA"/>
              </w:rPr>
              <w:t> частини третьої статті 22 Закону;</w:t>
            </w:r>
          </w:p>
          <w:p w14:paraId="60F5BA09"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2" w:name="n605"/>
            <w:bookmarkEnd w:id="42"/>
            <w:r w:rsidRPr="00350134">
              <w:rPr>
                <w:rFonts w:cs="Times New Roman CYR"/>
                <w:lang w:val="uk-UA" w:eastAsia="uk-UA"/>
              </w:rPr>
              <w:t>3) переможець процедури закупівлі:</w:t>
            </w:r>
          </w:p>
          <w:p w14:paraId="4DEEC4F5"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3" w:name="n606"/>
            <w:bookmarkEnd w:id="43"/>
            <w:r w:rsidRPr="00350134">
              <w:rPr>
                <w:rFonts w:cs="Times New Roman CYR"/>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C06D51A"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4" w:name="n607"/>
            <w:bookmarkEnd w:id="44"/>
            <w:r w:rsidRPr="00350134">
              <w:rPr>
                <w:rFonts w:cs="Times New Roman CYR"/>
                <w:lang w:val="uk-UA" w:eastAsia="uk-UA"/>
              </w:rPr>
              <w:t>не надав у спосіб, зазначений в тендерній документації, документи, що підтверджують відсутність підстав, визначених у </w:t>
            </w:r>
            <w:hyperlink r:id="rId47" w:anchor="n618" w:history="1">
              <w:r w:rsidRPr="00350134">
                <w:rPr>
                  <w:rFonts w:cs="Times New Roman CYR"/>
                  <w:lang w:val="uk-UA" w:eastAsia="uk-UA"/>
                </w:rPr>
                <w:t>підпунктах 3</w:t>
              </w:r>
            </w:hyperlink>
            <w:r w:rsidRPr="00350134">
              <w:rPr>
                <w:rFonts w:cs="Times New Roman CYR"/>
                <w:lang w:val="uk-UA" w:eastAsia="uk-UA"/>
              </w:rPr>
              <w:t>, </w:t>
            </w:r>
            <w:hyperlink r:id="rId48" w:anchor="n620" w:history="1">
              <w:r w:rsidRPr="00350134">
                <w:rPr>
                  <w:rFonts w:cs="Times New Roman CYR"/>
                  <w:lang w:val="uk-UA" w:eastAsia="uk-UA"/>
                </w:rPr>
                <w:t>5</w:t>
              </w:r>
            </w:hyperlink>
            <w:r w:rsidRPr="00350134">
              <w:rPr>
                <w:rFonts w:cs="Times New Roman CYR"/>
                <w:lang w:val="uk-UA" w:eastAsia="uk-UA"/>
              </w:rPr>
              <w:t>, </w:t>
            </w:r>
            <w:hyperlink r:id="rId49" w:anchor="n621" w:history="1">
              <w:r w:rsidRPr="00350134">
                <w:rPr>
                  <w:rFonts w:cs="Times New Roman CYR"/>
                  <w:lang w:val="uk-UA" w:eastAsia="uk-UA"/>
                </w:rPr>
                <w:t>6</w:t>
              </w:r>
            </w:hyperlink>
            <w:r w:rsidRPr="00350134">
              <w:rPr>
                <w:rFonts w:cs="Times New Roman CYR"/>
                <w:lang w:val="uk-UA" w:eastAsia="uk-UA"/>
              </w:rPr>
              <w:t> і </w:t>
            </w:r>
            <w:hyperlink r:id="rId50" w:anchor="n627" w:history="1">
              <w:r w:rsidRPr="00350134">
                <w:rPr>
                  <w:rFonts w:cs="Times New Roman CYR"/>
                  <w:lang w:val="uk-UA" w:eastAsia="uk-UA"/>
                </w:rPr>
                <w:t>12</w:t>
              </w:r>
            </w:hyperlink>
            <w:r w:rsidRPr="00350134">
              <w:rPr>
                <w:rFonts w:cs="Times New Roman CYR"/>
                <w:lang w:val="uk-UA" w:eastAsia="uk-UA"/>
              </w:rPr>
              <w:t> та в </w:t>
            </w:r>
            <w:hyperlink r:id="rId51" w:anchor="n628" w:history="1">
              <w:r w:rsidRPr="00350134">
                <w:rPr>
                  <w:rFonts w:cs="Times New Roman CYR"/>
                  <w:lang w:val="uk-UA" w:eastAsia="uk-UA"/>
                </w:rPr>
                <w:t>абзаці чотирнадцятому</w:t>
              </w:r>
            </w:hyperlink>
            <w:r w:rsidRPr="00350134">
              <w:rPr>
                <w:rFonts w:cs="Times New Roman CYR"/>
                <w:lang w:val="uk-UA" w:eastAsia="uk-UA"/>
              </w:rPr>
              <w:t> пункту 47 цих особливостей;</w:t>
            </w:r>
          </w:p>
          <w:p w14:paraId="0D2A2815"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5" w:name="n608"/>
            <w:bookmarkEnd w:id="45"/>
            <w:r w:rsidRPr="00350134">
              <w:rPr>
                <w:rFonts w:cs="Times New Roman CYR"/>
                <w:lang w:val="uk-UA" w:eastAsia="uk-UA"/>
              </w:rPr>
              <w:t>не надав забезпечення виконання договору про закупівлю, якщо таке забезпечення вимагалося замовником;</w:t>
            </w:r>
          </w:p>
          <w:p w14:paraId="255054BE"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6" w:name="n609"/>
            <w:bookmarkEnd w:id="46"/>
            <w:r w:rsidRPr="00350134">
              <w:rPr>
                <w:rFonts w:cs="Times New Roman CYR"/>
                <w:lang w:val="uk-UA" w:eastAsia="uk-UA"/>
              </w:rPr>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52" w:anchor="n586" w:history="1">
              <w:r w:rsidRPr="00350134">
                <w:rPr>
                  <w:rFonts w:cs="Times New Roman CYR"/>
                  <w:lang w:val="uk-UA" w:eastAsia="uk-UA"/>
                </w:rPr>
                <w:t>абзацом першим</w:t>
              </w:r>
            </w:hyperlink>
            <w:r w:rsidRPr="00350134">
              <w:rPr>
                <w:rFonts w:cs="Times New Roman CYR"/>
                <w:lang w:val="uk-UA" w:eastAsia="uk-UA"/>
              </w:rPr>
              <w:t> пункту 42 цих особливостей.</w:t>
            </w:r>
          </w:p>
          <w:p w14:paraId="15CFCFD2" w14:textId="77777777" w:rsidR="00E205D0" w:rsidRPr="00350134" w:rsidRDefault="00E205D0" w:rsidP="00E205D0">
            <w:pPr>
              <w:pStyle w:val="rvps2"/>
              <w:shd w:val="clear" w:color="auto" w:fill="FFFFFF"/>
              <w:spacing w:before="0" w:beforeAutospacing="0" w:after="150" w:afterAutospacing="0"/>
              <w:ind w:firstLine="450"/>
              <w:jc w:val="both"/>
              <w:rPr>
                <w:rFonts w:cs="Times New Roman CYR"/>
                <w:lang w:val="uk-UA" w:eastAsia="uk-UA"/>
              </w:rPr>
            </w:pPr>
          </w:p>
          <w:p w14:paraId="60647A1D"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7" w:name="n154"/>
            <w:bookmarkEnd w:id="47"/>
            <w:r w:rsidRPr="00050B54">
              <w:rPr>
                <w:rFonts w:cs="Times New Roman CYR"/>
                <w:lang w:val="uk-UA" w:eastAsia="uk-UA"/>
              </w:rPr>
              <w:t xml:space="preserve">Замовник може відхилити тендерну пропозицію із зазначенням аргументації в електронній системі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у разі, коли:</w:t>
            </w:r>
          </w:p>
          <w:p w14:paraId="09AD87AD"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8" w:name="n611"/>
            <w:bookmarkEnd w:id="48"/>
            <w:r w:rsidRPr="00050B54">
              <w:rPr>
                <w:rFonts w:cs="Times New Roman CYR"/>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3AA2DB"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49" w:name="n612"/>
            <w:bookmarkEnd w:id="49"/>
            <w:r w:rsidRPr="00050B54">
              <w:rPr>
                <w:rFonts w:cs="Times New Roman CYR"/>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868F71"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r w:rsidRPr="00050B54">
              <w:rPr>
                <w:rFonts w:cs="Times New Roman CY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50B54">
              <w:rPr>
                <w:rFonts w:cs="Times New Roman CYR"/>
                <w:lang w:val="uk-UA" w:eastAsia="uk-UA"/>
              </w:rPr>
              <w:t>закупівель</w:t>
            </w:r>
            <w:proofErr w:type="spellEnd"/>
            <w:r w:rsidRPr="00050B54">
              <w:rPr>
                <w:rFonts w:cs="Times New Roman CYR"/>
                <w:lang w:val="uk-UA" w:eastAsia="uk-UA"/>
              </w:rPr>
              <w:t>.</w:t>
            </w:r>
          </w:p>
          <w:p w14:paraId="42399A66"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0" w:name="n614"/>
            <w:bookmarkEnd w:id="50"/>
            <w:r w:rsidRPr="00050B54">
              <w:rPr>
                <w:rFonts w:cs="Times New Roman CY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Pr="00AE67CA">
              <w:rPr>
                <w:rFonts w:cs="Times New Roman CYR"/>
                <w:i/>
                <w:lang w:val="uk-UA" w:eastAsia="uk-UA"/>
              </w:rPr>
              <w:t>,</w:t>
            </w:r>
            <w:r w:rsidRPr="00050B54">
              <w:rPr>
                <w:rFonts w:cs="Times New Roman CYR"/>
                <w:lang w:val="uk-UA" w:eastAsia="uk-UA"/>
              </w:rPr>
              <w:t xml:space="preserve">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але до моменту оприлюднення договору про закупівлю в електронній системі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відповідно до </w:t>
            </w:r>
            <w:hyperlink r:id="rId53" w:anchor="n1039" w:tgtFrame="_blank" w:history="1">
              <w:r w:rsidRPr="00050B54">
                <w:rPr>
                  <w:rFonts w:cs="Times New Roman CYR"/>
                  <w:lang w:val="uk-UA" w:eastAsia="uk-UA"/>
                </w:rPr>
                <w:t>статті 10</w:t>
              </w:r>
            </w:hyperlink>
            <w:r w:rsidRPr="00050B54">
              <w:rPr>
                <w:rFonts w:cs="Times New Roman CYR"/>
                <w:lang w:val="uk-UA" w:eastAsia="uk-UA"/>
              </w:rPr>
              <w:t> Закону.</w:t>
            </w:r>
          </w:p>
          <w:p w14:paraId="36E5054F" w14:textId="77777777" w:rsidR="00E205D0" w:rsidRPr="00050B54" w:rsidRDefault="00E205D0" w:rsidP="00E205D0">
            <w:pPr>
              <w:pStyle w:val="rvps2"/>
              <w:shd w:val="clear" w:color="auto" w:fill="FFFFFF"/>
              <w:spacing w:before="0" w:beforeAutospacing="0" w:after="150" w:afterAutospacing="0"/>
              <w:ind w:firstLine="450"/>
              <w:jc w:val="both"/>
              <w:rPr>
                <w:color w:val="333333"/>
              </w:rPr>
            </w:pPr>
          </w:p>
          <w:p w14:paraId="0B0981C4" w14:textId="77777777" w:rsidR="00E205D0" w:rsidRPr="00350134"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lang w:val="uk-UA" w:eastAsia="uk-UA"/>
              </w:rPr>
            </w:pPr>
            <w:bookmarkStart w:id="51" w:name="n332"/>
            <w:bookmarkEnd w:id="51"/>
          </w:p>
        </w:tc>
      </w:tr>
      <w:tr w:rsidR="00E205D0" w:rsidRPr="00D636BF" w14:paraId="413383E7" w14:textId="77777777" w:rsidTr="00E205D0">
        <w:tc>
          <w:tcPr>
            <w:tcW w:w="10632" w:type="dxa"/>
            <w:gridSpan w:val="3"/>
            <w:tcBorders>
              <w:top w:val="single" w:sz="4" w:space="0" w:color="auto"/>
              <w:left w:val="single" w:sz="4" w:space="0" w:color="auto"/>
              <w:bottom w:val="single" w:sz="4" w:space="0" w:color="auto"/>
              <w:right w:val="single" w:sz="4" w:space="0" w:color="auto"/>
            </w:tcBorders>
          </w:tcPr>
          <w:p w14:paraId="27B761E6" w14:textId="77777777" w:rsidR="00E205D0" w:rsidRPr="00D636BF" w:rsidRDefault="00E205D0" w:rsidP="00E205D0">
            <w:pPr>
              <w:pStyle w:val="a5"/>
              <w:tabs>
                <w:tab w:val="left" w:pos="3510"/>
              </w:tabs>
              <w:spacing w:before="0" w:beforeAutospacing="0" w:after="0" w:afterAutospacing="0"/>
              <w:jc w:val="center"/>
              <w:rPr>
                <w:b/>
                <w:lang w:val="uk-UA" w:eastAsia="ru-RU"/>
              </w:rPr>
            </w:pPr>
            <w:r w:rsidRPr="00D636BF">
              <w:rPr>
                <w:b/>
                <w:lang w:val="uk-UA" w:eastAsia="ru-RU"/>
              </w:rPr>
              <w:lastRenderedPageBreak/>
              <w:t xml:space="preserve">Розділ VI. </w:t>
            </w:r>
            <w:proofErr w:type="spellStart"/>
            <w:r w:rsidRPr="00D636BF">
              <w:rPr>
                <w:b/>
                <w:lang w:val="ru-RU" w:eastAsia="ru-RU"/>
              </w:rPr>
              <w:t>Результати</w:t>
            </w:r>
            <w:proofErr w:type="spellEnd"/>
            <w:r w:rsidRPr="00D636BF">
              <w:rPr>
                <w:b/>
                <w:lang w:val="ru-RU" w:eastAsia="ru-RU"/>
              </w:rPr>
              <w:t xml:space="preserve"> </w:t>
            </w:r>
            <w:proofErr w:type="spellStart"/>
            <w:r w:rsidRPr="00D636BF">
              <w:rPr>
                <w:b/>
                <w:lang w:val="ru-RU" w:eastAsia="ru-RU"/>
              </w:rPr>
              <w:t>торгів</w:t>
            </w:r>
            <w:proofErr w:type="spellEnd"/>
            <w:r w:rsidRPr="00D636BF">
              <w:rPr>
                <w:b/>
                <w:lang w:val="ru-RU" w:eastAsia="ru-RU"/>
              </w:rPr>
              <w:t xml:space="preserve"> та </w:t>
            </w:r>
            <w:proofErr w:type="spellStart"/>
            <w:r w:rsidRPr="00D636BF">
              <w:rPr>
                <w:b/>
                <w:lang w:val="ru-RU" w:eastAsia="ru-RU"/>
              </w:rPr>
              <w:t>укладання</w:t>
            </w:r>
            <w:proofErr w:type="spellEnd"/>
            <w:r w:rsidRPr="00D636BF">
              <w:rPr>
                <w:b/>
                <w:lang w:val="ru-RU" w:eastAsia="ru-RU"/>
              </w:rPr>
              <w:t xml:space="preserve"> договору про </w:t>
            </w:r>
            <w:proofErr w:type="spellStart"/>
            <w:r w:rsidRPr="00D636BF">
              <w:rPr>
                <w:b/>
                <w:lang w:val="ru-RU" w:eastAsia="ru-RU"/>
              </w:rPr>
              <w:t>закупівлю</w:t>
            </w:r>
            <w:proofErr w:type="spellEnd"/>
          </w:p>
        </w:tc>
      </w:tr>
      <w:tr w:rsidR="00E205D0" w:rsidRPr="00D636BF" w14:paraId="747B9B34" w14:textId="77777777" w:rsidTr="00E205D0">
        <w:tc>
          <w:tcPr>
            <w:tcW w:w="567" w:type="dxa"/>
            <w:tcBorders>
              <w:top w:val="single" w:sz="4" w:space="0" w:color="auto"/>
              <w:left w:val="single" w:sz="4" w:space="0" w:color="auto"/>
              <w:bottom w:val="single" w:sz="4" w:space="0" w:color="auto"/>
              <w:right w:val="single" w:sz="4" w:space="0" w:color="auto"/>
            </w:tcBorders>
          </w:tcPr>
          <w:p w14:paraId="70581C7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5268A1">
              <w:rPr>
                <w:rStyle w:val="a7"/>
                <w:sz w:val="22"/>
                <w:szCs w:val="22"/>
                <w:lang w:val="uk-UA" w:eastAsia="ru-RU"/>
              </w:rPr>
              <w:lastRenderedPageBreak/>
              <w:t>1.</w:t>
            </w:r>
          </w:p>
        </w:tc>
        <w:tc>
          <w:tcPr>
            <w:tcW w:w="3544" w:type="dxa"/>
            <w:tcBorders>
              <w:top w:val="single" w:sz="4" w:space="0" w:color="auto"/>
              <w:left w:val="single" w:sz="4" w:space="0" w:color="auto"/>
              <w:bottom w:val="single" w:sz="4" w:space="0" w:color="auto"/>
              <w:right w:val="single" w:sz="4" w:space="0" w:color="auto"/>
            </w:tcBorders>
          </w:tcPr>
          <w:p w14:paraId="7F49027A"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eastAsia="ru-RU"/>
              </w:rPr>
            </w:pPr>
            <w:r w:rsidRPr="00D636BF">
              <w:rPr>
                <w:rStyle w:val="a7"/>
                <w:sz w:val="22"/>
                <w:szCs w:val="22"/>
                <w:lang w:val="uk-UA" w:eastAsia="ru-RU"/>
              </w:rPr>
              <w:t xml:space="preserve">Відміна замовником торгів чи визнання їх такими, що не відбулися </w:t>
            </w:r>
          </w:p>
          <w:p w14:paraId="2EF10F43"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ru-RU" w:eastAsia="ru-RU"/>
              </w:rPr>
            </w:pPr>
          </w:p>
        </w:tc>
        <w:tc>
          <w:tcPr>
            <w:tcW w:w="6521" w:type="dxa"/>
          </w:tcPr>
          <w:p w14:paraId="70E34A70"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r w:rsidRPr="00050B54">
              <w:rPr>
                <w:rFonts w:cs="Times New Roman CYR"/>
                <w:lang w:val="uk-UA" w:eastAsia="uk-UA"/>
              </w:rPr>
              <w:t>Замовник відміняє відкриті торги у разі:</w:t>
            </w:r>
          </w:p>
          <w:p w14:paraId="5AABA75E"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2" w:name="n643"/>
            <w:bookmarkEnd w:id="52"/>
            <w:r w:rsidRPr="00050B54">
              <w:rPr>
                <w:rFonts w:cs="Times New Roman CYR"/>
                <w:lang w:val="uk-UA" w:eastAsia="uk-UA"/>
              </w:rPr>
              <w:t>1) відсутності подальшої потреби в закупівлі товарів, робіт чи послуг;</w:t>
            </w:r>
          </w:p>
          <w:p w14:paraId="0640A495"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3" w:name="n644"/>
            <w:bookmarkEnd w:id="53"/>
            <w:r w:rsidRPr="00050B54">
              <w:rPr>
                <w:rFonts w:cs="Times New Roman CYR"/>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50B54">
              <w:rPr>
                <w:rFonts w:cs="Times New Roman CYR"/>
                <w:lang w:val="uk-UA" w:eastAsia="uk-UA"/>
              </w:rPr>
              <w:t>закупівель</w:t>
            </w:r>
            <w:proofErr w:type="spellEnd"/>
            <w:r w:rsidRPr="00050B54">
              <w:rPr>
                <w:rFonts w:cs="Times New Roman CYR"/>
                <w:lang w:val="uk-UA" w:eastAsia="uk-UA"/>
              </w:rPr>
              <w:t>, з описом таких порушень;</w:t>
            </w:r>
          </w:p>
          <w:p w14:paraId="78F69D06"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4" w:name="n645"/>
            <w:bookmarkEnd w:id="54"/>
            <w:r w:rsidRPr="00050B54">
              <w:rPr>
                <w:rFonts w:cs="Times New Roman CYR"/>
                <w:lang w:val="uk-UA" w:eastAsia="uk-UA"/>
              </w:rPr>
              <w:t>3) скорочення обсягу видатків на здійснення закупівлі товарів, робіт чи послуг;</w:t>
            </w:r>
          </w:p>
          <w:p w14:paraId="27F2F886"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5" w:name="n646"/>
            <w:bookmarkEnd w:id="55"/>
            <w:r w:rsidRPr="00050B54">
              <w:rPr>
                <w:rFonts w:cs="Times New Roman CYR"/>
                <w:lang w:val="uk-UA" w:eastAsia="uk-UA"/>
              </w:rPr>
              <w:t>4) коли здійснення закупівлі стало неможливим внаслідок дії обставин непереборної сили.</w:t>
            </w:r>
          </w:p>
          <w:p w14:paraId="2F350492"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6" w:name="n647"/>
            <w:bookmarkEnd w:id="56"/>
            <w:r w:rsidRPr="00050B54">
              <w:rPr>
                <w:rFonts w:cs="Times New Roman CYR"/>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підстави прийняття такого рішення.</w:t>
            </w:r>
          </w:p>
          <w:p w14:paraId="1FFD315A" w14:textId="77777777" w:rsidR="00E205D0" w:rsidRPr="00D636BF" w:rsidRDefault="00E205D0" w:rsidP="00E205D0">
            <w:pPr>
              <w:shd w:val="clear" w:color="auto" w:fill="FFFFFF"/>
              <w:jc w:val="both"/>
              <w:rPr>
                <w:rFonts w:ascii="Times New Roman" w:hAnsi="Times New Roman" w:cs="Times New Roman"/>
                <w:sz w:val="22"/>
                <w:szCs w:val="22"/>
              </w:rPr>
            </w:pPr>
            <w:proofErr w:type="spellStart"/>
            <w:r>
              <w:rPr>
                <w:rFonts w:ascii="Times New Roman" w:hAnsi="Times New Roman" w:cs="Times New Roman"/>
                <w:sz w:val="22"/>
                <w:szCs w:val="22"/>
              </w:rPr>
              <w:t>В</w:t>
            </w:r>
            <w:r w:rsidRPr="00D636BF">
              <w:rPr>
                <w:rFonts w:ascii="Times New Roman" w:hAnsi="Times New Roman" w:cs="Times New Roman"/>
                <w:sz w:val="22"/>
                <w:szCs w:val="22"/>
              </w:rPr>
              <w:t>ідкриті</w:t>
            </w:r>
            <w:proofErr w:type="spellEnd"/>
            <w:r w:rsidRPr="00D636BF">
              <w:rPr>
                <w:rFonts w:ascii="Times New Roman" w:hAnsi="Times New Roman" w:cs="Times New Roman"/>
                <w:sz w:val="22"/>
                <w:szCs w:val="22"/>
              </w:rPr>
              <w:t xml:space="preserve"> торги автоматично </w:t>
            </w:r>
            <w:proofErr w:type="spellStart"/>
            <w:r w:rsidRPr="00D636BF">
              <w:rPr>
                <w:rFonts w:ascii="Times New Roman" w:hAnsi="Times New Roman" w:cs="Times New Roman"/>
                <w:sz w:val="22"/>
                <w:szCs w:val="22"/>
              </w:rPr>
              <w:t>відміняються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електронною</w:t>
            </w:r>
            <w:proofErr w:type="spellEnd"/>
            <w:r w:rsidRPr="00D636BF">
              <w:rPr>
                <w:rFonts w:ascii="Times New Roman" w:hAnsi="Times New Roman" w:cs="Times New Roman"/>
                <w:sz w:val="22"/>
                <w:szCs w:val="22"/>
              </w:rPr>
              <w:t xml:space="preserve"> системою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у </w:t>
            </w:r>
            <w:proofErr w:type="spellStart"/>
            <w:r w:rsidRPr="00D636BF">
              <w:rPr>
                <w:rFonts w:ascii="Times New Roman" w:hAnsi="Times New Roman" w:cs="Times New Roman"/>
                <w:sz w:val="22"/>
                <w:szCs w:val="22"/>
              </w:rPr>
              <w:t>разі</w:t>
            </w:r>
            <w:proofErr w:type="spellEnd"/>
            <w:r w:rsidRPr="00D636BF">
              <w:rPr>
                <w:rFonts w:ascii="Times New Roman" w:hAnsi="Times New Roman" w:cs="Times New Roman"/>
                <w:sz w:val="22"/>
                <w:szCs w:val="22"/>
              </w:rPr>
              <w:t>:</w:t>
            </w:r>
          </w:p>
          <w:p w14:paraId="4F5B1B24"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r>
              <w:rPr>
                <w:color w:val="333333"/>
              </w:rPr>
              <w:t>1</w:t>
            </w:r>
            <w:r w:rsidRPr="00050B54">
              <w:rPr>
                <w:rFonts w:cs="Times New Roman CYR"/>
                <w:lang w:val="uk-UA" w:eastAsia="uk-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2D1EEC"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7" w:name="n650"/>
            <w:bookmarkEnd w:id="57"/>
            <w:r w:rsidRPr="00050B54">
              <w:rPr>
                <w:rFonts w:cs="Times New Roman CY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F0844AF" w14:textId="77777777" w:rsidR="00E205D0" w:rsidRPr="00050B54" w:rsidRDefault="00E205D0" w:rsidP="00E205D0">
            <w:pPr>
              <w:pStyle w:val="rvps2"/>
              <w:shd w:val="clear" w:color="auto" w:fill="FFFFFF"/>
              <w:spacing w:before="0" w:beforeAutospacing="0" w:after="150" w:afterAutospacing="0"/>
              <w:ind w:firstLine="450"/>
              <w:jc w:val="both"/>
              <w:rPr>
                <w:rFonts w:cs="Times New Roman CYR"/>
                <w:lang w:val="uk-UA" w:eastAsia="uk-UA"/>
              </w:rPr>
            </w:pPr>
            <w:bookmarkStart w:id="58" w:name="n651"/>
            <w:bookmarkEnd w:id="58"/>
            <w:r w:rsidRPr="00050B54">
              <w:rPr>
                <w:rFonts w:cs="Times New Roman CYR"/>
                <w:lang w:val="uk-UA" w:eastAsia="uk-UA"/>
              </w:rPr>
              <w:t xml:space="preserve">Електронною системою </w:t>
            </w:r>
            <w:proofErr w:type="spellStart"/>
            <w:r w:rsidRPr="00050B54">
              <w:rPr>
                <w:rFonts w:cs="Times New Roman CYR"/>
                <w:lang w:val="uk-UA" w:eastAsia="uk-UA"/>
              </w:rPr>
              <w:t>закупівель</w:t>
            </w:r>
            <w:proofErr w:type="spellEnd"/>
            <w:r w:rsidRPr="00050B54">
              <w:rPr>
                <w:rFonts w:cs="Times New Roman CYR"/>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3FDEA4" w14:textId="77777777" w:rsidR="00E205D0" w:rsidRPr="00D636BF" w:rsidRDefault="00E205D0" w:rsidP="00E205D0">
            <w:pPr>
              <w:shd w:val="clear" w:color="auto" w:fill="FFFFFF"/>
              <w:jc w:val="both"/>
              <w:rPr>
                <w:rFonts w:ascii="Times New Roman" w:hAnsi="Times New Roman" w:cs="Times New Roman"/>
                <w:sz w:val="22"/>
                <w:szCs w:val="22"/>
              </w:rPr>
            </w:pPr>
            <w:proofErr w:type="spellStart"/>
            <w:r w:rsidRPr="00D636BF">
              <w:rPr>
                <w:rFonts w:ascii="Times New Roman" w:hAnsi="Times New Roman" w:cs="Times New Roman"/>
                <w:sz w:val="22"/>
                <w:szCs w:val="22"/>
              </w:rPr>
              <w:t>Відкриті</w:t>
            </w:r>
            <w:proofErr w:type="spellEnd"/>
            <w:r w:rsidRPr="00D636BF">
              <w:rPr>
                <w:rFonts w:ascii="Times New Roman" w:hAnsi="Times New Roman" w:cs="Times New Roman"/>
                <w:sz w:val="22"/>
                <w:szCs w:val="22"/>
              </w:rPr>
              <w:t xml:space="preserve"> торги </w:t>
            </w:r>
            <w:proofErr w:type="spellStart"/>
            <w:r w:rsidRPr="00D636BF">
              <w:rPr>
                <w:rFonts w:ascii="Times New Roman" w:hAnsi="Times New Roman" w:cs="Times New Roman"/>
                <w:sz w:val="22"/>
                <w:szCs w:val="22"/>
              </w:rPr>
              <w:t>можуть</w:t>
            </w:r>
            <w:proofErr w:type="spellEnd"/>
            <w:r w:rsidRPr="00D636BF">
              <w:rPr>
                <w:rFonts w:ascii="Times New Roman" w:hAnsi="Times New Roman" w:cs="Times New Roman"/>
                <w:sz w:val="22"/>
                <w:szCs w:val="22"/>
              </w:rPr>
              <w:t xml:space="preserve"> бути </w:t>
            </w:r>
            <w:proofErr w:type="spellStart"/>
            <w:r w:rsidRPr="00D636BF">
              <w:rPr>
                <w:rFonts w:ascii="Times New Roman" w:hAnsi="Times New Roman" w:cs="Times New Roman"/>
                <w:sz w:val="22"/>
                <w:szCs w:val="22"/>
              </w:rPr>
              <w:t>відмінені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частково</w:t>
            </w:r>
            <w:proofErr w:type="spellEnd"/>
            <w:r w:rsidRPr="00D636BF">
              <w:rPr>
                <w:rFonts w:ascii="Times New Roman" w:hAnsi="Times New Roman" w:cs="Times New Roman"/>
                <w:sz w:val="22"/>
                <w:szCs w:val="22"/>
              </w:rPr>
              <w:t xml:space="preserve"> (за лотом).</w:t>
            </w:r>
          </w:p>
          <w:p w14:paraId="3C4D1717" w14:textId="77777777" w:rsidR="00E205D0" w:rsidRPr="00D636BF" w:rsidRDefault="00E205D0" w:rsidP="00E205D0">
            <w:pPr>
              <w:shd w:val="clear" w:color="auto" w:fill="FFFFFF"/>
              <w:jc w:val="both"/>
              <w:rPr>
                <w:rFonts w:ascii="Times New Roman" w:hAnsi="Times New Roman" w:cs="Times New Roman"/>
                <w:sz w:val="22"/>
                <w:szCs w:val="22"/>
                <w:highlight w:val="white"/>
              </w:rPr>
            </w:pPr>
            <w:proofErr w:type="spellStart"/>
            <w:r w:rsidRPr="00D636BF">
              <w:rPr>
                <w:rFonts w:ascii="Times New Roman" w:hAnsi="Times New Roman" w:cs="Times New Roman"/>
                <w:sz w:val="22"/>
                <w:szCs w:val="22"/>
              </w:rPr>
              <w:t>Інформація</w:t>
            </w:r>
            <w:proofErr w:type="spellEnd"/>
            <w:r w:rsidRPr="00D636BF">
              <w:rPr>
                <w:rFonts w:ascii="Times New Roman" w:hAnsi="Times New Roman" w:cs="Times New Roman"/>
                <w:sz w:val="22"/>
                <w:szCs w:val="22"/>
              </w:rPr>
              <w:t xml:space="preserve"> про </w:t>
            </w:r>
            <w:proofErr w:type="spellStart"/>
            <w:r w:rsidRPr="00D636BF">
              <w:rPr>
                <w:rFonts w:ascii="Times New Roman" w:hAnsi="Times New Roman" w:cs="Times New Roman"/>
                <w:sz w:val="22"/>
                <w:szCs w:val="22"/>
              </w:rPr>
              <w:t>відміну</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відкритих</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торгів</w:t>
            </w:r>
            <w:proofErr w:type="spellEnd"/>
            <w:r w:rsidRPr="00D636BF">
              <w:rPr>
                <w:rFonts w:ascii="Times New Roman" w:hAnsi="Times New Roman" w:cs="Times New Roman"/>
                <w:sz w:val="22"/>
                <w:szCs w:val="22"/>
              </w:rPr>
              <w:t xml:space="preserve"> автоматично </w:t>
            </w:r>
            <w:proofErr w:type="spellStart"/>
            <w:r w:rsidRPr="00D636BF">
              <w:rPr>
                <w:rFonts w:ascii="Times New Roman" w:hAnsi="Times New Roman" w:cs="Times New Roman"/>
                <w:sz w:val="22"/>
                <w:szCs w:val="22"/>
              </w:rPr>
              <w:t>надсилається</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всім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учасникам</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процедури</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закупівлі</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електронною</w:t>
            </w:r>
            <w:proofErr w:type="spellEnd"/>
            <w:r w:rsidRPr="00D636BF">
              <w:rPr>
                <w:rFonts w:ascii="Times New Roman" w:hAnsi="Times New Roman" w:cs="Times New Roman"/>
                <w:sz w:val="22"/>
                <w:szCs w:val="22"/>
              </w:rPr>
              <w:t xml:space="preserve"> системою </w:t>
            </w:r>
            <w:proofErr w:type="spellStart"/>
            <w:r w:rsidRPr="00D636BF">
              <w:rPr>
                <w:rFonts w:ascii="Times New Roman" w:hAnsi="Times New Roman" w:cs="Times New Roman"/>
                <w:sz w:val="22"/>
                <w:szCs w:val="22"/>
              </w:rPr>
              <w:t>закупівель</w:t>
            </w:r>
            <w:proofErr w:type="spellEnd"/>
            <w:r w:rsidRPr="00D636BF">
              <w:rPr>
                <w:rFonts w:ascii="Times New Roman" w:hAnsi="Times New Roman" w:cs="Times New Roman"/>
                <w:sz w:val="22"/>
                <w:szCs w:val="22"/>
              </w:rPr>
              <w:t xml:space="preserve"> в день </w:t>
            </w:r>
            <w:proofErr w:type="spellStart"/>
            <w:r w:rsidRPr="00D636BF">
              <w:rPr>
                <w:rFonts w:ascii="Times New Roman" w:hAnsi="Times New Roman" w:cs="Times New Roman"/>
                <w:sz w:val="22"/>
                <w:szCs w:val="22"/>
              </w:rPr>
              <w:t>її</w:t>
            </w:r>
            <w:proofErr w:type="spellEnd"/>
            <w:r w:rsidRPr="00D636BF">
              <w:rPr>
                <w:rFonts w:ascii="Times New Roman" w:hAnsi="Times New Roman" w:cs="Times New Roman"/>
                <w:sz w:val="22"/>
                <w:szCs w:val="22"/>
              </w:rPr>
              <w:t xml:space="preserve"> </w:t>
            </w:r>
            <w:proofErr w:type="spellStart"/>
            <w:r w:rsidRPr="00D636BF">
              <w:rPr>
                <w:rFonts w:ascii="Times New Roman" w:hAnsi="Times New Roman" w:cs="Times New Roman"/>
                <w:sz w:val="22"/>
                <w:szCs w:val="22"/>
              </w:rPr>
              <w:t>оприлюднення</w:t>
            </w:r>
            <w:proofErr w:type="spellEnd"/>
            <w:r w:rsidRPr="00D636BF">
              <w:rPr>
                <w:rFonts w:ascii="Times New Roman" w:hAnsi="Times New Roman" w:cs="Times New Roman"/>
                <w:sz w:val="22"/>
                <w:szCs w:val="22"/>
              </w:rPr>
              <w:t>.</w:t>
            </w:r>
          </w:p>
        </w:tc>
      </w:tr>
      <w:tr w:rsidR="00E205D0" w:rsidRPr="00D636BF" w14:paraId="52ADC49F" w14:textId="77777777" w:rsidTr="00E205D0">
        <w:trPr>
          <w:trHeight w:val="2800"/>
        </w:trPr>
        <w:tc>
          <w:tcPr>
            <w:tcW w:w="567" w:type="dxa"/>
            <w:tcBorders>
              <w:top w:val="single" w:sz="4" w:space="0" w:color="auto"/>
              <w:left w:val="single" w:sz="4" w:space="0" w:color="auto"/>
              <w:bottom w:val="single" w:sz="4" w:space="0" w:color="auto"/>
              <w:right w:val="single" w:sz="4" w:space="0" w:color="auto"/>
            </w:tcBorders>
          </w:tcPr>
          <w:p w14:paraId="44FE0F87"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5268A1">
              <w:rPr>
                <w:rStyle w:val="a7"/>
                <w:sz w:val="22"/>
                <w:szCs w:val="22"/>
                <w:lang w:val="uk-UA" w:eastAsia="ru-RU"/>
              </w:rPr>
              <w:t>2.</w:t>
            </w:r>
          </w:p>
        </w:tc>
        <w:tc>
          <w:tcPr>
            <w:tcW w:w="3544" w:type="dxa"/>
            <w:tcBorders>
              <w:top w:val="single" w:sz="4" w:space="0" w:color="auto"/>
              <w:left w:val="single" w:sz="4" w:space="0" w:color="auto"/>
              <w:bottom w:val="single" w:sz="4" w:space="0" w:color="auto"/>
              <w:right w:val="single" w:sz="4" w:space="0" w:color="auto"/>
            </w:tcBorders>
          </w:tcPr>
          <w:p w14:paraId="61A68EC6" w14:textId="77777777" w:rsidR="00E205D0" w:rsidRPr="00D636BF" w:rsidRDefault="00E205D0" w:rsidP="00E205D0">
            <w:pPr>
              <w:pStyle w:val="a5"/>
              <w:rPr>
                <w:b/>
                <w:sz w:val="22"/>
                <w:szCs w:val="22"/>
                <w:lang w:val="ru-RU" w:eastAsia="ru-RU"/>
              </w:rPr>
            </w:pPr>
            <w:r w:rsidRPr="00D636BF">
              <w:rPr>
                <w:b/>
                <w:sz w:val="22"/>
                <w:szCs w:val="22"/>
                <w:lang w:val="ru-RU" w:eastAsia="ru-RU"/>
              </w:rPr>
              <w:t xml:space="preserve">Строк </w:t>
            </w:r>
            <w:proofErr w:type="spellStart"/>
            <w:r w:rsidRPr="00D636BF">
              <w:rPr>
                <w:b/>
                <w:sz w:val="22"/>
                <w:szCs w:val="22"/>
                <w:lang w:val="ru-RU" w:eastAsia="ru-RU"/>
              </w:rPr>
              <w:t>укладання</w:t>
            </w:r>
            <w:proofErr w:type="spellEnd"/>
            <w:r w:rsidRPr="00D636BF">
              <w:rPr>
                <w:b/>
                <w:sz w:val="22"/>
                <w:szCs w:val="22"/>
                <w:lang w:val="ru-RU" w:eastAsia="ru-RU"/>
              </w:rPr>
              <w:t xml:space="preserve"> договору про </w:t>
            </w:r>
            <w:proofErr w:type="spellStart"/>
            <w:r w:rsidRPr="00D636BF">
              <w:rPr>
                <w:b/>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4DC02EE0" w14:textId="77777777" w:rsidR="00E205D0" w:rsidRPr="00D636BF" w:rsidRDefault="00E205D0" w:rsidP="00E205D0">
            <w:pPr>
              <w:ind w:right="113"/>
              <w:contextualSpacing/>
              <w:jc w:val="both"/>
              <w:rPr>
                <w:rFonts w:ascii="Times New Roman" w:hAnsi="Times New Roman" w:cs="Times New Roman"/>
                <w:color w:val="000000"/>
                <w:sz w:val="22"/>
                <w:szCs w:val="22"/>
                <w:lang w:val="uk-UA" w:eastAsia="uk-UA"/>
              </w:rPr>
            </w:pPr>
            <w:r w:rsidRPr="00D636BF">
              <w:rPr>
                <w:rFonts w:ascii="Times New Roman" w:hAnsi="Times New Roman" w:cs="Times New Roman"/>
                <w:color w:val="000000"/>
                <w:sz w:val="22"/>
                <w:szCs w:val="22"/>
                <w:lang w:val="uk-UA" w:eastAsia="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D636BF">
              <w:rPr>
                <w:rFonts w:ascii="Times New Roman" w:hAnsi="Times New Roman" w:cs="Times New Roman"/>
                <w:color w:val="000000"/>
                <w:sz w:val="22"/>
                <w:szCs w:val="22"/>
                <w:lang w:val="uk-UA" w:eastAsia="uk-UA"/>
              </w:rPr>
              <w:t>закупівель</w:t>
            </w:r>
            <w:proofErr w:type="spellEnd"/>
            <w:r w:rsidRPr="00D636BF">
              <w:rPr>
                <w:rFonts w:ascii="Times New Roman" w:hAnsi="Times New Roman" w:cs="Times New Roman"/>
                <w:color w:val="000000"/>
                <w:sz w:val="22"/>
                <w:szCs w:val="22"/>
                <w:lang w:val="uk-UA" w:eastAsia="uk-UA"/>
              </w:rPr>
              <w:t xml:space="preserve"> повідомлення про намір укласти договір про закупівлю.</w:t>
            </w:r>
          </w:p>
          <w:p w14:paraId="60D32542" w14:textId="77777777" w:rsidR="00E205D0" w:rsidRPr="00D636BF" w:rsidRDefault="00E205D0" w:rsidP="00E205D0">
            <w:pPr>
              <w:ind w:right="113"/>
              <w:contextualSpacing/>
              <w:jc w:val="both"/>
              <w:rPr>
                <w:rFonts w:ascii="Times New Roman" w:hAnsi="Times New Roman" w:cs="Times New Roman"/>
                <w:color w:val="000000"/>
                <w:sz w:val="22"/>
                <w:szCs w:val="22"/>
                <w:lang w:val="uk-UA" w:eastAsia="uk-UA"/>
              </w:rPr>
            </w:pPr>
            <w:r w:rsidRPr="00D636BF">
              <w:rPr>
                <w:rFonts w:ascii="Times New Roman" w:hAnsi="Times New Roman" w:cs="Times New Roman"/>
                <w:color w:val="000000"/>
                <w:sz w:val="22"/>
                <w:szCs w:val="22"/>
                <w:lang w:val="uk-UA" w:eastAsia="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1F4945AC" w14:textId="77777777" w:rsidR="00E205D0" w:rsidRPr="00D636BF" w:rsidRDefault="00E205D0" w:rsidP="00E205D0">
            <w:pPr>
              <w:ind w:right="113"/>
              <w:contextualSpacing/>
              <w:jc w:val="both"/>
              <w:rPr>
                <w:rFonts w:ascii="Times New Roman" w:hAnsi="Times New Roman" w:cs="Times New Roman"/>
                <w:color w:val="000000"/>
                <w:sz w:val="22"/>
                <w:szCs w:val="22"/>
                <w:lang w:val="uk-UA" w:eastAsia="uk-UA"/>
              </w:rPr>
            </w:pPr>
            <w:r w:rsidRPr="00D636BF">
              <w:rPr>
                <w:rFonts w:ascii="Times New Roman" w:hAnsi="Times New Roman" w:cs="Times New Roman"/>
                <w:color w:val="000000"/>
                <w:sz w:val="22"/>
                <w:szCs w:val="22"/>
                <w:lang w:val="uk-UA" w:eastAsia="uk-UA"/>
              </w:rPr>
              <w:t xml:space="preserve">У випадку обґрунтованої необхідності строк для укладення договору може бути продовжений до 60 днів. </w:t>
            </w:r>
          </w:p>
          <w:p w14:paraId="59029227" w14:textId="77777777" w:rsidR="00E205D0" w:rsidRPr="00D636BF" w:rsidRDefault="00E205D0" w:rsidP="00E205D0">
            <w:pPr>
              <w:ind w:right="113"/>
              <w:contextualSpacing/>
              <w:jc w:val="both"/>
              <w:rPr>
                <w:rFonts w:ascii="Times New Roman" w:hAnsi="Times New Roman" w:cs="Times New Roman"/>
                <w:color w:val="000000"/>
                <w:sz w:val="22"/>
                <w:szCs w:val="22"/>
                <w:lang w:val="uk-UA" w:eastAsia="uk-UA"/>
              </w:rPr>
            </w:pPr>
            <w:r w:rsidRPr="00D636BF">
              <w:rPr>
                <w:rFonts w:ascii="Times New Roman" w:hAnsi="Times New Roman" w:cs="Times New Roman"/>
                <w:color w:val="000000"/>
                <w:sz w:val="22"/>
                <w:szCs w:val="22"/>
                <w:lang w:val="uk-UA" w:eastAsia="uk-UA"/>
              </w:rPr>
              <w:t xml:space="preserve"> У разі подання скарги до органу оскарження після оприлюднення в електронній системі </w:t>
            </w:r>
            <w:proofErr w:type="spellStart"/>
            <w:r w:rsidRPr="00D636BF">
              <w:rPr>
                <w:rFonts w:ascii="Times New Roman" w:hAnsi="Times New Roman" w:cs="Times New Roman"/>
                <w:color w:val="000000"/>
                <w:sz w:val="22"/>
                <w:szCs w:val="22"/>
                <w:lang w:val="uk-UA" w:eastAsia="uk-UA"/>
              </w:rPr>
              <w:t>закупівель</w:t>
            </w:r>
            <w:proofErr w:type="spellEnd"/>
            <w:r w:rsidRPr="00D636BF">
              <w:rPr>
                <w:rFonts w:ascii="Times New Roman" w:hAnsi="Times New Roman" w:cs="Times New Roman"/>
                <w:color w:val="000000"/>
                <w:sz w:val="22"/>
                <w:szCs w:val="22"/>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E205D0" w:rsidRPr="00D636BF" w14:paraId="4A3FE5BA" w14:textId="77777777" w:rsidTr="00E205D0">
        <w:tc>
          <w:tcPr>
            <w:tcW w:w="567" w:type="dxa"/>
            <w:tcBorders>
              <w:top w:val="single" w:sz="4" w:space="0" w:color="auto"/>
              <w:left w:val="single" w:sz="4" w:space="0" w:color="auto"/>
              <w:bottom w:val="single" w:sz="4" w:space="0" w:color="auto"/>
              <w:right w:val="single" w:sz="4" w:space="0" w:color="auto"/>
            </w:tcBorders>
          </w:tcPr>
          <w:p w14:paraId="6F5CFB86"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5268A1">
              <w:rPr>
                <w:rStyle w:val="a7"/>
                <w:sz w:val="22"/>
                <w:szCs w:val="22"/>
                <w:lang w:val="uk-UA" w:eastAsia="ru-RU"/>
              </w:rPr>
              <w:t>3.</w:t>
            </w:r>
          </w:p>
        </w:tc>
        <w:tc>
          <w:tcPr>
            <w:tcW w:w="3544" w:type="dxa"/>
            <w:tcBorders>
              <w:top w:val="single" w:sz="4" w:space="0" w:color="auto"/>
              <w:left w:val="single" w:sz="4" w:space="0" w:color="auto"/>
              <w:bottom w:val="single" w:sz="4" w:space="0" w:color="auto"/>
              <w:right w:val="single" w:sz="4" w:space="0" w:color="auto"/>
            </w:tcBorders>
          </w:tcPr>
          <w:p w14:paraId="5D2A35DE" w14:textId="77777777" w:rsidR="00E205D0" w:rsidRPr="00D636BF" w:rsidRDefault="00E205D0" w:rsidP="00E205D0">
            <w:pPr>
              <w:pStyle w:val="a5"/>
              <w:rPr>
                <w:b/>
                <w:sz w:val="22"/>
                <w:szCs w:val="22"/>
                <w:lang w:val="ru-RU" w:eastAsia="ru-RU"/>
              </w:rPr>
            </w:pPr>
            <w:proofErr w:type="spellStart"/>
            <w:r w:rsidRPr="00D636BF">
              <w:rPr>
                <w:b/>
                <w:sz w:val="22"/>
                <w:szCs w:val="22"/>
                <w:lang w:val="ru-RU" w:eastAsia="ru-RU"/>
              </w:rPr>
              <w:t>Про</w:t>
            </w:r>
            <w:r>
              <w:rPr>
                <w:b/>
                <w:sz w:val="22"/>
                <w:szCs w:val="22"/>
                <w:lang w:val="ru-RU" w:eastAsia="ru-RU"/>
              </w:rPr>
              <w:t>є</w:t>
            </w:r>
            <w:r w:rsidRPr="00D636BF">
              <w:rPr>
                <w:b/>
                <w:sz w:val="22"/>
                <w:szCs w:val="22"/>
                <w:lang w:val="ru-RU" w:eastAsia="ru-RU"/>
              </w:rPr>
              <w:t>кт</w:t>
            </w:r>
            <w:proofErr w:type="spellEnd"/>
            <w:r w:rsidRPr="00D636BF">
              <w:rPr>
                <w:b/>
                <w:sz w:val="22"/>
                <w:szCs w:val="22"/>
                <w:lang w:val="ru-RU" w:eastAsia="ru-RU"/>
              </w:rPr>
              <w:t xml:space="preserve"> договору про </w:t>
            </w:r>
            <w:proofErr w:type="spellStart"/>
            <w:r w:rsidRPr="00D636BF">
              <w:rPr>
                <w:b/>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37617EF5" w14:textId="77777777" w:rsidR="00E205D0" w:rsidRPr="001A277A" w:rsidRDefault="00E205D0" w:rsidP="00E205D0">
            <w:pPr>
              <w:ind w:right="120" w:hanging="2"/>
              <w:jc w:val="both"/>
              <w:rPr>
                <w:rFonts w:ascii="Times New Roman" w:hAnsi="Times New Roman" w:cs="Times New Roman"/>
                <w:color w:val="000000"/>
              </w:rPr>
            </w:pPr>
            <w:proofErr w:type="spellStart"/>
            <w:r w:rsidRPr="001A277A">
              <w:rPr>
                <w:color w:val="000000"/>
                <w:shd w:val="clear" w:color="auto" w:fill="FFFFFF"/>
              </w:rPr>
              <w:t>Договір</w:t>
            </w:r>
            <w:proofErr w:type="spellEnd"/>
            <w:r w:rsidRPr="001A277A">
              <w:rPr>
                <w:color w:val="000000"/>
                <w:shd w:val="clear" w:color="auto" w:fill="FFFFFF"/>
              </w:rPr>
              <w:t xml:space="preserve"> </w:t>
            </w:r>
            <w:proofErr w:type="spellStart"/>
            <w:r w:rsidRPr="001A277A">
              <w:rPr>
                <w:color w:val="000000"/>
                <w:shd w:val="clear" w:color="auto" w:fill="FFFFFF"/>
              </w:rPr>
              <w:t>укладається</w:t>
            </w:r>
            <w:proofErr w:type="spellEnd"/>
            <w:r w:rsidRPr="001A277A">
              <w:rPr>
                <w:color w:val="000000"/>
                <w:shd w:val="clear" w:color="auto" w:fill="FFFFFF"/>
              </w:rPr>
              <w:t xml:space="preserve"> </w:t>
            </w:r>
            <w:proofErr w:type="spellStart"/>
            <w:r w:rsidRPr="001A277A">
              <w:rPr>
                <w:color w:val="000000"/>
                <w:shd w:val="clear" w:color="auto" w:fill="FFFFFF"/>
              </w:rPr>
              <w:t>відповідно</w:t>
            </w:r>
            <w:proofErr w:type="spellEnd"/>
            <w:r w:rsidRPr="001A277A">
              <w:rPr>
                <w:color w:val="000000"/>
                <w:shd w:val="clear" w:color="auto" w:fill="FFFFFF"/>
              </w:rPr>
              <w:t xml:space="preserve"> до </w:t>
            </w:r>
            <w:proofErr w:type="spellStart"/>
            <w:r>
              <w:fldChar w:fldCharType="begin"/>
            </w:r>
            <w:r>
              <w:instrText xml:space="preserve"> HYPERLINK "https://zakon.rada.gov.ua/laws/show/435-15" \t "_blank" </w:instrText>
            </w:r>
            <w:r>
              <w:fldChar w:fldCharType="separate"/>
            </w:r>
            <w:r w:rsidRPr="001A277A">
              <w:rPr>
                <w:rStyle w:val="a8"/>
                <w:color w:val="000000" w:themeColor="text1"/>
                <w:u w:val="none"/>
                <w:shd w:val="clear" w:color="auto" w:fill="FFFFFF"/>
              </w:rPr>
              <w:t>Цивільного</w:t>
            </w:r>
            <w:proofErr w:type="spellEnd"/>
            <w:r>
              <w:rPr>
                <w:rStyle w:val="a8"/>
                <w:color w:val="000000" w:themeColor="text1"/>
                <w:u w:val="none"/>
                <w:shd w:val="clear" w:color="auto" w:fill="FFFFFF"/>
              </w:rPr>
              <w:fldChar w:fldCharType="end"/>
            </w:r>
            <w:r w:rsidRPr="001A277A">
              <w:rPr>
                <w:color w:val="000000" w:themeColor="text1"/>
                <w:shd w:val="clear" w:color="auto" w:fill="FFFFFF"/>
              </w:rPr>
              <w:t> і </w:t>
            </w:r>
            <w:proofErr w:type="spellStart"/>
            <w:r>
              <w:fldChar w:fldCharType="begin"/>
            </w:r>
            <w:r>
              <w:instrText xml:space="preserve"> HYPERLINK "https://zakon.rada.gov.ua/laws/show/436-15" \t "_blank" </w:instrText>
            </w:r>
            <w:r>
              <w:fldChar w:fldCharType="separate"/>
            </w:r>
            <w:r w:rsidRPr="001A277A">
              <w:rPr>
                <w:rStyle w:val="a8"/>
                <w:color w:val="000000" w:themeColor="text1"/>
                <w:u w:val="none"/>
                <w:shd w:val="clear" w:color="auto" w:fill="FFFFFF"/>
              </w:rPr>
              <w:t>Господарського</w:t>
            </w:r>
            <w:proofErr w:type="spellEnd"/>
            <w:r w:rsidRPr="001A277A">
              <w:rPr>
                <w:rStyle w:val="a8"/>
                <w:color w:val="000000" w:themeColor="text1"/>
                <w:u w:val="none"/>
                <w:shd w:val="clear" w:color="auto" w:fill="FFFFFF"/>
              </w:rPr>
              <w:t xml:space="preserve"> </w:t>
            </w:r>
            <w:proofErr w:type="spellStart"/>
            <w:r w:rsidRPr="001A277A">
              <w:rPr>
                <w:rStyle w:val="a8"/>
                <w:color w:val="000000" w:themeColor="text1"/>
                <w:u w:val="none"/>
                <w:shd w:val="clear" w:color="auto" w:fill="FFFFFF"/>
              </w:rPr>
              <w:t>кодексів</w:t>
            </w:r>
            <w:proofErr w:type="spellEnd"/>
            <w:r w:rsidRPr="001A277A">
              <w:rPr>
                <w:rStyle w:val="a8"/>
                <w:color w:val="000000" w:themeColor="text1"/>
                <w:u w:val="none"/>
                <w:shd w:val="clear" w:color="auto" w:fill="FFFFFF"/>
              </w:rPr>
              <w:t xml:space="preserve"> </w:t>
            </w:r>
            <w:proofErr w:type="spellStart"/>
            <w:r w:rsidRPr="001A277A">
              <w:rPr>
                <w:rStyle w:val="a8"/>
                <w:color w:val="000000" w:themeColor="text1"/>
                <w:u w:val="none"/>
                <w:shd w:val="clear" w:color="auto" w:fill="FFFFFF"/>
              </w:rPr>
              <w:t>України</w:t>
            </w:r>
            <w:proofErr w:type="spellEnd"/>
            <w:r>
              <w:rPr>
                <w:rStyle w:val="a8"/>
                <w:color w:val="000000" w:themeColor="text1"/>
                <w:u w:val="none"/>
                <w:shd w:val="clear" w:color="auto" w:fill="FFFFFF"/>
              </w:rPr>
              <w:fldChar w:fldCharType="end"/>
            </w:r>
            <w:r w:rsidRPr="001A277A">
              <w:rPr>
                <w:color w:val="000000" w:themeColor="text1"/>
                <w:shd w:val="clear" w:color="auto" w:fill="FFFFFF"/>
              </w:rPr>
              <w:t xml:space="preserve"> з </w:t>
            </w:r>
            <w:proofErr w:type="spellStart"/>
            <w:r w:rsidRPr="001A277A">
              <w:rPr>
                <w:color w:val="000000" w:themeColor="text1"/>
                <w:shd w:val="clear" w:color="auto" w:fill="FFFFFF"/>
              </w:rPr>
              <w:t>урахуванням</w:t>
            </w:r>
            <w:proofErr w:type="spellEnd"/>
            <w:r w:rsidRPr="001A277A">
              <w:rPr>
                <w:color w:val="000000" w:themeColor="text1"/>
                <w:shd w:val="clear" w:color="auto" w:fill="FFFFFF"/>
              </w:rPr>
              <w:t xml:space="preserve"> </w:t>
            </w:r>
            <w:proofErr w:type="spellStart"/>
            <w:r w:rsidRPr="001A277A">
              <w:rPr>
                <w:color w:val="000000" w:themeColor="text1"/>
                <w:shd w:val="clear" w:color="auto" w:fill="FFFFFF"/>
              </w:rPr>
              <w:t>положень</w:t>
            </w:r>
            <w:proofErr w:type="spellEnd"/>
            <w:r w:rsidRPr="001A277A">
              <w:rPr>
                <w:color w:val="000000" w:themeColor="text1"/>
                <w:shd w:val="clear" w:color="auto" w:fill="FFFFFF"/>
              </w:rPr>
              <w:t> </w:t>
            </w:r>
            <w:proofErr w:type="spellStart"/>
            <w:r>
              <w:fldChar w:fldCharType="begin"/>
            </w:r>
            <w:r>
              <w:instrText xml:space="preserve"> HYPERLINK "https://zakon.rada.gov.ua/laws/show/922-19" \l "n1760" \t "_blank" </w:instrText>
            </w:r>
            <w:r>
              <w:fldChar w:fldCharType="separate"/>
            </w:r>
            <w:r w:rsidRPr="001A277A">
              <w:rPr>
                <w:rStyle w:val="a8"/>
                <w:color w:val="000000" w:themeColor="text1"/>
                <w:u w:val="none"/>
                <w:shd w:val="clear" w:color="auto" w:fill="FFFFFF"/>
              </w:rPr>
              <w:t>статті</w:t>
            </w:r>
            <w:proofErr w:type="spellEnd"/>
            <w:r w:rsidRPr="001A277A">
              <w:rPr>
                <w:rStyle w:val="a8"/>
                <w:color w:val="000000" w:themeColor="text1"/>
                <w:u w:val="none"/>
                <w:shd w:val="clear" w:color="auto" w:fill="FFFFFF"/>
              </w:rPr>
              <w:t xml:space="preserve"> 41</w:t>
            </w:r>
            <w:r>
              <w:rPr>
                <w:rStyle w:val="a8"/>
                <w:color w:val="000000" w:themeColor="text1"/>
                <w:u w:val="none"/>
                <w:shd w:val="clear" w:color="auto" w:fill="FFFFFF"/>
              </w:rPr>
              <w:fldChar w:fldCharType="end"/>
            </w:r>
            <w:r w:rsidRPr="001A277A">
              <w:rPr>
                <w:color w:val="000000" w:themeColor="text1"/>
                <w:shd w:val="clear" w:color="auto" w:fill="FFFFFF"/>
              </w:rPr>
              <w:t xml:space="preserve"> Закону, </w:t>
            </w:r>
            <w:proofErr w:type="spellStart"/>
            <w:r w:rsidRPr="001A277A">
              <w:rPr>
                <w:color w:val="000000" w:themeColor="text1"/>
                <w:shd w:val="clear" w:color="auto" w:fill="FFFFFF"/>
              </w:rPr>
              <w:t>крім</w:t>
            </w:r>
            <w:proofErr w:type="spellEnd"/>
            <w:r w:rsidRPr="001A277A">
              <w:rPr>
                <w:color w:val="000000" w:themeColor="text1"/>
                <w:shd w:val="clear" w:color="auto" w:fill="FFFFFF"/>
              </w:rPr>
              <w:t xml:space="preserve"> </w:t>
            </w:r>
            <w:proofErr w:type="spellStart"/>
            <w:r w:rsidRPr="001A277A">
              <w:rPr>
                <w:color w:val="000000" w:themeColor="text1"/>
                <w:shd w:val="clear" w:color="auto" w:fill="FFFFFF"/>
              </w:rPr>
              <w:t>частин</w:t>
            </w:r>
            <w:proofErr w:type="spellEnd"/>
            <w:r w:rsidRPr="001A277A">
              <w:rPr>
                <w:color w:val="000000" w:themeColor="text1"/>
                <w:shd w:val="clear" w:color="auto" w:fill="FFFFFF"/>
              </w:rPr>
              <w:t> </w:t>
            </w:r>
            <w:proofErr w:type="spellStart"/>
            <w:r>
              <w:fldChar w:fldCharType="begin"/>
            </w:r>
            <w:r>
              <w:instrText xml:space="preserve"> HYPERLINK "https://zakon.rada.gov.ua/laws/show/922-19" \l "n1766" \t "_blank" </w:instrText>
            </w:r>
            <w:r>
              <w:fldChar w:fldCharType="separate"/>
            </w:r>
            <w:r w:rsidR="00AB16F2">
              <w:rPr>
                <w:rStyle w:val="a8"/>
                <w:color w:val="000000" w:themeColor="text1"/>
                <w:u w:val="none"/>
                <w:shd w:val="clear" w:color="auto" w:fill="FFFFFF"/>
              </w:rPr>
              <w:t>друг</w:t>
            </w:r>
            <w:r w:rsidRPr="001A277A">
              <w:rPr>
                <w:rStyle w:val="a8"/>
                <w:color w:val="000000" w:themeColor="text1"/>
                <w:u w:val="none"/>
                <w:shd w:val="clear" w:color="auto" w:fill="FFFFFF"/>
              </w:rPr>
              <w:t>ої</w:t>
            </w:r>
            <w:proofErr w:type="spellEnd"/>
            <w:r w:rsidRPr="001A277A">
              <w:rPr>
                <w:rStyle w:val="a8"/>
                <w:color w:val="000000" w:themeColor="text1"/>
                <w:u w:val="none"/>
                <w:shd w:val="clear" w:color="auto" w:fill="FFFFFF"/>
              </w:rPr>
              <w:t xml:space="preserve"> - </w:t>
            </w:r>
            <w:proofErr w:type="spellStart"/>
            <w:r w:rsidRPr="001A277A">
              <w:rPr>
                <w:rStyle w:val="a8"/>
                <w:color w:val="000000" w:themeColor="text1"/>
                <w:u w:val="none"/>
                <w:shd w:val="clear" w:color="auto" w:fill="FFFFFF"/>
              </w:rPr>
              <w:t>п’ятої</w:t>
            </w:r>
            <w:proofErr w:type="spellEnd"/>
            <w:r>
              <w:rPr>
                <w:rStyle w:val="a8"/>
                <w:color w:val="000000" w:themeColor="text1"/>
                <w:u w:val="none"/>
                <w:shd w:val="clear" w:color="auto" w:fill="FFFFFF"/>
              </w:rPr>
              <w:fldChar w:fldCharType="end"/>
            </w:r>
            <w:r w:rsidRPr="001A277A">
              <w:rPr>
                <w:color w:val="000000" w:themeColor="text1"/>
                <w:shd w:val="clear" w:color="auto" w:fill="FFFFFF"/>
              </w:rPr>
              <w:t>, </w:t>
            </w:r>
            <w:proofErr w:type="spellStart"/>
            <w:r>
              <w:fldChar w:fldCharType="begin"/>
            </w:r>
            <w:r>
              <w:instrText xml:space="preserve"> HYPERLINK "https://zakon.rada.gov.ua/laws/show/922-19" \l "n1779" \t "_blank" </w:instrText>
            </w:r>
            <w:r>
              <w:fldChar w:fldCharType="separate"/>
            </w:r>
            <w:r w:rsidRPr="001A277A">
              <w:rPr>
                <w:rStyle w:val="a8"/>
                <w:color w:val="000000" w:themeColor="text1"/>
                <w:u w:val="none"/>
                <w:shd w:val="clear" w:color="auto" w:fill="FFFFFF"/>
              </w:rPr>
              <w:t>сьомої</w:t>
            </w:r>
            <w:proofErr w:type="spellEnd"/>
            <w:r w:rsidRPr="001A277A">
              <w:rPr>
                <w:rStyle w:val="a8"/>
                <w:color w:val="000000" w:themeColor="text1"/>
                <w:u w:val="none"/>
                <w:shd w:val="clear" w:color="auto" w:fill="FFFFFF"/>
              </w:rPr>
              <w:t xml:space="preserve"> - </w:t>
            </w:r>
            <w:proofErr w:type="spellStart"/>
            <w:r w:rsidRPr="001A277A">
              <w:rPr>
                <w:rStyle w:val="a8"/>
                <w:color w:val="000000" w:themeColor="text1"/>
                <w:u w:val="none"/>
                <w:shd w:val="clear" w:color="auto" w:fill="FFFFFF"/>
              </w:rPr>
              <w:t>дев’ятої</w:t>
            </w:r>
            <w:proofErr w:type="spellEnd"/>
            <w:r>
              <w:rPr>
                <w:rStyle w:val="a8"/>
                <w:color w:val="000000" w:themeColor="text1"/>
                <w:u w:val="none"/>
                <w:shd w:val="clear" w:color="auto" w:fill="FFFFFF"/>
              </w:rPr>
              <w:fldChar w:fldCharType="end"/>
            </w:r>
            <w:r w:rsidRPr="001A277A">
              <w:rPr>
                <w:color w:val="000000"/>
                <w:shd w:val="clear" w:color="auto" w:fill="FFFFFF"/>
              </w:rPr>
              <w:t> </w:t>
            </w:r>
            <w:proofErr w:type="spellStart"/>
            <w:r w:rsidRPr="001A277A">
              <w:rPr>
                <w:color w:val="000000"/>
                <w:shd w:val="clear" w:color="auto" w:fill="FFFFFF"/>
              </w:rPr>
              <w:t>статті</w:t>
            </w:r>
            <w:proofErr w:type="spellEnd"/>
            <w:r w:rsidRPr="001A277A">
              <w:rPr>
                <w:color w:val="000000"/>
                <w:shd w:val="clear" w:color="auto" w:fill="FFFFFF"/>
              </w:rPr>
              <w:t xml:space="preserve"> 41 Закону, та ,</w:t>
            </w:r>
            <w:proofErr w:type="spellStart"/>
            <w:r w:rsidRPr="001A277A">
              <w:rPr>
                <w:color w:val="000000"/>
                <w:shd w:val="clear" w:color="auto" w:fill="FFFFFF"/>
              </w:rPr>
              <w:t>Особливостей</w:t>
            </w:r>
            <w:proofErr w:type="spellEnd"/>
            <w:r w:rsidRPr="001A277A">
              <w:rPr>
                <w:color w:val="000000"/>
                <w:shd w:val="clear" w:color="auto" w:fill="FFFFFF"/>
              </w:rPr>
              <w:t>.</w:t>
            </w:r>
          </w:p>
          <w:p w14:paraId="325059C4" w14:textId="77777777" w:rsidR="00E205D0" w:rsidRPr="000B376C" w:rsidRDefault="00E205D0" w:rsidP="00E205D0">
            <w:pPr>
              <w:ind w:right="120" w:hanging="2"/>
              <w:jc w:val="both"/>
              <w:rPr>
                <w:rFonts w:ascii="Times New Roman" w:hAnsi="Times New Roman" w:cs="Times New Roman"/>
              </w:rPr>
            </w:pPr>
            <w:r w:rsidRPr="001A277A">
              <w:rPr>
                <w:rFonts w:ascii="Times New Roman" w:hAnsi="Times New Roman" w:cs="Times New Roman"/>
              </w:rPr>
              <w:t>Про</w:t>
            </w:r>
            <w:r w:rsidRPr="001A277A">
              <w:rPr>
                <w:rFonts w:ascii="Times New Roman" w:hAnsi="Times New Roman" w:cs="Times New Roman"/>
                <w:lang w:val="uk-UA"/>
              </w:rPr>
              <w:t>є</w:t>
            </w:r>
            <w:proofErr w:type="spellStart"/>
            <w:r w:rsidRPr="001A277A">
              <w:rPr>
                <w:rFonts w:ascii="Times New Roman" w:hAnsi="Times New Roman" w:cs="Times New Roman"/>
              </w:rPr>
              <w:t>кт</w:t>
            </w:r>
            <w:proofErr w:type="spellEnd"/>
            <w:r w:rsidRPr="001A277A">
              <w:rPr>
                <w:rFonts w:ascii="Times New Roman" w:hAnsi="Times New Roman" w:cs="Times New Roman"/>
              </w:rPr>
              <w:t xml:space="preserve"> договору про </w:t>
            </w:r>
            <w:proofErr w:type="spellStart"/>
            <w:r w:rsidRPr="001A277A">
              <w:rPr>
                <w:rFonts w:ascii="Times New Roman" w:hAnsi="Times New Roman" w:cs="Times New Roman"/>
              </w:rPr>
              <w:t>закупівлю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розроблено</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замовником</w:t>
            </w:r>
            <w:proofErr w:type="spellEnd"/>
            <w:r w:rsidRPr="000B376C">
              <w:rPr>
                <w:rFonts w:ascii="Times New Roman" w:hAnsi="Times New Roman" w:cs="Times New Roman"/>
              </w:rPr>
              <w:t xml:space="preserve"> з </w:t>
            </w:r>
            <w:proofErr w:type="spellStart"/>
            <w:r w:rsidRPr="000B376C">
              <w:rPr>
                <w:rFonts w:ascii="Times New Roman" w:hAnsi="Times New Roman" w:cs="Times New Roman"/>
              </w:rPr>
              <w:lastRenderedPageBreak/>
              <w:t>урахуванням</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особливостей</w:t>
            </w:r>
            <w:proofErr w:type="spellEnd"/>
            <w:r w:rsidRPr="000B376C">
              <w:rPr>
                <w:rFonts w:ascii="Times New Roman" w:hAnsi="Times New Roman" w:cs="Times New Roman"/>
              </w:rPr>
              <w:t xml:space="preserve"> предмету </w:t>
            </w:r>
            <w:proofErr w:type="spellStart"/>
            <w:r w:rsidRPr="000B376C">
              <w:rPr>
                <w:rFonts w:ascii="Times New Roman" w:hAnsi="Times New Roman" w:cs="Times New Roman"/>
              </w:rPr>
              <w:t>закупівлі</w:t>
            </w:r>
            <w:proofErr w:type="spellEnd"/>
            <w:r w:rsidRPr="000B376C">
              <w:rPr>
                <w:rFonts w:ascii="Times New Roman" w:hAnsi="Times New Roman" w:cs="Times New Roman"/>
              </w:rPr>
              <w:t xml:space="preserve"> та </w:t>
            </w:r>
            <w:proofErr w:type="spellStart"/>
            <w:r w:rsidRPr="000B376C">
              <w:rPr>
                <w:rFonts w:ascii="Times New Roman" w:hAnsi="Times New Roman" w:cs="Times New Roman"/>
              </w:rPr>
              <w:t>викладено</w:t>
            </w:r>
            <w:proofErr w:type="spellEnd"/>
            <w:r w:rsidRPr="000B376C">
              <w:rPr>
                <w:rFonts w:ascii="Times New Roman" w:hAnsi="Times New Roman" w:cs="Times New Roman"/>
              </w:rPr>
              <w:t xml:space="preserve"> в </w:t>
            </w:r>
            <w:r w:rsidRPr="000B376C">
              <w:rPr>
                <w:rFonts w:ascii="Times New Roman" w:hAnsi="Times New Roman" w:cs="Times New Roman"/>
                <w:lang w:val="uk-UA"/>
              </w:rPr>
              <w:t>Д</w:t>
            </w:r>
            <w:proofErr w:type="spellStart"/>
            <w:r w:rsidRPr="000B376C">
              <w:rPr>
                <w:rFonts w:ascii="Times New Roman" w:hAnsi="Times New Roman" w:cs="Times New Roman"/>
              </w:rPr>
              <w:t>одатку</w:t>
            </w:r>
            <w:proofErr w:type="spellEnd"/>
            <w:r w:rsidRPr="000B376C">
              <w:rPr>
                <w:rFonts w:ascii="Times New Roman" w:hAnsi="Times New Roman" w:cs="Times New Roman"/>
              </w:rPr>
              <w:t xml:space="preserve"> №5 до </w:t>
            </w:r>
            <w:proofErr w:type="spellStart"/>
            <w:r w:rsidRPr="000B376C">
              <w:rPr>
                <w:rFonts w:ascii="Times New Roman" w:hAnsi="Times New Roman" w:cs="Times New Roman"/>
              </w:rPr>
              <w:t>цієї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документації</w:t>
            </w:r>
            <w:proofErr w:type="spellEnd"/>
            <w:r w:rsidRPr="000B376C">
              <w:rPr>
                <w:rFonts w:ascii="Times New Roman" w:hAnsi="Times New Roman" w:cs="Times New Roman"/>
              </w:rPr>
              <w:t>.</w:t>
            </w:r>
          </w:p>
          <w:p w14:paraId="4F908919" w14:textId="77777777" w:rsidR="00E205D0" w:rsidRPr="000B376C" w:rsidRDefault="00E205D0" w:rsidP="00E205D0">
            <w:pPr>
              <w:ind w:right="120" w:hanging="2"/>
              <w:jc w:val="both"/>
              <w:rPr>
                <w:rFonts w:ascii="Times New Roman" w:hAnsi="Times New Roman" w:cs="Times New Roman"/>
              </w:rPr>
            </w:pPr>
            <w:r w:rsidRPr="000B376C">
              <w:rPr>
                <w:rFonts w:ascii="Times New Roman" w:hAnsi="Times New Roman" w:cs="Times New Roman"/>
              </w:rPr>
              <w:t xml:space="preserve">Факт </w:t>
            </w:r>
            <w:proofErr w:type="spellStart"/>
            <w:r w:rsidRPr="000B376C">
              <w:rPr>
                <w:rFonts w:ascii="Times New Roman" w:hAnsi="Times New Roman" w:cs="Times New Roman"/>
              </w:rPr>
              <w:t>подання</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пропозиції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вважається</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безумовною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згодою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учасника</w:t>
            </w:r>
            <w:proofErr w:type="spellEnd"/>
            <w:r w:rsidRPr="000B376C">
              <w:rPr>
                <w:rFonts w:ascii="Times New Roman" w:hAnsi="Times New Roman" w:cs="Times New Roman"/>
              </w:rPr>
              <w:t xml:space="preserve"> з </w:t>
            </w:r>
            <w:proofErr w:type="spellStart"/>
            <w:r w:rsidRPr="000B376C">
              <w:rPr>
                <w:rFonts w:ascii="Times New Roman" w:hAnsi="Times New Roman" w:cs="Times New Roman"/>
              </w:rPr>
              <w:t>проєктом</w:t>
            </w:r>
            <w:proofErr w:type="spellEnd"/>
            <w:r w:rsidRPr="000B376C">
              <w:rPr>
                <w:rFonts w:ascii="Times New Roman" w:hAnsi="Times New Roman" w:cs="Times New Roman"/>
              </w:rPr>
              <w:t xml:space="preserve"> договору про </w:t>
            </w:r>
            <w:proofErr w:type="spellStart"/>
            <w:r w:rsidRPr="000B376C">
              <w:rPr>
                <w:rFonts w:ascii="Times New Roman" w:hAnsi="Times New Roman" w:cs="Times New Roman"/>
              </w:rPr>
              <w:t>закупівлю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згідно</w:t>
            </w:r>
            <w:proofErr w:type="spellEnd"/>
            <w:r w:rsidRPr="000B376C">
              <w:rPr>
                <w:rFonts w:ascii="Times New Roman" w:hAnsi="Times New Roman" w:cs="Times New Roman"/>
              </w:rPr>
              <w:t xml:space="preserve"> предмета </w:t>
            </w:r>
            <w:proofErr w:type="spellStart"/>
            <w:r w:rsidRPr="000B376C">
              <w:rPr>
                <w:rFonts w:ascii="Times New Roman" w:hAnsi="Times New Roman" w:cs="Times New Roman"/>
              </w:rPr>
              <w:t>закупівлі</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викладеним</w:t>
            </w:r>
            <w:proofErr w:type="spellEnd"/>
            <w:r w:rsidRPr="000B376C">
              <w:rPr>
                <w:rFonts w:ascii="Times New Roman" w:hAnsi="Times New Roman" w:cs="Times New Roman"/>
              </w:rPr>
              <w:t xml:space="preserve"> в </w:t>
            </w:r>
            <w:r w:rsidRPr="000B376C">
              <w:rPr>
                <w:rFonts w:ascii="Times New Roman" w:hAnsi="Times New Roman" w:cs="Times New Roman"/>
                <w:lang w:val="uk-UA"/>
              </w:rPr>
              <w:t>Д</w:t>
            </w:r>
            <w:proofErr w:type="spellStart"/>
            <w:r w:rsidRPr="000B376C">
              <w:rPr>
                <w:rFonts w:ascii="Times New Roman" w:hAnsi="Times New Roman" w:cs="Times New Roman"/>
              </w:rPr>
              <w:t>одатку</w:t>
            </w:r>
            <w:proofErr w:type="spellEnd"/>
            <w:r w:rsidRPr="000B376C">
              <w:rPr>
                <w:rFonts w:ascii="Times New Roman" w:hAnsi="Times New Roman" w:cs="Times New Roman"/>
              </w:rPr>
              <w:t xml:space="preserve"> №5 до </w:t>
            </w:r>
            <w:proofErr w:type="spellStart"/>
            <w:r w:rsidRPr="000B376C">
              <w:rPr>
                <w:rFonts w:ascii="Times New Roman" w:hAnsi="Times New Roman" w:cs="Times New Roman"/>
              </w:rPr>
              <w:t>цієї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документації</w:t>
            </w:r>
            <w:proofErr w:type="spellEnd"/>
            <w:r w:rsidRPr="000B376C">
              <w:rPr>
                <w:rFonts w:ascii="Times New Roman" w:hAnsi="Times New Roman" w:cs="Times New Roman"/>
              </w:rPr>
              <w:t xml:space="preserve"> та </w:t>
            </w:r>
            <w:proofErr w:type="spellStart"/>
            <w:r w:rsidRPr="000B376C">
              <w:rPr>
                <w:rFonts w:ascii="Times New Roman" w:hAnsi="Times New Roman" w:cs="Times New Roman"/>
              </w:rPr>
              <w:t>безумовною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згодою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підписати</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Договір</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закупівлю</w:t>
            </w:r>
            <w:proofErr w:type="spellEnd"/>
            <w:r w:rsidRPr="000B376C">
              <w:rPr>
                <w:rFonts w:ascii="Times New Roman" w:hAnsi="Times New Roman" w:cs="Times New Roman"/>
              </w:rPr>
              <w:t xml:space="preserve">, на </w:t>
            </w:r>
            <w:proofErr w:type="spellStart"/>
            <w:r w:rsidRPr="000B376C">
              <w:rPr>
                <w:rFonts w:ascii="Times New Roman" w:hAnsi="Times New Roman" w:cs="Times New Roman"/>
              </w:rPr>
              <w:t>умовах</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наведених</w:t>
            </w:r>
            <w:proofErr w:type="spellEnd"/>
            <w:r w:rsidRPr="000B376C">
              <w:rPr>
                <w:rFonts w:ascii="Times New Roman" w:hAnsi="Times New Roman" w:cs="Times New Roman"/>
              </w:rPr>
              <w:t xml:space="preserve"> в </w:t>
            </w:r>
            <w:proofErr w:type="spellStart"/>
            <w:r w:rsidRPr="000B376C">
              <w:rPr>
                <w:rFonts w:ascii="Times New Roman" w:hAnsi="Times New Roman" w:cs="Times New Roman"/>
              </w:rPr>
              <w:t>Додатку</w:t>
            </w:r>
            <w:proofErr w:type="spellEnd"/>
            <w:r w:rsidRPr="000B376C">
              <w:rPr>
                <w:rFonts w:ascii="Times New Roman" w:hAnsi="Times New Roman" w:cs="Times New Roman"/>
              </w:rPr>
              <w:t xml:space="preserve"> 5 до </w:t>
            </w:r>
            <w:proofErr w:type="spellStart"/>
            <w:r w:rsidRPr="000B376C">
              <w:rPr>
                <w:rFonts w:ascii="Times New Roman" w:hAnsi="Times New Roman" w:cs="Times New Roman"/>
              </w:rPr>
              <w:t>цієї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документації</w:t>
            </w:r>
            <w:proofErr w:type="spellEnd"/>
            <w:r w:rsidRPr="000B376C">
              <w:rPr>
                <w:rFonts w:ascii="Times New Roman" w:hAnsi="Times New Roman" w:cs="Times New Roman"/>
              </w:rPr>
              <w:t xml:space="preserve">, не </w:t>
            </w:r>
            <w:proofErr w:type="spellStart"/>
            <w:r w:rsidRPr="000B376C">
              <w:rPr>
                <w:rFonts w:ascii="Times New Roman" w:hAnsi="Times New Roman" w:cs="Times New Roman"/>
              </w:rPr>
              <w:t>пізніше</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ніж</w:t>
            </w:r>
            <w:proofErr w:type="spellEnd"/>
            <w:r w:rsidRPr="000B376C">
              <w:rPr>
                <w:rFonts w:ascii="Times New Roman" w:hAnsi="Times New Roman" w:cs="Times New Roman"/>
              </w:rPr>
              <w:t xml:space="preserve"> через 15 </w:t>
            </w:r>
            <w:proofErr w:type="spellStart"/>
            <w:r w:rsidRPr="000B376C">
              <w:rPr>
                <w:rFonts w:ascii="Times New Roman" w:hAnsi="Times New Roman" w:cs="Times New Roman"/>
              </w:rPr>
              <w:t>днів</w:t>
            </w:r>
            <w:proofErr w:type="spellEnd"/>
            <w:r w:rsidRPr="000B376C">
              <w:rPr>
                <w:rFonts w:ascii="Times New Roman" w:hAnsi="Times New Roman" w:cs="Times New Roman"/>
              </w:rPr>
              <w:t xml:space="preserve"> з дня </w:t>
            </w:r>
            <w:proofErr w:type="spellStart"/>
            <w:r w:rsidRPr="000B376C">
              <w:rPr>
                <w:rFonts w:ascii="Times New Roman" w:hAnsi="Times New Roman" w:cs="Times New Roman"/>
              </w:rPr>
              <w:t>прийняття</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рішення</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намір</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укласти</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договір</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закупівлю</w:t>
            </w:r>
            <w:proofErr w:type="spellEnd"/>
            <w:r w:rsidRPr="000B376C">
              <w:rPr>
                <w:rFonts w:ascii="Times New Roman" w:hAnsi="Times New Roman" w:cs="Times New Roman"/>
              </w:rPr>
              <w:t xml:space="preserve">, але не </w:t>
            </w:r>
            <w:proofErr w:type="spellStart"/>
            <w:r w:rsidRPr="000B376C">
              <w:rPr>
                <w:rFonts w:ascii="Times New Roman" w:hAnsi="Times New Roman" w:cs="Times New Roman"/>
              </w:rPr>
              <w:t>раніше</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ніж</w:t>
            </w:r>
            <w:proofErr w:type="spellEnd"/>
            <w:r w:rsidRPr="000B376C">
              <w:rPr>
                <w:rFonts w:ascii="Times New Roman" w:hAnsi="Times New Roman" w:cs="Times New Roman"/>
              </w:rPr>
              <w:t xml:space="preserve"> через 5 </w:t>
            </w:r>
            <w:proofErr w:type="spellStart"/>
            <w:r w:rsidRPr="000B376C">
              <w:rPr>
                <w:rFonts w:ascii="Times New Roman" w:hAnsi="Times New Roman" w:cs="Times New Roman"/>
              </w:rPr>
              <w:t>днів</w:t>
            </w:r>
            <w:proofErr w:type="spellEnd"/>
            <w:r w:rsidRPr="000B376C">
              <w:rPr>
                <w:rFonts w:ascii="Times New Roman" w:hAnsi="Times New Roman" w:cs="Times New Roman"/>
              </w:rPr>
              <w:t xml:space="preserve"> з </w:t>
            </w:r>
            <w:proofErr w:type="spellStart"/>
            <w:r w:rsidRPr="000B376C">
              <w:rPr>
                <w:rFonts w:ascii="Times New Roman" w:hAnsi="Times New Roman" w:cs="Times New Roman"/>
              </w:rPr>
              <w:t>дати</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оприлюднення</w:t>
            </w:r>
            <w:proofErr w:type="spellEnd"/>
            <w:r w:rsidRPr="000B376C">
              <w:rPr>
                <w:rFonts w:ascii="Times New Roman" w:hAnsi="Times New Roman" w:cs="Times New Roman"/>
              </w:rPr>
              <w:t xml:space="preserve"> на веб-</w:t>
            </w:r>
            <w:proofErr w:type="spellStart"/>
            <w:r w:rsidRPr="000B376C">
              <w:rPr>
                <w:rFonts w:ascii="Times New Roman" w:hAnsi="Times New Roman" w:cs="Times New Roman"/>
              </w:rPr>
              <w:t>порталі</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Уповноваженого</w:t>
            </w:r>
            <w:proofErr w:type="spellEnd"/>
            <w:r w:rsidRPr="000B376C">
              <w:rPr>
                <w:rFonts w:ascii="Times New Roman" w:hAnsi="Times New Roman" w:cs="Times New Roman"/>
              </w:rPr>
              <w:t xml:space="preserve"> органу </w:t>
            </w:r>
            <w:proofErr w:type="spellStart"/>
            <w:r w:rsidRPr="000B376C">
              <w:rPr>
                <w:rFonts w:ascii="Times New Roman" w:hAnsi="Times New Roman" w:cs="Times New Roman"/>
              </w:rPr>
              <w:t>повідомлення</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намір</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укласти</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договір</w:t>
            </w:r>
            <w:proofErr w:type="spellEnd"/>
            <w:r w:rsidRPr="000B376C">
              <w:rPr>
                <w:rFonts w:ascii="Times New Roman" w:hAnsi="Times New Roman" w:cs="Times New Roman"/>
              </w:rPr>
              <w:t xml:space="preserve"> про </w:t>
            </w:r>
            <w:proofErr w:type="spellStart"/>
            <w:r w:rsidRPr="000B376C">
              <w:rPr>
                <w:rFonts w:ascii="Times New Roman" w:hAnsi="Times New Roman" w:cs="Times New Roman"/>
              </w:rPr>
              <w:t>закупівлю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відповідно</w:t>
            </w:r>
            <w:proofErr w:type="spellEnd"/>
            <w:r w:rsidRPr="000B376C">
              <w:rPr>
                <w:rFonts w:ascii="Times New Roman" w:hAnsi="Times New Roman" w:cs="Times New Roman"/>
              </w:rPr>
              <w:t xml:space="preserve"> до </w:t>
            </w:r>
            <w:proofErr w:type="spellStart"/>
            <w:r w:rsidRPr="000B376C">
              <w:rPr>
                <w:rFonts w:ascii="Times New Roman" w:hAnsi="Times New Roman" w:cs="Times New Roman"/>
              </w:rPr>
              <w:t>вимог</w:t>
            </w:r>
            <w:proofErr w:type="spellEnd"/>
            <w:r w:rsidRPr="000B376C">
              <w:rPr>
                <w:rFonts w:ascii="Times New Roman" w:hAnsi="Times New Roman" w:cs="Times New Roman"/>
              </w:rPr>
              <w:t xml:space="preserve"> (умов) </w:t>
            </w:r>
            <w:proofErr w:type="spellStart"/>
            <w:r w:rsidRPr="000B376C">
              <w:rPr>
                <w:rFonts w:ascii="Times New Roman" w:hAnsi="Times New Roman" w:cs="Times New Roman"/>
              </w:rPr>
              <w:t>тендерної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документації</w:t>
            </w:r>
            <w:proofErr w:type="spellEnd"/>
            <w:r w:rsidRPr="000B376C">
              <w:rPr>
                <w:rFonts w:ascii="Times New Roman" w:hAnsi="Times New Roman" w:cs="Times New Roman"/>
              </w:rPr>
              <w:t xml:space="preserve"> та умов </w:t>
            </w:r>
            <w:proofErr w:type="spellStart"/>
            <w:r w:rsidRPr="000B376C">
              <w:rPr>
                <w:rFonts w:ascii="Times New Roman" w:hAnsi="Times New Roman" w:cs="Times New Roman"/>
              </w:rPr>
              <w:t>пропозиції</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учасника</w:t>
            </w:r>
            <w:proofErr w:type="spellEnd"/>
            <w:r w:rsidRPr="000B376C">
              <w:rPr>
                <w:rFonts w:ascii="Times New Roman" w:hAnsi="Times New Roman" w:cs="Times New Roman"/>
              </w:rPr>
              <w:t xml:space="preserve"> за </w:t>
            </w:r>
            <w:proofErr w:type="spellStart"/>
            <w:r w:rsidRPr="000B376C">
              <w:rPr>
                <w:rFonts w:ascii="Times New Roman" w:hAnsi="Times New Roman" w:cs="Times New Roman"/>
              </w:rPr>
              <w:t>ціною</w:t>
            </w:r>
            <w:proofErr w:type="spellEnd"/>
            <w:r w:rsidRPr="000B376C">
              <w:rPr>
                <w:rFonts w:ascii="Times New Roman" w:hAnsi="Times New Roman" w:cs="Times New Roman"/>
              </w:rPr>
              <w:t xml:space="preserve"> </w:t>
            </w:r>
            <w:proofErr w:type="spellStart"/>
            <w:r w:rsidRPr="000B376C">
              <w:rPr>
                <w:rFonts w:ascii="Times New Roman" w:hAnsi="Times New Roman" w:cs="Times New Roman"/>
              </w:rPr>
              <w:t>відповідно</w:t>
            </w:r>
            <w:proofErr w:type="spellEnd"/>
            <w:r w:rsidRPr="000B376C">
              <w:rPr>
                <w:rFonts w:ascii="Times New Roman" w:hAnsi="Times New Roman" w:cs="Times New Roman"/>
              </w:rPr>
              <w:t xml:space="preserve"> до </w:t>
            </w:r>
            <w:proofErr w:type="spellStart"/>
            <w:r w:rsidRPr="000B376C">
              <w:rPr>
                <w:rFonts w:ascii="Times New Roman" w:hAnsi="Times New Roman" w:cs="Times New Roman"/>
              </w:rPr>
              <w:t>результатів</w:t>
            </w:r>
            <w:proofErr w:type="spellEnd"/>
            <w:r w:rsidRPr="000B376C">
              <w:rPr>
                <w:rFonts w:ascii="Times New Roman" w:hAnsi="Times New Roman" w:cs="Times New Roman"/>
              </w:rPr>
              <w:t xml:space="preserve"> </w:t>
            </w:r>
            <w:r w:rsidRPr="000B376C">
              <w:rPr>
                <w:rFonts w:ascii="Times New Roman" w:hAnsi="Times New Roman" w:cs="Times New Roman"/>
                <w:lang w:val="uk-UA"/>
              </w:rPr>
              <w:t>відкритих торгів.</w:t>
            </w:r>
          </w:p>
          <w:p w14:paraId="76E85633" w14:textId="77777777" w:rsidR="00E205D0" w:rsidRPr="000B376C" w:rsidRDefault="00E205D0" w:rsidP="00E205D0">
            <w:pPr>
              <w:ind w:right="120" w:hanging="2"/>
              <w:jc w:val="both"/>
              <w:rPr>
                <w:rFonts w:ascii="Times New Roman" w:hAnsi="Times New Roman" w:cs="Times New Roman"/>
                <w:i/>
                <w:highlight w:val="white"/>
              </w:rPr>
            </w:pPr>
          </w:p>
        </w:tc>
      </w:tr>
      <w:tr w:rsidR="00E205D0" w:rsidRPr="00D636BF" w14:paraId="69560813" w14:textId="77777777" w:rsidTr="00E205D0">
        <w:trPr>
          <w:trHeight w:val="550"/>
        </w:trPr>
        <w:tc>
          <w:tcPr>
            <w:tcW w:w="567" w:type="dxa"/>
            <w:tcBorders>
              <w:top w:val="single" w:sz="4" w:space="0" w:color="auto"/>
              <w:left w:val="single" w:sz="4" w:space="0" w:color="auto"/>
              <w:bottom w:val="single" w:sz="4" w:space="0" w:color="auto"/>
              <w:right w:val="single" w:sz="4" w:space="0" w:color="auto"/>
            </w:tcBorders>
          </w:tcPr>
          <w:p w14:paraId="105CEC83"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607084">
              <w:rPr>
                <w:rStyle w:val="a7"/>
                <w:sz w:val="22"/>
                <w:szCs w:val="22"/>
                <w:lang w:val="uk-UA" w:eastAsia="ru-RU"/>
              </w:rPr>
              <w:lastRenderedPageBreak/>
              <w:t>4.</w:t>
            </w:r>
          </w:p>
        </w:tc>
        <w:tc>
          <w:tcPr>
            <w:tcW w:w="3544" w:type="dxa"/>
            <w:tcBorders>
              <w:top w:val="single" w:sz="4" w:space="0" w:color="auto"/>
              <w:left w:val="single" w:sz="4" w:space="0" w:color="auto"/>
              <w:bottom w:val="single" w:sz="4" w:space="0" w:color="auto"/>
              <w:right w:val="single" w:sz="4" w:space="0" w:color="auto"/>
            </w:tcBorders>
          </w:tcPr>
          <w:p w14:paraId="57EA0C32" w14:textId="77777777" w:rsidR="00E205D0" w:rsidRPr="00293C53" w:rsidRDefault="00E205D0" w:rsidP="00E205D0">
            <w:pPr>
              <w:pStyle w:val="a5"/>
              <w:rPr>
                <w:b/>
                <w:color w:val="000000"/>
                <w:sz w:val="22"/>
                <w:szCs w:val="22"/>
                <w:lang w:val="ru-RU" w:eastAsia="ru-RU"/>
              </w:rPr>
            </w:pPr>
            <w:proofErr w:type="spellStart"/>
            <w:r w:rsidRPr="00293C53">
              <w:rPr>
                <w:b/>
                <w:color w:val="000000"/>
                <w:sz w:val="22"/>
                <w:szCs w:val="22"/>
                <w:lang w:val="ru-RU" w:eastAsia="ru-RU"/>
              </w:rPr>
              <w:t>Істотні</w:t>
            </w:r>
            <w:proofErr w:type="spellEnd"/>
            <w:r w:rsidRPr="00293C53">
              <w:rPr>
                <w:b/>
                <w:color w:val="000000"/>
                <w:sz w:val="22"/>
                <w:szCs w:val="22"/>
                <w:lang w:val="ru-RU" w:eastAsia="ru-RU"/>
              </w:rPr>
              <w:t xml:space="preserve"> </w:t>
            </w:r>
            <w:proofErr w:type="spellStart"/>
            <w:r w:rsidRPr="00293C53">
              <w:rPr>
                <w:b/>
                <w:color w:val="000000"/>
                <w:sz w:val="22"/>
                <w:szCs w:val="22"/>
                <w:lang w:val="ru-RU" w:eastAsia="ru-RU"/>
              </w:rPr>
              <w:t>умови</w:t>
            </w:r>
            <w:proofErr w:type="spellEnd"/>
            <w:r w:rsidRPr="00293C53">
              <w:rPr>
                <w:b/>
                <w:color w:val="000000"/>
                <w:sz w:val="22"/>
                <w:szCs w:val="22"/>
                <w:lang w:val="ru-RU" w:eastAsia="ru-RU"/>
              </w:rPr>
              <w:t xml:space="preserve">, </w:t>
            </w:r>
            <w:proofErr w:type="spellStart"/>
            <w:r w:rsidRPr="00293C53">
              <w:rPr>
                <w:b/>
                <w:color w:val="000000"/>
                <w:sz w:val="22"/>
                <w:szCs w:val="22"/>
                <w:lang w:val="ru-RU" w:eastAsia="ru-RU"/>
              </w:rPr>
              <w:t>що</w:t>
            </w:r>
            <w:proofErr w:type="spellEnd"/>
            <w:r w:rsidRPr="00293C53">
              <w:rPr>
                <w:b/>
                <w:color w:val="000000"/>
                <w:sz w:val="22"/>
                <w:szCs w:val="22"/>
                <w:lang w:val="ru-RU" w:eastAsia="ru-RU"/>
              </w:rPr>
              <w:t xml:space="preserve"> </w:t>
            </w:r>
            <w:proofErr w:type="spellStart"/>
            <w:r w:rsidRPr="00293C53">
              <w:rPr>
                <w:b/>
                <w:color w:val="000000"/>
                <w:sz w:val="22"/>
                <w:szCs w:val="22"/>
                <w:lang w:val="ru-RU" w:eastAsia="ru-RU"/>
              </w:rPr>
              <w:t>обов'язково</w:t>
            </w:r>
            <w:proofErr w:type="spellEnd"/>
            <w:r w:rsidRPr="00293C53">
              <w:rPr>
                <w:b/>
                <w:color w:val="000000"/>
                <w:sz w:val="22"/>
                <w:szCs w:val="22"/>
                <w:lang w:val="ru-RU" w:eastAsia="ru-RU"/>
              </w:rPr>
              <w:t xml:space="preserve"> </w:t>
            </w:r>
            <w:proofErr w:type="spellStart"/>
            <w:r w:rsidRPr="00293C53">
              <w:rPr>
                <w:b/>
                <w:color w:val="000000"/>
                <w:sz w:val="22"/>
                <w:szCs w:val="22"/>
                <w:lang w:val="ru-RU" w:eastAsia="ru-RU"/>
              </w:rPr>
              <w:t>включаються</w:t>
            </w:r>
            <w:proofErr w:type="spellEnd"/>
            <w:r w:rsidRPr="00293C53">
              <w:rPr>
                <w:b/>
                <w:color w:val="000000"/>
                <w:sz w:val="22"/>
                <w:szCs w:val="22"/>
                <w:lang w:val="ru-RU" w:eastAsia="ru-RU"/>
              </w:rPr>
              <w:t xml:space="preserve"> до договору про </w:t>
            </w:r>
            <w:proofErr w:type="spellStart"/>
            <w:r w:rsidRPr="00293C53">
              <w:rPr>
                <w:b/>
                <w:color w:val="000000"/>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48E2B341"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w:t>
            </w:r>
            <w:proofErr w:type="spellStart"/>
            <w:r w:rsidRPr="008260DE">
              <w:t>Містятьс</w:t>
            </w:r>
            <w:r>
              <w:t>я</w:t>
            </w:r>
            <w:proofErr w:type="spellEnd"/>
            <w:r>
              <w:t xml:space="preserve"> в </w:t>
            </w:r>
            <w:proofErr w:type="spellStart"/>
            <w:r>
              <w:t>проєкті</w:t>
            </w:r>
            <w:proofErr w:type="spellEnd"/>
            <w:r>
              <w:t xml:space="preserve"> договору - </w:t>
            </w:r>
            <w:proofErr w:type="spellStart"/>
            <w:r>
              <w:t>Додатку</w:t>
            </w:r>
            <w:proofErr w:type="spellEnd"/>
            <w:r>
              <w:t xml:space="preserve"> 5</w:t>
            </w:r>
            <w:r w:rsidRPr="008260DE">
              <w:t xml:space="preserve"> </w:t>
            </w:r>
            <w:proofErr w:type="spellStart"/>
            <w:r w:rsidRPr="008260DE">
              <w:t>тендерної</w:t>
            </w:r>
            <w:proofErr w:type="spellEnd"/>
            <w:r w:rsidRPr="008260DE">
              <w:t xml:space="preserve"> </w:t>
            </w:r>
            <w:proofErr w:type="spellStart"/>
            <w:r w:rsidRPr="008260DE">
              <w:t>документації</w:t>
            </w:r>
            <w:proofErr w:type="spellEnd"/>
          </w:p>
          <w:p w14:paraId="3C039D54"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w:t>
            </w:r>
            <w:proofErr w:type="spellStart"/>
            <w:r w:rsidRPr="008260DE">
              <w:t>Істотними</w:t>
            </w:r>
            <w:proofErr w:type="spellEnd"/>
            <w:r w:rsidRPr="008260DE">
              <w:t xml:space="preserve"> </w:t>
            </w:r>
            <w:proofErr w:type="spellStart"/>
            <w:r w:rsidRPr="008260DE">
              <w:t>умовами</w:t>
            </w:r>
            <w:proofErr w:type="spellEnd"/>
            <w:r w:rsidRPr="008260DE">
              <w:t xml:space="preserve"> Договору про </w:t>
            </w:r>
            <w:proofErr w:type="spellStart"/>
            <w:r w:rsidRPr="008260DE">
              <w:t>закупівлю</w:t>
            </w:r>
            <w:proofErr w:type="spellEnd"/>
            <w:r w:rsidRPr="008260DE">
              <w:t xml:space="preserve"> є:</w:t>
            </w:r>
          </w:p>
          <w:p w14:paraId="71B77BC0"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предмет Договору; </w:t>
            </w:r>
          </w:p>
          <w:p w14:paraId="27136598"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w:t>
            </w:r>
            <w:proofErr w:type="spellStart"/>
            <w:r w:rsidRPr="008260DE">
              <w:t>ціна</w:t>
            </w:r>
            <w:proofErr w:type="spellEnd"/>
            <w:r w:rsidRPr="008260DE">
              <w:t xml:space="preserve"> Договору;</w:t>
            </w:r>
          </w:p>
          <w:p w14:paraId="2E2D40FA" w14:textId="77777777" w:rsidR="00E205D0" w:rsidRPr="008260DE" w:rsidRDefault="00E205D0" w:rsidP="00E205D0">
            <w:pPr>
              <w:pStyle w:val="rvps2"/>
              <w:shd w:val="clear" w:color="auto" w:fill="FFFFFF"/>
              <w:spacing w:before="0" w:beforeAutospacing="0" w:after="150" w:afterAutospacing="0"/>
              <w:ind w:firstLine="450"/>
              <w:jc w:val="both"/>
            </w:pPr>
            <w:r w:rsidRPr="008260DE">
              <w:t>- строки</w:t>
            </w:r>
            <w:r>
              <w:rPr>
                <w:lang w:val="uk-UA"/>
              </w:rPr>
              <w:t xml:space="preserve"> поставки товару</w:t>
            </w:r>
            <w:r w:rsidRPr="008260DE">
              <w:t>;</w:t>
            </w:r>
          </w:p>
          <w:p w14:paraId="1922789C"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строк </w:t>
            </w:r>
            <w:proofErr w:type="spellStart"/>
            <w:r w:rsidRPr="008260DE">
              <w:t>дії</w:t>
            </w:r>
            <w:proofErr w:type="spellEnd"/>
            <w:r w:rsidRPr="008260DE">
              <w:t xml:space="preserve"> Договору</w:t>
            </w:r>
          </w:p>
          <w:p w14:paraId="5A79BE94" w14:textId="77777777" w:rsidR="00E205D0" w:rsidRPr="00356CB5" w:rsidRDefault="00E205D0" w:rsidP="00E205D0">
            <w:pPr>
              <w:pStyle w:val="rvps2"/>
              <w:shd w:val="clear" w:color="auto" w:fill="FFFFFF"/>
              <w:spacing w:before="0" w:beforeAutospacing="0" w:after="150" w:afterAutospacing="0"/>
              <w:ind w:firstLine="450"/>
              <w:jc w:val="both"/>
            </w:pPr>
            <w:r w:rsidRPr="00200354">
              <w:t xml:space="preserve">  </w:t>
            </w:r>
            <w:proofErr w:type="spellStart"/>
            <w:r w:rsidRPr="00200354">
              <w:t>Договір</w:t>
            </w:r>
            <w:proofErr w:type="spellEnd"/>
            <w:r w:rsidRPr="00200354">
              <w:t xml:space="preserve"> про </w:t>
            </w:r>
            <w:proofErr w:type="spellStart"/>
            <w:r w:rsidRPr="00200354">
              <w:t>закупівлю</w:t>
            </w:r>
            <w:proofErr w:type="spellEnd"/>
            <w:r w:rsidRPr="00200354">
              <w:t xml:space="preserve"> за результатами </w:t>
            </w:r>
            <w:proofErr w:type="spellStart"/>
            <w:r w:rsidRPr="00200354">
              <w:t>проведеної</w:t>
            </w:r>
            <w:proofErr w:type="spellEnd"/>
            <w:r w:rsidRPr="00200354">
              <w:t xml:space="preserve"> </w:t>
            </w:r>
            <w:proofErr w:type="spellStart"/>
            <w:r w:rsidRPr="00200354">
              <w:t>закупівлі</w:t>
            </w:r>
            <w:proofErr w:type="spellEnd"/>
            <w:r w:rsidRPr="00200354">
              <w:t xml:space="preserve"> </w:t>
            </w:r>
            <w:proofErr w:type="spellStart"/>
            <w:r w:rsidRPr="00200354">
              <w:t>укладається</w:t>
            </w:r>
            <w:proofErr w:type="spellEnd"/>
            <w:r w:rsidRPr="00200354">
              <w:t xml:space="preserve"> </w:t>
            </w:r>
            <w:proofErr w:type="spellStart"/>
            <w:r w:rsidRPr="00200354">
              <w:t>відповідно</w:t>
            </w:r>
            <w:proofErr w:type="spellEnd"/>
            <w:r w:rsidRPr="00200354">
              <w:t xml:space="preserve"> до </w:t>
            </w:r>
            <w:proofErr w:type="spellStart"/>
            <w:r w:rsidRPr="00200354">
              <w:t>Цивільного</w:t>
            </w:r>
            <w:proofErr w:type="spellEnd"/>
            <w:r w:rsidRPr="00200354">
              <w:t xml:space="preserve"> і </w:t>
            </w:r>
            <w:proofErr w:type="spellStart"/>
            <w:r w:rsidRPr="00200354">
              <w:t>Господарського</w:t>
            </w:r>
            <w:proofErr w:type="spellEnd"/>
            <w:r w:rsidRPr="00200354">
              <w:t xml:space="preserve"> </w:t>
            </w:r>
            <w:proofErr w:type="spellStart"/>
            <w:r w:rsidRPr="00200354">
              <w:t>кодексів</w:t>
            </w:r>
            <w:proofErr w:type="spellEnd"/>
            <w:r w:rsidRPr="00200354">
              <w:t xml:space="preserve"> </w:t>
            </w:r>
            <w:proofErr w:type="spellStart"/>
            <w:r w:rsidRPr="00200354">
              <w:t>України</w:t>
            </w:r>
            <w:proofErr w:type="spellEnd"/>
            <w:r w:rsidRPr="00200354">
              <w:t xml:space="preserve"> з </w:t>
            </w:r>
            <w:proofErr w:type="spellStart"/>
            <w:r w:rsidRPr="00200354">
              <w:t>урахуванням</w:t>
            </w:r>
            <w:proofErr w:type="spellEnd"/>
            <w:r w:rsidRPr="00200354">
              <w:t xml:space="preserve"> </w:t>
            </w:r>
            <w:proofErr w:type="spellStart"/>
            <w:r w:rsidRPr="00200354">
              <w:t>положень</w:t>
            </w:r>
            <w:proofErr w:type="spellEnd"/>
            <w:r w:rsidRPr="00200354">
              <w:t xml:space="preserve"> </w:t>
            </w:r>
            <w:proofErr w:type="spellStart"/>
            <w:r w:rsidRPr="00200354">
              <w:t>статті</w:t>
            </w:r>
            <w:proofErr w:type="spellEnd"/>
            <w:r w:rsidRPr="00200354">
              <w:t xml:space="preserve"> 41 Закону, </w:t>
            </w:r>
            <w:proofErr w:type="spellStart"/>
            <w:r w:rsidRPr="00200354">
              <w:t>крім</w:t>
            </w:r>
            <w:proofErr w:type="spellEnd"/>
            <w:r w:rsidRPr="00200354">
              <w:t xml:space="preserve"> </w:t>
            </w:r>
            <w:proofErr w:type="spellStart"/>
            <w:r w:rsidRPr="00200354">
              <w:t>частин</w:t>
            </w:r>
            <w:proofErr w:type="spellEnd"/>
            <w:r w:rsidRPr="00200354">
              <w:t xml:space="preserve"> </w:t>
            </w:r>
            <w:proofErr w:type="spellStart"/>
            <w:r w:rsidRPr="00200354">
              <w:t>третьої</w:t>
            </w:r>
            <w:proofErr w:type="spellEnd"/>
            <w:r w:rsidRPr="00200354">
              <w:t xml:space="preserve"> – </w:t>
            </w:r>
            <w:proofErr w:type="spellStart"/>
            <w:r w:rsidRPr="00200354">
              <w:t>п’ятої</w:t>
            </w:r>
            <w:proofErr w:type="spellEnd"/>
            <w:r w:rsidRPr="00200354">
              <w:t xml:space="preserve">, </w:t>
            </w:r>
            <w:proofErr w:type="spellStart"/>
            <w:r w:rsidRPr="00200354">
              <w:t>сьомої</w:t>
            </w:r>
            <w:proofErr w:type="spellEnd"/>
            <w:r w:rsidRPr="00200354">
              <w:t xml:space="preserve"> – </w:t>
            </w:r>
            <w:proofErr w:type="spellStart"/>
            <w:r w:rsidRPr="00200354">
              <w:t>дев’ятої</w:t>
            </w:r>
            <w:proofErr w:type="spellEnd"/>
            <w:r w:rsidRPr="00200354">
              <w:t xml:space="preserve"> </w:t>
            </w:r>
            <w:proofErr w:type="spellStart"/>
            <w:r w:rsidRPr="00200354">
              <w:t>статті</w:t>
            </w:r>
            <w:proofErr w:type="spellEnd"/>
            <w:r w:rsidRPr="00200354">
              <w:t xml:space="preserve"> 41 Закону, </w:t>
            </w:r>
            <w:proofErr w:type="gramStart"/>
            <w:r w:rsidRPr="00200354">
              <w:t xml:space="preserve">та  </w:t>
            </w:r>
            <w:proofErr w:type="spellStart"/>
            <w:r w:rsidRPr="00200354">
              <w:t>Особливостей</w:t>
            </w:r>
            <w:proofErr w:type="spellEnd"/>
            <w:proofErr w:type="gramEnd"/>
            <w:r w:rsidRPr="00200354">
              <w:t>.</w:t>
            </w:r>
          </w:p>
          <w:p w14:paraId="0B911FAA" w14:textId="77777777" w:rsidR="00E205D0" w:rsidRPr="00200354" w:rsidRDefault="00E205D0" w:rsidP="00E205D0">
            <w:pPr>
              <w:pStyle w:val="rvps2"/>
              <w:shd w:val="clear" w:color="auto" w:fill="FFFFFF"/>
              <w:spacing w:before="0" w:beforeAutospacing="0" w:after="150" w:afterAutospacing="0"/>
              <w:ind w:firstLine="450"/>
              <w:jc w:val="both"/>
            </w:pPr>
            <w:proofErr w:type="spellStart"/>
            <w:r w:rsidRPr="00200354">
              <w:t>Умови</w:t>
            </w:r>
            <w:proofErr w:type="spellEnd"/>
            <w:r w:rsidRPr="00200354">
              <w:t xml:space="preserve"> договору про </w:t>
            </w:r>
            <w:proofErr w:type="spellStart"/>
            <w:r w:rsidRPr="00200354">
              <w:t>закупівлю</w:t>
            </w:r>
            <w:proofErr w:type="spellEnd"/>
            <w:r w:rsidRPr="00200354">
              <w:t xml:space="preserve"> не </w:t>
            </w:r>
            <w:proofErr w:type="spellStart"/>
            <w:r w:rsidRPr="00200354">
              <w:t>повинні</w:t>
            </w:r>
            <w:proofErr w:type="spellEnd"/>
            <w:r w:rsidRPr="00200354">
              <w:t xml:space="preserve"> </w:t>
            </w:r>
            <w:proofErr w:type="spellStart"/>
            <w:r w:rsidRPr="00200354">
              <w:t>відрізнятися</w:t>
            </w:r>
            <w:proofErr w:type="spellEnd"/>
            <w:r w:rsidRPr="00200354">
              <w:t xml:space="preserve"> </w:t>
            </w:r>
            <w:proofErr w:type="spellStart"/>
            <w:r w:rsidRPr="00200354">
              <w:t>від</w:t>
            </w:r>
            <w:proofErr w:type="spellEnd"/>
            <w:r w:rsidRPr="00200354">
              <w:t xml:space="preserve"> </w:t>
            </w:r>
            <w:proofErr w:type="spellStart"/>
            <w:r w:rsidRPr="00200354">
              <w:t>змісту</w:t>
            </w:r>
            <w:proofErr w:type="spellEnd"/>
            <w:r w:rsidRPr="00200354">
              <w:t xml:space="preserve"> </w:t>
            </w:r>
            <w:proofErr w:type="spellStart"/>
            <w:r w:rsidRPr="00200354">
              <w:t>тендерної</w:t>
            </w:r>
            <w:proofErr w:type="spellEnd"/>
            <w:r w:rsidRPr="00200354">
              <w:t xml:space="preserve"> </w:t>
            </w:r>
            <w:proofErr w:type="spellStart"/>
            <w:r w:rsidRPr="00200354">
              <w:t>пропозиції</w:t>
            </w:r>
            <w:proofErr w:type="spellEnd"/>
            <w:r w:rsidRPr="00200354">
              <w:t xml:space="preserve"> </w:t>
            </w:r>
            <w:proofErr w:type="spellStart"/>
            <w:r w:rsidRPr="00200354">
              <w:t>переможця</w:t>
            </w:r>
            <w:proofErr w:type="spellEnd"/>
            <w:r w:rsidRPr="00200354">
              <w:t xml:space="preserve"> </w:t>
            </w:r>
            <w:proofErr w:type="spellStart"/>
            <w:r w:rsidRPr="00200354">
              <w:t>процедури</w:t>
            </w:r>
            <w:proofErr w:type="spellEnd"/>
            <w:r w:rsidRPr="00200354">
              <w:t xml:space="preserve"> </w:t>
            </w:r>
            <w:proofErr w:type="spellStart"/>
            <w:r w:rsidRPr="00200354">
              <w:t>закупівлі</w:t>
            </w:r>
            <w:proofErr w:type="spellEnd"/>
            <w:r w:rsidRPr="00200354">
              <w:t xml:space="preserve">, у тому </w:t>
            </w:r>
            <w:proofErr w:type="spellStart"/>
            <w:r w:rsidRPr="00200354">
              <w:t>числі</w:t>
            </w:r>
            <w:proofErr w:type="spellEnd"/>
            <w:r w:rsidRPr="00200354">
              <w:t xml:space="preserve"> за результатами </w:t>
            </w:r>
            <w:proofErr w:type="spellStart"/>
            <w:r w:rsidRPr="00200354">
              <w:t>електронного</w:t>
            </w:r>
            <w:proofErr w:type="spellEnd"/>
            <w:r w:rsidRPr="00200354">
              <w:t xml:space="preserve"> </w:t>
            </w:r>
            <w:proofErr w:type="spellStart"/>
            <w:r w:rsidRPr="00200354">
              <w:t>аукціону</w:t>
            </w:r>
            <w:proofErr w:type="spellEnd"/>
            <w:r w:rsidRPr="00200354">
              <w:t xml:space="preserve">, </w:t>
            </w:r>
            <w:proofErr w:type="spellStart"/>
            <w:r w:rsidRPr="00200354">
              <w:t>крім</w:t>
            </w:r>
            <w:proofErr w:type="spellEnd"/>
            <w:r w:rsidRPr="00200354">
              <w:t xml:space="preserve"> </w:t>
            </w:r>
            <w:proofErr w:type="spellStart"/>
            <w:r w:rsidRPr="00200354">
              <w:t>випадків</w:t>
            </w:r>
            <w:proofErr w:type="spellEnd"/>
            <w:r w:rsidRPr="00200354">
              <w:t>:</w:t>
            </w:r>
          </w:p>
          <w:p w14:paraId="597885D0" w14:textId="77777777" w:rsidR="00E205D0" w:rsidRPr="00200354" w:rsidRDefault="00E205D0" w:rsidP="00E205D0">
            <w:pPr>
              <w:pStyle w:val="rvps2"/>
              <w:shd w:val="clear" w:color="auto" w:fill="FFFFFF"/>
              <w:spacing w:before="0" w:beforeAutospacing="0" w:after="150" w:afterAutospacing="0"/>
              <w:ind w:firstLine="450"/>
              <w:jc w:val="both"/>
            </w:pPr>
            <w:bookmarkStart w:id="59" w:name="n506"/>
            <w:bookmarkEnd w:id="59"/>
            <w:proofErr w:type="spellStart"/>
            <w:r w:rsidRPr="00200354">
              <w:t>визначення</w:t>
            </w:r>
            <w:proofErr w:type="spellEnd"/>
            <w:r w:rsidRPr="00200354">
              <w:t xml:space="preserve"> грошового </w:t>
            </w:r>
            <w:proofErr w:type="spellStart"/>
            <w:r w:rsidRPr="00200354">
              <w:t>еквівалента</w:t>
            </w:r>
            <w:proofErr w:type="spellEnd"/>
            <w:r w:rsidRPr="00200354">
              <w:t xml:space="preserve"> </w:t>
            </w:r>
            <w:proofErr w:type="spellStart"/>
            <w:r w:rsidRPr="00200354">
              <w:t>зобов’язання</w:t>
            </w:r>
            <w:proofErr w:type="spellEnd"/>
            <w:r w:rsidRPr="00200354">
              <w:t xml:space="preserve"> в </w:t>
            </w:r>
            <w:proofErr w:type="spellStart"/>
            <w:r w:rsidRPr="00200354">
              <w:t>іноземній</w:t>
            </w:r>
            <w:proofErr w:type="spellEnd"/>
            <w:r w:rsidRPr="00200354">
              <w:t xml:space="preserve"> </w:t>
            </w:r>
            <w:proofErr w:type="spellStart"/>
            <w:r w:rsidRPr="00200354">
              <w:t>валюті</w:t>
            </w:r>
            <w:proofErr w:type="spellEnd"/>
            <w:r w:rsidRPr="00200354">
              <w:t>;</w:t>
            </w:r>
          </w:p>
          <w:p w14:paraId="7FB25A38" w14:textId="77777777" w:rsidR="00E205D0" w:rsidRPr="00200354" w:rsidRDefault="00E205D0" w:rsidP="00E205D0">
            <w:pPr>
              <w:pStyle w:val="rvps2"/>
              <w:shd w:val="clear" w:color="auto" w:fill="FFFFFF"/>
              <w:spacing w:before="0" w:beforeAutospacing="0" w:after="150" w:afterAutospacing="0"/>
              <w:ind w:firstLine="450"/>
              <w:jc w:val="both"/>
            </w:pPr>
            <w:bookmarkStart w:id="60" w:name="n507"/>
            <w:bookmarkEnd w:id="60"/>
            <w:proofErr w:type="spellStart"/>
            <w:r w:rsidRPr="00200354">
              <w:t>перерахунку</w:t>
            </w:r>
            <w:proofErr w:type="spellEnd"/>
            <w:r w:rsidRPr="00200354">
              <w:t xml:space="preserve"> </w:t>
            </w:r>
            <w:proofErr w:type="spellStart"/>
            <w:r w:rsidRPr="00200354">
              <w:t>ціни</w:t>
            </w:r>
            <w:proofErr w:type="spellEnd"/>
            <w:r w:rsidRPr="00200354">
              <w:t xml:space="preserve"> в </w:t>
            </w:r>
            <w:proofErr w:type="spellStart"/>
            <w:r w:rsidRPr="00200354">
              <w:t>бік</w:t>
            </w:r>
            <w:proofErr w:type="spellEnd"/>
            <w:r w:rsidRPr="00200354">
              <w:t xml:space="preserve"> </w:t>
            </w:r>
            <w:proofErr w:type="spellStart"/>
            <w:r w:rsidRPr="00200354">
              <w:t>зменшення</w:t>
            </w:r>
            <w:proofErr w:type="spellEnd"/>
            <w:r w:rsidRPr="00200354">
              <w:t xml:space="preserve"> </w:t>
            </w:r>
            <w:proofErr w:type="spellStart"/>
            <w:r w:rsidRPr="00200354">
              <w:t>ціни</w:t>
            </w:r>
            <w:proofErr w:type="spellEnd"/>
            <w:r w:rsidRPr="00200354">
              <w:t xml:space="preserve"> </w:t>
            </w:r>
            <w:proofErr w:type="spellStart"/>
            <w:r w:rsidRPr="00200354">
              <w:t>тендерної</w:t>
            </w:r>
            <w:proofErr w:type="spellEnd"/>
            <w:r w:rsidRPr="00200354">
              <w:t xml:space="preserve"> </w:t>
            </w:r>
            <w:proofErr w:type="spellStart"/>
            <w:r w:rsidRPr="00200354">
              <w:t>пропозиції</w:t>
            </w:r>
            <w:proofErr w:type="spellEnd"/>
            <w:r w:rsidRPr="00200354">
              <w:t xml:space="preserve"> </w:t>
            </w:r>
            <w:proofErr w:type="spellStart"/>
            <w:r w:rsidRPr="00200354">
              <w:t>переможця</w:t>
            </w:r>
            <w:proofErr w:type="spellEnd"/>
            <w:r w:rsidRPr="00200354">
              <w:t xml:space="preserve"> без </w:t>
            </w:r>
            <w:proofErr w:type="spellStart"/>
            <w:r w:rsidRPr="00200354">
              <w:t>зменшення</w:t>
            </w:r>
            <w:proofErr w:type="spellEnd"/>
            <w:r w:rsidRPr="00200354">
              <w:t xml:space="preserve"> </w:t>
            </w:r>
            <w:proofErr w:type="spellStart"/>
            <w:r w:rsidRPr="00200354">
              <w:t>обсягів</w:t>
            </w:r>
            <w:proofErr w:type="spellEnd"/>
            <w:r w:rsidRPr="00200354">
              <w:t xml:space="preserve"> </w:t>
            </w:r>
            <w:proofErr w:type="spellStart"/>
            <w:r w:rsidRPr="00200354">
              <w:t>закупівлі</w:t>
            </w:r>
            <w:proofErr w:type="spellEnd"/>
            <w:r w:rsidRPr="00200354">
              <w:t>;</w:t>
            </w:r>
          </w:p>
          <w:p w14:paraId="783C187E" w14:textId="77777777" w:rsidR="00E205D0" w:rsidRPr="00200354" w:rsidRDefault="00E205D0" w:rsidP="00E205D0">
            <w:pPr>
              <w:pStyle w:val="rvps2"/>
              <w:shd w:val="clear" w:color="auto" w:fill="FFFFFF"/>
              <w:spacing w:before="0" w:beforeAutospacing="0" w:after="150" w:afterAutospacing="0"/>
              <w:ind w:firstLine="450"/>
              <w:jc w:val="both"/>
            </w:pPr>
            <w:bookmarkStart w:id="61" w:name="n508"/>
            <w:bookmarkEnd w:id="61"/>
            <w:proofErr w:type="spellStart"/>
            <w:r w:rsidRPr="00200354">
              <w:t>перерахунку</w:t>
            </w:r>
            <w:proofErr w:type="spellEnd"/>
            <w:r w:rsidRPr="00200354">
              <w:t xml:space="preserve"> </w:t>
            </w:r>
            <w:proofErr w:type="spellStart"/>
            <w:r w:rsidRPr="00200354">
              <w:t>ціни</w:t>
            </w:r>
            <w:proofErr w:type="spellEnd"/>
            <w:r w:rsidRPr="00200354">
              <w:t xml:space="preserve"> та </w:t>
            </w:r>
            <w:proofErr w:type="spellStart"/>
            <w:r w:rsidRPr="00200354">
              <w:t>обсягів</w:t>
            </w:r>
            <w:proofErr w:type="spellEnd"/>
            <w:r w:rsidRPr="00200354">
              <w:t xml:space="preserve"> </w:t>
            </w:r>
            <w:proofErr w:type="spellStart"/>
            <w:r w:rsidRPr="00200354">
              <w:t>товарів</w:t>
            </w:r>
            <w:proofErr w:type="spellEnd"/>
            <w:r w:rsidRPr="00200354">
              <w:t xml:space="preserve"> в </w:t>
            </w:r>
            <w:proofErr w:type="spellStart"/>
            <w:r w:rsidRPr="00200354">
              <w:t>бік</w:t>
            </w:r>
            <w:proofErr w:type="spellEnd"/>
            <w:r w:rsidRPr="00200354">
              <w:t xml:space="preserve"> </w:t>
            </w:r>
            <w:proofErr w:type="spellStart"/>
            <w:r w:rsidRPr="00200354">
              <w:t>зменшення</w:t>
            </w:r>
            <w:proofErr w:type="spellEnd"/>
            <w:r w:rsidRPr="00200354">
              <w:t xml:space="preserve"> за </w:t>
            </w:r>
            <w:proofErr w:type="spellStart"/>
            <w:r w:rsidRPr="00200354">
              <w:t>умови</w:t>
            </w:r>
            <w:proofErr w:type="spellEnd"/>
            <w:r w:rsidRPr="00200354">
              <w:t xml:space="preserve"> </w:t>
            </w:r>
            <w:proofErr w:type="spellStart"/>
            <w:r w:rsidRPr="00200354">
              <w:t>необхідності</w:t>
            </w:r>
            <w:proofErr w:type="spellEnd"/>
            <w:r w:rsidRPr="00200354">
              <w:t xml:space="preserve"> </w:t>
            </w:r>
            <w:proofErr w:type="spellStart"/>
            <w:r w:rsidRPr="00200354">
              <w:t>приведення</w:t>
            </w:r>
            <w:proofErr w:type="spellEnd"/>
            <w:r w:rsidRPr="00200354">
              <w:t xml:space="preserve"> </w:t>
            </w:r>
            <w:proofErr w:type="spellStart"/>
            <w:r w:rsidRPr="00200354">
              <w:t>обсягів</w:t>
            </w:r>
            <w:proofErr w:type="spellEnd"/>
            <w:r w:rsidRPr="00200354">
              <w:t xml:space="preserve"> </w:t>
            </w:r>
            <w:proofErr w:type="spellStart"/>
            <w:r w:rsidRPr="00200354">
              <w:t>товарів</w:t>
            </w:r>
            <w:proofErr w:type="spellEnd"/>
            <w:r w:rsidRPr="00200354">
              <w:t xml:space="preserve"> до </w:t>
            </w:r>
            <w:proofErr w:type="spellStart"/>
            <w:r w:rsidRPr="00200354">
              <w:t>кратності</w:t>
            </w:r>
            <w:proofErr w:type="spellEnd"/>
            <w:r w:rsidRPr="00200354">
              <w:t xml:space="preserve"> упаковки.</w:t>
            </w:r>
          </w:p>
          <w:p w14:paraId="3484873F" w14:textId="77777777" w:rsidR="00E205D0" w:rsidRPr="008260DE" w:rsidRDefault="00E205D0" w:rsidP="00E205D0">
            <w:pPr>
              <w:pStyle w:val="rvps2"/>
              <w:shd w:val="clear" w:color="auto" w:fill="FFFFFF"/>
              <w:spacing w:before="0" w:beforeAutospacing="0" w:after="150" w:afterAutospacing="0"/>
              <w:ind w:firstLine="450"/>
              <w:jc w:val="both"/>
            </w:pPr>
            <w:proofErr w:type="spellStart"/>
            <w:r w:rsidRPr="008260DE">
              <w:t>Істотні</w:t>
            </w:r>
            <w:proofErr w:type="spellEnd"/>
            <w:r w:rsidRPr="008260DE">
              <w:t xml:space="preserve"> </w:t>
            </w:r>
            <w:proofErr w:type="spellStart"/>
            <w:r w:rsidRPr="008260DE">
              <w:t>умови</w:t>
            </w:r>
            <w:proofErr w:type="spellEnd"/>
            <w:r w:rsidRPr="008260DE">
              <w:t xml:space="preserve"> договору про </w:t>
            </w:r>
            <w:proofErr w:type="spellStart"/>
            <w:r w:rsidRPr="008260DE">
              <w:t>закупівлю</w:t>
            </w:r>
            <w:proofErr w:type="spellEnd"/>
            <w:r w:rsidRPr="008260DE">
              <w:t xml:space="preserve">, </w:t>
            </w:r>
            <w:proofErr w:type="spellStart"/>
            <w:r w:rsidRPr="008260DE">
              <w:t>укладеного</w:t>
            </w:r>
            <w:proofErr w:type="spellEnd"/>
            <w:r w:rsidRPr="008260DE">
              <w:t xml:space="preserve"> </w:t>
            </w:r>
            <w:proofErr w:type="spellStart"/>
            <w:r w:rsidRPr="008260DE">
              <w:t>відповідно</w:t>
            </w:r>
            <w:proofErr w:type="spellEnd"/>
            <w:r w:rsidRPr="008260DE">
              <w:t xml:space="preserve"> до </w:t>
            </w:r>
            <w:proofErr w:type="spellStart"/>
            <w:r>
              <w:fldChar w:fldCharType="begin"/>
            </w:r>
            <w:r>
              <w:instrText xml:space="preserve"> HYPERLINK "https://zakon.rada.gov.ua/laws/show/1178-2022-%D0%BF" \l "n454" </w:instrText>
            </w:r>
            <w:r>
              <w:fldChar w:fldCharType="separate"/>
            </w:r>
            <w:r w:rsidRPr="008260DE">
              <w:t>пунктів</w:t>
            </w:r>
            <w:proofErr w:type="spellEnd"/>
            <w:r w:rsidRPr="008260DE">
              <w:t xml:space="preserve"> 10</w:t>
            </w:r>
            <w:r>
              <w:fldChar w:fldCharType="end"/>
            </w:r>
            <w:r w:rsidRPr="008260DE">
              <w:t> і </w:t>
            </w:r>
            <w:hyperlink r:id="rId54" w:anchor="n466" w:history="1">
              <w:r w:rsidRPr="008260DE">
                <w:t>13</w:t>
              </w:r>
            </w:hyperlink>
            <w:r w:rsidRPr="008260DE">
              <w:t> (</w:t>
            </w:r>
            <w:proofErr w:type="spellStart"/>
            <w:r w:rsidRPr="008260DE">
              <w:t>крім</w:t>
            </w:r>
            <w:proofErr w:type="spellEnd"/>
            <w:r w:rsidRPr="008260DE">
              <w:t> </w:t>
            </w:r>
            <w:proofErr w:type="spellStart"/>
            <w:r>
              <w:fldChar w:fldCharType="begin"/>
            </w:r>
            <w:r>
              <w:instrText xml:space="preserve"> HYPERLINK "https://zakon.rada.gov.ua/laws/show/1178-2022-%D0%BF" \l "n488" </w:instrText>
            </w:r>
            <w:r>
              <w:fldChar w:fldCharType="separate"/>
            </w:r>
            <w:r w:rsidRPr="008260DE">
              <w:t>підпункту</w:t>
            </w:r>
            <w:proofErr w:type="spellEnd"/>
            <w:r w:rsidRPr="008260DE">
              <w:t xml:space="preserve"> 13</w:t>
            </w:r>
            <w:r>
              <w:fldChar w:fldCharType="end"/>
            </w:r>
            <w:r w:rsidRPr="008260DE">
              <w:t xml:space="preserve"> пункту 13) </w:t>
            </w:r>
            <w:proofErr w:type="spellStart"/>
            <w:r w:rsidRPr="008260DE">
              <w:t>цих</w:t>
            </w:r>
            <w:proofErr w:type="spellEnd"/>
            <w:r w:rsidRPr="008260DE">
              <w:t xml:space="preserve"> </w:t>
            </w:r>
            <w:proofErr w:type="spellStart"/>
            <w:r w:rsidRPr="008260DE">
              <w:t>особливостей</w:t>
            </w:r>
            <w:proofErr w:type="spellEnd"/>
            <w:r w:rsidRPr="008260DE">
              <w:t xml:space="preserve">, не </w:t>
            </w:r>
            <w:proofErr w:type="spellStart"/>
            <w:r w:rsidRPr="008260DE">
              <w:t>можуть</w:t>
            </w:r>
            <w:proofErr w:type="spellEnd"/>
            <w:r w:rsidRPr="008260DE">
              <w:t xml:space="preserve"> </w:t>
            </w:r>
            <w:proofErr w:type="spellStart"/>
            <w:r w:rsidRPr="008260DE">
              <w:t>змінюватися</w:t>
            </w:r>
            <w:proofErr w:type="spellEnd"/>
            <w:r w:rsidRPr="008260DE">
              <w:t xml:space="preserve"> </w:t>
            </w:r>
            <w:proofErr w:type="spellStart"/>
            <w:r w:rsidRPr="008260DE">
              <w:t>після</w:t>
            </w:r>
            <w:proofErr w:type="spellEnd"/>
            <w:r w:rsidRPr="008260DE">
              <w:t xml:space="preserve"> </w:t>
            </w:r>
            <w:proofErr w:type="spellStart"/>
            <w:r w:rsidRPr="008260DE">
              <w:t>його</w:t>
            </w:r>
            <w:proofErr w:type="spellEnd"/>
            <w:r w:rsidRPr="008260DE">
              <w:t xml:space="preserve"> </w:t>
            </w:r>
            <w:proofErr w:type="spellStart"/>
            <w:r w:rsidRPr="008260DE">
              <w:t>підписання</w:t>
            </w:r>
            <w:proofErr w:type="spellEnd"/>
            <w:r w:rsidRPr="008260DE">
              <w:t xml:space="preserve"> до </w:t>
            </w:r>
            <w:proofErr w:type="spellStart"/>
            <w:r w:rsidRPr="008260DE">
              <w:t>виконання</w:t>
            </w:r>
            <w:proofErr w:type="spellEnd"/>
            <w:r w:rsidRPr="008260DE">
              <w:t xml:space="preserve"> </w:t>
            </w:r>
            <w:proofErr w:type="spellStart"/>
            <w:r w:rsidRPr="008260DE">
              <w:t>зобов’язань</w:t>
            </w:r>
            <w:proofErr w:type="spellEnd"/>
            <w:r w:rsidRPr="008260DE">
              <w:t xml:space="preserve"> сторонами в </w:t>
            </w:r>
            <w:proofErr w:type="spellStart"/>
            <w:r w:rsidRPr="008260DE">
              <w:t>повному</w:t>
            </w:r>
            <w:proofErr w:type="spellEnd"/>
            <w:r w:rsidRPr="008260DE">
              <w:t xml:space="preserve"> </w:t>
            </w:r>
            <w:proofErr w:type="spellStart"/>
            <w:r w:rsidRPr="008260DE">
              <w:t>обсязі</w:t>
            </w:r>
            <w:proofErr w:type="spellEnd"/>
            <w:r w:rsidRPr="008260DE">
              <w:t xml:space="preserve">, </w:t>
            </w:r>
            <w:proofErr w:type="spellStart"/>
            <w:r w:rsidRPr="008260DE">
              <w:t>крім</w:t>
            </w:r>
            <w:proofErr w:type="spellEnd"/>
            <w:r w:rsidRPr="008260DE">
              <w:t xml:space="preserve"> </w:t>
            </w:r>
            <w:proofErr w:type="spellStart"/>
            <w:r w:rsidRPr="008260DE">
              <w:t>випадків</w:t>
            </w:r>
            <w:proofErr w:type="spellEnd"/>
            <w:r w:rsidRPr="008260DE">
              <w:t>:</w:t>
            </w:r>
          </w:p>
          <w:p w14:paraId="5B453DE6" w14:textId="77777777" w:rsidR="00E205D0" w:rsidRPr="008260DE" w:rsidRDefault="00E205D0" w:rsidP="00E205D0">
            <w:pPr>
              <w:pStyle w:val="rvps2"/>
              <w:shd w:val="clear" w:color="auto" w:fill="FFFFFF"/>
              <w:spacing w:before="0" w:beforeAutospacing="0" w:after="150" w:afterAutospacing="0"/>
              <w:ind w:firstLine="450"/>
              <w:jc w:val="both"/>
            </w:pPr>
            <w:bookmarkStart w:id="62" w:name="n510"/>
            <w:bookmarkEnd w:id="62"/>
            <w:r w:rsidRPr="008260DE">
              <w:t xml:space="preserve">1) </w:t>
            </w:r>
            <w:proofErr w:type="spellStart"/>
            <w:r w:rsidRPr="008260DE">
              <w:t>зменшення</w:t>
            </w:r>
            <w:proofErr w:type="spellEnd"/>
            <w:r w:rsidRPr="008260DE">
              <w:t xml:space="preserve"> </w:t>
            </w:r>
            <w:proofErr w:type="spellStart"/>
            <w:r w:rsidRPr="008260DE">
              <w:t>обсягів</w:t>
            </w:r>
            <w:proofErr w:type="spellEnd"/>
            <w:r w:rsidRPr="008260DE">
              <w:t xml:space="preserve"> </w:t>
            </w:r>
            <w:proofErr w:type="spellStart"/>
            <w:r w:rsidRPr="008260DE">
              <w:t>закупівлі</w:t>
            </w:r>
            <w:proofErr w:type="spellEnd"/>
            <w:r w:rsidRPr="008260DE">
              <w:t xml:space="preserve">, </w:t>
            </w:r>
            <w:proofErr w:type="spellStart"/>
            <w:r w:rsidRPr="008260DE">
              <w:t>зокрема</w:t>
            </w:r>
            <w:proofErr w:type="spellEnd"/>
            <w:r w:rsidRPr="008260DE">
              <w:t xml:space="preserve"> з </w:t>
            </w:r>
            <w:proofErr w:type="spellStart"/>
            <w:r w:rsidRPr="008260DE">
              <w:t>урахуванням</w:t>
            </w:r>
            <w:proofErr w:type="spellEnd"/>
            <w:r w:rsidRPr="008260DE">
              <w:t xml:space="preserve"> фактичного </w:t>
            </w:r>
            <w:proofErr w:type="spellStart"/>
            <w:r w:rsidRPr="008260DE">
              <w:t>обсягу</w:t>
            </w:r>
            <w:proofErr w:type="spellEnd"/>
            <w:r w:rsidRPr="008260DE">
              <w:t xml:space="preserve"> </w:t>
            </w:r>
            <w:proofErr w:type="spellStart"/>
            <w:r w:rsidRPr="008260DE">
              <w:t>видатків</w:t>
            </w:r>
            <w:proofErr w:type="spellEnd"/>
            <w:r w:rsidRPr="008260DE">
              <w:t xml:space="preserve"> </w:t>
            </w:r>
            <w:proofErr w:type="spellStart"/>
            <w:r w:rsidRPr="008260DE">
              <w:t>замовника</w:t>
            </w:r>
            <w:proofErr w:type="spellEnd"/>
            <w:r w:rsidRPr="008260DE">
              <w:t>;</w:t>
            </w:r>
          </w:p>
          <w:p w14:paraId="0A647B5F" w14:textId="77777777" w:rsidR="00E205D0" w:rsidRPr="008260DE" w:rsidRDefault="00E205D0" w:rsidP="00E205D0">
            <w:pPr>
              <w:pStyle w:val="rvps2"/>
              <w:shd w:val="clear" w:color="auto" w:fill="FFFFFF"/>
              <w:spacing w:before="0" w:beforeAutospacing="0" w:after="150" w:afterAutospacing="0"/>
              <w:ind w:firstLine="450"/>
              <w:jc w:val="both"/>
            </w:pPr>
            <w:bookmarkStart w:id="63" w:name="n511"/>
            <w:bookmarkEnd w:id="63"/>
            <w:r w:rsidRPr="008260DE">
              <w:lastRenderedPageBreak/>
              <w:t xml:space="preserve">2) </w:t>
            </w:r>
            <w:proofErr w:type="spellStart"/>
            <w:r w:rsidRPr="008260DE">
              <w:t>погодження</w:t>
            </w:r>
            <w:proofErr w:type="spellEnd"/>
            <w:r w:rsidRPr="008260DE">
              <w:t xml:space="preserve"> </w:t>
            </w:r>
            <w:proofErr w:type="spellStart"/>
            <w:r w:rsidRPr="008260DE">
              <w:t>зміни</w:t>
            </w:r>
            <w:proofErr w:type="spellEnd"/>
            <w:r w:rsidRPr="008260DE">
              <w:t xml:space="preserve"> </w:t>
            </w:r>
            <w:proofErr w:type="spellStart"/>
            <w:r w:rsidRPr="008260DE">
              <w:t>ціни</w:t>
            </w:r>
            <w:proofErr w:type="spellEnd"/>
            <w:r w:rsidRPr="008260DE">
              <w:t xml:space="preserve"> за </w:t>
            </w:r>
            <w:proofErr w:type="spellStart"/>
            <w:r w:rsidRPr="008260DE">
              <w:t>одиницю</w:t>
            </w:r>
            <w:proofErr w:type="spellEnd"/>
            <w:r w:rsidRPr="008260DE">
              <w:t xml:space="preserve"> товару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у </w:t>
            </w:r>
            <w:proofErr w:type="spellStart"/>
            <w:r w:rsidRPr="008260DE">
              <w:t>разі</w:t>
            </w:r>
            <w:proofErr w:type="spellEnd"/>
            <w:r w:rsidRPr="008260DE">
              <w:t xml:space="preserve"> </w:t>
            </w:r>
            <w:proofErr w:type="spellStart"/>
            <w:r w:rsidRPr="008260DE">
              <w:t>коливання</w:t>
            </w:r>
            <w:proofErr w:type="spellEnd"/>
            <w:r w:rsidRPr="008260DE">
              <w:t xml:space="preserve"> </w:t>
            </w:r>
            <w:proofErr w:type="spellStart"/>
            <w:r w:rsidRPr="008260DE">
              <w:t>ціни</w:t>
            </w:r>
            <w:proofErr w:type="spellEnd"/>
            <w:r w:rsidRPr="008260DE">
              <w:t xml:space="preserve"> такого товару </w:t>
            </w:r>
            <w:proofErr w:type="gramStart"/>
            <w:r w:rsidRPr="008260DE">
              <w:t>на ринку</w:t>
            </w:r>
            <w:proofErr w:type="gramEnd"/>
            <w:r w:rsidRPr="008260DE">
              <w:t xml:space="preserve">, </w:t>
            </w:r>
            <w:proofErr w:type="spellStart"/>
            <w:r w:rsidRPr="008260DE">
              <w:t>що</w:t>
            </w:r>
            <w:proofErr w:type="spellEnd"/>
            <w:r w:rsidRPr="008260DE">
              <w:t xml:space="preserve"> </w:t>
            </w:r>
            <w:proofErr w:type="spellStart"/>
            <w:r w:rsidRPr="008260DE">
              <w:t>відбулося</w:t>
            </w:r>
            <w:proofErr w:type="spellEnd"/>
            <w:r w:rsidRPr="008260DE">
              <w:t xml:space="preserve"> з моменту </w:t>
            </w:r>
            <w:proofErr w:type="spellStart"/>
            <w:r w:rsidRPr="008260DE">
              <w:t>укладення</w:t>
            </w:r>
            <w:proofErr w:type="spellEnd"/>
            <w:r w:rsidRPr="008260DE">
              <w:t xml:space="preserve"> договору про </w:t>
            </w:r>
            <w:proofErr w:type="spellStart"/>
            <w:r w:rsidRPr="008260DE">
              <w:t>закупівлю</w:t>
            </w:r>
            <w:proofErr w:type="spellEnd"/>
            <w:r w:rsidRPr="008260DE">
              <w:t xml:space="preserve"> </w:t>
            </w:r>
            <w:proofErr w:type="spellStart"/>
            <w:r w:rsidRPr="008260DE">
              <w:t>або</w:t>
            </w:r>
            <w:proofErr w:type="spellEnd"/>
            <w:r w:rsidRPr="008260DE">
              <w:t xml:space="preserve"> </w:t>
            </w:r>
            <w:proofErr w:type="spellStart"/>
            <w:r w:rsidRPr="008260DE">
              <w:t>останнього</w:t>
            </w:r>
            <w:proofErr w:type="spellEnd"/>
            <w:r w:rsidRPr="008260DE">
              <w:t xml:space="preserve"> </w:t>
            </w:r>
            <w:proofErr w:type="spellStart"/>
            <w:r w:rsidRPr="008260DE">
              <w:t>внесення</w:t>
            </w:r>
            <w:proofErr w:type="spellEnd"/>
            <w:r w:rsidRPr="008260DE">
              <w:t xml:space="preserve"> </w:t>
            </w:r>
            <w:proofErr w:type="spellStart"/>
            <w:r w:rsidRPr="008260DE">
              <w:t>змін</w:t>
            </w:r>
            <w:proofErr w:type="spellEnd"/>
            <w:r w:rsidRPr="008260DE">
              <w:t xml:space="preserve"> до договору про </w:t>
            </w:r>
            <w:proofErr w:type="spellStart"/>
            <w:r w:rsidRPr="008260DE">
              <w:t>закупівлю</w:t>
            </w:r>
            <w:proofErr w:type="spellEnd"/>
            <w:r w:rsidRPr="008260DE">
              <w:t xml:space="preserve"> в </w:t>
            </w:r>
            <w:proofErr w:type="spellStart"/>
            <w:r w:rsidRPr="008260DE">
              <w:t>частині</w:t>
            </w:r>
            <w:proofErr w:type="spellEnd"/>
            <w:r w:rsidRPr="008260DE">
              <w:t xml:space="preserve"> </w:t>
            </w:r>
            <w:proofErr w:type="spellStart"/>
            <w:r w:rsidRPr="008260DE">
              <w:t>зміни</w:t>
            </w:r>
            <w:proofErr w:type="spellEnd"/>
            <w:r w:rsidRPr="008260DE">
              <w:t xml:space="preserve"> </w:t>
            </w:r>
            <w:proofErr w:type="spellStart"/>
            <w:r w:rsidRPr="008260DE">
              <w:t>ціни</w:t>
            </w:r>
            <w:proofErr w:type="spellEnd"/>
            <w:r w:rsidRPr="008260DE">
              <w:t xml:space="preserve"> за </w:t>
            </w:r>
            <w:proofErr w:type="spellStart"/>
            <w:r w:rsidRPr="008260DE">
              <w:t>одиницю</w:t>
            </w:r>
            <w:proofErr w:type="spellEnd"/>
            <w:r w:rsidRPr="008260DE">
              <w:t xml:space="preserve"> товару. </w:t>
            </w:r>
            <w:proofErr w:type="spellStart"/>
            <w:r w:rsidRPr="008260DE">
              <w:t>Зміна</w:t>
            </w:r>
            <w:proofErr w:type="spellEnd"/>
            <w:r w:rsidRPr="008260DE">
              <w:t xml:space="preserve"> </w:t>
            </w:r>
            <w:proofErr w:type="spellStart"/>
            <w:r w:rsidRPr="008260DE">
              <w:t>ціни</w:t>
            </w:r>
            <w:proofErr w:type="spellEnd"/>
            <w:r w:rsidRPr="008260DE">
              <w:t xml:space="preserve"> за </w:t>
            </w:r>
            <w:proofErr w:type="spellStart"/>
            <w:r w:rsidRPr="008260DE">
              <w:t>одиницю</w:t>
            </w:r>
            <w:proofErr w:type="spellEnd"/>
            <w:r w:rsidRPr="008260DE">
              <w:t xml:space="preserve"> товару </w:t>
            </w:r>
            <w:proofErr w:type="spellStart"/>
            <w:r w:rsidRPr="008260DE">
              <w:t>здійснюється</w:t>
            </w:r>
            <w:proofErr w:type="spellEnd"/>
            <w:r w:rsidRPr="008260DE">
              <w:t xml:space="preserve"> </w:t>
            </w:r>
            <w:proofErr w:type="spellStart"/>
            <w:r w:rsidRPr="008260DE">
              <w:t>пропорційно</w:t>
            </w:r>
            <w:proofErr w:type="spellEnd"/>
            <w:r w:rsidRPr="008260DE">
              <w:t xml:space="preserve"> </w:t>
            </w:r>
            <w:proofErr w:type="spellStart"/>
            <w:r w:rsidRPr="008260DE">
              <w:t>коливанню</w:t>
            </w:r>
            <w:proofErr w:type="spellEnd"/>
            <w:r w:rsidRPr="008260DE">
              <w:t xml:space="preserve"> </w:t>
            </w:r>
            <w:proofErr w:type="spellStart"/>
            <w:r w:rsidRPr="008260DE">
              <w:t>ціни</w:t>
            </w:r>
            <w:proofErr w:type="spellEnd"/>
            <w:r w:rsidRPr="008260DE">
              <w:t xml:space="preserve"> такого товару </w:t>
            </w:r>
            <w:proofErr w:type="gramStart"/>
            <w:r w:rsidRPr="008260DE">
              <w:t>на ринку</w:t>
            </w:r>
            <w:proofErr w:type="gramEnd"/>
            <w:r w:rsidRPr="008260DE">
              <w:t xml:space="preserve"> (</w:t>
            </w:r>
            <w:proofErr w:type="spellStart"/>
            <w:r w:rsidRPr="008260DE">
              <w:t>відсоток</w:t>
            </w:r>
            <w:proofErr w:type="spellEnd"/>
            <w:r w:rsidRPr="008260DE">
              <w:t xml:space="preserve"> </w:t>
            </w:r>
            <w:proofErr w:type="spellStart"/>
            <w:r w:rsidRPr="008260DE">
              <w:t>збільшення</w:t>
            </w:r>
            <w:proofErr w:type="spellEnd"/>
            <w:r w:rsidRPr="008260DE">
              <w:t xml:space="preserve"> </w:t>
            </w:r>
            <w:proofErr w:type="spellStart"/>
            <w:r w:rsidRPr="008260DE">
              <w:t>ціни</w:t>
            </w:r>
            <w:proofErr w:type="spellEnd"/>
            <w:r w:rsidRPr="008260DE">
              <w:t xml:space="preserve"> за </w:t>
            </w:r>
            <w:proofErr w:type="spellStart"/>
            <w:r w:rsidRPr="008260DE">
              <w:t>одиницю</w:t>
            </w:r>
            <w:proofErr w:type="spellEnd"/>
            <w:r w:rsidRPr="008260DE">
              <w:t xml:space="preserve"> товару не </w:t>
            </w:r>
            <w:proofErr w:type="spellStart"/>
            <w:r w:rsidRPr="008260DE">
              <w:t>може</w:t>
            </w:r>
            <w:proofErr w:type="spellEnd"/>
            <w:r w:rsidRPr="008260DE">
              <w:t xml:space="preserve"> </w:t>
            </w:r>
            <w:proofErr w:type="spellStart"/>
            <w:r w:rsidRPr="008260DE">
              <w:t>перевищувати</w:t>
            </w:r>
            <w:proofErr w:type="spellEnd"/>
            <w:r w:rsidRPr="008260DE">
              <w:t xml:space="preserve"> </w:t>
            </w:r>
            <w:proofErr w:type="spellStart"/>
            <w:r w:rsidRPr="008260DE">
              <w:t>відсоток</w:t>
            </w:r>
            <w:proofErr w:type="spellEnd"/>
            <w:r w:rsidRPr="008260DE">
              <w:t xml:space="preserve"> </w:t>
            </w:r>
            <w:proofErr w:type="spellStart"/>
            <w:r w:rsidRPr="008260DE">
              <w:t>коливання</w:t>
            </w:r>
            <w:proofErr w:type="spellEnd"/>
            <w:r w:rsidRPr="008260DE">
              <w:t xml:space="preserve"> (</w:t>
            </w:r>
            <w:proofErr w:type="spellStart"/>
            <w:r w:rsidRPr="008260DE">
              <w:t>збільшення</w:t>
            </w:r>
            <w:proofErr w:type="spellEnd"/>
            <w:r w:rsidRPr="008260DE">
              <w:t xml:space="preserve">) </w:t>
            </w:r>
            <w:proofErr w:type="spellStart"/>
            <w:r w:rsidRPr="008260DE">
              <w:t>ціни</w:t>
            </w:r>
            <w:proofErr w:type="spellEnd"/>
            <w:r w:rsidRPr="008260DE">
              <w:t xml:space="preserve"> такого товару на ринку) за </w:t>
            </w:r>
            <w:proofErr w:type="spellStart"/>
            <w:r w:rsidRPr="008260DE">
              <w:t>умови</w:t>
            </w:r>
            <w:proofErr w:type="spellEnd"/>
            <w:r w:rsidRPr="008260DE">
              <w:t xml:space="preserve"> документального </w:t>
            </w:r>
            <w:proofErr w:type="spellStart"/>
            <w:r w:rsidRPr="008260DE">
              <w:t>підтвердження</w:t>
            </w:r>
            <w:proofErr w:type="spellEnd"/>
            <w:r w:rsidRPr="008260DE">
              <w:t xml:space="preserve"> такого </w:t>
            </w:r>
            <w:proofErr w:type="spellStart"/>
            <w:r w:rsidRPr="008260DE">
              <w:t>коливання</w:t>
            </w:r>
            <w:proofErr w:type="spellEnd"/>
            <w:r w:rsidRPr="008260DE">
              <w:t xml:space="preserve"> та не повинна </w:t>
            </w:r>
            <w:proofErr w:type="spellStart"/>
            <w:r w:rsidRPr="008260DE">
              <w:t>призвести</w:t>
            </w:r>
            <w:proofErr w:type="spellEnd"/>
            <w:r w:rsidRPr="008260DE">
              <w:t xml:space="preserve"> до </w:t>
            </w:r>
            <w:proofErr w:type="spellStart"/>
            <w:r w:rsidRPr="008260DE">
              <w:t>збільшення</w:t>
            </w:r>
            <w:proofErr w:type="spellEnd"/>
            <w:r w:rsidRPr="008260DE">
              <w:t xml:space="preserve"> </w:t>
            </w:r>
            <w:proofErr w:type="spellStart"/>
            <w:r w:rsidRPr="008260DE">
              <w:t>суми</w:t>
            </w:r>
            <w:proofErr w:type="spellEnd"/>
            <w:r w:rsidRPr="008260DE">
              <w:t xml:space="preserve">, </w:t>
            </w:r>
            <w:proofErr w:type="spellStart"/>
            <w:r w:rsidRPr="008260DE">
              <w:t>визначеної</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на момент </w:t>
            </w:r>
            <w:proofErr w:type="spellStart"/>
            <w:r w:rsidRPr="008260DE">
              <w:t>його</w:t>
            </w:r>
            <w:proofErr w:type="spellEnd"/>
            <w:r w:rsidRPr="008260DE">
              <w:t xml:space="preserve"> </w:t>
            </w:r>
            <w:proofErr w:type="spellStart"/>
            <w:r w:rsidRPr="008260DE">
              <w:t>укладення</w:t>
            </w:r>
            <w:proofErr w:type="spellEnd"/>
            <w:r w:rsidRPr="008260DE">
              <w:t>;</w:t>
            </w:r>
          </w:p>
          <w:p w14:paraId="4BDDA4AE" w14:textId="77777777" w:rsidR="00E205D0" w:rsidRPr="008260DE" w:rsidRDefault="00E205D0" w:rsidP="00E205D0">
            <w:pPr>
              <w:pStyle w:val="rvps2"/>
              <w:shd w:val="clear" w:color="auto" w:fill="FFFFFF"/>
              <w:spacing w:before="0" w:beforeAutospacing="0" w:after="150" w:afterAutospacing="0"/>
              <w:ind w:firstLine="450"/>
              <w:jc w:val="both"/>
            </w:pPr>
            <w:bookmarkStart w:id="64" w:name="n512"/>
            <w:bookmarkEnd w:id="64"/>
            <w:r w:rsidRPr="008260DE">
              <w:t xml:space="preserve">3) </w:t>
            </w:r>
            <w:proofErr w:type="spellStart"/>
            <w:r w:rsidRPr="008260DE">
              <w:t>покращення</w:t>
            </w:r>
            <w:proofErr w:type="spellEnd"/>
            <w:r w:rsidRPr="008260DE">
              <w:t xml:space="preserve"> </w:t>
            </w:r>
            <w:proofErr w:type="spellStart"/>
            <w:r w:rsidRPr="008260DE">
              <w:t>якості</w:t>
            </w:r>
            <w:proofErr w:type="spellEnd"/>
            <w:r w:rsidRPr="008260DE">
              <w:t xml:space="preserve"> предмета </w:t>
            </w:r>
            <w:proofErr w:type="spellStart"/>
            <w:r w:rsidRPr="008260DE">
              <w:t>закупівлі</w:t>
            </w:r>
            <w:proofErr w:type="spellEnd"/>
            <w:r w:rsidRPr="008260DE">
              <w:t xml:space="preserve"> за </w:t>
            </w:r>
            <w:proofErr w:type="spellStart"/>
            <w:r w:rsidRPr="008260DE">
              <w:t>умови</w:t>
            </w:r>
            <w:proofErr w:type="spellEnd"/>
            <w:r w:rsidRPr="008260DE">
              <w:t xml:space="preserve">, </w:t>
            </w:r>
            <w:proofErr w:type="spellStart"/>
            <w:r w:rsidRPr="008260DE">
              <w:t>що</w:t>
            </w:r>
            <w:proofErr w:type="spellEnd"/>
            <w:r w:rsidRPr="008260DE">
              <w:t xml:space="preserve"> </w:t>
            </w:r>
            <w:proofErr w:type="spellStart"/>
            <w:r w:rsidRPr="008260DE">
              <w:t>таке</w:t>
            </w:r>
            <w:proofErr w:type="spellEnd"/>
            <w:r w:rsidRPr="008260DE">
              <w:t xml:space="preserve"> </w:t>
            </w:r>
            <w:proofErr w:type="spellStart"/>
            <w:r w:rsidRPr="008260DE">
              <w:t>покращення</w:t>
            </w:r>
            <w:proofErr w:type="spellEnd"/>
            <w:r w:rsidRPr="008260DE">
              <w:t xml:space="preserve"> не </w:t>
            </w:r>
            <w:proofErr w:type="spellStart"/>
            <w:r w:rsidRPr="008260DE">
              <w:t>призведе</w:t>
            </w:r>
            <w:proofErr w:type="spellEnd"/>
            <w:r w:rsidRPr="008260DE">
              <w:t xml:space="preserve"> до </w:t>
            </w:r>
            <w:proofErr w:type="spellStart"/>
            <w:r w:rsidRPr="008260DE">
              <w:t>збільшення</w:t>
            </w:r>
            <w:proofErr w:type="spellEnd"/>
            <w:r w:rsidRPr="008260DE">
              <w:t xml:space="preserve"> </w:t>
            </w:r>
            <w:proofErr w:type="spellStart"/>
            <w:r w:rsidRPr="008260DE">
              <w:t>суми</w:t>
            </w:r>
            <w:proofErr w:type="spellEnd"/>
            <w:r w:rsidRPr="008260DE">
              <w:t xml:space="preserve">, </w:t>
            </w:r>
            <w:proofErr w:type="spellStart"/>
            <w:r w:rsidRPr="008260DE">
              <w:t>визначеної</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w:t>
            </w:r>
          </w:p>
          <w:p w14:paraId="110397C2" w14:textId="77777777" w:rsidR="00E205D0" w:rsidRPr="008260DE" w:rsidRDefault="00E205D0" w:rsidP="00E205D0">
            <w:pPr>
              <w:pStyle w:val="rvps2"/>
              <w:shd w:val="clear" w:color="auto" w:fill="FFFFFF"/>
              <w:spacing w:before="0" w:beforeAutospacing="0" w:after="150" w:afterAutospacing="0"/>
              <w:ind w:firstLine="450"/>
              <w:jc w:val="both"/>
            </w:pPr>
            <w:bookmarkStart w:id="65" w:name="n513"/>
            <w:bookmarkEnd w:id="65"/>
            <w:r w:rsidRPr="008260DE">
              <w:t xml:space="preserve">4) </w:t>
            </w:r>
            <w:proofErr w:type="spellStart"/>
            <w:r w:rsidRPr="008260DE">
              <w:t>продовження</w:t>
            </w:r>
            <w:proofErr w:type="spellEnd"/>
            <w:r w:rsidRPr="008260DE">
              <w:t xml:space="preserve"> строку </w:t>
            </w:r>
            <w:proofErr w:type="spellStart"/>
            <w:r w:rsidRPr="008260DE">
              <w:t>дії</w:t>
            </w:r>
            <w:proofErr w:type="spellEnd"/>
            <w:r w:rsidRPr="008260DE">
              <w:t xml:space="preserve"> договору про </w:t>
            </w:r>
            <w:proofErr w:type="spellStart"/>
            <w:r w:rsidRPr="008260DE">
              <w:t>закупівлю</w:t>
            </w:r>
            <w:proofErr w:type="spellEnd"/>
            <w:r w:rsidRPr="008260DE">
              <w:t xml:space="preserve"> та/</w:t>
            </w:r>
            <w:proofErr w:type="spellStart"/>
            <w:r w:rsidRPr="008260DE">
              <w:t>або</w:t>
            </w:r>
            <w:proofErr w:type="spellEnd"/>
            <w:r w:rsidRPr="008260DE">
              <w:t xml:space="preserve"> строку </w:t>
            </w:r>
            <w:proofErr w:type="spellStart"/>
            <w:r w:rsidRPr="008260DE">
              <w:t>виконання</w:t>
            </w:r>
            <w:proofErr w:type="spellEnd"/>
            <w:r w:rsidRPr="008260DE">
              <w:t xml:space="preserve"> </w:t>
            </w:r>
            <w:proofErr w:type="spellStart"/>
            <w:r w:rsidRPr="008260DE">
              <w:t>зобов’язань</w:t>
            </w:r>
            <w:proofErr w:type="spellEnd"/>
            <w:r w:rsidRPr="008260DE">
              <w:t xml:space="preserve"> </w:t>
            </w:r>
            <w:proofErr w:type="spellStart"/>
            <w:r w:rsidRPr="008260DE">
              <w:t>щодо</w:t>
            </w:r>
            <w:proofErr w:type="spellEnd"/>
            <w:r w:rsidRPr="008260DE">
              <w:t xml:space="preserve"> </w:t>
            </w:r>
            <w:proofErr w:type="spellStart"/>
            <w:r w:rsidRPr="008260DE">
              <w:t>передачі</w:t>
            </w:r>
            <w:proofErr w:type="spellEnd"/>
            <w:r w:rsidRPr="008260DE">
              <w:t xml:space="preserve"> товару, </w:t>
            </w:r>
            <w:proofErr w:type="spellStart"/>
            <w:r w:rsidRPr="008260DE">
              <w:t>виконання</w:t>
            </w:r>
            <w:proofErr w:type="spellEnd"/>
            <w:r w:rsidRPr="008260DE">
              <w:t xml:space="preserve"> </w:t>
            </w:r>
            <w:proofErr w:type="spellStart"/>
            <w:r w:rsidRPr="008260DE">
              <w:t>робіт</w:t>
            </w:r>
            <w:proofErr w:type="spellEnd"/>
            <w:r w:rsidRPr="008260DE">
              <w:t xml:space="preserve">, </w:t>
            </w:r>
            <w:proofErr w:type="spellStart"/>
            <w:r w:rsidRPr="008260DE">
              <w:t>надання</w:t>
            </w:r>
            <w:proofErr w:type="spellEnd"/>
            <w:r w:rsidRPr="008260DE">
              <w:t xml:space="preserve"> </w:t>
            </w:r>
            <w:proofErr w:type="spellStart"/>
            <w:r w:rsidRPr="008260DE">
              <w:t>послуг</w:t>
            </w:r>
            <w:proofErr w:type="spellEnd"/>
            <w:r w:rsidRPr="008260DE">
              <w:t xml:space="preserve"> у </w:t>
            </w:r>
            <w:proofErr w:type="spellStart"/>
            <w:r w:rsidRPr="008260DE">
              <w:t>разі</w:t>
            </w:r>
            <w:proofErr w:type="spellEnd"/>
            <w:r w:rsidRPr="008260DE">
              <w:t xml:space="preserve"> </w:t>
            </w:r>
            <w:proofErr w:type="spellStart"/>
            <w:r w:rsidRPr="008260DE">
              <w:t>виникнення</w:t>
            </w:r>
            <w:proofErr w:type="spellEnd"/>
            <w:r w:rsidRPr="008260DE">
              <w:t xml:space="preserve"> документально </w:t>
            </w:r>
            <w:proofErr w:type="spellStart"/>
            <w:r w:rsidRPr="008260DE">
              <w:t>підтверджених</w:t>
            </w:r>
            <w:proofErr w:type="spellEnd"/>
            <w:r w:rsidRPr="008260DE">
              <w:t xml:space="preserve"> </w:t>
            </w:r>
            <w:proofErr w:type="spellStart"/>
            <w:r w:rsidRPr="008260DE">
              <w:t>об’єктивних</w:t>
            </w:r>
            <w:proofErr w:type="spellEnd"/>
            <w:r w:rsidRPr="008260DE">
              <w:t xml:space="preserve"> </w:t>
            </w:r>
            <w:proofErr w:type="spellStart"/>
            <w:r w:rsidRPr="008260DE">
              <w:t>обставин</w:t>
            </w:r>
            <w:proofErr w:type="spellEnd"/>
            <w:r w:rsidRPr="008260DE">
              <w:t xml:space="preserve">, </w:t>
            </w:r>
            <w:proofErr w:type="spellStart"/>
            <w:r w:rsidRPr="008260DE">
              <w:t>що</w:t>
            </w:r>
            <w:proofErr w:type="spellEnd"/>
            <w:r w:rsidRPr="008260DE">
              <w:t xml:space="preserve"> </w:t>
            </w:r>
            <w:proofErr w:type="spellStart"/>
            <w:r w:rsidRPr="008260DE">
              <w:t>спричинили</w:t>
            </w:r>
            <w:proofErr w:type="spellEnd"/>
            <w:r w:rsidRPr="008260DE">
              <w:t xml:space="preserve"> </w:t>
            </w:r>
            <w:proofErr w:type="spellStart"/>
            <w:r w:rsidRPr="008260DE">
              <w:t>таке</w:t>
            </w:r>
            <w:proofErr w:type="spellEnd"/>
            <w:r w:rsidRPr="008260DE">
              <w:t xml:space="preserve"> </w:t>
            </w:r>
            <w:proofErr w:type="spellStart"/>
            <w:r w:rsidRPr="008260DE">
              <w:t>продовження</w:t>
            </w:r>
            <w:proofErr w:type="spellEnd"/>
            <w:r w:rsidRPr="008260DE">
              <w:t xml:space="preserve">, у тому </w:t>
            </w:r>
            <w:proofErr w:type="spellStart"/>
            <w:r w:rsidRPr="008260DE">
              <w:t>числі</w:t>
            </w:r>
            <w:proofErr w:type="spellEnd"/>
            <w:r w:rsidRPr="008260DE">
              <w:t xml:space="preserve"> </w:t>
            </w:r>
            <w:proofErr w:type="spellStart"/>
            <w:r w:rsidRPr="008260DE">
              <w:t>обставин</w:t>
            </w:r>
            <w:proofErr w:type="spellEnd"/>
            <w:r w:rsidRPr="008260DE">
              <w:t xml:space="preserve"> </w:t>
            </w:r>
            <w:proofErr w:type="spellStart"/>
            <w:r w:rsidRPr="008260DE">
              <w:t>непереборної</w:t>
            </w:r>
            <w:proofErr w:type="spellEnd"/>
            <w:r w:rsidRPr="008260DE">
              <w:t xml:space="preserve"> </w:t>
            </w:r>
            <w:proofErr w:type="spellStart"/>
            <w:r w:rsidRPr="008260DE">
              <w:t>сили</w:t>
            </w:r>
            <w:proofErr w:type="spellEnd"/>
            <w:r w:rsidRPr="008260DE">
              <w:t xml:space="preserve">, </w:t>
            </w:r>
            <w:proofErr w:type="spellStart"/>
            <w:r w:rsidRPr="008260DE">
              <w:t>затримки</w:t>
            </w:r>
            <w:proofErr w:type="spellEnd"/>
            <w:r w:rsidRPr="008260DE">
              <w:t xml:space="preserve"> </w:t>
            </w:r>
            <w:proofErr w:type="spellStart"/>
            <w:r w:rsidRPr="008260DE">
              <w:t>фінансування</w:t>
            </w:r>
            <w:proofErr w:type="spellEnd"/>
            <w:r w:rsidRPr="008260DE">
              <w:t xml:space="preserve"> </w:t>
            </w:r>
            <w:proofErr w:type="spellStart"/>
            <w:r w:rsidRPr="008260DE">
              <w:t>витрат</w:t>
            </w:r>
            <w:proofErr w:type="spellEnd"/>
            <w:r w:rsidRPr="008260DE">
              <w:t xml:space="preserve"> </w:t>
            </w:r>
            <w:proofErr w:type="spellStart"/>
            <w:r w:rsidRPr="008260DE">
              <w:t>замовника</w:t>
            </w:r>
            <w:proofErr w:type="spellEnd"/>
            <w:r w:rsidRPr="008260DE">
              <w:t xml:space="preserve">, за </w:t>
            </w:r>
            <w:proofErr w:type="spellStart"/>
            <w:r w:rsidRPr="008260DE">
              <w:t>умови</w:t>
            </w:r>
            <w:proofErr w:type="spellEnd"/>
            <w:r w:rsidRPr="008260DE">
              <w:t xml:space="preserve">, </w:t>
            </w:r>
            <w:proofErr w:type="spellStart"/>
            <w:r w:rsidRPr="008260DE">
              <w:t>що</w:t>
            </w:r>
            <w:proofErr w:type="spellEnd"/>
            <w:r w:rsidRPr="008260DE">
              <w:t xml:space="preserve"> </w:t>
            </w:r>
            <w:proofErr w:type="spellStart"/>
            <w:r w:rsidRPr="008260DE">
              <w:t>такі</w:t>
            </w:r>
            <w:proofErr w:type="spellEnd"/>
            <w:r w:rsidRPr="008260DE">
              <w:t xml:space="preserve"> </w:t>
            </w:r>
            <w:proofErr w:type="spellStart"/>
            <w:r w:rsidRPr="008260DE">
              <w:t>зміни</w:t>
            </w:r>
            <w:proofErr w:type="spellEnd"/>
            <w:r w:rsidRPr="008260DE">
              <w:t xml:space="preserve"> не </w:t>
            </w:r>
            <w:proofErr w:type="spellStart"/>
            <w:r w:rsidRPr="008260DE">
              <w:t>призведуть</w:t>
            </w:r>
            <w:proofErr w:type="spellEnd"/>
            <w:r w:rsidRPr="008260DE">
              <w:t xml:space="preserve"> до </w:t>
            </w:r>
            <w:proofErr w:type="spellStart"/>
            <w:r w:rsidRPr="008260DE">
              <w:t>збільшення</w:t>
            </w:r>
            <w:proofErr w:type="spellEnd"/>
            <w:r w:rsidRPr="008260DE">
              <w:t xml:space="preserve"> </w:t>
            </w:r>
            <w:proofErr w:type="spellStart"/>
            <w:r w:rsidRPr="008260DE">
              <w:t>суми</w:t>
            </w:r>
            <w:proofErr w:type="spellEnd"/>
            <w:r w:rsidRPr="008260DE">
              <w:t xml:space="preserve">, </w:t>
            </w:r>
            <w:proofErr w:type="spellStart"/>
            <w:r w:rsidRPr="008260DE">
              <w:t>визначеної</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w:t>
            </w:r>
          </w:p>
          <w:p w14:paraId="51E19A35" w14:textId="77777777" w:rsidR="00E205D0" w:rsidRPr="008260DE" w:rsidRDefault="00E205D0" w:rsidP="00E205D0">
            <w:pPr>
              <w:pStyle w:val="rvps2"/>
              <w:shd w:val="clear" w:color="auto" w:fill="FFFFFF"/>
              <w:spacing w:before="0" w:beforeAutospacing="0" w:after="150" w:afterAutospacing="0"/>
              <w:ind w:firstLine="450"/>
              <w:jc w:val="both"/>
            </w:pPr>
            <w:bookmarkStart w:id="66" w:name="n514"/>
            <w:bookmarkEnd w:id="66"/>
            <w:r w:rsidRPr="008260DE">
              <w:t xml:space="preserve">5) </w:t>
            </w:r>
            <w:proofErr w:type="spellStart"/>
            <w:r w:rsidRPr="008260DE">
              <w:t>погодження</w:t>
            </w:r>
            <w:proofErr w:type="spellEnd"/>
            <w:r w:rsidRPr="008260DE">
              <w:t xml:space="preserve"> </w:t>
            </w:r>
            <w:proofErr w:type="spellStart"/>
            <w:r w:rsidRPr="008260DE">
              <w:t>зміни</w:t>
            </w:r>
            <w:proofErr w:type="spellEnd"/>
            <w:r w:rsidRPr="008260DE">
              <w:t xml:space="preserve"> </w:t>
            </w:r>
            <w:proofErr w:type="spellStart"/>
            <w:r w:rsidRPr="008260DE">
              <w:t>ціни</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в </w:t>
            </w:r>
            <w:proofErr w:type="spellStart"/>
            <w:r w:rsidRPr="008260DE">
              <w:t>бік</w:t>
            </w:r>
            <w:proofErr w:type="spellEnd"/>
            <w:r w:rsidRPr="008260DE">
              <w:t xml:space="preserve"> </w:t>
            </w:r>
            <w:proofErr w:type="spellStart"/>
            <w:r w:rsidRPr="008260DE">
              <w:t>зменшення</w:t>
            </w:r>
            <w:proofErr w:type="spellEnd"/>
            <w:r w:rsidRPr="008260DE">
              <w:t xml:space="preserve"> (без </w:t>
            </w:r>
            <w:proofErr w:type="spellStart"/>
            <w:r w:rsidRPr="008260DE">
              <w:t>зміни</w:t>
            </w:r>
            <w:proofErr w:type="spellEnd"/>
            <w:r w:rsidRPr="008260DE">
              <w:t xml:space="preserve"> </w:t>
            </w:r>
            <w:proofErr w:type="spellStart"/>
            <w:r w:rsidRPr="008260DE">
              <w:t>кількості</w:t>
            </w:r>
            <w:proofErr w:type="spellEnd"/>
            <w:r w:rsidRPr="008260DE">
              <w:t xml:space="preserve"> (</w:t>
            </w:r>
            <w:proofErr w:type="spellStart"/>
            <w:r w:rsidRPr="008260DE">
              <w:t>обсягу</w:t>
            </w:r>
            <w:proofErr w:type="spellEnd"/>
            <w:r w:rsidRPr="008260DE">
              <w:t xml:space="preserve">) та </w:t>
            </w:r>
            <w:proofErr w:type="spellStart"/>
            <w:r w:rsidRPr="008260DE">
              <w:t>якості</w:t>
            </w:r>
            <w:proofErr w:type="spellEnd"/>
            <w:r w:rsidRPr="008260DE">
              <w:t xml:space="preserve"> </w:t>
            </w:r>
            <w:proofErr w:type="spellStart"/>
            <w:r w:rsidRPr="008260DE">
              <w:t>товарів</w:t>
            </w:r>
            <w:proofErr w:type="spellEnd"/>
            <w:r w:rsidRPr="008260DE">
              <w:t xml:space="preserve">, </w:t>
            </w:r>
            <w:proofErr w:type="spellStart"/>
            <w:r w:rsidRPr="008260DE">
              <w:t>робіт</w:t>
            </w:r>
            <w:proofErr w:type="spellEnd"/>
            <w:r w:rsidRPr="008260DE">
              <w:t xml:space="preserve"> і </w:t>
            </w:r>
            <w:proofErr w:type="spellStart"/>
            <w:r w:rsidRPr="008260DE">
              <w:t>послуг</w:t>
            </w:r>
            <w:proofErr w:type="spellEnd"/>
            <w:r w:rsidRPr="008260DE">
              <w:t>);</w:t>
            </w:r>
          </w:p>
          <w:p w14:paraId="56E5CDF3" w14:textId="77777777" w:rsidR="00E205D0" w:rsidRPr="008260DE" w:rsidRDefault="00E205D0" w:rsidP="00E205D0">
            <w:pPr>
              <w:pStyle w:val="rvps2"/>
              <w:shd w:val="clear" w:color="auto" w:fill="FFFFFF"/>
              <w:spacing w:before="0" w:beforeAutospacing="0" w:after="150" w:afterAutospacing="0"/>
              <w:ind w:firstLine="450"/>
              <w:jc w:val="both"/>
            </w:pPr>
            <w:bookmarkStart w:id="67" w:name="n515"/>
            <w:bookmarkEnd w:id="67"/>
            <w:r w:rsidRPr="008260DE">
              <w:t xml:space="preserve">6) </w:t>
            </w:r>
            <w:proofErr w:type="spellStart"/>
            <w:r w:rsidRPr="008260DE">
              <w:t>зміни</w:t>
            </w:r>
            <w:proofErr w:type="spellEnd"/>
            <w:r w:rsidRPr="008260DE">
              <w:t xml:space="preserve"> </w:t>
            </w:r>
            <w:proofErr w:type="spellStart"/>
            <w:r w:rsidRPr="008260DE">
              <w:t>ціни</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у </w:t>
            </w:r>
            <w:proofErr w:type="spellStart"/>
            <w:r w:rsidRPr="008260DE">
              <w:t>зв’язку</w:t>
            </w:r>
            <w:proofErr w:type="spellEnd"/>
            <w:r w:rsidRPr="008260DE">
              <w:t xml:space="preserve"> з </w:t>
            </w:r>
            <w:proofErr w:type="spellStart"/>
            <w:r w:rsidRPr="008260DE">
              <w:t>зміною</w:t>
            </w:r>
            <w:proofErr w:type="spellEnd"/>
            <w:r w:rsidRPr="008260DE">
              <w:t xml:space="preserve"> ставок </w:t>
            </w:r>
            <w:proofErr w:type="spellStart"/>
            <w:r w:rsidRPr="008260DE">
              <w:t>податків</w:t>
            </w:r>
            <w:proofErr w:type="spellEnd"/>
            <w:r w:rsidRPr="008260DE">
              <w:t xml:space="preserve"> і </w:t>
            </w:r>
            <w:proofErr w:type="spellStart"/>
            <w:r w:rsidRPr="008260DE">
              <w:t>зборів</w:t>
            </w:r>
            <w:proofErr w:type="spellEnd"/>
            <w:r w:rsidRPr="008260DE">
              <w:t xml:space="preserve"> та/</w:t>
            </w:r>
            <w:proofErr w:type="spellStart"/>
            <w:r w:rsidRPr="008260DE">
              <w:t>або</w:t>
            </w:r>
            <w:proofErr w:type="spellEnd"/>
            <w:r w:rsidRPr="008260DE">
              <w:t xml:space="preserve"> </w:t>
            </w:r>
            <w:proofErr w:type="spellStart"/>
            <w:r w:rsidRPr="008260DE">
              <w:t>зміною</w:t>
            </w:r>
            <w:proofErr w:type="spellEnd"/>
            <w:r w:rsidRPr="008260DE">
              <w:t xml:space="preserve"> умов </w:t>
            </w:r>
            <w:proofErr w:type="spellStart"/>
            <w:r w:rsidRPr="008260DE">
              <w:t>щодо</w:t>
            </w:r>
            <w:proofErr w:type="spellEnd"/>
            <w:r w:rsidRPr="008260DE">
              <w:t xml:space="preserve"> </w:t>
            </w:r>
            <w:proofErr w:type="spellStart"/>
            <w:r w:rsidRPr="008260DE">
              <w:t>надання</w:t>
            </w:r>
            <w:proofErr w:type="spellEnd"/>
            <w:r w:rsidRPr="008260DE">
              <w:t xml:space="preserve"> </w:t>
            </w:r>
            <w:proofErr w:type="spellStart"/>
            <w:r w:rsidRPr="008260DE">
              <w:t>пільг</w:t>
            </w:r>
            <w:proofErr w:type="spellEnd"/>
            <w:r w:rsidRPr="008260DE">
              <w:t xml:space="preserve"> з </w:t>
            </w:r>
            <w:proofErr w:type="spellStart"/>
            <w:r w:rsidRPr="008260DE">
              <w:t>оподаткування</w:t>
            </w:r>
            <w:proofErr w:type="spellEnd"/>
            <w:r w:rsidRPr="008260DE">
              <w:t xml:space="preserve"> - </w:t>
            </w:r>
            <w:proofErr w:type="spellStart"/>
            <w:r w:rsidRPr="008260DE">
              <w:t>пропорційно</w:t>
            </w:r>
            <w:proofErr w:type="spellEnd"/>
            <w:r w:rsidRPr="008260DE">
              <w:t xml:space="preserve"> до </w:t>
            </w:r>
            <w:proofErr w:type="spellStart"/>
            <w:r w:rsidRPr="008260DE">
              <w:t>зміни</w:t>
            </w:r>
            <w:proofErr w:type="spellEnd"/>
            <w:r w:rsidRPr="008260DE">
              <w:t xml:space="preserve"> таких ставок та/</w:t>
            </w:r>
            <w:proofErr w:type="spellStart"/>
            <w:r w:rsidRPr="008260DE">
              <w:t>або</w:t>
            </w:r>
            <w:proofErr w:type="spellEnd"/>
            <w:r w:rsidRPr="008260DE">
              <w:t xml:space="preserve"> </w:t>
            </w:r>
            <w:proofErr w:type="spellStart"/>
            <w:r w:rsidRPr="008260DE">
              <w:t>пільг</w:t>
            </w:r>
            <w:proofErr w:type="spellEnd"/>
            <w:r w:rsidRPr="008260DE">
              <w:t xml:space="preserve"> з </w:t>
            </w:r>
            <w:proofErr w:type="spellStart"/>
            <w:r w:rsidRPr="008260DE">
              <w:t>оподаткування</w:t>
            </w:r>
            <w:proofErr w:type="spellEnd"/>
            <w:r w:rsidRPr="008260DE">
              <w:t xml:space="preserve">, а </w:t>
            </w:r>
            <w:proofErr w:type="spellStart"/>
            <w:r w:rsidRPr="008260DE">
              <w:t>також</w:t>
            </w:r>
            <w:proofErr w:type="spellEnd"/>
            <w:r w:rsidRPr="008260DE">
              <w:t xml:space="preserve"> у </w:t>
            </w:r>
            <w:proofErr w:type="spellStart"/>
            <w:r w:rsidRPr="008260DE">
              <w:t>зв’язку</w:t>
            </w:r>
            <w:proofErr w:type="spellEnd"/>
            <w:r w:rsidRPr="008260DE">
              <w:t xml:space="preserve"> </w:t>
            </w:r>
            <w:proofErr w:type="spellStart"/>
            <w:r w:rsidRPr="008260DE">
              <w:t>із</w:t>
            </w:r>
            <w:proofErr w:type="spellEnd"/>
            <w:r w:rsidRPr="008260DE">
              <w:t xml:space="preserve"> </w:t>
            </w:r>
            <w:proofErr w:type="spellStart"/>
            <w:r w:rsidRPr="008260DE">
              <w:t>зміною</w:t>
            </w:r>
            <w:proofErr w:type="spellEnd"/>
            <w:r w:rsidRPr="008260DE">
              <w:t xml:space="preserve"> </w:t>
            </w:r>
            <w:proofErr w:type="spellStart"/>
            <w:r w:rsidRPr="008260DE">
              <w:t>системи</w:t>
            </w:r>
            <w:proofErr w:type="spellEnd"/>
            <w:r w:rsidRPr="008260DE">
              <w:t xml:space="preserve"> </w:t>
            </w:r>
            <w:proofErr w:type="spellStart"/>
            <w:r w:rsidRPr="008260DE">
              <w:t>оподаткування</w:t>
            </w:r>
            <w:proofErr w:type="spellEnd"/>
            <w:r w:rsidRPr="008260DE">
              <w:t xml:space="preserve"> </w:t>
            </w:r>
            <w:proofErr w:type="spellStart"/>
            <w:r w:rsidRPr="008260DE">
              <w:t>пропорційно</w:t>
            </w:r>
            <w:proofErr w:type="spellEnd"/>
            <w:r w:rsidRPr="008260DE">
              <w:t xml:space="preserve"> до </w:t>
            </w:r>
            <w:proofErr w:type="spellStart"/>
            <w:r w:rsidRPr="008260DE">
              <w:t>зміни</w:t>
            </w:r>
            <w:proofErr w:type="spellEnd"/>
            <w:r w:rsidRPr="008260DE">
              <w:t xml:space="preserve"> </w:t>
            </w:r>
            <w:proofErr w:type="spellStart"/>
            <w:r w:rsidRPr="008260DE">
              <w:t>податкового</w:t>
            </w:r>
            <w:proofErr w:type="spellEnd"/>
            <w:r w:rsidRPr="008260DE">
              <w:t xml:space="preserve"> </w:t>
            </w:r>
            <w:proofErr w:type="spellStart"/>
            <w:r w:rsidRPr="008260DE">
              <w:t>навантаження</w:t>
            </w:r>
            <w:proofErr w:type="spellEnd"/>
            <w:r w:rsidRPr="008260DE">
              <w:t xml:space="preserve"> </w:t>
            </w:r>
            <w:proofErr w:type="spellStart"/>
            <w:r w:rsidRPr="008260DE">
              <w:t>внаслідок</w:t>
            </w:r>
            <w:proofErr w:type="spellEnd"/>
            <w:r w:rsidRPr="008260DE">
              <w:t xml:space="preserve"> </w:t>
            </w:r>
            <w:proofErr w:type="spellStart"/>
            <w:r w:rsidRPr="008260DE">
              <w:t>зміни</w:t>
            </w:r>
            <w:proofErr w:type="spellEnd"/>
            <w:r w:rsidRPr="008260DE">
              <w:t xml:space="preserve"> </w:t>
            </w:r>
            <w:proofErr w:type="spellStart"/>
            <w:r w:rsidRPr="008260DE">
              <w:t>системи</w:t>
            </w:r>
            <w:proofErr w:type="spellEnd"/>
            <w:r w:rsidRPr="008260DE">
              <w:t xml:space="preserve"> </w:t>
            </w:r>
            <w:proofErr w:type="spellStart"/>
            <w:r w:rsidRPr="008260DE">
              <w:t>оподаткування</w:t>
            </w:r>
            <w:proofErr w:type="spellEnd"/>
            <w:r w:rsidRPr="008260DE">
              <w:t>;</w:t>
            </w:r>
          </w:p>
          <w:p w14:paraId="491AD64B" w14:textId="77777777" w:rsidR="00E205D0" w:rsidRPr="008260DE" w:rsidRDefault="00E205D0" w:rsidP="00E205D0">
            <w:pPr>
              <w:pStyle w:val="rvps2"/>
              <w:shd w:val="clear" w:color="auto" w:fill="FFFFFF"/>
              <w:spacing w:before="0" w:beforeAutospacing="0" w:after="150" w:afterAutospacing="0"/>
              <w:ind w:firstLine="450"/>
              <w:jc w:val="both"/>
            </w:pPr>
            <w:bookmarkStart w:id="68" w:name="n516"/>
            <w:bookmarkEnd w:id="68"/>
            <w:r w:rsidRPr="008260DE">
              <w:t xml:space="preserve">7) </w:t>
            </w:r>
            <w:proofErr w:type="spellStart"/>
            <w:r w:rsidRPr="008260DE">
              <w:t>зміни</w:t>
            </w:r>
            <w:proofErr w:type="spellEnd"/>
            <w:r w:rsidRPr="008260DE">
              <w:t xml:space="preserve"> </w:t>
            </w:r>
            <w:proofErr w:type="spellStart"/>
            <w:r w:rsidRPr="008260DE">
              <w:t>встановленого</w:t>
            </w:r>
            <w:proofErr w:type="spellEnd"/>
            <w:r w:rsidRPr="008260DE">
              <w:t xml:space="preserve"> </w:t>
            </w:r>
            <w:proofErr w:type="spellStart"/>
            <w:r w:rsidRPr="008260DE">
              <w:t>згідно</w:t>
            </w:r>
            <w:proofErr w:type="spellEnd"/>
            <w:r w:rsidRPr="008260DE">
              <w:t xml:space="preserve"> </w:t>
            </w:r>
            <w:proofErr w:type="spellStart"/>
            <w:r w:rsidRPr="008260DE">
              <w:t>із</w:t>
            </w:r>
            <w:proofErr w:type="spellEnd"/>
            <w:r w:rsidRPr="008260DE">
              <w:t xml:space="preserve"> </w:t>
            </w:r>
            <w:proofErr w:type="spellStart"/>
            <w:r w:rsidRPr="008260DE">
              <w:t>законодавством</w:t>
            </w:r>
            <w:proofErr w:type="spellEnd"/>
            <w:r w:rsidRPr="008260DE">
              <w:t xml:space="preserve"> органами </w:t>
            </w:r>
            <w:proofErr w:type="spellStart"/>
            <w:r w:rsidRPr="008260DE">
              <w:t>державної</w:t>
            </w:r>
            <w:proofErr w:type="spellEnd"/>
            <w:r w:rsidRPr="008260DE">
              <w:t xml:space="preserve"> статистики </w:t>
            </w:r>
            <w:proofErr w:type="spellStart"/>
            <w:r w:rsidRPr="008260DE">
              <w:t>індексу</w:t>
            </w:r>
            <w:proofErr w:type="spellEnd"/>
            <w:r w:rsidRPr="008260DE">
              <w:t xml:space="preserve"> </w:t>
            </w:r>
            <w:proofErr w:type="spellStart"/>
            <w:r w:rsidRPr="008260DE">
              <w:t>споживчих</w:t>
            </w:r>
            <w:proofErr w:type="spellEnd"/>
            <w:r w:rsidRPr="008260DE">
              <w:t xml:space="preserve"> </w:t>
            </w:r>
            <w:proofErr w:type="spellStart"/>
            <w:r w:rsidRPr="008260DE">
              <w:t>цін</w:t>
            </w:r>
            <w:proofErr w:type="spellEnd"/>
            <w:r w:rsidRPr="008260DE">
              <w:t xml:space="preserve">, </w:t>
            </w:r>
            <w:proofErr w:type="spellStart"/>
            <w:r w:rsidRPr="008260DE">
              <w:t>зміни</w:t>
            </w:r>
            <w:proofErr w:type="spellEnd"/>
            <w:r w:rsidRPr="008260DE">
              <w:t xml:space="preserve"> курсу </w:t>
            </w:r>
            <w:proofErr w:type="spellStart"/>
            <w:r w:rsidRPr="008260DE">
              <w:t>іноземної</w:t>
            </w:r>
            <w:proofErr w:type="spellEnd"/>
            <w:r w:rsidRPr="008260DE">
              <w:t xml:space="preserve"> </w:t>
            </w:r>
            <w:proofErr w:type="spellStart"/>
            <w:r w:rsidRPr="008260DE">
              <w:t>валюти</w:t>
            </w:r>
            <w:proofErr w:type="spellEnd"/>
            <w:r w:rsidRPr="008260DE">
              <w:t xml:space="preserve">, </w:t>
            </w:r>
            <w:proofErr w:type="spellStart"/>
            <w:r w:rsidRPr="008260DE">
              <w:t>зміни</w:t>
            </w:r>
            <w:proofErr w:type="spellEnd"/>
            <w:r w:rsidRPr="008260DE">
              <w:t xml:space="preserve"> </w:t>
            </w:r>
            <w:proofErr w:type="spellStart"/>
            <w:r w:rsidRPr="008260DE">
              <w:t>біржових</w:t>
            </w:r>
            <w:proofErr w:type="spellEnd"/>
            <w:r w:rsidRPr="008260DE">
              <w:t xml:space="preserve"> </w:t>
            </w:r>
            <w:proofErr w:type="spellStart"/>
            <w:r w:rsidRPr="008260DE">
              <w:t>котирувань</w:t>
            </w:r>
            <w:proofErr w:type="spellEnd"/>
            <w:r w:rsidRPr="008260DE">
              <w:t xml:space="preserve"> </w:t>
            </w:r>
            <w:proofErr w:type="spellStart"/>
            <w:r w:rsidRPr="008260DE">
              <w:t>або</w:t>
            </w:r>
            <w:proofErr w:type="spellEnd"/>
            <w:r w:rsidRPr="008260DE">
              <w:t xml:space="preserve"> </w:t>
            </w:r>
            <w:proofErr w:type="spellStart"/>
            <w:r w:rsidRPr="008260DE">
              <w:t>показників</w:t>
            </w:r>
            <w:proofErr w:type="spellEnd"/>
            <w:r w:rsidRPr="008260DE">
              <w:t xml:space="preserve"> </w:t>
            </w:r>
            <w:proofErr w:type="spellStart"/>
            <w:r w:rsidRPr="008260DE">
              <w:t>Platts</w:t>
            </w:r>
            <w:proofErr w:type="spellEnd"/>
            <w:r w:rsidRPr="008260DE">
              <w:t xml:space="preserve">, ARGUS, </w:t>
            </w:r>
            <w:proofErr w:type="spellStart"/>
            <w:r w:rsidRPr="008260DE">
              <w:t>регульованих</w:t>
            </w:r>
            <w:proofErr w:type="spellEnd"/>
            <w:r w:rsidRPr="008260DE">
              <w:t xml:space="preserve"> </w:t>
            </w:r>
            <w:proofErr w:type="spellStart"/>
            <w:r w:rsidRPr="008260DE">
              <w:t>цін</w:t>
            </w:r>
            <w:proofErr w:type="spellEnd"/>
            <w:r w:rsidRPr="008260DE">
              <w:t xml:space="preserve"> (</w:t>
            </w:r>
            <w:proofErr w:type="spellStart"/>
            <w:r w:rsidRPr="008260DE">
              <w:t>тарифів</w:t>
            </w:r>
            <w:proofErr w:type="spellEnd"/>
            <w:r w:rsidRPr="008260DE">
              <w:t xml:space="preserve">), </w:t>
            </w:r>
            <w:proofErr w:type="spellStart"/>
            <w:r w:rsidRPr="008260DE">
              <w:t>нормативів</w:t>
            </w:r>
            <w:proofErr w:type="spellEnd"/>
            <w:r w:rsidRPr="008260DE">
              <w:t xml:space="preserve">, </w:t>
            </w:r>
            <w:proofErr w:type="spellStart"/>
            <w:r w:rsidRPr="008260DE">
              <w:t>середньозважених</w:t>
            </w:r>
            <w:proofErr w:type="spellEnd"/>
            <w:r w:rsidRPr="008260DE">
              <w:t xml:space="preserve"> </w:t>
            </w:r>
            <w:proofErr w:type="spellStart"/>
            <w:r w:rsidRPr="008260DE">
              <w:t>цін</w:t>
            </w:r>
            <w:proofErr w:type="spellEnd"/>
            <w:r w:rsidRPr="008260DE">
              <w:t xml:space="preserve"> на </w:t>
            </w:r>
            <w:proofErr w:type="spellStart"/>
            <w:r w:rsidRPr="008260DE">
              <w:t>електроенергію</w:t>
            </w:r>
            <w:proofErr w:type="spellEnd"/>
            <w:r w:rsidRPr="008260DE">
              <w:t xml:space="preserve"> </w:t>
            </w:r>
            <w:proofErr w:type="gramStart"/>
            <w:r w:rsidRPr="008260DE">
              <w:t>на ринку</w:t>
            </w:r>
            <w:proofErr w:type="gramEnd"/>
            <w:r w:rsidRPr="008260DE">
              <w:t xml:space="preserve"> “на добу наперед”, </w:t>
            </w:r>
            <w:proofErr w:type="spellStart"/>
            <w:r w:rsidRPr="008260DE">
              <w:t>що</w:t>
            </w:r>
            <w:proofErr w:type="spellEnd"/>
            <w:r w:rsidRPr="008260DE">
              <w:t xml:space="preserve"> </w:t>
            </w:r>
            <w:proofErr w:type="spellStart"/>
            <w:r w:rsidRPr="008260DE">
              <w:t>застосовуються</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у </w:t>
            </w:r>
            <w:proofErr w:type="spellStart"/>
            <w:r w:rsidRPr="008260DE">
              <w:t>разі</w:t>
            </w:r>
            <w:proofErr w:type="spellEnd"/>
            <w:r w:rsidRPr="008260DE">
              <w:t xml:space="preserve"> </w:t>
            </w:r>
            <w:proofErr w:type="spellStart"/>
            <w:r w:rsidRPr="008260DE">
              <w:t>встановлення</w:t>
            </w:r>
            <w:proofErr w:type="spellEnd"/>
            <w:r w:rsidRPr="008260DE">
              <w:t xml:space="preserve"> в </w:t>
            </w:r>
            <w:proofErr w:type="spellStart"/>
            <w:r w:rsidRPr="008260DE">
              <w:t>договорі</w:t>
            </w:r>
            <w:proofErr w:type="spellEnd"/>
            <w:r w:rsidRPr="008260DE">
              <w:t xml:space="preserve"> про </w:t>
            </w:r>
            <w:proofErr w:type="spellStart"/>
            <w:r w:rsidRPr="008260DE">
              <w:t>закупівлю</w:t>
            </w:r>
            <w:proofErr w:type="spellEnd"/>
            <w:r w:rsidRPr="008260DE">
              <w:t xml:space="preserve"> порядку </w:t>
            </w:r>
            <w:proofErr w:type="spellStart"/>
            <w:r w:rsidRPr="008260DE">
              <w:t>зміни</w:t>
            </w:r>
            <w:proofErr w:type="spellEnd"/>
            <w:r w:rsidRPr="008260DE">
              <w:t xml:space="preserve"> </w:t>
            </w:r>
            <w:proofErr w:type="spellStart"/>
            <w:r w:rsidRPr="008260DE">
              <w:t>ціни</w:t>
            </w:r>
            <w:proofErr w:type="spellEnd"/>
            <w:r w:rsidRPr="008260DE">
              <w:t>;</w:t>
            </w:r>
          </w:p>
          <w:p w14:paraId="259BCE1E" w14:textId="77777777" w:rsidR="00E205D0" w:rsidRPr="008260DE" w:rsidRDefault="00E205D0" w:rsidP="00E205D0">
            <w:pPr>
              <w:pStyle w:val="rvps2"/>
              <w:shd w:val="clear" w:color="auto" w:fill="FFFFFF"/>
              <w:spacing w:before="0" w:beforeAutospacing="0" w:after="150" w:afterAutospacing="0"/>
              <w:ind w:firstLine="450"/>
              <w:jc w:val="both"/>
            </w:pPr>
            <w:bookmarkStart w:id="69" w:name="n517"/>
            <w:bookmarkEnd w:id="69"/>
            <w:r w:rsidRPr="008260DE">
              <w:t xml:space="preserve">8) </w:t>
            </w:r>
            <w:proofErr w:type="spellStart"/>
            <w:r w:rsidRPr="008260DE">
              <w:t>зміни</w:t>
            </w:r>
            <w:proofErr w:type="spellEnd"/>
            <w:r w:rsidRPr="008260DE">
              <w:t xml:space="preserve"> умов у </w:t>
            </w:r>
            <w:proofErr w:type="spellStart"/>
            <w:r w:rsidRPr="008260DE">
              <w:t>зв’язку</w:t>
            </w:r>
            <w:proofErr w:type="spellEnd"/>
            <w:r w:rsidRPr="008260DE">
              <w:t xml:space="preserve"> </w:t>
            </w:r>
            <w:proofErr w:type="spellStart"/>
            <w:r w:rsidRPr="008260DE">
              <w:t>із</w:t>
            </w:r>
            <w:proofErr w:type="spellEnd"/>
            <w:r w:rsidRPr="008260DE">
              <w:t xml:space="preserve"> </w:t>
            </w:r>
            <w:proofErr w:type="spellStart"/>
            <w:r w:rsidRPr="008260DE">
              <w:t>застосуванням</w:t>
            </w:r>
            <w:proofErr w:type="spellEnd"/>
            <w:r w:rsidRPr="008260DE">
              <w:t xml:space="preserve"> </w:t>
            </w:r>
            <w:proofErr w:type="spellStart"/>
            <w:r w:rsidRPr="008260DE">
              <w:t>положень</w:t>
            </w:r>
            <w:proofErr w:type="spellEnd"/>
            <w:r w:rsidRPr="008260DE">
              <w:t> </w:t>
            </w:r>
            <w:proofErr w:type="spellStart"/>
            <w:r>
              <w:fldChar w:fldCharType="begin"/>
            </w:r>
            <w:r>
              <w:instrText xml:space="preserve"> HYPERLINK "https://zakon.rada.gov.ua/laws/show/922-19" \l "n1778" \t "_blank" </w:instrText>
            </w:r>
            <w:r>
              <w:fldChar w:fldCharType="separate"/>
            </w:r>
            <w:r w:rsidRPr="008260DE">
              <w:t>частини</w:t>
            </w:r>
            <w:proofErr w:type="spellEnd"/>
            <w:r w:rsidRPr="008260DE">
              <w:t xml:space="preserve"> </w:t>
            </w:r>
            <w:proofErr w:type="spellStart"/>
            <w:r w:rsidRPr="008260DE">
              <w:t>шостої</w:t>
            </w:r>
            <w:proofErr w:type="spellEnd"/>
            <w:r>
              <w:fldChar w:fldCharType="end"/>
            </w:r>
            <w:r w:rsidRPr="008260DE">
              <w:t> </w:t>
            </w:r>
            <w:proofErr w:type="spellStart"/>
            <w:r w:rsidRPr="008260DE">
              <w:t>статті</w:t>
            </w:r>
            <w:proofErr w:type="spellEnd"/>
            <w:r w:rsidRPr="008260DE">
              <w:t xml:space="preserve"> 41 Закону.</w:t>
            </w:r>
          </w:p>
          <w:p w14:paraId="653F2AB0" w14:textId="77777777" w:rsidR="00E205D0" w:rsidRPr="008260DE" w:rsidRDefault="00E205D0" w:rsidP="00E205D0">
            <w:pPr>
              <w:pStyle w:val="rvps2"/>
              <w:shd w:val="clear" w:color="auto" w:fill="FFFFFF"/>
              <w:spacing w:before="0" w:beforeAutospacing="0" w:after="150" w:afterAutospacing="0"/>
              <w:ind w:firstLine="450"/>
              <w:jc w:val="both"/>
            </w:pPr>
            <w:bookmarkStart w:id="70" w:name="n518"/>
            <w:bookmarkEnd w:id="70"/>
            <w:r w:rsidRPr="008260DE">
              <w:t xml:space="preserve">У </w:t>
            </w:r>
            <w:proofErr w:type="spellStart"/>
            <w:r w:rsidRPr="008260DE">
              <w:t>разі</w:t>
            </w:r>
            <w:proofErr w:type="spellEnd"/>
            <w:r w:rsidRPr="008260DE">
              <w:t xml:space="preserve"> </w:t>
            </w:r>
            <w:proofErr w:type="spellStart"/>
            <w:r w:rsidRPr="008260DE">
              <w:t>внесення</w:t>
            </w:r>
            <w:proofErr w:type="spellEnd"/>
            <w:r w:rsidRPr="008260DE">
              <w:t xml:space="preserve"> </w:t>
            </w:r>
            <w:proofErr w:type="spellStart"/>
            <w:r w:rsidRPr="008260DE">
              <w:t>змін</w:t>
            </w:r>
            <w:proofErr w:type="spellEnd"/>
            <w:r w:rsidRPr="008260DE">
              <w:t xml:space="preserve"> до </w:t>
            </w:r>
            <w:proofErr w:type="spellStart"/>
            <w:r w:rsidRPr="008260DE">
              <w:t>істотних</w:t>
            </w:r>
            <w:proofErr w:type="spellEnd"/>
            <w:r w:rsidRPr="008260DE">
              <w:t xml:space="preserve"> умов договору про </w:t>
            </w:r>
            <w:proofErr w:type="spellStart"/>
            <w:r w:rsidRPr="008260DE">
              <w:t>закупівлю</w:t>
            </w:r>
            <w:proofErr w:type="spellEnd"/>
            <w:r w:rsidRPr="008260DE">
              <w:t xml:space="preserve"> у </w:t>
            </w:r>
            <w:proofErr w:type="spellStart"/>
            <w:r w:rsidRPr="008260DE">
              <w:t>випадках</w:t>
            </w:r>
            <w:proofErr w:type="spellEnd"/>
            <w:r w:rsidRPr="008260DE">
              <w:t xml:space="preserve">, </w:t>
            </w:r>
            <w:proofErr w:type="spellStart"/>
            <w:r w:rsidRPr="008260DE">
              <w:t>передбачених</w:t>
            </w:r>
            <w:proofErr w:type="spellEnd"/>
            <w:r w:rsidRPr="008260DE">
              <w:t xml:space="preserve"> </w:t>
            </w:r>
            <w:proofErr w:type="spellStart"/>
            <w:r w:rsidRPr="008260DE">
              <w:t>цим</w:t>
            </w:r>
            <w:proofErr w:type="spellEnd"/>
            <w:r w:rsidRPr="008260DE">
              <w:t xml:space="preserve"> пунктом, </w:t>
            </w:r>
            <w:proofErr w:type="spellStart"/>
            <w:r w:rsidRPr="008260DE">
              <w:t>замовник</w:t>
            </w:r>
            <w:proofErr w:type="spellEnd"/>
            <w:r w:rsidRPr="008260DE">
              <w:t xml:space="preserve"> </w:t>
            </w:r>
            <w:proofErr w:type="spellStart"/>
            <w:r w:rsidRPr="008260DE">
              <w:t>обов’язково</w:t>
            </w:r>
            <w:proofErr w:type="spellEnd"/>
            <w:r w:rsidRPr="008260DE">
              <w:t xml:space="preserve"> </w:t>
            </w:r>
            <w:proofErr w:type="spellStart"/>
            <w:r w:rsidRPr="008260DE">
              <w:t>оприлюднює</w:t>
            </w:r>
            <w:proofErr w:type="spellEnd"/>
            <w:r w:rsidRPr="008260DE">
              <w:t xml:space="preserve"> </w:t>
            </w:r>
            <w:proofErr w:type="spellStart"/>
            <w:r w:rsidRPr="008260DE">
              <w:t>повідомлення</w:t>
            </w:r>
            <w:proofErr w:type="spellEnd"/>
            <w:r w:rsidRPr="008260DE">
              <w:t xml:space="preserve"> про </w:t>
            </w:r>
            <w:proofErr w:type="spellStart"/>
            <w:r w:rsidRPr="008260DE">
              <w:t>внесення</w:t>
            </w:r>
            <w:proofErr w:type="spellEnd"/>
            <w:r w:rsidRPr="008260DE">
              <w:t xml:space="preserve"> </w:t>
            </w:r>
            <w:proofErr w:type="spellStart"/>
            <w:r w:rsidRPr="008260DE">
              <w:t>змін</w:t>
            </w:r>
            <w:proofErr w:type="spellEnd"/>
            <w:r w:rsidRPr="008260DE">
              <w:t xml:space="preserve"> до договору про </w:t>
            </w:r>
            <w:proofErr w:type="spellStart"/>
            <w:r w:rsidRPr="008260DE">
              <w:t>закупівлю</w:t>
            </w:r>
            <w:proofErr w:type="spellEnd"/>
            <w:r w:rsidRPr="008260DE">
              <w:t xml:space="preserve"> </w:t>
            </w:r>
            <w:proofErr w:type="spellStart"/>
            <w:r w:rsidRPr="008260DE">
              <w:t>відповідно</w:t>
            </w:r>
            <w:proofErr w:type="spellEnd"/>
            <w:r w:rsidRPr="008260DE">
              <w:t xml:space="preserve"> до </w:t>
            </w:r>
            <w:proofErr w:type="spellStart"/>
            <w:r w:rsidRPr="008260DE">
              <w:t>вимог</w:t>
            </w:r>
            <w:proofErr w:type="spellEnd"/>
            <w:r w:rsidRPr="008260DE">
              <w:t> </w:t>
            </w:r>
            <w:hyperlink r:id="rId55" w:tgtFrame="_blank" w:history="1">
              <w:r w:rsidRPr="008260DE">
                <w:t>Закону</w:t>
              </w:r>
            </w:hyperlink>
            <w:r w:rsidRPr="008260DE">
              <w:t xml:space="preserve"> з </w:t>
            </w:r>
            <w:proofErr w:type="spellStart"/>
            <w:r w:rsidRPr="008260DE">
              <w:t>урахуванням</w:t>
            </w:r>
            <w:proofErr w:type="spellEnd"/>
            <w:r w:rsidRPr="008260DE">
              <w:t xml:space="preserve"> </w:t>
            </w:r>
            <w:proofErr w:type="spellStart"/>
            <w:r>
              <w:t>О</w:t>
            </w:r>
            <w:r w:rsidRPr="008260DE">
              <w:t>собливостей</w:t>
            </w:r>
            <w:proofErr w:type="spellEnd"/>
            <w:r w:rsidRPr="008260DE">
              <w:t>.</w:t>
            </w:r>
          </w:p>
          <w:p w14:paraId="4355A151" w14:textId="77777777" w:rsidR="00E205D0" w:rsidRPr="008260DE" w:rsidRDefault="00E205D0" w:rsidP="00E205D0">
            <w:pPr>
              <w:pStyle w:val="rvps2"/>
              <w:shd w:val="clear" w:color="auto" w:fill="FFFFFF"/>
              <w:spacing w:before="0" w:beforeAutospacing="0" w:after="150" w:afterAutospacing="0"/>
              <w:ind w:firstLine="450"/>
              <w:jc w:val="both"/>
            </w:pPr>
            <w:bookmarkStart w:id="71" w:name="n95"/>
            <w:bookmarkEnd w:id="71"/>
            <w:proofErr w:type="spellStart"/>
            <w:r w:rsidRPr="008260DE">
              <w:t>Договір</w:t>
            </w:r>
            <w:proofErr w:type="spellEnd"/>
            <w:r w:rsidRPr="008260DE">
              <w:t xml:space="preserve"> про </w:t>
            </w:r>
            <w:proofErr w:type="spellStart"/>
            <w:r w:rsidRPr="008260DE">
              <w:t>закупівлю</w:t>
            </w:r>
            <w:proofErr w:type="spellEnd"/>
            <w:r w:rsidRPr="008260DE">
              <w:t xml:space="preserve"> є </w:t>
            </w:r>
            <w:proofErr w:type="spellStart"/>
            <w:r w:rsidRPr="008260DE">
              <w:t>нікчемним</w:t>
            </w:r>
            <w:proofErr w:type="spellEnd"/>
            <w:r w:rsidRPr="008260DE">
              <w:t xml:space="preserve"> у </w:t>
            </w:r>
            <w:proofErr w:type="spellStart"/>
            <w:r w:rsidRPr="008260DE">
              <w:t>разі</w:t>
            </w:r>
            <w:proofErr w:type="spellEnd"/>
            <w:r w:rsidRPr="008260DE">
              <w:t>:</w:t>
            </w:r>
          </w:p>
          <w:p w14:paraId="471A722C" w14:textId="77777777" w:rsidR="00E205D0" w:rsidRPr="008260DE" w:rsidRDefault="00E205D0" w:rsidP="00E205D0">
            <w:pPr>
              <w:pStyle w:val="rvps2"/>
              <w:shd w:val="clear" w:color="auto" w:fill="FFFFFF"/>
              <w:spacing w:before="0" w:beforeAutospacing="0" w:after="150" w:afterAutospacing="0"/>
              <w:ind w:firstLine="450"/>
              <w:jc w:val="both"/>
            </w:pPr>
            <w:bookmarkStart w:id="72" w:name="n532"/>
            <w:bookmarkEnd w:id="72"/>
            <w:r w:rsidRPr="008260DE">
              <w:lastRenderedPageBreak/>
              <w:t xml:space="preserve">1) коли </w:t>
            </w:r>
            <w:proofErr w:type="spellStart"/>
            <w:r w:rsidRPr="008260DE">
              <w:t>замовник</w:t>
            </w:r>
            <w:proofErr w:type="spellEnd"/>
            <w:r w:rsidRPr="008260DE">
              <w:t xml:space="preserve"> </w:t>
            </w:r>
            <w:proofErr w:type="spellStart"/>
            <w:r w:rsidRPr="008260DE">
              <w:t>уклав</w:t>
            </w:r>
            <w:proofErr w:type="spellEnd"/>
            <w:r w:rsidRPr="008260DE">
              <w:t xml:space="preserve"> </w:t>
            </w:r>
            <w:proofErr w:type="spellStart"/>
            <w:r w:rsidRPr="008260DE">
              <w:t>договір</w:t>
            </w:r>
            <w:proofErr w:type="spellEnd"/>
            <w:r w:rsidRPr="008260DE">
              <w:t xml:space="preserve"> про </w:t>
            </w:r>
            <w:proofErr w:type="spellStart"/>
            <w:r w:rsidRPr="008260DE">
              <w:t>закупівлю</w:t>
            </w:r>
            <w:proofErr w:type="spellEnd"/>
            <w:r w:rsidRPr="008260DE">
              <w:t xml:space="preserve"> з </w:t>
            </w:r>
            <w:proofErr w:type="spellStart"/>
            <w:r w:rsidRPr="008260DE">
              <w:t>порушенням</w:t>
            </w:r>
            <w:proofErr w:type="spellEnd"/>
            <w:r w:rsidRPr="008260DE">
              <w:t xml:space="preserve"> </w:t>
            </w:r>
            <w:proofErr w:type="spellStart"/>
            <w:r w:rsidRPr="008260DE">
              <w:t>вимог</w:t>
            </w:r>
            <w:proofErr w:type="spellEnd"/>
            <w:r w:rsidRPr="008260DE">
              <w:t xml:space="preserve">, </w:t>
            </w:r>
            <w:proofErr w:type="spellStart"/>
            <w:r w:rsidRPr="008260DE">
              <w:t>визначених</w:t>
            </w:r>
            <w:proofErr w:type="spellEnd"/>
            <w:r w:rsidRPr="008260DE">
              <w:t> </w:t>
            </w:r>
            <w:hyperlink r:id="rId56" w:anchor="n444" w:history="1">
              <w:r w:rsidRPr="008260DE">
                <w:t>пунктом 5</w:t>
              </w:r>
            </w:hyperlink>
            <w:r>
              <w:t xml:space="preserve">  </w:t>
            </w:r>
            <w:proofErr w:type="spellStart"/>
            <w:r>
              <w:t>О</w:t>
            </w:r>
            <w:r w:rsidRPr="008260DE">
              <w:t>собливостей</w:t>
            </w:r>
            <w:proofErr w:type="spellEnd"/>
            <w:r w:rsidRPr="008260DE">
              <w:t>;</w:t>
            </w:r>
          </w:p>
          <w:p w14:paraId="5C9AE257" w14:textId="77777777" w:rsidR="00E205D0" w:rsidRPr="008260DE" w:rsidRDefault="00E205D0" w:rsidP="00E205D0">
            <w:pPr>
              <w:pStyle w:val="rvps2"/>
              <w:shd w:val="clear" w:color="auto" w:fill="FFFFFF"/>
              <w:spacing w:before="0" w:beforeAutospacing="0" w:after="150" w:afterAutospacing="0"/>
              <w:ind w:firstLine="450"/>
              <w:jc w:val="both"/>
            </w:pPr>
            <w:bookmarkStart w:id="73" w:name="n533"/>
            <w:bookmarkEnd w:id="73"/>
            <w:r w:rsidRPr="008260DE">
              <w:t xml:space="preserve">2) </w:t>
            </w:r>
            <w:proofErr w:type="spellStart"/>
            <w:r w:rsidRPr="008260DE">
              <w:t>укладення</w:t>
            </w:r>
            <w:proofErr w:type="spellEnd"/>
            <w:r w:rsidRPr="008260DE">
              <w:t xml:space="preserve"> договору про </w:t>
            </w:r>
            <w:proofErr w:type="spellStart"/>
            <w:r w:rsidRPr="008260DE">
              <w:t>закупівлю</w:t>
            </w:r>
            <w:proofErr w:type="spellEnd"/>
            <w:r w:rsidRPr="008260DE">
              <w:t xml:space="preserve"> з </w:t>
            </w:r>
            <w:proofErr w:type="spellStart"/>
            <w:r w:rsidRPr="008260DE">
              <w:t>порушенням</w:t>
            </w:r>
            <w:proofErr w:type="spellEnd"/>
            <w:r w:rsidRPr="008260DE">
              <w:t xml:space="preserve"> </w:t>
            </w:r>
            <w:proofErr w:type="spellStart"/>
            <w:r w:rsidRPr="008260DE">
              <w:t>вимог</w:t>
            </w:r>
            <w:proofErr w:type="spellEnd"/>
            <w:r w:rsidRPr="008260DE">
              <w:t> </w:t>
            </w:r>
            <w:hyperlink r:id="rId57" w:anchor="n505" w:history="1">
              <w:r w:rsidRPr="008260DE">
                <w:t>пункту 18</w:t>
              </w:r>
            </w:hyperlink>
            <w:r w:rsidRPr="008260DE">
              <w:t xml:space="preserve">  </w:t>
            </w:r>
            <w:proofErr w:type="spellStart"/>
            <w:r w:rsidRPr="008260DE">
              <w:t>особливостей</w:t>
            </w:r>
            <w:proofErr w:type="spellEnd"/>
            <w:r w:rsidRPr="008260DE">
              <w:t>;</w:t>
            </w:r>
          </w:p>
          <w:p w14:paraId="3CEA1413" w14:textId="77777777" w:rsidR="00E205D0" w:rsidRPr="008260DE" w:rsidRDefault="00E205D0" w:rsidP="00E205D0">
            <w:pPr>
              <w:pStyle w:val="rvps2"/>
              <w:shd w:val="clear" w:color="auto" w:fill="FFFFFF"/>
              <w:spacing w:before="0" w:beforeAutospacing="0" w:after="150" w:afterAutospacing="0"/>
              <w:ind w:firstLine="450"/>
              <w:jc w:val="both"/>
            </w:pPr>
            <w:bookmarkStart w:id="74" w:name="n534"/>
            <w:bookmarkEnd w:id="74"/>
            <w:r w:rsidRPr="008260DE">
              <w:t xml:space="preserve">3) </w:t>
            </w:r>
            <w:proofErr w:type="spellStart"/>
            <w:r w:rsidRPr="008260DE">
              <w:t>укладення</w:t>
            </w:r>
            <w:proofErr w:type="spellEnd"/>
            <w:r w:rsidRPr="008260DE">
              <w:t xml:space="preserve"> договору про </w:t>
            </w:r>
            <w:proofErr w:type="spellStart"/>
            <w:r w:rsidRPr="008260DE">
              <w:t>закупівлю</w:t>
            </w:r>
            <w:proofErr w:type="spellEnd"/>
            <w:r w:rsidRPr="008260DE">
              <w:t xml:space="preserve"> в </w:t>
            </w:r>
            <w:proofErr w:type="spellStart"/>
            <w:r w:rsidRPr="008260DE">
              <w:t>період</w:t>
            </w:r>
            <w:proofErr w:type="spellEnd"/>
            <w:r w:rsidRPr="008260DE">
              <w:t xml:space="preserve"> </w:t>
            </w:r>
            <w:proofErr w:type="spellStart"/>
            <w:r w:rsidRPr="008260DE">
              <w:t>оскарження</w:t>
            </w:r>
            <w:proofErr w:type="spellEnd"/>
            <w:r w:rsidRPr="008260DE">
              <w:t xml:space="preserve"> </w:t>
            </w:r>
            <w:proofErr w:type="spellStart"/>
            <w:r w:rsidRPr="008260DE">
              <w:t>відкритих</w:t>
            </w:r>
            <w:proofErr w:type="spellEnd"/>
            <w:r w:rsidRPr="008260DE">
              <w:t xml:space="preserve"> </w:t>
            </w:r>
            <w:proofErr w:type="spellStart"/>
            <w:r w:rsidRPr="008260DE">
              <w:t>торгів</w:t>
            </w:r>
            <w:proofErr w:type="spellEnd"/>
            <w:r w:rsidRPr="008260DE">
              <w:t xml:space="preserve"> </w:t>
            </w:r>
            <w:proofErr w:type="spellStart"/>
            <w:r w:rsidRPr="008260DE">
              <w:t>відповідно</w:t>
            </w:r>
            <w:proofErr w:type="spellEnd"/>
            <w:r w:rsidRPr="008260DE">
              <w:t xml:space="preserve"> до </w:t>
            </w:r>
            <w:proofErr w:type="spellStart"/>
            <w:r>
              <w:fldChar w:fldCharType="begin"/>
            </w:r>
            <w:r>
              <w:instrText xml:space="preserve"> HYPERLINK "https://zakon.rada.gov.ua/laws/show/922-19" \l "n1284" \t "_blank" </w:instrText>
            </w:r>
            <w:r>
              <w:fldChar w:fldCharType="separate"/>
            </w:r>
            <w:r w:rsidRPr="008260DE">
              <w:t>статті</w:t>
            </w:r>
            <w:proofErr w:type="spellEnd"/>
            <w:r w:rsidRPr="008260DE">
              <w:t xml:space="preserve"> 18</w:t>
            </w:r>
            <w:r>
              <w:fldChar w:fldCharType="end"/>
            </w:r>
            <w:r w:rsidRPr="008260DE">
              <w:t xml:space="preserve"> Закону та </w:t>
            </w:r>
            <w:proofErr w:type="spellStart"/>
            <w:r w:rsidRPr="008260DE">
              <w:t>цих</w:t>
            </w:r>
            <w:proofErr w:type="spellEnd"/>
            <w:r w:rsidRPr="008260DE">
              <w:t xml:space="preserve"> </w:t>
            </w:r>
            <w:proofErr w:type="spellStart"/>
            <w:r w:rsidRPr="008260DE">
              <w:t>особливостей</w:t>
            </w:r>
            <w:proofErr w:type="spellEnd"/>
            <w:r w:rsidRPr="008260DE">
              <w:t>;</w:t>
            </w:r>
          </w:p>
          <w:p w14:paraId="7B10E907" w14:textId="77777777" w:rsidR="00E205D0" w:rsidRPr="008260DE" w:rsidRDefault="00E205D0" w:rsidP="00E205D0">
            <w:pPr>
              <w:pStyle w:val="rvps2"/>
              <w:shd w:val="clear" w:color="auto" w:fill="FFFFFF"/>
              <w:spacing w:before="0" w:beforeAutospacing="0" w:after="150" w:afterAutospacing="0"/>
              <w:ind w:firstLine="450"/>
              <w:jc w:val="both"/>
            </w:pPr>
            <w:bookmarkStart w:id="75" w:name="n535"/>
            <w:bookmarkEnd w:id="75"/>
            <w:r w:rsidRPr="008260DE">
              <w:t xml:space="preserve">4) </w:t>
            </w:r>
            <w:proofErr w:type="spellStart"/>
            <w:r w:rsidRPr="008260DE">
              <w:t>укладення</w:t>
            </w:r>
            <w:proofErr w:type="spellEnd"/>
            <w:r w:rsidRPr="008260DE">
              <w:t xml:space="preserve"> договору з </w:t>
            </w:r>
            <w:proofErr w:type="spellStart"/>
            <w:r w:rsidRPr="008260DE">
              <w:t>порушенням</w:t>
            </w:r>
            <w:proofErr w:type="spellEnd"/>
            <w:r w:rsidRPr="008260DE">
              <w:t xml:space="preserve"> </w:t>
            </w:r>
            <w:proofErr w:type="spellStart"/>
            <w:r w:rsidRPr="008260DE">
              <w:t>строків</w:t>
            </w:r>
            <w:proofErr w:type="spellEnd"/>
            <w:r w:rsidRPr="008260DE">
              <w:t xml:space="preserve">, </w:t>
            </w:r>
            <w:proofErr w:type="spellStart"/>
            <w:r w:rsidRPr="008260DE">
              <w:t>передбачених</w:t>
            </w:r>
            <w:proofErr w:type="spellEnd"/>
            <w:r w:rsidRPr="008260DE">
              <w:t> </w:t>
            </w:r>
            <w:hyperlink r:id="rId58" w:anchor="n638" w:history="1">
              <w:r w:rsidRPr="008260DE">
                <w:t xml:space="preserve">абзацами </w:t>
              </w:r>
              <w:proofErr w:type="spellStart"/>
              <w:r w:rsidRPr="008260DE">
                <w:t>третім</w:t>
              </w:r>
              <w:proofErr w:type="spellEnd"/>
            </w:hyperlink>
            <w:r w:rsidRPr="008260DE">
              <w:t> та </w:t>
            </w:r>
            <w:proofErr w:type="spellStart"/>
            <w:r>
              <w:fldChar w:fldCharType="begin"/>
            </w:r>
            <w:r>
              <w:instrText xml:space="preserve"> HYPERLINK "https://zakon.rada.gov.ua/laws/show/1178-2022-%D0%BF" \l "n639" </w:instrText>
            </w:r>
            <w:r>
              <w:fldChar w:fldCharType="separate"/>
            </w:r>
            <w:r w:rsidRPr="008260DE">
              <w:t>четвертим</w:t>
            </w:r>
            <w:proofErr w:type="spellEnd"/>
            <w:r>
              <w:fldChar w:fldCharType="end"/>
            </w:r>
            <w:r w:rsidRPr="008260DE">
              <w:t xml:space="preserve"> пункту 49 </w:t>
            </w:r>
            <w:proofErr w:type="spellStart"/>
            <w:r>
              <w:t>О</w:t>
            </w:r>
            <w:r w:rsidRPr="008260DE">
              <w:t>собливостей</w:t>
            </w:r>
            <w:proofErr w:type="spellEnd"/>
            <w:r w:rsidRPr="008260DE">
              <w:t xml:space="preserve">, </w:t>
            </w:r>
            <w:proofErr w:type="spellStart"/>
            <w:r w:rsidRPr="008260DE">
              <w:t>крім</w:t>
            </w:r>
            <w:proofErr w:type="spellEnd"/>
            <w:r w:rsidRPr="008260DE">
              <w:t xml:space="preserve"> </w:t>
            </w:r>
            <w:proofErr w:type="spellStart"/>
            <w:r w:rsidRPr="008260DE">
              <w:t>випадків</w:t>
            </w:r>
            <w:proofErr w:type="spellEnd"/>
            <w:r w:rsidRPr="008260DE">
              <w:t xml:space="preserve"> </w:t>
            </w:r>
            <w:proofErr w:type="spellStart"/>
            <w:r w:rsidRPr="008260DE">
              <w:t>зупинення</w:t>
            </w:r>
            <w:proofErr w:type="spellEnd"/>
            <w:r w:rsidRPr="008260DE">
              <w:t xml:space="preserve"> </w:t>
            </w:r>
            <w:proofErr w:type="spellStart"/>
            <w:r w:rsidRPr="008260DE">
              <w:t>перебігу</w:t>
            </w:r>
            <w:proofErr w:type="spellEnd"/>
            <w:r w:rsidRPr="008260DE">
              <w:t xml:space="preserve"> </w:t>
            </w:r>
            <w:proofErr w:type="spellStart"/>
            <w:r w:rsidRPr="008260DE">
              <w:t>строків</w:t>
            </w:r>
            <w:proofErr w:type="spellEnd"/>
            <w:r w:rsidRPr="008260DE">
              <w:t xml:space="preserve"> у </w:t>
            </w:r>
            <w:proofErr w:type="spellStart"/>
            <w:r w:rsidRPr="008260DE">
              <w:t>зв’язку</w:t>
            </w:r>
            <w:proofErr w:type="spellEnd"/>
            <w:r w:rsidRPr="008260DE">
              <w:t xml:space="preserve"> з </w:t>
            </w:r>
            <w:proofErr w:type="spellStart"/>
            <w:r w:rsidRPr="008260DE">
              <w:t>розглядом</w:t>
            </w:r>
            <w:proofErr w:type="spellEnd"/>
            <w:r w:rsidRPr="008260DE">
              <w:t xml:space="preserve"> </w:t>
            </w:r>
            <w:proofErr w:type="spellStart"/>
            <w:r w:rsidRPr="008260DE">
              <w:t>скарги</w:t>
            </w:r>
            <w:proofErr w:type="spellEnd"/>
            <w:r w:rsidRPr="008260DE">
              <w:t xml:space="preserve"> органом </w:t>
            </w:r>
            <w:proofErr w:type="spellStart"/>
            <w:r w:rsidRPr="008260DE">
              <w:t>оскарження</w:t>
            </w:r>
            <w:proofErr w:type="spellEnd"/>
            <w:r w:rsidRPr="008260DE">
              <w:t xml:space="preserve"> </w:t>
            </w:r>
            <w:proofErr w:type="spellStart"/>
            <w:r w:rsidRPr="008260DE">
              <w:t>відповідно</w:t>
            </w:r>
            <w:proofErr w:type="spellEnd"/>
            <w:r w:rsidRPr="008260DE">
              <w:t xml:space="preserve"> до </w:t>
            </w:r>
            <w:proofErr w:type="spellStart"/>
            <w:r>
              <w:fldChar w:fldCharType="begin"/>
            </w:r>
            <w:r>
              <w:instrText xml:space="preserve"> HYPERLINK "https://zakon.rada.gov.ua/laws/show/922-19" \l "n1284" \t "_blank" </w:instrText>
            </w:r>
            <w:r>
              <w:fldChar w:fldCharType="separate"/>
            </w:r>
            <w:r w:rsidRPr="008260DE">
              <w:t>статті</w:t>
            </w:r>
            <w:proofErr w:type="spellEnd"/>
            <w:r w:rsidRPr="008260DE">
              <w:t xml:space="preserve"> 18</w:t>
            </w:r>
            <w:r>
              <w:fldChar w:fldCharType="end"/>
            </w:r>
            <w:r w:rsidRPr="008260DE">
              <w:t xml:space="preserve"> Закону з </w:t>
            </w:r>
            <w:proofErr w:type="spellStart"/>
            <w:r w:rsidRPr="008260DE">
              <w:t>урахуванням</w:t>
            </w:r>
            <w:proofErr w:type="spellEnd"/>
            <w:r w:rsidRPr="008260DE">
              <w:t xml:space="preserve"> </w:t>
            </w:r>
            <w:r>
              <w:rPr>
                <w:lang w:val="uk-UA"/>
              </w:rPr>
              <w:t>О</w:t>
            </w:r>
            <w:proofErr w:type="spellStart"/>
            <w:r w:rsidRPr="008260DE">
              <w:t>собливостей</w:t>
            </w:r>
            <w:proofErr w:type="spellEnd"/>
            <w:r w:rsidRPr="008260DE">
              <w:t>;</w:t>
            </w:r>
          </w:p>
          <w:p w14:paraId="52C8A05C" w14:textId="77777777" w:rsidR="00E205D0" w:rsidRPr="008260DE" w:rsidRDefault="00E205D0" w:rsidP="00E205D0">
            <w:pPr>
              <w:pStyle w:val="rvps2"/>
              <w:shd w:val="clear" w:color="auto" w:fill="FFFFFF"/>
              <w:spacing w:before="0" w:beforeAutospacing="0" w:after="150" w:afterAutospacing="0"/>
              <w:ind w:firstLine="450"/>
              <w:jc w:val="both"/>
            </w:pPr>
            <w:bookmarkStart w:id="76" w:name="n536"/>
            <w:bookmarkEnd w:id="76"/>
            <w:r w:rsidRPr="008260DE">
              <w:t xml:space="preserve">5) коли </w:t>
            </w:r>
            <w:proofErr w:type="spellStart"/>
            <w:r w:rsidRPr="008260DE">
              <w:t>назва</w:t>
            </w:r>
            <w:proofErr w:type="spellEnd"/>
            <w:r w:rsidRPr="008260DE">
              <w:t xml:space="preserve"> предмета </w:t>
            </w:r>
            <w:proofErr w:type="spellStart"/>
            <w:r w:rsidRPr="008260DE">
              <w:t>закупівлі</w:t>
            </w:r>
            <w:proofErr w:type="spellEnd"/>
            <w:r w:rsidRPr="008260DE">
              <w:t xml:space="preserve"> </w:t>
            </w:r>
            <w:proofErr w:type="spellStart"/>
            <w:r w:rsidRPr="008260DE">
              <w:t>із</w:t>
            </w:r>
            <w:proofErr w:type="spellEnd"/>
            <w:r w:rsidRPr="008260DE">
              <w:t xml:space="preserve"> </w:t>
            </w:r>
            <w:proofErr w:type="spellStart"/>
            <w:r w:rsidRPr="008260DE">
              <w:t>зазначенням</w:t>
            </w:r>
            <w:proofErr w:type="spellEnd"/>
            <w:r w:rsidRPr="008260DE">
              <w:t xml:space="preserve"> коду за </w:t>
            </w:r>
            <w:proofErr w:type="spellStart"/>
            <w:r w:rsidRPr="008260DE">
              <w:t>Єдиним</w:t>
            </w:r>
            <w:proofErr w:type="spellEnd"/>
            <w:r w:rsidRPr="008260DE">
              <w:t xml:space="preserve"> </w:t>
            </w:r>
            <w:proofErr w:type="spellStart"/>
            <w:r w:rsidRPr="008260DE">
              <w:t>закупівельним</w:t>
            </w:r>
            <w:proofErr w:type="spellEnd"/>
            <w:r w:rsidRPr="008260DE">
              <w:t xml:space="preserve"> словником не </w:t>
            </w:r>
            <w:proofErr w:type="spellStart"/>
            <w:r w:rsidRPr="008260DE">
              <w:t>відповідає</w:t>
            </w:r>
            <w:proofErr w:type="spellEnd"/>
            <w:r w:rsidRPr="008260DE">
              <w:t xml:space="preserve"> товарам, роботам </w:t>
            </w:r>
            <w:proofErr w:type="spellStart"/>
            <w:r w:rsidRPr="008260DE">
              <w:t>чи</w:t>
            </w:r>
            <w:proofErr w:type="spellEnd"/>
            <w:r w:rsidRPr="008260DE">
              <w:t xml:space="preserve"> </w:t>
            </w:r>
            <w:proofErr w:type="spellStart"/>
            <w:r w:rsidRPr="008260DE">
              <w:t>послугам</w:t>
            </w:r>
            <w:proofErr w:type="spellEnd"/>
            <w:r w:rsidRPr="008260DE">
              <w:t xml:space="preserve">, </w:t>
            </w:r>
            <w:proofErr w:type="spellStart"/>
            <w:r w:rsidRPr="008260DE">
              <w:t>що</w:t>
            </w:r>
            <w:proofErr w:type="spellEnd"/>
            <w:r w:rsidRPr="008260DE">
              <w:t xml:space="preserve"> </w:t>
            </w:r>
            <w:proofErr w:type="spellStart"/>
            <w:r w:rsidRPr="008260DE">
              <w:t>фактично</w:t>
            </w:r>
            <w:proofErr w:type="spellEnd"/>
            <w:r w:rsidRPr="008260DE">
              <w:t xml:space="preserve"> </w:t>
            </w:r>
            <w:proofErr w:type="spellStart"/>
            <w:r w:rsidRPr="008260DE">
              <w:t>закуплені</w:t>
            </w:r>
            <w:proofErr w:type="spellEnd"/>
            <w:r w:rsidRPr="008260DE">
              <w:t xml:space="preserve"> </w:t>
            </w:r>
            <w:proofErr w:type="spellStart"/>
            <w:r w:rsidRPr="008260DE">
              <w:t>замовником</w:t>
            </w:r>
            <w:proofErr w:type="spellEnd"/>
            <w:r w:rsidRPr="008260DE">
              <w:t>.</w:t>
            </w:r>
          </w:p>
          <w:p w14:paraId="75BCDC22" w14:textId="77777777" w:rsidR="00E205D0" w:rsidRPr="00D636BF" w:rsidRDefault="00E205D0" w:rsidP="00E205D0">
            <w:pPr>
              <w:pStyle w:val="rvps2"/>
              <w:shd w:val="clear" w:color="auto" w:fill="FFFFFF"/>
              <w:spacing w:before="0" w:beforeAutospacing="0" w:after="150" w:afterAutospacing="0"/>
              <w:ind w:firstLine="450"/>
              <w:jc w:val="both"/>
            </w:pPr>
          </w:p>
        </w:tc>
      </w:tr>
      <w:tr w:rsidR="00E205D0" w:rsidRPr="00D636BF" w14:paraId="22435374" w14:textId="77777777" w:rsidTr="00E205D0">
        <w:tc>
          <w:tcPr>
            <w:tcW w:w="567" w:type="dxa"/>
            <w:tcBorders>
              <w:top w:val="single" w:sz="4" w:space="0" w:color="auto"/>
              <w:left w:val="single" w:sz="4" w:space="0" w:color="auto"/>
              <w:bottom w:val="single" w:sz="4" w:space="0" w:color="auto"/>
              <w:right w:val="single" w:sz="4" w:space="0" w:color="auto"/>
            </w:tcBorders>
          </w:tcPr>
          <w:p w14:paraId="2480A755"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607084">
              <w:rPr>
                <w:rStyle w:val="a7"/>
                <w:sz w:val="22"/>
                <w:szCs w:val="22"/>
                <w:lang w:val="uk-UA" w:eastAsia="ru-RU"/>
              </w:rPr>
              <w:lastRenderedPageBreak/>
              <w:t>5.</w:t>
            </w:r>
          </w:p>
        </w:tc>
        <w:tc>
          <w:tcPr>
            <w:tcW w:w="3544" w:type="dxa"/>
            <w:tcBorders>
              <w:top w:val="single" w:sz="4" w:space="0" w:color="auto"/>
              <w:left w:val="single" w:sz="4" w:space="0" w:color="auto"/>
              <w:bottom w:val="single" w:sz="4" w:space="0" w:color="auto"/>
              <w:right w:val="single" w:sz="4" w:space="0" w:color="auto"/>
            </w:tcBorders>
          </w:tcPr>
          <w:p w14:paraId="76A026F7" w14:textId="77777777" w:rsidR="00E205D0" w:rsidRPr="00D636BF" w:rsidRDefault="00E205D0" w:rsidP="00E205D0">
            <w:pPr>
              <w:pStyle w:val="a5"/>
              <w:rPr>
                <w:b/>
                <w:sz w:val="22"/>
                <w:szCs w:val="22"/>
                <w:lang w:val="ru-RU" w:eastAsia="ru-RU"/>
              </w:rPr>
            </w:pPr>
            <w:proofErr w:type="spellStart"/>
            <w:r w:rsidRPr="00D636BF">
              <w:rPr>
                <w:b/>
                <w:sz w:val="22"/>
                <w:szCs w:val="22"/>
                <w:lang w:val="ru-RU" w:eastAsia="ru-RU"/>
              </w:rPr>
              <w:t>Дії</w:t>
            </w:r>
            <w:proofErr w:type="spellEnd"/>
            <w:r w:rsidRPr="00D636BF">
              <w:rPr>
                <w:b/>
                <w:sz w:val="22"/>
                <w:szCs w:val="22"/>
                <w:lang w:val="ru-RU" w:eastAsia="ru-RU"/>
              </w:rPr>
              <w:t xml:space="preserve"> </w:t>
            </w:r>
            <w:proofErr w:type="spellStart"/>
            <w:r w:rsidRPr="00D636BF">
              <w:rPr>
                <w:b/>
                <w:sz w:val="22"/>
                <w:szCs w:val="22"/>
                <w:lang w:val="ru-RU" w:eastAsia="ru-RU"/>
              </w:rPr>
              <w:t>замовника</w:t>
            </w:r>
            <w:proofErr w:type="spellEnd"/>
            <w:r w:rsidRPr="00D636BF">
              <w:rPr>
                <w:b/>
                <w:sz w:val="22"/>
                <w:szCs w:val="22"/>
                <w:lang w:val="ru-RU" w:eastAsia="ru-RU"/>
              </w:rPr>
              <w:t xml:space="preserve"> при </w:t>
            </w:r>
            <w:proofErr w:type="spellStart"/>
            <w:r w:rsidRPr="00D636BF">
              <w:rPr>
                <w:b/>
                <w:sz w:val="22"/>
                <w:szCs w:val="22"/>
                <w:lang w:val="ru-RU" w:eastAsia="ru-RU"/>
              </w:rPr>
              <w:t>відмові</w:t>
            </w:r>
            <w:proofErr w:type="spellEnd"/>
            <w:r w:rsidRPr="00D636BF">
              <w:rPr>
                <w:b/>
                <w:sz w:val="22"/>
                <w:szCs w:val="22"/>
                <w:lang w:val="ru-RU" w:eastAsia="ru-RU"/>
              </w:rPr>
              <w:t xml:space="preserve"> </w:t>
            </w:r>
            <w:proofErr w:type="spellStart"/>
            <w:r w:rsidRPr="00D636BF">
              <w:rPr>
                <w:b/>
                <w:sz w:val="22"/>
                <w:szCs w:val="22"/>
                <w:lang w:val="ru-RU" w:eastAsia="ru-RU"/>
              </w:rPr>
              <w:t>переможця</w:t>
            </w:r>
            <w:proofErr w:type="spellEnd"/>
            <w:r w:rsidRPr="00D636BF">
              <w:rPr>
                <w:b/>
                <w:sz w:val="22"/>
                <w:szCs w:val="22"/>
                <w:lang w:val="ru-RU" w:eastAsia="ru-RU"/>
              </w:rPr>
              <w:t xml:space="preserve"> </w:t>
            </w:r>
            <w:proofErr w:type="spellStart"/>
            <w:r w:rsidRPr="00D636BF">
              <w:rPr>
                <w:b/>
                <w:sz w:val="22"/>
                <w:szCs w:val="22"/>
                <w:lang w:val="ru-RU" w:eastAsia="ru-RU"/>
              </w:rPr>
              <w:t>торгів</w:t>
            </w:r>
            <w:proofErr w:type="spellEnd"/>
            <w:r w:rsidRPr="00D636BF">
              <w:rPr>
                <w:b/>
                <w:sz w:val="22"/>
                <w:szCs w:val="22"/>
                <w:lang w:val="ru-RU" w:eastAsia="ru-RU"/>
              </w:rPr>
              <w:t xml:space="preserve"> </w:t>
            </w:r>
            <w:proofErr w:type="spellStart"/>
            <w:r w:rsidRPr="00D636BF">
              <w:rPr>
                <w:b/>
                <w:sz w:val="22"/>
                <w:szCs w:val="22"/>
                <w:lang w:val="ru-RU" w:eastAsia="ru-RU"/>
              </w:rPr>
              <w:t>підписати</w:t>
            </w:r>
            <w:proofErr w:type="spellEnd"/>
            <w:r w:rsidRPr="00D636BF">
              <w:rPr>
                <w:b/>
                <w:sz w:val="22"/>
                <w:szCs w:val="22"/>
                <w:lang w:val="ru-RU" w:eastAsia="ru-RU"/>
              </w:rPr>
              <w:t xml:space="preserve"> </w:t>
            </w:r>
            <w:proofErr w:type="spellStart"/>
            <w:r w:rsidRPr="00D636BF">
              <w:rPr>
                <w:b/>
                <w:sz w:val="22"/>
                <w:szCs w:val="22"/>
                <w:lang w:val="ru-RU" w:eastAsia="ru-RU"/>
              </w:rPr>
              <w:t>договір</w:t>
            </w:r>
            <w:proofErr w:type="spellEnd"/>
            <w:r w:rsidRPr="00D636BF">
              <w:rPr>
                <w:b/>
                <w:sz w:val="22"/>
                <w:szCs w:val="22"/>
                <w:lang w:val="ru-RU" w:eastAsia="ru-RU"/>
              </w:rPr>
              <w:t xml:space="preserve"> про </w:t>
            </w:r>
            <w:proofErr w:type="spellStart"/>
            <w:r w:rsidRPr="00D636BF">
              <w:rPr>
                <w:b/>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7903CFAF" w14:textId="77777777" w:rsidR="00E205D0" w:rsidRPr="008260DE" w:rsidRDefault="00E205D0" w:rsidP="00E205D0">
            <w:pPr>
              <w:pStyle w:val="rvps2"/>
              <w:shd w:val="clear" w:color="auto" w:fill="FFFFFF"/>
              <w:spacing w:before="0" w:beforeAutospacing="0" w:after="150" w:afterAutospacing="0"/>
              <w:ind w:firstLine="450"/>
              <w:jc w:val="both"/>
            </w:pPr>
            <w:r w:rsidRPr="008260DE">
              <w:t xml:space="preserve"> У </w:t>
            </w:r>
            <w:proofErr w:type="spellStart"/>
            <w:r w:rsidRPr="008260DE">
              <w:t>разі</w:t>
            </w:r>
            <w:proofErr w:type="spellEnd"/>
            <w:r w:rsidRPr="008260DE">
              <w:t xml:space="preserve"> </w:t>
            </w:r>
            <w:proofErr w:type="spellStart"/>
            <w:r w:rsidRPr="008260DE">
              <w:t>відмови</w:t>
            </w:r>
            <w:proofErr w:type="spellEnd"/>
            <w:r w:rsidRPr="008260DE">
              <w:t xml:space="preserve"> </w:t>
            </w:r>
            <w:proofErr w:type="spellStart"/>
            <w:r w:rsidRPr="008260DE">
              <w:t>переможця</w:t>
            </w:r>
            <w:proofErr w:type="spellEnd"/>
            <w:r w:rsidRPr="008260DE">
              <w:t xml:space="preserve"> </w:t>
            </w:r>
            <w:proofErr w:type="spellStart"/>
            <w:r w:rsidRPr="008260DE">
              <w:t>процедури</w:t>
            </w:r>
            <w:proofErr w:type="spellEnd"/>
            <w:r w:rsidRPr="008260DE">
              <w:t xml:space="preserve"> </w:t>
            </w:r>
            <w:proofErr w:type="spellStart"/>
            <w:r w:rsidRPr="008260DE">
              <w:t>закупівлі</w:t>
            </w:r>
            <w:proofErr w:type="spellEnd"/>
            <w:r w:rsidRPr="008260DE">
              <w:t xml:space="preserve"> </w:t>
            </w:r>
            <w:proofErr w:type="spellStart"/>
            <w:r w:rsidRPr="008260DE">
              <w:t>від</w:t>
            </w:r>
            <w:proofErr w:type="spellEnd"/>
            <w:r w:rsidRPr="008260DE">
              <w:t xml:space="preserve"> </w:t>
            </w:r>
            <w:proofErr w:type="spellStart"/>
            <w:r w:rsidRPr="008260DE">
              <w:t>підписання</w:t>
            </w:r>
            <w:proofErr w:type="spellEnd"/>
            <w:r w:rsidRPr="008260DE">
              <w:t xml:space="preserve"> договору про </w:t>
            </w:r>
            <w:proofErr w:type="spellStart"/>
            <w:r w:rsidRPr="008260DE">
              <w:t>закупівлю</w:t>
            </w:r>
            <w:proofErr w:type="spellEnd"/>
            <w:r w:rsidRPr="008260DE">
              <w:t xml:space="preserve"> </w:t>
            </w:r>
            <w:proofErr w:type="spellStart"/>
            <w:r w:rsidRPr="008260DE">
              <w:t>відповідно</w:t>
            </w:r>
            <w:proofErr w:type="spellEnd"/>
            <w:r w:rsidRPr="008260DE">
              <w:t xml:space="preserve"> до </w:t>
            </w:r>
            <w:proofErr w:type="spellStart"/>
            <w:r w:rsidRPr="008260DE">
              <w:t>вимог</w:t>
            </w:r>
            <w:proofErr w:type="spellEnd"/>
            <w:r w:rsidRPr="008260DE">
              <w:t xml:space="preserve"> </w:t>
            </w:r>
            <w:proofErr w:type="spellStart"/>
            <w:r w:rsidRPr="008260DE">
              <w:t>тендерної</w:t>
            </w:r>
            <w:proofErr w:type="spellEnd"/>
            <w:r w:rsidRPr="008260DE">
              <w:t xml:space="preserve"> </w:t>
            </w:r>
            <w:proofErr w:type="spellStart"/>
            <w:r w:rsidRPr="008260DE">
              <w:t>документації</w:t>
            </w:r>
            <w:proofErr w:type="spellEnd"/>
            <w:r w:rsidRPr="008260DE">
              <w:t xml:space="preserve">, </w:t>
            </w:r>
            <w:proofErr w:type="spellStart"/>
            <w:r w:rsidRPr="008260DE">
              <w:t>неукладення</w:t>
            </w:r>
            <w:proofErr w:type="spellEnd"/>
            <w:r w:rsidRPr="008260DE">
              <w:t xml:space="preserve"> договору про </w:t>
            </w:r>
            <w:proofErr w:type="spellStart"/>
            <w:r w:rsidRPr="008260DE">
              <w:t>закупівлю</w:t>
            </w:r>
            <w:proofErr w:type="spellEnd"/>
            <w:r w:rsidRPr="008260DE">
              <w:t xml:space="preserve"> </w:t>
            </w:r>
            <w:proofErr w:type="spellStart"/>
            <w:r w:rsidRPr="008260DE">
              <w:t>або</w:t>
            </w:r>
            <w:proofErr w:type="spellEnd"/>
            <w:r w:rsidRPr="008260DE">
              <w:t xml:space="preserve"> </w:t>
            </w:r>
            <w:proofErr w:type="spellStart"/>
            <w:r w:rsidRPr="008260DE">
              <w:t>ненадання</w:t>
            </w:r>
            <w:proofErr w:type="spellEnd"/>
            <w:r w:rsidRPr="008260DE">
              <w:t xml:space="preserve"> </w:t>
            </w:r>
            <w:proofErr w:type="spellStart"/>
            <w:r w:rsidRPr="008260DE">
              <w:t>замовнику</w:t>
            </w:r>
            <w:proofErr w:type="spellEnd"/>
            <w:r w:rsidRPr="008260DE">
              <w:t xml:space="preserve"> </w:t>
            </w:r>
            <w:proofErr w:type="spellStart"/>
            <w:r w:rsidRPr="008260DE">
              <w:t>підписаного</w:t>
            </w:r>
            <w:proofErr w:type="spellEnd"/>
            <w:r w:rsidRPr="008260DE">
              <w:t xml:space="preserve"> договору про </w:t>
            </w:r>
            <w:proofErr w:type="spellStart"/>
            <w:r w:rsidRPr="008260DE">
              <w:t>закупівлю</w:t>
            </w:r>
            <w:proofErr w:type="spellEnd"/>
            <w:r w:rsidRPr="008260DE">
              <w:t xml:space="preserve"> у строк, </w:t>
            </w:r>
            <w:proofErr w:type="spellStart"/>
            <w:r w:rsidRPr="008260DE">
              <w:t>визначений</w:t>
            </w:r>
            <w:proofErr w:type="spellEnd"/>
            <w:r w:rsidRPr="008260DE">
              <w:t xml:space="preserve"> </w:t>
            </w:r>
            <w:proofErr w:type="spellStart"/>
            <w:r w:rsidRPr="008260DE">
              <w:t>Особливостями</w:t>
            </w:r>
            <w:proofErr w:type="spellEnd"/>
            <w:r w:rsidRPr="008260DE">
              <w:t>,</w:t>
            </w:r>
            <w:r w:rsidRPr="00C72F6C">
              <w:t xml:space="preserve"> </w:t>
            </w:r>
            <w:proofErr w:type="spellStart"/>
            <w:r w:rsidRPr="00C72F6C">
              <w:t>або</w:t>
            </w:r>
            <w:proofErr w:type="spellEnd"/>
            <w:r w:rsidRPr="00C72F6C">
              <w:t xml:space="preserve"> </w:t>
            </w:r>
            <w:proofErr w:type="spellStart"/>
            <w:r w:rsidRPr="00C72F6C">
              <w:t>ненадання</w:t>
            </w:r>
            <w:proofErr w:type="spellEnd"/>
            <w:r w:rsidRPr="00C72F6C">
              <w:t xml:space="preserve"> </w:t>
            </w:r>
            <w:proofErr w:type="spellStart"/>
            <w:r w:rsidRPr="00C72F6C">
              <w:t>переможцем</w:t>
            </w:r>
            <w:proofErr w:type="spellEnd"/>
            <w:r w:rsidRPr="00C72F6C">
              <w:t xml:space="preserve"> </w:t>
            </w:r>
            <w:proofErr w:type="spellStart"/>
            <w:r w:rsidRPr="00C72F6C">
              <w:t>процедури</w:t>
            </w:r>
            <w:proofErr w:type="spellEnd"/>
            <w:r w:rsidRPr="00C72F6C">
              <w:t xml:space="preserve"> </w:t>
            </w:r>
            <w:proofErr w:type="spellStart"/>
            <w:r w:rsidRPr="00C72F6C">
              <w:t>закупівлі</w:t>
            </w:r>
            <w:proofErr w:type="spellEnd"/>
            <w:r w:rsidRPr="00C72F6C">
              <w:t xml:space="preserve"> </w:t>
            </w:r>
            <w:proofErr w:type="spellStart"/>
            <w:r w:rsidRPr="00C72F6C">
              <w:t>документів</w:t>
            </w:r>
            <w:proofErr w:type="spellEnd"/>
            <w:r w:rsidRPr="00C72F6C">
              <w:t xml:space="preserve">, </w:t>
            </w:r>
            <w:proofErr w:type="spellStart"/>
            <w:r w:rsidRPr="00C72F6C">
              <w:t>що</w:t>
            </w:r>
            <w:proofErr w:type="spellEnd"/>
            <w:r w:rsidRPr="00C72F6C">
              <w:t xml:space="preserve"> </w:t>
            </w:r>
            <w:proofErr w:type="spellStart"/>
            <w:r w:rsidRPr="00C72F6C">
              <w:t>підтверджують</w:t>
            </w:r>
            <w:proofErr w:type="spellEnd"/>
            <w:r w:rsidRPr="00C72F6C">
              <w:t xml:space="preserve"> </w:t>
            </w:r>
            <w:proofErr w:type="spellStart"/>
            <w:r w:rsidRPr="00C72F6C">
              <w:t>відсутність</w:t>
            </w:r>
            <w:proofErr w:type="spellEnd"/>
            <w:r w:rsidRPr="00C72F6C">
              <w:t xml:space="preserve"> </w:t>
            </w:r>
            <w:proofErr w:type="spellStart"/>
            <w:r w:rsidRPr="00C72F6C">
              <w:t>підстав</w:t>
            </w:r>
            <w:proofErr w:type="spellEnd"/>
            <w:r w:rsidRPr="00C72F6C">
              <w:t xml:space="preserve">, </w:t>
            </w:r>
            <w:proofErr w:type="spellStart"/>
            <w:r w:rsidRPr="00C72F6C">
              <w:t>установлених</w:t>
            </w:r>
            <w:proofErr w:type="spellEnd"/>
            <w:r w:rsidRPr="00C72F6C">
              <w:t xml:space="preserve"> у п.47 </w:t>
            </w:r>
            <w:proofErr w:type="spellStart"/>
            <w:r w:rsidRPr="00C72F6C">
              <w:t>Особливостей</w:t>
            </w:r>
            <w:proofErr w:type="spellEnd"/>
            <w:r w:rsidRPr="008260DE">
              <w:t xml:space="preserve"> </w:t>
            </w:r>
            <w:proofErr w:type="spellStart"/>
            <w:r w:rsidRPr="008260DE">
              <w:t>замовник</w:t>
            </w:r>
            <w:proofErr w:type="spellEnd"/>
            <w:r w:rsidRPr="008260DE">
              <w:t xml:space="preserve"> </w:t>
            </w:r>
            <w:proofErr w:type="spellStart"/>
            <w:r w:rsidRPr="008260DE">
              <w:t>відхиляє</w:t>
            </w:r>
            <w:proofErr w:type="spellEnd"/>
            <w:r w:rsidRPr="008260DE">
              <w:t xml:space="preserve"> </w:t>
            </w:r>
            <w:proofErr w:type="spellStart"/>
            <w:r w:rsidRPr="008260DE">
              <w:t>тендерну</w:t>
            </w:r>
            <w:proofErr w:type="spellEnd"/>
            <w:r w:rsidRPr="008260DE">
              <w:t xml:space="preserve"> </w:t>
            </w:r>
            <w:proofErr w:type="spellStart"/>
            <w:r w:rsidRPr="008260DE">
              <w:t>пропозицію</w:t>
            </w:r>
            <w:proofErr w:type="spellEnd"/>
            <w:r w:rsidRPr="008260DE">
              <w:t xml:space="preserve"> такого </w:t>
            </w:r>
            <w:proofErr w:type="spellStart"/>
            <w:r w:rsidRPr="008260DE">
              <w:t>учасника</w:t>
            </w:r>
            <w:proofErr w:type="spellEnd"/>
            <w:r w:rsidRPr="008260DE">
              <w:t>.</w:t>
            </w:r>
          </w:p>
        </w:tc>
      </w:tr>
      <w:tr w:rsidR="00E205D0" w:rsidRPr="00D636BF" w14:paraId="217423B9" w14:textId="77777777" w:rsidTr="00E205D0">
        <w:trPr>
          <w:trHeight w:val="534"/>
        </w:trPr>
        <w:tc>
          <w:tcPr>
            <w:tcW w:w="567" w:type="dxa"/>
            <w:tcBorders>
              <w:top w:val="single" w:sz="4" w:space="0" w:color="auto"/>
              <w:left w:val="single" w:sz="4" w:space="0" w:color="auto"/>
              <w:bottom w:val="single" w:sz="4" w:space="0" w:color="auto"/>
              <w:right w:val="single" w:sz="4" w:space="0" w:color="auto"/>
            </w:tcBorders>
          </w:tcPr>
          <w:p w14:paraId="0BE54BC1" w14:textId="77777777" w:rsidR="00E205D0" w:rsidRPr="00D636BF" w:rsidRDefault="00E205D0" w:rsidP="00E205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sz w:val="22"/>
                <w:szCs w:val="22"/>
                <w:lang w:val="uk-UA" w:eastAsia="ru-RU"/>
              </w:rPr>
            </w:pPr>
            <w:r w:rsidRPr="00607084">
              <w:rPr>
                <w:rStyle w:val="a7"/>
                <w:sz w:val="22"/>
                <w:szCs w:val="22"/>
                <w:lang w:val="uk-UA" w:eastAsia="ru-RU"/>
              </w:rPr>
              <w:t>6.</w:t>
            </w:r>
          </w:p>
        </w:tc>
        <w:tc>
          <w:tcPr>
            <w:tcW w:w="3544" w:type="dxa"/>
            <w:tcBorders>
              <w:top w:val="single" w:sz="4" w:space="0" w:color="auto"/>
              <w:left w:val="single" w:sz="4" w:space="0" w:color="auto"/>
              <w:bottom w:val="single" w:sz="4" w:space="0" w:color="auto"/>
              <w:right w:val="single" w:sz="4" w:space="0" w:color="auto"/>
            </w:tcBorders>
          </w:tcPr>
          <w:p w14:paraId="7697F0F2" w14:textId="77777777" w:rsidR="00E205D0" w:rsidRPr="00D636BF" w:rsidRDefault="00E205D0" w:rsidP="00E205D0">
            <w:pPr>
              <w:pStyle w:val="a5"/>
              <w:rPr>
                <w:b/>
                <w:sz w:val="22"/>
                <w:szCs w:val="22"/>
                <w:lang w:val="ru-RU" w:eastAsia="ru-RU"/>
              </w:rPr>
            </w:pPr>
            <w:proofErr w:type="spellStart"/>
            <w:r w:rsidRPr="00D636BF">
              <w:rPr>
                <w:b/>
                <w:sz w:val="22"/>
                <w:szCs w:val="22"/>
                <w:lang w:val="ru-RU" w:eastAsia="ru-RU"/>
              </w:rPr>
              <w:t>Забезпечення</w:t>
            </w:r>
            <w:proofErr w:type="spellEnd"/>
            <w:r w:rsidRPr="00D636BF">
              <w:rPr>
                <w:b/>
                <w:sz w:val="22"/>
                <w:szCs w:val="22"/>
                <w:lang w:val="ru-RU" w:eastAsia="ru-RU"/>
              </w:rPr>
              <w:t xml:space="preserve"> </w:t>
            </w:r>
            <w:proofErr w:type="spellStart"/>
            <w:r w:rsidRPr="00D636BF">
              <w:rPr>
                <w:b/>
                <w:sz w:val="22"/>
                <w:szCs w:val="22"/>
                <w:lang w:val="ru-RU" w:eastAsia="ru-RU"/>
              </w:rPr>
              <w:t>виконання</w:t>
            </w:r>
            <w:proofErr w:type="spellEnd"/>
            <w:r w:rsidRPr="00D636BF">
              <w:rPr>
                <w:b/>
                <w:sz w:val="22"/>
                <w:szCs w:val="22"/>
                <w:lang w:val="ru-RU" w:eastAsia="ru-RU"/>
              </w:rPr>
              <w:t xml:space="preserve"> договору про </w:t>
            </w:r>
            <w:proofErr w:type="spellStart"/>
            <w:r w:rsidRPr="00D636BF">
              <w:rPr>
                <w:b/>
                <w:sz w:val="22"/>
                <w:szCs w:val="22"/>
                <w:lang w:val="ru-RU" w:eastAsia="ru-RU"/>
              </w:rPr>
              <w:t>закупівлю</w:t>
            </w:r>
            <w:proofErr w:type="spellEnd"/>
          </w:p>
        </w:tc>
        <w:tc>
          <w:tcPr>
            <w:tcW w:w="6521" w:type="dxa"/>
            <w:tcBorders>
              <w:top w:val="single" w:sz="4" w:space="0" w:color="auto"/>
              <w:left w:val="single" w:sz="4" w:space="0" w:color="auto"/>
              <w:bottom w:val="single" w:sz="4" w:space="0" w:color="auto"/>
              <w:right w:val="single" w:sz="4" w:space="0" w:color="auto"/>
            </w:tcBorders>
          </w:tcPr>
          <w:p w14:paraId="3E0358D8" w14:textId="77777777" w:rsidR="00E205D0" w:rsidRPr="00D636BF" w:rsidRDefault="00E205D0" w:rsidP="00E205D0">
            <w:pPr>
              <w:pStyle w:val="a5"/>
              <w:jc w:val="both"/>
              <w:rPr>
                <w:sz w:val="22"/>
                <w:szCs w:val="22"/>
                <w:lang w:val="ru-RU" w:eastAsia="ru-RU"/>
              </w:rPr>
            </w:pPr>
            <w:r>
              <w:rPr>
                <w:bCs/>
                <w:lang w:val="ru-RU" w:eastAsia="ru-RU"/>
              </w:rPr>
              <w:t xml:space="preserve">Не </w:t>
            </w:r>
            <w:proofErr w:type="spellStart"/>
            <w:r>
              <w:rPr>
                <w:bCs/>
                <w:lang w:val="ru-RU" w:eastAsia="ru-RU"/>
              </w:rPr>
              <w:t>передбачається</w:t>
            </w:r>
            <w:proofErr w:type="spellEnd"/>
            <w:r>
              <w:rPr>
                <w:bCs/>
                <w:lang w:val="ru-RU" w:eastAsia="ru-RU"/>
              </w:rPr>
              <w:t>.</w:t>
            </w:r>
          </w:p>
        </w:tc>
      </w:tr>
    </w:tbl>
    <w:p w14:paraId="7F8B2E18" w14:textId="77777777" w:rsidR="00E205D0" w:rsidRPr="00D636BF" w:rsidRDefault="00E205D0" w:rsidP="00E205D0">
      <w:pPr>
        <w:rPr>
          <w:rFonts w:ascii="Times New Roman" w:hAnsi="Times New Roman" w:cs="Times New Roman"/>
          <w:sz w:val="22"/>
          <w:szCs w:val="22"/>
          <w:lang w:val="uk-UA"/>
        </w:rPr>
      </w:pPr>
    </w:p>
    <w:p w14:paraId="19745046" w14:textId="77777777" w:rsidR="00E205D0" w:rsidRDefault="00E205D0" w:rsidP="00E205D0">
      <w:r>
        <w:br/>
      </w:r>
    </w:p>
    <w:p w14:paraId="1E384328" w14:textId="77777777" w:rsidR="00E205D0" w:rsidRDefault="00E205D0" w:rsidP="00E205D0"/>
    <w:p w14:paraId="6F751212" w14:textId="77777777" w:rsidR="00E205D0" w:rsidRDefault="00E205D0" w:rsidP="00E205D0"/>
    <w:p w14:paraId="794333BF" w14:textId="77777777" w:rsidR="00E205D0" w:rsidRDefault="00E205D0" w:rsidP="00E205D0"/>
    <w:p w14:paraId="2225264B" w14:textId="77777777" w:rsidR="00E205D0" w:rsidRDefault="00E205D0" w:rsidP="00E205D0"/>
    <w:p w14:paraId="063AC120" w14:textId="77777777" w:rsidR="00E205D0" w:rsidRDefault="00E205D0" w:rsidP="00E205D0">
      <w:pPr>
        <w:tabs>
          <w:tab w:val="left" w:pos="0"/>
          <w:tab w:val="center" w:pos="4153"/>
          <w:tab w:val="right" w:pos="8306"/>
        </w:tabs>
        <w:jc w:val="right"/>
        <w:rPr>
          <w:b/>
          <w:bCs/>
          <w:color w:val="000000"/>
          <w:lang w:val="uk-UA"/>
        </w:rPr>
      </w:pPr>
      <w:r>
        <w:rPr>
          <w:b/>
          <w:bCs/>
          <w:color w:val="000000"/>
          <w:lang w:val="uk-UA"/>
        </w:rPr>
        <w:br/>
      </w:r>
      <w:r>
        <w:rPr>
          <w:b/>
          <w:bCs/>
          <w:color w:val="000000"/>
          <w:lang w:val="uk-UA"/>
        </w:rPr>
        <w:br/>
      </w:r>
      <w:r>
        <w:rPr>
          <w:b/>
          <w:bCs/>
          <w:color w:val="000000"/>
          <w:lang w:val="uk-UA"/>
        </w:rPr>
        <w:br/>
      </w:r>
    </w:p>
    <w:p w14:paraId="170F8CBE" w14:textId="77777777" w:rsidR="00E205D0" w:rsidRDefault="00E205D0" w:rsidP="00E205D0">
      <w:pPr>
        <w:tabs>
          <w:tab w:val="left" w:pos="0"/>
          <w:tab w:val="center" w:pos="4153"/>
          <w:tab w:val="right" w:pos="8306"/>
        </w:tabs>
        <w:jc w:val="right"/>
        <w:rPr>
          <w:b/>
          <w:bCs/>
          <w:color w:val="000000"/>
          <w:lang w:val="uk-UA"/>
        </w:rPr>
      </w:pPr>
    </w:p>
    <w:p w14:paraId="4A971DA1" w14:textId="77777777" w:rsidR="00E205D0" w:rsidRDefault="00E205D0" w:rsidP="00E205D0">
      <w:pPr>
        <w:tabs>
          <w:tab w:val="left" w:pos="0"/>
          <w:tab w:val="center" w:pos="4153"/>
          <w:tab w:val="right" w:pos="8306"/>
        </w:tabs>
        <w:jc w:val="right"/>
        <w:rPr>
          <w:b/>
          <w:bCs/>
          <w:color w:val="000000"/>
          <w:lang w:val="uk-UA"/>
        </w:rPr>
      </w:pPr>
    </w:p>
    <w:p w14:paraId="225883B4" w14:textId="77777777" w:rsidR="00E205D0" w:rsidRDefault="00E205D0" w:rsidP="00E205D0">
      <w:pPr>
        <w:tabs>
          <w:tab w:val="left" w:pos="0"/>
          <w:tab w:val="center" w:pos="4153"/>
          <w:tab w:val="right" w:pos="8306"/>
        </w:tabs>
        <w:jc w:val="right"/>
        <w:rPr>
          <w:b/>
          <w:bCs/>
          <w:color w:val="000000"/>
          <w:lang w:val="uk-UA"/>
        </w:rPr>
      </w:pPr>
    </w:p>
    <w:p w14:paraId="38C15E8B" w14:textId="77777777" w:rsidR="00E205D0" w:rsidRDefault="00E205D0" w:rsidP="00E205D0">
      <w:pPr>
        <w:tabs>
          <w:tab w:val="left" w:pos="0"/>
          <w:tab w:val="center" w:pos="4153"/>
          <w:tab w:val="right" w:pos="8306"/>
        </w:tabs>
        <w:jc w:val="right"/>
        <w:rPr>
          <w:b/>
          <w:bCs/>
          <w:color w:val="000000"/>
          <w:lang w:val="uk-UA"/>
        </w:rPr>
      </w:pPr>
    </w:p>
    <w:p w14:paraId="6D54BF47" w14:textId="77777777" w:rsidR="00E205D0" w:rsidRDefault="00E205D0" w:rsidP="00E205D0">
      <w:pPr>
        <w:tabs>
          <w:tab w:val="left" w:pos="0"/>
          <w:tab w:val="center" w:pos="4153"/>
          <w:tab w:val="right" w:pos="8306"/>
        </w:tabs>
        <w:jc w:val="right"/>
        <w:rPr>
          <w:b/>
          <w:bCs/>
          <w:color w:val="000000"/>
          <w:lang w:val="uk-UA"/>
        </w:rPr>
      </w:pPr>
    </w:p>
    <w:p w14:paraId="673AFD41" w14:textId="77777777" w:rsidR="00E205D0" w:rsidRDefault="00E205D0" w:rsidP="00E205D0">
      <w:pPr>
        <w:tabs>
          <w:tab w:val="left" w:pos="0"/>
          <w:tab w:val="center" w:pos="4153"/>
          <w:tab w:val="right" w:pos="8306"/>
        </w:tabs>
        <w:jc w:val="right"/>
        <w:rPr>
          <w:b/>
          <w:bCs/>
          <w:color w:val="000000"/>
          <w:lang w:val="uk-UA"/>
        </w:rPr>
      </w:pPr>
    </w:p>
    <w:p w14:paraId="5D128732" w14:textId="77777777" w:rsidR="00E205D0" w:rsidRDefault="00E205D0" w:rsidP="00E205D0">
      <w:pPr>
        <w:tabs>
          <w:tab w:val="left" w:pos="0"/>
          <w:tab w:val="center" w:pos="4153"/>
          <w:tab w:val="right" w:pos="8306"/>
        </w:tabs>
        <w:jc w:val="right"/>
        <w:rPr>
          <w:b/>
          <w:bCs/>
          <w:color w:val="000000"/>
          <w:lang w:val="uk-UA"/>
        </w:rPr>
      </w:pPr>
      <w:r>
        <w:rPr>
          <w:b/>
          <w:bCs/>
          <w:color w:val="000000"/>
          <w:lang w:val="uk-UA"/>
        </w:rPr>
        <w:br/>
      </w:r>
      <w:r>
        <w:rPr>
          <w:b/>
          <w:bCs/>
          <w:color w:val="000000"/>
          <w:lang w:val="uk-UA"/>
        </w:rPr>
        <w:br/>
      </w:r>
      <w:r>
        <w:rPr>
          <w:b/>
          <w:bCs/>
          <w:color w:val="000000"/>
          <w:lang w:val="uk-UA"/>
        </w:rPr>
        <w:br/>
      </w:r>
    </w:p>
    <w:p w14:paraId="2AD9682D" w14:textId="77777777" w:rsidR="00E205D0" w:rsidRDefault="00E205D0" w:rsidP="00E205D0">
      <w:pPr>
        <w:tabs>
          <w:tab w:val="left" w:pos="0"/>
          <w:tab w:val="center" w:pos="4153"/>
          <w:tab w:val="right" w:pos="8306"/>
        </w:tabs>
        <w:jc w:val="right"/>
        <w:rPr>
          <w:b/>
          <w:bCs/>
          <w:color w:val="000000"/>
          <w:lang w:val="uk-UA"/>
        </w:rPr>
      </w:pPr>
      <w:r>
        <w:rPr>
          <w:b/>
          <w:bCs/>
          <w:color w:val="000000"/>
          <w:lang w:val="uk-UA"/>
        </w:rPr>
        <w:br/>
      </w:r>
      <w:r>
        <w:rPr>
          <w:b/>
          <w:bCs/>
          <w:color w:val="000000"/>
          <w:lang w:val="uk-UA"/>
        </w:rPr>
        <w:br/>
      </w:r>
    </w:p>
    <w:p w14:paraId="717E461C" w14:textId="77777777" w:rsidR="00E205D0" w:rsidRDefault="00E205D0" w:rsidP="00E205D0">
      <w:pPr>
        <w:tabs>
          <w:tab w:val="left" w:pos="0"/>
          <w:tab w:val="center" w:pos="4153"/>
          <w:tab w:val="right" w:pos="8306"/>
        </w:tabs>
        <w:jc w:val="right"/>
        <w:rPr>
          <w:b/>
          <w:bCs/>
          <w:color w:val="000000"/>
          <w:lang w:val="uk-UA"/>
        </w:rPr>
      </w:pPr>
    </w:p>
    <w:p w14:paraId="1454901E" w14:textId="77777777" w:rsidR="00E205D0" w:rsidRDefault="00E205D0" w:rsidP="00E205D0">
      <w:pPr>
        <w:tabs>
          <w:tab w:val="left" w:pos="0"/>
          <w:tab w:val="center" w:pos="4153"/>
          <w:tab w:val="right" w:pos="8306"/>
        </w:tabs>
        <w:jc w:val="right"/>
        <w:rPr>
          <w:b/>
          <w:bCs/>
          <w:color w:val="000000"/>
          <w:lang w:val="uk-UA"/>
        </w:rPr>
      </w:pPr>
    </w:p>
    <w:p w14:paraId="0B2990C4" w14:textId="77777777" w:rsidR="00E205D0" w:rsidRDefault="00E205D0" w:rsidP="00E205D0">
      <w:pPr>
        <w:tabs>
          <w:tab w:val="left" w:pos="0"/>
          <w:tab w:val="center" w:pos="4153"/>
          <w:tab w:val="right" w:pos="8306"/>
        </w:tabs>
        <w:jc w:val="right"/>
        <w:rPr>
          <w:b/>
          <w:bCs/>
          <w:color w:val="000000"/>
          <w:lang w:val="uk-UA"/>
        </w:rPr>
      </w:pPr>
      <w:r>
        <w:rPr>
          <w:b/>
          <w:bCs/>
          <w:color w:val="000000"/>
          <w:lang w:val="uk-UA"/>
        </w:rPr>
        <w:br/>
      </w:r>
      <w:r>
        <w:rPr>
          <w:b/>
          <w:bCs/>
          <w:color w:val="000000"/>
          <w:lang w:val="uk-UA"/>
        </w:rPr>
        <w:br/>
      </w:r>
      <w:r>
        <w:rPr>
          <w:b/>
          <w:bCs/>
          <w:color w:val="000000"/>
          <w:lang w:val="uk-UA"/>
        </w:rPr>
        <w:br/>
      </w:r>
      <w:r>
        <w:rPr>
          <w:b/>
          <w:bCs/>
          <w:color w:val="000000"/>
          <w:lang w:val="uk-UA"/>
        </w:rPr>
        <w:br/>
      </w:r>
      <w:r>
        <w:rPr>
          <w:b/>
          <w:bCs/>
          <w:color w:val="000000"/>
          <w:lang w:val="uk-UA"/>
        </w:rPr>
        <w:br/>
      </w:r>
      <w:r>
        <w:rPr>
          <w:b/>
          <w:bCs/>
          <w:color w:val="000000"/>
          <w:lang w:val="uk-UA"/>
        </w:rPr>
        <w:br/>
      </w:r>
    </w:p>
    <w:p w14:paraId="54A355B7" w14:textId="77777777" w:rsidR="00E205D0" w:rsidRDefault="00E205D0" w:rsidP="00E205D0">
      <w:pPr>
        <w:tabs>
          <w:tab w:val="left" w:pos="0"/>
          <w:tab w:val="center" w:pos="4153"/>
          <w:tab w:val="right" w:pos="8306"/>
        </w:tabs>
        <w:jc w:val="right"/>
        <w:rPr>
          <w:b/>
          <w:bCs/>
          <w:color w:val="000000"/>
          <w:lang w:val="uk-UA"/>
        </w:rPr>
      </w:pPr>
    </w:p>
    <w:p w14:paraId="191C3542" w14:textId="77777777" w:rsidR="00E205D0" w:rsidRPr="002D0A50" w:rsidRDefault="00E205D0" w:rsidP="00E205D0">
      <w:pPr>
        <w:tabs>
          <w:tab w:val="left" w:pos="0"/>
          <w:tab w:val="center" w:pos="4153"/>
          <w:tab w:val="right" w:pos="8306"/>
        </w:tabs>
        <w:jc w:val="right"/>
        <w:rPr>
          <w:b/>
          <w:bCs/>
          <w:color w:val="000000"/>
          <w:lang w:val="uk-UA"/>
        </w:rPr>
      </w:pPr>
      <w:r w:rsidRPr="002D0A50">
        <w:rPr>
          <w:b/>
          <w:bCs/>
          <w:color w:val="000000"/>
          <w:lang w:val="uk-UA"/>
        </w:rPr>
        <w:t>ДОДАТОК №1</w:t>
      </w:r>
    </w:p>
    <w:p w14:paraId="6A33EE67" w14:textId="77777777" w:rsidR="00E205D0" w:rsidRPr="002D0A50" w:rsidRDefault="00E205D0" w:rsidP="00E205D0">
      <w:pPr>
        <w:tabs>
          <w:tab w:val="left" w:pos="0"/>
          <w:tab w:val="center" w:pos="4153"/>
          <w:tab w:val="right" w:pos="8306"/>
        </w:tabs>
        <w:jc w:val="right"/>
        <w:rPr>
          <w:b/>
          <w:bCs/>
          <w:color w:val="000000"/>
          <w:lang w:val="uk-UA"/>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p>
    <w:p w14:paraId="654DE5EB" w14:textId="77777777" w:rsidR="00E205D0" w:rsidRDefault="00E205D0" w:rsidP="00E205D0">
      <w:pPr>
        <w:jc w:val="center"/>
        <w:rPr>
          <w:b/>
          <w:bCs/>
          <w:color w:val="000000"/>
          <w:lang w:val="uk-UA"/>
        </w:rPr>
      </w:pPr>
    </w:p>
    <w:p w14:paraId="787A55EA" w14:textId="77777777" w:rsidR="00E205D0" w:rsidRPr="002D0A50" w:rsidRDefault="00E205D0" w:rsidP="00E205D0">
      <w:pPr>
        <w:jc w:val="center"/>
        <w:rPr>
          <w:b/>
          <w:bCs/>
          <w:color w:val="000000"/>
          <w:lang w:val="uk-UA"/>
        </w:rPr>
      </w:pPr>
      <w:r w:rsidRPr="002D0A50">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83EE148" w14:textId="77777777" w:rsidR="00E205D0" w:rsidRPr="006E17EF" w:rsidRDefault="00E205D0" w:rsidP="00E205D0">
      <w:pPr>
        <w:jc w:val="center"/>
        <w:rPr>
          <w:b/>
          <w:color w:val="000000" w:themeColor="text1"/>
          <w:lang w:val="uk-UA"/>
        </w:rPr>
      </w:pPr>
      <w:r w:rsidRPr="002D0A50">
        <w:rPr>
          <w:b/>
          <w:color w:val="000000"/>
          <w:lang w:val="uk-UA"/>
        </w:rPr>
        <w:t xml:space="preserve">Розділ 1. </w:t>
      </w:r>
      <w:r w:rsidRPr="001D02C3">
        <w:rPr>
          <w:b/>
          <w:color w:val="000000"/>
          <w:lang w:val="uk-UA"/>
        </w:rPr>
        <w:t xml:space="preserve">Документи, які повинен надати учасник у складі тендерної пропозиції, для </w:t>
      </w:r>
      <w:r w:rsidRPr="001D02C3">
        <w:rPr>
          <w:b/>
          <w:color w:val="000000" w:themeColor="text1"/>
          <w:lang w:val="uk-UA"/>
        </w:rPr>
        <w:t>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55" w:type="dxa"/>
        <w:jc w:val="center"/>
        <w:tblLayout w:type="fixed"/>
        <w:tblLook w:val="0400" w:firstRow="0" w:lastRow="0" w:firstColumn="0" w:lastColumn="0" w:noHBand="0" w:noVBand="1"/>
      </w:tblPr>
      <w:tblGrid>
        <w:gridCol w:w="699"/>
        <w:gridCol w:w="2500"/>
        <w:gridCol w:w="6856"/>
      </w:tblGrid>
      <w:tr w:rsidR="00E205D0" w:rsidRPr="00891AA1" w14:paraId="4A39F598" w14:textId="77777777" w:rsidTr="00E205D0">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553097" w14:textId="77777777" w:rsidR="00E205D0" w:rsidRPr="00EC7BCF" w:rsidRDefault="00E205D0" w:rsidP="00E205D0">
            <w:pPr>
              <w:spacing w:before="240"/>
              <w:jc w:val="center"/>
              <w:rPr>
                <w:rFonts w:ascii="Times New Roman" w:hAnsi="Times New Roman" w:cs="Times New Roman"/>
              </w:rPr>
            </w:pPr>
            <w:r w:rsidRPr="00EC7BCF">
              <w:rPr>
                <w:rFonts w:ascii="Times New Roman" w:hAnsi="Times New Roman" w:cs="Times New Roman"/>
                <w:b/>
              </w:rPr>
              <w:t>№ з/п</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35FBDB" w14:textId="77777777" w:rsidR="00E205D0" w:rsidRPr="00EC7BCF" w:rsidRDefault="00E205D0" w:rsidP="00E205D0">
            <w:pPr>
              <w:spacing w:before="240"/>
              <w:jc w:val="center"/>
              <w:rPr>
                <w:rFonts w:ascii="Times New Roman" w:hAnsi="Times New Roman" w:cs="Times New Roman"/>
              </w:rPr>
            </w:pPr>
            <w:proofErr w:type="spellStart"/>
            <w:r w:rsidRPr="00EC7BCF">
              <w:rPr>
                <w:rFonts w:ascii="Times New Roman" w:hAnsi="Times New Roman" w:cs="Times New Roman"/>
                <w:b/>
              </w:rPr>
              <w:t>Кваліфікаційні</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BC2B8" w14:textId="77777777" w:rsidR="00E205D0" w:rsidRPr="00EC7BCF" w:rsidRDefault="00E205D0" w:rsidP="00E205D0">
            <w:pPr>
              <w:spacing w:before="240"/>
              <w:jc w:val="center"/>
              <w:rPr>
                <w:rFonts w:ascii="Times New Roman" w:hAnsi="Times New Roman" w:cs="Times New Roman"/>
              </w:rPr>
            </w:pPr>
            <w:proofErr w:type="spellStart"/>
            <w:r w:rsidRPr="00EC7BCF">
              <w:rPr>
                <w:rFonts w:ascii="Times New Roman" w:hAnsi="Times New Roman" w:cs="Times New Roman"/>
                <w:b/>
              </w:rPr>
              <w:t>Документи</w:t>
            </w:r>
            <w:proofErr w:type="spellEnd"/>
            <w:r w:rsidRPr="00EC7BCF">
              <w:rPr>
                <w:rFonts w:ascii="Times New Roman" w:hAnsi="Times New Roman" w:cs="Times New Roman"/>
                <w:b/>
              </w:rPr>
              <w:t xml:space="preserve"> та </w:t>
            </w:r>
            <w:proofErr w:type="spellStart"/>
            <w:r w:rsidRPr="00EC7BCF">
              <w:rPr>
                <w:rFonts w:ascii="Times New Roman" w:hAnsi="Times New Roman" w:cs="Times New Roman"/>
                <w:b/>
              </w:rPr>
              <w:t>інформація</w:t>
            </w:r>
            <w:proofErr w:type="spellEnd"/>
            <w:r w:rsidRPr="00EC7BCF">
              <w:rPr>
                <w:rFonts w:ascii="Times New Roman" w:hAnsi="Times New Roman" w:cs="Times New Roman"/>
                <w:b/>
              </w:rPr>
              <w:t>, </w:t>
            </w:r>
            <w:proofErr w:type="spellStart"/>
            <w:r w:rsidRPr="00EC7BCF">
              <w:rPr>
                <w:rFonts w:ascii="Times New Roman" w:hAnsi="Times New Roman" w:cs="Times New Roman"/>
                <w:b/>
              </w:rPr>
              <w:t>які</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підтверджують</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відповідність</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Учасника</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кваліфікаційним</w:t>
            </w:r>
            <w:proofErr w:type="spellEnd"/>
            <w:r w:rsidRPr="00EC7BCF">
              <w:rPr>
                <w:rFonts w:ascii="Times New Roman" w:hAnsi="Times New Roman" w:cs="Times New Roman"/>
                <w:b/>
              </w:rPr>
              <w:t xml:space="preserve"> </w:t>
            </w:r>
            <w:proofErr w:type="spellStart"/>
            <w:r w:rsidRPr="00EC7BCF">
              <w:rPr>
                <w:rFonts w:ascii="Times New Roman" w:hAnsi="Times New Roman" w:cs="Times New Roman"/>
                <w:b/>
              </w:rPr>
              <w:t>критеріям</w:t>
            </w:r>
            <w:proofErr w:type="spellEnd"/>
            <w:r w:rsidRPr="00EC7BCF">
              <w:rPr>
                <w:rFonts w:ascii="Times New Roman" w:hAnsi="Times New Roman" w:cs="Times New Roman"/>
                <w:b/>
              </w:rPr>
              <w:t>*</w:t>
            </w:r>
          </w:p>
        </w:tc>
      </w:tr>
      <w:tr w:rsidR="00E205D0" w:rsidRPr="00891AA1" w14:paraId="6D3B07DD" w14:textId="77777777" w:rsidTr="00E205D0">
        <w:trPr>
          <w:trHeight w:val="1162"/>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F9F83" w14:textId="77777777" w:rsidR="00E205D0" w:rsidRPr="00EC7BCF" w:rsidRDefault="002C2518" w:rsidP="00E205D0">
            <w:pPr>
              <w:jc w:val="center"/>
              <w:rPr>
                <w:rFonts w:ascii="Times New Roman" w:hAnsi="Times New Roman" w:cs="Times New Roman"/>
                <w:b/>
              </w:rPr>
            </w:pPr>
            <w:r>
              <w:rPr>
                <w:rFonts w:ascii="Times New Roman" w:hAnsi="Times New Roman" w:cs="Times New Roman"/>
                <w:b/>
              </w:rPr>
              <w:t>1</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72F85" w14:textId="77777777" w:rsidR="00E205D0" w:rsidRPr="00EC7BCF" w:rsidRDefault="00E205D0" w:rsidP="00E205D0">
            <w:pPr>
              <w:tabs>
                <w:tab w:val="left" w:pos="1080"/>
              </w:tabs>
              <w:rPr>
                <w:rFonts w:ascii="Times New Roman" w:hAnsi="Times New Roman" w:cs="Times New Roman"/>
                <w:b/>
                <w:color w:val="000000"/>
              </w:rPr>
            </w:pPr>
            <w:r w:rsidRPr="00EC7BCF">
              <w:rPr>
                <w:rFonts w:ascii="Times New Roman" w:hAnsi="Times New Roman" w:cs="Times New Roman"/>
                <w:b/>
                <w:color w:val="000000"/>
              </w:rPr>
              <w:t xml:space="preserve"> </w:t>
            </w:r>
            <w:proofErr w:type="spellStart"/>
            <w:r w:rsidRPr="00EC7BCF">
              <w:rPr>
                <w:rFonts w:ascii="Times New Roman" w:hAnsi="Times New Roman" w:cs="Times New Roman"/>
                <w:b/>
                <w:color w:val="000000"/>
              </w:rPr>
              <w:t>Наявність</w:t>
            </w:r>
            <w:proofErr w:type="spellEnd"/>
            <w:r w:rsidRPr="00EC7BCF">
              <w:rPr>
                <w:rFonts w:ascii="Times New Roman" w:hAnsi="Times New Roman" w:cs="Times New Roman"/>
                <w:b/>
                <w:color w:val="000000"/>
              </w:rPr>
              <w:t xml:space="preserve"> документально </w:t>
            </w:r>
            <w:proofErr w:type="spellStart"/>
            <w:r w:rsidRPr="00EC7BCF">
              <w:rPr>
                <w:rFonts w:ascii="Times New Roman" w:hAnsi="Times New Roman" w:cs="Times New Roman"/>
                <w:b/>
                <w:color w:val="000000"/>
              </w:rPr>
              <w:t>підтвердженого</w:t>
            </w:r>
            <w:proofErr w:type="spellEnd"/>
            <w:r w:rsidRPr="00EC7BCF">
              <w:rPr>
                <w:rFonts w:ascii="Times New Roman" w:hAnsi="Times New Roman" w:cs="Times New Roman"/>
                <w:b/>
                <w:color w:val="000000"/>
              </w:rPr>
              <w:t xml:space="preserve"> </w:t>
            </w:r>
            <w:proofErr w:type="spellStart"/>
            <w:r w:rsidRPr="00EC7BCF">
              <w:rPr>
                <w:rFonts w:ascii="Times New Roman" w:hAnsi="Times New Roman" w:cs="Times New Roman"/>
                <w:b/>
                <w:color w:val="000000"/>
              </w:rPr>
              <w:t>досвіду</w:t>
            </w:r>
            <w:proofErr w:type="spellEnd"/>
            <w:r w:rsidRPr="00EC7BCF">
              <w:rPr>
                <w:rFonts w:ascii="Times New Roman" w:hAnsi="Times New Roman" w:cs="Times New Roman"/>
                <w:b/>
                <w:color w:val="000000"/>
              </w:rPr>
              <w:t xml:space="preserve"> </w:t>
            </w:r>
            <w:proofErr w:type="spellStart"/>
            <w:r w:rsidRPr="00EC7BCF">
              <w:rPr>
                <w:rFonts w:ascii="Times New Roman" w:hAnsi="Times New Roman" w:cs="Times New Roman"/>
                <w:b/>
                <w:color w:val="000000"/>
              </w:rPr>
              <w:t>виконання</w:t>
            </w:r>
            <w:proofErr w:type="spellEnd"/>
            <w:r w:rsidRPr="00EC7BCF">
              <w:rPr>
                <w:rFonts w:ascii="Times New Roman" w:hAnsi="Times New Roman" w:cs="Times New Roman"/>
                <w:b/>
                <w:color w:val="000000"/>
              </w:rPr>
              <w:t xml:space="preserve"> </w:t>
            </w:r>
            <w:proofErr w:type="spellStart"/>
            <w:r w:rsidRPr="00EC7BCF">
              <w:rPr>
                <w:rFonts w:ascii="Times New Roman" w:hAnsi="Times New Roman" w:cs="Times New Roman"/>
                <w:b/>
                <w:color w:val="000000"/>
              </w:rPr>
              <w:t>аналогічного</w:t>
            </w:r>
            <w:proofErr w:type="spellEnd"/>
            <w:r w:rsidRPr="00EC7BCF">
              <w:rPr>
                <w:rFonts w:ascii="Times New Roman" w:hAnsi="Times New Roman" w:cs="Times New Roman"/>
                <w:b/>
                <w:color w:val="000000"/>
              </w:rPr>
              <w:t xml:space="preserve"> за предметом </w:t>
            </w:r>
            <w:proofErr w:type="spellStart"/>
            <w:r w:rsidRPr="00EC7BCF">
              <w:rPr>
                <w:rFonts w:ascii="Times New Roman" w:hAnsi="Times New Roman" w:cs="Times New Roman"/>
                <w:b/>
                <w:color w:val="000000"/>
              </w:rPr>
              <w:t>закупівлі</w:t>
            </w:r>
            <w:proofErr w:type="spellEnd"/>
            <w:r w:rsidRPr="00EC7BCF">
              <w:rPr>
                <w:rFonts w:ascii="Times New Roman" w:hAnsi="Times New Roman" w:cs="Times New Roman"/>
                <w:b/>
                <w:color w:val="000000"/>
              </w:rPr>
              <w:t xml:space="preserve"> договору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6CD5E" w14:textId="77777777" w:rsidR="00E205D0" w:rsidRPr="00EC7BCF" w:rsidRDefault="00E205D0" w:rsidP="00E205D0">
            <w:pPr>
              <w:jc w:val="both"/>
              <w:rPr>
                <w:rFonts w:ascii="Times New Roman" w:hAnsi="Times New Roman" w:cs="Times New Roman"/>
              </w:rPr>
            </w:pPr>
            <w:r w:rsidRPr="00EC7BCF">
              <w:rPr>
                <w:rFonts w:ascii="Times New Roman" w:hAnsi="Times New Roman" w:cs="Times New Roman"/>
              </w:rPr>
              <w:t xml:space="preserve">2.1. </w:t>
            </w:r>
            <w:proofErr w:type="spellStart"/>
            <w:r w:rsidRPr="00EC7BCF">
              <w:rPr>
                <w:rFonts w:ascii="Times New Roman" w:hAnsi="Times New Roman" w:cs="Times New Roman"/>
              </w:rPr>
              <w:t>Довідка</w:t>
            </w:r>
            <w:proofErr w:type="spellEnd"/>
            <w:r w:rsidRPr="00EC7BCF">
              <w:rPr>
                <w:rFonts w:ascii="Times New Roman" w:hAnsi="Times New Roman" w:cs="Times New Roman"/>
              </w:rPr>
              <w:t xml:space="preserve"> за </w:t>
            </w:r>
            <w:proofErr w:type="spellStart"/>
            <w:r w:rsidRPr="00EC7BCF">
              <w:rPr>
                <w:rFonts w:ascii="Times New Roman" w:hAnsi="Times New Roman" w:cs="Times New Roman"/>
              </w:rPr>
              <w:t>встановленою</w:t>
            </w:r>
            <w:proofErr w:type="spellEnd"/>
            <w:r w:rsidRPr="00EC7BCF">
              <w:rPr>
                <w:rFonts w:ascii="Times New Roman" w:hAnsi="Times New Roman" w:cs="Times New Roman"/>
              </w:rPr>
              <w:t xml:space="preserve"> формою про </w:t>
            </w:r>
            <w:proofErr w:type="spellStart"/>
            <w:r w:rsidRPr="00EC7BCF">
              <w:rPr>
                <w:rFonts w:ascii="Times New Roman" w:hAnsi="Times New Roman" w:cs="Times New Roman"/>
              </w:rPr>
              <w:t>виконання</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аналогічного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аналогічних</w:t>
            </w:r>
            <w:proofErr w:type="spellEnd"/>
            <w:r w:rsidRPr="00EC7BCF">
              <w:rPr>
                <w:rFonts w:ascii="Times New Roman" w:hAnsi="Times New Roman" w:cs="Times New Roman"/>
              </w:rPr>
              <w:t>) договору (</w:t>
            </w:r>
            <w:proofErr w:type="spellStart"/>
            <w:r w:rsidRPr="00EC7BCF">
              <w:rPr>
                <w:rFonts w:ascii="Times New Roman" w:hAnsi="Times New Roman" w:cs="Times New Roman"/>
              </w:rPr>
              <w:t>договорів</w:t>
            </w:r>
            <w:proofErr w:type="spellEnd"/>
            <w:r w:rsidRPr="00EC7BCF">
              <w:rPr>
                <w:rFonts w:ascii="Times New Roman" w:hAnsi="Times New Roman" w:cs="Times New Roman"/>
              </w:rPr>
              <w:t xml:space="preserve">). </w:t>
            </w:r>
          </w:p>
          <w:p w14:paraId="41D17700" w14:textId="77777777" w:rsidR="00E205D0" w:rsidRPr="00EC7BCF" w:rsidRDefault="00E205D0" w:rsidP="00E205D0">
            <w:pPr>
              <w:jc w:val="both"/>
              <w:rPr>
                <w:rFonts w:ascii="Times New Roman" w:hAnsi="Times New Roman" w:cs="Times New Roman"/>
                <w:i/>
              </w:rPr>
            </w:pPr>
            <w:proofErr w:type="spellStart"/>
            <w:r w:rsidRPr="00EC7BCF">
              <w:rPr>
                <w:rFonts w:ascii="Times New Roman" w:hAnsi="Times New Roman" w:cs="Times New Roman"/>
                <w:i/>
              </w:rPr>
              <w:t>Аналогічним</w:t>
            </w:r>
            <w:proofErr w:type="spellEnd"/>
            <w:r w:rsidRPr="00EC7BCF">
              <w:rPr>
                <w:rFonts w:ascii="Times New Roman" w:hAnsi="Times New Roman" w:cs="Times New Roman"/>
                <w:i/>
              </w:rPr>
              <w:t xml:space="preserve"> договором в </w:t>
            </w:r>
            <w:proofErr w:type="spellStart"/>
            <w:r w:rsidRPr="00EC7BCF">
              <w:rPr>
                <w:rFonts w:ascii="Times New Roman" w:hAnsi="Times New Roman" w:cs="Times New Roman"/>
                <w:i/>
              </w:rPr>
              <w:t>розумінні</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даної</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тендерної</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документації</w:t>
            </w:r>
            <w:proofErr w:type="spellEnd"/>
            <w:r w:rsidRPr="00EC7BCF">
              <w:rPr>
                <w:rFonts w:ascii="Times New Roman" w:hAnsi="Times New Roman" w:cs="Times New Roman"/>
                <w:i/>
              </w:rPr>
              <w:t xml:space="preserve"> є </w:t>
            </w:r>
            <w:proofErr w:type="spellStart"/>
            <w:r w:rsidRPr="00EC7BCF">
              <w:rPr>
                <w:rFonts w:ascii="Times New Roman" w:hAnsi="Times New Roman" w:cs="Times New Roman"/>
                <w:i/>
              </w:rPr>
              <w:t>повністю</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виконаний</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чи</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такий</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що</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виконується</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договір</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двосторонній</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або</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декілька</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сторонній</w:t>
            </w:r>
            <w:proofErr w:type="spellEnd"/>
            <w:r w:rsidRPr="00EC7BCF">
              <w:rPr>
                <w:rFonts w:ascii="Times New Roman" w:hAnsi="Times New Roman" w:cs="Times New Roman"/>
                <w:i/>
              </w:rPr>
              <w:t xml:space="preserve">) на поставку товару, </w:t>
            </w:r>
            <w:proofErr w:type="spellStart"/>
            <w:r w:rsidRPr="00EC7BCF">
              <w:rPr>
                <w:rFonts w:ascii="Times New Roman" w:hAnsi="Times New Roman" w:cs="Times New Roman"/>
                <w:i/>
              </w:rPr>
              <w:t>що</w:t>
            </w:r>
            <w:proofErr w:type="spellEnd"/>
            <w:r w:rsidRPr="00EC7BCF">
              <w:rPr>
                <w:rFonts w:ascii="Times New Roman" w:hAnsi="Times New Roman" w:cs="Times New Roman"/>
                <w:i/>
              </w:rPr>
              <w:t xml:space="preserve"> є </w:t>
            </w:r>
            <w:proofErr w:type="spellStart"/>
            <w:r w:rsidRPr="00EC7BCF">
              <w:rPr>
                <w:rFonts w:ascii="Times New Roman" w:hAnsi="Times New Roman" w:cs="Times New Roman"/>
                <w:i/>
              </w:rPr>
              <w:t>аналогічним</w:t>
            </w:r>
            <w:proofErr w:type="spellEnd"/>
            <w:r w:rsidRPr="00EC7BCF">
              <w:rPr>
                <w:rFonts w:ascii="Times New Roman" w:hAnsi="Times New Roman" w:cs="Times New Roman"/>
                <w:i/>
              </w:rPr>
              <w:t xml:space="preserve"> за предметом </w:t>
            </w:r>
            <w:proofErr w:type="spellStart"/>
            <w:r w:rsidRPr="00EC7BCF">
              <w:rPr>
                <w:rFonts w:ascii="Times New Roman" w:hAnsi="Times New Roman" w:cs="Times New Roman"/>
                <w:i/>
              </w:rPr>
              <w:t>закупівлі</w:t>
            </w:r>
            <w:proofErr w:type="spellEnd"/>
            <w:r w:rsidRPr="00EC7BCF">
              <w:rPr>
                <w:rFonts w:ascii="Times New Roman" w:hAnsi="Times New Roman" w:cs="Times New Roman"/>
                <w:i/>
              </w:rPr>
              <w:t xml:space="preserve"> </w:t>
            </w:r>
            <w:proofErr w:type="spellStart"/>
            <w:r w:rsidRPr="00EC7BCF">
              <w:rPr>
                <w:rFonts w:ascii="Times New Roman" w:hAnsi="Times New Roman" w:cs="Times New Roman"/>
                <w:i/>
              </w:rPr>
              <w:t>або</w:t>
            </w:r>
            <w:proofErr w:type="spellEnd"/>
            <w:r w:rsidRPr="00EC7BCF">
              <w:rPr>
                <w:rFonts w:ascii="Times New Roman" w:hAnsi="Times New Roman" w:cs="Times New Roman"/>
                <w:i/>
              </w:rPr>
              <w:t xml:space="preserve"> кодом ДК, </w:t>
            </w:r>
            <w:proofErr w:type="spellStart"/>
            <w:r w:rsidRPr="00EC7BCF">
              <w:rPr>
                <w:rFonts w:ascii="Times New Roman" w:hAnsi="Times New Roman" w:cs="Times New Roman"/>
                <w:i/>
              </w:rPr>
              <w:t>подібний</w:t>
            </w:r>
            <w:proofErr w:type="spellEnd"/>
            <w:r w:rsidRPr="00EC7BCF">
              <w:rPr>
                <w:rFonts w:ascii="Times New Roman" w:hAnsi="Times New Roman" w:cs="Times New Roman"/>
                <w:i/>
              </w:rPr>
              <w:t xml:space="preserve"> за </w:t>
            </w:r>
            <w:proofErr w:type="spellStart"/>
            <w:r w:rsidRPr="00EC7BCF">
              <w:rPr>
                <w:rFonts w:ascii="Times New Roman" w:hAnsi="Times New Roman" w:cs="Times New Roman"/>
                <w:i/>
              </w:rPr>
              <w:t>змістом</w:t>
            </w:r>
            <w:proofErr w:type="spellEnd"/>
            <w:r w:rsidRPr="00EC7BCF">
              <w:rPr>
                <w:rFonts w:ascii="Times New Roman" w:hAnsi="Times New Roman" w:cs="Times New Roman"/>
                <w:i/>
              </w:rPr>
              <w:t xml:space="preserve"> та </w:t>
            </w:r>
            <w:proofErr w:type="spellStart"/>
            <w:r w:rsidRPr="00EC7BCF">
              <w:rPr>
                <w:rFonts w:ascii="Times New Roman" w:hAnsi="Times New Roman" w:cs="Times New Roman"/>
                <w:i/>
              </w:rPr>
              <w:t>своєю</w:t>
            </w:r>
            <w:proofErr w:type="spellEnd"/>
            <w:r w:rsidRPr="00EC7BCF">
              <w:rPr>
                <w:rFonts w:ascii="Times New Roman" w:hAnsi="Times New Roman" w:cs="Times New Roman"/>
                <w:i/>
              </w:rPr>
              <w:t xml:space="preserve"> правовою природою.</w:t>
            </w:r>
          </w:p>
          <w:p w14:paraId="1BCF0B8D" w14:textId="77777777" w:rsidR="00E205D0" w:rsidRPr="00EC7BCF" w:rsidRDefault="00E205D0" w:rsidP="00E205D0">
            <w:pPr>
              <w:jc w:val="right"/>
              <w:rPr>
                <w:rFonts w:ascii="Times New Roman" w:hAnsi="Times New Roman" w:cs="Times New Roman"/>
              </w:rPr>
            </w:pPr>
            <w:r w:rsidRPr="00EC7BCF">
              <w:rPr>
                <w:rFonts w:ascii="Times New Roman" w:hAnsi="Times New Roman" w:cs="Times New Roman"/>
              </w:rPr>
              <w:t xml:space="preserve">Форма </w:t>
            </w:r>
          </w:p>
          <w:p w14:paraId="70FADDD0" w14:textId="77777777" w:rsidR="00E205D0" w:rsidRPr="00EC7BCF" w:rsidRDefault="00E205D0" w:rsidP="00E205D0">
            <w:pPr>
              <w:jc w:val="center"/>
              <w:rPr>
                <w:rFonts w:ascii="Times New Roman" w:hAnsi="Times New Roman" w:cs="Times New Roman"/>
              </w:rPr>
            </w:pPr>
            <w:proofErr w:type="spellStart"/>
            <w:r w:rsidRPr="00EC7BCF">
              <w:rPr>
                <w:rFonts w:ascii="Times New Roman" w:hAnsi="Times New Roman" w:cs="Times New Roman"/>
              </w:rPr>
              <w:t>Довідка</w:t>
            </w:r>
            <w:proofErr w:type="spellEnd"/>
            <w:r w:rsidRPr="00EC7BCF">
              <w:rPr>
                <w:rFonts w:ascii="Times New Roman" w:hAnsi="Times New Roman" w:cs="Times New Roman"/>
              </w:rPr>
              <w:t xml:space="preserve"> про </w:t>
            </w:r>
            <w:proofErr w:type="spellStart"/>
            <w:r w:rsidRPr="00EC7BCF">
              <w:rPr>
                <w:rFonts w:ascii="Times New Roman" w:hAnsi="Times New Roman" w:cs="Times New Roman"/>
              </w:rPr>
              <w:t>наявність</w:t>
            </w:r>
            <w:proofErr w:type="spellEnd"/>
            <w:r w:rsidRPr="00EC7BCF">
              <w:rPr>
                <w:rFonts w:ascii="Times New Roman" w:hAnsi="Times New Roman" w:cs="Times New Roman"/>
              </w:rPr>
              <w:t xml:space="preserve"> документально </w:t>
            </w:r>
            <w:proofErr w:type="spellStart"/>
            <w:r w:rsidRPr="00EC7BCF">
              <w:rPr>
                <w:rFonts w:ascii="Times New Roman" w:hAnsi="Times New Roman" w:cs="Times New Roman"/>
              </w:rPr>
              <w:t>підтвердженого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досвіду</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виконання</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аналогічного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аналогічних</w:t>
            </w:r>
            <w:proofErr w:type="spellEnd"/>
            <w:r w:rsidRPr="00EC7BCF">
              <w:rPr>
                <w:rFonts w:ascii="Times New Roman" w:hAnsi="Times New Roman" w:cs="Times New Roman"/>
              </w:rPr>
              <w:t xml:space="preserve">) за предметом </w:t>
            </w:r>
            <w:proofErr w:type="spellStart"/>
            <w:r w:rsidRPr="00EC7BCF">
              <w:rPr>
                <w:rFonts w:ascii="Times New Roman" w:hAnsi="Times New Roman" w:cs="Times New Roman"/>
              </w:rPr>
              <w:t>закупівлі</w:t>
            </w:r>
            <w:proofErr w:type="spellEnd"/>
            <w:r w:rsidRPr="00EC7BCF">
              <w:rPr>
                <w:rFonts w:ascii="Times New Roman" w:hAnsi="Times New Roman" w:cs="Times New Roman"/>
              </w:rPr>
              <w:t xml:space="preserve"> договору (</w:t>
            </w:r>
            <w:proofErr w:type="spellStart"/>
            <w:r w:rsidRPr="00EC7BCF">
              <w:rPr>
                <w:rFonts w:ascii="Times New Roman" w:hAnsi="Times New Roman" w:cs="Times New Roman"/>
              </w:rPr>
              <w:t>договорів</w:t>
            </w:r>
            <w:proofErr w:type="spellEnd"/>
            <w:r w:rsidRPr="00EC7BCF">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150"/>
              <w:gridCol w:w="1150"/>
              <w:gridCol w:w="1963"/>
              <w:gridCol w:w="1701"/>
            </w:tblGrid>
            <w:tr w:rsidR="00E205D0" w:rsidRPr="00EC7BCF" w14:paraId="0EE450F3" w14:textId="77777777" w:rsidTr="00E205D0">
              <w:tc>
                <w:tcPr>
                  <w:tcW w:w="506" w:type="dxa"/>
                  <w:tcBorders>
                    <w:top w:val="single" w:sz="4" w:space="0" w:color="auto"/>
                    <w:left w:val="single" w:sz="4" w:space="0" w:color="auto"/>
                    <w:bottom w:val="single" w:sz="4" w:space="0" w:color="auto"/>
                    <w:right w:val="single" w:sz="4" w:space="0" w:color="auto"/>
                  </w:tcBorders>
                  <w:hideMark/>
                </w:tcPr>
                <w:p w14:paraId="631C5A3D" w14:textId="77777777" w:rsidR="00E205D0" w:rsidRPr="00EC7BCF" w:rsidRDefault="00E205D0" w:rsidP="00E205D0">
                  <w:pPr>
                    <w:jc w:val="right"/>
                    <w:rPr>
                      <w:rFonts w:ascii="Times New Roman" w:hAnsi="Times New Roman" w:cs="Times New Roman"/>
                    </w:rPr>
                  </w:pPr>
                  <w:r w:rsidRPr="00EC7BCF">
                    <w:rPr>
                      <w:rFonts w:ascii="Times New Roman" w:hAnsi="Times New Roman" w:cs="Times New Roman"/>
                      <w:bCs/>
                      <w:lang w:eastAsia="ar-SA"/>
                    </w:rPr>
                    <w:t>№ з/п</w:t>
                  </w:r>
                </w:p>
              </w:tc>
              <w:tc>
                <w:tcPr>
                  <w:tcW w:w="1150" w:type="dxa"/>
                  <w:tcBorders>
                    <w:top w:val="single" w:sz="4" w:space="0" w:color="auto"/>
                    <w:left w:val="single" w:sz="4" w:space="0" w:color="auto"/>
                    <w:bottom w:val="single" w:sz="4" w:space="0" w:color="auto"/>
                    <w:right w:val="single" w:sz="4" w:space="0" w:color="auto"/>
                  </w:tcBorders>
                  <w:hideMark/>
                </w:tcPr>
                <w:p w14:paraId="51BEC2BB" w14:textId="77777777" w:rsidR="00E205D0" w:rsidRPr="00EC7BCF" w:rsidRDefault="00E205D0" w:rsidP="00E205D0">
                  <w:pPr>
                    <w:jc w:val="center"/>
                    <w:rPr>
                      <w:rFonts w:ascii="Times New Roman" w:hAnsi="Times New Roman" w:cs="Times New Roman"/>
                    </w:rPr>
                  </w:pPr>
                  <w:r w:rsidRPr="00EC7BCF">
                    <w:rPr>
                      <w:rFonts w:ascii="Times New Roman" w:hAnsi="Times New Roman" w:cs="Times New Roman"/>
                    </w:rPr>
                    <w:t>Номер та дата договору</w:t>
                  </w:r>
                </w:p>
              </w:tc>
              <w:tc>
                <w:tcPr>
                  <w:tcW w:w="1150" w:type="dxa"/>
                  <w:tcBorders>
                    <w:top w:val="single" w:sz="4" w:space="0" w:color="auto"/>
                    <w:left w:val="single" w:sz="4" w:space="0" w:color="auto"/>
                    <w:bottom w:val="single" w:sz="4" w:space="0" w:color="auto"/>
                    <w:right w:val="single" w:sz="4" w:space="0" w:color="auto"/>
                  </w:tcBorders>
                  <w:hideMark/>
                </w:tcPr>
                <w:p w14:paraId="1E416158" w14:textId="77777777" w:rsidR="00E205D0" w:rsidRPr="00EC7BCF" w:rsidRDefault="00E205D0" w:rsidP="00E205D0">
                  <w:pPr>
                    <w:jc w:val="center"/>
                    <w:rPr>
                      <w:rFonts w:ascii="Times New Roman" w:hAnsi="Times New Roman" w:cs="Times New Roman"/>
                    </w:rPr>
                  </w:pPr>
                  <w:r w:rsidRPr="00EC7BCF">
                    <w:rPr>
                      <w:rFonts w:ascii="Times New Roman" w:hAnsi="Times New Roman" w:cs="Times New Roman"/>
                    </w:rPr>
                    <w:t>Предмет договору</w:t>
                  </w:r>
                </w:p>
              </w:tc>
              <w:tc>
                <w:tcPr>
                  <w:tcW w:w="1963" w:type="dxa"/>
                  <w:tcBorders>
                    <w:top w:val="single" w:sz="4" w:space="0" w:color="auto"/>
                    <w:left w:val="single" w:sz="4" w:space="0" w:color="auto"/>
                    <w:bottom w:val="single" w:sz="4" w:space="0" w:color="auto"/>
                    <w:right w:val="single" w:sz="4" w:space="0" w:color="auto"/>
                  </w:tcBorders>
                  <w:hideMark/>
                </w:tcPr>
                <w:p w14:paraId="4D40258A" w14:textId="77777777" w:rsidR="00E205D0" w:rsidRPr="00EC7BCF" w:rsidRDefault="00E205D0" w:rsidP="00E205D0">
                  <w:pPr>
                    <w:jc w:val="center"/>
                    <w:rPr>
                      <w:rFonts w:ascii="Times New Roman" w:hAnsi="Times New Roman" w:cs="Times New Roman"/>
                    </w:rPr>
                  </w:pPr>
                  <w:proofErr w:type="spellStart"/>
                  <w:r w:rsidRPr="00EC7BCF">
                    <w:rPr>
                      <w:rFonts w:ascii="Times New Roman" w:hAnsi="Times New Roman" w:cs="Times New Roman"/>
                    </w:rPr>
                    <w:t>Повне</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найменування</w:t>
                  </w:r>
                  <w:proofErr w:type="spellEnd"/>
                  <w:r w:rsidRPr="00EC7BCF">
                    <w:rPr>
                      <w:rFonts w:ascii="Times New Roman" w:hAnsi="Times New Roman" w:cs="Times New Roman"/>
                    </w:rPr>
                    <w:t xml:space="preserve"> контрагента, з </w:t>
                  </w:r>
                  <w:proofErr w:type="spellStart"/>
                  <w:r w:rsidRPr="00EC7BCF">
                    <w:rPr>
                      <w:rFonts w:ascii="Times New Roman" w:hAnsi="Times New Roman" w:cs="Times New Roman"/>
                    </w:rPr>
                    <w:t>яким</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укладено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договір</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0ECFE4B" w14:textId="77777777" w:rsidR="00E205D0" w:rsidRPr="00EC7BCF" w:rsidRDefault="00E205D0" w:rsidP="00E205D0">
                  <w:pPr>
                    <w:jc w:val="center"/>
                    <w:rPr>
                      <w:rFonts w:ascii="Times New Roman" w:hAnsi="Times New Roman" w:cs="Times New Roman"/>
                    </w:rPr>
                  </w:pPr>
                  <w:proofErr w:type="spellStart"/>
                  <w:r w:rsidRPr="00EC7BCF">
                    <w:rPr>
                      <w:rFonts w:ascii="Times New Roman" w:hAnsi="Times New Roman" w:cs="Times New Roman"/>
                    </w:rPr>
                    <w:t>Інформація</w:t>
                  </w:r>
                  <w:proofErr w:type="spellEnd"/>
                  <w:r w:rsidRPr="00EC7BCF">
                    <w:rPr>
                      <w:rFonts w:ascii="Times New Roman" w:hAnsi="Times New Roman" w:cs="Times New Roman"/>
                    </w:rPr>
                    <w:t xml:space="preserve"> про </w:t>
                  </w:r>
                  <w:proofErr w:type="spellStart"/>
                  <w:r w:rsidRPr="00EC7BCF">
                    <w:rPr>
                      <w:rFonts w:ascii="Times New Roman" w:hAnsi="Times New Roman" w:cs="Times New Roman"/>
                    </w:rPr>
                    <w:t>виконання</w:t>
                  </w:r>
                  <w:proofErr w:type="spellEnd"/>
                  <w:r w:rsidRPr="00EC7BCF">
                    <w:rPr>
                      <w:rFonts w:ascii="Times New Roman" w:hAnsi="Times New Roman" w:cs="Times New Roman"/>
                    </w:rPr>
                    <w:t xml:space="preserve"> договору</w:t>
                  </w:r>
                </w:p>
              </w:tc>
            </w:tr>
            <w:tr w:rsidR="00E205D0" w:rsidRPr="00EC7BCF" w14:paraId="2D0E6660" w14:textId="77777777" w:rsidTr="00E205D0">
              <w:tc>
                <w:tcPr>
                  <w:tcW w:w="506" w:type="dxa"/>
                  <w:tcBorders>
                    <w:top w:val="single" w:sz="4" w:space="0" w:color="auto"/>
                    <w:left w:val="single" w:sz="4" w:space="0" w:color="auto"/>
                    <w:bottom w:val="single" w:sz="4" w:space="0" w:color="auto"/>
                    <w:right w:val="single" w:sz="4" w:space="0" w:color="auto"/>
                  </w:tcBorders>
                  <w:hideMark/>
                </w:tcPr>
                <w:p w14:paraId="68023B9D" w14:textId="77777777" w:rsidR="00E205D0" w:rsidRPr="00EC7BCF" w:rsidRDefault="00E205D0" w:rsidP="00E205D0">
                  <w:pPr>
                    <w:jc w:val="right"/>
                    <w:rPr>
                      <w:rFonts w:ascii="Times New Roman" w:hAnsi="Times New Roman" w:cs="Times New Roman"/>
                    </w:rPr>
                  </w:pPr>
                  <w:r w:rsidRPr="00EC7BCF">
                    <w:rPr>
                      <w:rFonts w:ascii="Times New Roman" w:hAnsi="Times New Roman" w:cs="Times New Roman"/>
                    </w:rPr>
                    <w:t>1</w:t>
                  </w:r>
                </w:p>
              </w:tc>
              <w:tc>
                <w:tcPr>
                  <w:tcW w:w="1150" w:type="dxa"/>
                  <w:tcBorders>
                    <w:top w:val="single" w:sz="4" w:space="0" w:color="auto"/>
                    <w:left w:val="single" w:sz="4" w:space="0" w:color="auto"/>
                    <w:bottom w:val="single" w:sz="4" w:space="0" w:color="auto"/>
                    <w:right w:val="single" w:sz="4" w:space="0" w:color="auto"/>
                  </w:tcBorders>
                </w:tcPr>
                <w:p w14:paraId="38B5DEDC" w14:textId="77777777" w:rsidR="00E205D0" w:rsidRPr="00EC7BCF" w:rsidRDefault="00E205D0" w:rsidP="00E205D0">
                  <w:pPr>
                    <w:jc w:val="right"/>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34337C2F" w14:textId="77777777" w:rsidR="00E205D0" w:rsidRPr="00EC7BCF" w:rsidRDefault="00E205D0" w:rsidP="00E205D0">
                  <w:pPr>
                    <w:jc w:val="right"/>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14:paraId="362FDDE2" w14:textId="77777777" w:rsidR="00E205D0" w:rsidRPr="00EC7BCF" w:rsidRDefault="00E205D0" w:rsidP="00E205D0">
                  <w:pPr>
                    <w:jc w:val="righ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55FF387" w14:textId="77777777" w:rsidR="00E205D0" w:rsidRPr="00EC7BCF" w:rsidRDefault="00E205D0" w:rsidP="00E205D0">
                  <w:pPr>
                    <w:jc w:val="right"/>
                    <w:rPr>
                      <w:rFonts w:ascii="Times New Roman" w:hAnsi="Times New Roman" w:cs="Times New Roman"/>
                    </w:rPr>
                  </w:pPr>
                </w:p>
              </w:tc>
            </w:tr>
          </w:tbl>
          <w:p w14:paraId="1C7A2CAC" w14:textId="77777777" w:rsidR="00E205D0" w:rsidRPr="00EC7BCF" w:rsidRDefault="00E205D0" w:rsidP="00E205D0">
            <w:pPr>
              <w:jc w:val="right"/>
              <w:rPr>
                <w:rFonts w:ascii="Times New Roman" w:hAnsi="Times New Roman" w:cs="Times New Roman"/>
              </w:rPr>
            </w:pPr>
          </w:p>
          <w:p w14:paraId="16107404" w14:textId="77777777" w:rsidR="00E205D0" w:rsidRPr="00EC7BCF" w:rsidRDefault="00E205D0" w:rsidP="00E205D0">
            <w:pPr>
              <w:jc w:val="both"/>
              <w:outlineLvl w:val="0"/>
              <w:rPr>
                <w:rFonts w:ascii="Times New Roman" w:hAnsi="Times New Roman" w:cs="Times New Roman"/>
              </w:rPr>
            </w:pPr>
            <w:r w:rsidRPr="00EC7BCF">
              <w:rPr>
                <w:rFonts w:ascii="Times New Roman" w:hAnsi="Times New Roman" w:cs="Times New Roman"/>
              </w:rPr>
              <w:t xml:space="preserve">2.2. Для </w:t>
            </w:r>
            <w:proofErr w:type="spellStart"/>
            <w:r w:rsidRPr="00EC7BCF">
              <w:rPr>
                <w:rFonts w:ascii="Times New Roman" w:hAnsi="Times New Roman" w:cs="Times New Roman"/>
              </w:rPr>
              <w:t>підтвердження</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наявності</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досвіду</w:t>
            </w:r>
            <w:proofErr w:type="spellEnd"/>
            <w:r w:rsidRPr="00EC7BCF">
              <w:rPr>
                <w:rFonts w:ascii="Times New Roman" w:hAnsi="Times New Roman" w:cs="Times New Roman"/>
              </w:rPr>
              <w:t xml:space="preserve"> </w:t>
            </w:r>
            <w:proofErr w:type="spellStart"/>
            <w:r w:rsidR="002C2518">
              <w:rPr>
                <w:rFonts w:ascii="Times New Roman" w:hAnsi="Times New Roman" w:cs="Times New Roman"/>
              </w:rPr>
              <w:t>виконання</w:t>
            </w:r>
            <w:proofErr w:type="spellEnd"/>
            <w:r w:rsidR="002C2518">
              <w:rPr>
                <w:rFonts w:ascii="Times New Roman" w:hAnsi="Times New Roman" w:cs="Times New Roman"/>
              </w:rPr>
              <w:t xml:space="preserve"> </w:t>
            </w:r>
            <w:proofErr w:type="spellStart"/>
            <w:r w:rsidR="002C2518">
              <w:rPr>
                <w:rFonts w:ascii="Times New Roman" w:hAnsi="Times New Roman" w:cs="Times New Roman"/>
              </w:rPr>
              <w:t>аналогічного</w:t>
            </w:r>
            <w:proofErr w:type="spellEnd"/>
            <w:r w:rsidR="002C2518">
              <w:rPr>
                <w:rFonts w:ascii="Times New Roman" w:hAnsi="Times New Roman" w:cs="Times New Roman"/>
              </w:rPr>
              <w:t xml:space="preserve"> договору</w:t>
            </w:r>
            <w:r w:rsidRPr="00EC7BCF">
              <w:rPr>
                <w:rFonts w:ascii="Times New Roman" w:hAnsi="Times New Roman" w:cs="Times New Roman"/>
              </w:rPr>
              <w:t xml:space="preserve"> </w:t>
            </w:r>
            <w:proofErr w:type="spellStart"/>
            <w:r w:rsidRPr="00EC7BCF">
              <w:rPr>
                <w:rFonts w:ascii="Times New Roman" w:hAnsi="Times New Roman" w:cs="Times New Roman"/>
              </w:rPr>
              <w:t>надати</w:t>
            </w:r>
            <w:proofErr w:type="spellEnd"/>
            <w:r w:rsidRPr="00EC7BCF">
              <w:rPr>
                <w:rFonts w:ascii="Times New Roman" w:hAnsi="Times New Roman" w:cs="Times New Roman"/>
              </w:rPr>
              <w:t xml:space="preserve"> в </w:t>
            </w:r>
            <w:proofErr w:type="spellStart"/>
            <w:r w:rsidRPr="00EC7BCF">
              <w:rPr>
                <w:rFonts w:ascii="Times New Roman" w:hAnsi="Times New Roman" w:cs="Times New Roman"/>
              </w:rPr>
              <w:t>складі</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тендерної</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пропозиції</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оригінал</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або</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копію</w:t>
            </w:r>
            <w:proofErr w:type="spellEnd"/>
            <w:r w:rsidRPr="00EC7BCF">
              <w:rPr>
                <w:rFonts w:ascii="Times New Roman" w:hAnsi="Times New Roman" w:cs="Times New Roman"/>
              </w:rPr>
              <w:t xml:space="preserve"> </w:t>
            </w:r>
            <w:proofErr w:type="gramStart"/>
            <w:r w:rsidRPr="00EC7BCF">
              <w:rPr>
                <w:rFonts w:ascii="Times New Roman" w:hAnsi="Times New Roman" w:cs="Times New Roman"/>
              </w:rPr>
              <w:t>договору  (</w:t>
            </w:r>
            <w:proofErr w:type="gramEnd"/>
            <w:r w:rsidRPr="00EC7BCF">
              <w:rPr>
                <w:rFonts w:ascii="Times New Roman" w:hAnsi="Times New Roman" w:cs="Times New Roman"/>
              </w:rPr>
              <w:t xml:space="preserve">не </w:t>
            </w:r>
            <w:proofErr w:type="spellStart"/>
            <w:r w:rsidRPr="00EC7BCF">
              <w:rPr>
                <w:rFonts w:ascii="Times New Roman" w:hAnsi="Times New Roman" w:cs="Times New Roman"/>
              </w:rPr>
              <w:t>менше</w:t>
            </w:r>
            <w:proofErr w:type="spellEnd"/>
            <w:r w:rsidRPr="00EC7BCF">
              <w:rPr>
                <w:rFonts w:ascii="Times New Roman" w:hAnsi="Times New Roman" w:cs="Times New Roman"/>
              </w:rPr>
              <w:t xml:space="preserve"> одного), </w:t>
            </w:r>
            <w:proofErr w:type="spellStart"/>
            <w:r w:rsidRPr="00EC7BCF">
              <w:rPr>
                <w:rFonts w:ascii="Times New Roman" w:hAnsi="Times New Roman" w:cs="Times New Roman"/>
              </w:rPr>
              <w:t>що</w:t>
            </w:r>
            <w:proofErr w:type="spellEnd"/>
            <w:r w:rsidRPr="00EC7BCF">
              <w:rPr>
                <w:rFonts w:ascii="Times New Roman" w:hAnsi="Times New Roman" w:cs="Times New Roman"/>
              </w:rPr>
              <w:t xml:space="preserve"> наведений в </w:t>
            </w:r>
            <w:proofErr w:type="spellStart"/>
            <w:r w:rsidRPr="00EC7BCF">
              <w:rPr>
                <w:rFonts w:ascii="Times New Roman" w:hAnsi="Times New Roman" w:cs="Times New Roman"/>
              </w:rPr>
              <w:t>таблиці</w:t>
            </w:r>
            <w:proofErr w:type="spellEnd"/>
            <w:r w:rsidRPr="00EC7BCF">
              <w:rPr>
                <w:rFonts w:ascii="Times New Roman" w:hAnsi="Times New Roman" w:cs="Times New Roman"/>
              </w:rPr>
              <w:t xml:space="preserve">, </w:t>
            </w:r>
            <w:proofErr w:type="spellStart"/>
            <w:r w:rsidRPr="00EC7BCF">
              <w:rPr>
                <w:rFonts w:ascii="Times New Roman" w:hAnsi="Times New Roman" w:cs="Times New Roman"/>
              </w:rPr>
              <w:t>складеній</w:t>
            </w:r>
            <w:proofErr w:type="spellEnd"/>
            <w:r w:rsidRPr="00EC7BCF">
              <w:rPr>
                <w:rFonts w:ascii="Times New Roman" w:hAnsi="Times New Roman" w:cs="Times New Roman"/>
              </w:rPr>
              <w:t xml:space="preserve"> за Формою.</w:t>
            </w:r>
          </w:p>
          <w:p w14:paraId="103F7368" w14:textId="77777777" w:rsidR="00E205D0" w:rsidRPr="00EC7BCF" w:rsidRDefault="00E205D0" w:rsidP="00E205D0">
            <w:pPr>
              <w:tabs>
                <w:tab w:val="left" w:pos="1080"/>
              </w:tabs>
              <w:jc w:val="both"/>
              <w:rPr>
                <w:rFonts w:ascii="Times New Roman" w:hAnsi="Times New Roman" w:cs="Times New Roman"/>
                <w:i/>
                <w:shd w:val="clear" w:color="auto" w:fill="FFFFFF"/>
              </w:rPr>
            </w:pPr>
          </w:p>
        </w:tc>
      </w:tr>
    </w:tbl>
    <w:p w14:paraId="0CA99423" w14:textId="77777777" w:rsidR="00E205D0" w:rsidRDefault="00E205D0" w:rsidP="00E205D0">
      <w:pPr>
        <w:jc w:val="both"/>
        <w:rPr>
          <w:lang w:val="uk-UA"/>
        </w:rPr>
      </w:pPr>
    </w:p>
    <w:p w14:paraId="60A4B717" w14:textId="77777777" w:rsidR="00E205D0" w:rsidRDefault="00E205D0" w:rsidP="00E205D0">
      <w:pPr>
        <w:jc w:val="both"/>
        <w:rPr>
          <w:lang w:val="uk-UA"/>
        </w:rPr>
      </w:pPr>
    </w:p>
    <w:p w14:paraId="2A10C5EC" w14:textId="77777777" w:rsidR="00E205D0" w:rsidRPr="002F4204" w:rsidRDefault="00E205D0" w:rsidP="00E205D0">
      <w:pPr>
        <w:ind w:firstLine="708"/>
        <w:jc w:val="both"/>
        <w:rPr>
          <w:rFonts w:eastAsia="Calibri"/>
          <w:sz w:val="26"/>
          <w:szCs w:val="26"/>
        </w:rPr>
      </w:pPr>
      <w:r w:rsidRPr="002F4204">
        <w:rPr>
          <w:rFonts w:eastAsia="Calibri"/>
          <w:sz w:val="26"/>
          <w:szCs w:val="26"/>
        </w:rPr>
        <w:t xml:space="preserve">У </w:t>
      </w:r>
      <w:proofErr w:type="spellStart"/>
      <w:r w:rsidRPr="002F4204">
        <w:rPr>
          <w:rFonts w:eastAsia="Calibri"/>
          <w:sz w:val="26"/>
          <w:szCs w:val="26"/>
        </w:rPr>
        <w:t>разі</w:t>
      </w:r>
      <w:proofErr w:type="spellEnd"/>
      <w:r w:rsidRPr="002F4204">
        <w:rPr>
          <w:rFonts w:eastAsia="Calibri"/>
          <w:sz w:val="26"/>
          <w:szCs w:val="26"/>
        </w:rPr>
        <w:t xml:space="preserve"> </w:t>
      </w:r>
      <w:proofErr w:type="spellStart"/>
      <w:r w:rsidRPr="002F4204">
        <w:rPr>
          <w:rFonts w:eastAsia="Calibri"/>
          <w:sz w:val="26"/>
          <w:szCs w:val="26"/>
        </w:rPr>
        <w:t>участі</w:t>
      </w:r>
      <w:proofErr w:type="spellEnd"/>
      <w:r w:rsidRPr="002F4204">
        <w:rPr>
          <w:rFonts w:eastAsia="Calibri"/>
          <w:sz w:val="26"/>
          <w:szCs w:val="26"/>
        </w:rPr>
        <w:t xml:space="preserve"> </w:t>
      </w:r>
      <w:proofErr w:type="spellStart"/>
      <w:r w:rsidRPr="002F4204">
        <w:rPr>
          <w:rFonts w:eastAsia="Calibri"/>
          <w:sz w:val="26"/>
          <w:szCs w:val="26"/>
        </w:rPr>
        <w:t>об’єднання</w:t>
      </w:r>
      <w:proofErr w:type="spellEnd"/>
      <w:r w:rsidRPr="002F4204">
        <w:rPr>
          <w:rFonts w:eastAsia="Calibri"/>
          <w:sz w:val="26"/>
          <w:szCs w:val="26"/>
        </w:rPr>
        <w:t xml:space="preserve"> </w:t>
      </w:r>
      <w:proofErr w:type="spellStart"/>
      <w:r w:rsidRPr="002F4204">
        <w:rPr>
          <w:rFonts w:eastAsia="Calibri"/>
          <w:sz w:val="26"/>
          <w:szCs w:val="26"/>
        </w:rPr>
        <w:t>учасників</w:t>
      </w:r>
      <w:proofErr w:type="spellEnd"/>
      <w:r w:rsidRPr="002F4204">
        <w:rPr>
          <w:rFonts w:eastAsia="Calibri"/>
          <w:sz w:val="26"/>
          <w:szCs w:val="26"/>
        </w:rPr>
        <w:t xml:space="preserve"> </w:t>
      </w:r>
      <w:proofErr w:type="spellStart"/>
      <w:r w:rsidRPr="002F4204">
        <w:rPr>
          <w:rFonts w:eastAsia="Calibri"/>
          <w:sz w:val="26"/>
          <w:szCs w:val="26"/>
        </w:rPr>
        <w:t>підтвердження</w:t>
      </w:r>
      <w:proofErr w:type="spellEnd"/>
      <w:r w:rsidRPr="002F4204">
        <w:rPr>
          <w:rFonts w:eastAsia="Calibri"/>
          <w:sz w:val="26"/>
          <w:szCs w:val="26"/>
        </w:rPr>
        <w:t xml:space="preserve"> </w:t>
      </w:r>
      <w:proofErr w:type="spellStart"/>
      <w:r w:rsidRPr="002F4204">
        <w:rPr>
          <w:rFonts w:eastAsia="Calibri"/>
          <w:sz w:val="26"/>
          <w:szCs w:val="26"/>
        </w:rPr>
        <w:t>відповідності</w:t>
      </w:r>
      <w:proofErr w:type="spellEnd"/>
      <w:r w:rsidRPr="002F4204">
        <w:rPr>
          <w:rFonts w:eastAsia="Calibri"/>
          <w:sz w:val="26"/>
          <w:szCs w:val="26"/>
        </w:rPr>
        <w:t xml:space="preserve"> </w:t>
      </w:r>
      <w:proofErr w:type="spellStart"/>
      <w:r w:rsidRPr="002F4204">
        <w:rPr>
          <w:rFonts w:eastAsia="Calibri"/>
          <w:sz w:val="26"/>
          <w:szCs w:val="26"/>
        </w:rPr>
        <w:t>кваліфікаційним</w:t>
      </w:r>
      <w:proofErr w:type="spellEnd"/>
      <w:r w:rsidRPr="002F4204">
        <w:rPr>
          <w:rFonts w:eastAsia="Calibri"/>
          <w:sz w:val="26"/>
          <w:szCs w:val="26"/>
        </w:rPr>
        <w:t xml:space="preserve"> </w:t>
      </w:r>
      <w:proofErr w:type="spellStart"/>
      <w:r w:rsidRPr="002F4204">
        <w:rPr>
          <w:rFonts w:eastAsia="Calibri"/>
          <w:sz w:val="26"/>
          <w:szCs w:val="26"/>
        </w:rPr>
        <w:t>критеріям</w:t>
      </w:r>
      <w:proofErr w:type="spellEnd"/>
      <w:r w:rsidRPr="002F4204">
        <w:rPr>
          <w:rFonts w:eastAsia="Calibri"/>
          <w:sz w:val="26"/>
          <w:szCs w:val="26"/>
        </w:rPr>
        <w:t xml:space="preserve"> </w:t>
      </w:r>
      <w:proofErr w:type="spellStart"/>
      <w:r w:rsidRPr="002F4204">
        <w:rPr>
          <w:rFonts w:eastAsia="Calibri"/>
          <w:sz w:val="26"/>
          <w:szCs w:val="26"/>
        </w:rPr>
        <w:t>здійснюється</w:t>
      </w:r>
      <w:proofErr w:type="spellEnd"/>
      <w:r w:rsidRPr="002F4204">
        <w:rPr>
          <w:rFonts w:eastAsia="Calibri"/>
          <w:sz w:val="26"/>
          <w:szCs w:val="26"/>
        </w:rPr>
        <w:t xml:space="preserve"> з </w:t>
      </w:r>
      <w:proofErr w:type="spellStart"/>
      <w:r w:rsidRPr="002F4204">
        <w:rPr>
          <w:rFonts w:eastAsia="Calibri"/>
          <w:sz w:val="26"/>
          <w:szCs w:val="26"/>
        </w:rPr>
        <w:t>урахуванням</w:t>
      </w:r>
      <w:proofErr w:type="spellEnd"/>
      <w:r w:rsidRPr="002F4204">
        <w:rPr>
          <w:rFonts w:eastAsia="Calibri"/>
          <w:sz w:val="26"/>
          <w:szCs w:val="26"/>
        </w:rPr>
        <w:t xml:space="preserve"> </w:t>
      </w:r>
      <w:proofErr w:type="spellStart"/>
      <w:r w:rsidRPr="002F4204">
        <w:rPr>
          <w:rFonts w:eastAsia="Calibri"/>
          <w:sz w:val="26"/>
          <w:szCs w:val="26"/>
        </w:rPr>
        <w:t>узагальнених</w:t>
      </w:r>
      <w:proofErr w:type="spellEnd"/>
      <w:r w:rsidRPr="002F4204">
        <w:rPr>
          <w:rFonts w:eastAsia="Calibri"/>
          <w:sz w:val="26"/>
          <w:szCs w:val="26"/>
        </w:rPr>
        <w:t xml:space="preserve"> </w:t>
      </w:r>
      <w:proofErr w:type="spellStart"/>
      <w:r w:rsidRPr="002F4204">
        <w:rPr>
          <w:rFonts w:eastAsia="Calibri"/>
          <w:sz w:val="26"/>
          <w:szCs w:val="26"/>
        </w:rPr>
        <w:t>об’єднаних</w:t>
      </w:r>
      <w:proofErr w:type="spellEnd"/>
      <w:r w:rsidRPr="002F4204">
        <w:rPr>
          <w:rFonts w:eastAsia="Calibri"/>
          <w:sz w:val="26"/>
          <w:szCs w:val="26"/>
        </w:rPr>
        <w:t xml:space="preserve"> </w:t>
      </w:r>
      <w:proofErr w:type="spellStart"/>
      <w:r w:rsidRPr="002F4204">
        <w:rPr>
          <w:rFonts w:eastAsia="Calibri"/>
          <w:sz w:val="26"/>
          <w:szCs w:val="26"/>
        </w:rPr>
        <w:t>показників</w:t>
      </w:r>
      <w:proofErr w:type="spellEnd"/>
      <w:r w:rsidRPr="002F4204">
        <w:rPr>
          <w:rFonts w:eastAsia="Calibri"/>
          <w:sz w:val="26"/>
          <w:szCs w:val="26"/>
        </w:rPr>
        <w:t xml:space="preserve"> кожного </w:t>
      </w:r>
      <w:proofErr w:type="spellStart"/>
      <w:r w:rsidRPr="002F4204">
        <w:rPr>
          <w:rFonts w:eastAsia="Calibri"/>
          <w:sz w:val="26"/>
          <w:szCs w:val="26"/>
        </w:rPr>
        <w:t>учасника</w:t>
      </w:r>
      <w:proofErr w:type="spellEnd"/>
      <w:r w:rsidRPr="002F4204">
        <w:rPr>
          <w:rFonts w:eastAsia="Calibri"/>
          <w:sz w:val="26"/>
          <w:szCs w:val="26"/>
        </w:rPr>
        <w:t xml:space="preserve"> такого </w:t>
      </w:r>
      <w:proofErr w:type="spellStart"/>
      <w:r w:rsidRPr="002F4204">
        <w:rPr>
          <w:rFonts w:eastAsia="Calibri"/>
          <w:sz w:val="26"/>
          <w:szCs w:val="26"/>
        </w:rPr>
        <w:t>об’єднання</w:t>
      </w:r>
      <w:proofErr w:type="spellEnd"/>
      <w:r w:rsidRPr="002F4204">
        <w:rPr>
          <w:rFonts w:eastAsia="Calibri"/>
          <w:sz w:val="26"/>
          <w:szCs w:val="26"/>
        </w:rPr>
        <w:t xml:space="preserve"> на </w:t>
      </w:r>
      <w:proofErr w:type="spellStart"/>
      <w:r w:rsidRPr="002F4204">
        <w:rPr>
          <w:rFonts w:eastAsia="Calibri"/>
          <w:sz w:val="26"/>
          <w:szCs w:val="26"/>
        </w:rPr>
        <w:t>підставі</w:t>
      </w:r>
      <w:proofErr w:type="spellEnd"/>
      <w:r w:rsidRPr="002F4204">
        <w:rPr>
          <w:rFonts w:eastAsia="Calibri"/>
          <w:sz w:val="26"/>
          <w:szCs w:val="26"/>
        </w:rPr>
        <w:t xml:space="preserve"> </w:t>
      </w:r>
      <w:proofErr w:type="spellStart"/>
      <w:r w:rsidRPr="002F4204">
        <w:rPr>
          <w:rFonts w:eastAsia="Calibri"/>
          <w:sz w:val="26"/>
          <w:szCs w:val="26"/>
        </w:rPr>
        <w:t>наданої</w:t>
      </w:r>
      <w:proofErr w:type="spellEnd"/>
      <w:r w:rsidRPr="002F4204">
        <w:rPr>
          <w:rFonts w:eastAsia="Calibri"/>
          <w:sz w:val="26"/>
          <w:szCs w:val="26"/>
        </w:rPr>
        <w:t xml:space="preserve"> </w:t>
      </w:r>
      <w:proofErr w:type="spellStart"/>
      <w:r w:rsidRPr="002F4204">
        <w:rPr>
          <w:rFonts w:eastAsia="Calibri"/>
          <w:sz w:val="26"/>
          <w:szCs w:val="26"/>
        </w:rPr>
        <w:t>об’єднанням</w:t>
      </w:r>
      <w:proofErr w:type="spellEnd"/>
      <w:r w:rsidRPr="002F4204">
        <w:rPr>
          <w:rFonts w:eastAsia="Calibri"/>
          <w:sz w:val="26"/>
          <w:szCs w:val="26"/>
        </w:rPr>
        <w:t xml:space="preserve"> </w:t>
      </w:r>
      <w:proofErr w:type="spellStart"/>
      <w:r w:rsidRPr="002F4204">
        <w:rPr>
          <w:rFonts w:eastAsia="Calibri"/>
          <w:sz w:val="26"/>
          <w:szCs w:val="26"/>
        </w:rPr>
        <w:t>інформації</w:t>
      </w:r>
      <w:proofErr w:type="spellEnd"/>
      <w:r w:rsidRPr="002F4204">
        <w:rPr>
          <w:rFonts w:eastAsia="Calibri"/>
          <w:sz w:val="26"/>
          <w:szCs w:val="26"/>
        </w:rPr>
        <w:t xml:space="preserve">. </w:t>
      </w:r>
    </w:p>
    <w:p w14:paraId="6085BD08" w14:textId="77777777" w:rsidR="00E205D0" w:rsidRPr="00CE28F6" w:rsidRDefault="00E205D0" w:rsidP="00E205D0">
      <w:pPr>
        <w:rPr>
          <w:b/>
          <w:sz w:val="26"/>
          <w:szCs w:val="26"/>
          <w:lang w:val="uk-UA"/>
        </w:rPr>
      </w:pPr>
      <w:r>
        <w:rPr>
          <w:b/>
          <w:u w:val="single"/>
          <w:lang w:val="uk-UA"/>
        </w:rPr>
        <w:br/>
      </w:r>
      <w:r>
        <w:rPr>
          <w:b/>
          <w:u w:val="single"/>
          <w:lang w:val="uk-UA"/>
        </w:rPr>
        <w:lastRenderedPageBreak/>
        <w:br/>
      </w:r>
      <w:r w:rsidRPr="00CE28F6">
        <w:rPr>
          <w:b/>
          <w:sz w:val="26"/>
          <w:szCs w:val="26"/>
          <w:lang w:val="uk-UA"/>
        </w:rPr>
        <w:t>Перелік документів та інформації  для підтвердження відсутності підстав для відхилення учасника відповідно до  вимог, визначених п.47 Особливостей</w:t>
      </w:r>
    </w:p>
    <w:p w14:paraId="05B1D4FF" w14:textId="77777777" w:rsidR="00E205D0" w:rsidRDefault="00E205D0" w:rsidP="00E205D0">
      <w:pPr>
        <w:ind w:right="565"/>
        <w:jc w:val="center"/>
        <w:rPr>
          <w:rFonts w:ascii="Times New Roman" w:hAnsi="Times New Roman" w:cs="Times New Roman"/>
          <w:b/>
          <w:bCs/>
          <w:lang w:val="uk-UA"/>
        </w:rPr>
      </w:pPr>
      <w:r w:rsidRPr="00CE28F6">
        <w:rPr>
          <w:rFonts w:ascii="Times New Roman" w:hAnsi="Times New Roman" w:cs="Times New Roman"/>
          <w:b/>
          <w:bCs/>
          <w:sz w:val="26"/>
          <w:szCs w:val="26"/>
          <w:lang w:val="uk-UA"/>
        </w:rPr>
        <w:br/>
      </w:r>
      <w:r>
        <w:rPr>
          <w:rFonts w:ascii="Times New Roman" w:hAnsi="Times New Roman" w:cs="Times New Roman"/>
          <w:b/>
          <w:bCs/>
          <w:lang w:val="uk-UA"/>
        </w:rPr>
        <w:br/>
      </w:r>
    </w:p>
    <w:tbl>
      <w:tblPr>
        <w:tblpPr w:leftFromText="180" w:rightFromText="180" w:vertAnchor="text" w:horzAnchor="margin" w:tblpXSpec="center" w:tblpY="-991"/>
        <w:tblW w:w="10774" w:type="dxa"/>
        <w:tblCellMar>
          <w:top w:w="15" w:type="dxa"/>
          <w:left w:w="15" w:type="dxa"/>
          <w:bottom w:w="15" w:type="dxa"/>
          <w:right w:w="15" w:type="dxa"/>
        </w:tblCellMar>
        <w:tblLook w:val="04A0" w:firstRow="1" w:lastRow="0" w:firstColumn="1" w:lastColumn="0" w:noHBand="0" w:noVBand="1"/>
      </w:tblPr>
      <w:tblGrid>
        <w:gridCol w:w="3744"/>
        <w:gridCol w:w="3141"/>
        <w:gridCol w:w="3889"/>
      </w:tblGrid>
      <w:tr w:rsidR="00E205D0" w:rsidRPr="002F4204" w14:paraId="19C156B0"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4DC22" w14:textId="77777777" w:rsidR="00E205D0" w:rsidRPr="002F4204" w:rsidRDefault="00E205D0" w:rsidP="00E205D0">
            <w:pPr>
              <w:jc w:val="center"/>
              <w:rPr>
                <w:sz w:val="26"/>
                <w:szCs w:val="26"/>
              </w:rPr>
            </w:pPr>
            <w:proofErr w:type="spellStart"/>
            <w:r w:rsidRPr="002F4204">
              <w:rPr>
                <w:b/>
                <w:bCs/>
                <w:sz w:val="26"/>
                <w:szCs w:val="26"/>
              </w:rPr>
              <w:lastRenderedPageBreak/>
              <w:t>Підстави</w:t>
            </w:r>
            <w:proofErr w:type="spellEnd"/>
            <w:r w:rsidRPr="002F4204">
              <w:rPr>
                <w:b/>
                <w:bCs/>
                <w:sz w:val="26"/>
                <w:szCs w:val="26"/>
              </w:rPr>
              <w:t xml:space="preserve"> для </w:t>
            </w:r>
            <w:proofErr w:type="spellStart"/>
            <w:r w:rsidRPr="002F4204">
              <w:rPr>
                <w:b/>
                <w:bCs/>
                <w:sz w:val="26"/>
                <w:szCs w:val="26"/>
              </w:rPr>
              <w:t>відмови</w:t>
            </w:r>
            <w:proofErr w:type="spellEnd"/>
            <w:r w:rsidRPr="002F4204">
              <w:rPr>
                <w:b/>
                <w:bCs/>
                <w:sz w:val="26"/>
                <w:szCs w:val="26"/>
              </w:rPr>
              <w:t xml:space="preserve"> в </w:t>
            </w:r>
            <w:proofErr w:type="spellStart"/>
            <w:r w:rsidRPr="002F4204">
              <w:rPr>
                <w:b/>
                <w:bCs/>
                <w:sz w:val="26"/>
                <w:szCs w:val="26"/>
              </w:rPr>
              <w:t>участі</w:t>
            </w:r>
            <w:proofErr w:type="spellEnd"/>
            <w:r w:rsidRPr="002F4204">
              <w:rPr>
                <w:b/>
                <w:bCs/>
                <w:sz w:val="26"/>
                <w:szCs w:val="26"/>
              </w:rPr>
              <w:t xml:space="preserve"> у </w:t>
            </w:r>
            <w:proofErr w:type="spellStart"/>
            <w:r w:rsidRPr="002F4204">
              <w:rPr>
                <w:b/>
                <w:bCs/>
                <w:sz w:val="26"/>
                <w:szCs w:val="26"/>
              </w:rPr>
              <w:t>процедурі</w:t>
            </w:r>
            <w:proofErr w:type="spellEnd"/>
            <w:r w:rsidRPr="002F4204">
              <w:rPr>
                <w:b/>
                <w:bCs/>
                <w:sz w:val="26"/>
                <w:szCs w:val="26"/>
              </w:rPr>
              <w:t xml:space="preserve"> </w:t>
            </w:r>
            <w:proofErr w:type="spellStart"/>
            <w:r w:rsidRPr="002F4204">
              <w:rPr>
                <w:b/>
                <w:bCs/>
                <w:sz w:val="26"/>
                <w:szCs w:val="26"/>
              </w:rPr>
              <w:t>закупівлі</w:t>
            </w:r>
            <w:proofErr w:type="spellEnd"/>
          </w:p>
          <w:p w14:paraId="76BDBF3E" w14:textId="77777777" w:rsidR="00E205D0" w:rsidRPr="002F4204" w:rsidRDefault="00E205D0" w:rsidP="00E205D0">
            <w:pPr>
              <w:rPr>
                <w:sz w:val="26"/>
                <w:szCs w:val="26"/>
              </w:rPr>
            </w:pPr>
          </w:p>
        </w:tc>
        <w:tc>
          <w:tcPr>
            <w:tcW w:w="3141" w:type="dxa"/>
            <w:tcBorders>
              <w:top w:val="single" w:sz="4" w:space="0" w:color="000000"/>
              <w:left w:val="single" w:sz="4" w:space="0" w:color="000000"/>
              <w:bottom w:val="single" w:sz="4" w:space="0" w:color="000000"/>
              <w:right w:val="single" w:sz="4" w:space="0" w:color="000000"/>
            </w:tcBorders>
            <w:vAlign w:val="center"/>
          </w:tcPr>
          <w:p w14:paraId="685EA4E2" w14:textId="77777777" w:rsidR="00E205D0" w:rsidRPr="002F4204" w:rsidRDefault="00E205D0" w:rsidP="00E205D0">
            <w:pPr>
              <w:jc w:val="center"/>
              <w:rPr>
                <w:b/>
                <w:bCs/>
                <w:sz w:val="26"/>
                <w:szCs w:val="26"/>
              </w:rPr>
            </w:pPr>
            <w:proofErr w:type="spellStart"/>
            <w:r w:rsidRPr="002F4204">
              <w:rPr>
                <w:b/>
                <w:bCs/>
                <w:sz w:val="26"/>
                <w:szCs w:val="26"/>
              </w:rPr>
              <w:t>Учасник</w:t>
            </w:r>
            <w:proofErr w:type="spellEnd"/>
            <w:r w:rsidRPr="002F4204">
              <w:rPr>
                <w:b/>
                <w:bCs/>
                <w:sz w:val="26"/>
                <w:szCs w:val="26"/>
              </w:rPr>
              <w:t xml:space="preserve"> </w:t>
            </w:r>
            <w:proofErr w:type="spellStart"/>
            <w:r w:rsidRPr="002F4204">
              <w:rPr>
                <w:b/>
                <w:bCs/>
                <w:sz w:val="26"/>
                <w:szCs w:val="26"/>
              </w:rPr>
              <w:t>процедури</w:t>
            </w:r>
            <w:proofErr w:type="spellEnd"/>
            <w:r w:rsidRPr="002F4204">
              <w:rPr>
                <w:b/>
                <w:bCs/>
                <w:sz w:val="26"/>
                <w:szCs w:val="26"/>
              </w:rPr>
              <w:t xml:space="preserve"> </w:t>
            </w:r>
            <w:proofErr w:type="spellStart"/>
            <w:r w:rsidRPr="002F4204">
              <w:rPr>
                <w:b/>
                <w:bCs/>
                <w:sz w:val="26"/>
                <w:szCs w:val="26"/>
              </w:rPr>
              <w:t>закупівлі</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E85995" w14:textId="77777777" w:rsidR="00E205D0" w:rsidRPr="002F4204" w:rsidRDefault="00E205D0" w:rsidP="00E205D0">
            <w:pPr>
              <w:jc w:val="center"/>
              <w:rPr>
                <w:sz w:val="26"/>
                <w:szCs w:val="26"/>
              </w:rPr>
            </w:pPr>
            <w:proofErr w:type="spellStart"/>
            <w:r w:rsidRPr="002F4204">
              <w:rPr>
                <w:b/>
                <w:bCs/>
                <w:sz w:val="26"/>
                <w:szCs w:val="26"/>
              </w:rPr>
              <w:t>Переможець</w:t>
            </w:r>
            <w:proofErr w:type="spellEnd"/>
            <w:r w:rsidRPr="002F4204">
              <w:rPr>
                <w:b/>
                <w:bCs/>
                <w:sz w:val="26"/>
                <w:szCs w:val="26"/>
              </w:rPr>
              <w:t xml:space="preserve"> у строк, </w:t>
            </w:r>
            <w:proofErr w:type="spellStart"/>
            <w:r w:rsidRPr="002F4204">
              <w:rPr>
                <w:b/>
                <w:bCs/>
                <w:sz w:val="26"/>
                <w:szCs w:val="26"/>
              </w:rPr>
              <w:t>що</w:t>
            </w:r>
            <w:proofErr w:type="spellEnd"/>
            <w:r w:rsidRPr="002F4204">
              <w:rPr>
                <w:b/>
                <w:bCs/>
                <w:sz w:val="26"/>
                <w:szCs w:val="26"/>
              </w:rPr>
              <w:t xml:space="preserve"> не </w:t>
            </w:r>
            <w:proofErr w:type="spellStart"/>
            <w:r w:rsidRPr="002F4204">
              <w:rPr>
                <w:b/>
                <w:bCs/>
                <w:sz w:val="26"/>
                <w:szCs w:val="26"/>
              </w:rPr>
              <w:t>перевищує</w:t>
            </w:r>
            <w:proofErr w:type="spellEnd"/>
            <w:r w:rsidRPr="002F4204">
              <w:rPr>
                <w:b/>
                <w:bCs/>
                <w:sz w:val="26"/>
                <w:szCs w:val="26"/>
              </w:rPr>
              <w:t xml:space="preserve"> </w:t>
            </w:r>
            <w:proofErr w:type="spellStart"/>
            <w:r w:rsidRPr="002F4204">
              <w:rPr>
                <w:b/>
                <w:bCs/>
                <w:sz w:val="26"/>
                <w:szCs w:val="26"/>
              </w:rPr>
              <w:t>чотири</w:t>
            </w:r>
            <w:proofErr w:type="spellEnd"/>
            <w:r w:rsidRPr="002F4204">
              <w:rPr>
                <w:b/>
                <w:bCs/>
                <w:sz w:val="26"/>
                <w:szCs w:val="26"/>
              </w:rPr>
              <w:t xml:space="preserve"> </w:t>
            </w:r>
            <w:proofErr w:type="spellStart"/>
            <w:r w:rsidRPr="002F4204">
              <w:rPr>
                <w:b/>
                <w:bCs/>
                <w:sz w:val="26"/>
                <w:szCs w:val="26"/>
              </w:rPr>
              <w:t>дні</w:t>
            </w:r>
            <w:proofErr w:type="spellEnd"/>
            <w:r w:rsidRPr="002F4204">
              <w:rPr>
                <w:b/>
                <w:bCs/>
                <w:sz w:val="26"/>
                <w:szCs w:val="26"/>
              </w:rPr>
              <w:t xml:space="preserve"> з </w:t>
            </w:r>
            <w:proofErr w:type="spellStart"/>
            <w:r w:rsidRPr="002F4204">
              <w:rPr>
                <w:b/>
                <w:bCs/>
                <w:sz w:val="26"/>
                <w:szCs w:val="26"/>
              </w:rPr>
              <w:t>дати</w:t>
            </w:r>
            <w:proofErr w:type="spellEnd"/>
            <w:r w:rsidRPr="002F4204">
              <w:rPr>
                <w:b/>
                <w:bCs/>
                <w:sz w:val="26"/>
                <w:szCs w:val="26"/>
              </w:rPr>
              <w:t xml:space="preserve"> </w:t>
            </w:r>
            <w:proofErr w:type="spellStart"/>
            <w:r w:rsidRPr="002F4204">
              <w:rPr>
                <w:b/>
                <w:bCs/>
                <w:sz w:val="26"/>
                <w:szCs w:val="26"/>
              </w:rPr>
              <w:t>оприлюднення</w:t>
            </w:r>
            <w:proofErr w:type="spellEnd"/>
            <w:r w:rsidRPr="002F4204">
              <w:rPr>
                <w:b/>
                <w:bCs/>
                <w:sz w:val="26"/>
                <w:szCs w:val="26"/>
              </w:rPr>
              <w:t xml:space="preserve"> в </w:t>
            </w:r>
            <w:proofErr w:type="spellStart"/>
            <w:r w:rsidRPr="002F4204">
              <w:rPr>
                <w:b/>
                <w:bCs/>
                <w:sz w:val="26"/>
                <w:szCs w:val="26"/>
              </w:rPr>
              <w:t>електронній</w:t>
            </w:r>
            <w:proofErr w:type="spellEnd"/>
            <w:r w:rsidRPr="002F4204">
              <w:rPr>
                <w:b/>
                <w:bCs/>
                <w:sz w:val="26"/>
                <w:szCs w:val="26"/>
              </w:rPr>
              <w:t xml:space="preserve"> </w:t>
            </w:r>
            <w:proofErr w:type="spellStart"/>
            <w:r w:rsidRPr="002F4204">
              <w:rPr>
                <w:b/>
                <w:bCs/>
                <w:sz w:val="26"/>
                <w:szCs w:val="26"/>
              </w:rPr>
              <w:t>системі</w:t>
            </w:r>
            <w:proofErr w:type="spellEnd"/>
            <w:r w:rsidRPr="002F4204">
              <w:rPr>
                <w:b/>
                <w:bCs/>
                <w:sz w:val="26"/>
                <w:szCs w:val="26"/>
              </w:rPr>
              <w:t xml:space="preserve"> </w:t>
            </w:r>
            <w:proofErr w:type="spellStart"/>
            <w:r w:rsidRPr="002F4204">
              <w:rPr>
                <w:b/>
                <w:bCs/>
                <w:sz w:val="26"/>
                <w:szCs w:val="26"/>
              </w:rPr>
              <w:t>закупівель</w:t>
            </w:r>
            <w:proofErr w:type="spellEnd"/>
            <w:r w:rsidRPr="002F4204">
              <w:rPr>
                <w:b/>
                <w:bCs/>
                <w:sz w:val="26"/>
                <w:szCs w:val="26"/>
              </w:rPr>
              <w:t xml:space="preserve"> </w:t>
            </w:r>
            <w:proofErr w:type="spellStart"/>
            <w:r w:rsidRPr="002F4204">
              <w:rPr>
                <w:b/>
                <w:bCs/>
                <w:sz w:val="26"/>
                <w:szCs w:val="26"/>
              </w:rPr>
              <w:t>повідомлення</w:t>
            </w:r>
            <w:proofErr w:type="spellEnd"/>
            <w:r w:rsidRPr="002F4204">
              <w:rPr>
                <w:b/>
                <w:bCs/>
                <w:sz w:val="26"/>
                <w:szCs w:val="26"/>
              </w:rPr>
              <w:t xml:space="preserve"> про </w:t>
            </w:r>
            <w:proofErr w:type="spellStart"/>
            <w:r w:rsidRPr="002F4204">
              <w:rPr>
                <w:b/>
                <w:bCs/>
                <w:sz w:val="26"/>
                <w:szCs w:val="26"/>
              </w:rPr>
              <w:t>намір</w:t>
            </w:r>
            <w:proofErr w:type="spellEnd"/>
            <w:r w:rsidRPr="002F4204">
              <w:rPr>
                <w:b/>
                <w:bCs/>
                <w:sz w:val="26"/>
                <w:szCs w:val="26"/>
              </w:rPr>
              <w:t xml:space="preserve"> </w:t>
            </w:r>
            <w:proofErr w:type="spellStart"/>
            <w:r w:rsidRPr="002F4204">
              <w:rPr>
                <w:b/>
                <w:bCs/>
                <w:sz w:val="26"/>
                <w:szCs w:val="26"/>
              </w:rPr>
              <w:t>укласти</w:t>
            </w:r>
            <w:proofErr w:type="spellEnd"/>
            <w:r w:rsidRPr="002F4204">
              <w:rPr>
                <w:b/>
                <w:bCs/>
                <w:sz w:val="26"/>
                <w:szCs w:val="26"/>
              </w:rPr>
              <w:t xml:space="preserve"> </w:t>
            </w:r>
            <w:proofErr w:type="spellStart"/>
            <w:r w:rsidRPr="002F4204">
              <w:rPr>
                <w:b/>
                <w:bCs/>
                <w:sz w:val="26"/>
                <w:szCs w:val="26"/>
              </w:rPr>
              <w:t>договір</w:t>
            </w:r>
            <w:proofErr w:type="spellEnd"/>
            <w:r w:rsidRPr="002F4204">
              <w:rPr>
                <w:b/>
                <w:bCs/>
                <w:sz w:val="26"/>
                <w:szCs w:val="26"/>
              </w:rPr>
              <w:t xml:space="preserve"> про </w:t>
            </w:r>
            <w:proofErr w:type="spellStart"/>
            <w:r w:rsidRPr="002F4204">
              <w:rPr>
                <w:b/>
                <w:bCs/>
                <w:sz w:val="26"/>
                <w:szCs w:val="26"/>
              </w:rPr>
              <w:t>закупівлю</w:t>
            </w:r>
            <w:proofErr w:type="spellEnd"/>
            <w:r w:rsidRPr="002F4204">
              <w:rPr>
                <w:b/>
                <w:bCs/>
                <w:sz w:val="26"/>
                <w:szCs w:val="26"/>
              </w:rPr>
              <w:t xml:space="preserve">, </w:t>
            </w:r>
            <w:proofErr w:type="spellStart"/>
            <w:r w:rsidRPr="002F4204">
              <w:rPr>
                <w:b/>
                <w:bCs/>
                <w:sz w:val="26"/>
                <w:szCs w:val="26"/>
              </w:rPr>
              <w:t>надає</w:t>
            </w:r>
            <w:proofErr w:type="spellEnd"/>
            <w:r w:rsidRPr="002F4204">
              <w:rPr>
                <w:b/>
                <w:bCs/>
                <w:sz w:val="26"/>
                <w:szCs w:val="26"/>
              </w:rPr>
              <w:t xml:space="preserve"> </w:t>
            </w:r>
            <w:proofErr w:type="spellStart"/>
            <w:r w:rsidRPr="002F4204">
              <w:rPr>
                <w:b/>
                <w:bCs/>
                <w:sz w:val="26"/>
                <w:szCs w:val="26"/>
              </w:rPr>
              <w:t>замовнику</w:t>
            </w:r>
            <w:proofErr w:type="spellEnd"/>
            <w:r w:rsidRPr="002F4204">
              <w:rPr>
                <w:b/>
                <w:bCs/>
                <w:sz w:val="26"/>
                <w:szCs w:val="26"/>
              </w:rPr>
              <w:t xml:space="preserve"> шляхом </w:t>
            </w:r>
            <w:proofErr w:type="spellStart"/>
            <w:r w:rsidRPr="002F4204">
              <w:rPr>
                <w:b/>
                <w:bCs/>
                <w:sz w:val="26"/>
                <w:szCs w:val="26"/>
              </w:rPr>
              <w:t>оприлюднення</w:t>
            </w:r>
            <w:proofErr w:type="spellEnd"/>
            <w:r w:rsidRPr="002F4204">
              <w:rPr>
                <w:b/>
                <w:bCs/>
                <w:sz w:val="26"/>
                <w:szCs w:val="26"/>
              </w:rPr>
              <w:t xml:space="preserve"> в </w:t>
            </w:r>
            <w:proofErr w:type="spellStart"/>
            <w:r w:rsidRPr="002F4204">
              <w:rPr>
                <w:b/>
                <w:bCs/>
                <w:sz w:val="26"/>
                <w:szCs w:val="26"/>
              </w:rPr>
              <w:t>електронній</w:t>
            </w:r>
            <w:proofErr w:type="spellEnd"/>
            <w:r w:rsidRPr="002F4204">
              <w:rPr>
                <w:b/>
                <w:bCs/>
                <w:sz w:val="26"/>
                <w:szCs w:val="26"/>
              </w:rPr>
              <w:t xml:space="preserve"> </w:t>
            </w:r>
            <w:proofErr w:type="spellStart"/>
            <w:r w:rsidRPr="002F4204">
              <w:rPr>
                <w:b/>
                <w:bCs/>
                <w:sz w:val="26"/>
                <w:szCs w:val="26"/>
              </w:rPr>
              <w:t>системі</w:t>
            </w:r>
            <w:proofErr w:type="spellEnd"/>
            <w:r w:rsidRPr="002F4204">
              <w:rPr>
                <w:b/>
                <w:bCs/>
                <w:sz w:val="26"/>
                <w:szCs w:val="26"/>
              </w:rPr>
              <w:t xml:space="preserve"> </w:t>
            </w:r>
            <w:proofErr w:type="spellStart"/>
            <w:r w:rsidRPr="002F4204">
              <w:rPr>
                <w:b/>
                <w:bCs/>
                <w:sz w:val="26"/>
                <w:szCs w:val="26"/>
              </w:rPr>
              <w:t>закупівель</w:t>
            </w:r>
            <w:proofErr w:type="spellEnd"/>
            <w:r w:rsidRPr="002F4204">
              <w:rPr>
                <w:b/>
                <w:bCs/>
                <w:sz w:val="26"/>
                <w:szCs w:val="26"/>
              </w:rPr>
              <w:t>:</w:t>
            </w:r>
          </w:p>
        </w:tc>
      </w:tr>
      <w:tr w:rsidR="00E205D0" w:rsidRPr="002F4204" w14:paraId="50B0D017" w14:textId="77777777" w:rsidTr="00E205D0">
        <w:trPr>
          <w:trHeight w:val="6421"/>
        </w:trPr>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76233" w14:textId="77777777" w:rsidR="00E205D0" w:rsidRPr="002F4204" w:rsidRDefault="00E205D0" w:rsidP="00E205D0">
            <w:pPr>
              <w:jc w:val="both"/>
              <w:rPr>
                <w:sz w:val="26"/>
                <w:szCs w:val="26"/>
              </w:rPr>
            </w:pPr>
            <w:proofErr w:type="spellStart"/>
            <w:r w:rsidRPr="002F4204">
              <w:rPr>
                <w:sz w:val="26"/>
                <w:szCs w:val="26"/>
                <w:shd w:val="clear" w:color="auto" w:fill="FFFFFF"/>
              </w:rPr>
              <w:t>замовник</w:t>
            </w:r>
            <w:proofErr w:type="spellEnd"/>
            <w:r w:rsidRPr="002F4204">
              <w:rPr>
                <w:sz w:val="26"/>
                <w:szCs w:val="26"/>
                <w:shd w:val="clear" w:color="auto" w:fill="FFFFFF"/>
              </w:rPr>
              <w:t xml:space="preserve"> </w:t>
            </w:r>
            <w:proofErr w:type="spellStart"/>
            <w:r w:rsidRPr="002F4204">
              <w:rPr>
                <w:sz w:val="26"/>
                <w:szCs w:val="26"/>
                <w:shd w:val="clear" w:color="auto" w:fill="FFFFFF"/>
              </w:rPr>
              <w:t>має</w:t>
            </w:r>
            <w:proofErr w:type="spellEnd"/>
            <w:r w:rsidRPr="002F4204">
              <w:rPr>
                <w:sz w:val="26"/>
                <w:szCs w:val="26"/>
                <w:shd w:val="clear" w:color="auto" w:fill="FFFFFF"/>
              </w:rPr>
              <w:t xml:space="preserve"> </w:t>
            </w:r>
            <w:proofErr w:type="spellStart"/>
            <w:r w:rsidRPr="002F4204">
              <w:rPr>
                <w:sz w:val="26"/>
                <w:szCs w:val="26"/>
                <w:shd w:val="clear" w:color="auto" w:fill="FFFFFF"/>
              </w:rPr>
              <w:t>незаперечні</w:t>
            </w:r>
            <w:proofErr w:type="spellEnd"/>
            <w:r w:rsidRPr="002F4204">
              <w:rPr>
                <w:sz w:val="26"/>
                <w:szCs w:val="26"/>
                <w:shd w:val="clear" w:color="auto" w:fill="FFFFFF"/>
              </w:rPr>
              <w:t xml:space="preserve"> </w:t>
            </w:r>
            <w:proofErr w:type="spellStart"/>
            <w:r w:rsidRPr="002F4204">
              <w:rPr>
                <w:sz w:val="26"/>
                <w:szCs w:val="26"/>
                <w:shd w:val="clear" w:color="auto" w:fill="FFFFFF"/>
              </w:rPr>
              <w:t>докази</w:t>
            </w:r>
            <w:proofErr w:type="spellEnd"/>
            <w:r w:rsidRPr="002F4204">
              <w:rPr>
                <w:sz w:val="26"/>
                <w:szCs w:val="26"/>
                <w:shd w:val="clear" w:color="auto" w:fill="FFFFFF"/>
              </w:rPr>
              <w:t xml:space="preserve"> того, </w:t>
            </w:r>
            <w:proofErr w:type="spellStart"/>
            <w:r w:rsidRPr="002F4204">
              <w:rPr>
                <w:sz w:val="26"/>
                <w:szCs w:val="26"/>
                <w:shd w:val="clear" w:color="auto" w:fill="FFFFFF"/>
              </w:rPr>
              <w:t>що</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пропонує</w:t>
            </w:r>
            <w:proofErr w:type="spellEnd"/>
            <w:r w:rsidRPr="002F4204">
              <w:rPr>
                <w:sz w:val="26"/>
                <w:szCs w:val="26"/>
                <w:shd w:val="clear" w:color="auto" w:fill="FFFFFF"/>
              </w:rPr>
              <w:t xml:space="preserve">, </w:t>
            </w:r>
            <w:proofErr w:type="spellStart"/>
            <w:r w:rsidRPr="002F4204">
              <w:rPr>
                <w:sz w:val="26"/>
                <w:szCs w:val="26"/>
                <w:shd w:val="clear" w:color="auto" w:fill="FFFFFF"/>
              </w:rPr>
              <w:t>дає</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погоджується</w:t>
            </w:r>
            <w:proofErr w:type="spellEnd"/>
            <w:r w:rsidRPr="002F4204">
              <w:rPr>
                <w:sz w:val="26"/>
                <w:szCs w:val="26"/>
                <w:shd w:val="clear" w:color="auto" w:fill="FFFFFF"/>
              </w:rPr>
              <w:t xml:space="preserve"> </w:t>
            </w:r>
            <w:proofErr w:type="spellStart"/>
            <w:r w:rsidRPr="002F4204">
              <w:rPr>
                <w:sz w:val="26"/>
                <w:szCs w:val="26"/>
                <w:shd w:val="clear" w:color="auto" w:fill="FFFFFF"/>
              </w:rPr>
              <w:t>дати</w:t>
            </w:r>
            <w:proofErr w:type="spellEnd"/>
            <w:r w:rsidRPr="002F4204">
              <w:rPr>
                <w:sz w:val="26"/>
                <w:szCs w:val="26"/>
                <w:shd w:val="clear" w:color="auto" w:fill="FFFFFF"/>
              </w:rPr>
              <w:t xml:space="preserve"> прямо </w:t>
            </w:r>
            <w:proofErr w:type="spellStart"/>
            <w:r w:rsidRPr="002F4204">
              <w:rPr>
                <w:sz w:val="26"/>
                <w:szCs w:val="26"/>
                <w:shd w:val="clear" w:color="auto" w:fill="FFFFFF"/>
              </w:rPr>
              <w:t>чи</w:t>
            </w:r>
            <w:proofErr w:type="spellEnd"/>
            <w:r w:rsidRPr="002F4204">
              <w:rPr>
                <w:sz w:val="26"/>
                <w:szCs w:val="26"/>
                <w:shd w:val="clear" w:color="auto" w:fill="FFFFFF"/>
              </w:rPr>
              <w:t xml:space="preserve"> </w:t>
            </w:r>
            <w:proofErr w:type="spellStart"/>
            <w:r w:rsidRPr="002F4204">
              <w:rPr>
                <w:sz w:val="26"/>
                <w:szCs w:val="26"/>
                <w:shd w:val="clear" w:color="auto" w:fill="FFFFFF"/>
              </w:rPr>
              <w:t>опосередковано</w:t>
            </w:r>
            <w:proofErr w:type="spellEnd"/>
            <w:r w:rsidRPr="002F4204">
              <w:rPr>
                <w:sz w:val="26"/>
                <w:szCs w:val="26"/>
                <w:shd w:val="clear" w:color="auto" w:fill="FFFFFF"/>
              </w:rPr>
              <w:t xml:space="preserve"> будь-</w:t>
            </w:r>
            <w:proofErr w:type="spellStart"/>
            <w:r w:rsidRPr="002F4204">
              <w:rPr>
                <w:sz w:val="26"/>
                <w:szCs w:val="26"/>
                <w:shd w:val="clear" w:color="auto" w:fill="FFFFFF"/>
              </w:rPr>
              <w:t>якій</w:t>
            </w:r>
            <w:proofErr w:type="spellEnd"/>
            <w:r w:rsidRPr="002F4204">
              <w:rPr>
                <w:sz w:val="26"/>
                <w:szCs w:val="26"/>
                <w:shd w:val="clear" w:color="auto" w:fill="FFFFFF"/>
              </w:rPr>
              <w:t xml:space="preserve"> </w:t>
            </w:r>
            <w:proofErr w:type="spellStart"/>
            <w:r w:rsidRPr="002F4204">
              <w:rPr>
                <w:sz w:val="26"/>
                <w:szCs w:val="26"/>
                <w:shd w:val="clear" w:color="auto" w:fill="FFFFFF"/>
              </w:rPr>
              <w:t>службовій</w:t>
            </w:r>
            <w:proofErr w:type="spellEnd"/>
            <w:r w:rsidRPr="002F4204">
              <w:rPr>
                <w:sz w:val="26"/>
                <w:szCs w:val="26"/>
                <w:shd w:val="clear" w:color="auto" w:fill="FFFFFF"/>
              </w:rPr>
              <w:t xml:space="preserve"> (</w:t>
            </w:r>
            <w:proofErr w:type="spellStart"/>
            <w:r w:rsidRPr="002F4204">
              <w:rPr>
                <w:sz w:val="26"/>
                <w:szCs w:val="26"/>
                <w:shd w:val="clear" w:color="auto" w:fill="FFFFFF"/>
              </w:rPr>
              <w:t>посадовій</w:t>
            </w:r>
            <w:proofErr w:type="spellEnd"/>
            <w:r w:rsidRPr="002F4204">
              <w:rPr>
                <w:sz w:val="26"/>
                <w:szCs w:val="26"/>
                <w:shd w:val="clear" w:color="auto" w:fill="FFFFFF"/>
              </w:rPr>
              <w:t xml:space="preserve">) </w:t>
            </w:r>
            <w:proofErr w:type="spellStart"/>
            <w:r w:rsidRPr="002F4204">
              <w:rPr>
                <w:sz w:val="26"/>
                <w:szCs w:val="26"/>
                <w:shd w:val="clear" w:color="auto" w:fill="FFFFFF"/>
              </w:rPr>
              <w:t>особі</w:t>
            </w:r>
            <w:proofErr w:type="spellEnd"/>
            <w:r w:rsidRPr="002F4204">
              <w:rPr>
                <w:sz w:val="26"/>
                <w:szCs w:val="26"/>
                <w:shd w:val="clear" w:color="auto" w:fill="FFFFFF"/>
              </w:rPr>
              <w:t xml:space="preserve"> </w:t>
            </w:r>
            <w:proofErr w:type="spellStart"/>
            <w:r w:rsidRPr="002F4204">
              <w:rPr>
                <w:sz w:val="26"/>
                <w:szCs w:val="26"/>
                <w:shd w:val="clear" w:color="auto" w:fill="FFFFFF"/>
              </w:rPr>
              <w:t>замовника</w:t>
            </w:r>
            <w:proofErr w:type="spellEnd"/>
            <w:r w:rsidRPr="002F4204">
              <w:rPr>
                <w:sz w:val="26"/>
                <w:szCs w:val="26"/>
                <w:shd w:val="clear" w:color="auto" w:fill="FFFFFF"/>
              </w:rPr>
              <w:t xml:space="preserve">, </w:t>
            </w:r>
            <w:proofErr w:type="spellStart"/>
            <w:r w:rsidRPr="002F4204">
              <w:rPr>
                <w:sz w:val="26"/>
                <w:szCs w:val="26"/>
                <w:shd w:val="clear" w:color="auto" w:fill="FFFFFF"/>
              </w:rPr>
              <w:t>іншого</w:t>
            </w:r>
            <w:proofErr w:type="spellEnd"/>
            <w:r w:rsidRPr="002F4204">
              <w:rPr>
                <w:sz w:val="26"/>
                <w:szCs w:val="26"/>
                <w:shd w:val="clear" w:color="auto" w:fill="FFFFFF"/>
              </w:rPr>
              <w:t xml:space="preserve"> державного органу </w:t>
            </w:r>
            <w:proofErr w:type="spellStart"/>
            <w:r w:rsidRPr="002F4204">
              <w:rPr>
                <w:sz w:val="26"/>
                <w:szCs w:val="26"/>
                <w:shd w:val="clear" w:color="auto" w:fill="FFFFFF"/>
              </w:rPr>
              <w:t>винагороду</w:t>
            </w:r>
            <w:proofErr w:type="spellEnd"/>
            <w:r w:rsidRPr="002F4204">
              <w:rPr>
                <w:sz w:val="26"/>
                <w:szCs w:val="26"/>
                <w:shd w:val="clear" w:color="auto" w:fill="FFFFFF"/>
              </w:rPr>
              <w:t xml:space="preserve"> в будь-</w:t>
            </w:r>
            <w:proofErr w:type="spellStart"/>
            <w:r w:rsidRPr="002F4204">
              <w:rPr>
                <w:sz w:val="26"/>
                <w:szCs w:val="26"/>
                <w:shd w:val="clear" w:color="auto" w:fill="FFFFFF"/>
              </w:rPr>
              <w:t>якій</w:t>
            </w:r>
            <w:proofErr w:type="spellEnd"/>
            <w:r w:rsidRPr="002F4204">
              <w:rPr>
                <w:sz w:val="26"/>
                <w:szCs w:val="26"/>
                <w:shd w:val="clear" w:color="auto" w:fill="FFFFFF"/>
              </w:rPr>
              <w:t xml:space="preserve"> </w:t>
            </w:r>
            <w:proofErr w:type="spellStart"/>
            <w:r w:rsidRPr="002F4204">
              <w:rPr>
                <w:sz w:val="26"/>
                <w:szCs w:val="26"/>
                <w:shd w:val="clear" w:color="auto" w:fill="FFFFFF"/>
              </w:rPr>
              <w:t>формі</w:t>
            </w:r>
            <w:proofErr w:type="spellEnd"/>
            <w:r w:rsidRPr="002F4204">
              <w:rPr>
                <w:sz w:val="26"/>
                <w:szCs w:val="26"/>
                <w:shd w:val="clear" w:color="auto" w:fill="FFFFFF"/>
              </w:rPr>
              <w:t xml:space="preserve"> (</w:t>
            </w:r>
            <w:proofErr w:type="spellStart"/>
            <w:r w:rsidRPr="002F4204">
              <w:rPr>
                <w:sz w:val="26"/>
                <w:szCs w:val="26"/>
                <w:shd w:val="clear" w:color="auto" w:fill="FFFFFF"/>
              </w:rPr>
              <w:t>пропозиція</w:t>
            </w:r>
            <w:proofErr w:type="spellEnd"/>
            <w:r w:rsidRPr="002F4204">
              <w:rPr>
                <w:sz w:val="26"/>
                <w:szCs w:val="26"/>
                <w:shd w:val="clear" w:color="auto" w:fill="FFFFFF"/>
              </w:rPr>
              <w:t xml:space="preserve"> </w:t>
            </w:r>
            <w:proofErr w:type="spellStart"/>
            <w:r w:rsidRPr="002F4204">
              <w:rPr>
                <w:sz w:val="26"/>
                <w:szCs w:val="26"/>
                <w:shd w:val="clear" w:color="auto" w:fill="FFFFFF"/>
              </w:rPr>
              <w:t>щодо</w:t>
            </w:r>
            <w:proofErr w:type="spellEnd"/>
            <w:r w:rsidRPr="002F4204">
              <w:rPr>
                <w:sz w:val="26"/>
                <w:szCs w:val="26"/>
                <w:shd w:val="clear" w:color="auto" w:fill="FFFFFF"/>
              </w:rPr>
              <w:t xml:space="preserve"> </w:t>
            </w:r>
            <w:proofErr w:type="spellStart"/>
            <w:r w:rsidRPr="002F4204">
              <w:rPr>
                <w:sz w:val="26"/>
                <w:szCs w:val="26"/>
                <w:shd w:val="clear" w:color="auto" w:fill="FFFFFF"/>
              </w:rPr>
              <w:t>наймання</w:t>
            </w:r>
            <w:proofErr w:type="spellEnd"/>
            <w:r w:rsidRPr="002F4204">
              <w:rPr>
                <w:sz w:val="26"/>
                <w:szCs w:val="26"/>
                <w:shd w:val="clear" w:color="auto" w:fill="FFFFFF"/>
              </w:rPr>
              <w:t xml:space="preserve"> на роботу, </w:t>
            </w:r>
            <w:proofErr w:type="spellStart"/>
            <w:r w:rsidRPr="002F4204">
              <w:rPr>
                <w:sz w:val="26"/>
                <w:szCs w:val="26"/>
                <w:shd w:val="clear" w:color="auto" w:fill="FFFFFF"/>
              </w:rPr>
              <w:t>цінна</w:t>
            </w:r>
            <w:proofErr w:type="spellEnd"/>
            <w:r w:rsidRPr="002F4204">
              <w:rPr>
                <w:sz w:val="26"/>
                <w:szCs w:val="26"/>
                <w:shd w:val="clear" w:color="auto" w:fill="FFFFFF"/>
              </w:rPr>
              <w:t xml:space="preserve"> </w:t>
            </w:r>
            <w:proofErr w:type="spellStart"/>
            <w:r w:rsidRPr="002F4204">
              <w:rPr>
                <w:sz w:val="26"/>
                <w:szCs w:val="26"/>
                <w:shd w:val="clear" w:color="auto" w:fill="FFFFFF"/>
              </w:rPr>
              <w:t>річ</w:t>
            </w:r>
            <w:proofErr w:type="spellEnd"/>
            <w:r w:rsidRPr="002F4204">
              <w:rPr>
                <w:sz w:val="26"/>
                <w:szCs w:val="26"/>
                <w:shd w:val="clear" w:color="auto" w:fill="FFFFFF"/>
              </w:rPr>
              <w:t xml:space="preserve">, </w:t>
            </w:r>
            <w:proofErr w:type="spellStart"/>
            <w:r w:rsidRPr="002F4204">
              <w:rPr>
                <w:sz w:val="26"/>
                <w:szCs w:val="26"/>
                <w:shd w:val="clear" w:color="auto" w:fill="FFFFFF"/>
              </w:rPr>
              <w:t>послуга</w:t>
            </w:r>
            <w:proofErr w:type="spellEnd"/>
            <w:r w:rsidRPr="002F4204">
              <w:rPr>
                <w:sz w:val="26"/>
                <w:szCs w:val="26"/>
                <w:shd w:val="clear" w:color="auto" w:fill="FFFFFF"/>
              </w:rPr>
              <w:t xml:space="preserve"> </w:t>
            </w:r>
            <w:proofErr w:type="spellStart"/>
            <w:r w:rsidRPr="002F4204">
              <w:rPr>
                <w:sz w:val="26"/>
                <w:szCs w:val="26"/>
                <w:shd w:val="clear" w:color="auto" w:fill="FFFFFF"/>
              </w:rPr>
              <w:t>тощо</w:t>
            </w:r>
            <w:proofErr w:type="spellEnd"/>
            <w:r w:rsidRPr="002F4204">
              <w:rPr>
                <w:sz w:val="26"/>
                <w:szCs w:val="26"/>
                <w:shd w:val="clear" w:color="auto" w:fill="FFFFFF"/>
              </w:rPr>
              <w:t xml:space="preserve">) з метою </w:t>
            </w:r>
            <w:proofErr w:type="spellStart"/>
            <w:r w:rsidRPr="002F4204">
              <w:rPr>
                <w:sz w:val="26"/>
                <w:szCs w:val="26"/>
                <w:shd w:val="clear" w:color="auto" w:fill="FFFFFF"/>
              </w:rPr>
              <w:t>вплинути</w:t>
            </w:r>
            <w:proofErr w:type="spellEnd"/>
            <w:r w:rsidRPr="002F4204">
              <w:rPr>
                <w:sz w:val="26"/>
                <w:szCs w:val="26"/>
                <w:shd w:val="clear" w:color="auto" w:fill="FFFFFF"/>
              </w:rPr>
              <w:t xml:space="preserve"> на </w:t>
            </w:r>
            <w:proofErr w:type="spellStart"/>
            <w:r w:rsidRPr="002F4204">
              <w:rPr>
                <w:sz w:val="26"/>
                <w:szCs w:val="26"/>
                <w:shd w:val="clear" w:color="auto" w:fill="FFFFFF"/>
              </w:rPr>
              <w:t>прийняття</w:t>
            </w:r>
            <w:proofErr w:type="spellEnd"/>
            <w:r w:rsidRPr="002F4204">
              <w:rPr>
                <w:sz w:val="26"/>
                <w:szCs w:val="26"/>
                <w:shd w:val="clear" w:color="auto" w:fill="FFFFFF"/>
              </w:rPr>
              <w:t xml:space="preserve"> </w:t>
            </w:r>
            <w:proofErr w:type="spellStart"/>
            <w:r w:rsidRPr="002F4204">
              <w:rPr>
                <w:sz w:val="26"/>
                <w:szCs w:val="26"/>
                <w:shd w:val="clear" w:color="auto" w:fill="FFFFFF"/>
              </w:rPr>
              <w:t>рішення</w:t>
            </w:r>
            <w:proofErr w:type="spellEnd"/>
            <w:r w:rsidRPr="002F4204">
              <w:rPr>
                <w:sz w:val="26"/>
                <w:szCs w:val="26"/>
                <w:shd w:val="clear" w:color="auto" w:fill="FFFFFF"/>
              </w:rPr>
              <w:t xml:space="preserve"> </w:t>
            </w:r>
            <w:proofErr w:type="spellStart"/>
            <w:r w:rsidRPr="002F4204">
              <w:rPr>
                <w:sz w:val="26"/>
                <w:szCs w:val="26"/>
                <w:shd w:val="clear" w:color="auto" w:fill="FFFFFF"/>
              </w:rPr>
              <w:t>щодо</w:t>
            </w:r>
            <w:proofErr w:type="spellEnd"/>
            <w:r w:rsidRPr="002F4204">
              <w:rPr>
                <w:sz w:val="26"/>
                <w:szCs w:val="26"/>
                <w:shd w:val="clear" w:color="auto" w:fill="FFFFFF"/>
              </w:rPr>
              <w:t xml:space="preserve"> </w:t>
            </w:r>
            <w:proofErr w:type="spellStart"/>
            <w:r w:rsidRPr="002F4204">
              <w:rPr>
                <w:sz w:val="26"/>
                <w:szCs w:val="26"/>
                <w:shd w:val="clear" w:color="auto" w:fill="FFFFFF"/>
              </w:rPr>
              <w:t>визначення</w:t>
            </w:r>
            <w:proofErr w:type="spellEnd"/>
            <w:r w:rsidRPr="002F4204">
              <w:rPr>
                <w:sz w:val="26"/>
                <w:szCs w:val="26"/>
                <w:shd w:val="clear" w:color="auto" w:fill="FFFFFF"/>
              </w:rPr>
              <w:t xml:space="preserve"> </w:t>
            </w:r>
            <w:proofErr w:type="spellStart"/>
            <w:r w:rsidRPr="002F4204">
              <w:rPr>
                <w:sz w:val="26"/>
                <w:szCs w:val="26"/>
                <w:shd w:val="clear" w:color="auto" w:fill="FFFFFF"/>
              </w:rPr>
              <w:t>переможця</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r w:rsidRPr="002F4204">
              <w:rPr>
                <w:iCs/>
                <w:sz w:val="26"/>
                <w:szCs w:val="26"/>
                <w:shd w:val="clear" w:color="auto" w:fill="FFFFFF"/>
              </w:rPr>
              <w:t>(</w:t>
            </w:r>
            <w:proofErr w:type="spellStart"/>
            <w:r w:rsidRPr="002F4204">
              <w:rPr>
                <w:iCs/>
                <w:sz w:val="26"/>
                <w:szCs w:val="26"/>
              </w:rPr>
              <w:t>підпункт</w:t>
            </w:r>
            <w:proofErr w:type="spellEnd"/>
            <w:r w:rsidRPr="002F4204">
              <w:rPr>
                <w:iCs/>
                <w:sz w:val="26"/>
                <w:szCs w:val="26"/>
              </w:rPr>
              <w:t xml:space="preserve"> 1 пункту 47 </w:t>
            </w:r>
            <w:proofErr w:type="spellStart"/>
            <w:r w:rsidRPr="002F4204">
              <w:rPr>
                <w:iCs/>
                <w:sz w:val="26"/>
                <w:szCs w:val="26"/>
              </w:rPr>
              <w:t>Особливостей</w:t>
            </w:r>
            <w:proofErr w:type="spellEnd"/>
            <w:r w:rsidRPr="002F4204">
              <w:rPr>
                <w:iCs/>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66EF0435" w14:textId="77777777" w:rsidR="00E205D0" w:rsidRPr="002F4204" w:rsidRDefault="00E205D0" w:rsidP="00E205D0">
            <w:pPr>
              <w:pStyle w:val="a5"/>
              <w:spacing w:before="0" w:beforeAutospacing="0" w:after="160" w:afterAutospacing="0" w:line="0" w:lineRule="atLeast"/>
              <w:ind w:left="1" w:hanging="3"/>
              <w:jc w:val="both"/>
              <w:rPr>
                <w:color w:val="000000"/>
                <w:sz w:val="26"/>
                <w:szCs w:val="26"/>
                <w:shd w:val="clear" w:color="auto" w:fill="FFFFFF"/>
                <w:lang w:val="uk-UA"/>
              </w:rPr>
            </w:pPr>
            <w:r w:rsidRPr="002F4204">
              <w:rPr>
                <w:color w:val="000000"/>
                <w:sz w:val="26"/>
                <w:szCs w:val="26"/>
                <w:lang w:val="uk-UA"/>
              </w:rPr>
              <w:t xml:space="preserve">Учасник </w:t>
            </w:r>
            <w:r w:rsidRPr="002F4204">
              <w:rPr>
                <w:sz w:val="26"/>
                <w:szCs w:val="26"/>
              </w:rPr>
              <w:t xml:space="preserve"> не надає підтвердження своєї відповідності.</w:t>
            </w:r>
            <w:r w:rsidRPr="002F4204">
              <w:rPr>
                <w:color w:val="000000"/>
                <w:sz w:val="26"/>
                <w:szCs w:val="26"/>
                <w:lang w:val="uk-UA"/>
              </w:rPr>
              <w:br/>
              <w:t xml:space="preserve"> </w:t>
            </w:r>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1629B"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719C5AAC"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BDEE5" w14:textId="77777777" w:rsidR="00E205D0" w:rsidRPr="002F4204" w:rsidRDefault="00E205D0" w:rsidP="00E205D0">
            <w:pPr>
              <w:jc w:val="both"/>
              <w:rPr>
                <w:sz w:val="26"/>
                <w:szCs w:val="26"/>
              </w:rPr>
            </w:pPr>
            <w:proofErr w:type="spellStart"/>
            <w:r w:rsidRPr="002F4204">
              <w:rPr>
                <w:sz w:val="26"/>
                <w:szCs w:val="26"/>
                <w:shd w:val="clear" w:color="auto" w:fill="FFFFFF"/>
              </w:rPr>
              <w:t>відомості</w:t>
            </w:r>
            <w:proofErr w:type="spellEnd"/>
            <w:r w:rsidRPr="002F4204">
              <w:rPr>
                <w:sz w:val="26"/>
                <w:szCs w:val="26"/>
                <w:shd w:val="clear" w:color="auto" w:fill="FFFFFF"/>
              </w:rPr>
              <w:t xml:space="preserve"> про </w:t>
            </w:r>
            <w:proofErr w:type="spellStart"/>
            <w:r w:rsidRPr="002F4204">
              <w:rPr>
                <w:sz w:val="26"/>
                <w:szCs w:val="26"/>
                <w:shd w:val="clear" w:color="auto" w:fill="FFFFFF"/>
              </w:rPr>
              <w:t>юридичну</w:t>
            </w:r>
            <w:proofErr w:type="spellEnd"/>
            <w:r w:rsidRPr="002F4204">
              <w:rPr>
                <w:sz w:val="26"/>
                <w:szCs w:val="26"/>
                <w:shd w:val="clear" w:color="auto" w:fill="FFFFFF"/>
              </w:rPr>
              <w:t xml:space="preserve"> особу,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внесено до </w:t>
            </w:r>
            <w:proofErr w:type="spellStart"/>
            <w:r w:rsidRPr="002F4204">
              <w:rPr>
                <w:sz w:val="26"/>
                <w:szCs w:val="26"/>
                <w:shd w:val="clear" w:color="auto" w:fill="FFFFFF"/>
              </w:rPr>
              <w:t>Єдиного</w:t>
            </w:r>
            <w:proofErr w:type="spellEnd"/>
            <w:r w:rsidRPr="002F4204">
              <w:rPr>
                <w:sz w:val="26"/>
                <w:szCs w:val="26"/>
                <w:shd w:val="clear" w:color="auto" w:fill="FFFFFF"/>
              </w:rPr>
              <w:t xml:space="preserve"> державного </w:t>
            </w:r>
            <w:proofErr w:type="spellStart"/>
            <w:r w:rsidRPr="002F4204">
              <w:rPr>
                <w:sz w:val="26"/>
                <w:szCs w:val="26"/>
                <w:shd w:val="clear" w:color="auto" w:fill="FFFFFF"/>
              </w:rPr>
              <w:t>реєстру</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w:t>
            </w:r>
            <w:proofErr w:type="spellStart"/>
            <w:r w:rsidRPr="002F4204">
              <w:rPr>
                <w:sz w:val="26"/>
                <w:szCs w:val="26"/>
                <w:shd w:val="clear" w:color="auto" w:fill="FFFFFF"/>
              </w:rPr>
              <w:t>які</w:t>
            </w:r>
            <w:proofErr w:type="spellEnd"/>
            <w:r w:rsidRPr="002F4204">
              <w:rPr>
                <w:sz w:val="26"/>
                <w:szCs w:val="26"/>
                <w:shd w:val="clear" w:color="auto" w:fill="FFFFFF"/>
              </w:rPr>
              <w:t xml:space="preserve"> вчинили </w:t>
            </w:r>
            <w:proofErr w:type="spellStart"/>
            <w:r w:rsidRPr="002F4204">
              <w:rPr>
                <w:sz w:val="26"/>
                <w:szCs w:val="26"/>
                <w:shd w:val="clear" w:color="auto" w:fill="FFFFFF"/>
              </w:rPr>
              <w:t>корупційні</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пов’язані</w:t>
            </w:r>
            <w:proofErr w:type="spellEnd"/>
            <w:r w:rsidRPr="002F4204">
              <w:rPr>
                <w:sz w:val="26"/>
                <w:szCs w:val="26"/>
                <w:shd w:val="clear" w:color="auto" w:fill="FFFFFF"/>
              </w:rPr>
              <w:t xml:space="preserve"> з </w:t>
            </w:r>
            <w:proofErr w:type="spellStart"/>
            <w:r w:rsidRPr="002F4204">
              <w:rPr>
                <w:sz w:val="26"/>
                <w:szCs w:val="26"/>
                <w:shd w:val="clear" w:color="auto" w:fill="FFFFFF"/>
              </w:rPr>
              <w:t>корупцією</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iCs/>
                <w:sz w:val="26"/>
                <w:szCs w:val="26"/>
              </w:rPr>
              <w:t>підпункт</w:t>
            </w:r>
            <w:proofErr w:type="spellEnd"/>
            <w:r w:rsidRPr="002F4204">
              <w:rPr>
                <w:iCs/>
                <w:sz w:val="26"/>
                <w:szCs w:val="26"/>
              </w:rPr>
              <w:t xml:space="preserve"> 2 пункту 47 </w:t>
            </w:r>
            <w:proofErr w:type="spellStart"/>
            <w:r w:rsidRPr="002F4204">
              <w:rPr>
                <w:iCs/>
                <w:sz w:val="26"/>
                <w:szCs w:val="26"/>
              </w:rPr>
              <w:t>Особливостей</w:t>
            </w:r>
            <w:proofErr w:type="spellEnd"/>
            <w:r w:rsidRPr="002F4204">
              <w:rPr>
                <w:iCs/>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7012B72D"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A3E33" w14:textId="77777777" w:rsidR="00E205D0" w:rsidRDefault="00E205D0" w:rsidP="00E205D0">
            <w:pPr>
              <w:jc w:val="both"/>
              <w:rPr>
                <w:rFonts w:ascii="Times New Roman" w:hAnsi="Times New Roman" w:cs="Times New Roman"/>
                <w:shd w:val="clear" w:color="auto" w:fill="FFFFFF"/>
                <w:lang w:val="uk-UA"/>
              </w:rPr>
            </w:pPr>
            <w:r>
              <w:rPr>
                <w:rFonts w:ascii="Times New Roman" w:hAnsi="Times New Roman" w:cs="Times New Roman"/>
                <w:lang w:val="uk-UA"/>
              </w:rPr>
              <w:t>Н</w:t>
            </w:r>
            <w:r w:rsidRPr="009D462D">
              <w:rPr>
                <w:rFonts w:ascii="Times New Roman" w:hAnsi="Times New Roman" w:cs="Times New Roman"/>
                <w:lang w:val="uk-UA"/>
              </w:rPr>
              <w:t>а підтвердження відсутності підстав для відмови в участі за корупційні правопорушення по ФО</w:t>
            </w:r>
            <w:r>
              <w:rPr>
                <w:rFonts w:ascii="Times New Roman" w:hAnsi="Times New Roman" w:cs="Times New Roman"/>
                <w:lang w:val="uk-UA"/>
              </w:rPr>
              <w:t>П чи юридичній особі -Переможцю З</w:t>
            </w:r>
            <w:r w:rsidRPr="009D462D">
              <w:rPr>
                <w:rFonts w:ascii="Times New Roman" w:hAnsi="Times New Roman" w:cs="Times New Roman"/>
                <w:lang w:val="uk-UA"/>
              </w:rPr>
              <w:t xml:space="preserve">амовник буде приймати/переглядати довідку, що сформована системою автоматично завдяки інтеграції між </w:t>
            </w:r>
            <w:proofErr w:type="spellStart"/>
            <w:r w:rsidRPr="009D462D">
              <w:rPr>
                <w:rFonts w:ascii="Times New Roman" w:hAnsi="Times New Roman" w:cs="Times New Roman"/>
                <w:lang w:val="uk-UA"/>
              </w:rPr>
              <w:t>Прозорро</w:t>
            </w:r>
            <w:proofErr w:type="spellEnd"/>
            <w:r w:rsidRPr="009D462D">
              <w:rPr>
                <w:rFonts w:ascii="Times New Roman" w:hAnsi="Times New Roman" w:cs="Times New Roman"/>
                <w:lang w:val="uk-UA"/>
              </w:rPr>
              <w:t xml:space="preserve"> та Реєстром осіб, що вчинили корупційні та пов’язані з корупцією правопорушення.</w:t>
            </w:r>
            <w:r>
              <w:rPr>
                <w:rFonts w:ascii="Times New Roman" w:hAnsi="Times New Roman" w:cs="Times New Roman"/>
                <w:lang w:val="uk-UA"/>
              </w:rPr>
              <w:br/>
            </w:r>
            <w:r>
              <w:rPr>
                <w:rFonts w:ascii="Times New Roman" w:hAnsi="Times New Roman" w:cs="Times New Roman"/>
                <w:lang w:val="uk-UA"/>
              </w:rPr>
              <w:br/>
              <w:t>Якщо учасник-переможець відмовився</w:t>
            </w:r>
            <w:r w:rsidRPr="009D462D">
              <w:rPr>
                <w:rFonts w:ascii="Times New Roman" w:hAnsi="Times New Roman" w:cs="Times New Roman"/>
                <w:lang w:val="uk-UA"/>
              </w:rPr>
              <w:t xml:space="preserve"> від отримання коду РНОКПП</w:t>
            </w:r>
            <w:r>
              <w:rPr>
                <w:rFonts w:ascii="Times New Roman" w:hAnsi="Times New Roman" w:cs="Times New Roman"/>
                <w:lang w:val="uk-UA"/>
              </w:rPr>
              <w:t xml:space="preserve"> і відповідну довідку системою не було сформовано, то Переможець процедури закупівлі надає витяг або довідку з Єдиного державного реєстру осіб, які вчинили корупційні правопорушення про те, що </w:t>
            </w:r>
            <w:r>
              <w:rPr>
                <w:rFonts w:ascii="Times New Roman" w:hAnsi="Times New Roman" w:cs="Times New Roman"/>
                <w:shd w:val="clear" w:color="auto" w:fill="FFFFFF"/>
                <w:lang w:val="uk-UA"/>
              </w:rPr>
              <w:t xml:space="preserve">відомості про юридичну особу, яка є учасником процедури закупівлі, </w:t>
            </w:r>
            <w:r>
              <w:rPr>
                <w:rFonts w:ascii="Times New Roman" w:hAnsi="Times New Roman" w:cs="Times New Roman"/>
                <w:shd w:val="clear" w:color="auto" w:fill="FFFFFF"/>
                <w:lang w:val="uk-UA"/>
              </w:rPr>
              <w:lastRenderedPageBreak/>
              <w:t xml:space="preserve">не </w:t>
            </w:r>
            <w:proofErr w:type="spellStart"/>
            <w:r>
              <w:rPr>
                <w:rFonts w:ascii="Times New Roman" w:hAnsi="Times New Roman" w:cs="Times New Roman"/>
                <w:shd w:val="clear" w:color="auto" w:fill="FFFFFF"/>
                <w:lang w:val="uk-UA"/>
              </w:rPr>
              <w:t>внесено</w:t>
            </w:r>
            <w:proofErr w:type="spellEnd"/>
            <w:r>
              <w:rPr>
                <w:rFonts w:ascii="Times New Roman" w:hAnsi="Times New Roman" w:cs="Times New Roman"/>
                <w:shd w:val="clear" w:color="auto" w:fill="FFFFFF"/>
                <w:lang w:val="uk-UA"/>
              </w:rPr>
              <w:t xml:space="preserve"> до Єдиного державного реєстру осіб, які вчинили корупційні або пов’язані з корупцією правопорушення </w:t>
            </w:r>
          </w:p>
          <w:p w14:paraId="3900DFF4" w14:textId="77777777" w:rsidR="00E205D0" w:rsidRPr="002F4204" w:rsidRDefault="00E205D0" w:rsidP="00E205D0">
            <w:pPr>
              <w:jc w:val="both"/>
              <w:rPr>
                <w:sz w:val="26"/>
                <w:szCs w:val="26"/>
              </w:rPr>
            </w:pPr>
          </w:p>
        </w:tc>
      </w:tr>
      <w:tr w:rsidR="00E205D0" w:rsidRPr="002F4204" w14:paraId="34896D8A"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F59D2" w14:textId="77777777" w:rsidR="00E205D0" w:rsidRPr="002F4204" w:rsidRDefault="00E205D0" w:rsidP="00E205D0">
            <w:pPr>
              <w:jc w:val="both"/>
              <w:rPr>
                <w:sz w:val="26"/>
                <w:szCs w:val="26"/>
              </w:rPr>
            </w:pPr>
            <w:proofErr w:type="spellStart"/>
            <w:r w:rsidRPr="002F4204">
              <w:rPr>
                <w:sz w:val="26"/>
                <w:szCs w:val="26"/>
                <w:shd w:val="clear" w:color="auto" w:fill="FFFFFF"/>
              </w:rPr>
              <w:lastRenderedPageBreak/>
              <w:t>керівника</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фізичну</w:t>
            </w:r>
            <w:proofErr w:type="spellEnd"/>
            <w:r w:rsidRPr="002F4204">
              <w:rPr>
                <w:sz w:val="26"/>
                <w:szCs w:val="26"/>
                <w:shd w:val="clear" w:color="auto" w:fill="FFFFFF"/>
              </w:rPr>
              <w:t xml:space="preserve"> особу,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було</w:t>
            </w:r>
            <w:proofErr w:type="spellEnd"/>
            <w:r w:rsidRPr="002F4204">
              <w:rPr>
                <w:sz w:val="26"/>
                <w:szCs w:val="26"/>
                <w:shd w:val="clear" w:color="auto" w:fill="FFFFFF"/>
              </w:rPr>
              <w:t xml:space="preserve"> </w:t>
            </w:r>
            <w:proofErr w:type="spellStart"/>
            <w:r w:rsidRPr="002F4204">
              <w:rPr>
                <w:sz w:val="26"/>
                <w:szCs w:val="26"/>
                <w:shd w:val="clear" w:color="auto" w:fill="FFFFFF"/>
              </w:rPr>
              <w:t>притягнуто</w:t>
            </w:r>
            <w:proofErr w:type="spellEnd"/>
            <w:r w:rsidRPr="002F4204">
              <w:rPr>
                <w:sz w:val="26"/>
                <w:szCs w:val="26"/>
                <w:shd w:val="clear" w:color="auto" w:fill="FFFFFF"/>
              </w:rPr>
              <w:t xml:space="preserve"> </w:t>
            </w:r>
            <w:proofErr w:type="spellStart"/>
            <w:r w:rsidRPr="002F4204">
              <w:rPr>
                <w:sz w:val="26"/>
                <w:szCs w:val="26"/>
                <w:shd w:val="clear" w:color="auto" w:fill="FFFFFF"/>
              </w:rPr>
              <w:t>згідно</w:t>
            </w:r>
            <w:proofErr w:type="spellEnd"/>
            <w:r w:rsidRPr="002F4204">
              <w:rPr>
                <w:sz w:val="26"/>
                <w:szCs w:val="26"/>
                <w:shd w:val="clear" w:color="auto" w:fill="FFFFFF"/>
              </w:rPr>
              <w:t xml:space="preserve"> </w:t>
            </w:r>
            <w:proofErr w:type="spellStart"/>
            <w:r w:rsidRPr="002F4204">
              <w:rPr>
                <w:sz w:val="26"/>
                <w:szCs w:val="26"/>
                <w:shd w:val="clear" w:color="auto" w:fill="FFFFFF"/>
              </w:rPr>
              <w:t>із</w:t>
            </w:r>
            <w:proofErr w:type="spellEnd"/>
            <w:r w:rsidRPr="002F4204">
              <w:rPr>
                <w:sz w:val="26"/>
                <w:szCs w:val="26"/>
                <w:shd w:val="clear" w:color="auto" w:fill="FFFFFF"/>
              </w:rPr>
              <w:t xml:space="preserve"> законом  до </w:t>
            </w:r>
            <w:proofErr w:type="spellStart"/>
            <w:r w:rsidRPr="002F4204">
              <w:rPr>
                <w:sz w:val="26"/>
                <w:szCs w:val="26"/>
                <w:shd w:val="clear" w:color="auto" w:fill="FFFFFF"/>
              </w:rPr>
              <w:t>відповідальності</w:t>
            </w:r>
            <w:proofErr w:type="spellEnd"/>
            <w:r w:rsidRPr="002F4204">
              <w:rPr>
                <w:sz w:val="26"/>
                <w:szCs w:val="26"/>
                <w:shd w:val="clear" w:color="auto" w:fill="FFFFFF"/>
              </w:rPr>
              <w:t xml:space="preserve"> за </w:t>
            </w:r>
            <w:proofErr w:type="spellStart"/>
            <w:r w:rsidRPr="002F4204">
              <w:rPr>
                <w:sz w:val="26"/>
                <w:szCs w:val="26"/>
                <w:shd w:val="clear" w:color="auto" w:fill="FFFFFF"/>
              </w:rPr>
              <w:t>вчинення</w:t>
            </w:r>
            <w:proofErr w:type="spellEnd"/>
            <w:r w:rsidRPr="002F4204">
              <w:rPr>
                <w:sz w:val="26"/>
                <w:szCs w:val="26"/>
                <w:shd w:val="clear" w:color="auto" w:fill="FFFFFF"/>
              </w:rPr>
              <w:t xml:space="preserve"> </w:t>
            </w:r>
            <w:proofErr w:type="spellStart"/>
            <w:r w:rsidRPr="002F4204">
              <w:rPr>
                <w:sz w:val="26"/>
                <w:szCs w:val="26"/>
                <w:shd w:val="clear" w:color="auto" w:fill="FFFFFF"/>
              </w:rPr>
              <w:t>корупційного</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пов’язаного</w:t>
            </w:r>
            <w:proofErr w:type="spellEnd"/>
            <w:r w:rsidRPr="002F4204">
              <w:rPr>
                <w:sz w:val="26"/>
                <w:szCs w:val="26"/>
                <w:shd w:val="clear" w:color="auto" w:fill="FFFFFF"/>
              </w:rPr>
              <w:t xml:space="preserve"> з </w:t>
            </w:r>
            <w:proofErr w:type="spellStart"/>
            <w:r w:rsidRPr="002F4204">
              <w:rPr>
                <w:sz w:val="26"/>
                <w:szCs w:val="26"/>
                <w:shd w:val="clear" w:color="auto" w:fill="FFFFFF"/>
              </w:rPr>
              <w:t>корупцією</w:t>
            </w:r>
            <w:proofErr w:type="spellEnd"/>
            <w:r w:rsidRPr="002F4204">
              <w:rPr>
                <w:sz w:val="26"/>
                <w:szCs w:val="26"/>
                <w:shd w:val="clear" w:color="auto" w:fill="FFFFFF"/>
              </w:rPr>
              <w:t xml:space="preserve"> (</w:t>
            </w:r>
            <w:proofErr w:type="spellStart"/>
            <w:r w:rsidRPr="002F4204">
              <w:rPr>
                <w:iCs/>
                <w:sz w:val="26"/>
                <w:szCs w:val="26"/>
              </w:rPr>
              <w:t>підпункт</w:t>
            </w:r>
            <w:proofErr w:type="spellEnd"/>
            <w:r w:rsidRPr="002F4204">
              <w:rPr>
                <w:iCs/>
                <w:sz w:val="26"/>
                <w:szCs w:val="26"/>
              </w:rPr>
              <w:t xml:space="preserve"> 3 пункту 47 </w:t>
            </w:r>
            <w:proofErr w:type="spellStart"/>
            <w:r w:rsidRPr="002F4204">
              <w:rPr>
                <w:iCs/>
                <w:sz w:val="26"/>
                <w:szCs w:val="26"/>
              </w:rPr>
              <w:t>Особливостей</w:t>
            </w:r>
            <w:proofErr w:type="spellEnd"/>
            <w:r w:rsidRPr="002F4204">
              <w:rPr>
                <w:iCs/>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7D357EF7"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4B3FC" w14:textId="77777777" w:rsidR="00E205D0" w:rsidRPr="002F4204" w:rsidRDefault="004009B7" w:rsidP="00E205D0">
            <w:pPr>
              <w:jc w:val="both"/>
              <w:rPr>
                <w:sz w:val="26"/>
                <w:szCs w:val="26"/>
                <w:shd w:val="clear" w:color="auto" w:fill="FFFFFF"/>
              </w:rPr>
            </w:pPr>
            <w:r w:rsidRPr="002F4204">
              <w:rPr>
                <w:sz w:val="26"/>
                <w:szCs w:val="26"/>
              </w:rPr>
              <w:t xml:space="preserve">На момент </w:t>
            </w:r>
            <w:proofErr w:type="spellStart"/>
            <w:r w:rsidRPr="002F4204">
              <w:rPr>
                <w:sz w:val="26"/>
                <w:szCs w:val="26"/>
              </w:rPr>
              <w:t>оприлюднення</w:t>
            </w:r>
            <w:proofErr w:type="spellEnd"/>
            <w:r w:rsidRPr="002F4204">
              <w:rPr>
                <w:sz w:val="26"/>
                <w:szCs w:val="26"/>
              </w:rPr>
              <w:t xml:space="preserve"> </w:t>
            </w:r>
            <w:proofErr w:type="spellStart"/>
            <w:r w:rsidRPr="002F4204">
              <w:rPr>
                <w:sz w:val="26"/>
                <w:szCs w:val="26"/>
              </w:rPr>
              <w:t>оголошення</w:t>
            </w:r>
            <w:proofErr w:type="spellEnd"/>
            <w:r w:rsidRPr="002F4204">
              <w:rPr>
                <w:sz w:val="26"/>
                <w:szCs w:val="26"/>
              </w:rPr>
              <w:t xml:space="preserve"> про </w:t>
            </w:r>
            <w:proofErr w:type="spellStart"/>
            <w:r w:rsidRPr="002F4204">
              <w:rPr>
                <w:sz w:val="26"/>
                <w:szCs w:val="26"/>
              </w:rPr>
              <w:t>проведення</w:t>
            </w:r>
            <w:proofErr w:type="spellEnd"/>
            <w:r w:rsidRPr="002F4204">
              <w:rPr>
                <w:sz w:val="26"/>
                <w:szCs w:val="26"/>
              </w:rPr>
              <w:t xml:space="preserve"> </w:t>
            </w:r>
            <w:proofErr w:type="spellStart"/>
            <w:r w:rsidRPr="002F4204">
              <w:rPr>
                <w:sz w:val="26"/>
                <w:szCs w:val="26"/>
              </w:rPr>
              <w:t>відкритих</w:t>
            </w:r>
            <w:proofErr w:type="spellEnd"/>
            <w:r w:rsidRPr="002F4204">
              <w:rPr>
                <w:sz w:val="26"/>
                <w:szCs w:val="26"/>
              </w:rPr>
              <w:t xml:space="preserve"> </w:t>
            </w:r>
            <w:proofErr w:type="spellStart"/>
            <w:r w:rsidRPr="002F4204">
              <w:rPr>
                <w:sz w:val="26"/>
                <w:szCs w:val="26"/>
              </w:rPr>
              <w:t>торгів</w:t>
            </w:r>
            <w:proofErr w:type="spellEnd"/>
            <w:r w:rsidRPr="002F4204">
              <w:rPr>
                <w:sz w:val="26"/>
                <w:szCs w:val="26"/>
              </w:rPr>
              <w:t xml:space="preserve"> доступ до </w:t>
            </w:r>
            <w:proofErr w:type="spellStart"/>
            <w:r w:rsidRPr="002F4204">
              <w:rPr>
                <w:sz w:val="26"/>
                <w:szCs w:val="26"/>
              </w:rPr>
              <w:t>Єдиного</w:t>
            </w:r>
            <w:proofErr w:type="spellEnd"/>
            <w:r w:rsidRPr="002F4204">
              <w:rPr>
                <w:sz w:val="26"/>
                <w:szCs w:val="26"/>
              </w:rPr>
              <w:t xml:space="preserve"> державного </w:t>
            </w:r>
            <w:proofErr w:type="spellStart"/>
            <w:r w:rsidRPr="002F4204">
              <w:rPr>
                <w:sz w:val="26"/>
                <w:szCs w:val="26"/>
              </w:rPr>
              <w:t>реєстру</w:t>
            </w:r>
            <w:proofErr w:type="spellEnd"/>
            <w:r w:rsidRPr="002F4204">
              <w:rPr>
                <w:sz w:val="26"/>
                <w:szCs w:val="26"/>
              </w:rPr>
              <w:t xml:space="preserve"> </w:t>
            </w:r>
            <w:proofErr w:type="spellStart"/>
            <w:r w:rsidRPr="002F4204">
              <w:rPr>
                <w:sz w:val="26"/>
                <w:szCs w:val="26"/>
              </w:rPr>
              <w:t>осіб</w:t>
            </w:r>
            <w:proofErr w:type="spellEnd"/>
            <w:r w:rsidRPr="002F4204">
              <w:rPr>
                <w:sz w:val="26"/>
                <w:szCs w:val="26"/>
              </w:rPr>
              <w:t xml:space="preserve">, </w:t>
            </w:r>
            <w:proofErr w:type="spellStart"/>
            <w:r w:rsidRPr="002F4204">
              <w:rPr>
                <w:sz w:val="26"/>
                <w:szCs w:val="26"/>
              </w:rPr>
              <w:t>які</w:t>
            </w:r>
            <w:proofErr w:type="spellEnd"/>
            <w:r w:rsidRPr="002F4204">
              <w:rPr>
                <w:sz w:val="26"/>
                <w:szCs w:val="26"/>
              </w:rPr>
              <w:t xml:space="preserve"> вчинили </w:t>
            </w:r>
            <w:proofErr w:type="spellStart"/>
            <w:r w:rsidRPr="002F4204">
              <w:rPr>
                <w:sz w:val="26"/>
                <w:szCs w:val="26"/>
              </w:rPr>
              <w:t>корупційні</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пов’язані</w:t>
            </w:r>
            <w:proofErr w:type="spellEnd"/>
            <w:r w:rsidRPr="002F4204">
              <w:rPr>
                <w:sz w:val="26"/>
                <w:szCs w:val="26"/>
              </w:rPr>
              <w:t xml:space="preserve"> з </w:t>
            </w:r>
            <w:proofErr w:type="spellStart"/>
            <w:r w:rsidRPr="002F4204">
              <w:rPr>
                <w:sz w:val="26"/>
                <w:szCs w:val="26"/>
              </w:rPr>
              <w:t>корупцією</w:t>
            </w:r>
            <w:proofErr w:type="spellEnd"/>
            <w:r w:rsidRPr="002F4204">
              <w:rPr>
                <w:sz w:val="26"/>
                <w:szCs w:val="26"/>
              </w:rPr>
              <w:t xml:space="preserve"> </w:t>
            </w:r>
            <w:proofErr w:type="spellStart"/>
            <w:r w:rsidRPr="002F4204">
              <w:rPr>
                <w:sz w:val="26"/>
                <w:szCs w:val="26"/>
              </w:rPr>
              <w:t>правопорушення</w:t>
            </w:r>
            <w:proofErr w:type="spellEnd"/>
            <w:r w:rsidRPr="002F4204">
              <w:rPr>
                <w:sz w:val="26"/>
                <w:szCs w:val="26"/>
              </w:rPr>
              <w:t xml:space="preserve"> є </w:t>
            </w:r>
            <w:proofErr w:type="spellStart"/>
            <w:r w:rsidRPr="002F4204">
              <w:rPr>
                <w:sz w:val="26"/>
                <w:szCs w:val="26"/>
              </w:rPr>
              <w:t>обмеженим</w:t>
            </w:r>
            <w:proofErr w:type="spellEnd"/>
            <w:r w:rsidRPr="002F4204">
              <w:rPr>
                <w:sz w:val="26"/>
                <w:szCs w:val="26"/>
              </w:rPr>
              <w:t xml:space="preserve">, тому </w:t>
            </w:r>
            <w:proofErr w:type="spellStart"/>
            <w:r w:rsidRPr="002F4204">
              <w:rPr>
                <w:sz w:val="26"/>
                <w:szCs w:val="26"/>
              </w:rPr>
              <w:t>відповідно</w:t>
            </w:r>
            <w:proofErr w:type="spellEnd"/>
            <w:r w:rsidRPr="002F4204">
              <w:rPr>
                <w:sz w:val="26"/>
                <w:szCs w:val="26"/>
              </w:rPr>
              <w:t xml:space="preserve"> до пункту 47 </w:t>
            </w:r>
            <w:proofErr w:type="spellStart"/>
            <w:r w:rsidRPr="002F4204">
              <w:rPr>
                <w:sz w:val="26"/>
                <w:szCs w:val="26"/>
              </w:rPr>
              <w:t>Особливостей</w:t>
            </w:r>
            <w:proofErr w:type="spellEnd"/>
            <w:r w:rsidRPr="002F4204">
              <w:rPr>
                <w:sz w:val="26"/>
                <w:szCs w:val="26"/>
              </w:rPr>
              <w:t xml:space="preserve"> </w:t>
            </w: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має</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витяг</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довідку</w:t>
            </w:r>
            <w:proofErr w:type="spellEnd"/>
            <w:r w:rsidRPr="002F4204">
              <w:rPr>
                <w:sz w:val="26"/>
                <w:szCs w:val="26"/>
              </w:rPr>
              <w:t xml:space="preserve"> з </w:t>
            </w:r>
            <w:proofErr w:type="spellStart"/>
            <w:r w:rsidRPr="002F4204">
              <w:rPr>
                <w:sz w:val="26"/>
                <w:szCs w:val="26"/>
              </w:rPr>
              <w:t>Єдиного</w:t>
            </w:r>
            <w:proofErr w:type="spellEnd"/>
            <w:r w:rsidRPr="002F4204">
              <w:rPr>
                <w:sz w:val="26"/>
                <w:szCs w:val="26"/>
              </w:rPr>
              <w:t xml:space="preserve"> державного </w:t>
            </w:r>
            <w:proofErr w:type="spellStart"/>
            <w:r w:rsidRPr="002F4204">
              <w:rPr>
                <w:sz w:val="26"/>
                <w:szCs w:val="26"/>
              </w:rPr>
              <w:t>реєстру</w:t>
            </w:r>
            <w:proofErr w:type="spellEnd"/>
            <w:r w:rsidRPr="002F4204">
              <w:rPr>
                <w:sz w:val="26"/>
                <w:szCs w:val="26"/>
              </w:rPr>
              <w:t xml:space="preserve"> </w:t>
            </w:r>
            <w:proofErr w:type="spellStart"/>
            <w:r w:rsidRPr="002F4204">
              <w:rPr>
                <w:sz w:val="26"/>
                <w:szCs w:val="26"/>
              </w:rPr>
              <w:t>осіб</w:t>
            </w:r>
            <w:proofErr w:type="spellEnd"/>
            <w:r w:rsidRPr="002F4204">
              <w:rPr>
                <w:sz w:val="26"/>
                <w:szCs w:val="26"/>
              </w:rPr>
              <w:t xml:space="preserve">, </w:t>
            </w:r>
            <w:proofErr w:type="spellStart"/>
            <w:r w:rsidRPr="002F4204">
              <w:rPr>
                <w:sz w:val="26"/>
                <w:szCs w:val="26"/>
              </w:rPr>
              <w:t>які</w:t>
            </w:r>
            <w:proofErr w:type="spellEnd"/>
            <w:r w:rsidRPr="002F4204">
              <w:rPr>
                <w:sz w:val="26"/>
                <w:szCs w:val="26"/>
              </w:rPr>
              <w:t xml:space="preserve"> вчинили </w:t>
            </w:r>
            <w:proofErr w:type="spellStart"/>
            <w:r w:rsidRPr="002F4204">
              <w:rPr>
                <w:sz w:val="26"/>
                <w:szCs w:val="26"/>
              </w:rPr>
              <w:t>корупційні</w:t>
            </w:r>
            <w:proofErr w:type="spellEnd"/>
            <w:r w:rsidRPr="002F4204">
              <w:rPr>
                <w:sz w:val="26"/>
                <w:szCs w:val="26"/>
              </w:rPr>
              <w:t xml:space="preserve"> </w:t>
            </w:r>
            <w:proofErr w:type="spellStart"/>
            <w:r w:rsidRPr="002F4204">
              <w:rPr>
                <w:sz w:val="26"/>
                <w:szCs w:val="26"/>
              </w:rPr>
              <w:t>правопорушення</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shd w:val="clear" w:color="auto" w:fill="FFFFFF"/>
              </w:rPr>
              <w:t>керівника</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фізичну</w:t>
            </w:r>
            <w:proofErr w:type="spellEnd"/>
            <w:r w:rsidRPr="002F4204">
              <w:rPr>
                <w:sz w:val="26"/>
                <w:szCs w:val="26"/>
                <w:shd w:val="clear" w:color="auto" w:fill="FFFFFF"/>
              </w:rPr>
              <w:t xml:space="preserve"> особу,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не </w:t>
            </w:r>
            <w:proofErr w:type="spellStart"/>
            <w:r w:rsidRPr="002F4204">
              <w:rPr>
                <w:sz w:val="26"/>
                <w:szCs w:val="26"/>
                <w:shd w:val="clear" w:color="auto" w:fill="FFFFFF"/>
              </w:rPr>
              <w:t>було</w:t>
            </w:r>
            <w:proofErr w:type="spellEnd"/>
            <w:r w:rsidRPr="002F4204">
              <w:rPr>
                <w:sz w:val="26"/>
                <w:szCs w:val="26"/>
                <w:shd w:val="clear" w:color="auto" w:fill="FFFFFF"/>
              </w:rPr>
              <w:t xml:space="preserve"> </w:t>
            </w:r>
            <w:proofErr w:type="spellStart"/>
            <w:r w:rsidRPr="002F4204">
              <w:rPr>
                <w:sz w:val="26"/>
                <w:szCs w:val="26"/>
                <w:shd w:val="clear" w:color="auto" w:fill="FFFFFF"/>
              </w:rPr>
              <w:t>притягнуто</w:t>
            </w:r>
            <w:proofErr w:type="spellEnd"/>
            <w:r w:rsidRPr="002F4204">
              <w:rPr>
                <w:sz w:val="26"/>
                <w:szCs w:val="26"/>
                <w:shd w:val="clear" w:color="auto" w:fill="FFFFFF"/>
              </w:rPr>
              <w:t xml:space="preserve"> </w:t>
            </w:r>
            <w:proofErr w:type="spellStart"/>
            <w:r w:rsidRPr="002F4204">
              <w:rPr>
                <w:sz w:val="26"/>
                <w:szCs w:val="26"/>
                <w:shd w:val="clear" w:color="auto" w:fill="FFFFFF"/>
              </w:rPr>
              <w:t>згідно</w:t>
            </w:r>
            <w:proofErr w:type="spellEnd"/>
            <w:r w:rsidRPr="002F4204">
              <w:rPr>
                <w:sz w:val="26"/>
                <w:szCs w:val="26"/>
                <w:shd w:val="clear" w:color="auto" w:fill="FFFFFF"/>
              </w:rPr>
              <w:t xml:space="preserve"> </w:t>
            </w:r>
            <w:proofErr w:type="spellStart"/>
            <w:r w:rsidRPr="002F4204">
              <w:rPr>
                <w:sz w:val="26"/>
                <w:szCs w:val="26"/>
                <w:shd w:val="clear" w:color="auto" w:fill="FFFFFF"/>
              </w:rPr>
              <w:t>із</w:t>
            </w:r>
            <w:proofErr w:type="spellEnd"/>
            <w:r w:rsidRPr="002F4204">
              <w:rPr>
                <w:sz w:val="26"/>
                <w:szCs w:val="26"/>
                <w:shd w:val="clear" w:color="auto" w:fill="FFFFFF"/>
              </w:rPr>
              <w:t xml:space="preserve"> законом  до </w:t>
            </w:r>
            <w:proofErr w:type="spellStart"/>
            <w:r w:rsidRPr="002F4204">
              <w:rPr>
                <w:sz w:val="26"/>
                <w:szCs w:val="26"/>
                <w:shd w:val="clear" w:color="auto" w:fill="FFFFFF"/>
              </w:rPr>
              <w:t>відповідальності</w:t>
            </w:r>
            <w:proofErr w:type="spellEnd"/>
            <w:r w:rsidRPr="002F4204">
              <w:rPr>
                <w:sz w:val="26"/>
                <w:szCs w:val="26"/>
                <w:shd w:val="clear" w:color="auto" w:fill="FFFFFF"/>
              </w:rPr>
              <w:t xml:space="preserve"> за </w:t>
            </w:r>
            <w:proofErr w:type="spellStart"/>
            <w:r w:rsidRPr="002F4204">
              <w:rPr>
                <w:sz w:val="26"/>
                <w:szCs w:val="26"/>
                <w:shd w:val="clear" w:color="auto" w:fill="FFFFFF"/>
              </w:rPr>
              <w:t>вчинення</w:t>
            </w:r>
            <w:proofErr w:type="spellEnd"/>
            <w:r w:rsidRPr="002F4204">
              <w:rPr>
                <w:sz w:val="26"/>
                <w:szCs w:val="26"/>
                <w:shd w:val="clear" w:color="auto" w:fill="FFFFFF"/>
              </w:rPr>
              <w:t xml:space="preserve"> </w:t>
            </w:r>
            <w:proofErr w:type="spellStart"/>
            <w:r w:rsidRPr="002F4204">
              <w:rPr>
                <w:sz w:val="26"/>
                <w:szCs w:val="26"/>
                <w:shd w:val="clear" w:color="auto" w:fill="FFFFFF"/>
              </w:rPr>
              <w:t>корупційного</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пов’язаного</w:t>
            </w:r>
            <w:proofErr w:type="spellEnd"/>
            <w:r w:rsidRPr="002F4204">
              <w:rPr>
                <w:sz w:val="26"/>
                <w:szCs w:val="26"/>
                <w:shd w:val="clear" w:color="auto" w:fill="FFFFFF"/>
              </w:rPr>
              <w:t xml:space="preserve"> з </w:t>
            </w:r>
            <w:proofErr w:type="spellStart"/>
            <w:r w:rsidRPr="002F4204">
              <w:rPr>
                <w:sz w:val="26"/>
                <w:szCs w:val="26"/>
                <w:shd w:val="clear" w:color="auto" w:fill="FFFFFF"/>
              </w:rPr>
              <w:t>корупцією</w:t>
            </w:r>
            <w:proofErr w:type="spellEnd"/>
          </w:p>
        </w:tc>
      </w:tr>
      <w:tr w:rsidR="00E205D0" w:rsidRPr="002F4204" w14:paraId="77CF866A"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C1A4E" w14:textId="77777777" w:rsidR="00E205D0" w:rsidRPr="002F4204" w:rsidRDefault="00E205D0" w:rsidP="00E205D0">
            <w:pPr>
              <w:jc w:val="both"/>
              <w:rPr>
                <w:sz w:val="26"/>
                <w:szCs w:val="26"/>
              </w:rPr>
            </w:pPr>
            <w:proofErr w:type="spellStart"/>
            <w:r w:rsidRPr="002F4204">
              <w:rPr>
                <w:sz w:val="26"/>
                <w:szCs w:val="26"/>
                <w:shd w:val="clear" w:color="auto" w:fill="FFFFFF"/>
              </w:rPr>
              <w:t>суб’єкт</w:t>
            </w:r>
            <w:proofErr w:type="spellEnd"/>
            <w:r w:rsidRPr="002F4204">
              <w:rPr>
                <w:sz w:val="26"/>
                <w:szCs w:val="26"/>
                <w:shd w:val="clear" w:color="auto" w:fill="FFFFFF"/>
              </w:rPr>
              <w:t xml:space="preserve"> </w:t>
            </w:r>
            <w:proofErr w:type="spellStart"/>
            <w:r w:rsidRPr="002F4204">
              <w:rPr>
                <w:sz w:val="26"/>
                <w:szCs w:val="26"/>
                <w:shd w:val="clear" w:color="auto" w:fill="FFFFFF"/>
              </w:rPr>
              <w:t>господарювання</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протягом</w:t>
            </w:r>
            <w:proofErr w:type="spellEnd"/>
            <w:r w:rsidRPr="002F4204">
              <w:rPr>
                <w:sz w:val="26"/>
                <w:szCs w:val="26"/>
                <w:shd w:val="clear" w:color="auto" w:fill="FFFFFF"/>
              </w:rPr>
              <w:t xml:space="preserve"> </w:t>
            </w:r>
            <w:proofErr w:type="spellStart"/>
            <w:r w:rsidRPr="002F4204">
              <w:rPr>
                <w:sz w:val="26"/>
                <w:szCs w:val="26"/>
                <w:shd w:val="clear" w:color="auto" w:fill="FFFFFF"/>
              </w:rPr>
              <w:t>останніх</w:t>
            </w:r>
            <w:proofErr w:type="spellEnd"/>
            <w:r w:rsidRPr="002F4204">
              <w:rPr>
                <w:sz w:val="26"/>
                <w:szCs w:val="26"/>
                <w:shd w:val="clear" w:color="auto" w:fill="FFFFFF"/>
              </w:rPr>
              <w:t xml:space="preserve"> </w:t>
            </w:r>
            <w:proofErr w:type="spellStart"/>
            <w:r w:rsidRPr="002F4204">
              <w:rPr>
                <w:sz w:val="26"/>
                <w:szCs w:val="26"/>
                <w:shd w:val="clear" w:color="auto" w:fill="FFFFFF"/>
              </w:rPr>
              <w:t>трьох</w:t>
            </w:r>
            <w:proofErr w:type="spellEnd"/>
            <w:r w:rsidRPr="002F4204">
              <w:rPr>
                <w:sz w:val="26"/>
                <w:szCs w:val="26"/>
                <w:shd w:val="clear" w:color="auto" w:fill="FFFFFF"/>
              </w:rPr>
              <w:t xml:space="preserve"> </w:t>
            </w:r>
            <w:proofErr w:type="spellStart"/>
            <w:r w:rsidRPr="002F4204">
              <w:rPr>
                <w:sz w:val="26"/>
                <w:szCs w:val="26"/>
                <w:shd w:val="clear" w:color="auto" w:fill="FFFFFF"/>
              </w:rPr>
              <w:t>років</w:t>
            </w:r>
            <w:proofErr w:type="spellEnd"/>
            <w:r w:rsidRPr="002F4204">
              <w:rPr>
                <w:sz w:val="26"/>
                <w:szCs w:val="26"/>
                <w:shd w:val="clear" w:color="auto" w:fill="FFFFFF"/>
              </w:rPr>
              <w:t xml:space="preserve"> </w:t>
            </w:r>
            <w:proofErr w:type="spellStart"/>
            <w:r w:rsidRPr="002F4204">
              <w:rPr>
                <w:sz w:val="26"/>
                <w:szCs w:val="26"/>
                <w:shd w:val="clear" w:color="auto" w:fill="FFFFFF"/>
              </w:rPr>
              <w:t>притягувався</w:t>
            </w:r>
            <w:proofErr w:type="spellEnd"/>
            <w:r w:rsidRPr="002F4204">
              <w:rPr>
                <w:sz w:val="26"/>
                <w:szCs w:val="26"/>
                <w:shd w:val="clear" w:color="auto" w:fill="FFFFFF"/>
              </w:rPr>
              <w:t xml:space="preserve"> до </w:t>
            </w:r>
            <w:proofErr w:type="spellStart"/>
            <w:r w:rsidRPr="002F4204">
              <w:rPr>
                <w:sz w:val="26"/>
                <w:szCs w:val="26"/>
                <w:shd w:val="clear" w:color="auto" w:fill="FFFFFF"/>
              </w:rPr>
              <w:t>відповідальності</w:t>
            </w:r>
            <w:proofErr w:type="spellEnd"/>
            <w:r w:rsidRPr="002F4204">
              <w:rPr>
                <w:sz w:val="26"/>
                <w:szCs w:val="26"/>
                <w:shd w:val="clear" w:color="auto" w:fill="FFFFFF"/>
              </w:rPr>
              <w:t xml:space="preserve"> за </w:t>
            </w:r>
            <w:proofErr w:type="spellStart"/>
            <w:r w:rsidRPr="002F4204">
              <w:rPr>
                <w:sz w:val="26"/>
                <w:szCs w:val="26"/>
                <w:shd w:val="clear" w:color="auto" w:fill="FFFFFF"/>
              </w:rPr>
              <w:t>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передбачене</w:t>
            </w:r>
            <w:proofErr w:type="spellEnd"/>
            <w:r w:rsidRPr="002F4204">
              <w:rPr>
                <w:sz w:val="26"/>
                <w:szCs w:val="26"/>
                <w:shd w:val="clear" w:color="auto" w:fill="FFFFFF"/>
              </w:rPr>
              <w:t xml:space="preserve"> пунктом 4 </w:t>
            </w:r>
            <w:proofErr w:type="spellStart"/>
            <w:r w:rsidRPr="002F4204">
              <w:rPr>
                <w:sz w:val="26"/>
                <w:szCs w:val="26"/>
                <w:shd w:val="clear" w:color="auto" w:fill="FFFFFF"/>
              </w:rPr>
              <w:t>частини</w:t>
            </w:r>
            <w:proofErr w:type="spellEnd"/>
            <w:r w:rsidRPr="002F4204">
              <w:rPr>
                <w:sz w:val="26"/>
                <w:szCs w:val="26"/>
                <w:shd w:val="clear" w:color="auto" w:fill="FFFFFF"/>
              </w:rPr>
              <w:t xml:space="preserve"> </w:t>
            </w:r>
            <w:proofErr w:type="spellStart"/>
            <w:r w:rsidRPr="002F4204">
              <w:rPr>
                <w:sz w:val="26"/>
                <w:szCs w:val="26"/>
                <w:shd w:val="clear" w:color="auto" w:fill="FFFFFF"/>
              </w:rPr>
              <w:t>другої</w:t>
            </w:r>
            <w:proofErr w:type="spellEnd"/>
            <w:r w:rsidRPr="002F4204">
              <w:rPr>
                <w:sz w:val="26"/>
                <w:szCs w:val="26"/>
                <w:shd w:val="clear" w:color="auto" w:fill="FFFFFF"/>
              </w:rPr>
              <w:t xml:space="preserve"> </w:t>
            </w:r>
            <w:proofErr w:type="spellStart"/>
            <w:r w:rsidRPr="002F4204">
              <w:rPr>
                <w:sz w:val="26"/>
                <w:szCs w:val="26"/>
                <w:shd w:val="clear" w:color="auto" w:fill="FFFFFF"/>
              </w:rPr>
              <w:t>статті</w:t>
            </w:r>
            <w:proofErr w:type="spellEnd"/>
            <w:r w:rsidRPr="002F4204">
              <w:rPr>
                <w:sz w:val="26"/>
                <w:szCs w:val="26"/>
                <w:shd w:val="clear" w:color="auto" w:fill="FFFFFF"/>
              </w:rPr>
              <w:t xml:space="preserve"> 6, пунктом 1 </w:t>
            </w:r>
            <w:proofErr w:type="spellStart"/>
            <w:r w:rsidRPr="002F4204">
              <w:rPr>
                <w:sz w:val="26"/>
                <w:szCs w:val="26"/>
                <w:shd w:val="clear" w:color="auto" w:fill="FFFFFF"/>
              </w:rPr>
              <w:t>статті</w:t>
            </w:r>
            <w:proofErr w:type="spellEnd"/>
            <w:r w:rsidRPr="002F4204">
              <w:rPr>
                <w:sz w:val="26"/>
                <w:szCs w:val="26"/>
                <w:shd w:val="clear" w:color="auto" w:fill="FFFFFF"/>
              </w:rPr>
              <w:t xml:space="preserve"> 50 Закону </w:t>
            </w:r>
            <w:proofErr w:type="spellStart"/>
            <w:r w:rsidRPr="002F4204">
              <w:rPr>
                <w:sz w:val="26"/>
                <w:szCs w:val="26"/>
                <w:shd w:val="clear" w:color="auto" w:fill="FFFFFF"/>
              </w:rPr>
              <w:t>України</w:t>
            </w:r>
            <w:proofErr w:type="spellEnd"/>
            <w:r w:rsidRPr="002F4204">
              <w:rPr>
                <w:sz w:val="26"/>
                <w:szCs w:val="26"/>
                <w:shd w:val="clear" w:color="auto" w:fill="FFFFFF"/>
              </w:rPr>
              <w:t xml:space="preserve"> «Про </w:t>
            </w:r>
            <w:proofErr w:type="spellStart"/>
            <w:r w:rsidRPr="002F4204">
              <w:rPr>
                <w:sz w:val="26"/>
                <w:szCs w:val="26"/>
                <w:shd w:val="clear" w:color="auto" w:fill="FFFFFF"/>
              </w:rPr>
              <w:t>захист</w:t>
            </w:r>
            <w:proofErr w:type="spellEnd"/>
            <w:r w:rsidRPr="002F4204">
              <w:rPr>
                <w:sz w:val="26"/>
                <w:szCs w:val="26"/>
                <w:shd w:val="clear" w:color="auto" w:fill="FFFFFF"/>
              </w:rPr>
              <w:t xml:space="preserve"> </w:t>
            </w:r>
            <w:proofErr w:type="spellStart"/>
            <w:r w:rsidRPr="002F4204">
              <w:rPr>
                <w:sz w:val="26"/>
                <w:szCs w:val="26"/>
                <w:shd w:val="clear" w:color="auto" w:fill="FFFFFF"/>
              </w:rPr>
              <w:t>економічної</w:t>
            </w:r>
            <w:proofErr w:type="spellEnd"/>
            <w:r w:rsidRPr="002F4204">
              <w:rPr>
                <w:sz w:val="26"/>
                <w:szCs w:val="26"/>
                <w:shd w:val="clear" w:color="auto" w:fill="FFFFFF"/>
              </w:rPr>
              <w:t xml:space="preserve"> </w:t>
            </w:r>
            <w:proofErr w:type="spellStart"/>
            <w:r w:rsidRPr="002F4204">
              <w:rPr>
                <w:sz w:val="26"/>
                <w:szCs w:val="26"/>
                <w:shd w:val="clear" w:color="auto" w:fill="FFFFFF"/>
              </w:rPr>
              <w:t>конкуренції</w:t>
            </w:r>
            <w:proofErr w:type="spellEnd"/>
            <w:r w:rsidRPr="002F4204">
              <w:rPr>
                <w:sz w:val="26"/>
                <w:szCs w:val="26"/>
                <w:shd w:val="clear" w:color="auto" w:fill="FFFFFF"/>
              </w:rPr>
              <w:t xml:space="preserve">», у </w:t>
            </w:r>
            <w:proofErr w:type="spellStart"/>
            <w:r w:rsidRPr="002F4204">
              <w:rPr>
                <w:sz w:val="26"/>
                <w:szCs w:val="26"/>
                <w:shd w:val="clear" w:color="auto" w:fill="FFFFFF"/>
              </w:rPr>
              <w:t>вигляді</w:t>
            </w:r>
            <w:proofErr w:type="spellEnd"/>
            <w:r w:rsidRPr="002F4204">
              <w:rPr>
                <w:sz w:val="26"/>
                <w:szCs w:val="26"/>
                <w:shd w:val="clear" w:color="auto" w:fill="FFFFFF"/>
              </w:rPr>
              <w:t xml:space="preserve"> </w:t>
            </w:r>
            <w:proofErr w:type="spellStart"/>
            <w:r w:rsidRPr="002F4204">
              <w:rPr>
                <w:sz w:val="26"/>
                <w:szCs w:val="26"/>
                <w:shd w:val="clear" w:color="auto" w:fill="FFFFFF"/>
              </w:rPr>
              <w:t>вчинення</w:t>
            </w:r>
            <w:proofErr w:type="spellEnd"/>
            <w:r w:rsidRPr="002F4204">
              <w:rPr>
                <w:sz w:val="26"/>
                <w:szCs w:val="26"/>
                <w:shd w:val="clear" w:color="auto" w:fill="FFFFFF"/>
              </w:rPr>
              <w:t xml:space="preserve"> </w:t>
            </w:r>
            <w:proofErr w:type="spellStart"/>
            <w:r w:rsidRPr="002F4204">
              <w:rPr>
                <w:sz w:val="26"/>
                <w:szCs w:val="26"/>
                <w:shd w:val="clear" w:color="auto" w:fill="FFFFFF"/>
              </w:rPr>
              <w:t>антиконкурентних</w:t>
            </w:r>
            <w:proofErr w:type="spellEnd"/>
            <w:r w:rsidRPr="002F4204">
              <w:rPr>
                <w:sz w:val="26"/>
                <w:szCs w:val="26"/>
                <w:shd w:val="clear" w:color="auto" w:fill="FFFFFF"/>
              </w:rPr>
              <w:t xml:space="preserve"> </w:t>
            </w:r>
            <w:proofErr w:type="spellStart"/>
            <w:r w:rsidRPr="002F4204">
              <w:rPr>
                <w:sz w:val="26"/>
                <w:szCs w:val="26"/>
                <w:shd w:val="clear" w:color="auto" w:fill="FFFFFF"/>
              </w:rPr>
              <w:t>узгоджених</w:t>
            </w:r>
            <w:proofErr w:type="spellEnd"/>
            <w:r w:rsidRPr="002F4204">
              <w:rPr>
                <w:sz w:val="26"/>
                <w:szCs w:val="26"/>
                <w:shd w:val="clear" w:color="auto" w:fill="FFFFFF"/>
              </w:rPr>
              <w:t xml:space="preserve"> </w:t>
            </w:r>
            <w:proofErr w:type="spellStart"/>
            <w:r w:rsidRPr="002F4204">
              <w:rPr>
                <w:sz w:val="26"/>
                <w:szCs w:val="26"/>
                <w:shd w:val="clear" w:color="auto" w:fill="FFFFFF"/>
              </w:rPr>
              <w:t>дій</w:t>
            </w:r>
            <w:proofErr w:type="spellEnd"/>
            <w:r w:rsidRPr="002F4204">
              <w:rPr>
                <w:sz w:val="26"/>
                <w:szCs w:val="26"/>
                <w:shd w:val="clear" w:color="auto" w:fill="FFFFFF"/>
              </w:rPr>
              <w:t xml:space="preserve">, </w:t>
            </w:r>
            <w:proofErr w:type="spellStart"/>
            <w:r w:rsidRPr="002F4204">
              <w:rPr>
                <w:sz w:val="26"/>
                <w:szCs w:val="26"/>
                <w:shd w:val="clear" w:color="auto" w:fill="FFFFFF"/>
              </w:rPr>
              <w:t>що</w:t>
            </w:r>
            <w:proofErr w:type="spellEnd"/>
            <w:r w:rsidRPr="002F4204">
              <w:rPr>
                <w:sz w:val="26"/>
                <w:szCs w:val="26"/>
                <w:shd w:val="clear" w:color="auto" w:fill="FFFFFF"/>
              </w:rPr>
              <w:t xml:space="preserve"> </w:t>
            </w:r>
            <w:proofErr w:type="spellStart"/>
            <w:r w:rsidRPr="002F4204">
              <w:rPr>
                <w:sz w:val="26"/>
                <w:szCs w:val="26"/>
                <w:shd w:val="clear" w:color="auto" w:fill="FFFFFF"/>
              </w:rPr>
              <w:t>стосуються</w:t>
            </w:r>
            <w:proofErr w:type="spellEnd"/>
            <w:r w:rsidRPr="002F4204">
              <w:rPr>
                <w:sz w:val="26"/>
                <w:szCs w:val="26"/>
                <w:shd w:val="clear" w:color="auto" w:fill="FFFFFF"/>
              </w:rPr>
              <w:t xml:space="preserve"> </w:t>
            </w:r>
            <w:proofErr w:type="spellStart"/>
            <w:r w:rsidRPr="002F4204">
              <w:rPr>
                <w:sz w:val="26"/>
                <w:szCs w:val="26"/>
                <w:shd w:val="clear" w:color="auto" w:fill="FFFFFF"/>
              </w:rPr>
              <w:t>спотворення</w:t>
            </w:r>
            <w:proofErr w:type="spellEnd"/>
            <w:r w:rsidRPr="002F4204">
              <w:rPr>
                <w:sz w:val="26"/>
                <w:szCs w:val="26"/>
                <w:shd w:val="clear" w:color="auto" w:fill="FFFFFF"/>
              </w:rPr>
              <w:t xml:space="preserve"> </w:t>
            </w:r>
            <w:proofErr w:type="spellStart"/>
            <w:r w:rsidRPr="002F4204">
              <w:rPr>
                <w:sz w:val="26"/>
                <w:szCs w:val="26"/>
                <w:shd w:val="clear" w:color="auto" w:fill="FFFFFF"/>
              </w:rPr>
              <w:t>результатів</w:t>
            </w:r>
            <w:proofErr w:type="spellEnd"/>
            <w:r w:rsidRPr="002F4204">
              <w:rPr>
                <w:sz w:val="26"/>
                <w:szCs w:val="26"/>
                <w:shd w:val="clear" w:color="auto" w:fill="FFFFFF"/>
              </w:rPr>
              <w:t xml:space="preserve"> </w:t>
            </w:r>
            <w:proofErr w:type="spellStart"/>
            <w:r w:rsidRPr="002F4204">
              <w:rPr>
                <w:sz w:val="26"/>
                <w:szCs w:val="26"/>
                <w:shd w:val="clear" w:color="auto" w:fill="FFFFFF"/>
              </w:rPr>
              <w:t>тендерів</w:t>
            </w:r>
            <w:proofErr w:type="spellEnd"/>
            <w:r w:rsidRPr="002F4204">
              <w:rPr>
                <w:sz w:val="26"/>
                <w:szCs w:val="26"/>
                <w:shd w:val="clear" w:color="auto" w:fill="FFFFFF"/>
              </w:rPr>
              <w:t xml:space="preserve"> (</w:t>
            </w:r>
            <w:proofErr w:type="spellStart"/>
            <w:r w:rsidRPr="002F4204">
              <w:rPr>
                <w:iCs/>
                <w:sz w:val="26"/>
                <w:szCs w:val="26"/>
              </w:rPr>
              <w:t>підпункт</w:t>
            </w:r>
            <w:proofErr w:type="spellEnd"/>
            <w:r w:rsidRPr="002F4204">
              <w:rPr>
                <w:iCs/>
                <w:sz w:val="26"/>
                <w:szCs w:val="26"/>
              </w:rPr>
              <w:t xml:space="preserve"> 4 пункту 47 </w:t>
            </w:r>
            <w:proofErr w:type="spellStart"/>
            <w:r w:rsidRPr="002F4204">
              <w:rPr>
                <w:iCs/>
                <w:sz w:val="26"/>
                <w:szCs w:val="26"/>
              </w:rPr>
              <w:t>Особливостей</w:t>
            </w:r>
            <w:proofErr w:type="spellEnd"/>
            <w:r w:rsidRPr="002F4204">
              <w:rPr>
                <w:iCs/>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77C9EDA3"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E751D"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71A84E66"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8924" w14:textId="77777777" w:rsidR="00E205D0" w:rsidRPr="002F4204" w:rsidRDefault="00E205D0" w:rsidP="00E205D0">
            <w:pPr>
              <w:jc w:val="both"/>
              <w:rPr>
                <w:sz w:val="26"/>
                <w:szCs w:val="26"/>
              </w:rPr>
            </w:pPr>
            <w:proofErr w:type="spellStart"/>
            <w:r w:rsidRPr="002F4204">
              <w:rPr>
                <w:sz w:val="26"/>
                <w:szCs w:val="26"/>
                <w:shd w:val="clear" w:color="auto" w:fill="FFFFFF"/>
              </w:rPr>
              <w:t>фізична</w:t>
            </w:r>
            <w:proofErr w:type="spellEnd"/>
            <w:r w:rsidRPr="002F4204">
              <w:rPr>
                <w:sz w:val="26"/>
                <w:szCs w:val="26"/>
                <w:shd w:val="clear" w:color="auto" w:fill="FFFFFF"/>
              </w:rPr>
              <w:t xml:space="preserve"> особа,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була</w:t>
            </w:r>
            <w:proofErr w:type="spellEnd"/>
            <w:r w:rsidRPr="002F4204">
              <w:rPr>
                <w:sz w:val="26"/>
                <w:szCs w:val="26"/>
                <w:shd w:val="clear" w:color="auto" w:fill="FFFFFF"/>
              </w:rPr>
              <w:t xml:space="preserve"> </w:t>
            </w:r>
            <w:proofErr w:type="spellStart"/>
            <w:r w:rsidRPr="002F4204">
              <w:rPr>
                <w:sz w:val="26"/>
                <w:szCs w:val="26"/>
                <w:shd w:val="clear" w:color="auto" w:fill="FFFFFF"/>
              </w:rPr>
              <w:t>засуджена</w:t>
            </w:r>
            <w:proofErr w:type="spellEnd"/>
            <w:r w:rsidRPr="002F4204">
              <w:rPr>
                <w:sz w:val="26"/>
                <w:szCs w:val="26"/>
                <w:shd w:val="clear" w:color="auto" w:fill="FFFFFF"/>
              </w:rPr>
              <w:t xml:space="preserve"> за </w:t>
            </w:r>
            <w:proofErr w:type="spellStart"/>
            <w:r w:rsidRPr="002F4204">
              <w:rPr>
                <w:sz w:val="26"/>
                <w:szCs w:val="26"/>
                <w:shd w:val="clear" w:color="auto" w:fill="FFFFFF"/>
              </w:rPr>
              <w:t>кримінальне</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вчинене</w:t>
            </w:r>
            <w:proofErr w:type="spellEnd"/>
            <w:r w:rsidRPr="002F4204">
              <w:rPr>
                <w:sz w:val="26"/>
                <w:szCs w:val="26"/>
                <w:shd w:val="clear" w:color="auto" w:fill="FFFFFF"/>
              </w:rPr>
              <w:t xml:space="preserve"> з </w:t>
            </w:r>
            <w:proofErr w:type="spellStart"/>
            <w:r w:rsidRPr="002F4204">
              <w:rPr>
                <w:sz w:val="26"/>
                <w:szCs w:val="26"/>
                <w:shd w:val="clear" w:color="auto" w:fill="FFFFFF"/>
              </w:rPr>
              <w:t>корисливих</w:t>
            </w:r>
            <w:proofErr w:type="spellEnd"/>
            <w:r w:rsidRPr="002F4204">
              <w:rPr>
                <w:sz w:val="26"/>
                <w:szCs w:val="26"/>
                <w:shd w:val="clear" w:color="auto" w:fill="FFFFFF"/>
              </w:rPr>
              <w:t xml:space="preserve"> </w:t>
            </w:r>
            <w:proofErr w:type="spellStart"/>
            <w:r w:rsidRPr="002F4204">
              <w:rPr>
                <w:sz w:val="26"/>
                <w:szCs w:val="26"/>
                <w:shd w:val="clear" w:color="auto" w:fill="FFFFFF"/>
              </w:rPr>
              <w:t>мотивів</w:t>
            </w:r>
            <w:proofErr w:type="spellEnd"/>
            <w:r w:rsidRPr="002F4204">
              <w:rPr>
                <w:sz w:val="26"/>
                <w:szCs w:val="26"/>
                <w:shd w:val="clear" w:color="auto" w:fill="FFFFFF"/>
              </w:rPr>
              <w:t xml:space="preserve"> (</w:t>
            </w:r>
            <w:proofErr w:type="spellStart"/>
            <w:r w:rsidRPr="002F4204">
              <w:rPr>
                <w:sz w:val="26"/>
                <w:szCs w:val="26"/>
                <w:shd w:val="clear" w:color="auto" w:fill="FFFFFF"/>
              </w:rPr>
              <w:t>зокрема</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пов’язане</w:t>
            </w:r>
            <w:proofErr w:type="spellEnd"/>
            <w:r w:rsidRPr="002F4204">
              <w:rPr>
                <w:sz w:val="26"/>
                <w:szCs w:val="26"/>
                <w:shd w:val="clear" w:color="auto" w:fill="FFFFFF"/>
              </w:rPr>
              <w:t xml:space="preserve"> з </w:t>
            </w:r>
            <w:proofErr w:type="spellStart"/>
            <w:r w:rsidRPr="002F4204">
              <w:rPr>
                <w:sz w:val="26"/>
                <w:szCs w:val="26"/>
                <w:shd w:val="clear" w:color="auto" w:fill="FFFFFF"/>
              </w:rPr>
              <w:t>хабарництвом</w:t>
            </w:r>
            <w:proofErr w:type="spellEnd"/>
            <w:r w:rsidRPr="002F4204">
              <w:rPr>
                <w:sz w:val="26"/>
                <w:szCs w:val="26"/>
                <w:shd w:val="clear" w:color="auto" w:fill="FFFFFF"/>
              </w:rPr>
              <w:t xml:space="preserve"> та </w:t>
            </w:r>
            <w:proofErr w:type="spellStart"/>
            <w:r w:rsidRPr="002F4204">
              <w:rPr>
                <w:sz w:val="26"/>
                <w:szCs w:val="26"/>
                <w:shd w:val="clear" w:color="auto" w:fill="FFFFFF"/>
              </w:rPr>
              <w:t>відмиванням</w:t>
            </w:r>
            <w:proofErr w:type="spellEnd"/>
            <w:r w:rsidRPr="002F4204">
              <w:rPr>
                <w:sz w:val="26"/>
                <w:szCs w:val="26"/>
                <w:shd w:val="clear" w:color="auto" w:fill="FFFFFF"/>
              </w:rPr>
              <w:t xml:space="preserve"> </w:t>
            </w:r>
            <w:proofErr w:type="spellStart"/>
            <w:r w:rsidRPr="002F4204">
              <w:rPr>
                <w:sz w:val="26"/>
                <w:szCs w:val="26"/>
                <w:shd w:val="clear" w:color="auto" w:fill="FFFFFF"/>
              </w:rPr>
              <w:t>коштів</w:t>
            </w:r>
            <w:proofErr w:type="spellEnd"/>
            <w:r w:rsidRPr="002F4204">
              <w:rPr>
                <w:sz w:val="26"/>
                <w:szCs w:val="26"/>
                <w:shd w:val="clear" w:color="auto" w:fill="FFFFFF"/>
              </w:rPr>
              <w:t xml:space="preserve">), </w:t>
            </w:r>
            <w:proofErr w:type="spellStart"/>
            <w:r w:rsidRPr="002F4204">
              <w:rPr>
                <w:sz w:val="26"/>
                <w:szCs w:val="26"/>
                <w:shd w:val="clear" w:color="auto" w:fill="FFFFFF"/>
              </w:rPr>
              <w:t>судимість</w:t>
            </w:r>
            <w:proofErr w:type="spellEnd"/>
            <w:r w:rsidRPr="002F4204">
              <w:rPr>
                <w:sz w:val="26"/>
                <w:szCs w:val="26"/>
                <w:shd w:val="clear" w:color="auto" w:fill="FFFFFF"/>
              </w:rPr>
              <w:t xml:space="preserve"> з </w:t>
            </w:r>
            <w:proofErr w:type="spellStart"/>
            <w:r w:rsidRPr="002F4204">
              <w:rPr>
                <w:sz w:val="26"/>
                <w:szCs w:val="26"/>
                <w:shd w:val="clear" w:color="auto" w:fill="FFFFFF"/>
              </w:rPr>
              <w:t>якої</w:t>
            </w:r>
            <w:proofErr w:type="spellEnd"/>
            <w:r w:rsidRPr="002F4204">
              <w:rPr>
                <w:sz w:val="26"/>
                <w:szCs w:val="26"/>
                <w:shd w:val="clear" w:color="auto" w:fill="FFFFFF"/>
              </w:rPr>
              <w:t xml:space="preserve"> не </w:t>
            </w:r>
            <w:proofErr w:type="spellStart"/>
            <w:r w:rsidRPr="002F4204">
              <w:rPr>
                <w:sz w:val="26"/>
                <w:szCs w:val="26"/>
                <w:shd w:val="clear" w:color="auto" w:fill="FFFFFF"/>
              </w:rPr>
              <w:t>знято</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не </w:t>
            </w:r>
            <w:r w:rsidRPr="002F4204">
              <w:rPr>
                <w:sz w:val="26"/>
                <w:szCs w:val="26"/>
                <w:shd w:val="clear" w:color="auto" w:fill="FFFFFF"/>
              </w:rPr>
              <w:lastRenderedPageBreak/>
              <w:t xml:space="preserve">погашено в </w:t>
            </w:r>
            <w:proofErr w:type="spellStart"/>
            <w:r w:rsidRPr="002F4204">
              <w:rPr>
                <w:sz w:val="26"/>
                <w:szCs w:val="26"/>
                <w:shd w:val="clear" w:color="auto" w:fill="FFFFFF"/>
              </w:rPr>
              <w:t>установленому</w:t>
            </w:r>
            <w:proofErr w:type="spellEnd"/>
            <w:r w:rsidRPr="002F4204">
              <w:rPr>
                <w:sz w:val="26"/>
                <w:szCs w:val="26"/>
                <w:shd w:val="clear" w:color="auto" w:fill="FFFFFF"/>
              </w:rPr>
              <w:t xml:space="preserve"> законом порядку (</w:t>
            </w:r>
            <w:proofErr w:type="spellStart"/>
            <w:r w:rsidRPr="002F4204">
              <w:rPr>
                <w:iCs/>
                <w:sz w:val="26"/>
                <w:szCs w:val="26"/>
              </w:rPr>
              <w:t>підпункт</w:t>
            </w:r>
            <w:proofErr w:type="spellEnd"/>
            <w:r w:rsidRPr="002F4204">
              <w:rPr>
                <w:sz w:val="26"/>
                <w:szCs w:val="26"/>
              </w:rPr>
              <w:t xml:space="preserve"> 5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7EEE14FF" w14:textId="77777777" w:rsidR="00E205D0" w:rsidRPr="002F4204" w:rsidRDefault="00E205D0" w:rsidP="00E205D0">
            <w:pPr>
              <w:jc w:val="both"/>
              <w:rPr>
                <w:sz w:val="26"/>
                <w:szCs w:val="26"/>
              </w:rPr>
            </w:pPr>
            <w:proofErr w:type="spellStart"/>
            <w:r w:rsidRPr="002F4204">
              <w:rPr>
                <w:sz w:val="26"/>
                <w:szCs w:val="26"/>
              </w:rPr>
              <w:lastRenderedPageBreak/>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lastRenderedPageBreak/>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882A3" w14:textId="77777777" w:rsidR="00E205D0" w:rsidRPr="002F4204" w:rsidRDefault="00E205D0" w:rsidP="00E205D0">
            <w:pPr>
              <w:jc w:val="both"/>
              <w:rPr>
                <w:sz w:val="26"/>
                <w:szCs w:val="26"/>
              </w:rPr>
            </w:pPr>
            <w:proofErr w:type="spellStart"/>
            <w:r w:rsidRPr="002F4204">
              <w:rPr>
                <w:sz w:val="26"/>
                <w:szCs w:val="26"/>
              </w:rPr>
              <w:lastRenderedPageBreak/>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має</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повний</w:t>
            </w:r>
            <w:proofErr w:type="spellEnd"/>
            <w:r w:rsidRPr="002F4204">
              <w:rPr>
                <w:sz w:val="26"/>
                <w:szCs w:val="26"/>
              </w:rPr>
              <w:t xml:space="preserve"> </w:t>
            </w:r>
            <w:proofErr w:type="spellStart"/>
            <w:r w:rsidRPr="002F4204">
              <w:rPr>
                <w:sz w:val="26"/>
                <w:szCs w:val="26"/>
              </w:rPr>
              <w:t>витяг</w:t>
            </w:r>
            <w:proofErr w:type="spellEnd"/>
            <w:r w:rsidRPr="002F4204">
              <w:rPr>
                <w:sz w:val="26"/>
                <w:szCs w:val="26"/>
              </w:rPr>
              <w:t xml:space="preserve"> з </w:t>
            </w:r>
            <w:proofErr w:type="spellStart"/>
            <w:r w:rsidRPr="002F4204">
              <w:rPr>
                <w:sz w:val="26"/>
                <w:szCs w:val="26"/>
              </w:rPr>
              <w:t>інформаційно-аналітичної</w:t>
            </w:r>
            <w:proofErr w:type="spellEnd"/>
            <w:r w:rsidRPr="002F4204">
              <w:rPr>
                <w:sz w:val="26"/>
                <w:szCs w:val="26"/>
              </w:rPr>
              <w:t xml:space="preserve"> </w:t>
            </w:r>
            <w:proofErr w:type="spellStart"/>
            <w:r w:rsidRPr="002F4204">
              <w:rPr>
                <w:sz w:val="26"/>
                <w:szCs w:val="26"/>
              </w:rPr>
              <w:t>системи</w:t>
            </w:r>
            <w:proofErr w:type="spellEnd"/>
            <w:r w:rsidRPr="002F4204">
              <w:rPr>
                <w:sz w:val="26"/>
                <w:szCs w:val="26"/>
              </w:rPr>
              <w:t xml:space="preserve"> «</w:t>
            </w:r>
            <w:proofErr w:type="spellStart"/>
            <w:r w:rsidRPr="002F4204">
              <w:rPr>
                <w:sz w:val="26"/>
                <w:szCs w:val="26"/>
              </w:rPr>
              <w:t>Облік</w:t>
            </w:r>
            <w:proofErr w:type="spellEnd"/>
            <w:r w:rsidRPr="002F4204">
              <w:rPr>
                <w:sz w:val="26"/>
                <w:szCs w:val="26"/>
              </w:rPr>
              <w:t xml:space="preserve"> </w:t>
            </w:r>
            <w:proofErr w:type="spellStart"/>
            <w:r w:rsidRPr="002F4204">
              <w:rPr>
                <w:sz w:val="26"/>
                <w:szCs w:val="26"/>
              </w:rPr>
              <w:t>відомостей</w:t>
            </w:r>
            <w:proofErr w:type="spellEnd"/>
            <w:r w:rsidRPr="002F4204">
              <w:rPr>
                <w:sz w:val="26"/>
                <w:szCs w:val="26"/>
              </w:rPr>
              <w:t xml:space="preserve"> про </w:t>
            </w:r>
            <w:proofErr w:type="spellStart"/>
            <w:r w:rsidRPr="002F4204">
              <w:rPr>
                <w:sz w:val="26"/>
                <w:szCs w:val="26"/>
              </w:rPr>
              <w:t>притягнення</w:t>
            </w:r>
            <w:proofErr w:type="spellEnd"/>
            <w:r w:rsidRPr="002F4204">
              <w:rPr>
                <w:sz w:val="26"/>
                <w:szCs w:val="26"/>
              </w:rPr>
              <w:t xml:space="preserve"> особи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та </w:t>
            </w:r>
            <w:proofErr w:type="spellStart"/>
            <w:r w:rsidRPr="002F4204">
              <w:rPr>
                <w:sz w:val="26"/>
                <w:szCs w:val="26"/>
              </w:rPr>
              <w:t>наявності</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фізична</w:t>
            </w:r>
            <w:proofErr w:type="spellEnd"/>
            <w:r w:rsidRPr="002F4204">
              <w:rPr>
                <w:sz w:val="26"/>
                <w:szCs w:val="26"/>
              </w:rPr>
              <w:t xml:space="preserve"> </w:t>
            </w:r>
            <w:r w:rsidRPr="002F4204">
              <w:rPr>
                <w:sz w:val="26"/>
                <w:szCs w:val="26"/>
              </w:rPr>
              <w:lastRenderedPageBreak/>
              <w:t xml:space="preserve">особа, яка є </w:t>
            </w:r>
            <w:proofErr w:type="spellStart"/>
            <w:r w:rsidRPr="002F4204">
              <w:rPr>
                <w:sz w:val="26"/>
                <w:szCs w:val="26"/>
              </w:rPr>
              <w:t>учасником</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не </w:t>
            </w:r>
            <w:proofErr w:type="spellStart"/>
            <w:r w:rsidRPr="002F4204">
              <w:rPr>
                <w:sz w:val="26"/>
                <w:szCs w:val="26"/>
              </w:rPr>
              <w:t>притягується</w:t>
            </w:r>
            <w:proofErr w:type="spellEnd"/>
            <w:r w:rsidRPr="002F4204">
              <w:rPr>
                <w:sz w:val="26"/>
                <w:szCs w:val="26"/>
              </w:rPr>
              <w:t xml:space="preserve">, </w:t>
            </w:r>
            <w:proofErr w:type="spellStart"/>
            <w:r w:rsidRPr="002F4204">
              <w:rPr>
                <w:sz w:val="26"/>
                <w:szCs w:val="26"/>
              </w:rPr>
              <w:t>незнятої</w:t>
            </w:r>
            <w:proofErr w:type="spellEnd"/>
            <w:r w:rsidRPr="002F4204">
              <w:rPr>
                <w:sz w:val="26"/>
                <w:szCs w:val="26"/>
              </w:rPr>
              <w:t xml:space="preserve"> </w:t>
            </w:r>
            <w:proofErr w:type="spellStart"/>
            <w:r w:rsidRPr="002F4204">
              <w:rPr>
                <w:sz w:val="26"/>
                <w:szCs w:val="26"/>
              </w:rPr>
              <w:t>чи</w:t>
            </w:r>
            <w:proofErr w:type="spellEnd"/>
            <w:r w:rsidRPr="002F4204">
              <w:rPr>
                <w:sz w:val="26"/>
                <w:szCs w:val="26"/>
              </w:rPr>
              <w:t xml:space="preserve"> </w:t>
            </w:r>
            <w:proofErr w:type="spellStart"/>
            <w:r w:rsidRPr="002F4204">
              <w:rPr>
                <w:sz w:val="26"/>
                <w:szCs w:val="26"/>
              </w:rPr>
              <w:t>непогашеної</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не </w:t>
            </w:r>
            <w:proofErr w:type="spellStart"/>
            <w:r w:rsidRPr="002F4204">
              <w:rPr>
                <w:sz w:val="26"/>
                <w:szCs w:val="26"/>
              </w:rPr>
              <w:t>має</w:t>
            </w:r>
            <w:proofErr w:type="spellEnd"/>
            <w:r w:rsidRPr="002F4204">
              <w:rPr>
                <w:sz w:val="26"/>
                <w:szCs w:val="26"/>
              </w:rPr>
              <w:t xml:space="preserve"> та в </w:t>
            </w:r>
            <w:proofErr w:type="spellStart"/>
            <w:r w:rsidRPr="002F4204">
              <w:rPr>
                <w:sz w:val="26"/>
                <w:szCs w:val="26"/>
              </w:rPr>
              <w:t>розшуку</w:t>
            </w:r>
            <w:proofErr w:type="spellEnd"/>
            <w:r w:rsidRPr="002F4204">
              <w:rPr>
                <w:sz w:val="26"/>
                <w:szCs w:val="26"/>
              </w:rPr>
              <w:t xml:space="preserve"> не </w:t>
            </w:r>
            <w:proofErr w:type="spellStart"/>
            <w:r w:rsidRPr="002F4204">
              <w:rPr>
                <w:sz w:val="26"/>
                <w:szCs w:val="26"/>
              </w:rPr>
              <w:t>перебуває</w:t>
            </w:r>
            <w:proofErr w:type="spellEnd"/>
            <w:r w:rsidRPr="002F4204">
              <w:rPr>
                <w:sz w:val="26"/>
                <w:szCs w:val="26"/>
              </w:rPr>
              <w:t>.</w:t>
            </w:r>
          </w:p>
        </w:tc>
      </w:tr>
      <w:tr w:rsidR="00E205D0" w:rsidRPr="002F4204" w14:paraId="0B666B79"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49F2E" w14:textId="77777777" w:rsidR="00E205D0" w:rsidRPr="002F4204" w:rsidRDefault="00E205D0" w:rsidP="00E205D0">
            <w:pPr>
              <w:jc w:val="both"/>
              <w:rPr>
                <w:sz w:val="26"/>
                <w:szCs w:val="26"/>
              </w:rPr>
            </w:pPr>
            <w:proofErr w:type="spellStart"/>
            <w:r w:rsidRPr="002F4204">
              <w:rPr>
                <w:sz w:val="26"/>
                <w:szCs w:val="26"/>
                <w:shd w:val="clear" w:color="auto" w:fill="FFFFFF"/>
              </w:rPr>
              <w:lastRenderedPageBreak/>
              <w:t>керівник</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був</w:t>
            </w:r>
            <w:proofErr w:type="spellEnd"/>
            <w:r w:rsidRPr="002F4204">
              <w:rPr>
                <w:sz w:val="26"/>
                <w:szCs w:val="26"/>
                <w:shd w:val="clear" w:color="auto" w:fill="FFFFFF"/>
              </w:rPr>
              <w:t xml:space="preserve"> </w:t>
            </w:r>
            <w:proofErr w:type="spellStart"/>
            <w:r w:rsidRPr="002F4204">
              <w:rPr>
                <w:sz w:val="26"/>
                <w:szCs w:val="26"/>
                <w:shd w:val="clear" w:color="auto" w:fill="FFFFFF"/>
              </w:rPr>
              <w:t>засуджений</w:t>
            </w:r>
            <w:proofErr w:type="spellEnd"/>
            <w:r w:rsidRPr="002F4204">
              <w:rPr>
                <w:sz w:val="26"/>
                <w:szCs w:val="26"/>
                <w:shd w:val="clear" w:color="auto" w:fill="FFFFFF"/>
              </w:rPr>
              <w:t xml:space="preserve"> за </w:t>
            </w:r>
            <w:proofErr w:type="spellStart"/>
            <w:r w:rsidRPr="002F4204">
              <w:rPr>
                <w:sz w:val="26"/>
                <w:szCs w:val="26"/>
                <w:shd w:val="clear" w:color="auto" w:fill="FFFFFF"/>
              </w:rPr>
              <w:t>кримінальне</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вчинене</w:t>
            </w:r>
            <w:proofErr w:type="spellEnd"/>
            <w:r w:rsidRPr="002F4204">
              <w:rPr>
                <w:sz w:val="26"/>
                <w:szCs w:val="26"/>
                <w:shd w:val="clear" w:color="auto" w:fill="FFFFFF"/>
              </w:rPr>
              <w:t xml:space="preserve"> з </w:t>
            </w:r>
            <w:proofErr w:type="spellStart"/>
            <w:r w:rsidRPr="002F4204">
              <w:rPr>
                <w:sz w:val="26"/>
                <w:szCs w:val="26"/>
                <w:shd w:val="clear" w:color="auto" w:fill="FFFFFF"/>
              </w:rPr>
              <w:t>корисливих</w:t>
            </w:r>
            <w:proofErr w:type="spellEnd"/>
            <w:r w:rsidRPr="002F4204">
              <w:rPr>
                <w:sz w:val="26"/>
                <w:szCs w:val="26"/>
                <w:shd w:val="clear" w:color="auto" w:fill="FFFFFF"/>
              </w:rPr>
              <w:t xml:space="preserve"> </w:t>
            </w:r>
            <w:proofErr w:type="spellStart"/>
            <w:r w:rsidRPr="002F4204">
              <w:rPr>
                <w:sz w:val="26"/>
                <w:szCs w:val="26"/>
                <w:shd w:val="clear" w:color="auto" w:fill="FFFFFF"/>
              </w:rPr>
              <w:t>мотивів</w:t>
            </w:r>
            <w:proofErr w:type="spellEnd"/>
            <w:r w:rsidRPr="002F4204">
              <w:rPr>
                <w:sz w:val="26"/>
                <w:szCs w:val="26"/>
                <w:shd w:val="clear" w:color="auto" w:fill="FFFFFF"/>
              </w:rPr>
              <w:t xml:space="preserve"> (</w:t>
            </w:r>
            <w:proofErr w:type="spellStart"/>
            <w:r w:rsidRPr="002F4204">
              <w:rPr>
                <w:sz w:val="26"/>
                <w:szCs w:val="26"/>
                <w:shd w:val="clear" w:color="auto" w:fill="FFFFFF"/>
              </w:rPr>
              <w:t>зокрема</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пов’язане</w:t>
            </w:r>
            <w:proofErr w:type="spellEnd"/>
            <w:r w:rsidRPr="002F4204">
              <w:rPr>
                <w:sz w:val="26"/>
                <w:szCs w:val="26"/>
                <w:shd w:val="clear" w:color="auto" w:fill="FFFFFF"/>
              </w:rPr>
              <w:t xml:space="preserve"> з </w:t>
            </w:r>
            <w:proofErr w:type="spellStart"/>
            <w:r w:rsidRPr="002F4204">
              <w:rPr>
                <w:sz w:val="26"/>
                <w:szCs w:val="26"/>
                <w:shd w:val="clear" w:color="auto" w:fill="FFFFFF"/>
              </w:rPr>
              <w:t>хабарництвом</w:t>
            </w:r>
            <w:proofErr w:type="spellEnd"/>
            <w:r w:rsidRPr="002F4204">
              <w:rPr>
                <w:sz w:val="26"/>
                <w:szCs w:val="26"/>
                <w:shd w:val="clear" w:color="auto" w:fill="FFFFFF"/>
              </w:rPr>
              <w:t xml:space="preserve">, </w:t>
            </w:r>
            <w:proofErr w:type="spellStart"/>
            <w:r w:rsidRPr="002F4204">
              <w:rPr>
                <w:sz w:val="26"/>
                <w:szCs w:val="26"/>
                <w:shd w:val="clear" w:color="auto" w:fill="FFFFFF"/>
              </w:rPr>
              <w:t>шахрайством</w:t>
            </w:r>
            <w:proofErr w:type="spellEnd"/>
            <w:r w:rsidRPr="002F4204">
              <w:rPr>
                <w:sz w:val="26"/>
                <w:szCs w:val="26"/>
                <w:shd w:val="clear" w:color="auto" w:fill="FFFFFF"/>
              </w:rPr>
              <w:t xml:space="preserve"> та </w:t>
            </w:r>
            <w:proofErr w:type="spellStart"/>
            <w:r w:rsidRPr="002F4204">
              <w:rPr>
                <w:sz w:val="26"/>
                <w:szCs w:val="26"/>
                <w:shd w:val="clear" w:color="auto" w:fill="FFFFFF"/>
              </w:rPr>
              <w:t>відмиванням</w:t>
            </w:r>
            <w:proofErr w:type="spellEnd"/>
            <w:r w:rsidRPr="002F4204">
              <w:rPr>
                <w:sz w:val="26"/>
                <w:szCs w:val="26"/>
                <w:shd w:val="clear" w:color="auto" w:fill="FFFFFF"/>
              </w:rPr>
              <w:t xml:space="preserve"> </w:t>
            </w:r>
            <w:proofErr w:type="spellStart"/>
            <w:r w:rsidRPr="002F4204">
              <w:rPr>
                <w:sz w:val="26"/>
                <w:szCs w:val="26"/>
                <w:shd w:val="clear" w:color="auto" w:fill="FFFFFF"/>
              </w:rPr>
              <w:t>коштів</w:t>
            </w:r>
            <w:proofErr w:type="spellEnd"/>
            <w:r w:rsidRPr="002F4204">
              <w:rPr>
                <w:sz w:val="26"/>
                <w:szCs w:val="26"/>
                <w:shd w:val="clear" w:color="auto" w:fill="FFFFFF"/>
              </w:rPr>
              <w:t xml:space="preserve">), </w:t>
            </w:r>
            <w:proofErr w:type="spellStart"/>
            <w:r w:rsidRPr="002F4204">
              <w:rPr>
                <w:sz w:val="26"/>
                <w:szCs w:val="26"/>
                <w:shd w:val="clear" w:color="auto" w:fill="FFFFFF"/>
              </w:rPr>
              <w:t>судимість</w:t>
            </w:r>
            <w:proofErr w:type="spellEnd"/>
            <w:r w:rsidRPr="002F4204">
              <w:rPr>
                <w:sz w:val="26"/>
                <w:szCs w:val="26"/>
                <w:shd w:val="clear" w:color="auto" w:fill="FFFFFF"/>
              </w:rPr>
              <w:t xml:space="preserve"> з </w:t>
            </w:r>
            <w:proofErr w:type="spellStart"/>
            <w:r w:rsidRPr="002F4204">
              <w:rPr>
                <w:sz w:val="26"/>
                <w:szCs w:val="26"/>
                <w:shd w:val="clear" w:color="auto" w:fill="FFFFFF"/>
              </w:rPr>
              <w:t>якого</w:t>
            </w:r>
            <w:proofErr w:type="spellEnd"/>
            <w:r w:rsidRPr="002F4204">
              <w:rPr>
                <w:sz w:val="26"/>
                <w:szCs w:val="26"/>
                <w:shd w:val="clear" w:color="auto" w:fill="FFFFFF"/>
              </w:rPr>
              <w:t xml:space="preserve"> не </w:t>
            </w:r>
            <w:proofErr w:type="spellStart"/>
            <w:r w:rsidRPr="002F4204">
              <w:rPr>
                <w:sz w:val="26"/>
                <w:szCs w:val="26"/>
                <w:shd w:val="clear" w:color="auto" w:fill="FFFFFF"/>
              </w:rPr>
              <w:t>знято</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не погашено в </w:t>
            </w:r>
            <w:proofErr w:type="spellStart"/>
            <w:r w:rsidRPr="002F4204">
              <w:rPr>
                <w:sz w:val="26"/>
                <w:szCs w:val="26"/>
                <w:shd w:val="clear" w:color="auto" w:fill="FFFFFF"/>
              </w:rPr>
              <w:t>установленому</w:t>
            </w:r>
            <w:proofErr w:type="spellEnd"/>
            <w:r w:rsidRPr="002F4204">
              <w:rPr>
                <w:sz w:val="26"/>
                <w:szCs w:val="26"/>
                <w:shd w:val="clear" w:color="auto" w:fill="FFFFFF"/>
              </w:rPr>
              <w:t xml:space="preserve"> законом порядку (</w:t>
            </w:r>
            <w:proofErr w:type="spellStart"/>
            <w:r w:rsidRPr="002F4204">
              <w:rPr>
                <w:iCs/>
                <w:sz w:val="26"/>
                <w:szCs w:val="26"/>
                <w:shd w:val="clear" w:color="auto" w:fill="FFFFFF"/>
              </w:rPr>
              <w:t>підпункт</w:t>
            </w:r>
            <w:proofErr w:type="spellEnd"/>
            <w:r w:rsidRPr="002F4204">
              <w:rPr>
                <w:sz w:val="26"/>
                <w:szCs w:val="26"/>
                <w:shd w:val="clear" w:color="auto" w:fill="FFFFFF"/>
              </w:rPr>
              <w:t xml:space="preserve"> 6 </w:t>
            </w:r>
            <w:r w:rsidRPr="002F4204">
              <w:rPr>
                <w:iCs/>
                <w:sz w:val="26"/>
                <w:szCs w:val="26"/>
                <w:shd w:val="clear" w:color="auto" w:fill="FFFFFF"/>
              </w:rPr>
              <w:t xml:space="preserve">пункту 47 </w:t>
            </w:r>
            <w:proofErr w:type="spellStart"/>
            <w:r w:rsidRPr="002F4204">
              <w:rPr>
                <w:iCs/>
                <w:sz w:val="26"/>
                <w:szCs w:val="26"/>
                <w:shd w:val="clear" w:color="auto" w:fill="FFFFFF"/>
              </w:rPr>
              <w:t>Особливостей</w:t>
            </w:r>
            <w:proofErr w:type="spellEnd"/>
            <w:r w:rsidRPr="002F4204">
              <w:rPr>
                <w:sz w:val="26"/>
                <w:szCs w:val="26"/>
                <w:shd w:val="clear" w:color="auto" w:fill="FFFFFF"/>
              </w:rPr>
              <w:t>)</w:t>
            </w:r>
          </w:p>
        </w:tc>
        <w:tc>
          <w:tcPr>
            <w:tcW w:w="3141" w:type="dxa"/>
            <w:tcBorders>
              <w:top w:val="single" w:sz="4" w:space="0" w:color="000000"/>
              <w:left w:val="single" w:sz="4" w:space="0" w:color="000000"/>
              <w:bottom w:val="single" w:sz="4" w:space="0" w:color="000000"/>
              <w:right w:val="single" w:sz="4" w:space="0" w:color="000000"/>
            </w:tcBorders>
          </w:tcPr>
          <w:p w14:paraId="57EB98ED"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A78C"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має</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повний</w:t>
            </w:r>
            <w:proofErr w:type="spellEnd"/>
            <w:r w:rsidRPr="002F4204">
              <w:rPr>
                <w:sz w:val="26"/>
                <w:szCs w:val="26"/>
              </w:rPr>
              <w:t xml:space="preserve"> </w:t>
            </w:r>
            <w:proofErr w:type="spellStart"/>
            <w:r w:rsidRPr="002F4204">
              <w:rPr>
                <w:sz w:val="26"/>
                <w:szCs w:val="26"/>
              </w:rPr>
              <w:t>витяг</w:t>
            </w:r>
            <w:proofErr w:type="spellEnd"/>
            <w:r w:rsidRPr="002F4204">
              <w:rPr>
                <w:sz w:val="26"/>
                <w:szCs w:val="26"/>
              </w:rPr>
              <w:t xml:space="preserve"> з </w:t>
            </w:r>
            <w:proofErr w:type="spellStart"/>
            <w:r w:rsidRPr="002F4204">
              <w:rPr>
                <w:sz w:val="26"/>
                <w:szCs w:val="26"/>
              </w:rPr>
              <w:t>інформаційно-аналітичної</w:t>
            </w:r>
            <w:proofErr w:type="spellEnd"/>
            <w:r w:rsidRPr="002F4204">
              <w:rPr>
                <w:sz w:val="26"/>
                <w:szCs w:val="26"/>
              </w:rPr>
              <w:t xml:space="preserve"> </w:t>
            </w:r>
            <w:proofErr w:type="spellStart"/>
            <w:r w:rsidRPr="002F4204">
              <w:rPr>
                <w:sz w:val="26"/>
                <w:szCs w:val="26"/>
              </w:rPr>
              <w:t>системи</w:t>
            </w:r>
            <w:proofErr w:type="spellEnd"/>
            <w:r w:rsidRPr="002F4204">
              <w:rPr>
                <w:sz w:val="26"/>
                <w:szCs w:val="26"/>
              </w:rPr>
              <w:t xml:space="preserve"> «</w:t>
            </w:r>
            <w:proofErr w:type="spellStart"/>
            <w:r w:rsidRPr="002F4204">
              <w:rPr>
                <w:sz w:val="26"/>
                <w:szCs w:val="26"/>
              </w:rPr>
              <w:t>Облік</w:t>
            </w:r>
            <w:proofErr w:type="spellEnd"/>
            <w:r w:rsidRPr="002F4204">
              <w:rPr>
                <w:sz w:val="26"/>
                <w:szCs w:val="26"/>
              </w:rPr>
              <w:t xml:space="preserve"> </w:t>
            </w:r>
            <w:proofErr w:type="spellStart"/>
            <w:r w:rsidRPr="002F4204">
              <w:rPr>
                <w:sz w:val="26"/>
                <w:szCs w:val="26"/>
              </w:rPr>
              <w:t>відомостей</w:t>
            </w:r>
            <w:proofErr w:type="spellEnd"/>
            <w:r w:rsidRPr="002F4204">
              <w:rPr>
                <w:sz w:val="26"/>
                <w:szCs w:val="26"/>
              </w:rPr>
              <w:t xml:space="preserve"> про </w:t>
            </w:r>
            <w:proofErr w:type="spellStart"/>
            <w:r w:rsidRPr="002F4204">
              <w:rPr>
                <w:sz w:val="26"/>
                <w:szCs w:val="26"/>
              </w:rPr>
              <w:t>притягнення</w:t>
            </w:r>
            <w:proofErr w:type="spellEnd"/>
            <w:r w:rsidRPr="002F4204">
              <w:rPr>
                <w:sz w:val="26"/>
                <w:szCs w:val="26"/>
              </w:rPr>
              <w:t xml:space="preserve"> особи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та </w:t>
            </w:r>
            <w:proofErr w:type="spellStart"/>
            <w:r w:rsidRPr="002F4204">
              <w:rPr>
                <w:sz w:val="26"/>
                <w:szCs w:val="26"/>
              </w:rPr>
              <w:t>наявності</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керівник</w:t>
            </w:r>
            <w:proofErr w:type="spellEnd"/>
            <w:r w:rsidRPr="002F4204">
              <w:rPr>
                <w:sz w:val="26"/>
                <w:szCs w:val="26"/>
              </w:rPr>
              <w:t xml:space="preserve"> </w:t>
            </w:r>
            <w:proofErr w:type="spellStart"/>
            <w:r w:rsidRPr="002F4204">
              <w:rPr>
                <w:sz w:val="26"/>
                <w:szCs w:val="26"/>
              </w:rPr>
              <w:t>учасника</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не </w:t>
            </w:r>
            <w:proofErr w:type="spellStart"/>
            <w:r w:rsidRPr="002F4204">
              <w:rPr>
                <w:sz w:val="26"/>
                <w:szCs w:val="26"/>
              </w:rPr>
              <w:t>притягується</w:t>
            </w:r>
            <w:proofErr w:type="spellEnd"/>
            <w:r w:rsidRPr="002F4204">
              <w:rPr>
                <w:sz w:val="26"/>
                <w:szCs w:val="26"/>
              </w:rPr>
              <w:t xml:space="preserve">, </w:t>
            </w:r>
            <w:proofErr w:type="spellStart"/>
            <w:r w:rsidRPr="002F4204">
              <w:rPr>
                <w:sz w:val="26"/>
                <w:szCs w:val="26"/>
              </w:rPr>
              <w:t>незнятої</w:t>
            </w:r>
            <w:proofErr w:type="spellEnd"/>
            <w:r w:rsidRPr="002F4204">
              <w:rPr>
                <w:sz w:val="26"/>
                <w:szCs w:val="26"/>
              </w:rPr>
              <w:t xml:space="preserve"> </w:t>
            </w:r>
            <w:proofErr w:type="spellStart"/>
            <w:r w:rsidRPr="002F4204">
              <w:rPr>
                <w:sz w:val="26"/>
                <w:szCs w:val="26"/>
              </w:rPr>
              <w:t>чи</w:t>
            </w:r>
            <w:proofErr w:type="spellEnd"/>
            <w:r w:rsidRPr="002F4204">
              <w:rPr>
                <w:sz w:val="26"/>
                <w:szCs w:val="26"/>
              </w:rPr>
              <w:t xml:space="preserve"> </w:t>
            </w:r>
            <w:proofErr w:type="spellStart"/>
            <w:r w:rsidRPr="002F4204">
              <w:rPr>
                <w:sz w:val="26"/>
                <w:szCs w:val="26"/>
              </w:rPr>
              <w:t>непогашеної</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не </w:t>
            </w:r>
            <w:proofErr w:type="spellStart"/>
            <w:r w:rsidRPr="002F4204">
              <w:rPr>
                <w:sz w:val="26"/>
                <w:szCs w:val="26"/>
              </w:rPr>
              <w:t>має</w:t>
            </w:r>
            <w:proofErr w:type="spellEnd"/>
            <w:r w:rsidRPr="002F4204">
              <w:rPr>
                <w:sz w:val="26"/>
                <w:szCs w:val="26"/>
              </w:rPr>
              <w:t xml:space="preserve"> та в </w:t>
            </w:r>
            <w:proofErr w:type="spellStart"/>
            <w:r w:rsidRPr="002F4204">
              <w:rPr>
                <w:sz w:val="26"/>
                <w:szCs w:val="26"/>
              </w:rPr>
              <w:t>розшуку</w:t>
            </w:r>
            <w:proofErr w:type="spellEnd"/>
            <w:r w:rsidRPr="002F4204">
              <w:rPr>
                <w:sz w:val="26"/>
                <w:szCs w:val="26"/>
              </w:rPr>
              <w:t xml:space="preserve"> не </w:t>
            </w:r>
            <w:proofErr w:type="spellStart"/>
            <w:r w:rsidRPr="002F4204">
              <w:rPr>
                <w:sz w:val="26"/>
                <w:szCs w:val="26"/>
              </w:rPr>
              <w:t>перебуває</w:t>
            </w:r>
            <w:proofErr w:type="spellEnd"/>
            <w:r w:rsidRPr="002F4204">
              <w:rPr>
                <w:sz w:val="26"/>
                <w:szCs w:val="26"/>
              </w:rPr>
              <w:t>.</w:t>
            </w:r>
          </w:p>
        </w:tc>
      </w:tr>
      <w:tr w:rsidR="00E205D0" w:rsidRPr="002F4204" w14:paraId="46A34F27"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5AA9D" w14:textId="77777777" w:rsidR="00E205D0" w:rsidRPr="002F4204" w:rsidRDefault="00E205D0" w:rsidP="00E205D0">
            <w:pPr>
              <w:jc w:val="both"/>
              <w:rPr>
                <w:sz w:val="26"/>
                <w:szCs w:val="26"/>
              </w:rPr>
            </w:pPr>
            <w:proofErr w:type="spellStart"/>
            <w:r w:rsidRPr="002F4204">
              <w:rPr>
                <w:sz w:val="26"/>
                <w:szCs w:val="26"/>
                <w:shd w:val="clear" w:color="auto" w:fill="FFFFFF"/>
              </w:rPr>
              <w:t>тендерна</w:t>
            </w:r>
            <w:proofErr w:type="spellEnd"/>
            <w:r w:rsidRPr="002F4204">
              <w:rPr>
                <w:sz w:val="26"/>
                <w:szCs w:val="26"/>
                <w:shd w:val="clear" w:color="auto" w:fill="FFFFFF"/>
              </w:rPr>
              <w:t xml:space="preserve"> </w:t>
            </w:r>
            <w:proofErr w:type="spellStart"/>
            <w:r w:rsidRPr="002F4204">
              <w:rPr>
                <w:sz w:val="26"/>
                <w:szCs w:val="26"/>
                <w:shd w:val="clear" w:color="auto" w:fill="FFFFFF"/>
              </w:rPr>
              <w:t>пропозиція</w:t>
            </w:r>
            <w:proofErr w:type="spellEnd"/>
            <w:r w:rsidRPr="002F4204">
              <w:rPr>
                <w:sz w:val="26"/>
                <w:szCs w:val="26"/>
                <w:shd w:val="clear" w:color="auto" w:fill="FFFFFF"/>
              </w:rPr>
              <w:t xml:space="preserve"> подана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який</w:t>
            </w:r>
            <w:proofErr w:type="spellEnd"/>
            <w:r w:rsidRPr="002F4204">
              <w:rPr>
                <w:sz w:val="26"/>
                <w:szCs w:val="26"/>
                <w:shd w:val="clear" w:color="auto" w:fill="FFFFFF"/>
              </w:rPr>
              <w:t xml:space="preserve"> є </w:t>
            </w:r>
            <w:proofErr w:type="spellStart"/>
            <w:r w:rsidRPr="002F4204">
              <w:rPr>
                <w:sz w:val="26"/>
                <w:szCs w:val="26"/>
                <w:shd w:val="clear" w:color="auto" w:fill="FFFFFF"/>
              </w:rPr>
              <w:t>пов’язаною</w:t>
            </w:r>
            <w:proofErr w:type="spellEnd"/>
            <w:r w:rsidRPr="002F4204">
              <w:rPr>
                <w:sz w:val="26"/>
                <w:szCs w:val="26"/>
                <w:shd w:val="clear" w:color="auto" w:fill="FFFFFF"/>
              </w:rPr>
              <w:t xml:space="preserve"> особою з </w:t>
            </w:r>
            <w:proofErr w:type="spellStart"/>
            <w:r w:rsidRPr="002F4204">
              <w:rPr>
                <w:sz w:val="26"/>
                <w:szCs w:val="26"/>
                <w:shd w:val="clear" w:color="auto" w:fill="FFFFFF"/>
              </w:rPr>
              <w:t>іншими</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учасниками</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та/</w:t>
            </w:r>
            <w:proofErr w:type="spellStart"/>
            <w:r w:rsidRPr="002F4204">
              <w:rPr>
                <w:sz w:val="26"/>
                <w:szCs w:val="26"/>
                <w:shd w:val="clear" w:color="auto" w:fill="FFFFFF"/>
              </w:rPr>
              <w:t>або</w:t>
            </w:r>
            <w:proofErr w:type="spellEnd"/>
            <w:r w:rsidRPr="002F4204">
              <w:rPr>
                <w:sz w:val="26"/>
                <w:szCs w:val="26"/>
                <w:shd w:val="clear" w:color="auto" w:fill="FFFFFF"/>
              </w:rPr>
              <w:t xml:space="preserve"> з </w:t>
            </w:r>
            <w:proofErr w:type="spellStart"/>
            <w:r w:rsidRPr="002F4204">
              <w:rPr>
                <w:sz w:val="26"/>
                <w:szCs w:val="26"/>
                <w:shd w:val="clear" w:color="auto" w:fill="FFFFFF"/>
              </w:rPr>
              <w:t>уповноваженою</w:t>
            </w:r>
            <w:proofErr w:type="spellEnd"/>
            <w:r w:rsidRPr="002F4204">
              <w:rPr>
                <w:sz w:val="26"/>
                <w:szCs w:val="26"/>
                <w:shd w:val="clear" w:color="auto" w:fill="FFFFFF"/>
              </w:rPr>
              <w:t xml:space="preserve"> особою (особами), та/</w:t>
            </w:r>
            <w:proofErr w:type="spellStart"/>
            <w:r w:rsidRPr="002F4204">
              <w:rPr>
                <w:sz w:val="26"/>
                <w:szCs w:val="26"/>
                <w:shd w:val="clear" w:color="auto" w:fill="FFFFFF"/>
              </w:rPr>
              <w:t>або</w:t>
            </w:r>
            <w:proofErr w:type="spellEnd"/>
            <w:r w:rsidRPr="002F4204">
              <w:rPr>
                <w:sz w:val="26"/>
                <w:szCs w:val="26"/>
                <w:shd w:val="clear" w:color="auto" w:fill="FFFFFF"/>
              </w:rPr>
              <w:t xml:space="preserve"> з </w:t>
            </w:r>
            <w:proofErr w:type="spellStart"/>
            <w:r w:rsidRPr="002F4204">
              <w:rPr>
                <w:sz w:val="26"/>
                <w:szCs w:val="26"/>
                <w:shd w:val="clear" w:color="auto" w:fill="FFFFFF"/>
              </w:rPr>
              <w:t>керівником</w:t>
            </w:r>
            <w:proofErr w:type="spellEnd"/>
            <w:r w:rsidRPr="002F4204">
              <w:rPr>
                <w:sz w:val="26"/>
                <w:szCs w:val="26"/>
                <w:shd w:val="clear" w:color="auto" w:fill="FFFFFF"/>
              </w:rPr>
              <w:t xml:space="preserve"> </w:t>
            </w:r>
            <w:proofErr w:type="spellStart"/>
            <w:r w:rsidRPr="002F4204">
              <w:rPr>
                <w:sz w:val="26"/>
                <w:szCs w:val="26"/>
                <w:shd w:val="clear" w:color="auto" w:fill="FFFFFF"/>
              </w:rPr>
              <w:t>замовника</w:t>
            </w:r>
            <w:proofErr w:type="spellEnd"/>
            <w:r w:rsidRPr="002F4204">
              <w:rPr>
                <w:sz w:val="26"/>
                <w:szCs w:val="26"/>
                <w:shd w:val="clear" w:color="auto" w:fill="FFFFFF"/>
              </w:rPr>
              <w:t xml:space="preserve"> (</w:t>
            </w:r>
            <w:proofErr w:type="spellStart"/>
            <w:r w:rsidRPr="002F4204">
              <w:rPr>
                <w:iCs/>
                <w:sz w:val="26"/>
                <w:szCs w:val="26"/>
              </w:rPr>
              <w:t>підпункт</w:t>
            </w:r>
            <w:proofErr w:type="spellEnd"/>
            <w:r w:rsidRPr="002F4204">
              <w:rPr>
                <w:sz w:val="26"/>
                <w:szCs w:val="26"/>
              </w:rPr>
              <w:t xml:space="preserve"> 7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6CDF48EF" w14:textId="77777777" w:rsidR="00E205D0" w:rsidRPr="002F4204" w:rsidRDefault="00E205D0" w:rsidP="00E205D0">
            <w:pPr>
              <w:pStyle w:val="a5"/>
              <w:spacing w:before="0" w:beforeAutospacing="0" w:after="160" w:afterAutospacing="0" w:line="0" w:lineRule="atLeast"/>
              <w:ind w:left="1" w:hanging="3"/>
              <w:jc w:val="both"/>
              <w:rPr>
                <w:sz w:val="26"/>
                <w:szCs w:val="26"/>
                <w:lang w:val="uk-UA"/>
              </w:rPr>
            </w:pPr>
            <w:r w:rsidRPr="002F4204">
              <w:rPr>
                <w:color w:val="000000"/>
                <w:sz w:val="26"/>
                <w:szCs w:val="26"/>
                <w:lang w:val="uk-UA"/>
              </w:rPr>
              <w:t xml:space="preserve">Учасник процедури </w:t>
            </w:r>
            <w:r w:rsidRPr="002F4204">
              <w:rPr>
                <w:sz w:val="26"/>
                <w:szCs w:val="26"/>
              </w:rPr>
              <w:t xml:space="preserve"> не надає підтвердження своєї відповідності.</w:t>
            </w:r>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DFB6C"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4487EFDD"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05ABF" w14:textId="77777777" w:rsidR="00E205D0" w:rsidRPr="002F4204" w:rsidRDefault="00E205D0" w:rsidP="00E205D0">
            <w:pPr>
              <w:jc w:val="both"/>
              <w:rPr>
                <w:sz w:val="26"/>
                <w:szCs w:val="26"/>
              </w:rPr>
            </w:pP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визнаний</w:t>
            </w:r>
            <w:proofErr w:type="spellEnd"/>
            <w:r w:rsidRPr="002F4204">
              <w:rPr>
                <w:sz w:val="26"/>
                <w:szCs w:val="26"/>
                <w:shd w:val="clear" w:color="auto" w:fill="FFFFFF"/>
              </w:rPr>
              <w:t xml:space="preserve"> в </w:t>
            </w:r>
            <w:proofErr w:type="spellStart"/>
            <w:r w:rsidRPr="002F4204">
              <w:rPr>
                <w:sz w:val="26"/>
                <w:szCs w:val="26"/>
                <w:shd w:val="clear" w:color="auto" w:fill="FFFFFF"/>
              </w:rPr>
              <w:t>установленому</w:t>
            </w:r>
            <w:proofErr w:type="spellEnd"/>
            <w:r w:rsidRPr="002F4204">
              <w:rPr>
                <w:sz w:val="26"/>
                <w:szCs w:val="26"/>
                <w:shd w:val="clear" w:color="auto" w:fill="FFFFFF"/>
              </w:rPr>
              <w:t xml:space="preserve"> законом порядку </w:t>
            </w:r>
            <w:proofErr w:type="spellStart"/>
            <w:r w:rsidRPr="002F4204">
              <w:rPr>
                <w:sz w:val="26"/>
                <w:szCs w:val="26"/>
                <w:shd w:val="clear" w:color="auto" w:fill="FFFFFF"/>
              </w:rPr>
              <w:t>банкрутом</w:t>
            </w:r>
            <w:proofErr w:type="spellEnd"/>
            <w:r w:rsidRPr="002F4204">
              <w:rPr>
                <w:sz w:val="26"/>
                <w:szCs w:val="26"/>
                <w:shd w:val="clear" w:color="auto" w:fill="FFFFFF"/>
              </w:rPr>
              <w:t xml:space="preserve"> та </w:t>
            </w:r>
            <w:proofErr w:type="spellStart"/>
            <w:r w:rsidRPr="002F4204">
              <w:rPr>
                <w:sz w:val="26"/>
                <w:szCs w:val="26"/>
                <w:shd w:val="clear" w:color="auto" w:fill="FFFFFF"/>
              </w:rPr>
              <w:t>стосовно</w:t>
            </w:r>
            <w:proofErr w:type="spellEnd"/>
            <w:r w:rsidRPr="002F4204">
              <w:rPr>
                <w:sz w:val="26"/>
                <w:szCs w:val="26"/>
                <w:shd w:val="clear" w:color="auto" w:fill="FFFFFF"/>
              </w:rPr>
              <w:t xml:space="preserve"> </w:t>
            </w:r>
            <w:proofErr w:type="spellStart"/>
            <w:r w:rsidRPr="002F4204">
              <w:rPr>
                <w:sz w:val="26"/>
                <w:szCs w:val="26"/>
                <w:shd w:val="clear" w:color="auto" w:fill="FFFFFF"/>
              </w:rPr>
              <w:t>нього</w:t>
            </w:r>
            <w:proofErr w:type="spellEnd"/>
            <w:r w:rsidRPr="002F4204">
              <w:rPr>
                <w:sz w:val="26"/>
                <w:szCs w:val="26"/>
                <w:shd w:val="clear" w:color="auto" w:fill="FFFFFF"/>
              </w:rPr>
              <w:t xml:space="preserve"> </w:t>
            </w:r>
            <w:proofErr w:type="spellStart"/>
            <w:r w:rsidRPr="002F4204">
              <w:rPr>
                <w:sz w:val="26"/>
                <w:szCs w:val="26"/>
                <w:shd w:val="clear" w:color="auto" w:fill="FFFFFF"/>
              </w:rPr>
              <w:t>відкрита</w:t>
            </w:r>
            <w:proofErr w:type="spellEnd"/>
            <w:r w:rsidRPr="002F4204">
              <w:rPr>
                <w:sz w:val="26"/>
                <w:szCs w:val="26"/>
                <w:shd w:val="clear" w:color="auto" w:fill="FFFFFF"/>
              </w:rPr>
              <w:t xml:space="preserve"> </w:t>
            </w:r>
            <w:proofErr w:type="spellStart"/>
            <w:r w:rsidRPr="002F4204">
              <w:rPr>
                <w:sz w:val="26"/>
                <w:szCs w:val="26"/>
                <w:shd w:val="clear" w:color="auto" w:fill="FFFFFF"/>
              </w:rPr>
              <w:t>ліквідаційна</w:t>
            </w:r>
            <w:proofErr w:type="spellEnd"/>
            <w:r w:rsidRPr="002F4204">
              <w:rPr>
                <w:sz w:val="26"/>
                <w:szCs w:val="26"/>
                <w:shd w:val="clear" w:color="auto" w:fill="FFFFFF"/>
              </w:rPr>
              <w:t xml:space="preserve"> процедура (</w:t>
            </w:r>
            <w:proofErr w:type="spellStart"/>
            <w:r w:rsidRPr="002F4204">
              <w:rPr>
                <w:iCs/>
                <w:sz w:val="26"/>
                <w:szCs w:val="26"/>
              </w:rPr>
              <w:t>підпункт</w:t>
            </w:r>
            <w:proofErr w:type="spellEnd"/>
            <w:r w:rsidRPr="002F4204">
              <w:rPr>
                <w:sz w:val="26"/>
                <w:szCs w:val="26"/>
              </w:rPr>
              <w:t xml:space="preserve"> 8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2E46011E"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5AA6D"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Pr>
                <w:sz w:val="26"/>
                <w:szCs w:val="26"/>
              </w:rPr>
              <w:t>.</w:t>
            </w:r>
          </w:p>
        </w:tc>
      </w:tr>
      <w:tr w:rsidR="00E205D0" w:rsidRPr="002F4204" w14:paraId="2042D063"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9CA14" w14:textId="77777777" w:rsidR="00E205D0" w:rsidRPr="002F4204" w:rsidRDefault="00E205D0" w:rsidP="00E205D0">
            <w:pPr>
              <w:jc w:val="both"/>
              <w:rPr>
                <w:sz w:val="26"/>
                <w:szCs w:val="26"/>
              </w:rPr>
            </w:pPr>
            <w:r w:rsidRPr="002F4204">
              <w:rPr>
                <w:sz w:val="26"/>
                <w:szCs w:val="26"/>
                <w:shd w:val="clear" w:color="auto" w:fill="FFFFFF"/>
              </w:rPr>
              <w:t xml:space="preserve">у </w:t>
            </w:r>
            <w:proofErr w:type="spellStart"/>
            <w:r w:rsidRPr="002F4204">
              <w:rPr>
                <w:sz w:val="26"/>
                <w:szCs w:val="26"/>
                <w:shd w:val="clear" w:color="auto" w:fill="FFFFFF"/>
              </w:rPr>
              <w:t>Єдиному</w:t>
            </w:r>
            <w:proofErr w:type="spellEnd"/>
            <w:r w:rsidRPr="002F4204">
              <w:rPr>
                <w:sz w:val="26"/>
                <w:szCs w:val="26"/>
                <w:shd w:val="clear" w:color="auto" w:fill="FFFFFF"/>
              </w:rPr>
              <w:t xml:space="preserve"> державному </w:t>
            </w:r>
            <w:proofErr w:type="spellStart"/>
            <w:r w:rsidRPr="002F4204">
              <w:rPr>
                <w:sz w:val="26"/>
                <w:szCs w:val="26"/>
                <w:shd w:val="clear" w:color="auto" w:fill="FFFFFF"/>
              </w:rPr>
              <w:t>реєстрі</w:t>
            </w:r>
            <w:proofErr w:type="spellEnd"/>
            <w:r w:rsidRPr="002F4204">
              <w:rPr>
                <w:sz w:val="26"/>
                <w:szCs w:val="26"/>
                <w:shd w:val="clear" w:color="auto" w:fill="FFFFFF"/>
              </w:rPr>
              <w:t xml:space="preserve"> </w:t>
            </w:r>
            <w:proofErr w:type="spellStart"/>
            <w:r w:rsidRPr="002F4204">
              <w:rPr>
                <w:sz w:val="26"/>
                <w:szCs w:val="26"/>
                <w:shd w:val="clear" w:color="auto" w:fill="FFFFFF"/>
              </w:rPr>
              <w:t>юридичних</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фізичних</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 </w:t>
            </w:r>
            <w:proofErr w:type="spellStart"/>
            <w:r w:rsidRPr="002F4204">
              <w:rPr>
                <w:sz w:val="26"/>
                <w:szCs w:val="26"/>
                <w:shd w:val="clear" w:color="auto" w:fill="FFFFFF"/>
              </w:rPr>
              <w:t>підприємців</w:t>
            </w:r>
            <w:proofErr w:type="spellEnd"/>
            <w:r w:rsidRPr="002F4204">
              <w:rPr>
                <w:sz w:val="26"/>
                <w:szCs w:val="26"/>
                <w:shd w:val="clear" w:color="auto" w:fill="FFFFFF"/>
              </w:rPr>
              <w:t xml:space="preserve"> та </w:t>
            </w:r>
            <w:proofErr w:type="spellStart"/>
            <w:r w:rsidRPr="002F4204">
              <w:rPr>
                <w:sz w:val="26"/>
                <w:szCs w:val="26"/>
                <w:shd w:val="clear" w:color="auto" w:fill="FFFFFF"/>
              </w:rPr>
              <w:t>громадських</w:t>
            </w:r>
            <w:proofErr w:type="spellEnd"/>
            <w:r w:rsidRPr="002F4204">
              <w:rPr>
                <w:sz w:val="26"/>
                <w:szCs w:val="26"/>
                <w:shd w:val="clear" w:color="auto" w:fill="FFFFFF"/>
              </w:rPr>
              <w:t xml:space="preserve"> </w:t>
            </w:r>
            <w:proofErr w:type="spellStart"/>
            <w:r w:rsidRPr="002F4204">
              <w:rPr>
                <w:sz w:val="26"/>
                <w:szCs w:val="26"/>
                <w:shd w:val="clear" w:color="auto" w:fill="FFFFFF"/>
              </w:rPr>
              <w:t>формувань</w:t>
            </w:r>
            <w:proofErr w:type="spellEnd"/>
            <w:r w:rsidRPr="002F4204">
              <w:rPr>
                <w:sz w:val="26"/>
                <w:szCs w:val="26"/>
                <w:shd w:val="clear" w:color="auto" w:fill="FFFFFF"/>
              </w:rPr>
              <w:t xml:space="preserve"> </w:t>
            </w:r>
            <w:proofErr w:type="spellStart"/>
            <w:r w:rsidRPr="002F4204">
              <w:rPr>
                <w:sz w:val="26"/>
                <w:szCs w:val="26"/>
                <w:shd w:val="clear" w:color="auto" w:fill="FFFFFF"/>
              </w:rPr>
              <w:t>відсутня</w:t>
            </w:r>
            <w:proofErr w:type="spellEnd"/>
            <w:r w:rsidRPr="002F4204">
              <w:rPr>
                <w:sz w:val="26"/>
                <w:szCs w:val="26"/>
                <w:shd w:val="clear" w:color="auto" w:fill="FFFFFF"/>
              </w:rPr>
              <w:t xml:space="preserve"> </w:t>
            </w:r>
            <w:proofErr w:type="spellStart"/>
            <w:r w:rsidRPr="002F4204">
              <w:rPr>
                <w:sz w:val="26"/>
                <w:szCs w:val="26"/>
                <w:shd w:val="clear" w:color="auto" w:fill="FFFFFF"/>
              </w:rPr>
              <w:t>інформація</w:t>
            </w:r>
            <w:proofErr w:type="spellEnd"/>
            <w:r w:rsidRPr="002F4204">
              <w:rPr>
                <w:sz w:val="26"/>
                <w:szCs w:val="26"/>
                <w:shd w:val="clear" w:color="auto" w:fill="FFFFFF"/>
              </w:rPr>
              <w:t xml:space="preserve">, </w:t>
            </w:r>
            <w:proofErr w:type="spellStart"/>
            <w:r w:rsidRPr="002F4204">
              <w:rPr>
                <w:sz w:val="26"/>
                <w:szCs w:val="26"/>
                <w:shd w:val="clear" w:color="auto" w:fill="FFFFFF"/>
              </w:rPr>
              <w:t>передбачена</w:t>
            </w:r>
            <w:proofErr w:type="spellEnd"/>
            <w:r w:rsidRPr="002F4204">
              <w:rPr>
                <w:sz w:val="26"/>
                <w:szCs w:val="26"/>
                <w:shd w:val="clear" w:color="auto" w:fill="FFFFFF"/>
              </w:rPr>
              <w:t xml:space="preserve"> пунктом 9 </w:t>
            </w:r>
            <w:proofErr w:type="spellStart"/>
            <w:r w:rsidRPr="002F4204">
              <w:rPr>
                <w:sz w:val="26"/>
                <w:szCs w:val="26"/>
                <w:shd w:val="clear" w:color="auto" w:fill="FFFFFF"/>
              </w:rPr>
              <w:t>частини</w:t>
            </w:r>
            <w:proofErr w:type="spellEnd"/>
            <w:r w:rsidRPr="002F4204">
              <w:rPr>
                <w:sz w:val="26"/>
                <w:szCs w:val="26"/>
                <w:shd w:val="clear" w:color="auto" w:fill="FFFFFF"/>
              </w:rPr>
              <w:t xml:space="preserve"> </w:t>
            </w:r>
            <w:proofErr w:type="spellStart"/>
            <w:r w:rsidRPr="002F4204">
              <w:rPr>
                <w:sz w:val="26"/>
                <w:szCs w:val="26"/>
                <w:shd w:val="clear" w:color="auto" w:fill="FFFFFF"/>
              </w:rPr>
              <w:t>другої</w:t>
            </w:r>
            <w:proofErr w:type="spellEnd"/>
            <w:r w:rsidRPr="002F4204">
              <w:rPr>
                <w:sz w:val="26"/>
                <w:szCs w:val="26"/>
                <w:shd w:val="clear" w:color="auto" w:fill="FFFFFF"/>
              </w:rPr>
              <w:t xml:space="preserve"> </w:t>
            </w:r>
            <w:proofErr w:type="spellStart"/>
            <w:r w:rsidRPr="002F4204">
              <w:rPr>
                <w:sz w:val="26"/>
                <w:szCs w:val="26"/>
                <w:shd w:val="clear" w:color="auto" w:fill="FFFFFF"/>
              </w:rPr>
              <w:t>статті</w:t>
            </w:r>
            <w:proofErr w:type="spellEnd"/>
            <w:r w:rsidRPr="002F4204">
              <w:rPr>
                <w:sz w:val="26"/>
                <w:szCs w:val="26"/>
                <w:shd w:val="clear" w:color="auto" w:fill="FFFFFF"/>
              </w:rPr>
              <w:t xml:space="preserve"> 9 Закону </w:t>
            </w:r>
            <w:proofErr w:type="spellStart"/>
            <w:r w:rsidRPr="002F4204">
              <w:rPr>
                <w:sz w:val="26"/>
                <w:szCs w:val="26"/>
                <w:shd w:val="clear" w:color="auto" w:fill="FFFFFF"/>
              </w:rPr>
              <w:t>України</w:t>
            </w:r>
            <w:proofErr w:type="spellEnd"/>
            <w:r w:rsidRPr="002F4204">
              <w:rPr>
                <w:sz w:val="26"/>
                <w:szCs w:val="26"/>
                <w:shd w:val="clear" w:color="auto" w:fill="FFFFFF"/>
              </w:rPr>
              <w:t xml:space="preserve"> “Про </w:t>
            </w:r>
            <w:proofErr w:type="spellStart"/>
            <w:r w:rsidRPr="002F4204">
              <w:rPr>
                <w:sz w:val="26"/>
                <w:szCs w:val="26"/>
                <w:shd w:val="clear" w:color="auto" w:fill="FFFFFF"/>
              </w:rPr>
              <w:t>державну</w:t>
            </w:r>
            <w:proofErr w:type="spellEnd"/>
            <w:r w:rsidRPr="002F4204">
              <w:rPr>
                <w:sz w:val="26"/>
                <w:szCs w:val="26"/>
                <w:shd w:val="clear" w:color="auto" w:fill="FFFFFF"/>
              </w:rPr>
              <w:t xml:space="preserve"> </w:t>
            </w:r>
            <w:proofErr w:type="spellStart"/>
            <w:r w:rsidRPr="002F4204">
              <w:rPr>
                <w:sz w:val="26"/>
                <w:szCs w:val="26"/>
                <w:shd w:val="clear" w:color="auto" w:fill="FFFFFF"/>
              </w:rPr>
              <w:t>реєстрацію</w:t>
            </w:r>
            <w:proofErr w:type="spellEnd"/>
            <w:r w:rsidRPr="002F4204">
              <w:rPr>
                <w:sz w:val="26"/>
                <w:szCs w:val="26"/>
                <w:shd w:val="clear" w:color="auto" w:fill="FFFFFF"/>
              </w:rPr>
              <w:t xml:space="preserve"> </w:t>
            </w:r>
            <w:proofErr w:type="spellStart"/>
            <w:r w:rsidRPr="002F4204">
              <w:rPr>
                <w:sz w:val="26"/>
                <w:szCs w:val="26"/>
                <w:shd w:val="clear" w:color="auto" w:fill="FFFFFF"/>
              </w:rPr>
              <w:t>юридичних</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фізичних</w:t>
            </w:r>
            <w:proofErr w:type="spellEnd"/>
            <w:r w:rsidRPr="002F4204">
              <w:rPr>
                <w:sz w:val="26"/>
                <w:szCs w:val="26"/>
                <w:shd w:val="clear" w:color="auto" w:fill="FFFFFF"/>
              </w:rPr>
              <w:t xml:space="preserve"> </w:t>
            </w:r>
            <w:proofErr w:type="spellStart"/>
            <w:r w:rsidRPr="002F4204">
              <w:rPr>
                <w:sz w:val="26"/>
                <w:szCs w:val="26"/>
                <w:shd w:val="clear" w:color="auto" w:fill="FFFFFF"/>
              </w:rPr>
              <w:t>осіб</w:t>
            </w:r>
            <w:proofErr w:type="spellEnd"/>
            <w:r w:rsidRPr="002F4204">
              <w:rPr>
                <w:sz w:val="26"/>
                <w:szCs w:val="26"/>
                <w:shd w:val="clear" w:color="auto" w:fill="FFFFFF"/>
              </w:rPr>
              <w:t xml:space="preserve"> — </w:t>
            </w:r>
            <w:proofErr w:type="spellStart"/>
            <w:r w:rsidRPr="002F4204">
              <w:rPr>
                <w:sz w:val="26"/>
                <w:szCs w:val="26"/>
                <w:shd w:val="clear" w:color="auto" w:fill="FFFFFF"/>
              </w:rPr>
              <w:t>підприємців</w:t>
            </w:r>
            <w:proofErr w:type="spellEnd"/>
            <w:r w:rsidRPr="002F4204">
              <w:rPr>
                <w:sz w:val="26"/>
                <w:szCs w:val="26"/>
                <w:shd w:val="clear" w:color="auto" w:fill="FFFFFF"/>
              </w:rPr>
              <w:t xml:space="preserve"> та </w:t>
            </w:r>
            <w:proofErr w:type="spellStart"/>
            <w:r w:rsidRPr="002F4204">
              <w:rPr>
                <w:sz w:val="26"/>
                <w:szCs w:val="26"/>
                <w:shd w:val="clear" w:color="auto" w:fill="FFFFFF"/>
              </w:rPr>
              <w:t>громадських</w:t>
            </w:r>
            <w:proofErr w:type="spellEnd"/>
            <w:r w:rsidRPr="002F4204">
              <w:rPr>
                <w:sz w:val="26"/>
                <w:szCs w:val="26"/>
                <w:shd w:val="clear" w:color="auto" w:fill="FFFFFF"/>
              </w:rPr>
              <w:t xml:space="preserve"> </w:t>
            </w:r>
            <w:proofErr w:type="spellStart"/>
            <w:r w:rsidRPr="002F4204">
              <w:rPr>
                <w:sz w:val="26"/>
                <w:szCs w:val="26"/>
                <w:shd w:val="clear" w:color="auto" w:fill="FFFFFF"/>
              </w:rPr>
              <w:t>формувань</w:t>
            </w:r>
            <w:proofErr w:type="spellEnd"/>
            <w:r w:rsidRPr="002F4204">
              <w:rPr>
                <w:sz w:val="26"/>
                <w:szCs w:val="26"/>
                <w:shd w:val="clear" w:color="auto" w:fill="FFFFFF"/>
              </w:rPr>
              <w:t>” (</w:t>
            </w:r>
            <w:proofErr w:type="spellStart"/>
            <w:r w:rsidRPr="002F4204">
              <w:rPr>
                <w:sz w:val="26"/>
                <w:szCs w:val="26"/>
                <w:shd w:val="clear" w:color="auto" w:fill="FFFFFF"/>
              </w:rPr>
              <w:t>крім</w:t>
            </w:r>
            <w:proofErr w:type="spellEnd"/>
            <w:r w:rsidRPr="002F4204">
              <w:rPr>
                <w:sz w:val="26"/>
                <w:szCs w:val="26"/>
                <w:shd w:val="clear" w:color="auto" w:fill="FFFFFF"/>
              </w:rPr>
              <w:t xml:space="preserve"> </w:t>
            </w:r>
            <w:proofErr w:type="spellStart"/>
            <w:r w:rsidRPr="002F4204">
              <w:rPr>
                <w:sz w:val="26"/>
                <w:szCs w:val="26"/>
                <w:shd w:val="clear" w:color="auto" w:fill="FFFFFF"/>
              </w:rPr>
              <w:t>нерезидентів</w:t>
            </w:r>
            <w:proofErr w:type="spellEnd"/>
            <w:r w:rsidRPr="002F4204">
              <w:rPr>
                <w:sz w:val="26"/>
                <w:szCs w:val="26"/>
                <w:shd w:val="clear" w:color="auto" w:fill="FFFFFF"/>
              </w:rPr>
              <w:t>) (</w:t>
            </w:r>
            <w:proofErr w:type="spellStart"/>
            <w:r w:rsidRPr="002F4204">
              <w:rPr>
                <w:iCs/>
                <w:sz w:val="26"/>
                <w:szCs w:val="26"/>
              </w:rPr>
              <w:t>підпункт</w:t>
            </w:r>
            <w:proofErr w:type="spellEnd"/>
            <w:r w:rsidRPr="002F4204">
              <w:rPr>
                <w:sz w:val="26"/>
                <w:szCs w:val="26"/>
              </w:rPr>
              <w:t xml:space="preserve"> 9 </w:t>
            </w:r>
            <w:r w:rsidRPr="002F4204">
              <w:rPr>
                <w:iCs/>
                <w:sz w:val="26"/>
                <w:szCs w:val="26"/>
              </w:rPr>
              <w:lastRenderedPageBreak/>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489A1E1B" w14:textId="77777777" w:rsidR="00E205D0" w:rsidRPr="002F4204" w:rsidRDefault="00E205D0" w:rsidP="00E205D0">
            <w:pPr>
              <w:jc w:val="both"/>
              <w:rPr>
                <w:sz w:val="26"/>
                <w:szCs w:val="26"/>
              </w:rPr>
            </w:pPr>
            <w:proofErr w:type="spellStart"/>
            <w:r w:rsidRPr="002F4204">
              <w:rPr>
                <w:sz w:val="26"/>
                <w:szCs w:val="26"/>
              </w:rPr>
              <w:lastRenderedPageBreak/>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1DE87"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35E21463"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13CA8" w14:textId="77777777" w:rsidR="00E205D0" w:rsidRPr="002F4204" w:rsidRDefault="00E205D0" w:rsidP="00E205D0">
            <w:pPr>
              <w:jc w:val="both"/>
              <w:rPr>
                <w:sz w:val="26"/>
                <w:szCs w:val="26"/>
              </w:rPr>
            </w:pPr>
            <w:proofErr w:type="spellStart"/>
            <w:r w:rsidRPr="002F4204">
              <w:rPr>
                <w:sz w:val="26"/>
                <w:szCs w:val="26"/>
                <w:shd w:val="clear" w:color="auto" w:fill="FFFFFF"/>
              </w:rPr>
              <w:t>юридична</w:t>
            </w:r>
            <w:proofErr w:type="spellEnd"/>
            <w:r w:rsidRPr="002F4204">
              <w:rPr>
                <w:sz w:val="26"/>
                <w:szCs w:val="26"/>
                <w:shd w:val="clear" w:color="auto" w:fill="FFFFFF"/>
              </w:rPr>
              <w:t xml:space="preserve"> особа,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крім</w:t>
            </w:r>
            <w:proofErr w:type="spellEnd"/>
            <w:r w:rsidRPr="002F4204">
              <w:rPr>
                <w:sz w:val="26"/>
                <w:szCs w:val="26"/>
                <w:shd w:val="clear" w:color="auto" w:fill="FFFFFF"/>
              </w:rPr>
              <w:t xml:space="preserve"> </w:t>
            </w:r>
            <w:proofErr w:type="spellStart"/>
            <w:r w:rsidRPr="002F4204">
              <w:rPr>
                <w:sz w:val="26"/>
                <w:szCs w:val="26"/>
                <w:shd w:val="clear" w:color="auto" w:fill="FFFFFF"/>
              </w:rPr>
              <w:t>нерезидентів</w:t>
            </w:r>
            <w:proofErr w:type="spellEnd"/>
            <w:r w:rsidRPr="002F4204">
              <w:rPr>
                <w:sz w:val="26"/>
                <w:szCs w:val="26"/>
                <w:shd w:val="clear" w:color="auto" w:fill="FFFFFF"/>
              </w:rPr>
              <w:t xml:space="preserve">), не </w:t>
            </w:r>
            <w:proofErr w:type="spellStart"/>
            <w:r w:rsidRPr="002F4204">
              <w:rPr>
                <w:sz w:val="26"/>
                <w:szCs w:val="26"/>
                <w:shd w:val="clear" w:color="auto" w:fill="FFFFFF"/>
              </w:rPr>
              <w:t>має</w:t>
            </w:r>
            <w:proofErr w:type="spellEnd"/>
            <w:r w:rsidRPr="002F4204">
              <w:rPr>
                <w:sz w:val="26"/>
                <w:szCs w:val="26"/>
                <w:shd w:val="clear" w:color="auto" w:fill="FFFFFF"/>
              </w:rPr>
              <w:t xml:space="preserve"> </w:t>
            </w:r>
            <w:proofErr w:type="spellStart"/>
            <w:r w:rsidRPr="002F4204">
              <w:rPr>
                <w:sz w:val="26"/>
                <w:szCs w:val="26"/>
                <w:shd w:val="clear" w:color="auto" w:fill="FFFFFF"/>
              </w:rPr>
              <w:t>антикорупційної</w:t>
            </w:r>
            <w:proofErr w:type="spellEnd"/>
            <w:r w:rsidRPr="002F4204">
              <w:rPr>
                <w:sz w:val="26"/>
                <w:szCs w:val="26"/>
                <w:shd w:val="clear" w:color="auto" w:fill="FFFFFF"/>
              </w:rPr>
              <w:t xml:space="preserve"> </w:t>
            </w:r>
            <w:proofErr w:type="spellStart"/>
            <w:r w:rsidRPr="002F4204">
              <w:rPr>
                <w:sz w:val="26"/>
                <w:szCs w:val="26"/>
                <w:shd w:val="clear" w:color="auto" w:fill="FFFFFF"/>
              </w:rPr>
              <w:t>програми</w:t>
            </w:r>
            <w:proofErr w:type="spellEnd"/>
            <w:r w:rsidRPr="002F4204">
              <w:rPr>
                <w:sz w:val="26"/>
                <w:szCs w:val="26"/>
                <w:shd w:val="clear" w:color="auto" w:fill="FFFFFF"/>
              </w:rPr>
              <w:t xml:space="preserve"> </w:t>
            </w:r>
            <w:proofErr w:type="spellStart"/>
            <w:r w:rsidRPr="002F4204">
              <w:rPr>
                <w:sz w:val="26"/>
                <w:szCs w:val="26"/>
                <w:shd w:val="clear" w:color="auto" w:fill="FFFFFF"/>
              </w:rPr>
              <w:t>чи</w:t>
            </w:r>
            <w:proofErr w:type="spellEnd"/>
            <w:r w:rsidRPr="002F4204">
              <w:rPr>
                <w:sz w:val="26"/>
                <w:szCs w:val="26"/>
                <w:shd w:val="clear" w:color="auto" w:fill="FFFFFF"/>
              </w:rPr>
              <w:t xml:space="preserve"> </w:t>
            </w:r>
            <w:proofErr w:type="spellStart"/>
            <w:r w:rsidRPr="002F4204">
              <w:rPr>
                <w:sz w:val="26"/>
                <w:szCs w:val="26"/>
                <w:shd w:val="clear" w:color="auto" w:fill="FFFFFF"/>
              </w:rPr>
              <w:t>уповноваженого</w:t>
            </w:r>
            <w:proofErr w:type="spellEnd"/>
            <w:r w:rsidRPr="002F4204">
              <w:rPr>
                <w:sz w:val="26"/>
                <w:szCs w:val="26"/>
                <w:shd w:val="clear" w:color="auto" w:fill="FFFFFF"/>
              </w:rPr>
              <w:t xml:space="preserve"> з </w:t>
            </w:r>
            <w:proofErr w:type="spellStart"/>
            <w:r w:rsidRPr="002F4204">
              <w:rPr>
                <w:sz w:val="26"/>
                <w:szCs w:val="26"/>
                <w:shd w:val="clear" w:color="auto" w:fill="FFFFFF"/>
              </w:rPr>
              <w:t>реалізації</w:t>
            </w:r>
            <w:proofErr w:type="spellEnd"/>
            <w:r w:rsidRPr="002F4204">
              <w:rPr>
                <w:sz w:val="26"/>
                <w:szCs w:val="26"/>
                <w:shd w:val="clear" w:color="auto" w:fill="FFFFFF"/>
              </w:rPr>
              <w:t xml:space="preserve"> </w:t>
            </w:r>
            <w:proofErr w:type="spellStart"/>
            <w:r w:rsidRPr="002F4204">
              <w:rPr>
                <w:sz w:val="26"/>
                <w:szCs w:val="26"/>
                <w:shd w:val="clear" w:color="auto" w:fill="FFFFFF"/>
              </w:rPr>
              <w:t>антикорупційної</w:t>
            </w:r>
            <w:proofErr w:type="spellEnd"/>
            <w:r w:rsidRPr="002F4204">
              <w:rPr>
                <w:sz w:val="26"/>
                <w:szCs w:val="26"/>
                <w:shd w:val="clear" w:color="auto" w:fill="FFFFFF"/>
              </w:rPr>
              <w:t xml:space="preserve"> </w:t>
            </w:r>
            <w:proofErr w:type="spellStart"/>
            <w:r w:rsidRPr="002F4204">
              <w:rPr>
                <w:sz w:val="26"/>
                <w:szCs w:val="26"/>
                <w:shd w:val="clear" w:color="auto" w:fill="FFFFFF"/>
              </w:rPr>
              <w:t>програми</w:t>
            </w:r>
            <w:proofErr w:type="spellEnd"/>
            <w:r w:rsidRPr="002F4204">
              <w:rPr>
                <w:sz w:val="26"/>
                <w:szCs w:val="26"/>
                <w:shd w:val="clear" w:color="auto" w:fill="FFFFFF"/>
              </w:rPr>
              <w:t xml:space="preserve">, </w:t>
            </w:r>
            <w:proofErr w:type="spellStart"/>
            <w:r w:rsidRPr="002F4204">
              <w:rPr>
                <w:sz w:val="26"/>
                <w:szCs w:val="26"/>
                <w:shd w:val="clear" w:color="auto" w:fill="FFFFFF"/>
              </w:rPr>
              <w:t>якщо</w:t>
            </w:r>
            <w:proofErr w:type="spellEnd"/>
            <w:r w:rsidRPr="002F4204">
              <w:rPr>
                <w:sz w:val="26"/>
                <w:szCs w:val="26"/>
                <w:shd w:val="clear" w:color="auto" w:fill="FFFFFF"/>
              </w:rPr>
              <w:t xml:space="preserve"> </w:t>
            </w:r>
            <w:proofErr w:type="spellStart"/>
            <w:r w:rsidRPr="002F4204">
              <w:rPr>
                <w:sz w:val="26"/>
                <w:szCs w:val="26"/>
                <w:shd w:val="clear" w:color="auto" w:fill="FFFFFF"/>
              </w:rPr>
              <w:t>вартість</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товару (</w:t>
            </w:r>
            <w:proofErr w:type="spellStart"/>
            <w:r w:rsidRPr="002F4204">
              <w:rPr>
                <w:sz w:val="26"/>
                <w:szCs w:val="26"/>
                <w:shd w:val="clear" w:color="auto" w:fill="FFFFFF"/>
              </w:rPr>
              <w:t>товарів</w:t>
            </w:r>
            <w:proofErr w:type="spellEnd"/>
            <w:r w:rsidRPr="002F4204">
              <w:rPr>
                <w:sz w:val="26"/>
                <w:szCs w:val="26"/>
                <w:shd w:val="clear" w:color="auto" w:fill="FFFFFF"/>
              </w:rPr>
              <w:t xml:space="preserve">), </w:t>
            </w:r>
            <w:proofErr w:type="spellStart"/>
            <w:r w:rsidRPr="002F4204">
              <w:rPr>
                <w:sz w:val="26"/>
                <w:szCs w:val="26"/>
                <w:shd w:val="clear" w:color="auto" w:fill="FFFFFF"/>
              </w:rPr>
              <w:t>послуги</w:t>
            </w:r>
            <w:proofErr w:type="spellEnd"/>
            <w:r w:rsidRPr="002F4204">
              <w:rPr>
                <w:sz w:val="26"/>
                <w:szCs w:val="26"/>
                <w:shd w:val="clear" w:color="auto" w:fill="FFFFFF"/>
              </w:rPr>
              <w:t xml:space="preserve"> (</w:t>
            </w:r>
            <w:proofErr w:type="spellStart"/>
            <w:r w:rsidRPr="002F4204">
              <w:rPr>
                <w:sz w:val="26"/>
                <w:szCs w:val="26"/>
                <w:shd w:val="clear" w:color="auto" w:fill="FFFFFF"/>
              </w:rPr>
              <w:t>послуг</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робіт</w:t>
            </w:r>
            <w:proofErr w:type="spellEnd"/>
            <w:r w:rsidRPr="002F4204">
              <w:rPr>
                <w:sz w:val="26"/>
                <w:szCs w:val="26"/>
                <w:shd w:val="clear" w:color="auto" w:fill="FFFFFF"/>
              </w:rPr>
              <w:t xml:space="preserve"> </w:t>
            </w:r>
            <w:proofErr w:type="spellStart"/>
            <w:r w:rsidRPr="002F4204">
              <w:rPr>
                <w:sz w:val="26"/>
                <w:szCs w:val="26"/>
                <w:shd w:val="clear" w:color="auto" w:fill="FFFFFF"/>
              </w:rPr>
              <w:t>дорівнює</w:t>
            </w:r>
            <w:proofErr w:type="spellEnd"/>
            <w:r w:rsidRPr="002F4204">
              <w:rPr>
                <w:sz w:val="26"/>
                <w:szCs w:val="26"/>
                <w:shd w:val="clear" w:color="auto" w:fill="FFFFFF"/>
              </w:rPr>
              <w:t xml:space="preserve"> </w:t>
            </w:r>
            <w:proofErr w:type="spellStart"/>
            <w:r w:rsidRPr="002F4204">
              <w:rPr>
                <w:sz w:val="26"/>
                <w:szCs w:val="26"/>
                <w:shd w:val="clear" w:color="auto" w:fill="FFFFFF"/>
              </w:rPr>
              <w:t>чи</w:t>
            </w:r>
            <w:proofErr w:type="spellEnd"/>
            <w:r w:rsidRPr="002F4204">
              <w:rPr>
                <w:sz w:val="26"/>
                <w:szCs w:val="26"/>
                <w:shd w:val="clear" w:color="auto" w:fill="FFFFFF"/>
              </w:rPr>
              <w:t xml:space="preserve"> </w:t>
            </w:r>
            <w:proofErr w:type="spellStart"/>
            <w:r w:rsidRPr="002F4204">
              <w:rPr>
                <w:sz w:val="26"/>
                <w:szCs w:val="26"/>
                <w:shd w:val="clear" w:color="auto" w:fill="FFFFFF"/>
              </w:rPr>
              <w:t>перевищує</w:t>
            </w:r>
            <w:proofErr w:type="spellEnd"/>
            <w:r w:rsidRPr="002F4204">
              <w:rPr>
                <w:sz w:val="26"/>
                <w:szCs w:val="26"/>
                <w:shd w:val="clear" w:color="auto" w:fill="FFFFFF"/>
              </w:rPr>
              <w:t xml:space="preserve"> 20 млн. </w:t>
            </w:r>
            <w:proofErr w:type="spellStart"/>
            <w:r w:rsidRPr="002F4204">
              <w:rPr>
                <w:sz w:val="26"/>
                <w:szCs w:val="26"/>
                <w:shd w:val="clear" w:color="auto" w:fill="FFFFFF"/>
              </w:rPr>
              <w:t>гривень</w:t>
            </w:r>
            <w:proofErr w:type="spellEnd"/>
            <w:r w:rsidRPr="002F4204">
              <w:rPr>
                <w:sz w:val="26"/>
                <w:szCs w:val="26"/>
                <w:shd w:val="clear" w:color="auto" w:fill="FFFFFF"/>
              </w:rPr>
              <w:t xml:space="preserve"> (у тому </w:t>
            </w:r>
            <w:proofErr w:type="spellStart"/>
            <w:r w:rsidRPr="002F4204">
              <w:rPr>
                <w:sz w:val="26"/>
                <w:szCs w:val="26"/>
                <w:shd w:val="clear" w:color="auto" w:fill="FFFFFF"/>
              </w:rPr>
              <w:t>числі</w:t>
            </w:r>
            <w:proofErr w:type="spellEnd"/>
            <w:r w:rsidRPr="002F4204">
              <w:rPr>
                <w:sz w:val="26"/>
                <w:szCs w:val="26"/>
                <w:shd w:val="clear" w:color="auto" w:fill="FFFFFF"/>
              </w:rPr>
              <w:t xml:space="preserve"> за лотом) (</w:t>
            </w:r>
            <w:proofErr w:type="spellStart"/>
            <w:r w:rsidRPr="002F4204">
              <w:rPr>
                <w:iCs/>
                <w:sz w:val="26"/>
                <w:szCs w:val="26"/>
              </w:rPr>
              <w:t>підпункт</w:t>
            </w:r>
            <w:proofErr w:type="spellEnd"/>
            <w:r w:rsidRPr="002F4204">
              <w:rPr>
                <w:sz w:val="26"/>
                <w:szCs w:val="26"/>
              </w:rPr>
              <w:t xml:space="preserve"> 10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67C0D8F0" w14:textId="77777777" w:rsidR="00E205D0" w:rsidRPr="002F4204" w:rsidRDefault="00E205D0" w:rsidP="00E205D0">
            <w:pPr>
              <w:jc w:val="both"/>
              <w:rPr>
                <w:iCs/>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r w:rsidRPr="002F4204">
              <w:rPr>
                <w:iCs/>
                <w:sz w:val="26"/>
                <w:szCs w:val="26"/>
              </w:rPr>
              <w:t xml:space="preserve"> </w:t>
            </w:r>
          </w:p>
          <w:p w14:paraId="6C4F5C35" w14:textId="77777777" w:rsidR="00E205D0" w:rsidRPr="002F4204" w:rsidRDefault="00E205D0" w:rsidP="00E205D0">
            <w:pPr>
              <w:jc w:val="both"/>
              <w:rPr>
                <w:sz w:val="26"/>
                <w:szCs w:val="26"/>
              </w:rPr>
            </w:pPr>
            <w:r w:rsidRPr="002F4204">
              <w:rPr>
                <w:iCs/>
                <w:sz w:val="26"/>
                <w:szCs w:val="26"/>
              </w:rPr>
              <w:t>(</w:t>
            </w:r>
            <w:proofErr w:type="spellStart"/>
            <w:r w:rsidRPr="002F4204">
              <w:rPr>
                <w:iCs/>
                <w:sz w:val="26"/>
                <w:szCs w:val="26"/>
              </w:rPr>
              <w:t>лише</w:t>
            </w:r>
            <w:proofErr w:type="spellEnd"/>
            <w:r w:rsidRPr="002F4204">
              <w:rPr>
                <w:iCs/>
                <w:sz w:val="26"/>
                <w:szCs w:val="26"/>
              </w:rPr>
              <w:t xml:space="preserve"> </w:t>
            </w:r>
            <w:proofErr w:type="spellStart"/>
            <w:r w:rsidRPr="002F4204">
              <w:rPr>
                <w:iCs/>
                <w:sz w:val="26"/>
                <w:szCs w:val="26"/>
              </w:rPr>
              <w:t>якщо</w:t>
            </w:r>
            <w:proofErr w:type="spellEnd"/>
            <w:r w:rsidRPr="002F4204">
              <w:rPr>
                <w:iCs/>
                <w:sz w:val="26"/>
                <w:szCs w:val="26"/>
              </w:rPr>
              <w:t xml:space="preserve"> </w:t>
            </w:r>
            <w:proofErr w:type="spellStart"/>
            <w:r w:rsidRPr="002F4204">
              <w:rPr>
                <w:iCs/>
                <w:sz w:val="26"/>
                <w:szCs w:val="26"/>
              </w:rPr>
              <w:t>вартість</w:t>
            </w:r>
            <w:proofErr w:type="spellEnd"/>
            <w:r w:rsidRPr="002F4204">
              <w:rPr>
                <w:iCs/>
                <w:sz w:val="26"/>
                <w:szCs w:val="26"/>
              </w:rPr>
              <w:t xml:space="preserve"> </w:t>
            </w:r>
            <w:proofErr w:type="spellStart"/>
            <w:r w:rsidRPr="002F4204">
              <w:rPr>
                <w:iCs/>
                <w:sz w:val="26"/>
                <w:szCs w:val="26"/>
              </w:rPr>
              <w:t>закупівлі</w:t>
            </w:r>
            <w:proofErr w:type="spellEnd"/>
            <w:r w:rsidRPr="002F4204">
              <w:rPr>
                <w:iCs/>
                <w:sz w:val="26"/>
                <w:szCs w:val="26"/>
              </w:rPr>
              <w:t xml:space="preserve"> товару (</w:t>
            </w:r>
            <w:proofErr w:type="spellStart"/>
            <w:r w:rsidRPr="002F4204">
              <w:rPr>
                <w:iCs/>
                <w:sz w:val="26"/>
                <w:szCs w:val="26"/>
              </w:rPr>
              <w:t>товарів</w:t>
            </w:r>
            <w:proofErr w:type="spellEnd"/>
            <w:r w:rsidRPr="002F4204">
              <w:rPr>
                <w:iCs/>
                <w:sz w:val="26"/>
                <w:szCs w:val="26"/>
              </w:rPr>
              <w:t xml:space="preserve">), </w:t>
            </w:r>
            <w:proofErr w:type="spellStart"/>
            <w:r w:rsidRPr="002F4204">
              <w:rPr>
                <w:iCs/>
                <w:sz w:val="26"/>
                <w:szCs w:val="26"/>
              </w:rPr>
              <w:t>послуги</w:t>
            </w:r>
            <w:proofErr w:type="spellEnd"/>
            <w:r w:rsidRPr="002F4204">
              <w:rPr>
                <w:iCs/>
                <w:sz w:val="26"/>
                <w:szCs w:val="26"/>
              </w:rPr>
              <w:t xml:space="preserve"> (</w:t>
            </w:r>
            <w:proofErr w:type="spellStart"/>
            <w:r w:rsidRPr="002F4204">
              <w:rPr>
                <w:iCs/>
                <w:sz w:val="26"/>
                <w:szCs w:val="26"/>
              </w:rPr>
              <w:t>послуг</w:t>
            </w:r>
            <w:proofErr w:type="spellEnd"/>
            <w:r w:rsidRPr="002F4204">
              <w:rPr>
                <w:iCs/>
                <w:sz w:val="26"/>
                <w:szCs w:val="26"/>
              </w:rPr>
              <w:t xml:space="preserve">) </w:t>
            </w:r>
            <w:proofErr w:type="spellStart"/>
            <w:r w:rsidRPr="002F4204">
              <w:rPr>
                <w:iCs/>
                <w:sz w:val="26"/>
                <w:szCs w:val="26"/>
              </w:rPr>
              <w:t>або</w:t>
            </w:r>
            <w:proofErr w:type="spellEnd"/>
            <w:r w:rsidRPr="002F4204">
              <w:rPr>
                <w:iCs/>
                <w:sz w:val="26"/>
                <w:szCs w:val="26"/>
              </w:rPr>
              <w:t xml:space="preserve"> </w:t>
            </w:r>
            <w:proofErr w:type="spellStart"/>
            <w:r w:rsidRPr="002F4204">
              <w:rPr>
                <w:iCs/>
                <w:sz w:val="26"/>
                <w:szCs w:val="26"/>
              </w:rPr>
              <w:t>робіт</w:t>
            </w:r>
            <w:proofErr w:type="spellEnd"/>
            <w:r w:rsidRPr="002F4204">
              <w:rPr>
                <w:iCs/>
                <w:sz w:val="26"/>
                <w:szCs w:val="26"/>
              </w:rPr>
              <w:t xml:space="preserve"> </w:t>
            </w:r>
            <w:proofErr w:type="spellStart"/>
            <w:r w:rsidRPr="002F4204">
              <w:rPr>
                <w:iCs/>
                <w:sz w:val="26"/>
                <w:szCs w:val="26"/>
              </w:rPr>
              <w:t>дорівнює</w:t>
            </w:r>
            <w:proofErr w:type="spellEnd"/>
            <w:r w:rsidRPr="002F4204">
              <w:rPr>
                <w:iCs/>
                <w:sz w:val="26"/>
                <w:szCs w:val="26"/>
              </w:rPr>
              <w:t xml:space="preserve"> </w:t>
            </w:r>
            <w:proofErr w:type="spellStart"/>
            <w:r w:rsidRPr="002F4204">
              <w:rPr>
                <w:iCs/>
                <w:sz w:val="26"/>
                <w:szCs w:val="26"/>
              </w:rPr>
              <w:t>чи</w:t>
            </w:r>
            <w:proofErr w:type="spellEnd"/>
            <w:r w:rsidRPr="002F4204">
              <w:rPr>
                <w:iCs/>
                <w:sz w:val="26"/>
                <w:szCs w:val="26"/>
              </w:rPr>
              <w:t xml:space="preserve"> </w:t>
            </w:r>
            <w:proofErr w:type="spellStart"/>
            <w:r w:rsidRPr="002F4204">
              <w:rPr>
                <w:iCs/>
                <w:sz w:val="26"/>
                <w:szCs w:val="26"/>
              </w:rPr>
              <w:t>перевищує</w:t>
            </w:r>
            <w:proofErr w:type="spellEnd"/>
            <w:r w:rsidRPr="002F4204">
              <w:rPr>
                <w:iCs/>
                <w:sz w:val="26"/>
                <w:szCs w:val="26"/>
              </w:rPr>
              <w:t xml:space="preserve"> 20 </w:t>
            </w:r>
            <w:proofErr w:type="spellStart"/>
            <w:r w:rsidRPr="002F4204">
              <w:rPr>
                <w:iCs/>
                <w:sz w:val="26"/>
                <w:szCs w:val="26"/>
              </w:rPr>
              <w:t>мільйонів</w:t>
            </w:r>
            <w:proofErr w:type="spellEnd"/>
            <w:r w:rsidRPr="002F4204">
              <w:rPr>
                <w:iCs/>
                <w:sz w:val="26"/>
                <w:szCs w:val="26"/>
              </w:rPr>
              <w:t xml:space="preserve"> </w:t>
            </w:r>
            <w:proofErr w:type="spellStart"/>
            <w:r w:rsidRPr="002F4204">
              <w:rPr>
                <w:iCs/>
                <w:sz w:val="26"/>
                <w:szCs w:val="26"/>
              </w:rPr>
              <w:t>гривень</w:t>
            </w:r>
            <w:proofErr w:type="spellEnd"/>
            <w:r w:rsidRPr="002F4204">
              <w:rPr>
                <w:iCs/>
                <w:sz w:val="26"/>
                <w:szCs w:val="26"/>
              </w:rPr>
              <w:t xml:space="preserve"> (у тому </w:t>
            </w:r>
            <w:proofErr w:type="spellStart"/>
            <w:r w:rsidRPr="002F4204">
              <w:rPr>
                <w:iCs/>
                <w:sz w:val="26"/>
                <w:szCs w:val="26"/>
              </w:rPr>
              <w:t>числі</w:t>
            </w:r>
            <w:proofErr w:type="spellEnd"/>
            <w:r w:rsidRPr="002F4204">
              <w:rPr>
                <w:iCs/>
                <w:sz w:val="26"/>
                <w:szCs w:val="26"/>
              </w:rPr>
              <w:t xml:space="preserve"> за лотом))</w:t>
            </w:r>
          </w:p>
          <w:p w14:paraId="3B91421C" w14:textId="77777777" w:rsidR="00E205D0" w:rsidRPr="002F4204" w:rsidRDefault="00E205D0" w:rsidP="00E205D0">
            <w:pPr>
              <w:jc w:val="both"/>
              <w:rPr>
                <w:sz w:val="26"/>
                <w:szCs w:val="26"/>
              </w:rPr>
            </w:pPr>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1F287"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76F3C61B"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4F0A8" w14:textId="77777777" w:rsidR="00E205D0" w:rsidRPr="002F4204" w:rsidRDefault="00E205D0" w:rsidP="00E205D0">
            <w:pPr>
              <w:jc w:val="both"/>
              <w:rPr>
                <w:sz w:val="26"/>
                <w:szCs w:val="26"/>
              </w:rPr>
            </w:pP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кінцевий</w:t>
            </w:r>
            <w:proofErr w:type="spellEnd"/>
            <w:r w:rsidRPr="002F4204">
              <w:rPr>
                <w:sz w:val="26"/>
                <w:szCs w:val="26"/>
                <w:shd w:val="clear" w:color="auto" w:fill="FFFFFF"/>
              </w:rPr>
              <w:t xml:space="preserve"> </w:t>
            </w:r>
            <w:proofErr w:type="spellStart"/>
            <w:r w:rsidRPr="002F4204">
              <w:rPr>
                <w:sz w:val="26"/>
                <w:szCs w:val="26"/>
                <w:shd w:val="clear" w:color="auto" w:fill="FFFFFF"/>
              </w:rPr>
              <w:t>бенефіціарний</w:t>
            </w:r>
            <w:proofErr w:type="spellEnd"/>
            <w:r w:rsidRPr="002F4204">
              <w:rPr>
                <w:sz w:val="26"/>
                <w:szCs w:val="26"/>
                <w:shd w:val="clear" w:color="auto" w:fill="FFFFFF"/>
              </w:rPr>
              <w:t xml:space="preserve"> </w:t>
            </w:r>
            <w:proofErr w:type="spellStart"/>
            <w:r w:rsidRPr="002F4204">
              <w:rPr>
                <w:sz w:val="26"/>
                <w:szCs w:val="26"/>
                <w:shd w:val="clear" w:color="auto" w:fill="FFFFFF"/>
              </w:rPr>
              <w:t>власник</w:t>
            </w:r>
            <w:proofErr w:type="spellEnd"/>
            <w:r w:rsidRPr="002F4204">
              <w:rPr>
                <w:sz w:val="26"/>
                <w:szCs w:val="26"/>
                <w:shd w:val="clear" w:color="auto" w:fill="FFFFFF"/>
              </w:rPr>
              <w:t xml:space="preserve">, член </w:t>
            </w:r>
            <w:proofErr w:type="spellStart"/>
            <w:r w:rsidRPr="002F4204">
              <w:rPr>
                <w:sz w:val="26"/>
                <w:szCs w:val="26"/>
                <w:shd w:val="clear" w:color="auto" w:fill="FFFFFF"/>
              </w:rPr>
              <w:t>або</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w:t>
            </w:r>
            <w:proofErr w:type="spellEnd"/>
            <w:r w:rsidRPr="002F4204">
              <w:rPr>
                <w:sz w:val="26"/>
                <w:szCs w:val="26"/>
                <w:shd w:val="clear" w:color="auto" w:fill="FFFFFF"/>
              </w:rPr>
              <w:t xml:space="preserve"> (</w:t>
            </w:r>
            <w:proofErr w:type="spellStart"/>
            <w:r w:rsidRPr="002F4204">
              <w:rPr>
                <w:sz w:val="26"/>
                <w:szCs w:val="26"/>
                <w:shd w:val="clear" w:color="auto" w:fill="FFFFFF"/>
              </w:rPr>
              <w:t>акціонер</w:t>
            </w:r>
            <w:proofErr w:type="spellEnd"/>
            <w:r w:rsidRPr="002F4204">
              <w:rPr>
                <w:sz w:val="26"/>
                <w:szCs w:val="26"/>
                <w:shd w:val="clear" w:color="auto" w:fill="FFFFFF"/>
              </w:rPr>
              <w:t xml:space="preserve">) </w:t>
            </w:r>
            <w:proofErr w:type="spellStart"/>
            <w:r w:rsidRPr="002F4204">
              <w:rPr>
                <w:sz w:val="26"/>
                <w:szCs w:val="26"/>
                <w:shd w:val="clear" w:color="auto" w:fill="FFFFFF"/>
              </w:rPr>
              <w:t>юридичної</w:t>
            </w:r>
            <w:proofErr w:type="spellEnd"/>
            <w:r w:rsidRPr="002F4204">
              <w:rPr>
                <w:sz w:val="26"/>
                <w:szCs w:val="26"/>
                <w:shd w:val="clear" w:color="auto" w:fill="FFFFFF"/>
              </w:rPr>
              <w:t xml:space="preserve"> особи —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є особою, до </w:t>
            </w:r>
            <w:proofErr w:type="spellStart"/>
            <w:r w:rsidRPr="002F4204">
              <w:rPr>
                <w:sz w:val="26"/>
                <w:szCs w:val="26"/>
                <w:shd w:val="clear" w:color="auto" w:fill="FFFFFF"/>
              </w:rPr>
              <w:t>якої</w:t>
            </w:r>
            <w:proofErr w:type="spellEnd"/>
            <w:r w:rsidRPr="002F4204">
              <w:rPr>
                <w:sz w:val="26"/>
                <w:szCs w:val="26"/>
                <w:shd w:val="clear" w:color="auto" w:fill="FFFFFF"/>
              </w:rPr>
              <w:t xml:space="preserve"> </w:t>
            </w:r>
            <w:proofErr w:type="spellStart"/>
            <w:r w:rsidRPr="002F4204">
              <w:rPr>
                <w:sz w:val="26"/>
                <w:szCs w:val="26"/>
                <w:shd w:val="clear" w:color="auto" w:fill="FFFFFF"/>
              </w:rPr>
              <w:t>застосовано</w:t>
            </w:r>
            <w:proofErr w:type="spellEnd"/>
            <w:r w:rsidRPr="002F4204">
              <w:rPr>
                <w:sz w:val="26"/>
                <w:szCs w:val="26"/>
                <w:shd w:val="clear" w:color="auto" w:fill="FFFFFF"/>
              </w:rPr>
              <w:t xml:space="preserve"> </w:t>
            </w:r>
            <w:proofErr w:type="spellStart"/>
            <w:r w:rsidRPr="002F4204">
              <w:rPr>
                <w:sz w:val="26"/>
                <w:szCs w:val="26"/>
                <w:shd w:val="clear" w:color="auto" w:fill="FFFFFF"/>
              </w:rPr>
              <w:t>санкцію</w:t>
            </w:r>
            <w:proofErr w:type="spellEnd"/>
            <w:r w:rsidRPr="002F4204">
              <w:rPr>
                <w:sz w:val="26"/>
                <w:szCs w:val="26"/>
                <w:shd w:val="clear" w:color="auto" w:fill="FFFFFF"/>
              </w:rPr>
              <w:t xml:space="preserve"> у </w:t>
            </w:r>
            <w:proofErr w:type="spellStart"/>
            <w:r w:rsidRPr="002F4204">
              <w:rPr>
                <w:sz w:val="26"/>
                <w:szCs w:val="26"/>
                <w:shd w:val="clear" w:color="auto" w:fill="FFFFFF"/>
              </w:rPr>
              <w:t>вигляді</w:t>
            </w:r>
            <w:proofErr w:type="spellEnd"/>
            <w:r w:rsidRPr="002F4204">
              <w:rPr>
                <w:sz w:val="26"/>
                <w:szCs w:val="26"/>
                <w:shd w:val="clear" w:color="auto" w:fill="FFFFFF"/>
              </w:rPr>
              <w:t xml:space="preserve"> заборони на </w:t>
            </w:r>
            <w:proofErr w:type="spellStart"/>
            <w:r w:rsidRPr="002F4204">
              <w:rPr>
                <w:sz w:val="26"/>
                <w:szCs w:val="26"/>
                <w:shd w:val="clear" w:color="auto" w:fill="FFFFFF"/>
              </w:rPr>
              <w:t>здійснення</w:t>
            </w:r>
            <w:proofErr w:type="spellEnd"/>
            <w:r w:rsidRPr="002F4204">
              <w:rPr>
                <w:sz w:val="26"/>
                <w:szCs w:val="26"/>
                <w:shd w:val="clear" w:color="auto" w:fill="FFFFFF"/>
              </w:rPr>
              <w:t xml:space="preserve"> у </w:t>
            </w:r>
            <w:proofErr w:type="spellStart"/>
            <w:r w:rsidRPr="002F4204">
              <w:rPr>
                <w:sz w:val="26"/>
                <w:szCs w:val="26"/>
                <w:shd w:val="clear" w:color="auto" w:fill="FFFFFF"/>
              </w:rPr>
              <w:t>неї</w:t>
            </w:r>
            <w:proofErr w:type="spellEnd"/>
            <w:r w:rsidRPr="002F4204">
              <w:rPr>
                <w:sz w:val="26"/>
                <w:szCs w:val="26"/>
                <w:shd w:val="clear" w:color="auto" w:fill="FFFFFF"/>
              </w:rPr>
              <w:t xml:space="preserve"> </w:t>
            </w:r>
            <w:proofErr w:type="spellStart"/>
            <w:r w:rsidRPr="002F4204">
              <w:rPr>
                <w:sz w:val="26"/>
                <w:szCs w:val="26"/>
                <w:shd w:val="clear" w:color="auto" w:fill="FFFFFF"/>
              </w:rPr>
              <w:t>публічних</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закупівель</w:t>
            </w:r>
            <w:proofErr w:type="spellEnd"/>
            <w:r w:rsidRPr="002F4204">
              <w:rPr>
                <w:sz w:val="26"/>
                <w:szCs w:val="26"/>
                <w:shd w:val="clear" w:color="auto" w:fill="FFFFFF"/>
              </w:rPr>
              <w:t xml:space="preserve"> </w:t>
            </w:r>
            <w:proofErr w:type="spellStart"/>
            <w:r w:rsidRPr="002F4204">
              <w:rPr>
                <w:sz w:val="26"/>
                <w:szCs w:val="26"/>
                <w:shd w:val="clear" w:color="auto" w:fill="FFFFFF"/>
              </w:rPr>
              <w:t>товарів</w:t>
            </w:r>
            <w:proofErr w:type="spellEnd"/>
            <w:r w:rsidRPr="002F4204">
              <w:rPr>
                <w:sz w:val="26"/>
                <w:szCs w:val="26"/>
                <w:shd w:val="clear" w:color="auto" w:fill="FFFFFF"/>
              </w:rPr>
              <w:t xml:space="preserve">, </w:t>
            </w:r>
            <w:proofErr w:type="spellStart"/>
            <w:r w:rsidRPr="002F4204">
              <w:rPr>
                <w:sz w:val="26"/>
                <w:szCs w:val="26"/>
                <w:shd w:val="clear" w:color="auto" w:fill="FFFFFF"/>
              </w:rPr>
              <w:t>робіт</w:t>
            </w:r>
            <w:proofErr w:type="spellEnd"/>
            <w:r w:rsidRPr="002F4204">
              <w:rPr>
                <w:sz w:val="26"/>
                <w:szCs w:val="26"/>
                <w:shd w:val="clear" w:color="auto" w:fill="FFFFFF"/>
              </w:rPr>
              <w:t xml:space="preserve"> і </w:t>
            </w:r>
            <w:proofErr w:type="spellStart"/>
            <w:r w:rsidRPr="002F4204">
              <w:rPr>
                <w:sz w:val="26"/>
                <w:szCs w:val="26"/>
                <w:shd w:val="clear" w:color="auto" w:fill="FFFFFF"/>
              </w:rPr>
              <w:t>послуг</w:t>
            </w:r>
            <w:proofErr w:type="spellEnd"/>
            <w:r w:rsidRPr="002F4204">
              <w:rPr>
                <w:sz w:val="26"/>
                <w:szCs w:val="26"/>
                <w:shd w:val="clear" w:color="auto" w:fill="FFFFFF"/>
              </w:rPr>
              <w:t xml:space="preserve"> </w:t>
            </w:r>
            <w:proofErr w:type="spellStart"/>
            <w:r w:rsidRPr="002F4204">
              <w:rPr>
                <w:sz w:val="26"/>
                <w:szCs w:val="26"/>
                <w:shd w:val="clear" w:color="auto" w:fill="FFFFFF"/>
              </w:rPr>
              <w:t>згідно</w:t>
            </w:r>
            <w:proofErr w:type="spellEnd"/>
            <w:r w:rsidRPr="002F4204">
              <w:rPr>
                <w:sz w:val="26"/>
                <w:szCs w:val="26"/>
                <w:shd w:val="clear" w:color="auto" w:fill="FFFFFF"/>
              </w:rPr>
              <w:t xml:space="preserve"> </w:t>
            </w:r>
            <w:proofErr w:type="spellStart"/>
            <w:r w:rsidRPr="002F4204">
              <w:rPr>
                <w:sz w:val="26"/>
                <w:szCs w:val="26"/>
                <w:shd w:val="clear" w:color="auto" w:fill="FFFFFF"/>
              </w:rPr>
              <w:t>із</w:t>
            </w:r>
            <w:proofErr w:type="spellEnd"/>
            <w:r w:rsidRPr="002F4204">
              <w:rPr>
                <w:sz w:val="26"/>
                <w:szCs w:val="26"/>
                <w:shd w:val="clear" w:color="auto" w:fill="FFFFFF"/>
              </w:rPr>
              <w:t xml:space="preserve"> Законом </w:t>
            </w:r>
            <w:proofErr w:type="spellStart"/>
            <w:r w:rsidRPr="002F4204">
              <w:rPr>
                <w:sz w:val="26"/>
                <w:szCs w:val="26"/>
                <w:shd w:val="clear" w:color="auto" w:fill="FFFFFF"/>
              </w:rPr>
              <w:t>України</w:t>
            </w:r>
            <w:proofErr w:type="spellEnd"/>
            <w:r w:rsidRPr="002F4204">
              <w:rPr>
                <w:sz w:val="26"/>
                <w:szCs w:val="26"/>
                <w:shd w:val="clear" w:color="auto" w:fill="FFFFFF"/>
              </w:rPr>
              <w:t xml:space="preserve"> “Про </w:t>
            </w:r>
            <w:proofErr w:type="spellStart"/>
            <w:r w:rsidRPr="002F4204">
              <w:rPr>
                <w:sz w:val="26"/>
                <w:szCs w:val="26"/>
                <w:shd w:val="clear" w:color="auto" w:fill="FFFFFF"/>
              </w:rPr>
              <w:t>санкції</w:t>
            </w:r>
            <w:proofErr w:type="spellEnd"/>
            <w:r w:rsidRPr="002F4204">
              <w:rPr>
                <w:sz w:val="26"/>
                <w:szCs w:val="26"/>
                <w:shd w:val="clear" w:color="auto" w:fill="FFFFFF"/>
              </w:rPr>
              <w:t xml:space="preserve">” </w:t>
            </w:r>
            <w:r w:rsidRPr="002F4204">
              <w:rPr>
                <w:iCs/>
                <w:sz w:val="26"/>
                <w:szCs w:val="26"/>
                <w:shd w:val="clear" w:color="auto" w:fill="FFFFFF"/>
              </w:rPr>
              <w:t>(</w:t>
            </w:r>
            <w:proofErr w:type="spellStart"/>
            <w:r w:rsidRPr="002F4204">
              <w:rPr>
                <w:iCs/>
                <w:sz w:val="26"/>
                <w:szCs w:val="26"/>
              </w:rPr>
              <w:t>підпункт</w:t>
            </w:r>
            <w:proofErr w:type="spellEnd"/>
            <w:r w:rsidRPr="002F4204">
              <w:rPr>
                <w:sz w:val="26"/>
                <w:szCs w:val="26"/>
              </w:rPr>
              <w:t xml:space="preserve"> 11 </w:t>
            </w:r>
            <w:r w:rsidRPr="002F4204">
              <w:rPr>
                <w:iCs/>
                <w:sz w:val="26"/>
                <w:szCs w:val="26"/>
              </w:rPr>
              <w:t xml:space="preserve">пункту 47 </w:t>
            </w:r>
            <w:proofErr w:type="spellStart"/>
            <w:r w:rsidRPr="002F4204">
              <w:rPr>
                <w:iCs/>
                <w:sz w:val="26"/>
                <w:szCs w:val="26"/>
              </w:rPr>
              <w:t>Особливостей</w:t>
            </w:r>
            <w:proofErr w:type="spellEnd"/>
            <w:r w:rsidRPr="002F4204">
              <w:rPr>
                <w:sz w:val="26"/>
                <w:szCs w:val="26"/>
              </w:rPr>
              <w:t>)</w:t>
            </w:r>
          </w:p>
        </w:tc>
        <w:tc>
          <w:tcPr>
            <w:tcW w:w="3141" w:type="dxa"/>
            <w:tcBorders>
              <w:top w:val="single" w:sz="4" w:space="0" w:color="000000"/>
              <w:left w:val="single" w:sz="4" w:space="0" w:color="000000"/>
              <w:bottom w:val="single" w:sz="4" w:space="0" w:color="000000"/>
              <w:right w:val="single" w:sz="4" w:space="0" w:color="000000"/>
            </w:tcBorders>
          </w:tcPr>
          <w:p w14:paraId="33013CF1"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BB035"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не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відповідності</w:t>
            </w:r>
            <w:proofErr w:type="spellEnd"/>
            <w:r w:rsidRPr="002F4204">
              <w:rPr>
                <w:sz w:val="26"/>
                <w:szCs w:val="26"/>
              </w:rPr>
              <w:t>.</w:t>
            </w:r>
          </w:p>
        </w:tc>
      </w:tr>
      <w:tr w:rsidR="00E205D0" w:rsidRPr="002F4204" w14:paraId="3938D5ED"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3E662" w14:textId="77777777" w:rsidR="00E205D0" w:rsidRPr="002F4204" w:rsidRDefault="00E205D0" w:rsidP="00E205D0">
            <w:pPr>
              <w:jc w:val="both"/>
              <w:rPr>
                <w:sz w:val="26"/>
                <w:szCs w:val="26"/>
              </w:rPr>
            </w:pPr>
            <w:proofErr w:type="spellStart"/>
            <w:r w:rsidRPr="002F4204">
              <w:rPr>
                <w:sz w:val="26"/>
                <w:szCs w:val="26"/>
                <w:shd w:val="clear" w:color="auto" w:fill="FFFFFF"/>
              </w:rPr>
              <w:t>керівника</w:t>
            </w:r>
            <w:proofErr w:type="spellEnd"/>
            <w:r w:rsidRPr="002F4204">
              <w:rPr>
                <w:sz w:val="26"/>
                <w:szCs w:val="26"/>
                <w:shd w:val="clear" w:color="auto" w:fill="FFFFFF"/>
              </w:rPr>
              <w:t xml:space="preserve"> </w:t>
            </w:r>
            <w:proofErr w:type="spellStart"/>
            <w:r w:rsidRPr="002F4204">
              <w:rPr>
                <w:sz w:val="26"/>
                <w:szCs w:val="26"/>
                <w:shd w:val="clear" w:color="auto" w:fill="FFFFFF"/>
              </w:rPr>
              <w:t>учасника</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фізичну</w:t>
            </w:r>
            <w:proofErr w:type="spellEnd"/>
            <w:r w:rsidRPr="002F4204">
              <w:rPr>
                <w:sz w:val="26"/>
                <w:szCs w:val="26"/>
                <w:shd w:val="clear" w:color="auto" w:fill="FFFFFF"/>
              </w:rPr>
              <w:t xml:space="preserve"> особу, яка є </w:t>
            </w:r>
            <w:proofErr w:type="spellStart"/>
            <w:r w:rsidRPr="002F4204">
              <w:rPr>
                <w:sz w:val="26"/>
                <w:szCs w:val="26"/>
                <w:shd w:val="clear" w:color="auto" w:fill="FFFFFF"/>
              </w:rPr>
              <w:t>учасником</w:t>
            </w:r>
            <w:proofErr w:type="spellEnd"/>
            <w:r w:rsidRPr="002F4204">
              <w:rPr>
                <w:sz w:val="26"/>
                <w:szCs w:val="26"/>
                <w:shd w:val="clear" w:color="auto" w:fill="FFFFFF"/>
              </w:rPr>
              <w:t xml:space="preserve"> </w:t>
            </w:r>
            <w:proofErr w:type="spellStart"/>
            <w:r w:rsidRPr="002F4204">
              <w:rPr>
                <w:sz w:val="26"/>
                <w:szCs w:val="26"/>
                <w:shd w:val="clear" w:color="auto" w:fill="FFFFFF"/>
              </w:rPr>
              <w:t>процедури</w:t>
            </w:r>
            <w:proofErr w:type="spellEnd"/>
            <w:r w:rsidRPr="002F4204">
              <w:rPr>
                <w:sz w:val="26"/>
                <w:szCs w:val="26"/>
                <w:shd w:val="clear" w:color="auto" w:fill="FFFFFF"/>
              </w:rPr>
              <w:t xml:space="preserve"> </w:t>
            </w:r>
            <w:proofErr w:type="spellStart"/>
            <w:r w:rsidRPr="002F4204">
              <w:rPr>
                <w:sz w:val="26"/>
                <w:szCs w:val="26"/>
                <w:shd w:val="clear" w:color="auto" w:fill="FFFFFF"/>
              </w:rPr>
              <w:t>закупівлі</w:t>
            </w:r>
            <w:proofErr w:type="spellEnd"/>
            <w:r w:rsidRPr="002F4204">
              <w:rPr>
                <w:sz w:val="26"/>
                <w:szCs w:val="26"/>
                <w:shd w:val="clear" w:color="auto" w:fill="FFFFFF"/>
              </w:rPr>
              <w:t xml:space="preserve">, </w:t>
            </w:r>
            <w:proofErr w:type="spellStart"/>
            <w:r w:rsidRPr="002F4204">
              <w:rPr>
                <w:sz w:val="26"/>
                <w:szCs w:val="26"/>
                <w:shd w:val="clear" w:color="auto" w:fill="FFFFFF"/>
              </w:rPr>
              <w:t>було</w:t>
            </w:r>
            <w:proofErr w:type="spellEnd"/>
            <w:r w:rsidRPr="002F4204">
              <w:rPr>
                <w:sz w:val="26"/>
                <w:szCs w:val="26"/>
                <w:shd w:val="clear" w:color="auto" w:fill="FFFFFF"/>
              </w:rPr>
              <w:t xml:space="preserve"> </w:t>
            </w:r>
            <w:proofErr w:type="spellStart"/>
            <w:r w:rsidRPr="002F4204">
              <w:rPr>
                <w:sz w:val="26"/>
                <w:szCs w:val="26"/>
                <w:shd w:val="clear" w:color="auto" w:fill="FFFFFF"/>
              </w:rPr>
              <w:t>притягнуто</w:t>
            </w:r>
            <w:proofErr w:type="spellEnd"/>
            <w:r w:rsidRPr="002F4204">
              <w:rPr>
                <w:sz w:val="26"/>
                <w:szCs w:val="26"/>
                <w:shd w:val="clear" w:color="auto" w:fill="FFFFFF"/>
              </w:rPr>
              <w:t xml:space="preserve"> </w:t>
            </w:r>
            <w:proofErr w:type="spellStart"/>
            <w:r w:rsidRPr="002F4204">
              <w:rPr>
                <w:sz w:val="26"/>
                <w:szCs w:val="26"/>
                <w:shd w:val="clear" w:color="auto" w:fill="FFFFFF"/>
              </w:rPr>
              <w:t>згідно</w:t>
            </w:r>
            <w:proofErr w:type="spellEnd"/>
            <w:r w:rsidRPr="002F4204">
              <w:rPr>
                <w:sz w:val="26"/>
                <w:szCs w:val="26"/>
                <w:shd w:val="clear" w:color="auto" w:fill="FFFFFF"/>
              </w:rPr>
              <w:t xml:space="preserve"> </w:t>
            </w:r>
            <w:proofErr w:type="spellStart"/>
            <w:r w:rsidRPr="002F4204">
              <w:rPr>
                <w:sz w:val="26"/>
                <w:szCs w:val="26"/>
                <w:shd w:val="clear" w:color="auto" w:fill="FFFFFF"/>
              </w:rPr>
              <w:t>із</w:t>
            </w:r>
            <w:proofErr w:type="spellEnd"/>
            <w:r w:rsidRPr="002F4204">
              <w:rPr>
                <w:sz w:val="26"/>
                <w:szCs w:val="26"/>
                <w:shd w:val="clear" w:color="auto" w:fill="FFFFFF"/>
              </w:rPr>
              <w:t xml:space="preserve"> законом до </w:t>
            </w:r>
            <w:proofErr w:type="spellStart"/>
            <w:r w:rsidRPr="002F4204">
              <w:rPr>
                <w:sz w:val="26"/>
                <w:szCs w:val="26"/>
                <w:shd w:val="clear" w:color="auto" w:fill="FFFFFF"/>
              </w:rPr>
              <w:t>відповідальності</w:t>
            </w:r>
            <w:proofErr w:type="spellEnd"/>
            <w:r w:rsidRPr="002F4204">
              <w:rPr>
                <w:sz w:val="26"/>
                <w:szCs w:val="26"/>
                <w:shd w:val="clear" w:color="auto" w:fill="FFFFFF"/>
              </w:rPr>
              <w:t xml:space="preserve"> за </w:t>
            </w:r>
            <w:proofErr w:type="spellStart"/>
            <w:r w:rsidRPr="002F4204">
              <w:rPr>
                <w:sz w:val="26"/>
                <w:szCs w:val="26"/>
                <w:shd w:val="clear" w:color="auto" w:fill="FFFFFF"/>
              </w:rPr>
              <w:t>вчинення</w:t>
            </w:r>
            <w:proofErr w:type="spellEnd"/>
            <w:r w:rsidRPr="002F4204">
              <w:rPr>
                <w:sz w:val="26"/>
                <w:szCs w:val="26"/>
                <w:shd w:val="clear" w:color="auto" w:fill="FFFFFF"/>
              </w:rPr>
              <w:t xml:space="preserve"> </w:t>
            </w:r>
            <w:proofErr w:type="spellStart"/>
            <w:r w:rsidRPr="002F4204">
              <w:rPr>
                <w:sz w:val="26"/>
                <w:szCs w:val="26"/>
                <w:shd w:val="clear" w:color="auto" w:fill="FFFFFF"/>
              </w:rPr>
              <w:t>правопорушення</w:t>
            </w:r>
            <w:proofErr w:type="spellEnd"/>
            <w:r w:rsidRPr="002F4204">
              <w:rPr>
                <w:sz w:val="26"/>
                <w:szCs w:val="26"/>
                <w:shd w:val="clear" w:color="auto" w:fill="FFFFFF"/>
              </w:rPr>
              <w:t xml:space="preserve">, </w:t>
            </w:r>
            <w:proofErr w:type="spellStart"/>
            <w:r w:rsidRPr="002F4204">
              <w:rPr>
                <w:sz w:val="26"/>
                <w:szCs w:val="26"/>
                <w:shd w:val="clear" w:color="auto" w:fill="FFFFFF"/>
              </w:rPr>
              <w:t>пов’язаного</w:t>
            </w:r>
            <w:proofErr w:type="spellEnd"/>
            <w:r w:rsidRPr="002F4204">
              <w:rPr>
                <w:sz w:val="26"/>
                <w:szCs w:val="26"/>
                <w:shd w:val="clear" w:color="auto" w:fill="FFFFFF"/>
              </w:rPr>
              <w:t xml:space="preserve"> з </w:t>
            </w:r>
            <w:proofErr w:type="spellStart"/>
            <w:r w:rsidRPr="002F4204">
              <w:rPr>
                <w:sz w:val="26"/>
                <w:szCs w:val="26"/>
                <w:shd w:val="clear" w:color="auto" w:fill="FFFFFF"/>
              </w:rPr>
              <w:t>використанням</w:t>
            </w:r>
            <w:proofErr w:type="spellEnd"/>
            <w:r w:rsidRPr="002F4204">
              <w:rPr>
                <w:sz w:val="26"/>
                <w:szCs w:val="26"/>
                <w:shd w:val="clear" w:color="auto" w:fill="FFFFFF"/>
              </w:rPr>
              <w:t xml:space="preserve"> </w:t>
            </w:r>
            <w:proofErr w:type="spellStart"/>
            <w:r w:rsidRPr="002F4204">
              <w:rPr>
                <w:sz w:val="26"/>
                <w:szCs w:val="26"/>
                <w:shd w:val="clear" w:color="auto" w:fill="FFFFFF"/>
              </w:rPr>
              <w:t>дитячої</w:t>
            </w:r>
            <w:proofErr w:type="spellEnd"/>
            <w:r w:rsidRPr="002F4204">
              <w:rPr>
                <w:sz w:val="26"/>
                <w:szCs w:val="26"/>
                <w:shd w:val="clear" w:color="auto" w:fill="FFFFFF"/>
              </w:rPr>
              <w:t xml:space="preserve"> </w:t>
            </w:r>
            <w:proofErr w:type="spellStart"/>
            <w:r w:rsidRPr="002F4204">
              <w:rPr>
                <w:sz w:val="26"/>
                <w:szCs w:val="26"/>
                <w:shd w:val="clear" w:color="auto" w:fill="FFFFFF"/>
              </w:rPr>
              <w:t>праці</w:t>
            </w:r>
            <w:proofErr w:type="spellEnd"/>
            <w:r w:rsidRPr="002F4204">
              <w:rPr>
                <w:sz w:val="26"/>
                <w:szCs w:val="26"/>
                <w:shd w:val="clear" w:color="auto" w:fill="FFFFFF"/>
              </w:rPr>
              <w:t xml:space="preserve"> </w:t>
            </w:r>
            <w:proofErr w:type="spellStart"/>
            <w:r w:rsidRPr="002F4204">
              <w:rPr>
                <w:sz w:val="26"/>
                <w:szCs w:val="26"/>
                <w:shd w:val="clear" w:color="auto" w:fill="FFFFFF"/>
              </w:rPr>
              <w:t>чи</w:t>
            </w:r>
            <w:proofErr w:type="spellEnd"/>
            <w:r w:rsidRPr="002F4204">
              <w:rPr>
                <w:sz w:val="26"/>
                <w:szCs w:val="26"/>
                <w:shd w:val="clear" w:color="auto" w:fill="FFFFFF"/>
              </w:rPr>
              <w:t xml:space="preserve"> будь-</w:t>
            </w:r>
            <w:proofErr w:type="spellStart"/>
            <w:r w:rsidRPr="002F4204">
              <w:rPr>
                <w:sz w:val="26"/>
                <w:szCs w:val="26"/>
                <w:shd w:val="clear" w:color="auto" w:fill="FFFFFF"/>
              </w:rPr>
              <w:t>якими</w:t>
            </w:r>
            <w:proofErr w:type="spellEnd"/>
            <w:r w:rsidRPr="002F4204">
              <w:rPr>
                <w:sz w:val="26"/>
                <w:szCs w:val="26"/>
                <w:shd w:val="clear" w:color="auto" w:fill="FFFFFF"/>
              </w:rPr>
              <w:t xml:space="preserve"> формами </w:t>
            </w:r>
            <w:proofErr w:type="spellStart"/>
            <w:r w:rsidRPr="002F4204">
              <w:rPr>
                <w:sz w:val="26"/>
                <w:szCs w:val="26"/>
                <w:shd w:val="clear" w:color="auto" w:fill="FFFFFF"/>
              </w:rPr>
              <w:t>торгівлі</w:t>
            </w:r>
            <w:proofErr w:type="spellEnd"/>
            <w:r w:rsidRPr="002F4204">
              <w:rPr>
                <w:sz w:val="26"/>
                <w:szCs w:val="26"/>
                <w:shd w:val="clear" w:color="auto" w:fill="FFFFFF"/>
              </w:rPr>
              <w:t xml:space="preserve"> людьми (</w:t>
            </w:r>
            <w:proofErr w:type="spellStart"/>
            <w:r w:rsidRPr="002F4204">
              <w:rPr>
                <w:iCs/>
                <w:sz w:val="26"/>
                <w:szCs w:val="26"/>
                <w:shd w:val="clear" w:color="auto" w:fill="FFFFFF"/>
              </w:rPr>
              <w:t>підпункт</w:t>
            </w:r>
            <w:proofErr w:type="spellEnd"/>
            <w:r w:rsidRPr="002F4204">
              <w:rPr>
                <w:sz w:val="26"/>
                <w:szCs w:val="26"/>
                <w:shd w:val="clear" w:color="auto" w:fill="FFFFFF"/>
              </w:rPr>
              <w:t xml:space="preserve"> 12 </w:t>
            </w:r>
            <w:r w:rsidRPr="002F4204">
              <w:rPr>
                <w:iCs/>
                <w:sz w:val="26"/>
                <w:szCs w:val="26"/>
                <w:shd w:val="clear" w:color="auto" w:fill="FFFFFF"/>
              </w:rPr>
              <w:t xml:space="preserve">пункту 47 </w:t>
            </w:r>
            <w:proofErr w:type="spellStart"/>
            <w:r w:rsidRPr="002F4204">
              <w:rPr>
                <w:iCs/>
                <w:sz w:val="26"/>
                <w:szCs w:val="26"/>
                <w:shd w:val="clear" w:color="auto" w:fill="FFFFFF"/>
              </w:rPr>
              <w:t>Особливостей</w:t>
            </w:r>
            <w:proofErr w:type="spellEnd"/>
            <w:r w:rsidRPr="002F4204">
              <w:rPr>
                <w:sz w:val="26"/>
                <w:szCs w:val="26"/>
                <w:shd w:val="clear" w:color="auto" w:fill="FFFFFF"/>
              </w:rPr>
              <w:t>)</w:t>
            </w:r>
          </w:p>
        </w:tc>
        <w:tc>
          <w:tcPr>
            <w:tcW w:w="3141" w:type="dxa"/>
            <w:tcBorders>
              <w:top w:val="single" w:sz="4" w:space="0" w:color="000000"/>
              <w:left w:val="single" w:sz="4" w:space="0" w:color="000000"/>
              <w:bottom w:val="single" w:sz="4" w:space="0" w:color="000000"/>
              <w:right w:val="single" w:sz="4" w:space="0" w:color="000000"/>
            </w:tcBorders>
          </w:tcPr>
          <w:p w14:paraId="0DA9F8B9"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підтверджує</w:t>
            </w:r>
            <w:proofErr w:type="spellEnd"/>
            <w:r w:rsidRPr="002F4204">
              <w:rPr>
                <w:sz w:val="26"/>
                <w:szCs w:val="26"/>
              </w:rPr>
              <w:t xml:space="preserve"> </w:t>
            </w:r>
            <w:proofErr w:type="spellStart"/>
            <w:r w:rsidRPr="002F4204">
              <w:rPr>
                <w:sz w:val="26"/>
                <w:szCs w:val="26"/>
              </w:rPr>
              <w:t>відсутність</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шляхом </w:t>
            </w:r>
            <w:proofErr w:type="spellStart"/>
            <w:r w:rsidRPr="002F4204">
              <w:rPr>
                <w:sz w:val="26"/>
                <w:szCs w:val="26"/>
              </w:rPr>
              <w:t>самостійного</w:t>
            </w:r>
            <w:proofErr w:type="spellEnd"/>
            <w:r w:rsidRPr="002F4204">
              <w:rPr>
                <w:sz w:val="26"/>
                <w:szCs w:val="26"/>
              </w:rPr>
              <w:t xml:space="preserve"> </w:t>
            </w:r>
            <w:proofErr w:type="spellStart"/>
            <w:r w:rsidRPr="002F4204">
              <w:rPr>
                <w:sz w:val="26"/>
                <w:szCs w:val="26"/>
              </w:rPr>
              <w:t>декларування</w:t>
            </w:r>
            <w:proofErr w:type="spellEnd"/>
            <w:r w:rsidRPr="002F4204">
              <w:rPr>
                <w:sz w:val="26"/>
                <w:szCs w:val="26"/>
              </w:rPr>
              <w:t xml:space="preserve"> </w:t>
            </w:r>
            <w:proofErr w:type="spellStart"/>
            <w:r w:rsidRPr="002F4204">
              <w:rPr>
                <w:sz w:val="26"/>
                <w:szCs w:val="26"/>
              </w:rPr>
              <w:t>відсутності</w:t>
            </w:r>
            <w:proofErr w:type="spellEnd"/>
            <w:r w:rsidRPr="002F4204">
              <w:rPr>
                <w:sz w:val="26"/>
                <w:szCs w:val="26"/>
              </w:rPr>
              <w:t xml:space="preserve"> </w:t>
            </w:r>
            <w:proofErr w:type="spellStart"/>
            <w:r w:rsidRPr="002F4204">
              <w:rPr>
                <w:sz w:val="26"/>
                <w:szCs w:val="26"/>
              </w:rPr>
              <w:t>такої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в </w:t>
            </w:r>
            <w:proofErr w:type="spellStart"/>
            <w:r w:rsidRPr="002F4204">
              <w:rPr>
                <w:sz w:val="26"/>
                <w:szCs w:val="26"/>
              </w:rPr>
              <w:t>електронній</w:t>
            </w:r>
            <w:proofErr w:type="spellEnd"/>
            <w:r w:rsidRPr="002F4204">
              <w:rPr>
                <w:sz w:val="26"/>
                <w:szCs w:val="26"/>
              </w:rPr>
              <w:t xml:space="preserve"> </w:t>
            </w:r>
            <w:proofErr w:type="spellStart"/>
            <w:r w:rsidRPr="002F4204">
              <w:rPr>
                <w:sz w:val="26"/>
                <w:szCs w:val="26"/>
              </w:rPr>
              <w:t>системі</w:t>
            </w:r>
            <w:proofErr w:type="spellEnd"/>
            <w:r w:rsidRPr="002F4204">
              <w:rPr>
                <w:sz w:val="26"/>
                <w:szCs w:val="26"/>
              </w:rPr>
              <w:t xml:space="preserve"> </w:t>
            </w:r>
            <w:proofErr w:type="spellStart"/>
            <w:r w:rsidRPr="002F4204">
              <w:rPr>
                <w:sz w:val="26"/>
                <w:szCs w:val="26"/>
              </w:rPr>
              <w:t>закупівель</w:t>
            </w:r>
            <w:proofErr w:type="spellEnd"/>
            <w:r w:rsidRPr="002F4204">
              <w:rPr>
                <w:sz w:val="26"/>
                <w:szCs w:val="26"/>
              </w:rPr>
              <w:t xml:space="preserve"> </w:t>
            </w:r>
            <w:proofErr w:type="spellStart"/>
            <w:r w:rsidRPr="002F4204">
              <w:rPr>
                <w:sz w:val="26"/>
                <w:szCs w:val="26"/>
              </w:rPr>
              <w:t>під</w:t>
            </w:r>
            <w:proofErr w:type="spellEnd"/>
            <w:r w:rsidRPr="002F4204">
              <w:rPr>
                <w:sz w:val="26"/>
                <w:szCs w:val="26"/>
              </w:rPr>
              <w:t xml:space="preserve"> час </w:t>
            </w:r>
            <w:proofErr w:type="spellStart"/>
            <w:r w:rsidRPr="002F4204">
              <w:rPr>
                <w:sz w:val="26"/>
                <w:szCs w:val="26"/>
              </w:rPr>
              <w:t>подання</w:t>
            </w:r>
            <w:proofErr w:type="spellEnd"/>
            <w:r w:rsidRPr="002F4204">
              <w:rPr>
                <w:sz w:val="26"/>
                <w:szCs w:val="26"/>
              </w:rPr>
              <w:t xml:space="preserve"> </w:t>
            </w:r>
            <w:proofErr w:type="spellStart"/>
            <w:r w:rsidRPr="002F4204">
              <w:rPr>
                <w:sz w:val="26"/>
                <w:szCs w:val="26"/>
              </w:rPr>
              <w:t>тендерної</w:t>
            </w:r>
            <w:proofErr w:type="spellEnd"/>
            <w:r w:rsidRPr="002F4204">
              <w:rPr>
                <w:sz w:val="26"/>
                <w:szCs w:val="26"/>
              </w:rPr>
              <w:t xml:space="preserve"> </w:t>
            </w:r>
            <w:proofErr w:type="spellStart"/>
            <w:r w:rsidRPr="002F4204">
              <w:rPr>
                <w:sz w:val="26"/>
                <w:szCs w:val="26"/>
              </w:rPr>
              <w:t>пропозиції</w:t>
            </w:r>
            <w:proofErr w:type="spellEnd"/>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790BF"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повний</w:t>
            </w:r>
            <w:proofErr w:type="spellEnd"/>
            <w:r w:rsidRPr="002F4204">
              <w:rPr>
                <w:sz w:val="26"/>
                <w:szCs w:val="26"/>
              </w:rPr>
              <w:t xml:space="preserve"> </w:t>
            </w:r>
            <w:proofErr w:type="spellStart"/>
            <w:r w:rsidRPr="002F4204">
              <w:rPr>
                <w:sz w:val="26"/>
                <w:szCs w:val="26"/>
              </w:rPr>
              <w:t>витяг</w:t>
            </w:r>
            <w:proofErr w:type="spellEnd"/>
            <w:r w:rsidRPr="002F4204">
              <w:rPr>
                <w:sz w:val="26"/>
                <w:szCs w:val="26"/>
              </w:rPr>
              <w:t xml:space="preserve"> з </w:t>
            </w:r>
            <w:proofErr w:type="spellStart"/>
            <w:r w:rsidRPr="002F4204">
              <w:rPr>
                <w:sz w:val="26"/>
                <w:szCs w:val="26"/>
              </w:rPr>
              <w:t>інформаційно-аналітичної</w:t>
            </w:r>
            <w:proofErr w:type="spellEnd"/>
            <w:r w:rsidRPr="002F4204">
              <w:rPr>
                <w:sz w:val="26"/>
                <w:szCs w:val="26"/>
              </w:rPr>
              <w:t xml:space="preserve"> </w:t>
            </w:r>
            <w:proofErr w:type="spellStart"/>
            <w:r w:rsidRPr="002F4204">
              <w:rPr>
                <w:sz w:val="26"/>
                <w:szCs w:val="26"/>
              </w:rPr>
              <w:t>системи</w:t>
            </w:r>
            <w:proofErr w:type="spellEnd"/>
            <w:r w:rsidRPr="002F4204">
              <w:rPr>
                <w:sz w:val="26"/>
                <w:szCs w:val="26"/>
              </w:rPr>
              <w:t xml:space="preserve"> «</w:t>
            </w:r>
            <w:proofErr w:type="spellStart"/>
            <w:r w:rsidRPr="002F4204">
              <w:rPr>
                <w:sz w:val="26"/>
                <w:szCs w:val="26"/>
              </w:rPr>
              <w:t>Облік</w:t>
            </w:r>
            <w:proofErr w:type="spellEnd"/>
            <w:r w:rsidRPr="002F4204">
              <w:rPr>
                <w:sz w:val="26"/>
                <w:szCs w:val="26"/>
              </w:rPr>
              <w:t xml:space="preserve"> </w:t>
            </w:r>
            <w:proofErr w:type="spellStart"/>
            <w:r w:rsidRPr="002F4204">
              <w:rPr>
                <w:sz w:val="26"/>
                <w:szCs w:val="26"/>
              </w:rPr>
              <w:t>відомостей</w:t>
            </w:r>
            <w:proofErr w:type="spellEnd"/>
            <w:r w:rsidRPr="002F4204">
              <w:rPr>
                <w:sz w:val="26"/>
                <w:szCs w:val="26"/>
              </w:rPr>
              <w:t xml:space="preserve"> про </w:t>
            </w:r>
            <w:proofErr w:type="spellStart"/>
            <w:r w:rsidRPr="002F4204">
              <w:rPr>
                <w:sz w:val="26"/>
                <w:szCs w:val="26"/>
              </w:rPr>
              <w:t>притягнення</w:t>
            </w:r>
            <w:proofErr w:type="spellEnd"/>
            <w:r w:rsidRPr="002F4204">
              <w:rPr>
                <w:sz w:val="26"/>
                <w:szCs w:val="26"/>
              </w:rPr>
              <w:t xml:space="preserve"> особи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та </w:t>
            </w:r>
            <w:proofErr w:type="spellStart"/>
            <w:r w:rsidRPr="002F4204">
              <w:rPr>
                <w:sz w:val="26"/>
                <w:szCs w:val="26"/>
              </w:rPr>
              <w:t>наявності</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керівника</w:t>
            </w:r>
            <w:proofErr w:type="spellEnd"/>
            <w:r w:rsidRPr="002F4204">
              <w:rPr>
                <w:sz w:val="26"/>
                <w:szCs w:val="26"/>
              </w:rPr>
              <w:t xml:space="preserve"> </w:t>
            </w:r>
            <w:proofErr w:type="spellStart"/>
            <w:r w:rsidRPr="002F4204">
              <w:rPr>
                <w:sz w:val="26"/>
                <w:szCs w:val="26"/>
              </w:rPr>
              <w:t>учасника</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w:t>
            </w:r>
            <w:proofErr w:type="spellStart"/>
            <w:r w:rsidRPr="002F4204">
              <w:rPr>
                <w:sz w:val="26"/>
                <w:szCs w:val="26"/>
              </w:rPr>
              <w:t>фізичну</w:t>
            </w:r>
            <w:proofErr w:type="spellEnd"/>
            <w:r w:rsidRPr="002F4204">
              <w:rPr>
                <w:sz w:val="26"/>
                <w:szCs w:val="26"/>
              </w:rPr>
              <w:t xml:space="preserve"> особу, яка є </w:t>
            </w:r>
            <w:proofErr w:type="spellStart"/>
            <w:r w:rsidRPr="002F4204">
              <w:rPr>
                <w:sz w:val="26"/>
                <w:szCs w:val="26"/>
              </w:rPr>
              <w:t>учасником</w:t>
            </w:r>
            <w:proofErr w:type="spellEnd"/>
            <w:r w:rsidRPr="002F4204">
              <w:rPr>
                <w:sz w:val="26"/>
                <w:szCs w:val="26"/>
              </w:rPr>
              <w:t xml:space="preserve"> до </w:t>
            </w:r>
            <w:proofErr w:type="spellStart"/>
            <w:r w:rsidRPr="002F4204">
              <w:rPr>
                <w:sz w:val="26"/>
                <w:szCs w:val="26"/>
              </w:rPr>
              <w:t>кримінальної</w:t>
            </w:r>
            <w:proofErr w:type="spellEnd"/>
            <w:r w:rsidRPr="002F4204">
              <w:rPr>
                <w:sz w:val="26"/>
                <w:szCs w:val="26"/>
              </w:rPr>
              <w:t xml:space="preserve"> </w:t>
            </w:r>
            <w:proofErr w:type="spellStart"/>
            <w:r w:rsidRPr="002F4204">
              <w:rPr>
                <w:sz w:val="26"/>
                <w:szCs w:val="26"/>
              </w:rPr>
              <w:t>відповідальності</w:t>
            </w:r>
            <w:proofErr w:type="spellEnd"/>
            <w:r w:rsidRPr="002F4204">
              <w:rPr>
                <w:sz w:val="26"/>
                <w:szCs w:val="26"/>
              </w:rPr>
              <w:t xml:space="preserve"> не </w:t>
            </w:r>
            <w:proofErr w:type="spellStart"/>
            <w:r w:rsidRPr="002F4204">
              <w:rPr>
                <w:sz w:val="26"/>
                <w:szCs w:val="26"/>
              </w:rPr>
              <w:t>притягується</w:t>
            </w:r>
            <w:proofErr w:type="spellEnd"/>
            <w:r w:rsidRPr="002F4204">
              <w:rPr>
                <w:sz w:val="26"/>
                <w:szCs w:val="26"/>
              </w:rPr>
              <w:t xml:space="preserve">, </w:t>
            </w:r>
            <w:proofErr w:type="spellStart"/>
            <w:r w:rsidRPr="002F4204">
              <w:rPr>
                <w:sz w:val="26"/>
                <w:szCs w:val="26"/>
              </w:rPr>
              <w:t>незнятої</w:t>
            </w:r>
            <w:proofErr w:type="spellEnd"/>
            <w:r w:rsidRPr="002F4204">
              <w:rPr>
                <w:sz w:val="26"/>
                <w:szCs w:val="26"/>
              </w:rPr>
              <w:t xml:space="preserve"> </w:t>
            </w:r>
            <w:proofErr w:type="spellStart"/>
            <w:r w:rsidRPr="002F4204">
              <w:rPr>
                <w:sz w:val="26"/>
                <w:szCs w:val="26"/>
              </w:rPr>
              <w:t>чи</w:t>
            </w:r>
            <w:proofErr w:type="spellEnd"/>
            <w:r w:rsidRPr="002F4204">
              <w:rPr>
                <w:sz w:val="26"/>
                <w:szCs w:val="26"/>
              </w:rPr>
              <w:t xml:space="preserve"> </w:t>
            </w:r>
            <w:proofErr w:type="spellStart"/>
            <w:r w:rsidRPr="002F4204">
              <w:rPr>
                <w:sz w:val="26"/>
                <w:szCs w:val="26"/>
              </w:rPr>
              <w:t>непогашеної</w:t>
            </w:r>
            <w:proofErr w:type="spellEnd"/>
            <w:r w:rsidRPr="002F4204">
              <w:rPr>
                <w:sz w:val="26"/>
                <w:szCs w:val="26"/>
              </w:rPr>
              <w:t xml:space="preserve"> </w:t>
            </w:r>
            <w:proofErr w:type="spellStart"/>
            <w:r w:rsidRPr="002F4204">
              <w:rPr>
                <w:sz w:val="26"/>
                <w:szCs w:val="26"/>
              </w:rPr>
              <w:t>судимості</w:t>
            </w:r>
            <w:proofErr w:type="spellEnd"/>
            <w:r w:rsidRPr="002F4204">
              <w:rPr>
                <w:sz w:val="26"/>
                <w:szCs w:val="26"/>
              </w:rPr>
              <w:t xml:space="preserve"> не </w:t>
            </w:r>
            <w:proofErr w:type="spellStart"/>
            <w:r w:rsidRPr="002F4204">
              <w:rPr>
                <w:sz w:val="26"/>
                <w:szCs w:val="26"/>
              </w:rPr>
              <w:t>має</w:t>
            </w:r>
            <w:proofErr w:type="spellEnd"/>
            <w:r w:rsidRPr="002F4204">
              <w:rPr>
                <w:sz w:val="26"/>
                <w:szCs w:val="26"/>
              </w:rPr>
              <w:t xml:space="preserve"> та в </w:t>
            </w:r>
            <w:proofErr w:type="spellStart"/>
            <w:r w:rsidRPr="002F4204">
              <w:rPr>
                <w:sz w:val="26"/>
                <w:szCs w:val="26"/>
              </w:rPr>
              <w:t>розшуку</w:t>
            </w:r>
            <w:proofErr w:type="spellEnd"/>
            <w:r w:rsidRPr="002F4204">
              <w:rPr>
                <w:sz w:val="26"/>
                <w:szCs w:val="26"/>
              </w:rPr>
              <w:t xml:space="preserve"> не </w:t>
            </w:r>
            <w:proofErr w:type="spellStart"/>
            <w:r w:rsidRPr="002F4204">
              <w:rPr>
                <w:sz w:val="26"/>
                <w:szCs w:val="26"/>
              </w:rPr>
              <w:t>перебуває</w:t>
            </w:r>
            <w:proofErr w:type="spellEnd"/>
            <w:r w:rsidRPr="002F4204">
              <w:rPr>
                <w:sz w:val="26"/>
                <w:szCs w:val="26"/>
              </w:rPr>
              <w:t>.</w:t>
            </w:r>
          </w:p>
        </w:tc>
      </w:tr>
      <w:tr w:rsidR="00E205D0" w:rsidRPr="002F4204" w14:paraId="6079A264" w14:textId="77777777" w:rsidTr="00E205D0">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3C1DC" w14:textId="77777777" w:rsidR="00E205D0" w:rsidRPr="002F4204" w:rsidRDefault="00E205D0" w:rsidP="00E205D0">
            <w:pPr>
              <w:jc w:val="both"/>
              <w:rPr>
                <w:iCs/>
                <w:sz w:val="26"/>
                <w:szCs w:val="26"/>
              </w:rPr>
            </w:pPr>
            <w:proofErr w:type="spellStart"/>
            <w:r w:rsidRPr="002F4204">
              <w:rPr>
                <w:sz w:val="26"/>
                <w:szCs w:val="26"/>
              </w:rPr>
              <w:t>Замовник</w:t>
            </w:r>
            <w:proofErr w:type="spellEnd"/>
            <w:r w:rsidRPr="002F4204">
              <w:rPr>
                <w:sz w:val="26"/>
                <w:szCs w:val="26"/>
              </w:rPr>
              <w:t xml:space="preserve">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прийняти</w:t>
            </w:r>
            <w:proofErr w:type="spellEnd"/>
            <w:r w:rsidRPr="002F4204">
              <w:rPr>
                <w:sz w:val="26"/>
                <w:szCs w:val="26"/>
              </w:rPr>
              <w:t xml:space="preserve"> </w:t>
            </w:r>
            <w:proofErr w:type="spellStart"/>
            <w:r w:rsidRPr="002F4204">
              <w:rPr>
                <w:sz w:val="26"/>
                <w:szCs w:val="26"/>
              </w:rPr>
              <w:t>рішення</w:t>
            </w:r>
            <w:proofErr w:type="spellEnd"/>
            <w:r w:rsidRPr="002F4204">
              <w:rPr>
                <w:sz w:val="26"/>
                <w:szCs w:val="26"/>
              </w:rPr>
              <w:t xml:space="preserve"> про </w:t>
            </w:r>
            <w:proofErr w:type="spellStart"/>
            <w:r w:rsidRPr="002F4204">
              <w:rPr>
                <w:sz w:val="26"/>
                <w:szCs w:val="26"/>
              </w:rPr>
              <w:t>відмову</w:t>
            </w:r>
            <w:proofErr w:type="spellEnd"/>
            <w:r w:rsidRPr="002F4204">
              <w:rPr>
                <w:sz w:val="26"/>
                <w:szCs w:val="26"/>
              </w:rPr>
              <w:t xml:space="preserve"> </w:t>
            </w:r>
            <w:proofErr w:type="spellStart"/>
            <w:r w:rsidRPr="002F4204">
              <w:rPr>
                <w:sz w:val="26"/>
                <w:szCs w:val="26"/>
              </w:rPr>
              <w:t>учаснику</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у </w:t>
            </w:r>
            <w:proofErr w:type="spellStart"/>
            <w:r w:rsidRPr="002F4204">
              <w:rPr>
                <w:sz w:val="26"/>
                <w:szCs w:val="26"/>
              </w:rPr>
              <w:t>відкритих</w:t>
            </w:r>
            <w:proofErr w:type="spellEnd"/>
            <w:r w:rsidRPr="002F4204">
              <w:rPr>
                <w:sz w:val="26"/>
                <w:szCs w:val="26"/>
              </w:rPr>
              <w:t xml:space="preserve"> торгах та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відхилити</w:t>
            </w:r>
            <w:proofErr w:type="spellEnd"/>
            <w:r w:rsidRPr="002F4204">
              <w:rPr>
                <w:sz w:val="26"/>
                <w:szCs w:val="26"/>
              </w:rPr>
              <w:t xml:space="preserve"> </w:t>
            </w:r>
            <w:proofErr w:type="spellStart"/>
            <w:r w:rsidRPr="002F4204">
              <w:rPr>
                <w:sz w:val="26"/>
                <w:szCs w:val="26"/>
              </w:rPr>
              <w:t>тендерну</w:t>
            </w:r>
            <w:proofErr w:type="spellEnd"/>
            <w:r w:rsidRPr="002F4204">
              <w:rPr>
                <w:sz w:val="26"/>
                <w:szCs w:val="26"/>
              </w:rPr>
              <w:t xml:space="preserve"> </w:t>
            </w:r>
            <w:proofErr w:type="spellStart"/>
            <w:r w:rsidRPr="002F4204">
              <w:rPr>
                <w:sz w:val="26"/>
                <w:szCs w:val="26"/>
              </w:rPr>
              <w:lastRenderedPageBreak/>
              <w:t>пропозицію</w:t>
            </w:r>
            <w:proofErr w:type="spellEnd"/>
            <w:r w:rsidRPr="002F4204">
              <w:rPr>
                <w:sz w:val="26"/>
                <w:szCs w:val="26"/>
              </w:rPr>
              <w:t xml:space="preserve"> </w:t>
            </w:r>
            <w:proofErr w:type="spellStart"/>
            <w:r w:rsidRPr="002F4204">
              <w:rPr>
                <w:sz w:val="26"/>
                <w:szCs w:val="26"/>
              </w:rPr>
              <w:t>учасника</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в </w:t>
            </w:r>
            <w:proofErr w:type="spellStart"/>
            <w:r w:rsidRPr="002F4204">
              <w:rPr>
                <w:sz w:val="26"/>
                <w:szCs w:val="26"/>
              </w:rPr>
              <w:t>разі</w:t>
            </w:r>
            <w:proofErr w:type="spellEnd"/>
            <w:r w:rsidRPr="002F4204">
              <w:rPr>
                <w:sz w:val="26"/>
                <w:szCs w:val="26"/>
              </w:rPr>
              <w:t xml:space="preserve">, коли </w:t>
            </w: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виконав</w:t>
            </w:r>
            <w:proofErr w:type="spellEnd"/>
            <w:r w:rsidRPr="002F4204">
              <w:rPr>
                <w:sz w:val="26"/>
                <w:szCs w:val="26"/>
              </w:rPr>
              <w:t xml:space="preserve"> </w:t>
            </w:r>
            <w:proofErr w:type="spellStart"/>
            <w:r w:rsidRPr="002F4204">
              <w:rPr>
                <w:sz w:val="26"/>
                <w:szCs w:val="26"/>
              </w:rPr>
              <w:t>свої</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за </w:t>
            </w:r>
            <w:proofErr w:type="spellStart"/>
            <w:r w:rsidRPr="002F4204">
              <w:rPr>
                <w:sz w:val="26"/>
                <w:szCs w:val="26"/>
              </w:rPr>
              <w:t>раніше</w:t>
            </w:r>
            <w:proofErr w:type="spellEnd"/>
            <w:r w:rsidRPr="002F4204">
              <w:rPr>
                <w:sz w:val="26"/>
                <w:szCs w:val="26"/>
              </w:rPr>
              <w:t xml:space="preserve"> </w:t>
            </w:r>
            <w:proofErr w:type="spellStart"/>
            <w:r w:rsidRPr="002F4204">
              <w:rPr>
                <w:sz w:val="26"/>
                <w:szCs w:val="26"/>
              </w:rPr>
              <w:t>укладеним</w:t>
            </w:r>
            <w:proofErr w:type="spellEnd"/>
            <w:r w:rsidRPr="002F4204">
              <w:rPr>
                <w:sz w:val="26"/>
                <w:szCs w:val="26"/>
              </w:rPr>
              <w:t xml:space="preserve"> договором про </w:t>
            </w:r>
            <w:proofErr w:type="spellStart"/>
            <w:r w:rsidRPr="002F4204">
              <w:rPr>
                <w:sz w:val="26"/>
                <w:szCs w:val="26"/>
              </w:rPr>
              <w:t>закупівлю</w:t>
            </w:r>
            <w:proofErr w:type="spellEnd"/>
            <w:r w:rsidRPr="002F4204">
              <w:rPr>
                <w:sz w:val="26"/>
                <w:szCs w:val="26"/>
              </w:rPr>
              <w:t xml:space="preserve"> з </w:t>
            </w:r>
            <w:proofErr w:type="spellStart"/>
            <w:r w:rsidRPr="002F4204">
              <w:rPr>
                <w:sz w:val="26"/>
                <w:szCs w:val="26"/>
              </w:rPr>
              <w:t>цим</w:t>
            </w:r>
            <w:proofErr w:type="spellEnd"/>
            <w:r w:rsidRPr="002F4204">
              <w:rPr>
                <w:sz w:val="26"/>
                <w:szCs w:val="26"/>
              </w:rPr>
              <w:t xml:space="preserve"> самим </w:t>
            </w:r>
            <w:proofErr w:type="spellStart"/>
            <w:r w:rsidRPr="002F4204">
              <w:rPr>
                <w:sz w:val="26"/>
                <w:szCs w:val="26"/>
              </w:rPr>
              <w:t>замовником</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призвело</w:t>
            </w:r>
            <w:proofErr w:type="spellEnd"/>
            <w:r w:rsidRPr="002F4204">
              <w:rPr>
                <w:sz w:val="26"/>
                <w:szCs w:val="26"/>
              </w:rPr>
              <w:t xml:space="preserve"> до </w:t>
            </w:r>
            <w:proofErr w:type="spellStart"/>
            <w:r w:rsidRPr="002F4204">
              <w:rPr>
                <w:sz w:val="26"/>
                <w:szCs w:val="26"/>
              </w:rPr>
              <w:t>його</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і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застосовано</w:t>
            </w:r>
            <w:proofErr w:type="spellEnd"/>
            <w:r w:rsidRPr="002F4204">
              <w:rPr>
                <w:sz w:val="26"/>
                <w:szCs w:val="26"/>
              </w:rPr>
              <w:t xml:space="preserve"> </w:t>
            </w:r>
            <w:proofErr w:type="spellStart"/>
            <w:r w:rsidRPr="002F4204">
              <w:rPr>
                <w:sz w:val="26"/>
                <w:szCs w:val="26"/>
              </w:rPr>
              <w:t>санкції</w:t>
            </w:r>
            <w:proofErr w:type="spellEnd"/>
            <w:r w:rsidRPr="002F4204">
              <w:rPr>
                <w:sz w:val="26"/>
                <w:szCs w:val="26"/>
              </w:rPr>
              <w:t xml:space="preserve"> у </w:t>
            </w:r>
            <w:proofErr w:type="spellStart"/>
            <w:r w:rsidRPr="002F4204">
              <w:rPr>
                <w:sz w:val="26"/>
                <w:szCs w:val="26"/>
              </w:rPr>
              <w:t>вигляді</w:t>
            </w:r>
            <w:proofErr w:type="spellEnd"/>
            <w:r w:rsidRPr="002F4204">
              <w:rPr>
                <w:sz w:val="26"/>
                <w:szCs w:val="26"/>
              </w:rPr>
              <w:t xml:space="preserve"> </w:t>
            </w:r>
            <w:proofErr w:type="spellStart"/>
            <w:r w:rsidRPr="002F4204">
              <w:rPr>
                <w:sz w:val="26"/>
                <w:szCs w:val="26"/>
              </w:rPr>
              <w:t>штрафів</w:t>
            </w:r>
            <w:proofErr w:type="spellEnd"/>
            <w:r w:rsidRPr="002F4204">
              <w:rPr>
                <w:sz w:val="26"/>
                <w:szCs w:val="26"/>
              </w:rPr>
              <w:t xml:space="preserve"> та/</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 xml:space="preserve"> — </w:t>
            </w:r>
            <w:proofErr w:type="spellStart"/>
            <w:r w:rsidRPr="002F4204">
              <w:rPr>
                <w:sz w:val="26"/>
                <w:szCs w:val="26"/>
              </w:rPr>
              <w:t>протягом</w:t>
            </w:r>
            <w:proofErr w:type="spellEnd"/>
            <w:r w:rsidRPr="002F4204">
              <w:rPr>
                <w:sz w:val="26"/>
                <w:szCs w:val="26"/>
              </w:rPr>
              <w:t xml:space="preserve"> </w:t>
            </w:r>
            <w:proofErr w:type="spellStart"/>
            <w:r w:rsidRPr="002F4204">
              <w:rPr>
                <w:sz w:val="26"/>
                <w:szCs w:val="26"/>
              </w:rPr>
              <w:t>трьох</w:t>
            </w:r>
            <w:proofErr w:type="spellEnd"/>
            <w:r w:rsidRPr="002F4204">
              <w:rPr>
                <w:sz w:val="26"/>
                <w:szCs w:val="26"/>
              </w:rPr>
              <w:t xml:space="preserve"> </w:t>
            </w:r>
            <w:proofErr w:type="spellStart"/>
            <w:r w:rsidRPr="002F4204">
              <w:rPr>
                <w:sz w:val="26"/>
                <w:szCs w:val="26"/>
              </w:rPr>
              <w:t>років</w:t>
            </w:r>
            <w:proofErr w:type="spellEnd"/>
            <w:r w:rsidRPr="002F4204">
              <w:rPr>
                <w:sz w:val="26"/>
                <w:szCs w:val="26"/>
              </w:rPr>
              <w:t xml:space="preserve"> з </w:t>
            </w:r>
            <w:proofErr w:type="spellStart"/>
            <w:r w:rsidRPr="002F4204">
              <w:rPr>
                <w:sz w:val="26"/>
                <w:szCs w:val="26"/>
              </w:rPr>
              <w:t>дати</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такого договору. </w:t>
            </w: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перебуває</w:t>
            </w:r>
            <w:proofErr w:type="spellEnd"/>
            <w:r w:rsidRPr="002F4204">
              <w:rPr>
                <w:sz w:val="26"/>
                <w:szCs w:val="26"/>
              </w:rPr>
              <w:t xml:space="preserve"> в </w:t>
            </w:r>
            <w:proofErr w:type="spellStart"/>
            <w:r w:rsidRPr="002F4204">
              <w:rPr>
                <w:sz w:val="26"/>
                <w:szCs w:val="26"/>
              </w:rPr>
              <w:t>обставинах</w:t>
            </w:r>
            <w:proofErr w:type="spellEnd"/>
            <w:r w:rsidRPr="002F4204">
              <w:rPr>
                <w:sz w:val="26"/>
                <w:szCs w:val="26"/>
              </w:rPr>
              <w:t xml:space="preserve">, </w:t>
            </w:r>
            <w:proofErr w:type="spellStart"/>
            <w:r w:rsidRPr="002F4204">
              <w:rPr>
                <w:sz w:val="26"/>
                <w:szCs w:val="26"/>
              </w:rPr>
              <w:t>зазначених</w:t>
            </w:r>
            <w:proofErr w:type="spellEnd"/>
            <w:r w:rsidRPr="002F4204">
              <w:rPr>
                <w:sz w:val="26"/>
                <w:szCs w:val="26"/>
              </w:rPr>
              <w:t xml:space="preserve"> у </w:t>
            </w:r>
            <w:proofErr w:type="spellStart"/>
            <w:r w:rsidRPr="002F4204">
              <w:rPr>
                <w:sz w:val="26"/>
                <w:szCs w:val="26"/>
              </w:rPr>
              <w:t>цьому</w:t>
            </w:r>
            <w:proofErr w:type="spellEnd"/>
            <w:r w:rsidRPr="002F4204">
              <w:rPr>
                <w:sz w:val="26"/>
                <w:szCs w:val="26"/>
              </w:rPr>
              <w:t xml:space="preserve"> </w:t>
            </w:r>
            <w:proofErr w:type="spellStart"/>
            <w:r w:rsidRPr="002F4204">
              <w:rPr>
                <w:sz w:val="26"/>
                <w:szCs w:val="26"/>
              </w:rPr>
              <w:t>абзаці</w:t>
            </w:r>
            <w:proofErr w:type="spellEnd"/>
            <w:r w:rsidRPr="002F4204">
              <w:rPr>
                <w:sz w:val="26"/>
                <w:szCs w:val="26"/>
              </w:rPr>
              <w:t xml:space="preserve">,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вжиття</w:t>
            </w:r>
            <w:proofErr w:type="spellEnd"/>
            <w:r w:rsidRPr="002F4204">
              <w:rPr>
                <w:sz w:val="26"/>
                <w:szCs w:val="26"/>
              </w:rPr>
              <w:t xml:space="preserve"> </w:t>
            </w:r>
            <w:proofErr w:type="spellStart"/>
            <w:r w:rsidRPr="002F4204">
              <w:rPr>
                <w:sz w:val="26"/>
                <w:szCs w:val="26"/>
              </w:rPr>
              <w:t>заходів</w:t>
            </w:r>
            <w:proofErr w:type="spellEnd"/>
            <w:r w:rsidRPr="002F4204">
              <w:rPr>
                <w:sz w:val="26"/>
                <w:szCs w:val="26"/>
              </w:rPr>
              <w:t xml:space="preserve"> для </w:t>
            </w:r>
            <w:proofErr w:type="spellStart"/>
            <w:r w:rsidRPr="002F4204">
              <w:rPr>
                <w:sz w:val="26"/>
                <w:szCs w:val="26"/>
              </w:rPr>
              <w:t>доведення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надійності</w:t>
            </w:r>
            <w:proofErr w:type="spellEnd"/>
            <w:r w:rsidRPr="002F4204">
              <w:rPr>
                <w:sz w:val="26"/>
                <w:szCs w:val="26"/>
              </w:rPr>
              <w:t xml:space="preserve">, </w:t>
            </w:r>
            <w:proofErr w:type="spellStart"/>
            <w:r w:rsidRPr="002F4204">
              <w:rPr>
                <w:sz w:val="26"/>
                <w:szCs w:val="26"/>
              </w:rPr>
              <w:t>незважаючи</w:t>
            </w:r>
            <w:proofErr w:type="spellEnd"/>
            <w:r w:rsidRPr="002F4204">
              <w:rPr>
                <w:sz w:val="26"/>
                <w:szCs w:val="26"/>
              </w:rPr>
              <w:t xml:space="preserve"> на </w:t>
            </w:r>
            <w:proofErr w:type="spellStart"/>
            <w:r w:rsidRPr="002F4204">
              <w:rPr>
                <w:sz w:val="26"/>
                <w:szCs w:val="26"/>
              </w:rPr>
              <w:t>наявність</w:t>
            </w:r>
            <w:proofErr w:type="spellEnd"/>
            <w:r w:rsidRPr="002F4204">
              <w:rPr>
                <w:sz w:val="26"/>
                <w:szCs w:val="26"/>
              </w:rPr>
              <w:t xml:space="preserve"> </w:t>
            </w:r>
            <w:proofErr w:type="spellStart"/>
            <w:r w:rsidRPr="002F4204">
              <w:rPr>
                <w:sz w:val="26"/>
                <w:szCs w:val="26"/>
              </w:rPr>
              <w:t>відповідної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для </w:t>
            </w:r>
            <w:proofErr w:type="spellStart"/>
            <w:r w:rsidRPr="002F4204">
              <w:rPr>
                <w:sz w:val="26"/>
                <w:szCs w:val="26"/>
              </w:rPr>
              <w:t>відмови</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у </w:t>
            </w:r>
            <w:proofErr w:type="spellStart"/>
            <w:r w:rsidRPr="002F4204">
              <w:rPr>
                <w:sz w:val="26"/>
                <w:szCs w:val="26"/>
              </w:rPr>
              <w:t>відкритих</w:t>
            </w:r>
            <w:proofErr w:type="spellEnd"/>
            <w:r w:rsidRPr="002F4204">
              <w:rPr>
                <w:sz w:val="26"/>
                <w:szCs w:val="26"/>
              </w:rPr>
              <w:t xml:space="preserve"> торгах. Для </w:t>
            </w:r>
            <w:proofErr w:type="spellStart"/>
            <w:r w:rsidRPr="002F4204">
              <w:rPr>
                <w:sz w:val="26"/>
                <w:szCs w:val="26"/>
              </w:rPr>
              <w:t>цього</w:t>
            </w:r>
            <w:proofErr w:type="spellEnd"/>
            <w:r w:rsidRPr="002F4204">
              <w:rPr>
                <w:sz w:val="26"/>
                <w:szCs w:val="26"/>
              </w:rPr>
              <w:t xml:space="preserve"> </w:t>
            </w: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суб’єкт</w:t>
            </w:r>
            <w:proofErr w:type="spellEnd"/>
            <w:r w:rsidRPr="002F4204">
              <w:rPr>
                <w:sz w:val="26"/>
                <w:szCs w:val="26"/>
              </w:rPr>
              <w:t xml:space="preserve"> </w:t>
            </w:r>
            <w:proofErr w:type="spellStart"/>
            <w:r w:rsidRPr="002F4204">
              <w:rPr>
                <w:sz w:val="26"/>
                <w:szCs w:val="26"/>
              </w:rPr>
              <w:t>господарювання</w:t>
            </w:r>
            <w:proofErr w:type="spellEnd"/>
            <w:r w:rsidRPr="002F4204">
              <w:rPr>
                <w:sz w:val="26"/>
                <w:szCs w:val="26"/>
              </w:rPr>
              <w:t xml:space="preserve">) повинен довести,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він</w:t>
            </w:r>
            <w:proofErr w:type="spellEnd"/>
            <w:r w:rsidRPr="002F4204">
              <w:rPr>
                <w:sz w:val="26"/>
                <w:szCs w:val="26"/>
              </w:rPr>
              <w:t xml:space="preserve"> </w:t>
            </w:r>
            <w:proofErr w:type="spellStart"/>
            <w:r w:rsidRPr="002F4204">
              <w:rPr>
                <w:sz w:val="26"/>
                <w:szCs w:val="26"/>
              </w:rPr>
              <w:t>сплатив</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зобов’язався</w:t>
            </w:r>
            <w:proofErr w:type="spellEnd"/>
            <w:r w:rsidRPr="002F4204">
              <w:rPr>
                <w:sz w:val="26"/>
                <w:szCs w:val="26"/>
              </w:rPr>
              <w:t xml:space="preserve"> </w:t>
            </w:r>
            <w:proofErr w:type="spellStart"/>
            <w:r w:rsidRPr="002F4204">
              <w:rPr>
                <w:sz w:val="26"/>
                <w:szCs w:val="26"/>
              </w:rPr>
              <w:t>сплатити</w:t>
            </w:r>
            <w:proofErr w:type="spellEnd"/>
            <w:r w:rsidRPr="002F4204">
              <w:rPr>
                <w:sz w:val="26"/>
                <w:szCs w:val="26"/>
              </w:rPr>
              <w:t xml:space="preserve"> </w:t>
            </w:r>
            <w:proofErr w:type="spellStart"/>
            <w:r w:rsidRPr="002F4204">
              <w:rPr>
                <w:sz w:val="26"/>
                <w:szCs w:val="26"/>
              </w:rPr>
              <w:t>відповідні</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та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завданих</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 xml:space="preserve">. </w:t>
            </w:r>
            <w:proofErr w:type="spellStart"/>
            <w:r w:rsidRPr="002F4204">
              <w:rPr>
                <w:sz w:val="26"/>
                <w:szCs w:val="26"/>
              </w:rPr>
              <w:t>Якщо</w:t>
            </w:r>
            <w:proofErr w:type="spellEnd"/>
            <w:r w:rsidRPr="002F4204">
              <w:rPr>
                <w:sz w:val="26"/>
                <w:szCs w:val="26"/>
              </w:rPr>
              <w:t xml:space="preserve"> </w:t>
            </w:r>
            <w:proofErr w:type="spellStart"/>
            <w:r w:rsidRPr="002F4204">
              <w:rPr>
                <w:sz w:val="26"/>
                <w:szCs w:val="26"/>
              </w:rPr>
              <w:t>замовник</w:t>
            </w:r>
            <w:proofErr w:type="spellEnd"/>
            <w:r w:rsidRPr="002F4204">
              <w:rPr>
                <w:sz w:val="26"/>
                <w:szCs w:val="26"/>
              </w:rPr>
              <w:t xml:space="preserve"> </w:t>
            </w:r>
            <w:proofErr w:type="spellStart"/>
            <w:r w:rsidRPr="002F4204">
              <w:rPr>
                <w:sz w:val="26"/>
                <w:szCs w:val="26"/>
              </w:rPr>
              <w:t>вважає</w:t>
            </w:r>
            <w:proofErr w:type="spellEnd"/>
            <w:r w:rsidRPr="002F4204">
              <w:rPr>
                <w:sz w:val="26"/>
                <w:szCs w:val="26"/>
              </w:rPr>
              <w:t xml:space="preserve"> </w:t>
            </w:r>
            <w:proofErr w:type="spellStart"/>
            <w:r w:rsidRPr="002F4204">
              <w:rPr>
                <w:sz w:val="26"/>
                <w:szCs w:val="26"/>
              </w:rPr>
              <w:t>таке</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достатнім</w:t>
            </w:r>
            <w:proofErr w:type="spellEnd"/>
            <w:r w:rsidRPr="002F4204">
              <w:rPr>
                <w:sz w:val="26"/>
                <w:szCs w:val="26"/>
              </w:rPr>
              <w:t xml:space="preserve">, </w:t>
            </w:r>
            <w:proofErr w:type="spellStart"/>
            <w:r w:rsidRPr="002F4204">
              <w:rPr>
                <w:sz w:val="26"/>
                <w:szCs w:val="26"/>
              </w:rPr>
              <w:t>учаснику</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може</w:t>
            </w:r>
            <w:proofErr w:type="spellEnd"/>
            <w:r w:rsidRPr="002F4204">
              <w:rPr>
                <w:sz w:val="26"/>
                <w:szCs w:val="26"/>
              </w:rPr>
              <w:t xml:space="preserve"> бути </w:t>
            </w:r>
            <w:proofErr w:type="spellStart"/>
            <w:r w:rsidRPr="002F4204">
              <w:rPr>
                <w:sz w:val="26"/>
                <w:szCs w:val="26"/>
              </w:rPr>
              <w:t>відмовлено</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в </w:t>
            </w:r>
            <w:proofErr w:type="spellStart"/>
            <w:r w:rsidRPr="002F4204">
              <w:rPr>
                <w:sz w:val="26"/>
                <w:szCs w:val="26"/>
              </w:rPr>
              <w:t>процедурі</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r w:rsidRPr="002F4204">
              <w:rPr>
                <w:iCs/>
                <w:sz w:val="26"/>
                <w:szCs w:val="26"/>
              </w:rPr>
              <w:t xml:space="preserve">(абзац 14 пункту 47 </w:t>
            </w:r>
            <w:proofErr w:type="spellStart"/>
            <w:r w:rsidRPr="002F4204">
              <w:rPr>
                <w:iCs/>
                <w:sz w:val="26"/>
                <w:szCs w:val="26"/>
              </w:rPr>
              <w:t>Особливостей</w:t>
            </w:r>
            <w:proofErr w:type="spellEnd"/>
            <w:r w:rsidRPr="002F4204">
              <w:rPr>
                <w:iCs/>
                <w:sz w:val="26"/>
                <w:szCs w:val="26"/>
              </w:rPr>
              <w:t>)</w:t>
            </w:r>
          </w:p>
          <w:p w14:paraId="77E0E9D0" w14:textId="77777777" w:rsidR="00E205D0" w:rsidRPr="002F4204" w:rsidRDefault="00E205D0" w:rsidP="00E205D0">
            <w:pPr>
              <w:jc w:val="both"/>
              <w:rPr>
                <w:sz w:val="26"/>
                <w:szCs w:val="26"/>
              </w:rPr>
            </w:pPr>
          </w:p>
        </w:tc>
        <w:tc>
          <w:tcPr>
            <w:tcW w:w="3141" w:type="dxa"/>
            <w:tcBorders>
              <w:top w:val="single" w:sz="4" w:space="0" w:color="000000"/>
              <w:left w:val="single" w:sz="4" w:space="0" w:color="000000"/>
              <w:bottom w:val="single" w:sz="4" w:space="0" w:color="000000"/>
              <w:right w:val="single" w:sz="4" w:space="0" w:color="000000"/>
            </w:tcBorders>
          </w:tcPr>
          <w:p w14:paraId="0A76C90D" w14:textId="77777777" w:rsidR="00E205D0" w:rsidRPr="002F4204" w:rsidRDefault="00E205D0" w:rsidP="00E205D0">
            <w:pPr>
              <w:jc w:val="both"/>
              <w:rPr>
                <w:sz w:val="26"/>
                <w:szCs w:val="26"/>
              </w:rPr>
            </w:pPr>
            <w:proofErr w:type="spellStart"/>
            <w:r w:rsidRPr="002F4204">
              <w:rPr>
                <w:sz w:val="26"/>
                <w:szCs w:val="26"/>
              </w:rPr>
              <w:lastRenderedPageBreak/>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має</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w:t>
            </w:r>
          </w:p>
          <w:p w14:paraId="0A0BAE33" w14:textId="77777777" w:rsidR="00E205D0" w:rsidRPr="002F4204" w:rsidRDefault="00E205D0" w:rsidP="00E205D0">
            <w:pPr>
              <w:widowControl/>
              <w:numPr>
                <w:ilvl w:val="0"/>
                <w:numId w:val="4"/>
              </w:numPr>
              <w:autoSpaceDE/>
              <w:autoSpaceDN/>
              <w:adjustRightInd/>
              <w:spacing w:after="160" w:line="259" w:lineRule="auto"/>
              <w:ind w:left="410"/>
              <w:contextualSpacing/>
              <w:jc w:val="both"/>
              <w:rPr>
                <w:sz w:val="26"/>
                <w:szCs w:val="26"/>
              </w:rPr>
            </w:pPr>
            <w:proofErr w:type="spellStart"/>
            <w:r w:rsidRPr="002F4204">
              <w:rPr>
                <w:sz w:val="26"/>
                <w:szCs w:val="26"/>
              </w:rPr>
              <w:t>довідку</w:t>
            </w:r>
            <w:proofErr w:type="spellEnd"/>
            <w:r w:rsidRPr="002F4204">
              <w:rPr>
                <w:sz w:val="26"/>
                <w:szCs w:val="26"/>
              </w:rPr>
              <w:t xml:space="preserve"> в </w:t>
            </w:r>
            <w:proofErr w:type="spellStart"/>
            <w:r w:rsidRPr="002F4204">
              <w:rPr>
                <w:sz w:val="26"/>
                <w:szCs w:val="26"/>
              </w:rPr>
              <w:t>довільній</w:t>
            </w:r>
            <w:proofErr w:type="spellEnd"/>
            <w:r w:rsidRPr="002F4204">
              <w:rPr>
                <w:sz w:val="26"/>
                <w:szCs w:val="26"/>
              </w:rPr>
              <w:t xml:space="preserve"> </w:t>
            </w:r>
            <w:proofErr w:type="spellStart"/>
            <w:r w:rsidRPr="002F4204">
              <w:rPr>
                <w:sz w:val="26"/>
                <w:szCs w:val="26"/>
              </w:rPr>
              <w:t>формі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між</w:t>
            </w:r>
            <w:proofErr w:type="spellEnd"/>
            <w:r w:rsidRPr="002F4204">
              <w:rPr>
                <w:sz w:val="26"/>
                <w:szCs w:val="26"/>
              </w:rPr>
              <w:t xml:space="preserve"> ним і </w:t>
            </w:r>
            <w:proofErr w:type="spellStart"/>
            <w:r w:rsidRPr="002F4204">
              <w:rPr>
                <w:sz w:val="26"/>
                <w:szCs w:val="26"/>
              </w:rPr>
              <w:t>замовником</w:t>
            </w:r>
            <w:proofErr w:type="spellEnd"/>
            <w:r w:rsidRPr="002F4204">
              <w:rPr>
                <w:sz w:val="26"/>
                <w:szCs w:val="26"/>
              </w:rPr>
              <w:t xml:space="preserve"> </w:t>
            </w:r>
            <w:proofErr w:type="spellStart"/>
            <w:r w:rsidRPr="002F4204">
              <w:rPr>
                <w:sz w:val="26"/>
                <w:szCs w:val="26"/>
              </w:rPr>
              <w:lastRenderedPageBreak/>
              <w:t>раніше</w:t>
            </w:r>
            <w:proofErr w:type="spellEnd"/>
            <w:r w:rsidRPr="002F4204">
              <w:rPr>
                <w:sz w:val="26"/>
                <w:szCs w:val="26"/>
              </w:rPr>
              <w:t xml:space="preserve"> не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укладено</w:t>
            </w:r>
            <w:proofErr w:type="spellEnd"/>
            <w:r w:rsidRPr="002F4204">
              <w:rPr>
                <w:sz w:val="26"/>
                <w:szCs w:val="26"/>
              </w:rPr>
              <w:t xml:space="preserve"> </w:t>
            </w:r>
            <w:proofErr w:type="spellStart"/>
            <w:r w:rsidRPr="002F4204">
              <w:rPr>
                <w:sz w:val="26"/>
                <w:szCs w:val="26"/>
              </w:rPr>
              <w:t>договір</w:t>
            </w:r>
            <w:proofErr w:type="spellEnd"/>
            <w:r w:rsidRPr="002F4204">
              <w:rPr>
                <w:sz w:val="26"/>
                <w:szCs w:val="26"/>
              </w:rPr>
              <w:t xml:space="preserve"> про </w:t>
            </w:r>
            <w:proofErr w:type="spellStart"/>
            <w:r w:rsidRPr="002F4204">
              <w:rPr>
                <w:sz w:val="26"/>
                <w:szCs w:val="26"/>
              </w:rPr>
              <w:t>закупівлю</w:t>
            </w:r>
            <w:proofErr w:type="spellEnd"/>
            <w:r w:rsidRPr="002F4204">
              <w:rPr>
                <w:sz w:val="26"/>
                <w:szCs w:val="26"/>
              </w:rPr>
              <w:t xml:space="preserve"> за </w:t>
            </w:r>
            <w:proofErr w:type="spellStart"/>
            <w:r w:rsidRPr="002F4204">
              <w:rPr>
                <w:sz w:val="26"/>
                <w:szCs w:val="26"/>
              </w:rPr>
              <w:t>яким</w:t>
            </w:r>
            <w:proofErr w:type="spellEnd"/>
            <w:r w:rsidRPr="002F4204">
              <w:rPr>
                <w:sz w:val="26"/>
                <w:szCs w:val="26"/>
              </w:rPr>
              <w:t xml:space="preserve"> </w:t>
            </w: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виконав</w:t>
            </w:r>
            <w:proofErr w:type="spellEnd"/>
            <w:r w:rsidRPr="002F4204">
              <w:rPr>
                <w:sz w:val="26"/>
                <w:szCs w:val="26"/>
              </w:rPr>
              <w:t xml:space="preserve"> </w:t>
            </w:r>
            <w:proofErr w:type="spellStart"/>
            <w:r w:rsidRPr="002F4204">
              <w:rPr>
                <w:sz w:val="26"/>
                <w:szCs w:val="26"/>
              </w:rPr>
              <w:t>свої</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призвело</w:t>
            </w:r>
            <w:proofErr w:type="spellEnd"/>
            <w:r w:rsidRPr="002F4204">
              <w:rPr>
                <w:sz w:val="26"/>
                <w:szCs w:val="26"/>
              </w:rPr>
              <w:t xml:space="preserve"> до </w:t>
            </w:r>
            <w:proofErr w:type="spellStart"/>
            <w:r w:rsidRPr="002F4204">
              <w:rPr>
                <w:sz w:val="26"/>
                <w:szCs w:val="26"/>
              </w:rPr>
              <w:t>його</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і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застосовано</w:t>
            </w:r>
            <w:proofErr w:type="spellEnd"/>
            <w:r w:rsidRPr="002F4204">
              <w:rPr>
                <w:sz w:val="26"/>
                <w:szCs w:val="26"/>
              </w:rPr>
              <w:t xml:space="preserve"> </w:t>
            </w:r>
            <w:proofErr w:type="spellStart"/>
            <w:r w:rsidRPr="002F4204">
              <w:rPr>
                <w:sz w:val="26"/>
                <w:szCs w:val="26"/>
              </w:rPr>
              <w:t>санкції</w:t>
            </w:r>
            <w:proofErr w:type="spellEnd"/>
            <w:r w:rsidRPr="002F4204">
              <w:rPr>
                <w:sz w:val="26"/>
                <w:szCs w:val="26"/>
              </w:rPr>
              <w:t xml:space="preserve"> у </w:t>
            </w:r>
            <w:proofErr w:type="spellStart"/>
            <w:r w:rsidRPr="002F4204">
              <w:rPr>
                <w:sz w:val="26"/>
                <w:szCs w:val="26"/>
              </w:rPr>
              <w:t>вигляді</w:t>
            </w:r>
            <w:proofErr w:type="spellEnd"/>
            <w:r w:rsidRPr="002F4204">
              <w:rPr>
                <w:sz w:val="26"/>
                <w:szCs w:val="26"/>
              </w:rPr>
              <w:t xml:space="preserve"> </w:t>
            </w:r>
            <w:proofErr w:type="spellStart"/>
            <w:r w:rsidRPr="002F4204">
              <w:rPr>
                <w:sz w:val="26"/>
                <w:szCs w:val="26"/>
              </w:rPr>
              <w:t>штрафів</w:t>
            </w:r>
            <w:proofErr w:type="spellEnd"/>
            <w:r w:rsidRPr="002F4204">
              <w:rPr>
                <w:sz w:val="26"/>
                <w:szCs w:val="26"/>
              </w:rPr>
              <w:t xml:space="preserve"> та /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 xml:space="preserve"> – </w:t>
            </w:r>
            <w:proofErr w:type="spellStart"/>
            <w:r w:rsidRPr="002F4204">
              <w:rPr>
                <w:sz w:val="26"/>
                <w:szCs w:val="26"/>
              </w:rPr>
              <w:t>протягом</w:t>
            </w:r>
            <w:proofErr w:type="spellEnd"/>
            <w:r w:rsidRPr="002F4204">
              <w:rPr>
                <w:sz w:val="26"/>
                <w:szCs w:val="26"/>
              </w:rPr>
              <w:t xml:space="preserve"> </w:t>
            </w:r>
            <w:proofErr w:type="spellStart"/>
            <w:r w:rsidRPr="002F4204">
              <w:rPr>
                <w:sz w:val="26"/>
                <w:szCs w:val="26"/>
              </w:rPr>
              <w:t>трьох</w:t>
            </w:r>
            <w:proofErr w:type="spellEnd"/>
            <w:r w:rsidRPr="002F4204">
              <w:rPr>
                <w:sz w:val="26"/>
                <w:szCs w:val="26"/>
              </w:rPr>
              <w:t xml:space="preserve"> </w:t>
            </w:r>
            <w:proofErr w:type="spellStart"/>
            <w:r w:rsidRPr="002F4204">
              <w:rPr>
                <w:sz w:val="26"/>
                <w:szCs w:val="26"/>
              </w:rPr>
              <w:t>років</w:t>
            </w:r>
            <w:proofErr w:type="spellEnd"/>
            <w:r w:rsidRPr="002F4204">
              <w:rPr>
                <w:sz w:val="26"/>
                <w:szCs w:val="26"/>
              </w:rPr>
              <w:t xml:space="preserve"> з </w:t>
            </w:r>
            <w:proofErr w:type="spellStart"/>
            <w:r w:rsidRPr="002F4204">
              <w:rPr>
                <w:sz w:val="26"/>
                <w:szCs w:val="26"/>
              </w:rPr>
              <w:t>дати</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такого договору;</w:t>
            </w:r>
          </w:p>
          <w:p w14:paraId="7D269006" w14:textId="77777777" w:rsidR="00E205D0" w:rsidRPr="002F4204" w:rsidRDefault="00E205D0" w:rsidP="00E205D0">
            <w:pPr>
              <w:ind w:left="50"/>
              <w:jc w:val="both"/>
              <w:rPr>
                <w:sz w:val="26"/>
                <w:szCs w:val="26"/>
              </w:rPr>
            </w:pPr>
            <w:proofErr w:type="spellStart"/>
            <w:r w:rsidRPr="002F4204">
              <w:rPr>
                <w:sz w:val="26"/>
                <w:szCs w:val="26"/>
              </w:rPr>
              <w:t>або</w:t>
            </w:r>
            <w:proofErr w:type="spellEnd"/>
            <w:r w:rsidRPr="002F4204">
              <w:rPr>
                <w:sz w:val="26"/>
                <w:szCs w:val="26"/>
              </w:rPr>
              <w:t xml:space="preserve"> </w:t>
            </w:r>
          </w:p>
          <w:p w14:paraId="4B702A8B" w14:textId="77777777" w:rsidR="00E205D0" w:rsidRPr="002F4204" w:rsidRDefault="00E205D0" w:rsidP="00E205D0">
            <w:pPr>
              <w:jc w:val="both"/>
              <w:rPr>
                <w:sz w:val="26"/>
                <w:szCs w:val="26"/>
              </w:rPr>
            </w:pPr>
            <w:proofErr w:type="spellStart"/>
            <w:r w:rsidRPr="002F4204">
              <w:rPr>
                <w:sz w:val="26"/>
                <w:szCs w:val="26"/>
              </w:rPr>
              <w:t>учасник</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перебуває</w:t>
            </w:r>
            <w:proofErr w:type="spellEnd"/>
            <w:r w:rsidRPr="002F4204">
              <w:rPr>
                <w:sz w:val="26"/>
                <w:szCs w:val="26"/>
              </w:rPr>
              <w:t xml:space="preserve"> в </w:t>
            </w:r>
            <w:proofErr w:type="spellStart"/>
            <w:r w:rsidRPr="002F4204">
              <w:rPr>
                <w:sz w:val="26"/>
                <w:szCs w:val="26"/>
              </w:rPr>
              <w:t>обставинах</w:t>
            </w:r>
            <w:proofErr w:type="spellEnd"/>
            <w:r w:rsidRPr="002F4204">
              <w:rPr>
                <w:sz w:val="26"/>
                <w:szCs w:val="26"/>
              </w:rPr>
              <w:t xml:space="preserve">, </w:t>
            </w:r>
            <w:proofErr w:type="spellStart"/>
            <w:r w:rsidRPr="002F4204">
              <w:rPr>
                <w:sz w:val="26"/>
                <w:szCs w:val="26"/>
              </w:rPr>
              <w:t>зазначених</w:t>
            </w:r>
            <w:proofErr w:type="spellEnd"/>
            <w:r w:rsidRPr="002F4204">
              <w:rPr>
                <w:sz w:val="26"/>
                <w:szCs w:val="26"/>
              </w:rPr>
              <w:t xml:space="preserve"> в </w:t>
            </w:r>
            <w:proofErr w:type="spellStart"/>
            <w:r w:rsidRPr="002F4204">
              <w:rPr>
                <w:sz w:val="26"/>
                <w:szCs w:val="26"/>
              </w:rPr>
              <w:t>абзаці</w:t>
            </w:r>
            <w:proofErr w:type="spellEnd"/>
            <w:r w:rsidRPr="002F4204">
              <w:rPr>
                <w:sz w:val="26"/>
                <w:szCs w:val="26"/>
              </w:rPr>
              <w:t xml:space="preserve"> 14 пункту 47 </w:t>
            </w:r>
            <w:proofErr w:type="spellStart"/>
            <w:r w:rsidRPr="002F4204">
              <w:rPr>
                <w:sz w:val="26"/>
                <w:szCs w:val="26"/>
              </w:rPr>
              <w:t>Особливсотей</w:t>
            </w:r>
            <w:proofErr w:type="spellEnd"/>
            <w:r w:rsidRPr="002F4204">
              <w:rPr>
                <w:sz w:val="26"/>
                <w:szCs w:val="26"/>
              </w:rPr>
              <w:t xml:space="preserve">,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вжиття</w:t>
            </w:r>
            <w:proofErr w:type="spellEnd"/>
            <w:r w:rsidRPr="002F4204">
              <w:rPr>
                <w:sz w:val="26"/>
                <w:szCs w:val="26"/>
              </w:rPr>
              <w:t xml:space="preserve"> </w:t>
            </w:r>
            <w:proofErr w:type="spellStart"/>
            <w:r w:rsidRPr="002F4204">
              <w:rPr>
                <w:sz w:val="26"/>
                <w:szCs w:val="26"/>
              </w:rPr>
              <w:t>заходів</w:t>
            </w:r>
            <w:proofErr w:type="spellEnd"/>
            <w:r w:rsidRPr="002F4204">
              <w:rPr>
                <w:sz w:val="26"/>
                <w:szCs w:val="26"/>
              </w:rPr>
              <w:t xml:space="preserve"> для </w:t>
            </w:r>
            <w:proofErr w:type="spellStart"/>
            <w:r w:rsidRPr="002F4204">
              <w:rPr>
                <w:sz w:val="26"/>
                <w:szCs w:val="26"/>
              </w:rPr>
              <w:t>доведення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надійності</w:t>
            </w:r>
            <w:proofErr w:type="spellEnd"/>
            <w:r w:rsidRPr="002F4204">
              <w:rPr>
                <w:sz w:val="26"/>
                <w:szCs w:val="26"/>
              </w:rPr>
              <w:t xml:space="preserve">, </w:t>
            </w:r>
            <w:proofErr w:type="spellStart"/>
            <w:r w:rsidRPr="002F4204">
              <w:rPr>
                <w:sz w:val="26"/>
                <w:szCs w:val="26"/>
              </w:rPr>
              <w:t>незважаючи</w:t>
            </w:r>
            <w:proofErr w:type="spellEnd"/>
            <w:r w:rsidRPr="002F4204">
              <w:rPr>
                <w:sz w:val="26"/>
                <w:szCs w:val="26"/>
              </w:rPr>
              <w:t xml:space="preserve"> на </w:t>
            </w:r>
            <w:proofErr w:type="spellStart"/>
            <w:r w:rsidRPr="002F4204">
              <w:rPr>
                <w:sz w:val="26"/>
                <w:szCs w:val="26"/>
              </w:rPr>
              <w:t>наявність</w:t>
            </w:r>
            <w:proofErr w:type="spellEnd"/>
            <w:r w:rsidRPr="002F4204">
              <w:rPr>
                <w:sz w:val="26"/>
                <w:szCs w:val="26"/>
              </w:rPr>
              <w:t xml:space="preserve"> </w:t>
            </w:r>
            <w:proofErr w:type="spellStart"/>
            <w:r w:rsidRPr="002F4204">
              <w:rPr>
                <w:sz w:val="26"/>
                <w:szCs w:val="26"/>
              </w:rPr>
              <w:t>відповідної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для </w:t>
            </w:r>
            <w:proofErr w:type="spellStart"/>
            <w:r w:rsidRPr="002F4204">
              <w:rPr>
                <w:sz w:val="26"/>
                <w:szCs w:val="26"/>
              </w:rPr>
              <w:t>відмови</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у </w:t>
            </w:r>
            <w:proofErr w:type="spellStart"/>
            <w:r w:rsidRPr="002F4204">
              <w:rPr>
                <w:sz w:val="26"/>
                <w:szCs w:val="26"/>
              </w:rPr>
              <w:t>відкритих</w:t>
            </w:r>
            <w:proofErr w:type="spellEnd"/>
            <w:r w:rsidRPr="002F4204">
              <w:rPr>
                <w:sz w:val="26"/>
                <w:szCs w:val="26"/>
              </w:rPr>
              <w:t xml:space="preserve"> торгах. Для </w:t>
            </w:r>
            <w:proofErr w:type="spellStart"/>
            <w:r w:rsidRPr="002F4204">
              <w:rPr>
                <w:sz w:val="26"/>
                <w:szCs w:val="26"/>
              </w:rPr>
              <w:t>цього</w:t>
            </w:r>
            <w:proofErr w:type="spellEnd"/>
            <w:r w:rsidRPr="002F4204">
              <w:rPr>
                <w:sz w:val="26"/>
                <w:szCs w:val="26"/>
              </w:rPr>
              <w:t xml:space="preserve"> </w:t>
            </w:r>
            <w:proofErr w:type="spellStart"/>
            <w:r w:rsidRPr="002F4204">
              <w:rPr>
                <w:sz w:val="26"/>
                <w:szCs w:val="26"/>
              </w:rPr>
              <w:t>він</w:t>
            </w:r>
            <w:proofErr w:type="spellEnd"/>
            <w:r w:rsidRPr="002F4204">
              <w:rPr>
                <w:sz w:val="26"/>
                <w:szCs w:val="26"/>
              </w:rPr>
              <w:t xml:space="preserve"> повинен довести,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сплатив</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зобов’язався</w:t>
            </w:r>
            <w:proofErr w:type="spellEnd"/>
            <w:r w:rsidRPr="002F4204">
              <w:rPr>
                <w:sz w:val="26"/>
                <w:szCs w:val="26"/>
              </w:rPr>
              <w:t xml:space="preserve"> </w:t>
            </w:r>
            <w:proofErr w:type="spellStart"/>
            <w:r w:rsidRPr="002F4204">
              <w:rPr>
                <w:sz w:val="26"/>
                <w:szCs w:val="26"/>
              </w:rPr>
              <w:t>сплатити</w:t>
            </w:r>
            <w:proofErr w:type="spellEnd"/>
            <w:r w:rsidRPr="002F4204">
              <w:rPr>
                <w:sz w:val="26"/>
                <w:szCs w:val="26"/>
              </w:rPr>
              <w:t xml:space="preserve"> </w:t>
            </w:r>
            <w:proofErr w:type="spellStart"/>
            <w:r w:rsidRPr="002F4204">
              <w:rPr>
                <w:sz w:val="26"/>
                <w:szCs w:val="26"/>
              </w:rPr>
              <w:t>відповідні</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та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завданих</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w:t>
            </w:r>
          </w:p>
        </w:tc>
        <w:tc>
          <w:tcPr>
            <w:tcW w:w="3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CF3C9" w14:textId="77777777" w:rsidR="00E205D0" w:rsidRPr="002F4204" w:rsidRDefault="00E205D0" w:rsidP="00E205D0">
            <w:pPr>
              <w:jc w:val="both"/>
              <w:rPr>
                <w:sz w:val="26"/>
                <w:szCs w:val="26"/>
              </w:rPr>
            </w:pPr>
            <w:proofErr w:type="spellStart"/>
            <w:r w:rsidRPr="002F4204">
              <w:rPr>
                <w:sz w:val="26"/>
                <w:szCs w:val="26"/>
              </w:rPr>
              <w:lastRenderedPageBreak/>
              <w:t>Переможець</w:t>
            </w:r>
            <w:proofErr w:type="spellEnd"/>
            <w:r w:rsidRPr="002F4204">
              <w:rPr>
                <w:sz w:val="26"/>
                <w:szCs w:val="26"/>
              </w:rPr>
              <w:t xml:space="preserve"> </w:t>
            </w:r>
            <w:proofErr w:type="spellStart"/>
            <w:r w:rsidRPr="002F4204">
              <w:rPr>
                <w:sz w:val="26"/>
                <w:szCs w:val="26"/>
              </w:rPr>
              <w:t>надає</w:t>
            </w:r>
            <w:proofErr w:type="spellEnd"/>
            <w:r w:rsidRPr="002F4204">
              <w:rPr>
                <w:sz w:val="26"/>
                <w:szCs w:val="26"/>
              </w:rPr>
              <w:t xml:space="preserve"> </w:t>
            </w:r>
            <w:proofErr w:type="spellStart"/>
            <w:r w:rsidRPr="002F4204">
              <w:rPr>
                <w:sz w:val="26"/>
                <w:szCs w:val="26"/>
              </w:rPr>
              <w:t>довідку</w:t>
            </w:r>
            <w:proofErr w:type="spellEnd"/>
            <w:r w:rsidRPr="002F4204">
              <w:rPr>
                <w:sz w:val="26"/>
                <w:szCs w:val="26"/>
              </w:rPr>
              <w:t xml:space="preserve"> в </w:t>
            </w:r>
            <w:proofErr w:type="spellStart"/>
            <w:r w:rsidRPr="002F4204">
              <w:rPr>
                <w:sz w:val="26"/>
                <w:szCs w:val="26"/>
              </w:rPr>
              <w:t>довільній</w:t>
            </w:r>
            <w:proofErr w:type="spellEnd"/>
            <w:r w:rsidRPr="002F4204">
              <w:rPr>
                <w:sz w:val="26"/>
                <w:szCs w:val="26"/>
              </w:rPr>
              <w:t xml:space="preserve"> </w:t>
            </w:r>
            <w:proofErr w:type="spellStart"/>
            <w:r w:rsidRPr="002F4204">
              <w:rPr>
                <w:sz w:val="26"/>
                <w:szCs w:val="26"/>
              </w:rPr>
              <w:t>формі</w:t>
            </w:r>
            <w:proofErr w:type="spellEnd"/>
            <w:r w:rsidRPr="002F4204">
              <w:rPr>
                <w:sz w:val="26"/>
                <w:szCs w:val="26"/>
              </w:rPr>
              <w:t xml:space="preserve"> про те,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між</w:t>
            </w:r>
            <w:proofErr w:type="spellEnd"/>
            <w:r w:rsidRPr="002F4204">
              <w:rPr>
                <w:sz w:val="26"/>
                <w:szCs w:val="26"/>
              </w:rPr>
              <w:t xml:space="preserve"> ним і </w:t>
            </w:r>
            <w:proofErr w:type="spellStart"/>
            <w:r w:rsidRPr="002F4204">
              <w:rPr>
                <w:sz w:val="26"/>
                <w:szCs w:val="26"/>
              </w:rPr>
              <w:t>замовником</w:t>
            </w:r>
            <w:proofErr w:type="spellEnd"/>
            <w:r w:rsidRPr="002F4204">
              <w:rPr>
                <w:sz w:val="26"/>
                <w:szCs w:val="26"/>
              </w:rPr>
              <w:t xml:space="preserve"> не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укладено</w:t>
            </w:r>
            <w:proofErr w:type="spellEnd"/>
            <w:r w:rsidRPr="002F4204">
              <w:rPr>
                <w:sz w:val="26"/>
                <w:szCs w:val="26"/>
              </w:rPr>
              <w:t xml:space="preserve"> договору про </w:t>
            </w:r>
            <w:proofErr w:type="spellStart"/>
            <w:r w:rsidRPr="002F4204">
              <w:rPr>
                <w:sz w:val="26"/>
                <w:szCs w:val="26"/>
              </w:rPr>
              <w:t>закупівлю</w:t>
            </w:r>
            <w:proofErr w:type="spellEnd"/>
            <w:r w:rsidRPr="002F4204">
              <w:rPr>
                <w:sz w:val="26"/>
                <w:szCs w:val="26"/>
              </w:rPr>
              <w:t xml:space="preserve"> за </w:t>
            </w:r>
            <w:proofErr w:type="spellStart"/>
            <w:proofErr w:type="gramStart"/>
            <w:r w:rsidRPr="002F4204">
              <w:rPr>
                <w:sz w:val="26"/>
                <w:szCs w:val="26"/>
              </w:rPr>
              <w:t>яким</w:t>
            </w:r>
            <w:proofErr w:type="spellEnd"/>
            <w:r w:rsidRPr="002F4204">
              <w:rPr>
                <w:sz w:val="26"/>
                <w:szCs w:val="26"/>
              </w:rPr>
              <w:t xml:space="preserve">  </w:t>
            </w:r>
            <w:proofErr w:type="spellStart"/>
            <w:r w:rsidRPr="002F4204">
              <w:rPr>
                <w:sz w:val="26"/>
                <w:szCs w:val="26"/>
              </w:rPr>
              <w:t>переможець</w:t>
            </w:r>
            <w:proofErr w:type="spellEnd"/>
            <w:proofErr w:type="gramEnd"/>
            <w:r w:rsidRPr="002F4204">
              <w:rPr>
                <w:sz w:val="26"/>
                <w:szCs w:val="26"/>
              </w:rPr>
              <w:t xml:space="preserve"> </w:t>
            </w:r>
            <w:proofErr w:type="spellStart"/>
            <w:r w:rsidRPr="002F4204">
              <w:rPr>
                <w:sz w:val="26"/>
                <w:szCs w:val="26"/>
              </w:rPr>
              <w:lastRenderedPageBreak/>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не </w:t>
            </w:r>
            <w:proofErr w:type="spellStart"/>
            <w:r w:rsidRPr="002F4204">
              <w:rPr>
                <w:sz w:val="26"/>
                <w:szCs w:val="26"/>
              </w:rPr>
              <w:t>виконав</w:t>
            </w:r>
            <w:proofErr w:type="spellEnd"/>
            <w:r w:rsidRPr="002F4204">
              <w:rPr>
                <w:sz w:val="26"/>
                <w:szCs w:val="26"/>
              </w:rPr>
              <w:t xml:space="preserve"> </w:t>
            </w:r>
            <w:proofErr w:type="spellStart"/>
            <w:r w:rsidRPr="002F4204">
              <w:rPr>
                <w:sz w:val="26"/>
                <w:szCs w:val="26"/>
              </w:rPr>
              <w:t>свої</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призвело</w:t>
            </w:r>
            <w:proofErr w:type="spellEnd"/>
            <w:r w:rsidRPr="002F4204">
              <w:rPr>
                <w:sz w:val="26"/>
                <w:szCs w:val="26"/>
              </w:rPr>
              <w:t xml:space="preserve"> до </w:t>
            </w:r>
            <w:proofErr w:type="spellStart"/>
            <w:r w:rsidRPr="002F4204">
              <w:rPr>
                <w:sz w:val="26"/>
                <w:szCs w:val="26"/>
              </w:rPr>
              <w:t>його</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і </w:t>
            </w:r>
            <w:proofErr w:type="spellStart"/>
            <w:r w:rsidRPr="002F4204">
              <w:rPr>
                <w:sz w:val="26"/>
                <w:szCs w:val="26"/>
              </w:rPr>
              <w:t>було</w:t>
            </w:r>
            <w:proofErr w:type="spellEnd"/>
            <w:r w:rsidRPr="002F4204">
              <w:rPr>
                <w:sz w:val="26"/>
                <w:szCs w:val="26"/>
              </w:rPr>
              <w:t xml:space="preserve"> </w:t>
            </w:r>
            <w:proofErr w:type="spellStart"/>
            <w:r w:rsidRPr="002F4204">
              <w:rPr>
                <w:sz w:val="26"/>
                <w:szCs w:val="26"/>
              </w:rPr>
              <w:t>застосовано</w:t>
            </w:r>
            <w:proofErr w:type="spellEnd"/>
            <w:r w:rsidRPr="002F4204">
              <w:rPr>
                <w:sz w:val="26"/>
                <w:szCs w:val="26"/>
              </w:rPr>
              <w:t xml:space="preserve"> </w:t>
            </w:r>
            <w:proofErr w:type="spellStart"/>
            <w:r w:rsidRPr="002F4204">
              <w:rPr>
                <w:sz w:val="26"/>
                <w:szCs w:val="26"/>
              </w:rPr>
              <w:t>санкції</w:t>
            </w:r>
            <w:proofErr w:type="spellEnd"/>
            <w:r w:rsidRPr="002F4204">
              <w:rPr>
                <w:sz w:val="26"/>
                <w:szCs w:val="26"/>
              </w:rPr>
              <w:t xml:space="preserve"> у </w:t>
            </w:r>
            <w:proofErr w:type="spellStart"/>
            <w:r w:rsidRPr="002F4204">
              <w:rPr>
                <w:sz w:val="26"/>
                <w:szCs w:val="26"/>
              </w:rPr>
              <w:t>вигляді</w:t>
            </w:r>
            <w:proofErr w:type="spellEnd"/>
            <w:r w:rsidRPr="002F4204">
              <w:rPr>
                <w:sz w:val="26"/>
                <w:szCs w:val="26"/>
              </w:rPr>
              <w:t xml:space="preserve"> </w:t>
            </w:r>
            <w:proofErr w:type="spellStart"/>
            <w:r w:rsidRPr="002F4204">
              <w:rPr>
                <w:sz w:val="26"/>
                <w:szCs w:val="26"/>
              </w:rPr>
              <w:t>штрафів</w:t>
            </w:r>
            <w:proofErr w:type="spellEnd"/>
            <w:r w:rsidRPr="002F4204">
              <w:rPr>
                <w:sz w:val="26"/>
                <w:szCs w:val="26"/>
              </w:rPr>
              <w:t xml:space="preserve"> та/</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 xml:space="preserve"> - </w:t>
            </w:r>
            <w:proofErr w:type="spellStart"/>
            <w:r w:rsidRPr="002F4204">
              <w:rPr>
                <w:sz w:val="26"/>
                <w:szCs w:val="26"/>
              </w:rPr>
              <w:t>протягом</w:t>
            </w:r>
            <w:proofErr w:type="spellEnd"/>
            <w:r w:rsidRPr="002F4204">
              <w:rPr>
                <w:sz w:val="26"/>
                <w:szCs w:val="26"/>
              </w:rPr>
              <w:t xml:space="preserve"> </w:t>
            </w:r>
            <w:proofErr w:type="spellStart"/>
            <w:r w:rsidRPr="002F4204">
              <w:rPr>
                <w:sz w:val="26"/>
                <w:szCs w:val="26"/>
              </w:rPr>
              <w:t>трьох</w:t>
            </w:r>
            <w:proofErr w:type="spellEnd"/>
            <w:r w:rsidRPr="002F4204">
              <w:rPr>
                <w:sz w:val="26"/>
                <w:szCs w:val="26"/>
              </w:rPr>
              <w:t xml:space="preserve"> </w:t>
            </w:r>
            <w:proofErr w:type="spellStart"/>
            <w:r w:rsidRPr="002F4204">
              <w:rPr>
                <w:sz w:val="26"/>
                <w:szCs w:val="26"/>
              </w:rPr>
              <w:t>років</w:t>
            </w:r>
            <w:proofErr w:type="spellEnd"/>
            <w:r w:rsidRPr="002F4204">
              <w:rPr>
                <w:sz w:val="26"/>
                <w:szCs w:val="26"/>
              </w:rPr>
              <w:t xml:space="preserve"> з </w:t>
            </w:r>
            <w:proofErr w:type="spellStart"/>
            <w:r w:rsidRPr="002F4204">
              <w:rPr>
                <w:sz w:val="26"/>
                <w:szCs w:val="26"/>
              </w:rPr>
              <w:t>дати</w:t>
            </w:r>
            <w:proofErr w:type="spellEnd"/>
            <w:r w:rsidRPr="002F4204">
              <w:rPr>
                <w:sz w:val="26"/>
                <w:szCs w:val="26"/>
              </w:rPr>
              <w:t xml:space="preserve"> </w:t>
            </w:r>
            <w:proofErr w:type="spellStart"/>
            <w:r w:rsidRPr="002F4204">
              <w:rPr>
                <w:sz w:val="26"/>
                <w:szCs w:val="26"/>
              </w:rPr>
              <w:t>дострокового</w:t>
            </w:r>
            <w:proofErr w:type="spellEnd"/>
            <w:r w:rsidRPr="002F4204">
              <w:rPr>
                <w:sz w:val="26"/>
                <w:szCs w:val="26"/>
              </w:rPr>
              <w:t xml:space="preserve"> </w:t>
            </w:r>
            <w:proofErr w:type="spellStart"/>
            <w:r w:rsidRPr="002F4204">
              <w:rPr>
                <w:sz w:val="26"/>
                <w:szCs w:val="26"/>
              </w:rPr>
              <w:t>розірвання</w:t>
            </w:r>
            <w:proofErr w:type="spellEnd"/>
            <w:r w:rsidRPr="002F4204">
              <w:rPr>
                <w:sz w:val="26"/>
                <w:szCs w:val="26"/>
              </w:rPr>
              <w:t xml:space="preserve"> такого договору</w:t>
            </w:r>
          </w:p>
          <w:p w14:paraId="56C11EF7" w14:textId="77777777" w:rsidR="00E205D0" w:rsidRPr="002F4204" w:rsidRDefault="00E205D0" w:rsidP="00E205D0">
            <w:pPr>
              <w:rPr>
                <w:sz w:val="26"/>
                <w:szCs w:val="26"/>
              </w:rPr>
            </w:pPr>
          </w:p>
          <w:p w14:paraId="49CDC55E" w14:textId="77777777" w:rsidR="00E205D0" w:rsidRPr="002F4204" w:rsidRDefault="00E205D0" w:rsidP="00E205D0">
            <w:pPr>
              <w:jc w:val="both"/>
              <w:rPr>
                <w:sz w:val="26"/>
                <w:szCs w:val="26"/>
              </w:rPr>
            </w:pPr>
            <w:proofErr w:type="spellStart"/>
            <w:r w:rsidRPr="002F4204">
              <w:rPr>
                <w:sz w:val="26"/>
                <w:szCs w:val="26"/>
              </w:rPr>
              <w:t>або</w:t>
            </w:r>
            <w:proofErr w:type="spellEnd"/>
          </w:p>
          <w:p w14:paraId="7619869B" w14:textId="77777777" w:rsidR="00E205D0" w:rsidRPr="002F4204" w:rsidRDefault="00E205D0" w:rsidP="00E205D0">
            <w:pPr>
              <w:rPr>
                <w:sz w:val="26"/>
                <w:szCs w:val="26"/>
              </w:rPr>
            </w:pPr>
          </w:p>
          <w:p w14:paraId="4C4DD1E2" w14:textId="77777777" w:rsidR="00E205D0" w:rsidRPr="002F4204" w:rsidRDefault="00E205D0" w:rsidP="00E205D0">
            <w:pPr>
              <w:jc w:val="both"/>
              <w:rPr>
                <w:sz w:val="26"/>
                <w:szCs w:val="26"/>
              </w:rPr>
            </w:pPr>
            <w:proofErr w:type="spellStart"/>
            <w:r w:rsidRPr="002F4204">
              <w:rPr>
                <w:sz w:val="26"/>
                <w:szCs w:val="26"/>
              </w:rPr>
              <w:t>Переможець</w:t>
            </w:r>
            <w:proofErr w:type="spellEnd"/>
            <w:r w:rsidRPr="002F4204">
              <w:rPr>
                <w:sz w:val="26"/>
                <w:szCs w:val="26"/>
              </w:rPr>
              <w:t xml:space="preserve"> </w:t>
            </w:r>
            <w:proofErr w:type="spellStart"/>
            <w:r w:rsidRPr="002F4204">
              <w:rPr>
                <w:sz w:val="26"/>
                <w:szCs w:val="26"/>
              </w:rPr>
              <w:t>процедури</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перебуває</w:t>
            </w:r>
            <w:proofErr w:type="spellEnd"/>
            <w:r w:rsidRPr="002F4204">
              <w:rPr>
                <w:sz w:val="26"/>
                <w:szCs w:val="26"/>
              </w:rPr>
              <w:t xml:space="preserve"> в </w:t>
            </w:r>
            <w:proofErr w:type="spellStart"/>
            <w:r w:rsidRPr="002F4204">
              <w:rPr>
                <w:sz w:val="26"/>
                <w:szCs w:val="26"/>
              </w:rPr>
              <w:t>обставинах</w:t>
            </w:r>
            <w:proofErr w:type="spellEnd"/>
            <w:r w:rsidRPr="002F4204">
              <w:rPr>
                <w:sz w:val="26"/>
                <w:szCs w:val="26"/>
              </w:rPr>
              <w:t xml:space="preserve">, </w:t>
            </w:r>
            <w:proofErr w:type="spellStart"/>
            <w:r w:rsidRPr="002F4204">
              <w:rPr>
                <w:sz w:val="26"/>
                <w:szCs w:val="26"/>
              </w:rPr>
              <w:t>зазначених</w:t>
            </w:r>
            <w:proofErr w:type="spellEnd"/>
            <w:r w:rsidRPr="002F4204">
              <w:rPr>
                <w:sz w:val="26"/>
                <w:szCs w:val="26"/>
              </w:rPr>
              <w:t xml:space="preserve"> в </w:t>
            </w:r>
            <w:proofErr w:type="spellStart"/>
            <w:r w:rsidRPr="002F4204">
              <w:rPr>
                <w:sz w:val="26"/>
                <w:szCs w:val="26"/>
              </w:rPr>
              <w:t>абзаці</w:t>
            </w:r>
            <w:proofErr w:type="spellEnd"/>
            <w:r w:rsidRPr="002F4204">
              <w:rPr>
                <w:sz w:val="26"/>
                <w:szCs w:val="26"/>
              </w:rPr>
              <w:t xml:space="preserve"> 14 </w:t>
            </w:r>
            <w:proofErr w:type="spellStart"/>
            <w:r w:rsidRPr="002F4204">
              <w:rPr>
                <w:sz w:val="26"/>
                <w:szCs w:val="26"/>
              </w:rPr>
              <w:t>пункті</w:t>
            </w:r>
            <w:proofErr w:type="spellEnd"/>
            <w:r w:rsidRPr="002F4204">
              <w:rPr>
                <w:sz w:val="26"/>
                <w:szCs w:val="26"/>
              </w:rPr>
              <w:t xml:space="preserve"> 47 </w:t>
            </w:r>
            <w:proofErr w:type="spellStart"/>
            <w:r w:rsidRPr="002F4204">
              <w:rPr>
                <w:sz w:val="26"/>
                <w:szCs w:val="26"/>
              </w:rPr>
              <w:t>Особливостей</w:t>
            </w:r>
            <w:proofErr w:type="spellEnd"/>
            <w:r w:rsidRPr="002F4204">
              <w:rPr>
                <w:sz w:val="26"/>
                <w:szCs w:val="26"/>
              </w:rPr>
              <w:t xml:space="preserve">, </w:t>
            </w:r>
            <w:proofErr w:type="spellStart"/>
            <w:r w:rsidRPr="002F4204">
              <w:rPr>
                <w:sz w:val="26"/>
                <w:szCs w:val="26"/>
              </w:rPr>
              <w:t>може</w:t>
            </w:r>
            <w:proofErr w:type="spellEnd"/>
            <w:r w:rsidRPr="002F4204">
              <w:rPr>
                <w:sz w:val="26"/>
                <w:szCs w:val="26"/>
              </w:rPr>
              <w:t xml:space="preserve"> </w:t>
            </w:r>
            <w:proofErr w:type="spellStart"/>
            <w:r w:rsidRPr="002F4204">
              <w:rPr>
                <w:sz w:val="26"/>
                <w:szCs w:val="26"/>
              </w:rPr>
              <w:t>надати</w:t>
            </w:r>
            <w:proofErr w:type="spellEnd"/>
            <w:r w:rsidRPr="002F4204">
              <w:rPr>
                <w:sz w:val="26"/>
                <w:szCs w:val="26"/>
              </w:rPr>
              <w:t xml:space="preserve"> </w:t>
            </w:r>
            <w:proofErr w:type="spellStart"/>
            <w:r w:rsidRPr="002F4204">
              <w:rPr>
                <w:sz w:val="26"/>
                <w:szCs w:val="26"/>
              </w:rPr>
              <w:t>підтвердження</w:t>
            </w:r>
            <w:proofErr w:type="spellEnd"/>
            <w:r w:rsidRPr="002F4204">
              <w:rPr>
                <w:sz w:val="26"/>
                <w:szCs w:val="26"/>
              </w:rPr>
              <w:t xml:space="preserve"> </w:t>
            </w:r>
            <w:proofErr w:type="spellStart"/>
            <w:r w:rsidRPr="002F4204">
              <w:rPr>
                <w:sz w:val="26"/>
                <w:szCs w:val="26"/>
              </w:rPr>
              <w:t>вжиття</w:t>
            </w:r>
            <w:proofErr w:type="spellEnd"/>
            <w:r w:rsidRPr="002F4204">
              <w:rPr>
                <w:sz w:val="26"/>
                <w:szCs w:val="26"/>
              </w:rPr>
              <w:t xml:space="preserve"> </w:t>
            </w:r>
            <w:proofErr w:type="spellStart"/>
            <w:r w:rsidRPr="002F4204">
              <w:rPr>
                <w:sz w:val="26"/>
                <w:szCs w:val="26"/>
              </w:rPr>
              <w:t>заходів</w:t>
            </w:r>
            <w:proofErr w:type="spellEnd"/>
            <w:r w:rsidRPr="002F4204">
              <w:rPr>
                <w:sz w:val="26"/>
                <w:szCs w:val="26"/>
              </w:rPr>
              <w:t xml:space="preserve"> для </w:t>
            </w:r>
            <w:proofErr w:type="spellStart"/>
            <w:r w:rsidRPr="002F4204">
              <w:rPr>
                <w:sz w:val="26"/>
                <w:szCs w:val="26"/>
              </w:rPr>
              <w:t>доведення</w:t>
            </w:r>
            <w:proofErr w:type="spellEnd"/>
            <w:r w:rsidRPr="002F4204">
              <w:rPr>
                <w:sz w:val="26"/>
                <w:szCs w:val="26"/>
              </w:rPr>
              <w:t xml:space="preserve"> </w:t>
            </w:r>
            <w:proofErr w:type="spellStart"/>
            <w:r w:rsidRPr="002F4204">
              <w:rPr>
                <w:sz w:val="26"/>
                <w:szCs w:val="26"/>
              </w:rPr>
              <w:t>своєї</w:t>
            </w:r>
            <w:proofErr w:type="spellEnd"/>
            <w:r w:rsidRPr="002F4204">
              <w:rPr>
                <w:sz w:val="26"/>
                <w:szCs w:val="26"/>
              </w:rPr>
              <w:t xml:space="preserve"> </w:t>
            </w:r>
            <w:proofErr w:type="spellStart"/>
            <w:r w:rsidRPr="002F4204">
              <w:rPr>
                <w:sz w:val="26"/>
                <w:szCs w:val="26"/>
              </w:rPr>
              <w:t>надійності</w:t>
            </w:r>
            <w:proofErr w:type="spellEnd"/>
            <w:r w:rsidRPr="002F4204">
              <w:rPr>
                <w:sz w:val="26"/>
                <w:szCs w:val="26"/>
              </w:rPr>
              <w:t xml:space="preserve">, </w:t>
            </w:r>
            <w:proofErr w:type="spellStart"/>
            <w:r w:rsidRPr="002F4204">
              <w:rPr>
                <w:sz w:val="26"/>
                <w:szCs w:val="26"/>
              </w:rPr>
              <w:t>незважаючи</w:t>
            </w:r>
            <w:proofErr w:type="spellEnd"/>
            <w:r w:rsidRPr="002F4204">
              <w:rPr>
                <w:sz w:val="26"/>
                <w:szCs w:val="26"/>
              </w:rPr>
              <w:t xml:space="preserve"> на </w:t>
            </w:r>
            <w:proofErr w:type="spellStart"/>
            <w:r w:rsidRPr="002F4204">
              <w:rPr>
                <w:sz w:val="26"/>
                <w:szCs w:val="26"/>
              </w:rPr>
              <w:t>наявність</w:t>
            </w:r>
            <w:proofErr w:type="spellEnd"/>
            <w:r w:rsidRPr="002F4204">
              <w:rPr>
                <w:sz w:val="26"/>
                <w:szCs w:val="26"/>
              </w:rPr>
              <w:t xml:space="preserve"> </w:t>
            </w:r>
            <w:proofErr w:type="spellStart"/>
            <w:r w:rsidRPr="002F4204">
              <w:rPr>
                <w:sz w:val="26"/>
                <w:szCs w:val="26"/>
              </w:rPr>
              <w:t>відповідної</w:t>
            </w:r>
            <w:proofErr w:type="spellEnd"/>
            <w:r w:rsidRPr="002F4204">
              <w:rPr>
                <w:sz w:val="26"/>
                <w:szCs w:val="26"/>
              </w:rPr>
              <w:t xml:space="preserve"> </w:t>
            </w:r>
            <w:proofErr w:type="spellStart"/>
            <w:r w:rsidRPr="002F4204">
              <w:rPr>
                <w:sz w:val="26"/>
                <w:szCs w:val="26"/>
              </w:rPr>
              <w:t>підстави</w:t>
            </w:r>
            <w:proofErr w:type="spellEnd"/>
            <w:r w:rsidRPr="002F4204">
              <w:rPr>
                <w:sz w:val="26"/>
                <w:szCs w:val="26"/>
              </w:rPr>
              <w:t xml:space="preserve"> для </w:t>
            </w:r>
            <w:proofErr w:type="spellStart"/>
            <w:r w:rsidRPr="002F4204">
              <w:rPr>
                <w:sz w:val="26"/>
                <w:szCs w:val="26"/>
              </w:rPr>
              <w:t>відмови</w:t>
            </w:r>
            <w:proofErr w:type="spellEnd"/>
            <w:r w:rsidRPr="002F4204">
              <w:rPr>
                <w:sz w:val="26"/>
                <w:szCs w:val="26"/>
              </w:rPr>
              <w:t xml:space="preserve"> в </w:t>
            </w:r>
            <w:proofErr w:type="spellStart"/>
            <w:r w:rsidRPr="002F4204">
              <w:rPr>
                <w:sz w:val="26"/>
                <w:szCs w:val="26"/>
              </w:rPr>
              <w:t>участі</w:t>
            </w:r>
            <w:proofErr w:type="spellEnd"/>
            <w:r w:rsidRPr="002F4204">
              <w:rPr>
                <w:sz w:val="26"/>
                <w:szCs w:val="26"/>
              </w:rPr>
              <w:t xml:space="preserve"> у </w:t>
            </w:r>
            <w:proofErr w:type="spellStart"/>
            <w:r w:rsidRPr="002F4204">
              <w:rPr>
                <w:sz w:val="26"/>
                <w:szCs w:val="26"/>
              </w:rPr>
              <w:t>процедурі</w:t>
            </w:r>
            <w:proofErr w:type="spellEnd"/>
            <w:r w:rsidRPr="002F4204">
              <w:rPr>
                <w:sz w:val="26"/>
                <w:szCs w:val="26"/>
              </w:rPr>
              <w:t xml:space="preserve"> </w:t>
            </w:r>
            <w:proofErr w:type="spellStart"/>
            <w:r w:rsidRPr="002F4204">
              <w:rPr>
                <w:sz w:val="26"/>
                <w:szCs w:val="26"/>
              </w:rPr>
              <w:t>закупівлі</w:t>
            </w:r>
            <w:proofErr w:type="spellEnd"/>
            <w:r w:rsidRPr="002F4204">
              <w:rPr>
                <w:sz w:val="26"/>
                <w:szCs w:val="26"/>
              </w:rPr>
              <w:t xml:space="preserve">. Для </w:t>
            </w:r>
            <w:proofErr w:type="spellStart"/>
            <w:r w:rsidRPr="002F4204">
              <w:rPr>
                <w:sz w:val="26"/>
                <w:szCs w:val="26"/>
              </w:rPr>
              <w:t>цього</w:t>
            </w:r>
            <w:proofErr w:type="spellEnd"/>
            <w:r w:rsidRPr="002F4204">
              <w:rPr>
                <w:sz w:val="26"/>
                <w:szCs w:val="26"/>
              </w:rPr>
              <w:t xml:space="preserve"> </w:t>
            </w:r>
            <w:proofErr w:type="spellStart"/>
            <w:r w:rsidRPr="002F4204">
              <w:rPr>
                <w:sz w:val="26"/>
                <w:szCs w:val="26"/>
              </w:rPr>
              <w:t>він</w:t>
            </w:r>
            <w:proofErr w:type="spellEnd"/>
            <w:r w:rsidRPr="002F4204">
              <w:rPr>
                <w:sz w:val="26"/>
                <w:szCs w:val="26"/>
              </w:rPr>
              <w:t xml:space="preserve"> повинен довести, </w:t>
            </w:r>
            <w:proofErr w:type="spellStart"/>
            <w:r w:rsidRPr="002F4204">
              <w:rPr>
                <w:sz w:val="26"/>
                <w:szCs w:val="26"/>
              </w:rPr>
              <w:t>що</w:t>
            </w:r>
            <w:proofErr w:type="spellEnd"/>
            <w:r w:rsidRPr="002F4204">
              <w:rPr>
                <w:sz w:val="26"/>
                <w:szCs w:val="26"/>
              </w:rPr>
              <w:t xml:space="preserve"> </w:t>
            </w:r>
            <w:proofErr w:type="spellStart"/>
            <w:r w:rsidRPr="002F4204">
              <w:rPr>
                <w:sz w:val="26"/>
                <w:szCs w:val="26"/>
              </w:rPr>
              <w:t>сплатив</w:t>
            </w:r>
            <w:proofErr w:type="spellEnd"/>
            <w:r w:rsidRPr="002F4204">
              <w:rPr>
                <w:sz w:val="26"/>
                <w:szCs w:val="26"/>
              </w:rPr>
              <w:t xml:space="preserve"> </w:t>
            </w:r>
            <w:proofErr w:type="spellStart"/>
            <w:r w:rsidRPr="002F4204">
              <w:rPr>
                <w:sz w:val="26"/>
                <w:szCs w:val="26"/>
              </w:rPr>
              <w:t>або</w:t>
            </w:r>
            <w:proofErr w:type="spellEnd"/>
            <w:r w:rsidRPr="002F4204">
              <w:rPr>
                <w:sz w:val="26"/>
                <w:szCs w:val="26"/>
              </w:rPr>
              <w:t xml:space="preserve"> </w:t>
            </w:r>
            <w:proofErr w:type="spellStart"/>
            <w:r w:rsidRPr="002F4204">
              <w:rPr>
                <w:sz w:val="26"/>
                <w:szCs w:val="26"/>
              </w:rPr>
              <w:t>зобов’язався</w:t>
            </w:r>
            <w:proofErr w:type="spellEnd"/>
            <w:r w:rsidRPr="002F4204">
              <w:rPr>
                <w:sz w:val="26"/>
                <w:szCs w:val="26"/>
              </w:rPr>
              <w:t xml:space="preserve"> </w:t>
            </w:r>
            <w:proofErr w:type="spellStart"/>
            <w:r w:rsidRPr="002F4204">
              <w:rPr>
                <w:sz w:val="26"/>
                <w:szCs w:val="26"/>
              </w:rPr>
              <w:t>сплатити</w:t>
            </w:r>
            <w:proofErr w:type="spellEnd"/>
            <w:r w:rsidRPr="002F4204">
              <w:rPr>
                <w:sz w:val="26"/>
                <w:szCs w:val="26"/>
              </w:rPr>
              <w:t xml:space="preserve"> </w:t>
            </w:r>
            <w:proofErr w:type="spellStart"/>
            <w:r w:rsidRPr="002F4204">
              <w:rPr>
                <w:sz w:val="26"/>
                <w:szCs w:val="26"/>
              </w:rPr>
              <w:t>відповідні</w:t>
            </w:r>
            <w:proofErr w:type="spellEnd"/>
            <w:r w:rsidRPr="002F4204">
              <w:rPr>
                <w:sz w:val="26"/>
                <w:szCs w:val="26"/>
              </w:rPr>
              <w:t xml:space="preserve"> </w:t>
            </w:r>
            <w:proofErr w:type="spellStart"/>
            <w:r w:rsidRPr="002F4204">
              <w:rPr>
                <w:sz w:val="26"/>
                <w:szCs w:val="26"/>
              </w:rPr>
              <w:t>зобов’язання</w:t>
            </w:r>
            <w:proofErr w:type="spellEnd"/>
            <w:r w:rsidRPr="002F4204">
              <w:rPr>
                <w:sz w:val="26"/>
                <w:szCs w:val="26"/>
              </w:rPr>
              <w:t xml:space="preserve"> та </w:t>
            </w:r>
            <w:proofErr w:type="spellStart"/>
            <w:r w:rsidRPr="002F4204">
              <w:rPr>
                <w:sz w:val="26"/>
                <w:szCs w:val="26"/>
              </w:rPr>
              <w:t>відшкодування</w:t>
            </w:r>
            <w:proofErr w:type="spellEnd"/>
            <w:r w:rsidRPr="002F4204">
              <w:rPr>
                <w:sz w:val="26"/>
                <w:szCs w:val="26"/>
              </w:rPr>
              <w:t xml:space="preserve"> </w:t>
            </w:r>
            <w:proofErr w:type="spellStart"/>
            <w:r w:rsidRPr="002F4204">
              <w:rPr>
                <w:sz w:val="26"/>
                <w:szCs w:val="26"/>
              </w:rPr>
              <w:t>завданих</w:t>
            </w:r>
            <w:proofErr w:type="spellEnd"/>
            <w:r w:rsidRPr="002F4204">
              <w:rPr>
                <w:sz w:val="26"/>
                <w:szCs w:val="26"/>
              </w:rPr>
              <w:t xml:space="preserve"> </w:t>
            </w:r>
            <w:proofErr w:type="spellStart"/>
            <w:r w:rsidRPr="002F4204">
              <w:rPr>
                <w:sz w:val="26"/>
                <w:szCs w:val="26"/>
              </w:rPr>
              <w:t>збитків</w:t>
            </w:r>
            <w:proofErr w:type="spellEnd"/>
            <w:r w:rsidRPr="002F4204">
              <w:rPr>
                <w:sz w:val="26"/>
                <w:szCs w:val="26"/>
              </w:rPr>
              <w:t>.</w:t>
            </w:r>
          </w:p>
        </w:tc>
      </w:tr>
    </w:tbl>
    <w:p w14:paraId="3557C79F" w14:textId="77777777" w:rsidR="00E205D0" w:rsidRPr="00D12130" w:rsidRDefault="00E205D0" w:rsidP="00E205D0">
      <w:pPr>
        <w:jc w:val="both"/>
        <w:rPr>
          <w:b/>
          <w:sz w:val="26"/>
          <w:szCs w:val="26"/>
          <w:lang w:val="uk-UA"/>
        </w:rPr>
      </w:pPr>
    </w:p>
    <w:p w14:paraId="0391EAD1" w14:textId="77777777" w:rsidR="00E205D0" w:rsidRPr="00D12130" w:rsidRDefault="00E205D0" w:rsidP="00E205D0">
      <w:pPr>
        <w:ind w:left="-284" w:firstLine="708"/>
        <w:jc w:val="both"/>
        <w:rPr>
          <w:sz w:val="20"/>
          <w:szCs w:val="20"/>
        </w:rPr>
      </w:pPr>
      <w:r w:rsidRPr="00D12130">
        <w:rPr>
          <w:sz w:val="20"/>
          <w:szCs w:val="20"/>
        </w:rPr>
        <w:t xml:space="preserve">У </w:t>
      </w:r>
      <w:proofErr w:type="spellStart"/>
      <w:r w:rsidRPr="00D12130">
        <w:rPr>
          <w:sz w:val="20"/>
          <w:szCs w:val="20"/>
        </w:rPr>
        <w:t>разі</w:t>
      </w:r>
      <w:proofErr w:type="spellEnd"/>
      <w:r w:rsidRPr="00D12130">
        <w:rPr>
          <w:sz w:val="20"/>
          <w:szCs w:val="20"/>
        </w:rPr>
        <w:t xml:space="preserve"> </w:t>
      </w:r>
      <w:proofErr w:type="spellStart"/>
      <w:r w:rsidRPr="00D12130">
        <w:rPr>
          <w:sz w:val="20"/>
          <w:szCs w:val="20"/>
        </w:rPr>
        <w:t>якщо</w:t>
      </w:r>
      <w:proofErr w:type="spellEnd"/>
      <w:r w:rsidRPr="00D12130">
        <w:rPr>
          <w:sz w:val="20"/>
          <w:szCs w:val="20"/>
        </w:rPr>
        <w:t xml:space="preserve"> </w:t>
      </w:r>
      <w:proofErr w:type="spellStart"/>
      <w:r w:rsidRPr="00D12130">
        <w:rPr>
          <w:sz w:val="20"/>
          <w:szCs w:val="20"/>
        </w:rPr>
        <w:t>під</w:t>
      </w:r>
      <w:proofErr w:type="spellEnd"/>
      <w:r w:rsidRPr="00D12130">
        <w:rPr>
          <w:sz w:val="20"/>
          <w:szCs w:val="20"/>
        </w:rPr>
        <w:t xml:space="preserve"> час </w:t>
      </w:r>
      <w:proofErr w:type="spellStart"/>
      <w:r w:rsidRPr="00D12130">
        <w:rPr>
          <w:sz w:val="20"/>
          <w:szCs w:val="20"/>
        </w:rPr>
        <w:t>розгляду</w:t>
      </w:r>
      <w:proofErr w:type="spellEnd"/>
      <w:r w:rsidRPr="00D12130">
        <w:rPr>
          <w:sz w:val="20"/>
          <w:szCs w:val="20"/>
        </w:rPr>
        <w:t xml:space="preserve"> </w:t>
      </w:r>
      <w:proofErr w:type="spellStart"/>
      <w:r w:rsidRPr="00D12130">
        <w:rPr>
          <w:sz w:val="20"/>
          <w:szCs w:val="20"/>
        </w:rPr>
        <w:t>тендерної</w:t>
      </w:r>
      <w:proofErr w:type="spellEnd"/>
      <w:r w:rsidRPr="00D12130">
        <w:rPr>
          <w:sz w:val="20"/>
          <w:szCs w:val="20"/>
        </w:rPr>
        <w:t xml:space="preserve"> </w:t>
      </w:r>
      <w:proofErr w:type="spellStart"/>
      <w:r w:rsidRPr="00D12130">
        <w:rPr>
          <w:sz w:val="20"/>
          <w:szCs w:val="20"/>
        </w:rPr>
        <w:t>пропозиції</w:t>
      </w:r>
      <w:proofErr w:type="spellEnd"/>
      <w:r w:rsidRPr="00D12130">
        <w:rPr>
          <w:sz w:val="20"/>
          <w:szCs w:val="20"/>
        </w:rPr>
        <w:t xml:space="preserve"> </w:t>
      </w:r>
      <w:proofErr w:type="spellStart"/>
      <w:r w:rsidRPr="00D12130">
        <w:rPr>
          <w:sz w:val="20"/>
          <w:szCs w:val="20"/>
        </w:rPr>
        <w:t>учасника</w:t>
      </w:r>
      <w:proofErr w:type="spellEnd"/>
      <w:r w:rsidRPr="00D12130">
        <w:rPr>
          <w:sz w:val="20"/>
          <w:szCs w:val="20"/>
        </w:rPr>
        <w:t xml:space="preserve"> </w:t>
      </w:r>
      <w:proofErr w:type="spellStart"/>
      <w:r w:rsidRPr="00D12130">
        <w:rPr>
          <w:sz w:val="20"/>
          <w:szCs w:val="20"/>
        </w:rPr>
        <w:t>замовником</w:t>
      </w:r>
      <w:proofErr w:type="spellEnd"/>
      <w:r w:rsidRPr="00D12130">
        <w:rPr>
          <w:sz w:val="20"/>
          <w:szCs w:val="20"/>
        </w:rPr>
        <w:t xml:space="preserve"> </w:t>
      </w:r>
      <w:proofErr w:type="spellStart"/>
      <w:r w:rsidRPr="00D12130">
        <w:rPr>
          <w:sz w:val="20"/>
          <w:szCs w:val="20"/>
        </w:rPr>
        <w:t>виявлено</w:t>
      </w:r>
      <w:proofErr w:type="spellEnd"/>
      <w:r w:rsidRPr="00D12130">
        <w:rPr>
          <w:sz w:val="20"/>
          <w:szCs w:val="20"/>
        </w:rPr>
        <w:t xml:space="preserve"> </w:t>
      </w:r>
      <w:proofErr w:type="spellStart"/>
      <w:r w:rsidRPr="00D12130">
        <w:rPr>
          <w:sz w:val="20"/>
          <w:szCs w:val="20"/>
        </w:rPr>
        <w:t>наявність</w:t>
      </w:r>
      <w:proofErr w:type="spellEnd"/>
      <w:r w:rsidRPr="00D12130">
        <w:rPr>
          <w:sz w:val="20"/>
          <w:szCs w:val="20"/>
        </w:rPr>
        <w:t xml:space="preserve"> </w:t>
      </w:r>
      <w:proofErr w:type="spellStart"/>
      <w:r w:rsidRPr="00D12130">
        <w:rPr>
          <w:sz w:val="20"/>
          <w:szCs w:val="20"/>
        </w:rPr>
        <w:t>підстав</w:t>
      </w:r>
      <w:proofErr w:type="spellEnd"/>
      <w:r w:rsidRPr="00D12130">
        <w:rPr>
          <w:sz w:val="20"/>
          <w:szCs w:val="20"/>
        </w:rPr>
        <w:t xml:space="preserve"> для </w:t>
      </w:r>
      <w:proofErr w:type="spellStart"/>
      <w:r w:rsidRPr="00D12130">
        <w:rPr>
          <w:sz w:val="20"/>
          <w:szCs w:val="20"/>
        </w:rPr>
        <w:t>відмови</w:t>
      </w:r>
      <w:proofErr w:type="spellEnd"/>
      <w:r w:rsidRPr="00D12130">
        <w:rPr>
          <w:sz w:val="20"/>
          <w:szCs w:val="20"/>
        </w:rPr>
        <w:t xml:space="preserve"> в </w:t>
      </w:r>
      <w:proofErr w:type="spellStart"/>
      <w:r w:rsidRPr="00D12130">
        <w:rPr>
          <w:sz w:val="20"/>
          <w:szCs w:val="20"/>
        </w:rPr>
        <w:t>участі</w:t>
      </w:r>
      <w:proofErr w:type="spellEnd"/>
      <w:r w:rsidRPr="00D12130">
        <w:rPr>
          <w:sz w:val="20"/>
          <w:szCs w:val="20"/>
        </w:rPr>
        <w:t xml:space="preserve"> у </w:t>
      </w:r>
      <w:proofErr w:type="spellStart"/>
      <w:r w:rsidRPr="00D12130">
        <w:rPr>
          <w:sz w:val="20"/>
          <w:szCs w:val="20"/>
        </w:rPr>
        <w:t>процедурі</w:t>
      </w:r>
      <w:proofErr w:type="spellEnd"/>
      <w:r w:rsidRPr="00D12130">
        <w:rPr>
          <w:sz w:val="20"/>
          <w:szCs w:val="20"/>
        </w:rPr>
        <w:t xml:space="preserve"> </w:t>
      </w:r>
      <w:proofErr w:type="spellStart"/>
      <w:r w:rsidRPr="00D12130">
        <w:rPr>
          <w:sz w:val="20"/>
          <w:szCs w:val="20"/>
        </w:rPr>
        <w:t>закупівлі</w:t>
      </w:r>
      <w:proofErr w:type="spellEnd"/>
      <w:r w:rsidRPr="00D12130">
        <w:rPr>
          <w:sz w:val="20"/>
          <w:szCs w:val="20"/>
        </w:rPr>
        <w:t xml:space="preserve">, </w:t>
      </w:r>
      <w:proofErr w:type="spellStart"/>
      <w:r w:rsidRPr="00D12130">
        <w:rPr>
          <w:sz w:val="20"/>
          <w:szCs w:val="20"/>
        </w:rPr>
        <w:t>замовник</w:t>
      </w:r>
      <w:proofErr w:type="spellEnd"/>
      <w:r w:rsidRPr="00D12130">
        <w:rPr>
          <w:sz w:val="20"/>
          <w:szCs w:val="20"/>
        </w:rPr>
        <w:t xml:space="preserve"> </w:t>
      </w:r>
      <w:proofErr w:type="spellStart"/>
      <w:r w:rsidRPr="00D12130">
        <w:rPr>
          <w:sz w:val="20"/>
          <w:szCs w:val="20"/>
        </w:rPr>
        <w:t>відхиляє</w:t>
      </w:r>
      <w:proofErr w:type="spellEnd"/>
      <w:r w:rsidRPr="00D12130">
        <w:rPr>
          <w:sz w:val="20"/>
          <w:szCs w:val="20"/>
        </w:rPr>
        <w:t xml:space="preserve"> </w:t>
      </w:r>
      <w:proofErr w:type="spellStart"/>
      <w:r w:rsidRPr="00D12130">
        <w:rPr>
          <w:sz w:val="20"/>
          <w:szCs w:val="20"/>
        </w:rPr>
        <w:t>тендерну</w:t>
      </w:r>
      <w:proofErr w:type="spellEnd"/>
      <w:r w:rsidRPr="00D12130">
        <w:rPr>
          <w:sz w:val="20"/>
          <w:szCs w:val="20"/>
        </w:rPr>
        <w:t xml:space="preserve"> </w:t>
      </w:r>
      <w:proofErr w:type="spellStart"/>
      <w:r w:rsidRPr="00D12130">
        <w:rPr>
          <w:sz w:val="20"/>
          <w:szCs w:val="20"/>
        </w:rPr>
        <w:t>пропозицію</w:t>
      </w:r>
      <w:proofErr w:type="spellEnd"/>
      <w:r w:rsidRPr="00D12130">
        <w:rPr>
          <w:sz w:val="20"/>
          <w:szCs w:val="20"/>
        </w:rPr>
        <w:t xml:space="preserve"> </w:t>
      </w:r>
      <w:proofErr w:type="spellStart"/>
      <w:r w:rsidRPr="00D12130">
        <w:rPr>
          <w:sz w:val="20"/>
          <w:szCs w:val="20"/>
        </w:rPr>
        <w:t>учасника</w:t>
      </w:r>
      <w:proofErr w:type="spellEnd"/>
      <w:r w:rsidRPr="00D12130">
        <w:rPr>
          <w:sz w:val="20"/>
          <w:szCs w:val="20"/>
        </w:rPr>
        <w:t xml:space="preserve"> на </w:t>
      </w:r>
      <w:proofErr w:type="spellStart"/>
      <w:r w:rsidRPr="00D12130">
        <w:rPr>
          <w:sz w:val="20"/>
          <w:szCs w:val="20"/>
        </w:rPr>
        <w:t>підставі</w:t>
      </w:r>
      <w:proofErr w:type="spellEnd"/>
      <w:r w:rsidRPr="00D12130">
        <w:rPr>
          <w:sz w:val="20"/>
          <w:szCs w:val="20"/>
        </w:rPr>
        <w:t xml:space="preserve"> пункту 44 </w:t>
      </w:r>
      <w:proofErr w:type="spellStart"/>
      <w:r w:rsidRPr="00D12130">
        <w:rPr>
          <w:sz w:val="20"/>
          <w:szCs w:val="20"/>
        </w:rPr>
        <w:t>Особливостей</w:t>
      </w:r>
      <w:proofErr w:type="spellEnd"/>
      <w:r w:rsidRPr="00D12130">
        <w:rPr>
          <w:sz w:val="20"/>
          <w:szCs w:val="20"/>
        </w:rPr>
        <w:t xml:space="preserve">, а </w:t>
      </w:r>
      <w:proofErr w:type="spellStart"/>
      <w:r w:rsidRPr="00D12130">
        <w:rPr>
          <w:sz w:val="20"/>
          <w:szCs w:val="20"/>
        </w:rPr>
        <w:t>саме</w:t>
      </w:r>
      <w:proofErr w:type="spellEnd"/>
      <w:r w:rsidRPr="00D12130">
        <w:rPr>
          <w:sz w:val="20"/>
          <w:szCs w:val="20"/>
        </w:rPr>
        <w:t xml:space="preserve">: </w:t>
      </w:r>
      <w:proofErr w:type="spellStart"/>
      <w:r w:rsidRPr="00D12130">
        <w:rPr>
          <w:sz w:val="20"/>
          <w:szCs w:val="20"/>
        </w:rPr>
        <w:t>учасник</w:t>
      </w:r>
      <w:proofErr w:type="spellEnd"/>
      <w:r w:rsidRPr="00D12130">
        <w:rPr>
          <w:sz w:val="20"/>
          <w:szCs w:val="20"/>
        </w:rPr>
        <w:t xml:space="preserve"> </w:t>
      </w:r>
      <w:proofErr w:type="spellStart"/>
      <w:r w:rsidRPr="00D12130">
        <w:rPr>
          <w:sz w:val="20"/>
          <w:szCs w:val="20"/>
        </w:rPr>
        <w:t>процедури</w:t>
      </w:r>
      <w:proofErr w:type="spellEnd"/>
      <w:r w:rsidRPr="00D12130">
        <w:rPr>
          <w:sz w:val="20"/>
          <w:szCs w:val="20"/>
        </w:rPr>
        <w:t xml:space="preserve"> </w:t>
      </w:r>
      <w:proofErr w:type="spellStart"/>
      <w:r w:rsidRPr="00D12130">
        <w:rPr>
          <w:sz w:val="20"/>
          <w:szCs w:val="20"/>
        </w:rPr>
        <w:t>закупівлі</w:t>
      </w:r>
      <w:proofErr w:type="spellEnd"/>
      <w:r w:rsidRPr="00D12130">
        <w:rPr>
          <w:sz w:val="20"/>
          <w:szCs w:val="20"/>
        </w:rPr>
        <w:t xml:space="preserve"> </w:t>
      </w:r>
      <w:proofErr w:type="spellStart"/>
      <w:r w:rsidRPr="00D12130">
        <w:rPr>
          <w:sz w:val="20"/>
          <w:szCs w:val="20"/>
        </w:rPr>
        <w:t>зазначив</w:t>
      </w:r>
      <w:proofErr w:type="spellEnd"/>
      <w:r w:rsidRPr="00D12130">
        <w:rPr>
          <w:sz w:val="20"/>
          <w:szCs w:val="20"/>
        </w:rPr>
        <w:t xml:space="preserve"> у </w:t>
      </w:r>
      <w:proofErr w:type="spellStart"/>
      <w:r w:rsidRPr="00D12130">
        <w:rPr>
          <w:sz w:val="20"/>
          <w:szCs w:val="20"/>
        </w:rPr>
        <w:t>тендерній</w:t>
      </w:r>
      <w:proofErr w:type="spellEnd"/>
      <w:r w:rsidRPr="00D12130">
        <w:rPr>
          <w:sz w:val="20"/>
          <w:szCs w:val="20"/>
        </w:rPr>
        <w:t xml:space="preserve"> </w:t>
      </w:r>
      <w:proofErr w:type="spellStart"/>
      <w:r w:rsidRPr="00D12130">
        <w:rPr>
          <w:sz w:val="20"/>
          <w:szCs w:val="20"/>
        </w:rPr>
        <w:t>пропозиції</w:t>
      </w:r>
      <w:proofErr w:type="spellEnd"/>
      <w:r w:rsidRPr="00D12130">
        <w:rPr>
          <w:sz w:val="20"/>
          <w:szCs w:val="20"/>
        </w:rPr>
        <w:t xml:space="preserve"> </w:t>
      </w:r>
      <w:proofErr w:type="spellStart"/>
      <w:r w:rsidRPr="00D12130">
        <w:rPr>
          <w:sz w:val="20"/>
          <w:szCs w:val="20"/>
        </w:rPr>
        <w:t>недостовірну</w:t>
      </w:r>
      <w:proofErr w:type="spellEnd"/>
      <w:r w:rsidRPr="00D12130">
        <w:rPr>
          <w:sz w:val="20"/>
          <w:szCs w:val="20"/>
        </w:rPr>
        <w:t xml:space="preserve"> </w:t>
      </w:r>
      <w:proofErr w:type="spellStart"/>
      <w:r w:rsidRPr="00D12130">
        <w:rPr>
          <w:sz w:val="20"/>
          <w:szCs w:val="20"/>
        </w:rPr>
        <w:t>інформацію</w:t>
      </w:r>
      <w:proofErr w:type="spellEnd"/>
      <w:r w:rsidRPr="00D12130">
        <w:rPr>
          <w:sz w:val="20"/>
          <w:szCs w:val="20"/>
        </w:rPr>
        <w:t xml:space="preserve">, </w:t>
      </w:r>
      <w:proofErr w:type="spellStart"/>
      <w:r w:rsidRPr="00D12130">
        <w:rPr>
          <w:sz w:val="20"/>
          <w:szCs w:val="20"/>
        </w:rPr>
        <w:t>що</w:t>
      </w:r>
      <w:proofErr w:type="spellEnd"/>
      <w:r w:rsidRPr="00D12130">
        <w:rPr>
          <w:sz w:val="20"/>
          <w:szCs w:val="20"/>
        </w:rPr>
        <w:t xml:space="preserve"> є </w:t>
      </w:r>
      <w:proofErr w:type="spellStart"/>
      <w:r w:rsidRPr="00D12130">
        <w:rPr>
          <w:sz w:val="20"/>
          <w:szCs w:val="20"/>
        </w:rPr>
        <w:t>суттєвою</w:t>
      </w:r>
      <w:proofErr w:type="spellEnd"/>
      <w:r w:rsidRPr="00D12130">
        <w:rPr>
          <w:sz w:val="20"/>
          <w:szCs w:val="20"/>
        </w:rPr>
        <w:t xml:space="preserve"> для </w:t>
      </w:r>
      <w:proofErr w:type="spellStart"/>
      <w:r w:rsidRPr="00D12130">
        <w:rPr>
          <w:sz w:val="20"/>
          <w:szCs w:val="20"/>
        </w:rPr>
        <w:t>визначення</w:t>
      </w:r>
      <w:proofErr w:type="spellEnd"/>
      <w:r w:rsidRPr="00D12130">
        <w:rPr>
          <w:sz w:val="20"/>
          <w:szCs w:val="20"/>
        </w:rPr>
        <w:t xml:space="preserve"> </w:t>
      </w:r>
      <w:proofErr w:type="spellStart"/>
      <w:r w:rsidRPr="00D12130">
        <w:rPr>
          <w:sz w:val="20"/>
          <w:szCs w:val="20"/>
        </w:rPr>
        <w:t>результатів</w:t>
      </w:r>
      <w:proofErr w:type="spellEnd"/>
      <w:r w:rsidRPr="00D12130">
        <w:rPr>
          <w:sz w:val="20"/>
          <w:szCs w:val="20"/>
        </w:rPr>
        <w:t xml:space="preserve"> </w:t>
      </w:r>
      <w:proofErr w:type="spellStart"/>
      <w:r w:rsidRPr="00D12130">
        <w:rPr>
          <w:sz w:val="20"/>
          <w:szCs w:val="20"/>
        </w:rPr>
        <w:t>відкритих</w:t>
      </w:r>
      <w:proofErr w:type="spellEnd"/>
      <w:r w:rsidRPr="00D12130">
        <w:rPr>
          <w:sz w:val="20"/>
          <w:szCs w:val="20"/>
        </w:rPr>
        <w:t xml:space="preserve"> </w:t>
      </w:r>
      <w:proofErr w:type="spellStart"/>
      <w:r w:rsidRPr="00D12130">
        <w:rPr>
          <w:sz w:val="20"/>
          <w:szCs w:val="20"/>
        </w:rPr>
        <w:t>торгів</w:t>
      </w:r>
      <w:proofErr w:type="spellEnd"/>
      <w:r w:rsidRPr="00D12130">
        <w:rPr>
          <w:sz w:val="20"/>
          <w:szCs w:val="20"/>
        </w:rPr>
        <w:t xml:space="preserve">, яку </w:t>
      </w:r>
      <w:proofErr w:type="spellStart"/>
      <w:r w:rsidRPr="00D12130">
        <w:rPr>
          <w:sz w:val="20"/>
          <w:szCs w:val="20"/>
        </w:rPr>
        <w:t>замовником</w:t>
      </w:r>
      <w:proofErr w:type="spellEnd"/>
      <w:r w:rsidRPr="00D12130">
        <w:rPr>
          <w:sz w:val="20"/>
          <w:szCs w:val="20"/>
        </w:rPr>
        <w:t xml:space="preserve"> </w:t>
      </w:r>
      <w:proofErr w:type="spellStart"/>
      <w:r w:rsidRPr="00D12130">
        <w:rPr>
          <w:sz w:val="20"/>
          <w:szCs w:val="20"/>
        </w:rPr>
        <w:t>виявлено</w:t>
      </w:r>
      <w:proofErr w:type="spellEnd"/>
      <w:r w:rsidRPr="00D12130">
        <w:rPr>
          <w:sz w:val="20"/>
          <w:szCs w:val="20"/>
        </w:rPr>
        <w:t xml:space="preserve"> </w:t>
      </w:r>
      <w:proofErr w:type="spellStart"/>
      <w:r w:rsidRPr="00D12130">
        <w:rPr>
          <w:sz w:val="20"/>
          <w:szCs w:val="20"/>
        </w:rPr>
        <w:t>згідно</w:t>
      </w:r>
      <w:proofErr w:type="spellEnd"/>
      <w:r w:rsidRPr="00D12130">
        <w:rPr>
          <w:sz w:val="20"/>
          <w:szCs w:val="20"/>
        </w:rPr>
        <w:t xml:space="preserve"> </w:t>
      </w:r>
      <w:r w:rsidRPr="00D12130">
        <w:rPr>
          <w:color w:val="333333"/>
          <w:sz w:val="20"/>
          <w:szCs w:val="20"/>
          <w:shd w:val="clear" w:color="auto" w:fill="FFFFFF"/>
        </w:rPr>
        <w:t>з </w:t>
      </w:r>
      <w:proofErr w:type="spellStart"/>
      <w:r>
        <w:fldChar w:fldCharType="begin"/>
      </w:r>
      <w:r>
        <w:instrText xml:space="preserve"> HYPERLINK "https://zakon.rada.gov.ua/laws/show/1178-2022-%D0%BF" \l "n586" </w:instrText>
      </w:r>
      <w:r>
        <w:fldChar w:fldCharType="separate"/>
      </w:r>
      <w:r w:rsidRPr="00D12130">
        <w:rPr>
          <w:rStyle w:val="a8"/>
          <w:color w:val="000000" w:themeColor="text1"/>
          <w:sz w:val="20"/>
          <w:szCs w:val="20"/>
          <w:shd w:val="clear" w:color="auto" w:fill="FFFFFF"/>
        </w:rPr>
        <w:t>абзацом</w:t>
      </w:r>
      <w:proofErr w:type="spellEnd"/>
      <w:r w:rsidRPr="00D12130">
        <w:rPr>
          <w:rStyle w:val="a8"/>
          <w:color w:val="000000" w:themeColor="text1"/>
          <w:sz w:val="20"/>
          <w:szCs w:val="20"/>
          <w:shd w:val="clear" w:color="auto" w:fill="FFFFFF"/>
        </w:rPr>
        <w:t xml:space="preserve"> першим</w:t>
      </w:r>
      <w:r>
        <w:rPr>
          <w:rStyle w:val="a8"/>
          <w:color w:val="000000" w:themeColor="text1"/>
          <w:sz w:val="20"/>
          <w:szCs w:val="20"/>
          <w:shd w:val="clear" w:color="auto" w:fill="FFFFFF"/>
        </w:rPr>
        <w:fldChar w:fldCharType="end"/>
      </w:r>
      <w:r w:rsidRPr="00D12130">
        <w:rPr>
          <w:color w:val="000000" w:themeColor="text1"/>
          <w:sz w:val="20"/>
          <w:szCs w:val="20"/>
          <w:shd w:val="clear" w:color="auto" w:fill="FFFFFF"/>
        </w:rPr>
        <w:t> </w:t>
      </w:r>
      <w:r w:rsidRPr="00D12130">
        <w:rPr>
          <w:color w:val="333333"/>
          <w:sz w:val="20"/>
          <w:szCs w:val="20"/>
          <w:shd w:val="clear" w:color="auto" w:fill="FFFFFF"/>
        </w:rPr>
        <w:t>пункту 42</w:t>
      </w:r>
      <w:r w:rsidRPr="00D12130">
        <w:rPr>
          <w:sz w:val="20"/>
          <w:szCs w:val="20"/>
        </w:rPr>
        <w:t xml:space="preserve"> </w:t>
      </w:r>
      <w:proofErr w:type="spellStart"/>
      <w:r w:rsidRPr="00D12130">
        <w:rPr>
          <w:sz w:val="20"/>
          <w:szCs w:val="20"/>
        </w:rPr>
        <w:t>особливостей</w:t>
      </w:r>
      <w:proofErr w:type="spellEnd"/>
      <w:r w:rsidRPr="00D12130">
        <w:rPr>
          <w:sz w:val="20"/>
          <w:szCs w:val="20"/>
        </w:rPr>
        <w:t>.</w:t>
      </w:r>
    </w:p>
    <w:p w14:paraId="0FEA156B" w14:textId="77777777" w:rsidR="00E205D0" w:rsidRDefault="00E205D0" w:rsidP="00E205D0">
      <w:pPr>
        <w:ind w:left="-284" w:firstLine="708"/>
        <w:jc w:val="both"/>
        <w:rPr>
          <w:sz w:val="20"/>
          <w:szCs w:val="20"/>
        </w:rPr>
      </w:pPr>
      <w:r w:rsidRPr="00D12130">
        <w:rPr>
          <w:sz w:val="20"/>
          <w:szCs w:val="20"/>
        </w:rPr>
        <w:t xml:space="preserve">У </w:t>
      </w:r>
      <w:proofErr w:type="spellStart"/>
      <w:r w:rsidRPr="00D12130">
        <w:rPr>
          <w:sz w:val="20"/>
          <w:szCs w:val="20"/>
        </w:rPr>
        <w:t>разі</w:t>
      </w:r>
      <w:proofErr w:type="spellEnd"/>
      <w:r w:rsidRPr="00D12130">
        <w:rPr>
          <w:sz w:val="20"/>
          <w:szCs w:val="20"/>
        </w:rPr>
        <w:t xml:space="preserve"> </w:t>
      </w:r>
      <w:proofErr w:type="spellStart"/>
      <w:r w:rsidRPr="00D12130">
        <w:rPr>
          <w:sz w:val="20"/>
          <w:szCs w:val="20"/>
        </w:rPr>
        <w:t>якщо</w:t>
      </w:r>
      <w:proofErr w:type="spellEnd"/>
      <w:r w:rsidRPr="00D12130">
        <w:rPr>
          <w:sz w:val="20"/>
          <w:szCs w:val="20"/>
        </w:rPr>
        <w:t xml:space="preserve"> </w:t>
      </w:r>
      <w:proofErr w:type="spellStart"/>
      <w:r w:rsidRPr="00D12130">
        <w:rPr>
          <w:sz w:val="20"/>
          <w:szCs w:val="20"/>
        </w:rPr>
        <w:t>переможець</w:t>
      </w:r>
      <w:proofErr w:type="spellEnd"/>
      <w:r w:rsidRPr="00D12130">
        <w:rPr>
          <w:sz w:val="20"/>
          <w:szCs w:val="20"/>
        </w:rPr>
        <w:t xml:space="preserve"> </w:t>
      </w:r>
      <w:proofErr w:type="spellStart"/>
      <w:r w:rsidRPr="00D12130">
        <w:rPr>
          <w:sz w:val="20"/>
          <w:szCs w:val="20"/>
        </w:rPr>
        <w:t>процедури</w:t>
      </w:r>
      <w:proofErr w:type="spellEnd"/>
      <w:r w:rsidRPr="00D12130">
        <w:rPr>
          <w:sz w:val="20"/>
          <w:szCs w:val="20"/>
        </w:rPr>
        <w:t xml:space="preserve"> </w:t>
      </w:r>
      <w:proofErr w:type="spellStart"/>
      <w:r w:rsidRPr="00D12130">
        <w:rPr>
          <w:sz w:val="20"/>
          <w:szCs w:val="20"/>
        </w:rPr>
        <w:t>закупівлі</w:t>
      </w:r>
      <w:proofErr w:type="spellEnd"/>
      <w:r w:rsidRPr="00D12130">
        <w:rPr>
          <w:sz w:val="20"/>
          <w:szCs w:val="20"/>
        </w:rPr>
        <w:t xml:space="preserve"> не </w:t>
      </w:r>
      <w:proofErr w:type="spellStart"/>
      <w:r w:rsidRPr="00D12130">
        <w:rPr>
          <w:sz w:val="20"/>
          <w:szCs w:val="20"/>
        </w:rPr>
        <w:t>надав</w:t>
      </w:r>
      <w:proofErr w:type="spellEnd"/>
      <w:r w:rsidRPr="00D12130">
        <w:rPr>
          <w:sz w:val="20"/>
          <w:szCs w:val="20"/>
        </w:rPr>
        <w:t xml:space="preserve"> у </w:t>
      </w:r>
      <w:proofErr w:type="spellStart"/>
      <w:r w:rsidRPr="00D12130">
        <w:rPr>
          <w:sz w:val="20"/>
          <w:szCs w:val="20"/>
        </w:rPr>
        <w:t>спосіб</w:t>
      </w:r>
      <w:proofErr w:type="spellEnd"/>
      <w:r w:rsidRPr="00D12130">
        <w:rPr>
          <w:sz w:val="20"/>
          <w:szCs w:val="20"/>
        </w:rPr>
        <w:t xml:space="preserve">, </w:t>
      </w:r>
      <w:proofErr w:type="spellStart"/>
      <w:r w:rsidRPr="00D12130">
        <w:rPr>
          <w:sz w:val="20"/>
          <w:szCs w:val="20"/>
        </w:rPr>
        <w:t>зазначений</w:t>
      </w:r>
      <w:proofErr w:type="spellEnd"/>
      <w:r w:rsidRPr="00D12130">
        <w:rPr>
          <w:sz w:val="20"/>
          <w:szCs w:val="20"/>
        </w:rPr>
        <w:t xml:space="preserve"> в </w:t>
      </w:r>
      <w:proofErr w:type="spellStart"/>
      <w:r w:rsidRPr="00D12130">
        <w:rPr>
          <w:sz w:val="20"/>
          <w:szCs w:val="20"/>
        </w:rPr>
        <w:t>тендерній</w:t>
      </w:r>
      <w:proofErr w:type="spellEnd"/>
      <w:r w:rsidRPr="00D12130">
        <w:rPr>
          <w:sz w:val="20"/>
          <w:szCs w:val="20"/>
        </w:rPr>
        <w:t xml:space="preserve"> </w:t>
      </w:r>
      <w:proofErr w:type="spellStart"/>
      <w:r w:rsidRPr="00D12130">
        <w:rPr>
          <w:sz w:val="20"/>
          <w:szCs w:val="20"/>
        </w:rPr>
        <w:t>документації</w:t>
      </w:r>
      <w:proofErr w:type="spellEnd"/>
      <w:r w:rsidRPr="00D12130">
        <w:rPr>
          <w:sz w:val="20"/>
          <w:szCs w:val="20"/>
        </w:rPr>
        <w:t xml:space="preserve">, </w:t>
      </w:r>
      <w:proofErr w:type="spellStart"/>
      <w:r w:rsidRPr="00D12130">
        <w:rPr>
          <w:sz w:val="20"/>
          <w:szCs w:val="20"/>
        </w:rPr>
        <w:t>документи</w:t>
      </w:r>
      <w:proofErr w:type="spellEnd"/>
      <w:r w:rsidRPr="00D12130">
        <w:rPr>
          <w:sz w:val="20"/>
          <w:szCs w:val="20"/>
        </w:rPr>
        <w:t xml:space="preserve">, </w:t>
      </w:r>
      <w:proofErr w:type="spellStart"/>
      <w:r w:rsidRPr="00D12130">
        <w:rPr>
          <w:sz w:val="20"/>
          <w:szCs w:val="20"/>
        </w:rPr>
        <w:t>що</w:t>
      </w:r>
      <w:proofErr w:type="spellEnd"/>
      <w:r w:rsidRPr="00D12130">
        <w:rPr>
          <w:sz w:val="20"/>
          <w:szCs w:val="20"/>
        </w:rPr>
        <w:t xml:space="preserve"> </w:t>
      </w:r>
      <w:proofErr w:type="spellStart"/>
      <w:r w:rsidRPr="00D12130">
        <w:rPr>
          <w:sz w:val="20"/>
          <w:szCs w:val="20"/>
        </w:rPr>
        <w:t>підтверджують</w:t>
      </w:r>
      <w:proofErr w:type="spellEnd"/>
      <w:r w:rsidRPr="00D12130">
        <w:rPr>
          <w:sz w:val="20"/>
          <w:szCs w:val="20"/>
        </w:rPr>
        <w:t xml:space="preserve"> </w:t>
      </w:r>
      <w:proofErr w:type="spellStart"/>
      <w:r w:rsidRPr="00D12130">
        <w:rPr>
          <w:sz w:val="20"/>
          <w:szCs w:val="20"/>
        </w:rPr>
        <w:t>відсутність</w:t>
      </w:r>
      <w:proofErr w:type="spellEnd"/>
      <w:r w:rsidRPr="00D12130">
        <w:rPr>
          <w:sz w:val="20"/>
          <w:szCs w:val="20"/>
        </w:rPr>
        <w:t xml:space="preserve"> </w:t>
      </w:r>
      <w:proofErr w:type="spellStart"/>
      <w:r w:rsidRPr="00D12130">
        <w:rPr>
          <w:sz w:val="20"/>
          <w:szCs w:val="20"/>
        </w:rPr>
        <w:t>підстав</w:t>
      </w:r>
      <w:proofErr w:type="spellEnd"/>
      <w:r w:rsidRPr="00D12130">
        <w:rPr>
          <w:sz w:val="20"/>
          <w:szCs w:val="20"/>
        </w:rPr>
        <w:t xml:space="preserve">, </w:t>
      </w:r>
      <w:proofErr w:type="spellStart"/>
      <w:r w:rsidRPr="00D12130">
        <w:rPr>
          <w:sz w:val="20"/>
          <w:szCs w:val="20"/>
        </w:rPr>
        <w:t>встановлених</w:t>
      </w:r>
      <w:proofErr w:type="spellEnd"/>
      <w:r w:rsidRPr="00D12130">
        <w:rPr>
          <w:sz w:val="20"/>
          <w:szCs w:val="20"/>
        </w:rPr>
        <w:t xml:space="preserve"> пунктом 47 </w:t>
      </w:r>
      <w:proofErr w:type="spellStart"/>
      <w:r w:rsidRPr="00D12130">
        <w:rPr>
          <w:sz w:val="20"/>
          <w:szCs w:val="20"/>
        </w:rPr>
        <w:t>Особливостей</w:t>
      </w:r>
      <w:proofErr w:type="spellEnd"/>
      <w:r w:rsidRPr="00D12130">
        <w:rPr>
          <w:sz w:val="20"/>
          <w:szCs w:val="20"/>
        </w:rPr>
        <w:t xml:space="preserve"> </w:t>
      </w:r>
      <w:proofErr w:type="spellStart"/>
      <w:r w:rsidRPr="00D12130">
        <w:rPr>
          <w:sz w:val="20"/>
          <w:szCs w:val="20"/>
        </w:rPr>
        <w:t>або</w:t>
      </w:r>
      <w:proofErr w:type="spellEnd"/>
      <w:r w:rsidRPr="00D12130">
        <w:rPr>
          <w:sz w:val="20"/>
          <w:szCs w:val="20"/>
        </w:rPr>
        <w:t xml:space="preserve"> </w:t>
      </w:r>
      <w:proofErr w:type="spellStart"/>
      <w:r w:rsidRPr="00D12130">
        <w:rPr>
          <w:sz w:val="20"/>
          <w:szCs w:val="20"/>
        </w:rPr>
        <w:t>надав</w:t>
      </w:r>
      <w:proofErr w:type="spellEnd"/>
      <w:r w:rsidRPr="00D12130">
        <w:rPr>
          <w:sz w:val="20"/>
          <w:szCs w:val="20"/>
        </w:rPr>
        <w:t xml:space="preserve"> </w:t>
      </w:r>
      <w:proofErr w:type="spellStart"/>
      <w:r w:rsidRPr="00D12130">
        <w:rPr>
          <w:sz w:val="20"/>
          <w:szCs w:val="20"/>
        </w:rPr>
        <w:t>документи</w:t>
      </w:r>
      <w:proofErr w:type="spellEnd"/>
      <w:r w:rsidRPr="00D12130">
        <w:rPr>
          <w:sz w:val="20"/>
          <w:szCs w:val="20"/>
        </w:rPr>
        <w:t xml:space="preserve">, </w:t>
      </w:r>
      <w:proofErr w:type="spellStart"/>
      <w:r w:rsidRPr="00D12130">
        <w:rPr>
          <w:sz w:val="20"/>
          <w:szCs w:val="20"/>
        </w:rPr>
        <w:t>які</w:t>
      </w:r>
      <w:proofErr w:type="spellEnd"/>
      <w:r w:rsidRPr="00D12130">
        <w:rPr>
          <w:sz w:val="20"/>
          <w:szCs w:val="20"/>
        </w:rPr>
        <w:t xml:space="preserve"> не </w:t>
      </w:r>
      <w:proofErr w:type="spellStart"/>
      <w:r w:rsidRPr="00D12130">
        <w:rPr>
          <w:sz w:val="20"/>
          <w:szCs w:val="20"/>
        </w:rPr>
        <w:t>відповідають</w:t>
      </w:r>
      <w:proofErr w:type="spellEnd"/>
      <w:r w:rsidRPr="00D12130">
        <w:rPr>
          <w:sz w:val="20"/>
          <w:szCs w:val="20"/>
        </w:rPr>
        <w:t xml:space="preserve"> </w:t>
      </w:r>
      <w:proofErr w:type="spellStart"/>
      <w:r w:rsidRPr="00D12130">
        <w:rPr>
          <w:sz w:val="20"/>
          <w:szCs w:val="20"/>
        </w:rPr>
        <w:t>вимогам</w:t>
      </w:r>
      <w:proofErr w:type="spellEnd"/>
      <w:r w:rsidRPr="00D12130">
        <w:rPr>
          <w:sz w:val="20"/>
          <w:szCs w:val="20"/>
        </w:rPr>
        <w:t xml:space="preserve"> </w:t>
      </w:r>
      <w:proofErr w:type="spellStart"/>
      <w:r w:rsidRPr="00D12130">
        <w:rPr>
          <w:sz w:val="20"/>
          <w:szCs w:val="20"/>
        </w:rPr>
        <w:t>визначним</w:t>
      </w:r>
      <w:proofErr w:type="spellEnd"/>
      <w:r w:rsidRPr="00D12130">
        <w:rPr>
          <w:sz w:val="20"/>
          <w:szCs w:val="20"/>
        </w:rPr>
        <w:t xml:space="preserve"> у </w:t>
      </w:r>
      <w:proofErr w:type="spellStart"/>
      <w:r w:rsidRPr="00D12130">
        <w:rPr>
          <w:sz w:val="20"/>
          <w:szCs w:val="20"/>
        </w:rPr>
        <w:t>тендерній</w:t>
      </w:r>
      <w:proofErr w:type="spellEnd"/>
      <w:r w:rsidRPr="00D12130">
        <w:rPr>
          <w:sz w:val="20"/>
          <w:szCs w:val="20"/>
        </w:rPr>
        <w:t xml:space="preserve"> </w:t>
      </w:r>
      <w:proofErr w:type="spellStart"/>
      <w:r w:rsidRPr="00D12130">
        <w:rPr>
          <w:sz w:val="20"/>
          <w:szCs w:val="20"/>
        </w:rPr>
        <w:t>документації</w:t>
      </w:r>
      <w:proofErr w:type="spellEnd"/>
      <w:r w:rsidRPr="00D12130">
        <w:rPr>
          <w:sz w:val="20"/>
          <w:szCs w:val="20"/>
        </w:rPr>
        <w:t xml:space="preserve"> </w:t>
      </w:r>
      <w:proofErr w:type="spellStart"/>
      <w:r w:rsidRPr="00D12130">
        <w:rPr>
          <w:sz w:val="20"/>
          <w:szCs w:val="20"/>
        </w:rPr>
        <w:t>або</w:t>
      </w:r>
      <w:proofErr w:type="spellEnd"/>
      <w:r w:rsidRPr="00D12130">
        <w:rPr>
          <w:sz w:val="20"/>
          <w:szCs w:val="20"/>
        </w:rPr>
        <w:t xml:space="preserve"> </w:t>
      </w:r>
      <w:proofErr w:type="spellStart"/>
      <w:r w:rsidRPr="00D12130">
        <w:rPr>
          <w:sz w:val="20"/>
          <w:szCs w:val="20"/>
        </w:rPr>
        <w:t>надав</w:t>
      </w:r>
      <w:proofErr w:type="spellEnd"/>
      <w:r w:rsidRPr="00D12130">
        <w:rPr>
          <w:sz w:val="20"/>
          <w:szCs w:val="20"/>
        </w:rPr>
        <w:t xml:space="preserve"> </w:t>
      </w:r>
      <w:proofErr w:type="spellStart"/>
      <w:r w:rsidRPr="00D12130">
        <w:rPr>
          <w:sz w:val="20"/>
          <w:szCs w:val="20"/>
        </w:rPr>
        <w:t>їх</w:t>
      </w:r>
      <w:proofErr w:type="spellEnd"/>
      <w:r w:rsidRPr="00D12130">
        <w:rPr>
          <w:sz w:val="20"/>
          <w:szCs w:val="20"/>
        </w:rPr>
        <w:t xml:space="preserve"> з </w:t>
      </w:r>
      <w:proofErr w:type="spellStart"/>
      <w:r w:rsidRPr="00D12130">
        <w:rPr>
          <w:sz w:val="20"/>
          <w:szCs w:val="20"/>
        </w:rPr>
        <w:t>порушенням</w:t>
      </w:r>
      <w:proofErr w:type="spellEnd"/>
      <w:r w:rsidRPr="00D12130">
        <w:rPr>
          <w:sz w:val="20"/>
          <w:szCs w:val="20"/>
        </w:rPr>
        <w:t xml:space="preserve"> </w:t>
      </w:r>
      <w:proofErr w:type="spellStart"/>
      <w:r w:rsidRPr="00D12130">
        <w:rPr>
          <w:sz w:val="20"/>
          <w:szCs w:val="20"/>
        </w:rPr>
        <w:t>строків</w:t>
      </w:r>
      <w:proofErr w:type="spellEnd"/>
      <w:r w:rsidRPr="00D12130">
        <w:rPr>
          <w:sz w:val="20"/>
          <w:szCs w:val="20"/>
        </w:rPr>
        <w:t xml:space="preserve"> </w:t>
      </w:r>
      <w:proofErr w:type="spellStart"/>
      <w:r w:rsidRPr="00D12130">
        <w:rPr>
          <w:sz w:val="20"/>
          <w:szCs w:val="20"/>
        </w:rPr>
        <w:t>визначених</w:t>
      </w:r>
      <w:proofErr w:type="spellEnd"/>
      <w:r w:rsidRPr="00D12130">
        <w:rPr>
          <w:sz w:val="20"/>
          <w:szCs w:val="20"/>
        </w:rPr>
        <w:t xml:space="preserve"> </w:t>
      </w:r>
      <w:proofErr w:type="spellStart"/>
      <w:r w:rsidRPr="00D12130">
        <w:rPr>
          <w:sz w:val="20"/>
          <w:szCs w:val="20"/>
        </w:rPr>
        <w:t>Особливостями</w:t>
      </w:r>
      <w:proofErr w:type="spellEnd"/>
      <w:r w:rsidRPr="00D12130">
        <w:rPr>
          <w:sz w:val="20"/>
          <w:szCs w:val="20"/>
        </w:rPr>
        <w:t xml:space="preserve"> </w:t>
      </w:r>
      <w:proofErr w:type="spellStart"/>
      <w:r w:rsidRPr="00D12130">
        <w:rPr>
          <w:sz w:val="20"/>
          <w:szCs w:val="20"/>
        </w:rPr>
        <w:t>або</w:t>
      </w:r>
      <w:proofErr w:type="spellEnd"/>
      <w:r w:rsidRPr="00D12130">
        <w:rPr>
          <w:sz w:val="20"/>
          <w:szCs w:val="20"/>
        </w:rPr>
        <w:t xml:space="preserve"> </w:t>
      </w:r>
      <w:proofErr w:type="spellStart"/>
      <w:r w:rsidRPr="00D12130">
        <w:rPr>
          <w:sz w:val="20"/>
          <w:szCs w:val="20"/>
        </w:rPr>
        <w:t>наявні</w:t>
      </w:r>
      <w:proofErr w:type="spellEnd"/>
      <w:r w:rsidRPr="00D12130">
        <w:rPr>
          <w:sz w:val="20"/>
          <w:szCs w:val="20"/>
        </w:rPr>
        <w:t xml:space="preserve"> </w:t>
      </w:r>
      <w:proofErr w:type="spellStart"/>
      <w:r w:rsidRPr="00D12130">
        <w:rPr>
          <w:sz w:val="20"/>
          <w:szCs w:val="20"/>
        </w:rPr>
        <w:t>підстави</w:t>
      </w:r>
      <w:proofErr w:type="spellEnd"/>
      <w:r w:rsidRPr="00D12130">
        <w:rPr>
          <w:sz w:val="20"/>
          <w:szCs w:val="20"/>
        </w:rPr>
        <w:t xml:space="preserve"> для </w:t>
      </w:r>
      <w:proofErr w:type="spellStart"/>
      <w:r w:rsidRPr="00D12130">
        <w:rPr>
          <w:sz w:val="20"/>
          <w:szCs w:val="20"/>
        </w:rPr>
        <w:t>відмови</w:t>
      </w:r>
      <w:proofErr w:type="spellEnd"/>
      <w:r w:rsidRPr="00D12130">
        <w:rPr>
          <w:sz w:val="20"/>
          <w:szCs w:val="20"/>
        </w:rPr>
        <w:t xml:space="preserve"> в </w:t>
      </w:r>
      <w:proofErr w:type="spellStart"/>
      <w:r w:rsidRPr="00D12130">
        <w:rPr>
          <w:sz w:val="20"/>
          <w:szCs w:val="20"/>
        </w:rPr>
        <w:t>участі</w:t>
      </w:r>
      <w:proofErr w:type="spellEnd"/>
      <w:r w:rsidRPr="00D12130">
        <w:rPr>
          <w:sz w:val="20"/>
          <w:szCs w:val="20"/>
        </w:rPr>
        <w:t xml:space="preserve"> у </w:t>
      </w:r>
      <w:proofErr w:type="spellStart"/>
      <w:r w:rsidRPr="00D12130">
        <w:rPr>
          <w:sz w:val="20"/>
          <w:szCs w:val="20"/>
        </w:rPr>
        <w:t>процедурі</w:t>
      </w:r>
      <w:proofErr w:type="spellEnd"/>
      <w:r w:rsidRPr="00D12130">
        <w:rPr>
          <w:sz w:val="20"/>
          <w:szCs w:val="20"/>
        </w:rPr>
        <w:t xml:space="preserve"> </w:t>
      </w:r>
      <w:proofErr w:type="spellStart"/>
      <w:r w:rsidRPr="00D12130">
        <w:rPr>
          <w:sz w:val="20"/>
          <w:szCs w:val="20"/>
        </w:rPr>
        <w:t>закупівлі</w:t>
      </w:r>
      <w:proofErr w:type="spellEnd"/>
      <w:r w:rsidRPr="00D12130">
        <w:rPr>
          <w:sz w:val="20"/>
          <w:szCs w:val="20"/>
        </w:rPr>
        <w:t xml:space="preserve"> </w:t>
      </w:r>
      <w:proofErr w:type="spellStart"/>
      <w:r w:rsidRPr="00D12130">
        <w:rPr>
          <w:sz w:val="20"/>
          <w:szCs w:val="20"/>
        </w:rPr>
        <w:t>визначені</w:t>
      </w:r>
      <w:proofErr w:type="spellEnd"/>
      <w:r w:rsidRPr="00D12130">
        <w:rPr>
          <w:sz w:val="20"/>
          <w:szCs w:val="20"/>
        </w:rPr>
        <w:t xml:space="preserve"> </w:t>
      </w:r>
      <w:proofErr w:type="spellStart"/>
      <w:r w:rsidRPr="00D12130">
        <w:rPr>
          <w:sz w:val="20"/>
          <w:szCs w:val="20"/>
        </w:rPr>
        <w:t>підпунктами</w:t>
      </w:r>
      <w:proofErr w:type="spellEnd"/>
      <w:r w:rsidRPr="00D12130">
        <w:rPr>
          <w:sz w:val="20"/>
          <w:szCs w:val="20"/>
        </w:rPr>
        <w:t xml:space="preserve"> 3, 5, 6 і 12 та </w:t>
      </w:r>
      <w:proofErr w:type="spellStart"/>
      <w:r w:rsidRPr="00D12130">
        <w:rPr>
          <w:sz w:val="20"/>
          <w:szCs w:val="20"/>
        </w:rPr>
        <w:t>абзацом</w:t>
      </w:r>
      <w:proofErr w:type="spellEnd"/>
      <w:r w:rsidRPr="00D12130">
        <w:rPr>
          <w:sz w:val="20"/>
          <w:szCs w:val="20"/>
        </w:rPr>
        <w:t xml:space="preserve"> </w:t>
      </w:r>
      <w:proofErr w:type="spellStart"/>
      <w:r w:rsidRPr="00D12130">
        <w:rPr>
          <w:sz w:val="20"/>
          <w:szCs w:val="20"/>
        </w:rPr>
        <w:t>чотирнадцятому</w:t>
      </w:r>
      <w:proofErr w:type="spellEnd"/>
      <w:r w:rsidRPr="00D12130">
        <w:rPr>
          <w:sz w:val="20"/>
          <w:szCs w:val="20"/>
        </w:rPr>
        <w:t xml:space="preserve"> пунктом 47 </w:t>
      </w:r>
      <w:proofErr w:type="spellStart"/>
      <w:r w:rsidRPr="00D12130">
        <w:rPr>
          <w:sz w:val="20"/>
          <w:szCs w:val="20"/>
        </w:rPr>
        <w:t>Особливостей</w:t>
      </w:r>
      <w:proofErr w:type="spellEnd"/>
      <w:r w:rsidRPr="00D12130">
        <w:rPr>
          <w:sz w:val="20"/>
          <w:szCs w:val="20"/>
        </w:rPr>
        <w:t xml:space="preserve"> </w:t>
      </w:r>
      <w:proofErr w:type="spellStart"/>
      <w:r w:rsidRPr="00D12130">
        <w:rPr>
          <w:sz w:val="20"/>
          <w:szCs w:val="20"/>
        </w:rPr>
        <w:t>замовник</w:t>
      </w:r>
      <w:proofErr w:type="spellEnd"/>
      <w:r w:rsidRPr="00D12130">
        <w:rPr>
          <w:sz w:val="20"/>
          <w:szCs w:val="20"/>
        </w:rPr>
        <w:t xml:space="preserve"> </w:t>
      </w:r>
      <w:proofErr w:type="spellStart"/>
      <w:r w:rsidRPr="00D12130">
        <w:rPr>
          <w:sz w:val="20"/>
          <w:szCs w:val="20"/>
        </w:rPr>
        <w:t>відхиляє</w:t>
      </w:r>
      <w:proofErr w:type="spellEnd"/>
      <w:r w:rsidRPr="00D12130">
        <w:rPr>
          <w:sz w:val="20"/>
          <w:szCs w:val="20"/>
        </w:rPr>
        <w:t xml:space="preserve"> </w:t>
      </w:r>
      <w:proofErr w:type="spellStart"/>
      <w:r w:rsidRPr="00D12130">
        <w:rPr>
          <w:sz w:val="20"/>
          <w:szCs w:val="20"/>
        </w:rPr>
        <w:t>його</w:t>
      </w:r>
      <w:proofErr w:type="spellEnd"/>
      <w:r w:rsidRPr="00D12130">
        <w:rPr>
          <w:sz w:val="20"/>
          <w:szCs w:val="20"/>
        </w:rPr>
        <w:t xml:space="preserve"> на </w:t>
      </w:r>
      <w:proofErr w:type="spellStart"/>
      <w:r w:rsidRPr="00D12130">
        <w:rPr>
          <w:sz w:val="20"/>
          <w:szCs w:val="20"/>
        </w:rPr>
        <w:t>підставі</w:t>
      </w:r>
      <w:proofErr w:type="spellEnd"/>
      <w:r w:rsidRPr="00D12130">
        <w:rPr>
          <w:sz w:val="20"/>
          <w:szCs w:val="20"/>
        </w:rPr>
        <w:t xml:space="preserve"> пункту 44 </w:t>
      </w:r>
      <w:proofErr w:type="spellStart"/>
      <w:r w:rsidRPr="00D12130">
        <w:rPr>
          <w:sz w:val="20"/>
          <w:szCs w:val="20"/>
        </w:rPr>
        <w:t>Особливостей</w:t>
      </w:r>
      <w:proofErr w:type="spellEnd"/>
      <w:r w:rsidRPr="00D12130">
        <w:rPr>
          <w:sz w:val="20"/>
          <w:szCs w:val="20"/>
        </w:rPr>
        <w:t xml:space="preserve">, а </w:t>
      </w:r>
      <w:proofErr w:type="spellStart"/>
      <w:r w:rsidRPr="00D12130">
        <w:rPr>
          <w:sz w:val="20"/>
          <w:szCs w:val="20"/>
        </w:rPr>
        <w:t>саме</w:t>
      </w:r>
      <w:proofErr w:type="spellEnd"/>
      <w:r w:rsidRPr="00D12130">
        <w:rPr>
          <w:sz w:val="20"/>
          <w:szCs w:val="20"/>
        </w:rPr>
        <w:t xml:space="preserve">: не </w:t>
      </w:r>
      <w:proofErr w:type="spellStart"/>
      <w:r w:rsidRPr="00D12130">
        <w:rPr>
          <w:sz w:val="20"/>
          <w:szCs w:val="20"/>
        </w:rPr>
        <w:t>надав</w:t>
      </w:r>
      <w:proofErr w:type="spellEnd"/>
      <w:r w:rsidRPr="00D12130">
        <w:rPr>
          <w:sz w:val="20"/>
          <w:szCs w:val="20"/>
        </w:rPr>
        <w:t xml:space="preserve"> у </w:t>
      </w:r>
      <w:proofErr w:type="spellStart"/>
      <w:r w:rsidRPr="00D12130">
        <w:rPr>
          <w:sz w:val="20"/>
          <w:szCs w:val="20"/>
        </w:rPr>
        <w:t>спосіб</w:t>
      </w:r>
      <w:proofErr w:type="spellEnd"/>
      <w:r w:rsidRPr="00D12130">
        <w:rPr>
          <w:sz w:val="20"/>
          <w:szCs w:val="20"/>
        </w:rPr>
        <w:t xml:space="preserve">, </w:t>
      </w:r>
      <w:proofErr w:type="spellStart"/>
      <w:r w:rsidRPr="00D12130">
        <w:rPr>
          <w:sz w:val="20"/>
          <w:szCs w:val="20"/>
        </w:rPr>
        <w:t>зазначений</w:t>
      </w:r>
      <w:proofErr w:type="spellEnd"/>
      <w:r w:rsidRPr="00D12130">
        <w:rPr>
          <w:sz w:val="20"/>
          <w:szCs w:val="20"/>
        </w:rPr>
        <w:t xml:space="preserve"> в </w:t>
      </w:r>
      <w:proofErr w:type="spellStart"/>
      <w:r w:rsidRPr="00D12130">
        <w:rPr>
          <w:sz w:val="20"/>
          <w:szCs w:val="20"/>
        </w:rPr>
        <w:t>тендерній</w:t>
      </w:r>
      <w:proofErr w:type="spellEnd"/>
      <w:r w:rsidRPr="00D12130">
        <w:rPr>
          <w:sz w:val="20"/>
          <w:szCs w:val="20"/>
        </w:rPr>
        <w:t xml:space="preserve"> </w:t>
      </w:r>
      <w:proofErr w:type="spellStart"/>
      <w:r w:rsidRPr="00D12130">
        <w:rPr>
          <w:sz w:val="20"/>
          <w:szCs w:val="20"/>
        </w:rPr>
        <w:t>документації</w:t>
      </w:r>
      <w:proofErr w:type="spellEnd"/>
      <w:r w:rsidRPr="00D12130">
        <w:rPr>
          <w:sz w:val="20"/>
          <w:szCs w:val="20"/>
        </w:rPr>
        <w:t xml:space="preserve">, </w:t>
      </w:r>
      <w:proofErr w:type="spellStart"/>
      <w:r w:rsidRPr="00D12130">
        <w:rPr>
          <w:sz w:val="20"/>
          <w:szCs w:val="20"/>
        </w:rPr>
        <w:t>документи</w:t>
      </w:r>
      <w:proofErr w:type="spellEnd"/>
      <w:r w:rsidRPr="00D12130">
        <w:rPr>
          <w:sz w:val="20"/>
          <w:szCs w:val="20"/>
        </w:rPr>
        <w:t xml:space="preserve">, </w:t>
      </w:r>
      <w:proofErr w:type="spellStart"/>
      <w:r w:rsidRPr="00D12130">
        <w:rPr>
          <w:sz w:val="20"/>
          <w:szCs w:val="20"/>
        </w:rPr>
        <w:t>що</w:t>
      </w:r>
      <w:proofErr w:type="spellEnd"/>
      <w:r w:rsidRPr="00D12130">
        <w:rPr>
          <w:sz w:val="20"/>
          <w:szCs w:val="20"/>
        </w:rPr>
        <w:t xml:space="preserve"> </w:t>
      </w:r>
      <w:proofErr w:type="spellStart"/>
      <w:r w:rsidRPr="00D12130">
        <w:rPr>
          <w:sz w:val="20"/>
          <w:szCs w:val="20"/>
        </w:rPr>
        <w:t>підтверджують</w:t>
      </w:r>
      <w:proofErr w:type="spellEnd"/>
      <w:r w:rsidRPr="00D12130">
        <w:rPr>
          <w:sz w:val="20"/>
          <w:szCs w:val="20"/>
        </w:rPr>
        <w:t xml:space="preserve"> </w:t>
      </w:r>
      <w:proofErr w:type="spellStart"/>
      <w:r w:rsidRPr="00D12130">
        <w:rPr>
          <w:sz w:val="20"/>
          <w:szCs w:val="20"/>
        </w:rPr>
        <w:t>відсутність</w:t>
      </w:r>
      <w:proofErr w:type="spellEnd"/>
      <w:r w:rsidRPr="00D12130">
        <w:rPr>
          <w:sz w:val="20"/>
          <w:szCs w:val="20"/>
        </w:rPr>
        <w:t xml:space="preserve"> </w:t>
      </w:r>
      <w:proofErr w:type="spellStart"/>
      <w:r w:rsidRPr="00D12130">
        <w:rPr>
          <w:sz w:val="20"/>
          <w:szCs w:val="20"/>
        </w:rPr>
        <w:t>підстав</w:t>
      </w:r>
      <w:proofErr w:type="spellEnd"/>
      <w:r w:rsidRPr="00D12130">
        <w:rPr>
          <w:sz w:val="20"/>
          <w:szCs w:val="20"/>
        </w:rPr>
        <w:t xml:space="preserve">, </w:t>
      </w:r>
      <w:proofErr w:type="spellStart"/>
      <w:r w:rsidRPr="00D12130">
        <w:rPr>
          <w:sz w:val="20"/>
          <w:szCs w:val="20"/>
        </w:rPr>
        <w:t>визначених</w:t>
      </w:r>
      <w:proofErr w:type="spellEnd"/>
      <w:r w:rsidRPr="00D12130">
        <w:rPr>
          <w:sz w:val="20"/>
          <w:szCs w:val="20"/>
        </w:rPr>
        <w:t xml:space="preserve"> пунктом 47 </w:t>
      </w:r>
      <w:proofErr w:type="spellStart"/>
      <w:r w:rsidRPr="00D12130">
        <w:rPr>
          <w:sz w:val="20"/>
          <w:szCs w:val="20"/>
        </w:rPr>
        <w:t>цих</w:t>
      </w:r>
      <w:proofErr w:type="spellEnd"/>
      <w:r w:rsidRPr="00D12130">
        <w:rPr>
          <w:sz w:val="20"/>
          <w:szCs w:val="20"/>
        </w:rPr>
        <w:t xml:space="preserve"> </w:t>
      </w:r>
      <w:proofErr w:type="spellStart"/>
      <w:r w:rsidRPr="00D12130">
        <w:rPr>
          <w:sz w:val="20"/>
          <w:szCs w:val="20"/>
        </w:rPr>
        <w:t>особливостей</w:t>
      </w:r>
      <w:proofErr w:type="spellEnd"/>
      <w:r w:rsidRPr="00D12130">
        <w:rPr>
          <w:sz w:val="20"/>
          <w:szCs w:val="20"/>
        </w:rPr>
        <w:t>.</w:t>
      </w:r>
    </w:p>
    <w:p w14:paraId="224453E8" w14:textId="77777777" w:rsidR="00E205D0" w:rsidRPr="00D12130" w:rsidRDefault="00E205D0" w:rsidP="00E205D0">
      <w:pPr>
        <w:tabs>
          <w:tab w:val="left" w:pos="1080"/>
        </w:tabs>
        <w:jc w:val="both"/>
        <w:rPr>
          <w:rFonts w:ascii="Times New Roman" w:hAnsi="Times New Roman"/>
          <w:b/>
          <w:bCs/>
          <w:lang w:eastAsia="uk-UA"/>
        </w:rPr>
      </w:pPr>
      <w:r>
        <w:rPr>
          <w:rFonts w:ascii="Times New Roman" w:hAnsi="Times New Roman"/>
          <w:b/>
          <w:bCs/>
          <w:lang w:eastAsia="uk-UA"/>
        </w:rPr>
        <w:br/>
      </w:r>
      <w:proofErr w:type="spellStart"/>
      <w:r w:rsidRPr="00AC5C4C">
        <w:rPr>
          <w:rFonts w:ascii="Times New Roman" w:hAnsi="Times New Roman"/>
          <w:b/>
          <w:bCs/>
          <w:lang w:eastAsia="uk-UA"/>
        </w:rPr>
        <w:t>Інші</w:t>
      </w:r>
      <w:proofErr w:type="spellEnd"/>
      <w:r w:rsidRPr="00AC5C4C">
        <w:rPr>
          <w:rFonts w:ascii="Times New Roman" w:hAnsi="Times New Roman"/>
          <w:b/>
          <w:bCs/>
          <w:lang w:eastAsia="uk-UA"/>
        </w:rPr>
        <w:t xml:space="preserve"> </w:t>
      </w:r>
      <w:proofErr w:type="spellStart"/>
      <w:r w:rsidRPr="00AC5C4C">
        <w:rPr>
          <w:rFonts w:ascii="Times New Roman" w:hAnsi="Times New Roman"/>
          <w:b/>
          <w:bCs/>
          <w:lang w:eastAsia="uk-UA"/>
        </w:rPr>
        <w:t>документи</w:t>
      </w:r>
      <w:proofErr w:type="spellEnd"/>
    </w:p>
    <w:tbl>
      <w:tblPr>
        <w:tblW w:w="10461" w:type="dxa"/>
        <w:tblInd w:w="-714" w:type="dxa"/>
        <w:tblLayout w:type="fixed"/>
        <w:tblLook w:val="04A0" w:firstRow="1" w:lastRow="0" w:firstColumn="1" w:lastColumn="0" w:noHBand="0" w:noVBand="1"/>
      </w:tblPr>
      <w:tblGrid>
        <w:gridCol w:w="1106"/>
        <w:gridCol w:w="2835"/>
        <w:gridCol w:w="6520"/>
      </w:tblGrid>
      <w:tr w:rsidR="00E205D0" w:rsidRPr="00AC5C4C" w14:paraId="2A4FBAA7" w14:textId="77777777" w:rsidTr="00E205D0">
        <w:trPr>
          <w:trHeight w:val="375"/>
        </w:trPr>
        <w:tc>
          <w:tcPr>
            <w:tcW w:w="1106" w:type="dxa"/>
            <w:tcBorders>
              <w:top w:val="single" w:sz="4" w:space="0" w:color="000000"/>
              <w:left w:val="single" w:sz="4" w:space="0" w:color="000000"/>
              <w:bottom w:val="single" w:sz="4" w:space="0" w:color="000000"/>
              <w:right w:val="nil"/>
            </w:tcBorders>
          </w:tcPr>
          <w:p w14:paraId="3253C14D" w14:textId="77777777" w:rsidR="00E205D0" w:rsidRPr="00AC5C4C" w:rsidRDefault="00E205D0" w:rsidP="00E205D0">
            <w:pPr>
              <w:suppressAutoHyphens/>
              <w:jc w:val="center"/>
              <w:rPr>
                <w:rFonts w:ascii="Times New Roman" w:hAnsi="Times New Roman"/>
              </w:rPr>
            </w:pPr>
            <w:r w:rsidRPr="00AC5C4C">
              <w:rPr>
                <w:rFonts w:ascii="Times New Roman" w:hAnsi="Times New Roman"/>
                <w:b/>
                <w:bCs/>
              </w:rPr>
              <w:t>1.</w:t>
            </w:r>
          </w:p>
        </w:tc>
        <w:tc>
          <w:tcPr>
            <w:tcW w:w="2835" w:type="dxa"/>
            <w:tcBorders>
              <w:top w:val="single" w:sz="4" w:space="0" w:color="000000"/>
              <w:left w:val="single" w:sz="4" w:space="0" w:color="000000"/>
              <w:bottom w:val="single" w:sz="4" w:space="0" w:color="000000"/>
              <w:right w:val="nil"/>
            </w:tcBorders>
          </w:tcPr>
          <w:p w14:paraId="522B6E87" w14:textId="77777777" w:rsidR="00E205D0" w:rsidRPr="00AC5C4C" w:rsidRDefault="00E205D0" w:rsidP="00E205D0">
            <w:pPr>
              <w:suppressAutoHyphens/>
              <w:rPr>
                <w:rFonts w:ascii="Times New Roman" w:hAnsi="Times New Roman"/>
              </w:rPr>
            </w:pPr>
            <w:proofErr w:type="spellStart"/>
            <w:r w:rsidRPr="00AC5C4C">
              <w:rPr>
                <w:rFonts w:ascii="Times New Roman" w:hAnsi="Times New Roman"/>
              </w:rPr>
              <w:t>Правомочність</w:t>
            </w:r>
            <w:proofErr w:type="spellEnd"/>
            <w:r w:rsidRPr="00AC5C4C">
              <w:rPr>
                <w:rFonts w:ascii="Times New Roman" w:hAnsi="Times New Roman"/>
              </w:rPr>
              <w:t xml:space="preserve"> на </w:t>
            </w:r>
            <w:proofErr w:type="spellStart"/>
            <w:r w:rsidRPr="00AC5C4C">
              <w:rPr>
                <w:rFonts w:ascii="Times New Roman" w:hAnsi="Times New Roman"/>
              </w:rPr>
              <w:t>укладення</w:t>
            </w:r>
            <w:proofErr w:type="spellEnd"/>
            <w:r w:rsidRPr="00AC5C4C">
              <w:rPr>
                <w:rFonts w:ascii="Times New Roman" w:hAnsi="Times New Roman"/>
              </w:rPr>
              <w:t xml:space="preserve"> договору про </w:t>
            </w:r>
            <w:proofErr w:type="spellStart"/>
            <w:r w:rsidRPr="00AC5C4C">
              <w:rPr>
                <w:rFonts w:ascii="Times New Roman" w:hAnsi="Times New Roman"/>
              </w:rPr>
              <w:lastRenderedPageBreak/>
              <w:t>закупівлю</w:t>
            </w:r>
            <w:proofErr w:type="spellEnd"/>
            <w:r w:rsidRPr="00AC5C4C">
              <w:rPr>
                <w:rFonts w:ascii="Times New Roman" w:hAnsi="Times New Roman"/>
              </w:rPr>
              <w:t xml:space="preserve"> та </w:t>
            </w:r>
            <w:proofErr w:type="spellStart"/>
            <w:r w:rsidRPr="00AC5C4C">
              <w:rPr>
                <w:rFonts w:ascii="Times New Roman" w:hAnsi="Times New Roman"/>
              </w:rPr>
              <w:t>підписання</w:t>
            </w:r>
            <w:proofErr w:type="spellEnd"/>
            <w:r w:rsidRPr="00AC5C4C">
              <w:rPr>
                <w:rFonts w:ascii="Times New Roman" w:hAnsi="Times New Roman"/>
              </w:rPr>
              <w:t xml:space="preserve"> </w:t>
            </w:r>
            <w:proofErr w:type="spellStart"/>
            <w:r w:rsidRPr="00AC5C4C">
              <w:rPr>
                <w:rFonts w:ascii="Times New Roman" w:hAnsi="Times New Roman"/>
              </w:rPr>
              <w:t>пропозиції</w:t>
            </w:r>
            <w:proofErr w:type="spellEnd"/>
          </w:p>
        </w:tc>
        <w:tc>
          <w:tcPr>
            <w:tcW w:w="6520" w:type="dxa"/>
            <w:tcBorders>
              <w:top w:val="single" w:sz="4" w:space="0" w:color="000000"/>
              <w:left w:val="single" w:sz="4" w:space="0" w:color="000000"/>
              <w:bottom w:val="single" w:sz="4" w:space="0" w:color="000000"/>
              <w:right w:val="single" w:sz="4" w:space="0" w:color="000000"/>
            </w:tcBorders>
          </w:tcPr>
          <w:p w14:paraId="673C1CCA" w14:textId="77777777" w:rsidR="00E205D0" w:rsidRPr="00D12130" w:rsidRDefault="00E205D0" w:rsidP="00E205D0">
            <w:pPr>
              <w:jc w:val="both"/>
              <w:rPr>
                <w:rFonts w:ascii="Times New Roman" w:hAnsi="Times New Roman"/>
                <w:b/>
                <w:sz w:val="22"/>
                <w:szCs w:val="22"/>
              </w:rPr>
            </w:pPr>
            <w:r w:rsidRPr="00D12130">
              <w:rPr>
                <w:rFonts w:ascii="Times New Roman" w:hAnsi="Times New Roman"/>
                <w:b/>
                <w:sz w:val="22"/>
                <w:szCs w:val="22"/>
              </w:rPr>
              <w:lastRenderedPageBreak/>
              <w:t xml:space="preserve">Для </w:t>
            </w:r>
            <w:proofErr w:type="spellStart"/>
            <w:r w:rsidRPr="00D12130">
              <w:rPr>
                <w:rFonts w:ascii="Times New Roman" w:hAnsi="Times New Roman"/>
                <w:b/>
                <w:sz w:val="22"/>
                <w:szCs w:val="22"/>
              </w:rPr>
              <w:t>юридичних</w:t>
            </w:r>
            <w:proofErr w:type="spellEnd"/>
            <w:r w:rsidRPr="00D12130">
              <w:rPr>
                <w:rFonts w:ascii="Times New Roman" w:hAnsi="Times New Roman"/>
                <w:b/>
                <w:sz w:val="22"/>
                <w:szCs w:val="22"/>
              </w:rPr>
              <w:t xml:space="preserve"> </w:t>
            </w:r>
            <w:proofErr w:type="spellStart"/>
            <w:r w:rsidRPr="00D12130">
              <w:rPr>
                <w:rFonts w:ascii="Times New Roman" w:hAnsi="Times New Roman"/>
                <w:b/>
                <w:sz w:val="22"/>
                <w:szCs w:val="22"/>
              </w:rPr>
              <w:t>осіб</w:t>
            </w:r>
            <w:proofErr w:type="spellEnd"/>
          </w:p>
          <w:p w14:paraId="082952DE" w14:textId="77777777" w:rsidR="00E205D0" w:rsidRPr="00D12130" w:rsidRDefault="00E205D0" w:rsidP="00E205D0">
            <w:pPr>
              <w:jc w:val="both"/>
              <w:rPr>
                <w:rFonts w:ascii="Times New Roman" w:hAnsi="Times New Roman"/>
                <w:bCs/>
                <w:sz w:val="22"/>
                <w:szCs w:val="22"/>
              </w:rPr>
            </w:pPr>
            <w:r w:rsidRPr="00D12130">
              <w:rPr>
                <w:rFonts w:ascii="Times New Roman" w:hAnsi="Times New Roman"/>
                <w:bCs/>
                <w:sz w:val="22"/>
                <w:szCs w:val="22"/>
              </w:rPr>
              <w:t xml:space="preserve">1.1. </w:t>
            </w:r>
            <w:proofErr w:type="spellStart"/>
            <w:r w:rsidRPr="00D12130">
              <w:rPr>
                <w:rFonts w:ascii="Times New Roman" w:hAnsi="Times New Roman"/>
                <w:bCs/>
                <w:sz w:val="22"/>
                <w:szCs w:val="22"/>
              </w:rPr>
              <w:t>Сканована</w:t>
            </w:r>
            <w:proofErr w:type="spellEnd"/>
            <w:r w:rsidRPr="00D12130">
              <w:rPr>
                <w:rFonts w:ascii="Times New Roman" w:hAnsi="Times New Roman"/>
                <w:bCs/>
                <w:sz w:val="22"/>
                <w:szCs w:val="22"/>
              </w:rPr>
              <w:t xml:space="preserve"> з </w:t>
            </w:r>
            <w:proofErr w:type="spellStart"/>
            <w:r w:rsidRPr="00D12130">
              <w:rPr>
                <w:rFonts w:ascii="Times New Roman" w:hAnsi="Times New Roman"/>
                <w:bCs/>
                <w:sz w:val="22"/>
                <w:szCs w:val="22"/>
              </w:rPr>
              <w:t>оригіналу</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копія</w:t>
            </w:r>
            <w:proofErr w:type="spellEnd"/>
            <w:r w:rsidRPr="00D12130">
              <w:rPr>
                <w:rFonts w:ascii="Times New Roman" w:hAnsi="Times New Roman"/>
                <w:bCs/>
                <w:sz w:val="22"/>
                <w:szCs w:val="22"/>
              </w:rPr>
              <w:t xml:space="preserve"> документу(</w:t>
            </w:r>
            <w:proofErr w:type="spellStart"/>
            <w:r w:rsidRPr="00D12130">
              <w:rPr>
                <w:rFonts w:ascii="Times New Roman" w:hAnsi="Times New Roman"/>
                <w:bCs/>
                <w:sz w:val="22"/>
                <w:szCs w:val="22"/>
              </w:rPr>
              <w:t>ів</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що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підтверджує</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lastRenderedPageBreak/>
              <w:t>повноваження</w:t>
            </w:r>
            <w:proofErr w:type="spellEnd"/>
            <w:r w:rsidRPr="00D12130">
              <w:rPr>
                <w:rFonts w:ascii="Times New Roman" w:hAnsi="Times New Roman"/>
                <w:bCs/>
                <w:sz w:val="22"/>
                <w:szCs w:val="22"/>
              </w:rPr>
              <w:t xml:space="preserve"> особи, яка </w:t>
            </w:r>
            <w:proofErr w:type="spellStart"/>
            <w:r w:rsidRPr="00D12130">
              <w:rPr>
                <w:rFonts w:ascii="Times New Roman" w:hAnsi="Times New Roman"/>
                <w:bCs/>
                <w:sz w:val="22"/>
                <w:szCs w:val="22"/>
              </w:rPr>
              <w:t>підписує</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тендерні</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пропозицію</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уповноважена</w:t>
            </w:r>
            <w:proofErr w:type="spellEnd"/>
            <w:r w:rsidRPr="00D12130">
              <w:rPr>
                <w:rFonts w:ascii="Times New Roman" w:hAnsi="Times New Roman"/>
                <w:bCs/>
                <w:sz w:val="22"/>
                <w:szCs w:val="22"/>
              </w:rPr>
              <w:t xml:space="preserve"> на </w:t>
            </w:r>
            <w:proofErr w:type="spellStart"/>
            <w:r w:rsidRPr="00D12130">
              <w:rPr>
                <w:rFonts w:ascii="Times New Roman" w:hAnsi="Times New Roman"/>
                <w:bCs/>
                <w:sz w:val="22"/>
                <w:szCs w:val="22"/>
              </w:rPr>
              <w:t>підписання</w:t>
            </w:r>
            <w:proofErr w:type="spellEnd"/>
            <w:r w:rsidRPr="00D12130">
              <w:rPr>
                <w:rFonts w:ascii="Times New Roman" w:hAnsi="Times New Roman"/>
                <w:bCs/>
                <w:sz w:val="22"/>
                <w:szCs w:val="22"/>
              </w:rPr>
              <w:t xml:space="preserve"> договору про </w:t>
            </w:r>
            <w:proofErr w:type="spellStart"/>
            <w:proofErr w:type="gramStart"/>
            <w:r w:rsidRPr="00D12130">
              <w:rPr>
                <w:rFonts w:ascii="Times New Roman" w:hAnsi="Times New Roman"/>
                <w:bCs/>
                <w:sz w:val="22"/>
                <w:szCs w:val="22"/>
              </w:rPr>
              <w:t>закупівлю:виписка</w:t>
            </w:r>
            <w:proofErr w:type="spellEnd"/>
            <w:proofErr w:type="gramEnd"/>
            <w:r w:rsidRPr="00D12130">
              <w:rPr>
                <w:rFonts w:ascii="Times New Roman" w:hAnsi="Times New Roman"/>
                <w:bCs/>
                <w:sz w:val="22"/>
                <w:szCs w:val="22"/>
              </w:rPr>
              <w:t xml:space="preserve"> з протоколу </w:t>
            </w:r>
            <w:proofErr w:type="spellStart"/>
            <w:r w:rsidRPr="00D12130">
              <w:rPr>
                <w:rFonts w:ascii="Times New Roman" w:hAnsi="Times New Roman"/>
                <w:bCs/>
                <w:sz w:val="22"/>
                <w:szCs w:val="22"/>
              </w:rPr>
              <w:t>засновників</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сканована</w:t>
            </w:r>
            <w:proofErr w:type="spellEnd"/>
            <w:r w:rsidRPr="00D12130">
              <w:rPr>
                <w:rFonts w:ascii="Times New Roman" w:hAnsi="Times New Roman"/>
                <w:bCs/>
                <w:sz w:val="22"/>
                <w:szCs w:val="22"/>
              </w:rPr>
              <w:t xml:space="preserve"> з </w:t>
            </w:r>
            <w:proofErr w:type="spellStart"/>
            <w:r w:rsidRPr="00D12130">
              <w:rPr>
                <w:rFonts w:ascii="Times New Roman" w:hAnsi="Times New Roman"/>
                <w:bCs/>
                <w:sz w:val="22"/>
                <w:szCs w:val="22"/>
              </w:rPr>
              <w:t>оригіналу</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копія</w:t>
            </w:r>
            <w:proofErr w:type="spellEnd"/>
            <w:r w:rsidRPr="00D12130">
              <w:rPr>
                <w:rFonts w:ascii="Times New Roman" w:hAnsi="Times New Roman"/>
                <w:bCs/>
                <w:sz w:val="22"/>
                <w:szCs w:val="22"/>
              </w:rPr>
              <w:t xml:space="preserve"> протоколу </w:t>
            </w:r>
            <w:proofErr w:type="spellStart"/>
            <w:r w:rsidRPr="00D12130">
              <w:rPr>
                <w:rFonts w:ascii="Times New Roman" w:hAnsi="Times New Roman"/>
                <w:bCs/>
                <w:sz w:val="22"/>
                <w:szCs w:val="22"/>
              </w:rPr>
              <w:t>засновників</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наказ про </w:t>
            </w:r>
            <w:proofErr w:type="spellStart"/>
            <w:r w:rsidRPr="00D12130">
              <w:rPr>
                <w:rFonts w:ascii="Times New Roman" w:hAnsi="Times New Roman"/>
                <w:bCs/>
                <w:sz w:val="22"/>
                <w:szCs w:val="22"/>
              </w:rPr>
              <w:t>призначення</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довіреність</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доручення</w:t>
            </w:r>
            <w:proofErr w:type="spellEnd"/>
            <w:r w:rsidRPr="00D12130">
              <w:rPr>
                <w:rFonts w:ascii="Times New Roman" w:hAnsi="Times New Roman"/>
                <w:bCs/>
                <w:sz w:val="22"/>
                <w:szCs w:val="22"/>
              </w:rPr>
              <w:t xml:space="preserve"> та/</w:t>
            </w:r>
            <w:proofErr w:type="spellStart"/>
            <w:r w:rsidRPr="00D12130">
              <w:rPr>
                <w:rFonts w:ascii="Times New Roman" w:hAnsi="Times New Roman"/>
                <w:bCs/>
                <w:sz w:val="22"/>
                <w:szCs w:val="22"/>
              </w:rPr>
              <w:t>або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інший</w:t>
            </w:r>
            <w:proofErr w:type="spellEnd"/>
            <w:r w:rsidRPr="00D12130">
              <w:rPr>
                <w:rFonts w:ascii="Times New Roman" w:hAnsi="Times New Roman"/>
                <w:bCs/>
                <w:sz w:val="22"/>
                <w:szCs w:val="22"/>
              </w:rPr>
              <w:t xml:space="preserve"> документ, </w:t>
            </w:r>
            <w:proofErr w:type="spellStart"/>
            <w:r w:rsidRPr="00D12130">
              <w:rPr>
                <w:rFonts w:ascii="Times New Roman" w:hAnsi="Times New Roman"/>
                <w:bCs/>
                <w:sz w:val="22"/>
                <w:szCs w:val="22"/>
              </w:rPr>
              <w:t>що</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підтверджує</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повноваження</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посадової</w:t>
            </w:r>
            <w:proofErr w:type="spellEnd"/>
            <w:r w:rsidRPr="00D12130">
              <w:rPr>
                <w:rFonts w:ascii="Times New Roman" w:hAnsi="Times New Roman"/>
                <w:bCs/>
                <w:sz w:val="22"/>
                <w:szCs w:val="22"/>
              </w:rPr>
              <w:t xml:space="preserve"> особи </w:t>
            </w:r>
            <w:proofErr w:type="spellStart"/>
            <w:r w:rsidRPr="00D12130">
              <w:rPr>
                <w:rFonts w:ascii="Times New Roman" w:hAnsi="Times New Roman"/>
                <w:bCs/>
                <w:sz w:val="22"/>
                <w:szCs w:val="22"/>
              </w:rPr>
              <w:t>учасника</w:t>
            </w:r>
            <w:proofErr w:type="spellEnd"/>
            <w:r w:rsidRPr="00D12130">
              <w:rPr>
                <w:rFonts w:ascii="Times New Roman" w:hAnsi="Times New Roman"/>
                <w:bCs/>
                <w:sz w:val="22"/>
                <w:szCs w:val="22"/>
              </w:rPr>
              <w:t xml:space="preserve"> на </w:t>
            </w:r>
            <w:proofErr w:type="spellStart"/>
            <w:r w:rsidRPr="00D12130">
              <w:rPr>
                <w:rFonts w:ascii="Times New Roman" w:hAnsi="Times New Roman"/>
                <w:bCs/>
                <w:sz w:val="22"/>
                <w:szCs w:val="22"/>
              </w:rPr>
              <w:t>підписання</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документів</w:t>
            </w:r>
            <w:proofErr w:type="spellEnd"/>
            <w:r w:rsidRPr="00D12130">
              <w:rPr>
                <w:rFonts w:ascii="Times New Roman" w:hAnsi="Times New Roman"/>
                <w:bCs/>
                <w:sz w:val="22"/>
                <w:szCs w:val="22"/>
              </w:rPr>
              <w:t xml:space="preserve">. </w:t>
            </w:r>
          </w:p>
          <w:p w14:paraId="345CCE30" w14:textId="77777777" w:rsidR="00E205D0" w:rsidRPr="00D12130" w:rsidRDefault="00E205D0" w:rsidP="00E205D0">
            <w:pPr>
              <w:jc w:val="both"/>
              <w:rPr>
                <w:rFonts w:ascii="Times New Roman" w:hAnsi="Times New Roman"/>
                <w:bCs/>
                <w:sz w:val="22"/>
                <w:szCs w:val="22"/>
              </w:rPr>
            </w:pPr>
            <w:proofErr w:type="spellStart"/>
            <w:r w:rsidRPr="00D12130">
              <w:rPr>
                <w:rFonts w:ascii="Times New Roman" w:hAnsi="Times New Roman"/>
                <w:bCs/>
                <w:sz w:val="22"/>
                <w:szCs w:val="22"/>
              </w:rPr>
              <w:t>Учасник</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надає</w:t>
            </w:r>
            <w:proofErr w:type="spellEnd"/>
            <w:r w:rsidRPr="00D12130">
              <w:rPr>
                <w:rFonts w:ascii="Times New Roman" w:hAnsi="Times New Roman"/>
                <w:bCs/>
                <w:sz w:val="22"/>
                <w:szCs w:val="22"/>
              </w:rPr>
              <w:t xml:space="preserve"> один з </w:t>
            </w:r>
            <w:proofErr w:type="spellStart"/>
            <w:r w:rsidRPr="00D12130">
              <w:rPr>
                <w:rFonts w:ascii="Times New Roman" w:hAnsi="Times New Roman"/>
                <w:bCs/>
                <w:sz w:val="22"/>
                <w:szCs w:val="22"/>
              </w:rPr>
              <w:t>документів</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відповідно</w:t>
            </w:r>
            <w:proofErr w:type="spellEnd"/>
            <w:r w:rsidRPr="00D12130">
              <w:rPr>
                <w:rFonts w:ascii="Times New Roman" w:hAnsi="Times New Roman"/>
                <w:bCs/>
                <w:sz w:val="22"/>
                <w:szCs w:val="22"/>
              </w:rPr>
              <w:t xml:space="preserve"> до </w:t>
            </w:r>
            <w:proofErr w:type="spellStart"/>
            <w:r w:rsidRPr="00D12130">
              <w:rPr>
                <w:rFonts w:ascii="Times New Roman" w:hAnsi="Times New Roman"/>
                <w:bCs/>
                <w:sz w:val="22"/>
                <w:szCs w:val="22"/>
              </w:rPr>
              <w:t>організаціно-правової</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власності</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суб’єкта</w:t>
            </w:r>
            <w:proofErr w:type="spellEnd"/>
            <w:r w:rsidRPr="00D12130">
              <w:rPr>
                <w:rFonts w:ascii="Times New Roman" w:hAnsi="Times New Roman"/>
                <w:bCs/>
                <w:sz w:val="22"/>
                <w:szCs w:val="22"/>
              </w:rPr>
              <w:t xml:space="preserve"> </w:t>
            </w:r>
            <w:proofErr w:type="spellStart"/>
            <w:r w:rsidRPr="00D12130">
              <w:rPr>
                <w:rFonts w:ascii="Times New Roman" w:hAnsi="Times New Roman"/>
                <w:bCs/>
                <w:sz w:val="22"/>
                <w:szCs w:val="22"/>
              </w:rPr>
              <w:t>господарювання</w:t>
            </w:r>
            <w:proofErr w:type="spellEnd"/>
            <w:r w:rsidRPr="00D12130">
              <w:rPr>
                <w:rFonts w:ascii="Times New Roman" w:hAnsi="Times New Roman"/>
                <w:bCs/>
                <w:sz w:val="22"/>
                <w:szCs w:val="22"/>
              </w:rPr>
              <w:t>.</w:t>
            </w:r>
          </w:p>
          <w:p w14:paraId="675EE279" w14:textId="77777777" w:rsidR="00E205D0" w:rsidRPr="00C74470" w:rsidRDefault="00E205D0" w:rsidP="00E205D0">
            <w:pPr>
              <w:jc w:val="both"/>
              <w:rPr>
                <w:rFonts w:ascii="Times New Roman" w:hAnsi="Times New Roman"/>
                <w:bCs/>
              </w:rPr>
            </w:pPr>
            <w:r w:rsidRPr="00AC5C4C">
              <w:rPr>
                <w:rFonts w:ascii="Times New Roman" w:hAnsi="Times New Roman"/>
                <w:bCs/>
              </w:rPr>
              <w:t xml:space="preserve">1.2. </w:t>
            </w:r>
            <w:proofErr w:type="spellStart"/>
            <w:r w:rsidRPr="00AC5C4C">
              <w:rPr>
                <w:rFonts w:ascii="Times New Roman" w:hAnsi="Times New Roman"/>
                <w:bCs/>
              </w:rPr>
              <w:t>Сканована</w:t>
            </w:r>
            <w:proofErr w:type="spellEnd"/>
            <w:r w:rsidRPr="00AC5C4C">
              <w:rPr>
                <w:rFonts w:ascii="Times New Roman" w:hAnsi="Times New Roman"/>
                <w:bCs/>
              </w:rPr>
              <w:t xml:space="preserve"> з </w:t>
            </w:r>
            <w:proofErr w:type="spellStart"/>
            <w:r w:rsidRPr="00AC5C4C">
              <w:rPr>
                <w:rFonts w:ascii="Times New Roman" w:hAnsi="Times New Roman"/>
                <w:bCs/>
              </w:rPr>
              <w:t>оригіналу</w:t>
            </w:r>
            <w:proofErr w:type="spellEnd"/>
            <w:r w:rsidRPr="00AC5C4C">
              <w:rPr>
                <w:rFonts w:ascii="Times New Roman" w:hAnsi="Times New Roman"/>
                <w:bCs/>
              </w:rPr>
              <w:t xml:space="preserve"> </w:t>
            </w:r>
            <w:proofErr w:type="spellStart"/>
            <w:r w:rsidRPr="00AC5C4C">
              <w:rPr>
                <w:rFonts w:ascii="Times New Roman" w:hAnsi="Times New Roman"/>
                <w:bCs/>
              </w:rPr>
              <w:t>копія</w:t>
            </w:r>
            <w:proofErr w:type="spellEnd"/>
            <w:r w:rsidRPr="00AC5C4C">
              <w:rPr>
                <w:rFonts w:ascii="Times New Roman" w:hAnsi="Times New Roman"/>
                <w:bCs/>
              </w:rPr>
              <w:t xml:space="preserve"> Статуту </w:t>
            </w:r>
            <w:proofErr w:type="spellStart"/>
            <w:r w:rsidRPr="00AC5C4C">
              <w:rPr>
                <w:rFonts w:ascii="Times New Roman" w:hAnsi="Times New Roman"/>
                <w:bCs/>
              </w:rPr>
              <w:t>із</w:t>
            </w:r>
            <w:proofErr w:type="spellEnd"/>
            <w:r w:rsidRPr="00AC5C4C">
              <w:rPr>
                <w:rFonts w:ascii="Times New Roman" w:hAnsi="Times New Roman"/>
                <w:bCs/>
              </w:rPr>
              <w:t xml:space="preserve"> </w:t>
            </w:r>
            <w:proofErr w:type="spellStart"/>
            <w:r w:rsidRPr="00AC5C4C">
              <w:rPr>
                <w:rFonts w:ascii="Times New Roman" w:hAnsi="Times New Roman"/>
                <w:bCs/>
              </w:rPr>
              <w:t>змінами</w:t>
            </w:r>
            <w:proofErr w:type="spellEnd"/>
            <w:r w:rsidRPr="00AC5C4C">
              <w:rPr>
                <w:rFonts w:ascii="Times New Roman" w:hAnsi="Times New Roman"/>
                <w:bCs/>
              </w:rPr>
              <w:t xml:space="preserve"> (в </w:t>
            </w:r>
            <w:proofErr w:type="spellStart"/>
            <w:r w:rsidRPr="00AC5C4C">
              <w:rPr>
                <w:rFonts w:ascii="Times New Roman" w:hAnsi="Times New Roman"/>
                <w:bCs/>
              </w:rPr>
              <w:t>разі</w:t>
            </w:r>
            <w:proofErr w:type="spellEnd"/>
            <w:r w:rsidRPr="00AC5C4C">
              <w:rPr>
                <w:rFonts w:ascii="Times New Roman" w:hAnsi="Times New Roman"/>
                <w:bCs/>
              </w:rPr>
              <w:t xml:space="preserve"> </w:t>
            </w:r>
            <w:proofErr w:type="spellStart"/>
            <w:r w:rsidRPr="00AC5C4C">
              <w:rPr>
                <w:rFonts w:ascii="Times New Roman" w:hAnsi="Times New Roman"/>
                <w:bCs/>
              </w:rPr>
              <w:t>їх</w:t>
            </w:r>
            <w:proofErr w:type="spellEnd"/>
            <w:r w:rsidRPr="00AC5C4C">
              <w:rPr>
                <w:rFonts w:ascii="Times New Roman" w:hAnsi="Times New Roman"/>
                <w:bCs/>
              </w:rPr>
              <w:t xml:space="preserve"> </w:t>
            </w:r>
            <w:proofErr w:type="spellStart"/>
            <w:r w:rsidRPr="00AC5C4C">
              <w:rPr>
                <w:rFonts w:ascii="Times New Roman" w:hAnsi="Times New Roman"/>
                <w:bCs/>
              </w:rPr>
              <w:t>наявності</w:t>
            </w:r>
            <w:proofErr w:type="spellEnd"/>
            <w:r w:rsidRPr="00AC5C4C">
              <w:rPr>
                <w:rFonts w:ascii="Times New Roman" w:hAnsi="Times New Roman"/>
                <w:bCs/>
              </w:rPr>
              <w:t xml:space="preserve">) </w:t>
            </w:r>
            <w:proofErr w:type="spellStart"/>
            <w:r w:rsidRPr="00AC5C4C">
              <w:rPr>
                <w:rFonts w:ascii="Times New Roman" w:hAnsi="Times New Roman"/>
                <w:bCs/>
              </w:rPr>
              <w:t>або</w:t>
            </w:r>
            <w:proofErr w:type="spellEnd"/>
            <w:r w:rsidRPr="00AC5C4C">
              <w:rPr>
                <w:rFonts w:ascii="Times New Roman" w:hAnsi="Times New Roman"/>
                <w:bCs/>
              </w:rPr>
              <w:t xml:space="preserve"> </w:t>
            </w:r>
            <w:proofErr w:type="spellStart"/>
            <w:r w:rsidRPr="00AC5C4C">
              <w:rPr>
                <w:rFonts w:ascii="Times New Roman" w:hAnsi="Times New Roman"/>
                <w:bCs/>
              </w:rPr>
              <w:t>іншого</w:t>
            </w:r>
            <w:proofErr w:type="spellEnd"/>
            <w:r w:rsidRPr="00AC5C4C">
              <w:rPr>
                <w:rFonts w:ascii="Times New Roman" w:hAnsi="Times New Roman"/>
                <w:bCs/>
              </w:rPr>
              <w:t xml:space="preserve"> </w:t>
            </w:r>
            <w:proofErr w:type="spellStart"/>
            <w:r w:rsidRPr="00AC5C4C">
              <w:rPr>
                <w:rFonts w:ascii="Times New Roman" w:hAnsi="Times New Roman"/>
                <w:bCs/>
              </w:rPr>
              <w:t>установчого</w:t>
            </w:r>
            <w:proofErr w:type="spellEnd"/>
            <w:r w:rsidRPr="00AC5C4C">
              <w:rPr>
                <w:rFonts w:ascii="Times New Roman" w:hAnsi="Times New Roman"/>
                <w:bCs/>
              </w:rPr>
              <w:t xml:space="preserve"> документу. У </w:t>
            </w:r>
            <w:proofErr w:type="spellStart"/>
            <w:r w:rsidRPr="00AC5C4C">
              <w:rPr>
                <w:rFonts w:ascii="Times New Roman" w:hAnsi="Times New Roman"/>
                <w:bCs/>
              </w:rPr>
              <w:t>разі</w:t>
            </w:r>
            <w:proofErr w:type="spellEnd"/>
            <w:r w:rsidRPr="00AC5C4C">
              <w:rPr>
                <w:rFonts w:ascii="Times New Roman" w:hAnsi="Times New Roman"/>
                <w:bCs/>
              </w:rPr>
              <w:t xml:space="preserve">, </w:t>
            </w:r>
            <w:proofErr w:type="spellStart"/>
            <w:r w:rsidRPr="00AC5C4C">
              <w:rPr>
                <w:rFonts w:ascii="Times New Roman" w:hAnsi="Times New Roman"/>
                <w:bCs/>
              </w:rPr>
              <w:t>якщо</w:t>
            </w:r>
            <w:proofErr w:type="spellEnd"/>
            <w:r w:rsidRPr="00AC5C4C">
              <w:rPr>
                <w:rFonts w:ascii="Times New Roman" w:hAnsi="Times New Roman"/>
                <w:bCs/>
              </w:rPr>
              <w:t xml:space="preserve"> </w:t>
            </w:r>
            <w:proofErr w:type="spellStart"/>
            <w:r w:rsidRPr="00AC5C4C">
              <w:rPr>
                <w:rFonts w:ascii="Times New Roman" w:hAnsi="Times New Roman"/>
                <w:bCs/>
              </w:rPr>
              <w:t>учасник</w:t>
            </w:r>
            <w:proofErr w:type="spellEnd"/>
            <w:r w:rsidRPr="00AC5C4C">
              <w:rPr>
                <w:rFonts w:ascii="Times New Roman" w:hAnsi="Times New Roman"/>
                <w:bCs/>
              </w:rPr>
              <w:t xml:space="preserve"> </w:t>
            </w:r>
            <w:proofErr w:type="spellStart"/>
            <w:r w:rsidRPr="00AC5C4C">
              <w:rPr>
                <w:rFonts w:ascii="Times New Roman" w:hAnsi="Times New Roman"/>
                <w:bCs/>
              </w:rPr>
              <w:t>здійснює</w:t>
            </w:r>
            <w:proofErr w:type="spellEnd"/>
            <w:r w:rsidRPr="00AC5C4C">
              <w:rPr>
                <w:rFonts w:ascii="Times New Roman" w:hAnsi="Times New Roman"/>
                <w:bCs/>
              </w:rPr>
              <w:t xml:space="preserve"> </w:t>
            </w:r>
            <w:proofErr w:type="spellStart"/>
            <w:r w:rsidRPr="00AC5C4C">
              <w:rPr>
                <w:rFonts w:ascii="Times New Roman" w:hAnsi="Times New Roman"/>
                <w:bCs/>
              </w:rPr>
              <w:t>діяльність</w:t>
            </w:r>
            <w:proofErr w:type="spellEnd"/>
            <w:r w:rsidRPr="00AC5C4C">
              <w:rPr>
                <w:rFonts w:ascii="Times New Roman" w:hAnsi="Times New Roman"/>
                <w:bCs/>
              </w:rPr>
              <w:t xml:space="preserve"> на </w:t>
            </w:r>
            <w:proofErr w:type="spellStart"/>
            <w:r w:rsidRPr="00AC5C4C">
              <w:rPr>
                <w:rFonts w:ascii="Times New Roman" w:hAnsi="Times New Roman"/>
                <w:bCs/>
              </w:rPr>
              <w:t>підставі</w:t>
            </w:r>
            <w:proofErr w:type="spellEnd"/>
            <w:r w:rsidRPr="00AC5C4C">
              <w:rPr>
                <w:rFonts w:ascii="Times New Roman" w:hAnsi="Times New Roman"/>
                <w:bCs/>
              </w:rPr>
              <w:t xml:space="preserve"> модельного статуту, </w:t>
            </w:r>
            <w:proofErr w:type="spellStart"/>
            <w:r w:rsidRPr="00AC5C4C">
              <w:rPr>
                <w:rFonts w:ascii="Times New Roman" w:hAnsi="Times New Roman"/>
                <w:bCs/>
              </w:rPr>
              <w:t>необхідно</w:t>
            </w:r>
            <w:proofErr w:type="spellEnd"/>
            <w:r w:rsidRPr="00AC5C4C">
              <w:rPr>
                <w:rFonts w:ascii="Times New Roman" w:hAnsi="Times New Roman"/>
                <w:bCs/>
              </w:rPr>
              <w:t xml:space="preserve"> </w:t>
            </w:r>
            <w:proofErr w:type="spellStart"/>
            <w:r w:rsidRPr="00AC5C4C">
              <w:rPr>
                <w:rFonts w:ascii="Times New Roman" w:hAnsi="Times New Roman"/>
                <w:bCs/>
              </w:rPr>
              <w:t>надати</w:t>
            </w:r>
            <w:proofErr w:type="spellEnd"/>
            <w:r w:rsidRPr="00AC5C4C">
              <w:rPr>
                <w:rFonts w:ascii="Times New Roman" w:hAnsi="Times New Roman"/>
                <w:bCs/>
              </w:rPr>
              <w:t xml:space="preserve"> </w:t>
            </w:r>
            <w:proofErr w:type="spellStart"/>
            <w:r w:rsidRPr="00AC5C4C">
              <w:rPr>
                <w:rFonts w:ascii="Times New Roman" w:hAnsi="Times New Roman"/>
                <w:bCs/>
              </w:rPr>
              <w:t>копію</w:t>
            </w:r>
            <w:proofErr w:type="spellEnd"/>
            <w:r w:rsidRPr="00AC5C4C">
              <w:rPr>
                <w:rFonts w:ascii="Times New Roman" w:hAnsi="Times New Roman"/>
                <w:bCs/>
              </w:rPr>
              <w:t xml:space="preserve"> </w:t>
            </w:r>
            <w:proofErr w:type="spellStart"/>
            <w:r w:rsidRPr="00AC5C4C">
              <w:rPr>
                <w:rFonts w:ascii="Times New Roman" w:hAnsi="Times New Roman"/>
                <w:bCs/>
              </w:rPr>
              <w:t>рішення</w:t>
            </w:r>
            <w:proofErr w:type="spellEnd"/>
            <w:r w:rsidRPr="00AC5C4C">
              <w:rPr>
                <w:rFonts w:ascii="Times New Roman" w:hAnsi="Times New Roman"/>
                <w:bCs/>
              </w:rPr>
              <w:t xml:space="preserve"> </w:t>
            </w:r>
            <w:proofErr w:type="spellStart"/>
            <w:r w:rsidRPr="00AC5C4C">
              <w:rPr>
                <w:rFonts w:ascii="Times New Roman" w:hAnsi="Times New Roman"/>
                <w:bCs/>
              </w:rPr>
              <w:t>засновників</w:t>
            </w:r>
            <w:proofErr w:type="spellEnd"/>
            <w:r w:rsidRPr="00AC5C4C">
              <w:rPr>
                <w:rFonts w:ascii="Times New Roman" w:hAnsi="Times New Roman"/>
                <w:bCs/>
              </w:rPr>
              <w:t xml:space="preserve"> про </w:t>
            </w:r>
            <w:proofErr w:type="spellStart"/>
            <w:r w:rsidRPr="00AC5C4C">
              <w:rPr>
                <w:rFonts w:ascii="Times New Roman" w:hAnsi="Times New Roman"/>
                <w:bCs/>
              </w:rPr>
              <w:t>створення</w:t>
            </w:r>
            <w:proofErr w:type="spellEnd"/>
            <w:r w:rsidRPr="00AC5C4C">
              <w:rPr>
                <w:rFonts w:ascii="Times New Roman" w:hAnsi="Times New Roman"/>
                <w:bCs/>
              </w:rPr>
              <w:t xml:space="preserve"> </w:t>
            </w:r>
            <w:proofErr w:type="spellStart"/>
            <w:r w:rsidRPr="00C74470">
              <w:rPr>
                <w:rFonts w:ascii="Times New Roman" w:hAnsi="Times New Roman"/>
                <w:bCs/>
              </w:rPr>
              <w:t>такої</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w:t>
            </w:r>
          </w:p>
          <w:p w14:paraId="3E233065" w14:textId="77777777" w:rsidR="00E205D0" w:rsidRPr="00AC5C4C" w:rsidRDefault="00E205D0" w:rsidP="00E205D0">
            <w:pPr>
              <w:jc w:val="both"/>
              <w:rPr>
                <w:rFonts w:ascii="Times New Roman" w:hAnsi="Times New Roman"/>
                <w:bCs/>
              </w:rPr>
            </w:pPr>
            <w:r w:rsidRPr="00C74470">
              <w:rPr>
                <w:rFonts w:ascii="Times New Roman" w:hAnsi="Times New Roman"/>
                <w:bCs/>
              </w:rPr>
              <w:t xml:space="preserve">У </w:t>
            </w:r>
            <w:proofErr w:type="spellStart"/>
            <w:r w:rsidRPr="00C74470">
              <w:rPr>
                <w:rFonts w:ascii="Times New Roman" w:hAnsi="Times New Roman"/>
                <w:bCs/>
              </w:rPr>
              <w:t>разі</w:t>
            </w:r>
            <w:proofErr w:type="spellEnd"/>
            <w:r w:rsidRPr="00C74470">
              <w:rPr>
                <w:rFonts w:ascii="Times New Roman" w:hAnsi="Times New Roman"/>
                <w:bCs/>
              </w:rPr>
              <w:t xml:space="preserve">, </w:t>
            </w:r>
            <w:proofErr w:type="spellStart"/>
            <w:r w:rsidRPr="00C74470">
              <w:rPr>
                <w:rFonts w:ascii="Times New Roman" w:hAnsi="Times New Roman"/>
                <w:bCs/>
              </w:rPr>
              <w:t>якщо</w:t>
            </w:r>
            <w:proofErr w:type="spellEnd"/>
            <w:r w:rsidRPr="00C74470">
              <w:rPr>
                <w:rFonts w:ascii="Times New Roman" w:hAnsi="Times New Roman"/>
                <w:bCs/>
              </w:rPr>
              <w:t xml:space="preserve"> </w:t>
            </w:r>
            <w:proofErr w:type="spellStart"/>
            <w:r w:rsidRPr="00C74470">
              <w:rPr>
                <w:rFonts w:ascii="Times New Roman" w:hAnsi="Times New Roman"/>
                <w:bCs/>
              </w:rPr>
              <w:t>державна</w:t>
            </w:r>
            <w:proofErr w:type="spellEnd"/>
            <w:r w:rsidRPr="00C74470">
              <w:rPr>
                <w:rFonts w:ascii="Times New Roman" w:hAnsi="Times New Roman"/>
                <w:bCs/>
              </w:rPr>
              <w:t xml:space="preserve"> </w:t>
            </w:r>
            <w:proofErr w:type="spellStart"/>
            <w:r w:rsidRPr="00C74470">
              <w:rPr>
                <w:rFonts w:ascii="Times New Roman" w:hAnsi="Times New Roman"/>
                <w:bCs/>
              </w:rPr>
              <w:t>реєстрація</w:t>
            </w:r>
            <w:proofErr w:type="spellEnd"/>
            <w:r w:rsidRPr="00C74470">
              <w:rPr>
                <w:rFonts w:ascii="Times New Roman" w:hAnsi="Times New Roman"/>
                <w:bCs/>
              </w:rPr>
              <w:t xml:space="preserve"> </w:t>
            </w:r>
            <w:proofErr w:type="spellStart"/>
            <w:r w:rsidRPr="00C74470">
              <w:rPr>
                <w:rFonts w:ascii="Times New Roman" w:hAnsi="Times New Roman"/>
                <w:bCs/>
              </w:rPr>
              <w:t>учасника</w:t>
            </w:r>
            <w:proofErr w:type="spellEnd"/>
            <w:r w:rsidRPr="00C74470">
              <w:rPr>
                <w:rFonts w:ascii="Times New Roman" w:hAnsi="Times New Roman"/>
                <w:bCs/>
              </w:rPr>
              <w:t xml:space="preserve"> </w:t>
            </w:r>
            <w:proofErr w:type="spellStart"/>
            <w:r w:rsidRPr="00C74470">
              <w:rPr>
                <w:rFonts w:ascii="Times New Roman" w:hAnsi="Times New Roman"/>
                <w:bCs/>
              </w:rPr>
              <w:t>була</w:t>
            </w:r>
            <w:proofErr w:type="spellEnd"/>
            <w:r w:rsidRPr="00C74470">
              <w:rPr>
                <w:rFonts w:ascii="Times New Roman" w:hAnsi="Times New Roman"/>
                <w:bCs/>
              </w:rPr>
              <w:t xml:space="preserve"> </w:t>
            </w:r>
            <w:proofErr w:type="spellStart"/>
            <w:r w:rsidRPr="00C74470">
              <w:rPr>
                <w:rFonts w:ascii="Times New Roman" w:hAnsi="Times New Roman"/>
                <w:bCs/>
              </w:rPr>
              <w:t>здійснена</w:t>
            </w:r>
            <w:proofErr w:type="spellEnd"/>
            <w:r w:rsidRPr="00C74470">
              <w:rPr>
                <w:rFonts w:ascii="Times New Roman" w:hAnsi="Times New Roman"/>
                <w:bCs/>
              </w:rPr>
              <w:t xml:space="preserve"> </w:t>
            </w:r>
            <w:proofErr w:type="spellStart"/>
            <w:r w:rsidRPr="00C74470">
              <w:rPr>
                <w:rFonts w:ascii="Times New Roman" w:hAnsi="Times New Roman"/>
                <w:bCs/>
              </w:rPr>
              <w:t>після</w:t>
            </w:r>
            <w:proofErr w:type="spellEnd"/>
            <w:r w:rsidRPr="00C74470">
              <w:rPr>
                <w:rFonts w:ascii="Times New Roman" w:hAnsi="Times New Roman"/>
                <w:bCs/>
              </w:rPr>
              <w:t xml:space="preserve"> 01.01.2016 року, то </w:t>
            </w:r>
            <w:proofErr w:type="spellStart"/>
            <w:r w:rsidRPr="00C74470">
              <w:rPr>
                <w:rFonts w:ascii="Times New Roman" w:hAnsi="Times New Roman"/>
                <w:bCs/>
              </w:rPr>
              <w:t>учасник</w:t>
            </w:r>
            <w:proofErr w:type="spellEnd"/>
            <w:r w:rsidRPr="00C74470">
              <w:rPr>
                <w:rFonts w:ascii="Times New Roman" w:hAnsi="Times New Roman"/>
                <w:bCs/>
              </w:rPr>
              <w:t xml:space="preserve"> </w:t>
            </w:r>
            <w:proofErr w:type="spellStart"/>
            <w:r w:rsidRPr="00C74470">
              <w:rPr>
                <w:rFonts w:ascii="Times New Roman" w:hAnsi="Times New Roman"/>
                <w:bCs/>
              </w:rPr>
              <w:t>має</w:t>
            </w:r>
            <w:proofErr w:type="spellEnd"/>
            <w:r w:rsidRPr="00C74470">
              <w:rPr>
                <w:rFonts w:ascii="Times New Roman" w:hAnsi="Times New Roman"/>
                <w:bCs/>
              </w:rPr>
              <w:t xml:space="preserve"> право </w:t>
            </w:r>
            <w:proofErr w:type="spellStart"/>
            <w:r w:rsidRPr="00C74470">
              <w:rPr>
                <w:rFonts w:ascii="Times New Roman" w:hAnsi="Times New Roman"/>
                <w:bCs/>
              </w:rPr>
              <w:t>надати</w:t>
            </w:r>
            <w:proofErr w:type="spellEnd"/>
            <w:r w:rsidRPr="00C74470">
              <w:rPr>
                <w:rFonts w:ascii="Times New Roman" w:hAnsi="Times New Roman"/>
                <w:bCs/>
              </w:rPr>
              <w:t xml:space="preserve"> </w:t>
            </w:r>
            <w:proofErr w:type="spellStart"/>
            <w:r w:rsidRPr="00C74470">
              <w:rPr>
                <w:rFonts w:ascii="Times New Roman" w:hAnsi="Times New Roman"/>
                <w:bCs/>
              </w:rPr>
              <w:t>опис</w:t>
            </w:r>
            <w:proofErr w:type="spellEnd"/>
            <w:r w:rsidRPr="00C74470">
              <w:rPr>
                <w:rFonts w:ascii="Times New Roman" w:hAnsi="Times New Roman"/>
                <w:bCs/>
              </w:rPr>
              <w:t xml:space="preserve"> </w:t>
            </w:r>
            <w:proofErr w:type="spellStart"/>
            <w:r w:rsidRPr="00C74470">
              <w:rPr>
                <w:rFonts w:ascii="Times New Roman" w:hAnsi="Times New Roman"/>
                <w:bCs/>
              </w:rPr>
              <w:t>документів</w:t>
            </w:r>
            <w:proofErr w:type="spellEnd"/>
            <w:r w:rsidRPr="00C74470">
              <w:rPr>
                <w:rFonts w:ascii="Times New Roman" w:hAnsi="Times New Roman"/>
                <w:bCs/>
              </w:rPr>
              <w:t xml:space="preserve">, </w:t>
            </w:r>
            <w:proofErr w:type="spellStart"/>
            <w:r w:rsidRPr="00C74470">
              <w:rPr>
                <w:rFonts w:ascii="Times New Roman" w:hAnsi="Times New Roman"/>
                <w:bCs/>
              </w:rPr>
              <w:t>що</w:t>
            </w:r>
            <w:proofErr w:type="spellEnd"/>
            <w:r w:rsidRPr="00C74470">
              <w:rPr>
                <w:rFonts w:ascii="Times New Roman" w:hAnsi="Times New Roman"/>
                <w:bCs/>
              </w:rPr>
              <w:t xml:space="preserve"> </w:t>
            </w:r>
            <w:proofErr w:type="spellStart"/>
            <w:r w:rsidRPr="00C74470">
              <w:rPr>
                <w:rFonts w:ascii="Times New Roman" w:hAnsi="Times New Roman"/>
                <w:bCs/>
              </w:rPr>
              <w:t>надаються</w:t>
            </w:r>
            <w:proofErr w:type="spellEnd"/>
            <w:r w:rsidRPr="00C74470">
              <w:rPr>
                <w:rFonts w:ascii="Times New Roman" w:hAnsi="Times New Roman"/>
                <w:bCs/>
              </w:rPr>
              <w:t xml:space="preserve"> </w:t>
            </w:r>
            <w:proofErr w:type="spellStart"/>
            <w:r w:rsidRPr="00C74470">
              <w:rPr>
                <w:rFonts w:ascii="Times New Roman" w:hAnsi="Times New Roman"/>
                <w:bCs/>
              </w:rPr>
              <w:t>юридичною</w:t>
            </w:r>
            <w:proofErr w:type="spellEnd"/>
            <w:r w:rsidRPr="00C74470">
              <w:rPr>
                <w:rFonts w:ascii="Times New Roman" w:hAnsi="Times New Roman"/>
                <w:bCs/>
              </w:rPr>
              <w:t xml:space="preserve"> особою державному </w:t>
            </w:r>
            <w:proofErr w:type="spellStart"/>
            <w:r w:rsidRPr="00C74470">
              <w:rPr>
                <w:rFonts w:ascii="Times New Roman" w:hAnsi="Times New Roman"/>
                <w:bCs/>
              </w:rPr>
              <w:t>реєстратору</w:t>
            </w:r>
            <w:proofErr w:type="spellEnd"/>
            <w:r w:rsidRPr="00C74470">
              <w:rPr>
                <w:rFonts w:ascii="Times New Roman" w:hAnsi="Times New Roman"/>
                <w:bCs/>
              </w:rPr>
              <w:t xml:space="preserve"> для </w:t>
            </w:r>
            <w:proofErr w:type="spellStart"/>
            <w:r w:rsidRPr="00C74470">
              <w:rPr>
                <w:rFonts w:ascii="Times New Roman" w:hAnsi="Times New Roman"/>
                <w:bCs/>
              </w:rPr>
              <w:t>проведення</w:t>
            </w:r>
            <w:proofErr w:type="spellEnd"/>
            <w:r w:rsidRPr="00C74470">
              <w:rPr>
                <w:rFonts w:ascii="Times New Roman" w:hAnsi="Times New Roman"/>
                <w:bCs/>
              </w:rPr>
              <w:t xml:space="preserve"> </w:t>
            </w:r>
            <w:proofErr w:type="spellStart"/>
            <w:r w:rsidRPr="00C74470">
              <w:rPr>
                <w:rFonts w:ascii="Times New Roman" w:hAnsi="Times New Roman"/>
                <w:bCs/>
              </w:rPr>
              <w:t>державної</w:t>
            </w:r>
            <w:proofErr w:type="spellEnd"/>
            <w:r w:rsidRPr="00C74470">
              <w:rPr>
                <w:rFonts w:ascii="Times New Roman" w:hAnsi="Times New Roman"/>
                <w:bCs/>
              </w:rPr>
              <w:t xml:space="preserve"> </w:t>
            </w:r>
            <w:proofErr w:type="spellStart"/>
            <w:r w:rsidRPr="00C74470">
              <w:rPr>
                <w:rFonts w:ascii="Times New Roman" w:hAnsi="Times New Roman"/>
                <w:bCs/>
              </w:rPr>
              <w:t>реєстрації</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 </w:t>
            </w:r>
            <w:proofErr w:type="spellStart"/>
            <w:r w:rsidRPr="00C74470">
              <w:rPr>
                <w:rFonts w:ascii="Times New Roman" w:hAnsi="Times New Roman"/>
                <w:bCs/>
              </w:rPr>
              <w:t>із</w:t>
            </w:r>
            <w:proofErr w:type="spellEnd"/>
            <w:r w:rsidRPr="00C74470">
              <w:rPr>
                <w:rFonts w:ascii="Times New Roman" w:hAnsi="Times New Roman"/>
                <w:bCs/>
              </w:rPr>
              <w:t xml:space="preserve"> </w:t>
            </w:r>
            <w:proofErr w:type="spellStart"/>
            <w:r w:rsidRPr="00C74470">
              <w:rPr>
                <w:rFonts w:ascii="Times New Roman" w:hAnsi="Times New Roman"/>
                <w:bCs/>
              </w:rPr>
              <w:t>зазначенням</w:t>
            </w:r>
            <w:proofErr w:type="spellEnd"/>
            <w:r w:rsidRPr="00C74470">
              <w:rPr>
                <w:rFonts w:ascii="Times New Roman" w:hAnsi="Times New Roman"/>
                <w:bCs/>
              </w:rPr>
              <w:t xml:space="preserve"> </w:t>
            </w:r>
            <w:proofErr w:type="spellStart"/>
            <w:r w:rsidRPr="00C74470">
              <w:rPr>
                <w:rFonts w:ascii="Times New Roman" w:hAnsi="Times New Roman"/>
                <w:bCs/>
              </w:rPr>
              <w:t>унікального</w:t>
            </w:r>
            <w:proofErr w:type="spellEnd"/>
            <w:r w:rsidRPr="00C74470">
              <w:rPr>
                <w:rFonts w:ascii="Times New Roman" w:hAnsi="Times New Roman"/>
                <w:bCs/>
              </w:rPr>
              <w:t xml:space="preserve"> коду, </w:t>
            </w:r>
            <w:proofErr w:type="spellStart"/>
            <w:r w:rsidRPr="00C74470">
              <w:rPr>
                <w:rFonts w:ascii="Times New Roman" w:hAnsi="Times New Roman"/>
                <w:bCs/>
              </w:rPr>
              <w:t>що</w:t>
            </w:r>
            <w:proofErr w:type="spellEnd"/>
            <w:r w:rsidRPr="00C74470">
              <w:rPr>
                <w:rFonts w:ascii="Times New Roman" w:hAnsi="Times New Roman"/>
                <w:bCs/>
              </w:rPr>
              <w:t xml:space="preserve"> </w:t>
            </w:r>
            <w:proofErr w:type="spellStart"/>
            <w:r w:rsidRPr="00C74470">
              <w:rPr>
                <w:rFonts w:ascii="Times New Roman" w:hAnsi="Times New Roman"/>
                <w:bCs/>
              </w:rPr>
              <w:t>дає</w:t>
            </w:r>
            <w:proofErr w:type="spellEnd"/>
            <w:r w:rsidRPr="00C74470">
              <w:rPr>
                <w:rFonts w:ascii="Times New Roman" w:hAnsi="Times New Roman"/>
                <w:bCs/>
              </w:rPr>
              <w:t xml:space="preserve"> </w:t>
            </w:r>
            <w:proofErr w:type="spellStart"/>
            <w:r w:rsidRPr="00C74470">
              <w:rPr>
                <w:rFonts w:ascii="Times New Roman" w:hAnsi="Times New Roman"/>
                <w:bCs/>
              </w:rPr>
              <w:t>можливість</w:t>
            </w:r>
            <w:proofErr w:type="spellEnd"/>
            <w:r w:rsidRPr="00C74470">
              <w:rPr>
                <w:rFonts w:ascii="Times New Roman" w:hAnsi="Times New Roman"/>
                <w:bCs/>
              </w:rPr>
              <w:t xml:space="preserve"> доступу до </w:t>
            </w:r>
            <w:proofErr w:type="spellStart"/>
            <w:r w:rsidRPr="00C74470">
              <w:rPr>
                <w:rFonts w:ascii="Times New Roman" w:hAnsi="Times New Roman"/>
                <w:bCs/>
              </w:rPr>
              <w:t>результатів</w:t>
            </w:r>
            <w:proofErr w:type="spellEnd"/>
            <w:r w:rsidRPr="00C74470">
              <w:rPr>
                <w:rFonts w:ascii="Times New Roman" w:hAnsi="Times New Roman"/>
                <w:bCs/>
              </w:rPr>
              <w:t xml:space="preserve"> </w:t>
            </w:r>
            <w:proofErr w:type="spellStart"/>
            <w:r w:rsidRPr="00C74470">
              <w:rPr>
                <w:rFonts w:ascii="Times New Roman" w:hAnsi="Times New Roman"/>
                <w:bCs/>
              </w:rPr>
              <w:t>надання</w:t>
            </w:r>
            <w:proofErr w:type="spellEnd"/>
            <w:r w:rsidRPr="00C74470">
              <w:rPr>
                <w:rFonts w:ascii="Times New Roman" w:hAnsi="Times New Roman"/>
                <w:bCs/>
              </w:rPr>
              <w:t xml:space="preserve"> </w:t>
            </w:r>
            <w:proofErr w:type="spellStart"/>
            <w:r w:rsidRPr="00C74470">
              <w:rPr>
                <w:rFonts w:ascii="Times New Roman" w:hAnsi="Times New Roman"/>
                <w:bCs/>
              </w:rPr>
              <w:t>адміністративних</w:t>
            </w:r>
            <w:proofErr w:type="spellEnd"/>
            <w:r w:rsidRPr="00C74470">
              <w:rPr>
                <w:rFonts w:ascii="Times New Roman" w:hAnsi="Times New Roman"/>
                <w:bCs/>
              </w:rPr>
              <w:t xml:space="preserve"> </w:t>
            </w:r>
            <w:proofErr w:type="spellStart"/>
            <w:r w:rsidRPr="00C74470">
              <w:rPr>
                <w:rFonts w:ascii="Times New Roman" w:hAnsi="Times New Roman"/>
                <w:bCs/>
              </w:rPr>
              <w:t>послуг</w:t>
            </w:r>
            <w:proofErr w:type="spellEnd"/>
            <w:r w:rsidRPr="00C74470">
              <w:rPr>
                <w:rFonts w:ascii="Times New Roman" w:hAnsi="Times New Roman"/>
                <w:bCs/>
              </w:rPr>
              <w:t xml:space="preserve"> у </w:t>
            </w:r>
            <w:proofErr w:type="spellStart"/>
            <w:r w:rsidRPr="00C74470">
              <w:rPr>
                <w:rFonts w:ascii="Times New Roman" w:hAnsi="Times New Roman"/>
                <w:bCs/>
              </w:rPr>
              <w:t>сфері</w:t>
            </w:r>
            <w:proofErr w:type="spellEnd"/>
            <w:r w:rsidRPr="00C74470">
              <w:rPr>
                <w:rFonts w:ascii="Times New Roman" w:hAnsi="Times New Roman"/>
                <w:bCs/>
              </w:rPr>
              <w:t xml:space="preserve"> </w:t>
            </w:r>
            <w:proofErr w:type="spellStart"/>
            <w:r w:rsidRPr="00C74470">
              <w:rPr>
                <w:rFonts w:ascii="Times New Roman" w:hAnsi="Times New Roman"/>
                <w:bCs/>
              </w:rPr>
              <w:t>державної</w:t>
            </w:r>
            <w:proofErr w:type="spellEnd"/>
            <w:r w:rsidRPr="00C74470">
              <w:rPr>
                <w:rFonts w:ascii="Times New Roman" w:hAnsi="Times New Roman"/>
                <w:bCs/>
              </w:rPr>
              <w:t xml:space="preserve"> </w:t>
            </w:r>
            <w:proofErr w:type="spellStart"/>
            <w:r w:rsidRPr="00C74470">
              <w:rPr>
                <w:rFonts w:ascii="Times New Roman" w:hAnsi="Times New Roman"/>
                <w:bCs/>
              </w:rPr>
              <w:t>реєстрації</w:t>
            </w:r>
            <w:proofErr w:type="spellEnd"/>
            <w:r w:rsidRPr="00C74470">
              <w:rPr>
                <w:rFonts w:ascii="Times New Roman" w:hAnsi="Times New Roman"/>
                <w:bCs/>
              </w:rPr>
              <w:t xml:space="preserve">, у тому </w:t>
            </w:r>
            <w:proofErr w:type="spellStart"/>
            <w:r w:rsidRPr="00C74470">
              <w:rPr>
                <w:rFonts w:ascii="Times New Roman" w:hAnsi="Times New Roman"/>
                <w:bCs/>
              </w:rPr>
              <w:t>числі</w:t>
            </w:r>
            <w:proofErr w:type="spellEnd"/>
            <w:r w:rsidRPr="00C74470">
              <w:rPr>
                <w:rFonts w:ascii="Times New Roman" w:hAnsi="Times New Roman"/>
                <w:bCs/>
              </w:rPr>
              <w:t xml:space="preserve"> до </w:t>
            </w:r>
            <w:proofErr w:type="spellStart"/>
            <w:r w:rsidRPr="00C74470">
              <w:rPr>
                <w:rFonts w:ascii="Times New Roman" w:hAnsi="Times New Roman"/>
                <w:bCs/>
              </w:rPr>
              <w:t>установчих</w:t>
            </w:r>
            <w:proofErr w:type="spellEnd"/>
            <w:r w:rsidRPr="00C74470">
              <w:rPr>
                <w:rFonts w:ascii="Times New Roman" w:hAnsi="Times New Roman"/>
                <w:bCs/>
              </w:rPr>
              <w:t xml:space="preserve"> </w:t>
            </w:r>
            <w:proofErr w:type="spellStart"/>
            <w:r w:rsidRPr="00C74470">
              <w:rPr>
                <w:rFonts w:ascii="Times New Roman" w:hAnsi="Times New Roman"/>
                <w:bCs/>
              </w:rPr>
              <w:t>документів</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 В </w:t>
            </w:r>
            <w:proofErr w:type="spellStart"/>
            <w:r w:rsidRPr="00C74470">
              <w:rPr>
                <w:rFonts w:ascii="Times New Roman" w:hAnsi="Times New Roman"/>
                <w:bCs/>
              </w:rPr>
              <w:t>описі</w:t>
            </w:r>
            <w:proofErr w:type="spellEnd"/>
            <w:r w:rsidRPr="00C74470">
              <w:rPr>
                <w:rFonts w:ascii="Times New Roman" w:hAnsi="Times New Roman"/>
                <w:bCs/>
              </w:rPr>
              <w:t xml:space="preserve"> </w:t>
            </w:r>
            <w:proofErr w:type="spellStart"/>
            <w:r w:rsidRPr="00C74470">
              <w:rPr>
                <w:rFonts w:ascii="Times New Roman" w:hAnsi="Times New Roman"/>
                <w:bCs/>
              </w:rPr>
              <w:t>документів</w:t>
            </w:r>
            <w:proofErr w:type="spellEnd"/>
            <w:r w:rsidRPr="00C74470">
              <w:rPr>
                <w:rFonts w:ascii="Times New Roman" w:hAnsi="Times New Roman"/>
                <w:bCs/>
              </w:rPr>
              <w:t xml:space="preserve"> </w:t>
            </w:r>
            <w:proofErr w:type="spellStart"/>
            <w:r w:rsidRPr="00C74470">
              <w:rPr>
                <w:rFonts w:ascii="Times New Roman" w:hAnsi="Times New Roman"/>
                <w:bCs/>
              </w:rPr>
              <w:t>повинні</w:t>
            </w:r>
            <w:proofErr w:type="spellEnd"/>
            <w:r w:rsidRPr="00C74470">
              <w:rPr>
                <w:rFonts w:ascii="Times New Roman" w:hAnsi="Times New Roman"/>
                <w:bCs/>
              </w:rPr>
              <w:t xml:space="preserve"> бути </w:t>
            </w:r>
            <w:proofErr w:type="spellStart"/>
            <w:r w:rsidRPr="00C74470">
              <w:rPr>
                <w:rFonts w:ascii="Times New Roman" w:hAnsi="Times New Roman"/>
                <w:bCs/>
              </w:rPr>
              <w:t>зазначені</w:t>
            </w:r>
            <w:proofErr w:type="spellEnd"/>
            <w:r w:rsidRPr="00C74470">
              <w:rPr>
                <w:rFonts w:ascii="Times New Roman" w:hAnsi="Times New Roman"/>
                <w:bCs/>
              </w:rPr>
              <w:t xml:space="preserve">: </w:t>
            </w:r>
            <w:proofErr w:type="spellStart"/>
            <w:r w:rsidRPr="00C74470">
              <w:rPr>
                <w:rFonts w:ascii="Times New Roman" w:hAnsi="Times New Roman"/>
                <w:bCs/>
              </w:rPr>
              <w:t>унікальний</w:t>
            </w:r>
            <w:proofErr w:type="spellEnd"/>
            <w:r w:rsidRPr="00C74470">
              <w:rPr>
                <w:rFonts w:ascii="Times New Roman" w:hAnsi="Times New Roman"/>
                <w:bCs/>
              </w:rPr>
              <w:t xml:space="preserve"> код, веб-сайт за </w:t>
            </w:r>
            <w:proofErr w:type="spellStart"/>
            <w:r w:rsidRPr="00C74470">
              <w:rPr>
                <w:rFonts w:ascii="Times New Roman" w:hAnsi="Times New Roman"/>
                <w:bCs/>
              </w:rPr>
              <w:t>яким</w:t>
            </w:r>
            <w:proofErr w:type="spellEnd"/>
            <w:r w:rsidRPr="00C74470">
              <w:rPr>
                <w:rFonts w:ascii="Times New Roman" w:hAnsi="Times New Roman"/>
                <w:bCs/>
              </w:rPr>
              <w:t xml:space="preserve"> </w:t>
            </w:r>
            <w:proofErr w:type="spellStart"/>
            <w:r w:rsidRPr="00C74470">
              <w:rPr>
                <w:rFonts w:ascii="Times New Roman" w:hAnsi="Times New Roman"/>
                <w:bCs/>
              </w:rPr>
              <w:t>Замовник</w:t>
            </w:r>
            <w:proofErr w:type="spellEnd"/>
            <w:r w:rsidRPr="00C74470">
              <w:rPr>
                <w:rFonts w:ascii="Times New Roman" w:hAnsi="Times New Roman"/>
                <w:bCs/>
              </w:rPr>
              <w:t xml:space="preserve"> </w:t>
            </w:r>
            <w:proofErr w:type="spellStart"/>
            <w:r w:rsidRPr="00C74470">
              <w:rPr>
                <w:rFonts w:ascii="Times New Roman" w:hAnsi="Times New Roman"/>
                <w:bCs/>
              </w:rPr>
              <w:t>має</w:t>
            </w:r>
            <w:proofErr w:type="spellEnd"/>
            <w:r w:rsidRPr="00C74470">
              <w:rPr>
                <w:rFonts w:ascii="Times New Roman" w:hAnsi="Times New Roman"/>
                <w:bCs/>
              </w:rPr>
              <w:t xml:space="preserve"> </w:t>
            </w:r>
            <w:proofErr w:type="spellStart"/>
            <w:r w:rsidRPr="00C74470">
              <w:rPr>
                <w:rFonts w:ascii="Times New Roman" w:hAnsi="Times New Roman"/>
                <w:bCs/>
              </w:rPr>
              <w:t>можливість</w:t>
            </w:r>
            <w:proofErr w:type="spellEnd"/>
            <w:r w:rsidRPr="00C74470">
              <w:rPr>
                <w:rFonts w:ascii="Times New Roman" w:hAnsi="Times New Roman"/>
                <w:bCs/>
              </w:rPr>
              <w:t xml:space="preserve"> </w:t>
            </w:r>
            <w:proofErr w:type="spellStart"/>
            <w:r w:rsidRPr="00C74470">
              <w:rPr>
                <w:rFonts w:ascii="Times New Roman" w:hAnsi="Times New Roman"/>
                <w:bCs/>
              </w:rPr>
              <w:t>перевірити</w:t>
            </w:r>
            <w:proofErr w:type="spellEnd"/>
            <w:r w:rsidRPr="00C74470">
              <w:rPr>
                <w:rFonts w:ascii="Times New Roman" w:hAnsi="Times New Roman"/>
                <w:bCs/>
              </w:rPr>
              <w:t xml:space="preserve"> </w:t>
            </w:r>
            <w:proofErr w:type="spellStart"/>
            <w:r w:rsidRPr="00C74470">
              <w:rPr>
                <w:rFonts w:ascii="Times New Roman" w:hAnsi="Times New Roman"/>
                <w:bCs/>
              </w:rPr>
              <w:t>установчі</w:t>
            </w:r>
            <w:proofErr w:type="spellEnd"/>
            <w:r w:rsidRPr="00C74470">
              <w:rPr>
                <w:rFonts w:ascii="Times New Roman" w:hAnsi="Times New Roman"/>
                <w:bCs/>
              </w:rPr>
              <w:t xml:space="preserve"> </w:t>
            </w:r>
            <w:proofErr w:type="spellStart"/>
            <w:r w:rsidRPr="00C74470">
              <w:rPr>
                <w:rFonts w:ascii="Times New Roman" w:hAnsi="Times New Roman"/>
                <w:bCs/>
              </w:rPr>
              <w:t>документи</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 дата </w:t>
            </w:r>
            <w:proofErr w:type="spellStart"/>
            <w:r w:rsidRPr="00C74470">
              <w:rPr>
                <w:rFonts w:ascii="Times New Roman" w:hAnsi="Times New Roman"/>
                <w:bCs/>
              </w:rPr>
              <w:t>формування</w:t>
            </w:r>
            <w:proofErr w:type="spellEnd"/>
            <w:r w:rsidRPr="00C74470">
              <w:rPr>
                <w:rFonts w:ascii="Times New Roman" w:hAnsi="Times New Roman"/>
                <w:bCs/>
              </w:rPr>
              <w:t xml:space="preserve"> </w:t>
            </w:r>
            <w:proofErr w:type="spellStart"/>
            <w:r w:rsidRPr="00C74470">
              <w:rPr>
                <w:rFonts w:ascii="Times New Roman" w:hAnsi="Times New Roman"/>
                <w:bCs/>
              </w:rPr>
              <w:t>витягу</w:t>
            </w:r>
            <w:proofErr w:type="spellEnd"/>
            <w:r w:rsidRPr="00C74470">
              <w:rPr>
                <w:rFonts w:ascii="Times New Roman" w:hAnsi="Times New Roman"/>
                <w:bCs/>
              </w:rPr>
              <w:t xml:space="preserve">, а </w:t>
            </w:r>
            <w:proofErr w:type="spellStart"/>
            <w:r w:rsidRPr="00C74470">
              <w:rPr>
                <w:rFonts w:ascii="Times New Roman" w:hAnsi="Times New Roman"/>
                <w:bCs/>
              </w:rPr>
              <w:t>також</w:t>
            </w:r>
            <w:proofErr w:type="spellEnd"/>
            <w:r w:rsidRPr="00C74470">
              <w:rPr>
                <w:rFonts w:ascii="Times New Roman" w:hAnsi="Times New Roman"/>
                <w:bCs/>
              </w:rPr>
              <w:t xml:space="preserve"> </w:t>
            </w:r>
            <w:proofErr w:type="spellStart"/>
            <w:r w:rsidRPr="00C74470">
              <w:rPr>
                <w:rFonts w:ascii="Times New Roman" w:hAnsi="Times New Roman"/>
                <w:bCs/>
              </w:rPr>
              <w:t>підпис</w:t>
            </w:r>
            <w:proofErr w:type="spellEnd"/>
            <w:r w:rsidRPr="00C74470">
              <w:rPr>
                <w:rFonts w:ascii="Times New Roman" w:hAnsi="Times New Roman"/>
                <w:bCs/>
              </w:rPr>
              <w:t xml:space="preserve"> та </w:t>
            </w:r>
            <w:proofErr w:type="spellStart"/>
            <w:r w:rsidRPr="00C74470">
              <w:rPr>
                <w:rFonts w:ascii="Times New Roman" w:hAnsi="Times New Roman"/>
                <w:bCs/>
              </w:rPr>
              <w:t>ініціали</w:t>
            </w:r>
            <w:proofErr w:type="spellEnd"/>
            <w:r w:rsidRPr="00C74470">
              <w:rPr>
                <w:rFonts w:ascii="Times New Roman" w:hAnsi="Times New Roman"/>
                <w:bCs/>
              </w:rPr>
              <w:t xml:space="preserve"> державного </w:t>
            </w:r>
            <w:proofErr w:type="spellStart"/>
            <w:r w:rsidRPr="00C74470">
              <w:rPr>
                <w:rFonts w:ascii="Times New Roman" w:hAnsi="Times New Roman"/>
                <w:bCs/>
              </w:rPr>
              <w:t>реєстратора</w:t>
            </w:r>
            <w:proofErr w:type="spellEnd"/>
            <w:r w:rsidRPr="00C74470">
              <w:rPr>
                <w:rFonts w:ascii="Times New Roman" w:hAnsi="Times New Roman"/>
                <w:bCs/>
              </w:rPr>
              <w:t xml:space="preserve">, </w:t>
            </w:r>
            <w:proofErr w:type="spellStart"/>
            <w:r w:rsidRPr="00C74470">
              <w:rPr>
                <w:rFonts w:ascii="Times New Roman" w:hAnsi="Times New Roman"/>
                <w:bCs/>
              </w:rPr>
              <w:t>який</w:t>
            </w:r>
            <w:proofErr w:type="spellEnd"/>
            <w:r w:rsidRPr="00C74470">
              <w:rPr>
                <w:rFonts w:ascii="Times New Roman" w:hAnsi="Times New Roman"/>
                <w:bCs/>
              </w:rPr>
              <w:t xml:space="preserve"> </w:t>
            </w:r>
            <w:proofErr w:type="spellStart"/>
            <w:r w:rsidRPr="00C74470">
              <w:rPr>
                <w:rFonts w:ascii="Times New Roman" w:hAnsi="Times New Roman"/>
                <w:bCs/>
              </w:rPr>
              <w:t>здійснює</w:t>
            </w:r>
            <w:proofErr w:type="spellEnd"/>
            <w:r w:rsidRPr="00C74470">
              <w:rPr>
                <w:rFonts w:ascii="Times New Roman" w:hAnsi="Times New Roman"/>
                <w:bCs/>
              </w:rPr>
              <w:t xml:space="preserve"> </w:t>
            </w:r>
            <w:proofErr w:type="spellStart"/>
            <w:r w:rsidRPr="00C74470">
              <w:rPr>
                <w:rFonts w:ascii="Times New Roman" w:hAnsi="Times New Roman"/>
                <w:bCs/>
              </w:rPr>
              <w:t>державну</w:t>
            </w:r>
            <w:proofErr w:type="spellEnd"/>
            <w:r w:rsidRPr="00C74470">
              <w:rPr>
                <w:rFonts w:ascii="Times New Roman" w:hAnsi="Times New Roman"/>
                <w:bCs/>
              </w:rPr>
              <w:t xml:space="preserve"> </w:t>
            </w:r>
            <w:proofErr w:type="spellStart"/>
            <w:r w:rsidRPr="00C74470">
              <w:rPr>
                <w:rFonts w:ascii="Times New Roman" w:hAnsi="Times New Roman"/>
                <w:bCs/>
              </w:rPr>
              <w:t>реєстрацію</w:t>
            </w:r>
            <w:proofErr w:type="spellEnd"/>
            <w:r w:rsidRPr="00C74470">
              <w:rPr>
                <w:rFonts w:ascii="Times New Roman" w:hAnsi="Times New Roman"/>
                <w:bCs/>
              </w:rPr>
              <w:t xml:space="preserve"> </w:t>
            </w:r>
            <w:proofErr w:type="spellStart"/>
            <w:r w:rsidRPr="00C74470">
              <w:rPr>
                <w:rFonts w:ascii="Times New Roman" w:hAnsi="Times New Roman"/>
                <w:bCs/>
              </w:rPr>
              <w:t>юридичної</w:t>
            </w:r>
            <w:proofErr w:type="spellEnd"/>
            <w:r w:rsidRPr="00C74470">
              <w:rPr>
                <w:rFonts w:ascii="Times New Roman" w:hAnsi="Times New Roman"/>
                <w:bCs/>
              </w:rPr>
              <w:t xml:space="preserve"> особи.</w:t>
            </w:r>
          </w:p>
          <w:p w14:paraId="670476DE" w14:textId="77777777" w:rsidR="00E205D0" w:rsidRPr="00AC5C4C" w:rsidRDefault="00E205D0" w:rsidP="00E205D0">
            <w:pPr>
              <w:jc w:val="both"/>
              <w:rPr>
                <w:rFonts w:ascii="Times New Roman" w:hAnsi="Times New Roman"/>
                <w:b/>
              </w:rPr>
            </w:pPr>
            <w:r w:rsidRPr="00AC5C4C">
              <w:rPr>
                <w:rFonts w:ascii="Times New Roman" w:hAnsi="Times New Roman"/>
                <w:b/>
              </w:rPr>
              <w:t xml:space="preserve">Для </w:t>
            </w:r>
            <w:proofErr w:type="spellStart"/>
            <w:r w:rsidRPr="00AC5C4C">
              <w:rPr>
                <w:rFonts w:ascii="Times New Roman" w:hAnsi="Times New Roman"/>
                <w:b/>
              </w:rPr>
              <w:t>фізичних</w:t>
            </w:r>
            <w:proofErr w:type="spellEnd"/>
            <w:r w:rsidRPr="00AC5C4C">
              <w:rPr>
                <w:rFonts w:ascii="Times New Roman" w:hAnsi="Times New Roman"/>
                <w:b/>
              </w:rPr>
              <w:t xml:space="preserve"> </w:t>
            </w:r>
            <w:proofErr w:type="spellStart"/>
            <w:r w:rsidRPr="00AC5C4C">
              <w:rPr>
                <w:rFonts w:ascii="Times New Roman" w:hAnsi="Times New Roman"/>
                <w:b/>
              </w:rPr>
              <w:t>осіб-підприємців</w:t>
            </w:r>
            <w:proofErr w:type="spellEnd"/>
            <w:r w:rsidRPr="00AC5C4C">
              <w:rPr>
                <w:rFonts w:ascii="Times New Roman" w:hAnsi="Times New Roman"/>
                <w:b/>
              </w:rPr>
              <w:t>:</w:t>
            </w:r>
          </w:p>
          <w:p w14:paraId="31511D3B" w14:textId="77777777" w:rsidR="00E205D0" w:rsidRPr="00AC5C4C" w:rsidRDefault="00E205D0" w:rsidP="00E205D0">
            <w:pPr>
              <w:jc w:val="both"/>
              <w:rPr>
                <w:rFonts w:ascii="Times New Roman" w:hAnsi="Times New Roman"/>
                <w:bCs/>
              </w:rPr>
            </w:pPr>
            <w:r>
              <w:rPr>
                <w:rFonts w:ascii="Times New Roman" w:hAnsi="Times New Roman"/>
                <w:bCs/>
              </w:rPr>
              <w:t>1.3</w:t>
            </w:r>
            <w:r w:rsidRPr="00AC5C4C">
              <w:rPr>
                <w:rFonts w:ascii="Times New Roman" w:hAnsi="Times New Roman"/>
                <w:bCs/>
              </w:rPr>
              <w:t xml:space="preserve">. </w:t>
            </w:r>
            <w:proofErr w:type="spellStart"/>
            <w:r w:rsidRPr="00AC5C4C">
              <w:rPr>
                <w:rFonts w:ascii="Times New Roman" w:hAnsi="Times New Roman"/>
                <w:bCs/>
              </w:rPr>
              <w:t>Сканована</w:t>
            </w:r>
            <w:proofErr w:type="spellEnd"/>
            <w:r w:rsidRPr="00AC5C4C">
              <w:rPr>
                <w:rFonts w:ascii="Times New Roman" w:hAnsi="Times New Roman"/>
                <w:bCs/>
              </w:rPr>
              <w:t xml:space="preserve"> з </w:t>
            </w:r>
            <w:proofErr w:type="spellStart"/>
            <w:r w:rsidRPr="00AC5C4C">
              <w:rPr>
                <w:rFonts w:ascii="Times New Roman" w:hAnsi="Times New Roman"/>
                <w:bCs/>
              </w:rPr>
              <w:t>оригіналу</w:t>
            </w:r>
            <w:proofErr w:type="spellEnd"/>
            <w:r w:rsidRPr="00AC5C4C">
              <w:rPr>
                <w:rFonts w:ascii="Times New Roman" w:hAnsi="Times New Roman"/>
                <w:bCs/>
              </w:rPr>
              <w:t xml:space="preserve"> </w:t>
            </w:r>
            <w:proofErr w:type="spellStart"/>
            <w:r w:rsidRPr="00AC5C4C">
              <w:rPr>
                <w:rFonts w:ascii="Times New Roman" w:hAnsi="Times New Roman"/>
                <w:bCs/>
              </w:rPr>
              <w:t>копія</w:t>
            </w:r>
            <w:proofErr w:type="spellEnd"/>
            <w:r w:rsidRPr="00AC5C4C">
              <w:rPr>
                <w:rFonts w:ascii="Times New Roman" w:hAnsi="Times New Roman"/>
                <w:bCs/>
              </w:rPr>
              <w:t xml:space="preserve"> паспорту </w:t>
            </w:r>
            <w:proofErr w:type="spellStart"/>
            <w:r w:rsidRPr="00AC5C4C">
              <w:rPr>
                <w:rFonts w:ascii="Times New Roman" w:hAnsi="Times New Roman"/>
                <w:bCs/>
              </w:rPr>
              <w:t>або</w:t>
            </w:r>
            <w:proofErr w:type="spellEnd"/>
            <w:r w:rsidRPr="00AC5C4C">
              <w:rPr>
                <w:rFonts w:ascii="Times New Roman" w:hAnsi="Times New Roman"/>
                <w:bCs/>
              </w:rPr>
              <w:t xml:space="preserve"> </w:t>
            </w:r>
            <w:proofErr w:type="spellStart"/>
            <w:r w:rsidRPr="00AC5C4C">
              <w:rPr>
                <w:rFonts w:ascii="Times New Roman" w:hAnsi="Times New Roman"/>
                <w:bCs/>
              </w:rPr>
              <w:t>іншого</w:t>
            </w:r>
            <w:proofErr w:type="spellEnd"/>
            <w:r w:rsidRPr="00AC5C4C">
              <w:rPr>
                <w:rFonts w:ascii="Times New Roman" w:hAnsi="Times New Roman"/>
                <w:bCs/>
              </w:rPr>
              <w:t xml:space="preserve"> документу, </w:t>
            </w:r>
            <w:proofErr w:type="spellStart"/>
            <w:r w:rsidRPr="00AC5C4C">
              <w:rPr>
                <w:rFonts w:ascii="Times New Roman" w:hAnsi="Times New Roman"/>
                <w:bCs/>
              </w:rPr>
              <w:t>передбаченого</w:t>
            </w:r>
            <w:proofErr w:type="spellEnd"/>
            <w:r w:rsidRPr="00AC5C4C">
              <w:rPr>
                <w:rFonts w:ascii="Times New Roman" w:hAnsi="Times New Roman"/>
                <w:bCs/>
              </w:rPr>
              <w:t xml:space="preserve"> </w:t>
            </w:r>
            <w:proofErr w:type="spellStart"/>
            <w:r w:rsidRPr="00AC5C4C">
              <w:rPr>
                <w:rFonts w:ascii="Times New Roman" w:hAnsi="Times New Roman"/>
                <w:bCs/>
              </w:rPr>
              <w:t>статтею</w:t>
            </w:r>
            <w:proofErr w:type="spellEnd"/>
            <w:r w:rsidRPr="00AC5C4C">
              <w:rPr>
                <w:rFonts w:ascii="Times New Roman" w:hAnsi="Times New Roman"/>
                <w:bCs/>
              </w:rPr>
              <w:t xml:space="preserve"> 13 Закону </w:t>
            </w:r>
            <w:proofErr w:type="spellStart"/>
            <w:r w:rsidRPr="00AC5C4C">
              <w:rPr>
                <w:rFonts w:ascii="Times New Roman" w:hAnsi="Times New Roman"/>
                <w:bCs/>
              </w:rPr>
              <w:t>України</w:t>
            </w:r>
            <w:proofErr w:type="spellEnd"/>
            <w:r w:rsidRPr="00AC5C4C">
              <w:rPr>
                <w:rFonts w:ascii="Times New Roman" w:hAnsi="Times New Roman"/>
                <w:bCs/>
              </w:rPr>
              <w:t xml:space="preserve"> «Про </w:t>
            </w:r>
            <w:proofErr w:type="spellStart"/>
            <w:r w:rsidRPr="00AC5C4C">
              <w:rPr>
                <w:rFonts w:ascii="Times New Roman" w:hAnsi="Times New Roman"/>
                <w:bCs/>
              </w:rPr>
              <w:t>Єдиний</w:t>
            </w:r>
            <w:proofErr w:type="spellEnd"/>
            <w:r w:rsidRPr="00AC5C4C">
              <w:rPr>
                <w:rFonts w:ascii="Times New Roman" w:hAnsi="Times New Roman"/>
                <w:bCs/>
              </w:rPr>
              <w:t xml:space="preserve"> </w:t>
            </w:r>
            <w:proofErr w:type="spellStart"/>
            <w:r w:rsidRPr="00AC5C4C">
              <w:rPr>
                <w:rFonts w:ascii="Times New Roman" w:hAnsi="Times New Roman"/>
                <w:bCs/>
              </w:rPr>
              <w:t>державний</w:t>
            </w:r>
            <w:proofErr w:type="spellEnd"/>
            <w:r w:rsidRPr="00AC5C4C">
              <w:rPr>
                <w:rFonts w:ascii="Times New Roman" w:hAnsi="Times New Roman"/>
                <w:bCs/>
              </w:rPr>
              <w:t xml:space="preserve"> </w:t>
            </w:r>
            <w:proofErr w:type="spellStart"/>
            <w:r w:rsidRPr="00AC5C4C">
              <w:rPr>
                <w:rFonts w:ascii="Times New Roman" w:hAnsi="Times New Roman"/>
                <w:bCs/>
              </w:rPr>
              <w:t>демографічний</w:t>
            </w:r>
            <w:proofErr w:type="spellEnd"/>
            <w:r w:rsidRPr="00AC5C4C">
              <w:rPr>
                <w:rFonts w:ascii="Times New Roman" w:hAnsi="Times New Roman"/>
                <w:bCs/>
              </w:rPr>
              <w:t xml:space="preserve"> </w:t>
            </w:r>
            <w:proofErr w:type="spellStart"/>
            <w:r w:rsidRPr="00AC5C4C">
              <w:rPr>
                <w:rFonts w:ascii="Times New Roman" w:hAnsi="Times New Roman"/>
                <w:bCs/>
              </w:rPr>
              <w:t>реєстр</w:t>
            </w:r>
            <w:proofErr w:type="spellEnd"/>
            <w:r w:rsidRPr="00AC5C4C">
              <w:rPr>
                <w:rFonts w:ascii="Times New Roman" w:hAnsi="Times New Roman"/>
                <w:bCs/>
              </w:rPr>
              <w:t xml:space="preserve"> та </w:t>
            </w:r>
            <w:proofErr w:type="spellStart"/>
            <w:r w:rsidRPr="00AC5C4C">
              <w:rPr>
                <w:rFonts w:ascii="Times New Roman" w:hAnsi="Times New Roman"/>
                <w:bCs/>
              </w:rPr>
              <w:t>документи</w:t>
            </w:r>
            <w:proofErr w:type="spellEnd"/>
            <w:r w:rsidRPr="00AC5C4C">
              <w:rPr>
                <w:rFonts w:ascii="Times New Roman" w:hAnsi="Times New Roman"/>
                <w:bCs/>
              </w:rPr>
              <w:t xml:space="preserve">, </w:t>
            </w:r>
            <w:proofErr w:type="spellStart"/>
            <w:r w:rsidRPr="00AC5C4C">
              <w:rPr>
                <w:rFonts w:ascii="Times New Roman" w:hAnsi="Times New Roman"/>
                <w:bCs/>
              </w:rPr>
              <w:t>що</w:t>
            </w:r>
            <w:proofErr w:type="spellEnd"/>
            <w:r w:rsidRPr="00AC5C4C">
              <w:rPr>
                <w:rFonts w:ascii="Times New Roman" w:hAnsi="Times New Roman"/>
                <w:bCs/>
              </w:rPr>
              <w:t xml:space="preserve"> </w:t>
            </w:r>
            <w:proofErr w:type="spellStart"/>
            <w:r w:rsidRPr="00AC5C4C">
              <w:rPr>
                <w:rFonts w:ascii="Times New Roman" w:hAnsi="Times New Roman"/>
                <w:bCs/>
              </w:rPr>
              <w:t>підтверджують</w:t>
            </w:r>
            <w:proofErr w:type="spellEnd"/>
            <w:r w:rsidRPr="00AC5C4C">
              <w:rPr>
                <w:rFonts w:ascii="Times New Roman" w:hAnsi="Times New Roman"/>
                <w:bCs/>
              </w:rPr>
              <w:t xml:space="preserve"> </w:t>
            </w:r>
            <w:proofErr w:type="spellStart"/>
            <w:r w:rsidRPr="00AC5C4C">
              <w:rPr>
                <w:rFonts w:ascii="Times New Roman" w:hAnsi="Times New Roman"/>
                <w:bCs/>
              </w:rPr>
              <w:t>громадянство</w:t>
            </w:r>
            <w:proofErr w:type="spellEnd"/>
            <w:r w:rsidRPr="00AC5C4C">
              <w:rPr>
                <w:rFonts w:ascii="Times New Roman" w:hAnsi="Times New Roman"/>
                <w:bCs/>
              </w:rPr>
              <w:t xml:space="preserve"> </w:t>
            </w:r>
            <w:proofErr w:type="spellStart"/>
            <w:r w:rsidRPr="00AC5C4C">
              <w:rPr>
                <w:rFonts w:ascii="Times New Roman" w:hAnsi="Times New Roman"/>
                <w:bCs/>
              </w:rPr>
              <w:t>України</w:t>
            </w:r>
            <w:proofErr w:type="spellEnd"/>
            <w:r w:rsidRPr="00AC5C4C">
              <w:rPr>
                <w:rFonts w:ascii="Times New Roman" w:hAnsi="Times New Roman"/>
                <w:bCs/>
              </w:rPr>
              <w:t xml:space="preserve">, </w:t>
            </w:r>
            <w:proofErr w:type="spellStart"/>
            <w:r w:rsidRPr="00AC5C4C">
              <w:rPr>
                <w:rFonts w:ascii="Times New Roman" w:hAnsi="Times New Roman"/>
                <w:bCs/>
              </w:rPr>
              <w:t>посвідчують</w:t>
            </w:r>
            <w:proofErr w:type="spellEnd"/>
            <w:r w:rsidRPr="00AC5C4C">
              <w:rPr>
                <w:rFonts w:ascii="Times New Roman" w:hAnsi="Times New Roman"/>
                <w:bCs/>
              </w:rPr>
              <w:t xml:space="preserve"> особу </w:t>
            </w:r>
            <w:proofErr w:type="spellStart"/>
            <w:r w:rsidRPr="00AC5C4C">
              <w:rPr>
                <w:rFonts w:ascii="Times New Roman" w:hAnsi="Times New Roman"/>
                <w:bCs/>
              </w:rPr>
              <w:t>чи</w:t>
            </w:r>
            <w:proofErr w:type="spellEnd"/>
            <w:r w:rsidRPr="00AC5C4C">
              <w:rPr>
                <w:rFonts w:ascii="Times New Roman" w:hAnsi="Times New Roman"/>
                <w:bCs/>
              </w:rPr>
              <w:t xml:space="preserve"> </w:t>
            </w:r>
            <w:proofErr w:type="spellStart"/>
            <w:r w:rsidRPr="00AC5C4C">
              <w:rPr>
                <w:rFonts w:ascii="Times New Roman" w:hAnsi="Times New Roman"/>
                <w:bCs/>
              </w:rPr>
              <w:t>її</w:t>
            </w:r>
            <w:proofErr w:type="spellEnd"/>
            <w:r w:rsidRPr="00AC5C4C">
              <w:rPr>
                <w:rFonts w:ascii="Times New Roman" w:hAnsi="Times New Roman"/>
                <w:bCs/>
              </w:rPr>
              <w:t xml:space="preserve"> </w:t>
            </w:r>
            <w:proofErr w:type="spellStart"/>
            <w:r w:rsidRPr="00AC5C4C">
              <w:rPr>
                <w:rFonts w:ascii="Times New Roman" w:hAnsi="Times New Roman"/>
                <w:bCs/>
              </w:rPr>
              <w:t>спеціальний</w:t>
            </w:r>
            <w:proofErr w:type="spellEnd"/>
            <w:r w:rsidRPr="00AC5C4C">
              <w:rPr>
                <w:rFonts w:ascii="Times New Roman" w:hAnsi="Times New Roman"/>
                <w:bCs/>
              </w:rPr>
              <w:t xml:space="preserve"> статус» </w:t>
            </w:r>
            <w:proofErr w:type="spellStart"/>
            <w:r w:rsidRPr="00AC5C4C">
              <w:rPr>
                <w:rFonts w:ascii="Times New Roman" w:hAnsi="Times New Roman"/>
                <w:bCs/>
              </w:rPr>
              <w:t>від</w:t>
            </w:r>
            <w:proofErr w:type="spellEnd"/>
            <w:r w:rsidRPr="00AC5C4C">
              <w:rPr>
                <w:rFonts w:ascii="Times New Roman" w:hAnsi="Times New Roman"/>
                <w:bCs/>
              </w:rPr>
              <w:t xml:space="preserve"> 20 листопада 2012 року № 5492-VI </w:t>
            </w:r>
            <w:proofErr w:type="spellStart"/>
            <w:r w:rsidRPr="00AC5C4C">
              <w:rPr>
                <w:rFonts w:ascii="Times New Roman" w:hAnsi="Times New Roman"/>
                <w:bCs/>
              </w:rPr>
              <w:t>зі</w:t>
            </w:r>
            <w:proofErr w:type="spellEnd"/>
            <w:r w:rsidRPr="00AC5C4C">
              <w:rPr>
                <w:rFonts w:ascii="Times New Roman" w:hAnsi="Times New Roman"/>
                <w:bCs/>
              </w:rPr>
              <w:t xml:space="preserve"> </w:t>
            </w:r>
            <w:proofErr w:type="spellStart"/>
            <w:r w:rsidRPr="00AC5C4C">
              <w:rPr>
                <w:rFonts w:ascii="Times New Roman" w:hAnsi="Times New Roman"/>
                <w:bCs/>
              </w:rPr>
              <w:t>змінами</w:t>
            </w:r>
            <w:proofErr w:type="spellEnd"/>
            <w:r w:rsidRPr="00AC5C4C">
              <w:rPr>
                <w:rFonts w:ascii="Times New Roman" w:hAnsi="Times New Roman"/>
                <w:bCs/>
              </w:rPr>
              <w:t xml:space="preserve"> (</w:t>
            </w:r>
            <w:proofErr w:type="spellStart"/>
            <w:r w:rsidRPr="00AC5C4C">
              <w:rPr>
                <w:rFonts w:ascii="Times New Roman" w:hAnsi="Times New Roman"/>
                <w:bCs/>
              </w:rPr>
              <w:t>Якщо</w:t>
            </w:r>
            <w:proofErr w:type="spellEnd"/>
            <w:r w:rsidRPr="00AC5C4C">
              <w:rPr>
                <w:rFonts w:ascii="Times New Roman" w:hAnsi="Times New Roman"/>
                <w:bCs/>
              </w:rPr>
              <w:t xml:space="preserve"> паспорт </w:t>
            </w:r>
            <w:proofErr w:type="spellStart"/>
            <w:r w:rsidRPr="00AC5C4C">
              <w:rPr>
                <w:rFonts w:ascii="Times New Roman" w:hAnsi="Times New Roman"/>
                <w:bCs/>
              </w:rPr>
              <w:t>виданий</w:t>
            </w:r>
            <w:proofErr w:type="spellEnd"/>
            <w:r w:rsidRPr="00AC5C4C">
              <w:rPr>
                <w:rFonts w:ascii="Times New Roman" w:hAnsi="Times New Roman"/>
                <w:bCs/>
              </w:rPr>
              <w:t xml:space="preserve"> у </w:t>
            </w:r>
            <w:proofErr w:type="spellStart"/>
            <w:r w:rsidRPr="00AC5C4C">
              <w:rPr>
                <w:rFonts w:ascii="Times New Roman" w:hAnsi="Times New Roman"/>
                <w:bCs/>
              </w:rPr>
              <w:t>формі</w:t>
            </w:r>
            <w:proofErr w:type="spellEnd"/>
            <w:r w:rsidRPr="00AC5C4C">
              <w:rPr>
                <w:rFonts w:ascii="Times New Roman" w:hAnsi="Times New Roman"/>
                <w:bCs/>
              </w:rPr>
              <w:t xml:space="preserve"> ID – </w:t>
            </w:r>
            <w:proofErr w:type="spellStart"/>
            <w:r w:rsidRPr="00AC5C4C">
              <w:rPr>
                <w:rFonts w:ascii="Times New Roman" w:hAnsi="Times New Roman"/>
                <w:bCs/>
              </w:rPr>
              <w:t>картки</w:t>
            </w:r>
            <w:proofErr w:type="spellEnd"/>
            <w:r w:rsidRPr="00AC5C4C">
              <w:rPr>
                <w:rFonts w:ascii="Times New Roman" w:hAnsi="Times New Roman"/>
                <w:bCs/>
              </w:rPr>
              <w:t xml:space="preserve">, </w:t>
            </w:r>
            <w:proofErr w:type="spellStart"/>
            <w:r w:rsidRPr="00AC5C4C">
              <w:rPr>
                <w:rFonts w:ascii="Times New Roman" w:hAnsi="Times New Roman"/>
                <w:bCs/>
              </w:rPr>
              <w:t>надаються</w:t>
            </w:r>
            <w:proofErr w:type="spellEnd"/>
            <w:r>
              <w:rPr>
                <w:rFonts w:ascii="Times New Roman" w:hAnsi="Times New Roman"/>
                <w:bCs/>
              </w:rPr>
              <w:t xml:space="preserve"> </w:t>
            </w:r>
            <w:proofErr w:type="spellStart"/>
            <w:r>
              <w:rPr>
                <w:rFonts w:ascii="Times New Roman" w:hAnsi="Times New Roman"/>
                <w:bCs/>
              </w:rPr>
              <w:t>копії</w:t>
            </w:r>
            <w:proofErr w:type="spellEnd"/>
            <w:r>
              <w:rPr>
                <w:rFonts w:ascii="Times New Roman" w:hAnsi="Times New Roman"/>
                <w:bCs/>
              </w:rPr>
              <w:t xml:space="preserve"> з </w:t>
            </w:r>
            <w:proofErr w:type="spellStart"/>
            <w:r>
              <w:rPr>
                <w:rFonts w:ascii="Times New Roman" w:hAnsi="Times New Roman"/>
                <w:bCs/>
              </w:rPr>
              <w:t>обох</w:t>
            </w:r>
            <w:proofErr w:type="spellEnd"/>
            <w:r>
              <w:rPr>
                <w:rFonts w:ascii="Times New Roman" w:hAnsi="Times New Roman"/>
                <w:bCs/>
              </w:rPr>
              <w:t xml:space="preserve"> </w:t>
            </w:r>
            <w:proofErr w:type="spellStart"/>
            <w:r>
              <w:rPr>
                <w:rFonts w:ascii="Times New Roman" w:hAnsi="Times New Roman"/>
                <w:bCs/>
              </w:rPr>
              <w:t>сторін</w:t>
            </w:r>
            <w:proofErr w:type="spellEnd"/>
            <w:r>
              <w:rPr>
                <w:rFonts w:ascii="Times New Roman" w:hAnsi="Times New Roman"/>
                <w:bCs/>
              </w:rPr>
              <w:t xml:space="preserve"> </w:t>
            </w:r>
            <w:proofErr w:type="spellStart"/>
            <w:r>
              <w:rPr>
                <w:rFonts w:ascii="Times New Roman" w:hAnsi="Times New Roman"/>
                <w:bCs/>
              </w:rPr>
              <w:t>картки</w:t>
            </w:r>
            <w:proofErr w:type="spellEnd"/>
            <w:r>
              <w:rPr>
                <w:rFonts w:ascii="Times New Roman" w:hAnsi="Times New Roman"/>
                <w:bCs/>
              </w:rPr>
              <w:t xml:space="preserve"> та </w:t>
            </w:r>
            <w:proofErr w:type="spellStart"/>
            <w:r w:rsidRPr="00AC5C4C">
              <w:rPr>
                <w:rFonts w:ascii="Times New Roman" w:hAnsi="Times New Roman"/>
                <w:bCs/>
              </w:rPr>
              <w:t>довідку</w:t>
            </w:r>
            <w:proofErr w:type="spellEnd"/>
            <w:r w:rsidRPr="00AC5C4C">
              <w:rPr>
                <w:rFonts w:ascii="Times New Roman" w:hAnsi="Times New Roman"/>
                <w:bCs/>
              </w:rPr>
              <w:t xml:space="preserve"> про </w:t>
            </w:r>
            <w:proofErr w:type="spellStart"/>
            <w:r w:rsidRPr="00AC5C4C">
              <w:rPr>
                <w:rFonts w:ascii="Times New Roman" w:hAnsi="Times New Roman"/>
                <w:bCs/>
              </w:rPr>
              <w:t>реєстрацію</w:t>
            </w:r>
            <w:proofErr w:type="spellEnd"/>
            <w:r w:rsidRPr="00AC5C4C">
              <w:rPr>
                <w:rFonts w:ascii="Times New Roman" w:hAnsi="Times New Roman"/>
                <w:bCs/>
              </w:rPr>
              <w:t xml:space="preserve"> і </w:t>
            </w:r>
            <w:proofErr w:type="spellStart"/>
            <w:r w:rsidRPr="00AC5C4C">
              <w:rPr>
                <w:rFonts w:ascii="Times New Roman" w:hAnsi="Times New Roman"/>
                <w:bCs/>
              </w:rPr>
              <w:t>місце</w:t>
            </w:r>
            <w:proofErr w:type="spellEnd"/>
            <w:r w:rsidRPr="00AC5C4C">
              <w:rPr>
                <w:rFonts w:ascii="Times New Roman" w:hAnsi="Times New Roman"/>
                <w:bCs/>
              </w:rPr>
              <w:t xml:space="preserve"> </w:t>
            </w:r>
            <w:proofErr w:type="spellStart"/>
            <w:r w:rsidRPr="00AC5C4C">
              <w:rPr>
                <w:rFonts w:ascii="Times New Roman" w:hAnsi="Times New Roman"/>
                <w:bCs/>
              </w:rPr>
              <w:t>проживання</w:t>
            </w:r>
            <w:proofErr w:type="spellEnd"/>
            <w:r w:rsidRPr="00AC5C4C">
              <w:rPr>
                <w:rFonts w:ascii="Times New Roman" w:hAnsi="Times New Roman"/>
                <w:bCs/>
              </w:rPr>
              <w:t>);</w:t>
            </w:r>
          </w:p>
          <w:p w14:paraId="0FDB4092" w14:textId="77777777" w:rsidR="00E205D0" w:rsidRPr="00AC5C4C" w:rsidRDefault="00E205D0" w:rsidP="00E205D0">
            <w:pPr>
              <w:jc w:val="both"/>
              <w:rPr>
                <w:rFonts w:ascii="Times New Roman" w:hAnsi="Times New Roman"/>
                <w:bCs/>
              </w:rPr>
            </w:pPr>
            <w:r w:rsidRPr="00AC5C4C">
              <w:rPr>
                <w:rFonts w:ascii="Times New Roman" w:hAnsi="Times New Roman"/>
                <w:bCs/>
              </w:rPr>
              <w:t>1.</w:t>
            </w:r>
            <w:r>
              <w:rPr>
                <w:rFonts w:ascii="Times New Roman" w:hAnsi="Times New Roman"/>
                <w:bCs/>
              </w:rPr>
              <w:t>4</w:t>
            </w:r>
            <w:r w:rsidRPr="00AC5C4C">
              <w:rPr>
                <w:rFonts w:ascii="Times New Roman" w:hAnsi="Times New Roman"/>
                <w:bCs/>
              </w:rPr>
              <w:t xml:space="preserve">. </w:t>
            </w:r>
            <w:proofErr w:type="spellStart"/>
            <w:r w:rsidRPr="00AC5C4C">
              <w:rPr>
                <w:rFonts w:ascii="Times New Roman" w:hAnsi="Times New Roman"/>
                <w:bCs/>
              </w:rPr>
              <w:t>Копія</w:t>
            </w:r>
            <w:proofErr w:type="spellEnd"/>
            <w:r w:rsidRPr="00AC5C4C">
              <w:rPr>
                <w:rFonts w:ascii="Times New Roman" w:hAnsi="Times New Roman"/>
                <w:bCs/>
              </w:rPr>
              <w:t xml:space="preserve"> </w:t>
            </w:r>
            <w:proofErr w:type="spellStart"/>
            <w:r w:rsidRPr="00AC5C4C">
              <w:rPr>
                <w:rFonts w:ascii="Times New Roman" w:hAnsi="Times New Roman"/>
                <w:bCs/>
              </w:rPr>
              <w:t>довідки</w:t>
            </w:r>
            <w:proofErr w:type="spellEnd"/>
            <w:r w:rsidRPr="00AC5C4C">
              <w:rPr>
                <w:rFonts w:ascii="Times New Roman" w:hAnsi="Times New Roman"/>
                <w:bCs/>
              </w:rPr>
              <w:t xml:space="preserve"> про </w:t>
            </w:r>
            <w:proofErr w:type="spellStart"/>
            <w:r w:rsidRPr="00AC5C4C">
              <w:rPr>
                <w:rFonts w:ascii="Times New Roman" w:hAnsi="Times New Roman"/>
                <w:bCs/>
              </w:rPr>
              <w:t>присвоєння</w:t>
            </w:r>
            <w:proofErr w:type="spellEnd"/>
            <w:r w:rsidRPr="00AC5C4C">
              <w:rPr>
                <w:rFonts w:ascii="Times New Roman" w:hAnsi="Times New Roman"/>
                <w:bCs/>
              </w:rPr>
              <w:t xml:space="preserve"> </w:t>
            </w:r>
            <w:proofErr w:type="spellStart"/>
            <w:r w:rsidRPr="00AC5C4C">
              <w:rPr>
                <w:rFonts w:ascii="Times New Roman" w:hAnsi="Times New Roman"/>
                <w:bCs/>
              </w:rPr>
              <w:t>ідентифікаційного</w:t>
            </w:r>
            <w:proofErr w:type="spellEnd"/>
            <w:r w:rsidRPr="00AC5C4C">
              <w:rPr>
                <w:rFonts w:ascii="Times New Roman" w:hAnsi="Times New Roman"/>
                <w:bCs/>
              </w:rPr>
              <w:t xml:space="preserve"> номера </w:t>
            </w:r>
            <w:proofErr w:type="spellStart"/>
            <w:r w:rsidRPr="00AC5C4C">
              <w:rPr>
                <w:rFonts w:ascii="Times New Roman" w:hAnsi="Times New Roman"/>
                <w:bCs/>
              </w:rPr>
              <w:t>або</w:t>
            </w:r>
            <w:proofErr w:type="spellEnd"/>
            <w:r w:rsidRPr="00AC5C4C">
              <w:rPr>
                <w:rFonts w:ascii="Times New Roman" w:hAnsi="Times New Roman"/>
                <w:bCs/>
              </w:rPr>
              <w:t xml:space="preserve"> </w:t>
            </w:r>
            <w:proofErr w:type="spellStart"/>
            <w:r w:rsidRPr="00AC5C4C">
              <w:rPr>
                <w:rFonts w:ascii="Times New Roman" w:hAnsi="Times New Roman"/>
                <w:bCs/>
              </w:rPr>
              <w:t>копія</w:t>
            </w:r>
            <w:proofErr w:type="spellEnd"/>
            <w:r w:rsidRPr="00AC5C4C">
              <w:rPr>
                <w:rFonts w:ascii="Times New Roman" w:hAnsi="Times New Roman"/>
                <w:bCs/>
              </w:rPr>
              <w:t xml:space="preserve"> </w:t>
            </w:r>
            <w:proofErr w:type="spellStart"/>
            <w:r w:rsidRPr="00AC5C4C">
              <w:rPr>
                <w:rFonts w:ascii="Times New Roman" w:hAnsi="Times New Roman"/>
                <w:bCs/>
              </w:rPr>
              <w:t>реєстраційного</w:t>
            </w:r>
            <w:proofErr w:type="spellEnd"/>
            <w:r w:rsidRPr="00AC5C4C">
              <w:rPr>
                <w:rFonts w:ascii="Times New Roman" w:hAnsi="Times New Roman"/>
                <w:bCs/>
              </w:rPr>
              <w:t xml:space="preserve"> номеру </w:t>
            </w:r>
            <w:proofErr w:type="spellStart"/>
            <w:r w:rsidRPr="00AC5C4C">
              <w:rPr>
                <w:rFonts w:ascii="Times New Roman" w:hAnsi="Times New Roman"/>
                <w:bCs/>
              </w:rPr>
              <w:t>облікової</w:t>
            </w:r>
            <w:proofErr w:type="spellEnd"/>
            <w:r w:rsidRPr="00AC5C4C">
              <w:rPr>
                <w:rFonts w:ascii="Times New Roman" w:hAnsi="Times New Roman"/>
                <w:bCs/>
              </w:rPr>
              <w:t xml:space="preserve"> </w:t>
            </w:r>
            <w:proofErr w:type="spellStart"/>
            <w:r w:rsidRPr="00AC5C4C">
              <w:rPr>
                <w:rFonts w:ascii="Times New Roman" w:hAnsi="Times New Roman"/>
                <w:bCs/>
              </w:rPr>
              <w:t>картки</w:t>
            </w:r>
            <w:proofErr w:type="spellEnd"/>
            <w:r w:rsidRPr="00AC5C4C">
              <w:rPr>
                <w:rFonts w:ascii="Times New Roman" w:hAnsi="Times New Roman"/>
                <w:bCs/>
              </w:rPr>
              <w:t xml:space="preserve"> </w:t>
            </w:r>
            <w:proofErr w:type="spellStart"/>
            <w:r w:rsidRPr="00AC5C4C">
              <w:rPr>
                <w:rFonts w:ascii="Times New Roman" w:hAnsi="Times New Roman"/>
                <w:bCs/>
              </w:rPr>
              <w:t>платника</w:t>
            </w:r>
            <w:proofErr w:type="spellEnd"/>
            <w:r w:rsidRPr="00AC5C4C">
              <w:rPr>
                <w:rFonts w:ascii="Times New Roman" w:hAnsi="Times New Roman"/>
                <w:bCs/>
              </w:rPr>
              <w:t xml:space="preserve"> </w:t>
            </w:r>
            <w:proofErr w:type="spellStart"/>
            <w:r w:rsidRPr="00AC5C4C">
              <w:rPr>
                <w:rFonts w:ascii="Times New Roman" w:hAnsi="Times New Roman"/>
                <w:bCs/>
              </w:rPr>
              <w:t>податків</w:t>
            </w:r>
            <w:proofErr w:type="spellEnd"/>
            <w:r w:rsidRPr="00AC5C4C">
              <w:rPr>
                <w:rFonts w:ascii="Times New Roman" w:hAnsi="Times New Roman"/>
                <w:bCs/>
              </w:rPr>
              <w:t>.</w:t>
            </w:r>
          </w:p>
          <w:p w14:paraId="6948D63C" w14:textId="77777777" w:rsidR="00E205D0" w:rsidRPr="00AC5C4C" w:rsidRDefault="00E205D0" w:rsidP="00E205D0">
            <w:pPr>
              <w:jc w:val="both"/>
              <w:rPr>
                <w:rFonts w:ascii="Times New Roman" w:hAnsi="Times New Roman"/>
                <w:b/>
              </w:rPr>
            </w:pPr>
            <w:r w:rsidRPr="00AC5C4C">
              <w:rPr>
                <w:rFonts w:ascii="Times New Roman" w:hAnsi="Times New Roman"/>
                <w:b/>
              </w:rPr>
              <w:t xml:space="preserve">*У </w:t>
            </w:r>
            <w:proofErr w:type="spellStart"/>
            <w:r w:rsidRPr="00AC5C4C">
              <w:rPr>
                <w:rFonts w:ascii="Times New Roman" w:hAnsi="Times New Roman"/>
                <w:b/>
              </w:rPr>
              <w:t>разі</w:t>
            </w:r>
            <w:proofErr w:type="spellEnd"/>
            <w:r w:rsidRPr="00AC5C4C">
              <w:rPr>
                <w:rFonts w:ascii="Times New Roman" w:hAnsi="Times New Roman"/>
                <w:b/>
              </w:rPr>
              <w:t xml:space="preserve"> </w:t>
            </w:r>
            <w:proofErr w:type="spellStart"/>
            <w:r w:rsidRPr="00AC5C4C">
              <w:rPr>
                <w:rFonts w:ascii="Times New Roman" w:hAnsi="Times New Roman"/>
                <w:b/>
              </w:rPr>
              <w:t>якщо</w:t>
            </w:r>
            <w:proofErr w:type="spellEnd"/>
            <w:r w:rsidRPr="00AC5C4C">
              <w:rPr>
                <w:rFonts w:ascii="Times New Roman" w:hAnsi="Times New Roman"/>
                <w:b/>
              </w:rPr>
              <w:t xml:space="preserve"> </w:t>
            </w:r>
            <w:proofErr w:type="spellStart"/>
            <w:r w:rsidRPr="00AC5C4C">
              <w:rPr>
                <w:rFonts w:ascii="Times New Roman" w:hAnsi="Times New Roman"/>
                <w:b/>
              </w:rPr>
              <w:t>тендерна</w:t>
            </w:r>
            <w:proofErr w:type="spellEnd"/>
            <w:r w:rsidRPr="00AC5C4C">
              <w:rPr>
                <w:rFonts w:ascii="Times New Roman" w:hAnsi="Times New Roman"/>
                <w:b/>
              </w:rPr>
              <w:t xml:space="preserve"> </w:t>
            </w:r>
            <w:proofErr w:type="spellStart"/>
            <w:r w:rsidRPr="00AC5C4C">
              <w:rPr>
                <w:rFonts w:ascii="Times New Roman" w:hAnsi="Times New Roman"/>
                <w:b/>
              </w:rPr>
              <w:t>пропозиція</w:t>
            </w:r>
            <w:proofErr w:type="spellEnd"/>
            <w:r w:rsidRPr="00AC5C4C">
              <w:rPr>
                <w:rFonts w:ascii="Times New Roman" w:hAnsi="Times New Roman"/>
                <w:b/>
              </w:rPr>
              <w:t xml:space="preserve"> </w:t>
            </w:r>
            <w:proofErr w:type="spellStart"/>
            <w:r w:rsidRPr="00AC5C4C">
              <w:rPr>
                <w:rFonts w:ascii="Times New Roman" w:hAnsi="Times New Roman"/>
                <w:b/>
              </w:rPr>
              <w:t>подається</w:t>
            </w:r>
            <w:proofErr w:type="spellEnd"/>
            <w:r w:rsidRPr="00AC5C4C">
              <w:rPr>
                <w:rFonts w:ascii="Times New Roman" w:hAnsi="Times New Roman"/>
                <w:b/>
              </w:rPr>
              <w:t xml:space="preserve"> </w:t>
            </w:r>
            <w:proofErr w:type="spellStart"/>
            <w:r w:rsidRPr="00AC5C4C">
              <w:rPr>
                <w:rFonts w:ascii="Times New Roman" w:hAnsi="Times New Roman"/>
                <w:b/>
              </w:rPr>
              <w:t>об’єднанням</w:t>
            </w:r>
            <w:proofErr w:type="spellEnd"/>
            <w:r w:rsidRPr="00AC5C4C">
              <w:rPr>
                <w:rFonts w:ascii="Times New Roman" w:hAnsi="Times New Roman"/>
                <w:b/>
              </w:rPr>
              <w:t xml:space="preserve"> </w:t>
            </w:r>
            <w:proofErr w:type="spellStart"/>
            <w:r w:rsidRPr="00AC5C4C">
              <w:rPr>
                <w:rFonts w:ascii="Times New Roman" w:hAnsi="Times New Roman"/>
                <w:b/>
              </w:rPr>
              <w:t>учасників</w:t>
            </w:r>
            <w:proofErr w:type="spellEnd"/>
            <w:r w:rsidRPr="00AC5C4C">
              <w:rPr>
                <w:rFonts w:ascii="Times New Roman" w:hAnsi="Times New Roman"/>
                <w:b/>
              </w:rPr>
              <w:t xml:space="preserve">, до </w:t>
            </w:r>
            <w:proofErr w:type="spellStart"/>
            <w:r w:rsidRPr="00AC5C4C">
              <w:rPr>
                <w:rFonts w:ascii="Times New Roman" w:hAnsi="Times New Roman"/>
                <w:b/>
              </w:rPr>
              <w:t>неї</w:t>
            </w:r>
            <w:proofErr w:type="spellEnd"/>
            <w:r w:rsidRPr="00AC5C4C">
              <w:rPr>
                <w:rFonts w:ascii="Times New Roman" w:hAnsi="Times New Roman"/>
                <w:b/>
              </w:rPr>
              <w:t xml:space="preserve"> </w:t>
            </w:r>
            <w:proofErr w:type="spellStart"/>
            <w:r w:rsidRPr="00AC5C4C">
              <w:rPr>
                <w:rFonts w:ascii="Times New Roman" w:hAnsi="Times New Roman"/>
                <w:b/>
              </w:rPr>
              <w:t>обов’язково</w:t>
            </w:r>
            <w:proofErr w:type="spellEnd"/>
            <w:r w:rsidRPr="00AC5C4C">
              <w:rPr>
                <w:rFonts w:ascii="Times New Roman" w:hAnsi="Times New Roman"/>
                <w:b/>
              </w:rPr>
              <w:t xml:space="preserve"> </w:t>
            </w:r>
            <w:proofErr w:type="spellStart"/>
            <w:r w:rsidRPr="00AC5C4C">
              <w:rPr>
                <w:rFonts w:ascii="Times New Roman" w:hAnsi="Times New Roman"/>
                <w:b/>
              </w:rPr>
              <w:t>включається</w:t>
            </w:r>
            <w:proofErr w:type="spellEnd"/>
            <w:r w:rsidRPr="00AC5C4C">
              <w:rPr>
                <w:rFonts w:ascii="Times New Roman" w:hAnsi="Times New Roman"/>
                <w:b/>
              </w:rPr>
              <w:t xml:space="preserve"> документ про </w:t>
            </w:r>
            <w:proofErr w:type="spellStart"/>
            <w:r w:rsidRPr="00AC5C4C">
              <w:rPr>
                <w:rFonts w:ascii="Times New Roman" w:hAnsi="Times New Roman"/>
                <w:b/>
              </w:rPr>
              <w:t>створення</w:t>
            </w:r>
            <w:proofErr w:type="spellEnd"/>
            <w:r w:rsidRPr="00AC5C4C">
              <w:rPr>
                <w:rFonts w:ascii="Times New Roman" w:hAnsi="Times New Roman"/>
                <w:b/>
              </w:rPr>
              <w:t xml:space="preserve"> такого </w:t>
            </w:r>
            <w:proofErr w:type="spellStart"/>
            <w:r w:rsidRPr="00AC5C4C">
              <w:rPr>
                <w:rFonts w:ascii="Times New Roman" w:hAnsi="Times New Roman"/>
                <w:b/>
              </w:rPr>
              <w:t>об’єднання</w:t>
            </w:r>
            <w:proofErr w:type="spellEnd"/>
            <w:r w:rsidRPr="00AC5C4C">
              <w:rPr>
                <w:rFonts w:ascii="Times New Roman" w:hAnsi="Times New Roman"/>
                <w:b/>
              </w:rPr>
              <w:t>.</w:t>
            </w:r>
          </w:p>
        </w:tc>
      </w:tr>
      <w:tr w:rsidR="00E205D0" w:rsidRPr="00AC5C4C" w14:paraId="39BEBF7E" w14:textId="77777777" w:rsidTr="00E205D0">
        <w:trPr>
          <w:trHeight w:val="375"/>
        </w:trPr>
        <w:tc>
          <w:tcPr>
            <w:tcW w:w="1106" w:type="dxa"/>
            <w:tcBorders>
              <w:top w:val="single" w:sz="4" w:space="0" w:color="000000"/>
              <w:left w:val="single" w:sz="4" w:space="0" w:color="000000"/>
              <w:bottom w:val="single" w:sz="4" w:space="0" w:color="000000"/>
              <w:right w:val="nil"/>
            </w:tcBorders>
          </w:tcPr>
          <w:p w14:paraId="4FB86000" w14:textId="77777777" w:rsidR="00E205D0" w:rsidRPr="00AC5C4C" w:rsidRDefault="00E205D0" w:rsidP="00E205D0">
            <w:pPr>
              <w:suppressAutoHyphens/>
              <w:jc w:val="center"/>
              <w:rPr>
                <w:rFonts w:ascii="Times New Roman" w:hAnsi="Times New Roman"/>
                <w:b/>
                <w:bCs/>
              </w:rPr>
            </w:pPr>
            <w:r w:rsidRPr="00AC5C4C">
              <w:rPr>
                <w:rFonts w:ascii="Times New Roman" w:hAnsi="Times New Roman"/>
                <w:b/>
                <w:bCs/>
              </w:rPr>
              <w:lastRenderedPageBreak/>
              <w:t>2.</w:t>
            </w:r>
          </w:p>
        </w:tc>
        <w:tc>
          <w:tcPr>
            <w:tcW w:w="2835" w:type="dxa"/>
            <w:tcBorders>
              <w:top w:val="single" w:sz="4" w:space="0" w:color="000000"/>
              <w:left w:val="single" w:sz="4" w:space="0" w:color="000000"/>
              <w:bottom w:val="single" w:sz="4" w:space="0" w:color="000000"/>
              <w:right w:val="nil"/>
            </w:tcBorders>
          </w:tcPr>
          <w:p w14:paraId="6F47B6D7" w14:textId="77777777" w:rsidR="00E205D0" w:rsidRPr="00AC5C4C" w:rsidRDefault="00E205D0" w:rsidP="00E205D0">
            <w:pPr>
              <w:suppressAutoHyphens/>
              <w:rPr>
                <w:rFonts w:ascii="Times New Roman" w:hAnsi="Times New Roman"/>
              </w:rPr>
            </w:pPr>
            <w:proofErr w:type="spellStart"/>
            <w:r w:rsidRPr="00AC5C4C">
              <w:rPr>
                <w:rFonts w:ascii="Times New Roman" w:hAnsi="Times New Roman"/>
              </w:rPr>
              <w:t>Відомості</w:t>
            </w:r>
            <w:proofErr w:type="spellEnd"/>
            <w:r w:rsidRPr="00AC5C4C">
              <w:rPr>
                <w:rFonts w:ascii="Times New Roman" w:hAnsi="Times New Roman"/>
              </w:rPr>
              <w:t xml:space="preserve"> про </w:t>
            </w:r>
            <w:proofErr w:type="spellStart"/>
            <w:r w:rsidRPr="00AC5C4C">
              <w:rPr>
                <w:rFonts w:ascii="Times New Roman" w:hAnsi="Times New Roman"/>
              </w:rPr>
              <w:t>учасника</w:t>
            </w:r>
            <w:proofErr w:type="spellEnd"/>
          </w:p>
        </w:tc>
        <w:tc>
          <w:tcPr>
            <w:tcW w:w="6520" w:type="dxa"/>
            <w:tcBorders>
              <w:top w:val="single" w:sz="4" w:space="0" w:color="000000"/>
              <w:left w:val="single" w:sz="4" w:space="0" w:color="000000"/>
              <w:bottom w:val="single" w:sz="4" w:space="0" w:color="000000"/>
              <w:right w:val="single" w:sz="4" w:space="0" w:color="000000"/>
            </w:tcBorders>
          </w:tcPr>
          <w:p w14:paraId="2D3E43F4" w14:textId="77777777" w:rsidR="00E205D0" w:rsidRPr="00AC5C4C" w:rsidRDefault="00E205D0" w:rsidP="00E205D0">
            <w:pPr>
              <w:jc w:val="both"/>
              <w:rPr>
                <w:rFonts w:ascii="Times New Roman" w:hAnsi="Times New Roman"/>
              </w:rPr>
            </w:pPr>
            <w:proofErr w:type="spellStart"/>
            <w:r w:rsidRPr="00AC5C4C">
              <w:rPr>
                <w:rFonts w:ascii="Times New Roman" w:hAnsi="Times New Roman"/>
              </w:rPr>
              <w:t>Відомості</w:t>
            </w:r>
            <w:proofErr w:type="spellEnd"/>
            <w:r w:rsidRPr="00AC5C4C">
              <w:rPr>
                <w:rFonts w:ascii="Times New Roman" w:hAnsi="Times New Roman"/>
              </w:rPr>
              <w:t xml:space="preserve"> про </w:t>
            </w:r>
            <w:proofErr w:type="spellStart"/>
            <w:r w:rsidRPr="00AC5C4C">
              <w:rPr>
                <w:rFonts w:ascii="Times New Roman" w:hAnsi="Times New Roman"/>
              </w:rPr>
              <w:t>учасника</w:t>
            </w:r>
            <w:proofErr w:type="spellEnd"/>
            <w:r w:rsidRPr="00AC5C4C">
              <w:rPr>
                <w:rFonts w:ascii="Times New Roman" w:hAnsi="Times New Roman"/>
              </w:rPr>
              <w:t xml:space="preserve"> за </w:t>
            </w:r>
            <w:proofErr w:type="spellStart"/>
            <w:r w:rsidRPr="00AC5C4C">
              <w:rPr>
                <w:rFonts w:ascii="Times New Roman" w:hAnsi="Times New Roman"/>
              </w:rPr>
              <w:t>встановленою</w:t>
            </w:r>
            <w:proofErr w:type="spellEnd"/>
            <w:r w:rsidRPr="00AC5C4C">
              <w:rPr>
                <w:rFonts w:ascii="Times New Roman" w:hAnsi="Times New Roman"/>
              </w:rPr>
              <w:t xml:space="preserve"> формою:</w:t>
            </w:r>
          </w:p>
          <w:p w14:paraId="48C1A635" w14:textId="77777777" w:rsidR="00E205D0" w:rsidRPr="00AC5C4C" w:rsidRDefault="00E205D0" w:rsidP="00E205D0">
            <w:pPr>
              <w:jc w:val="center"/>
              <w:rPr>
                <w:rFonts w:ascii="Times New Roman" w:hAnsi="Times New Roman"/>
              </w:rPr>
            </w:pPr>
            <w:r w:rsidRPr="00AC5C4C">
              <w:rPr>
                <w:rFonts w:ascii="Times New Roman" w:hAnsi="Times New Roman"/>
              </w:rPr>
              <w:t>Форма «ВІДОМОСТІ ПРО УЧАСНИКА».</w:t>
            </w:r>
          </w:p>
          <w:p w14:paraId="48120C6E"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Повна</w:t>
            </w:r>
            <w:proofErr w:type="spellEnd"/>
            <w:r w:rsidRPr="00AC5C4C">
              <w:rPr>
                <w:rFonts w:ascii="Times New Roman" w:hAnsi="Times New Roman"/>
              </w:rPr>
              <w:t xml:space="preserve"> та </w:t>
            </w:r>
            <w:proofErr w:type="spellStart"/>
            <w:r w:rsidRPr="00AC5C4C">
              <w:rPr>
                <w:rFonts w:ascii="Times New Roman" w:hAnsi="Times New Roman"/>
              </w:rPr>
              <w:t>скорочена</w:t>
            </w:r>
            <w:proofErr w:type="spellEnd"/>
            <w:r w:rsidRPr="00AC5C4C">
              <w:rPr>
                <w:rFonts w:ascii="Times New Roman" w:hAnsi="Times New Roman"/>
              </w:rPr>
              <w:t xml:space="preserve"> </w:t>
            </w:r>
            <w:proofErr w:type="spellStart"/>
            <w:r w:rsidRPr="00AC5C4C">
              <w:rPr>
                <w:rFonts w:ascii="Times New Roman" w:hAnsi="Times New Roman"/>
              </w:rPr>
              <w:t>назва</w:t>
            </w:r>
            <w:proofErr w:type="spellEnd"/>
            <w:r w:rsidRPr="00AC5C4C">
              <w:rPr>
                <w:rFonts w:ascii="Times New Roman" w:hAnsi="Times New Roman"/>
              </w:rPr>
              <w:t xml:space="preserve"> </w:t>
            </w:r>
            <w:proofErr w:type="spellStart"/>
            <w:r w:rsidRPr="00AC5C4C">
              <w:rPr>
                <w:rFonts w:ascii="Times New Roman" w:hAnsi="Times New Roman"/>
              </w:rPr>
              <w:t>учасника</w:t>
            </w:r>
            <w:proofErr w:type="spellEnd"/>
            <w:r w:rsidRPr="00AC5C4C">
              <w:rPr>
                <w:rFonts w:ascii="Times New Roman" w:hAnsi="Times New Roman"/>
              </w:rPr>
              <w:t>:</w:t>
            </w:r>
          </w:p>
          <w:p w14:paraId="7773B53E"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Назва</w:t>
            </w:r>
            <w:proofErr w:type="spellEnd"/>
            <w:r w:rsidRPr="00AC5C4C">
              <w:rPr>
                <w:rFonts w:ascii="Times New Roman" w:hAnsi="Times New Roman"/>
              </w:rPr>
              <w:t xml:space="preserve"> документа, </w:t>
            </w:r>
            <w:proofErr w:type="spellStart"/>
            <w:r w:rsidRPr="00AC5C4C">
              <w:rPr>
                <w:rFonts w:ascii="Times New Roman" w:hAnsi="Times New Roman"/>
              </w:rPr>
              <w:t>яким</w:t>
            </w:r>
            <w:proofErr w:type="spellEnd"/>
            <w:r w:rsidRPr="00AC5C4C">
              <w:rPr>
                <w:rFonts w:ascii="Times New Roman" w:hAnsi="Times New Roman"/>
              </w:rPr>
              <w:t xml:space="preserve"> </w:t>
            </w:r>
            <w:proofErr w:type="spellStart"/>
            <w:r w:rsidRPr="00AC5C4C">
              <w:rPr>
                <w:rFonts w:ascii="Times New Roman" w:hAnsi="Times New Roman"/>
              </w:rPr>
              <w:t>затверджено</w:t>
            </w:r>
            <w:proofErr w:type="spellEnd"/>
            <w:r w:rsidRPr="00AC5C4C">
              <w:rPr>
                <w:rFonts w:ascii="Times New Roman" w:hAnsi="Times New Roman"/>
              </w:rPr>
              <w:t xml:space="preserve"> Статут </w:t>
            </w:r>
            <w:proofErr w:type="spellStart"/>
            <w:r w:rsidRPr="00AC5C4C">
              <w:rPr>
                <w:rFonts w:ascii="Times New Roman" w:hAnsi="Times New Roman"/>
              </w:rPr>
              <w:t>учасника</w:t>
            </w:r>
            <w:proofErr w:type="spellEnd"/>
            <w:r w:rsidRPr="00AC5C4C">
              <w:rPr>
                <w:rFonts w:ascii="Times New Roman" w:hAnsi="Times New Roman"/>
              </w:rPr>
              <w:t xml:space="preserve">, </w:t>
            </w:r>
            <w:proofErr w:type="spellStart"/>
            <w:r w:rsidRPr="00AC5C4C">
              <w:rPr>
                <w:rFonts w:ascii="Times New Roman" w:hAnsi="Times New Roman"/>
              </w:rPr>
              <w:t>його</w:t>
            </w:r>
            <w:proofErr w:type="spellEnd"/>
            <w:r w:rsidRPr="00AC5C4C">
              <w:rPr>
                <w:rFonts w:ascii="Times New Roman" w:hAnsi="Times New Roman"/>
              </w:rPr>
              <w:t xml:space="preserve"> номер та дата (для </w:t>
            </w:r>
            <w:proofErr w:type="spellStart"/>
            <w:r w:rsidRPr="00AC5C4C">
              <w:rPr>
                <w:rFonts w:ascii="Times New Roman" w:hAnsi="Times New Roman"/>
              </w:rPr>
              <w:t>юридичних</w:t>
            </w:r>
            <w:proofErr w:type="spellEnd"/>
            <w:r w:rsidRPr="00AC5C4C">
              <w:rPr>
                <w:rFonts w:ascii="Times New Roman" w:hAnsi="Times New Roman"/>
              </w:rPr>
              <w:t xml:space="preserve"> </w:t>
            </w:r>
            <w:proofErr w:type="spellStart"/>
            <w:r w:rsidRPr="00AC5C4C">
              <w:rPr>
                <w:rFonts w:ascii="Times New Roman" w:hAnsi="Times New Roman"/>
              </w:rPr>
              <w:t>осіб</w:t>
            </w:r>
            <w:proofErr w:type="spellEnd"/>
            <w:r w:rsidRPr="00AC5C4C">
              <w:rPr>
                <w:rFonts w:ascii="Times New Roman" w:hAnsi="Times New Roman"/>
              </w:rPr>
              <w:t>):</w:t>
            </w:r>
          </w:p>
          <w:p w14:paraId="2CFD1132"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Місце</w:t>
            </w:r>
            <w:proofErr w:type="spellEnd"/>
            <w:r w:rsidRPr="00AC5C4C">
              <w:rPr>
                <w:rFonts w:ascii="Times New Roman" w:hAnsi="Times New Roman"/>
              </w:rPr>
              <w:t xml:space="preserve"> та дата </w:t>
            </w:r>
            <w:proofErr w:type="spellStart"/>
            <w:r w:rsidRPr="00AC5C4C">
              <w:rPr>
                <w:rFonts w:ascii="Times New Roman" w:hAnsi="Times New Roman"/>
              </w:rPr>
              <w:t>проведення</w:t>
            </w:r>
            <w:proofErr w:type="spellEnd"/>
            <w:r w:rsidRPr="00AC5C4C">
              <w:rPr>
                <w:rFonts w:ascii="Times New Roman" w:hAnsi="Times New Roman"/>
              </w:rPr>
              <w:t xml:space="preserve"> </w:t>
            </w:r>
            <w:proofErr w:type="spellStart"/>
            <w:r w:rsidRPr="00AC5C4C">
              <w:rPr>
                <w:rFonts w:ascii="Times New Roman" w:hAnsi="Times New Roman"/>
              </w:rPr>
              <w:t>державної</w:t>
            </w:r>
            <w:proofErr w:type="spellEnd"/>
            <w:r w:rsidRPr="00AC5C4C">
              <w:rPr>
                <w:rFonts w:ascii="Times New Roman" w:hAnsi="Times New Roman"/>
              </w:rPr>
              <w:t xml:space="preserve"> </w:t>
            </w:r>
            <w:proofErr w:type="spellStart"/>
            <w:r w:rsidRPr="00AC5C4C">
              <w:rPr>
                <w:rFonts w:ascii="Times New Roman" w:hAnsi="Times New Roman"/>
              </w:rPr>
              <w:t>реєстрації</w:t>
            </w:r>
            <w:proofErr w:type="spellEnd"/>
            <w:r w:rsidRPr="00AC5C4C">
              <w:rPr>
                <w:rFonts w:ascii="Times New Roman" w:hAnsi="Times New Roman"/>
              </w:rPr>
              <w:t xml:space="preserve"> </w:t>
            </w:r>
            <w:proofErr w:type="spellStart"/>
            <w:r w:rsidRPr="00AC5C4C">
              <w:rPr>
                <w:rFonts w:ascii="Times New Roman" w:hAnsi="Times New Roman"/>
              </w:rPr>
              <w:t>учасника</w:t>
            </w:r>
            <w:proofErr w:type="spellEnd"/>
            <w:r w:rsidRPr="00AC5C4C">
              <w:rPr>
                <w:rFonts w:ascii="Times New Roman" w:hAnsi="Times New Roman"/>
              </w:rPr>
              <w:t>:</w:t>
            </w:r>
          </w:p>
          <w:p w14:paraId="038986CE"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r w:rsidRPr="00AC5C4C">
              <w:rPr>
                <w:rFonts w:ascii="Times New Roman" w:hAnsi="Times New Roman"/>
              </w:rPr>
              <w:t xml:space="preserve">Статус </w:t>
            </w:r>
            <w:proofErr w:type="spellStart"/>
            <w:r w:rsidRPr="00AC5C4C">
              <w:rPr>
                <w:rFonts w:ascii="Times New Roman" w:hAnsi="Times New Roman"/>
              </w:rPr>
              <w:t>учасника</w:t>
            </w:r>
            <w:proofErr w:type="spellEnd"/>
            <w:r w:rsidRPr="00AC5C4C">
              <w:rPr>
                <w:rFonts w:ascii="Times New Roman" w:hAnsi="Times New Roman"/>
              </w:rPr>
              <w:t xml:space="preserve"> </w:t>
            </w:r>
            <w:r w:rsidRPr="00AC5C4C">
              <w:rPr>
                <w:rFonts w:ascii="Times New Roman" w:hAnsi="Times New Roman"/>
                <w:u w:val="single"/>
              </w:rPr>
              <w:t>(</w:t>
            </w:r>
            <w:proofErr w:type="spellStart"/>
            <w:r w:rsidRPr="00AC5C4C">
              <w:rPr>
                <w:rFonts w:ascii="Times New Roman" w:hAnsi="Times New Roman"/>
                <w:u w:val="single"/>
              </w:rPr>
              <w:t>виробник</w:t>
            </w:r>
            <w:proofErr w:type="spellEnd"/>
            <w:r w:rsidRPr="00AC5C4C">
              <w:rPr>
                <w:rFonts w:ascii="Times New Roman" w:hAnsi="Times New Roman"/>
                <w:u w:val="single"/>
              </w:rPr>
              <w:t xml:space="preserve"> </w:t>
            </w:r>
            <w:proofErr w:type="spellStart"/>
            <w:r w:rsidRPr="00AC5C4C">
              <w:rPr>
                <w:rFonts w:ascii="Times New Roman" w:hAnsi="Times New Roman"/>
                <w:u w:val="single"/>
              </w:rPr>
              <w:t>або</w:t>
            </w:r>
            <w:proofErr w:type="spellEnd"/>
            <w:r w:rsidRPr="00AC5C4C">
              <w:rPr>
                <w:rFonts w:ascii="Times New Roman" w:hAnsi="Times New Roman"/>
                <w:u w:val="single"/>
              </w:rPr>
              <w:t xml:space="preserve"> </w:t>
            </w:r>
            <w:proofErr w:type="spellStart"/>
            <w:r w:rsidRPr="00AC5C4C">
              <w:rPr>
                <w:rFonts w:ascii="Times New Roman" w:hAnsi="Times New Roman"/>
                <w:u w:val="single"/>
              </w:rPr>
              <w:t>надавач</w:t>
            </w:r>
            <w:proofErr w:type="spellEnd"/>
            <w:r w:rsidRPr="00AC5C4C">
              <w:rPr>
                <w:rFonts w:ascii="Times New Roman" w:hAnsi="Times New Roman"/>
                <w:u w:val="single"/>
              </w:rPr>
              <w:t xml:space="preserve"> </w:t>
            </w:r>
            <w:proofErr w:type="spellStart"/>
            <w:r w:rsidRPr="00AC5C4C">
              <w:rPr>
                <w:rFonts w:ascii="Times New Roman" w:hAnsi="Times New Roman"/>
                <w:u w:val="single"/>
              </w:rPr>
              <w:t>послуг</w:t>
            </w:r>
            <w:proofErr w:type="spellEnd"/>
            <w:r w:rsidRPr="00AC5C4C">
              <w:rPr>
                <w:rFonts w:ascii="Times New Roman" w:hAnsi="Times New Roman"/>
                <w:u w:val="single"/>
              </w:rPr>
              <w:t xml:space="preserve"> </w:t>
            </w:r>
            <w:proofErr w:type="spellStart"/>
            <w:r w:rsidRPr="00AC5C4C">
              <w:rPr>
                <w:rFonts w:ascii="Times New Roman" w:hAnsi="Times New Roman"/>
                <w:u w:val="single"/>
              </w:rPr>
              <w:t>або</w:t>
            </w:r>
            <w:proofErr w:type="spellEnd"/>
            <w:r w:rsidRPr="00AC5C4C">
              <w:rPr>
                <w:rFonts w:ascii="Times New Roman" w:hAnsi="Times New Roman"/>
                <w:u w:val="single"/>
              </w:rPr>
              <w:t xml:space="preserve"> </w:t>
            </w:r>
            <w:proofErr w:type="spellStart"/>
            <w:r w:rsidRPr="00AC5C4C">
              <w:rPr>
                <w:rFonts w:ascii="Times New Roman" w:hAnsi="Times New Roman"/>
                <w:u w:val="single"/>
              </w:rPr>
              <w:t>виконавець</w:t>
            </w:r>
            <w:proofErr w:type="spellEnd"/>
            <w:r w:rsidRPr="00AC5C4C">
              <w:rPr>
                <w:rFonts w:ascii="Times New Roman" w:hAnsi="Times New Roman"/>
                <w:u w:val="single"/>
              </w:rPr>
              <w:t xml:space="preserve"> </w:t>
            </w:r>
            <w:proofErr w:type="spellStart"/>
            <w:r w:rsidRPr="00AC5C4C">
              <w:rPr>
                <w:rFonts w:ascii="Times New Roman" w:hAnsi="Times New Roman"/>
                <w:u w:val="single"/>
              </w:rPr>
              <w:t>робіт</w:t>
            </w:r>
            <w:proofErr w:type="spellEnd"/>
            <w:r w:rsidRPr="00AC5C4C">
              <w:rPr>
                <w:rFonts w:ascii="Times New Roman" w:hAnsi="Times New Roman"/>
                <w:u w:val="single"/>
              </w:rPr>
              <w:t xml:space="preserve">, дилер, </w:t>
            </w:r>
            <w:proofErr w:type="spellStart"/>
            <w:r w:rsidRPr="00AC5C4C">
              <w:rPr>
                <w:rFonts w:ascii="Times New Roman" w:hAnsi="Times New Roman"/>
                <w:u w:val="single"/>
              </w:rPr>
              <w:t>представник</w:t>
            </w:r>
            <w:proofErr w:type="spellEnd"/>
            <w:r w:rsidRPr="00AC5C4C">
              <w:rPr>
                <w:rFonts w:ascii="Times New Roman" w:hAnsi="Times New Roman"/>
                <w:u w:val="single"/>
              </w:rPr>
              <w:t xml:space="preserve"> </w:t>
            </w:r>
            <w:proofErr w:type="spellStart"/>
            <w:r w:rsidRPr="00AC5C4C">
              <w:rPr>
                <w:rFonts w:ascii="Times New Roman" w:hAnsi="Times New Roman"/>
                <w:u w:val="single"/>
              </w:rPr>
              <w:t>або</w:t>
            </w:r>
            <w:proofErr w:type="spellEnd"/>
            <w:r w:rsidRPr="00AC5C4C">
              <w:rPr>
                <w:rFonts w:ascii="Times New Roman" w:hAnsi="Times New Roman"/>
                <w:u w:val="single"/>
              </w:rPr>
              <w:t xml:space="preserve"> </w:t>
            </w:r>
            <w:proofErr w:type="spellStart"/>
            <w:r w:rsidRPr="00AC5C4C">
              <w:rPr>
                <w:rFonts w:ascii="Times New Roman" w:hAnsi="Times New Roman"/>
                <w:u w:val="single"/>
              </w:rPr>
              <w:t>ін</w:t>
            </w:r>
            <w:proofErr w:type="spellEnd"/>
            <w:r w:rsidRPr="00AC5C4C">
              <w:rPr>
                <w:rFonts w:ascii="Times New Roman" w:hAnsi="Times New Roman"/>
                <w:u w:val="single"/>
              </w:rPr>
              <w:t>.)</w:t>
            </w:r>
            <w:r w:rsidRPr="00AC5C4C">
              <w:rPr>
                <w:rFonts w:ascii="Times New Roman" w:hAnsi="Times New Roman"/>
              </w:rPr>
              <w:t>:</w:t>
            </w:r>
          </w:p>
          <w:p w14:paraId="4E0545EE"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Організаційно-правова</w:t>
            </w:r>
            <w:proofErr w:type="spellEnd"/>
            <w:r w:rsidRPr="00AC5C4C">
              <w:rPr>
                <w:rFonts w:ascii="Times New Roman" w:hAnsi="Times New Roman"/>
              </w:rPr>
              <w:t xml:space="preserve"> форма:</w:t>
            </w:r>
          </w:p>
          <w:p w14:paraId="3B58A509"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r w:rsidRPr="00AC5C4C">
              <w:rPr>
                <w:rFonts w:ascii="Times New Roman" w:hAnsi="Times New Roman"/>
              </w:rPr>
              <w:t xml:space="preserve">Форма </w:t>
            </w:r>
            <w:proofErr w:type="spellStart"/>
            <w:r w:rsidRPr="00AC5C4C">
              <w:rPr>
                <w:rFonts w:ascii="Times New Roman" w:hAnsi="Times New Roman"/>
              </w:rPr>
              <w:t>власності</w:t>
            </w:r>
            <w:proofErr w:type="spellEnd"/>
            <w:r w:rsidRPr="00AC5C4C">
              <w:rPr>
                <w:rFonts w:ascii="Times New Roman" w:hAnsi="Times New Roman"/>
              </w:rPr>
              <w:t>:</w:t>
            </w:r>
          </w:p>
          <w:p w14:paraId="52C0217C"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Юридична</w:t>
            </w:r>
            <w:proofErr w:type="spellEnd"/>
            <w:r w:rsidRPr="00AC5C4C">
              <w:rPr>
                <w:rFonts w:ascii="Times New Roman" w:hAnsi="Times New Roman"/>
              </w:rPr>
              <w:t xml:space="preserve"> адреса:</w:t>
            </w:r>
          </w:p>
          <w:p w14:paraId="2FD17C5F"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Поштова</w:t>
            </w:r>
            <w:proofErr w:type="spellEnd"/>
            <w:r w:rsidRPr="00AC5C4C">
              <w:rPr>
                <w:rFonts w:ascii="Times New Roman" w:hAnsi="Times New Roman"/>
              </w:rPr>
              <w:t xml:space="preserve"> адреса: </w:t>
            </w:r>
          </w:p>
          <w:p w14:paraId="129D18B0"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AC5C4C">
              <w:rPr>
                <w:rFonts w:ascii="Times New Roman" w:hAnsi="Times New Roman"/>
              </w:rPr>
              <w:t>Реквізити</w:t>
            </w:r>
            <w:proofErr w:type="spellEnd"/>
            <w:r w:rsidRPr="00AC5C4C">
              <w:rPr>
                <w:rFonts w:ascii="Times New Roman" w:hAnsi="Times New Roman"/>
              </w:rPr>
              <w:t xml:space="preserve"> банку/</w:t>
            </w:r>
            <w:proofErr w:type="spellStart"/>
            <w:r w:rsidRPr="00AC5C4C">
              <w:rPr>
                <w:rFonts w:ascii="Times New Roman" w:hAnsi="Times New Roman"/>
              </w:rPr>
              <w:t>банків</w:t>
            </w:r>
            <w:proofErr w:type="spellEnd"/>
            <w:r w:rsidRPr="00AC5C4C">
              <w:rPr>
                <w:rFonts w:ascii="Times New Roman" w:hAnsi="Times New Roman"/>
              </w:rPr>
              <w:t xml:space="preserve"> (номер </w:t>
            </w:r>
            <w:proofErr w:type="spellStart"/>
            <w:r w:rsidRPr="00AC5C4C">
              <w:rPr>
                <w:rFonts w:ascii="Times New Roman" w:hAnsi="Times New Roman"/>
              </w:rPr>
              <w:t>рахунку</w:t>
            </w:r>
            <w:proofErr w:type="spellEnd"/>
            <w:r w:rsidRPr="00AC5C4C">
              <w:rPr>
                <w:rFonts w:ascii="Times New Roman" w:hAnsi="Times New Roman"/>
              </w:rPr>
              <w:t xml:space="preserve"> (у </w:t>
            </w:r>
            <w:proofErr w:type="spellStart"/>
            <w:r w:rsidRPr="00AC5C4C">
              <w:rPr>
                <w:rFonts w:ascii="Times New Roman" w:hAnsi="Times New Roman"/>
              </w:rPr>
              <w:t>разі</w:t>
            </w:r>
            <w:proofErr w:type="spellEnd"/>
            <w:r w:rsidRPr="00AC5C4C">
              <w:rPr>
                <w:rFonts w:ascii="Times New Roman" w:hAnsi="Times New Roman"/>
              </w:rPr>
              <w:t xml:space="preserve"> </w:t>
            </w:r>
            <w:proofErr w:type="spellStart"/>
            <w:r w:rsidRPr="00AC5C4C">
              <w:rPr>
                <w:rFonts w:ascii="Times New Roman" w:hAnsi="Times New Roman"/>
              </w:rPr>
              <w:t>наявності</w:t>
            </w:r>
            <w:proofErr w:type="spellEnd"/>
            <w:r w:rsidRPr="00AC5C4C">
              <w:rPr>
                <w:rFonts w:ascii="Times New Roman" w:hAnsi="Times New Roman"/>
              </w:rPr>
              <w:t xml:space="preserve">), </w:t>
            </w:r>
            <w:proofErr w:type="spellStart"/>
            <w:r w:rsidRPr="00AC5C4C">
              <w:rPr>
                <w:rFonts w:ascii="Times New Roman" w:hAnsi="Times New Roman"/>
              </w:rPr>
              <w:t>найменування</w:t>
            </w:r>
            <w:proofErr w:type="spellEnd"/>
            <w:r w:rsidRPr="00AC5C4C">
              <w:rPr>
                <w:rFonts w:ascii="Times New Roman" w:hAnsi="Times New Roman"/>
              </w:rPr>
              <w:t xml:space="preserve"> банку та </w:t>
            </w:r>
            <w:proofErr w:type="spellStart"/>
            <w:r w:rsidRPr="00AC5C4C">
              <w:rPr>
                <w:rFonts w:ascii="Times New Roman" w:hAnsi="Times New Roman"/>
              </w:rPr>
              <w:t>його</w:t>
            </w:r>
            <w:proofErr w:type="spellEnd"/>
            <w:r w:rsidRPr="00AC5C4C">
              <w:rPr>
                <w:rFonts w:ascii="Times New Roman" w:hAnsi="Times New Roman"/>
              </w:rPr>
              <w:t xml:space="preserve"> код МФО), у </w:t>
            </w:r>
            <w:proofErr w:type="spellStart"/>
            <w:r w:rsidRPr="00AC5C4C">
              <w:rPr>
                <w:rFonts w:ascii="Times New Roman" w:hAnsi="Times New Roman"/>
              </w:rPr>
              <w:t>якому</w:t>
            </w:r>
            <w:proofErr w:type="spellEnd"/>
            <w:r w:rsidRPr="00AC5C4C">
              <w:rPr>
                <w:rFonts w:ascii="Times New Roman" w:hAnsi="Times New Roman"/>
              </w:rPr>
              <w:t xml:space="preserve"> (</w:t>
            </w:r>
            <w:proofErr w:type="spellStart"/>
            <w:r w:rsidRPr="00AC5C4C">
              <w:rPr>
                <w:rFonts w:ascii="Times New Roman" w:hAnsi="Times New Roman"/>
              </w:rPr>
              <w:t>яких</w:t>
            </w:r>
            <w:proofErr w:type="spellEnd"/>
            <w:r w:rsidRPr="00AC5C4C">
              <w:rPr>
                <w:rFonts w:ascii="Times New Roman" w:hAnsi="Times New Roman"/>
              </w:rPr>
              <w:t xml:space="preserve">) </w:t>
            </w:r>
            <w:proofErr w:type="spellStart"/>
            <w:r w:rsidRPr="00AC5C4C">
              <w:rPr>
                <w:rFonts w:ascii="Times New Roman" w:hAnsi="Times New Roman"/>
              </w:rPr>
              <w:lastRenderedPageBreak/>
              <w:t>обслуговується</w:t>
            </w:r>
            <w:proofErr w:type="spellEnd"/>
            <w:r w:rsidRPr="00AC5C4C">
              <w:rPr>
                <w:rFonts w:ascii="Times New Roman" w:hAnsi="Times New Roman"/>
              </w:rPr>
              <w:t xml:space="preserve"> </w:t>
            </w:r>
            <w:proofErr w:type="spellStart"/>
            <w:r w:rsidRPr="00AC5C4C">
              <w:rPr>
                <w:rFonts w:ascii="Times New Roman" w:hAnsi="Times New Roman"/>
              </w:rPr>
              <w:t>учасник</w:t>
            </w:r>
            <w:proofErr w:type="spellEnd"/>
            <w:r w:rsidRPr="00AC5C4C">
              <w:rPr>
                <w:rFonts w:ascii="Times New Roman" w:hAnsi="Times New Roman"/>
              </w:rPr>
              <w:t>: (</w:t>
            </w:r>
            <w:r w:rsidRPr="00AC5C4C">
              <w:rPr>
                <w:rFonts w:ascii="Times New Roman" w:hAnsi="Times New Roman"/>
                <w:i/>
              </w:rPr>
              <w:t xml:space="preserve">у </w:t>
            </w:r>
            <w:proofErr w:type="spellStart"/>
            <w:r w:rsidRPr="00AC5C4C">
              <w:rPr>
                <w:rFonts w:ascii="Times New Roman" w:hAnsi="Times New Roman"/>
                <w:i/>
              </w:rPr>
              <w:t>даному</w:t>
            </w:r>
            <w:proofErr w:type="spellEnd"/>
            <w:r w:rsidRPr="00AC5C4C">
              <w:rPr>
                <w:rFonts w:ascii="Times New Roman" w:hAnsi="Times New Roman"/>
                <w:i/>
              </w:rPr>
              <w:t xml:space="preserve"> </w:t>
            </w:r>
            <w:proofErr w:type="spellStart"/>
            <w:r w:rsidRPr="00AC5C4C">
              <w:rPr>
                <w:rFonts w:ascii="Times New Roman" w:hAnsi="Times New Roman"/>
                <w:i/>
              </w:rPr>
              <w:t>пункті</w:t>
            </w:r>
            <w:proofErr w:type="spellEnd"/>
            <w:r w:rsidRPr="00AC5C4C">
              <w:rPr>
                <w:rFonts w:ascii="Times New Roman" w:hAnsi="Times New Roman"/>
                <w:i/>
              </w:rPr>
              <w:t xml:space="preserve"> </w:t>
            </w:r>
            <w:proofErr w:type="spellStart"/>
            <w:r w:rsidRPr="00AC5C4C">
              <w:rPr>
                <w:rFonts w:ascii="Times New Roman" w:hAnsi="Times New Roman"/>
                <w:i/>
              </w:rPr>
              <w:t>зазначаються</w:t>
            </w:r>
            <w:proofErr w:type="spellEnd"/>
            <w:r w:rsidRPr="00AC5C4C">
              <w:rPr>
                <w:rFonts w:ascii="Times New Roman" w:hAnsi="Times New Roman"/>
                <w:i/>
              </w:rPr>
              <w:t xml:space="preserve"> </w:t>
            </w:r>
            <w:proofErr w:type="spellStart"/>
            <w:r w:rsidRPr="00AC5C4C">
              <w:rPr>
                <w:rFonts w:ascii="Times New Roman" w:hAnsi="Times New Roman"/>
                <w:i/>
              </w:rPr>
              <w:t>реквізити</w:t>
            </w:r>
            <w:proofErr w:type="spellEnd"/>
            <w:r w:rsidRPr="00AC5C4C">
              <w:rPr>
                <w:rFonts w:ascii="Times New Roman" w:hAnsi="Times New Roman"/>
                <w:i/>
              </w:rPr>
              <w:t xml:space="preserve"> банку (</w:t>
            </w:r>
            <w:proofErr w:type="spellStart"/>
            <w:r w:rsidRPr="00AC5C4C">
              <w:rPr>
                <w:rFonts w:ascii="Times New Roman" w:hAnsi="Times New Roman"/>
                <w:i/>
              </w:rPr>
              <w:t>банків</w:t>
            </w:r>
            <w:proofErr w:type="spellEnd"/>
            <w:r w:rsidRPr="00AC5C4C">
              <w:rPr>
                <w:rFonts w:ascii="Times New Roman" w:hAnsi="Times New Roman"/>
                <w:i/>
              </w:rPr>
              <w:t xml:space="preserve">) у </w:t>
            </w:r>
            <w:proofErr w:type="spellStart"/>
            <w:r w:rsidRPr="00AC5C4C">
              <w:rPr>
                <w:rFonts w:ascii="Times New Roman" w:hAnsi="Times New Roman"/>
                <w:i/>
              </w:rPr>
              <w:t>якому</w:t>
            </w:r>
            <w:proofErr w:type="spellEnd"/>
            <w:r w:rsidRPr="00AC5C4C">
              <w:rPr>
                <w:rFonts w:ascii="Times New Roman" w:hAnsi="Times New Roman"/>
                <w:i/>
              </w:rPr>
              <w:t xml:space="preserve"> (</w:t>
            </w:r>
            <w:proofErr w:type="spellStart"/>
            <w:r w:rsidRPr="00AC5C4C">
              <w:rPr>
                <w:rFonts w:ascii="Times New Roman" w:hAnsi="Times New Roman"/>
                <w:i/>
              </w:rPr>
              <w:t>яких</w:t>
            </w:r>
            <w:proofErr w:type="spellEnd"/>
            <w:r w:rsidRPr="00AC5C4C">
              <w:rPr>
                <w:rFonts w:ascii="Times New Roman" w:hAnsi="Times New Roman"/>
                <w:i/>
              </w:rPr>
              <w:t xml:space="preserve">) </w:t>
            </w:r>
            <w:proofErr w:type="spellStart"/>
            <w:r w:rsidRPr="00AC5C4C">
              <w:rPr>
                <w:rFonts w:ascii="Times New Roman" w:hAnsi="Times New Roman"/>
                <w:i/>
              </w:rPr>
              <w:t>обслуговується</w:t>
            </w:r>
            <w:proofErr w:type="spellEnd"/>
            <w:r w:rsidRPr="00AC5C4C">
              <w:rPr>
                <w:rFonts w:ascii="Times New Roman" w:hAnsi="Times New Roman"/>
                <w:i/>
              </w:rPr>
              <w:t xml:space="preserve"> </w:t>
            </w:r>
            <w:proofErr w:type="spellStart"/>
            <w:r w:rsidRPr="00AC5C4C">
              <w:rPr>
                <w:rFonts w:ascii="Times New Roman" w:hAnsi="Times New Roman"/>
                <w:i/>
              </w:rPr>
              <w:t>учасник</w:t>
            </w:r>
            <w:proofErr w:type="spellEnd"/>
            <w:r w:rsidRPr="00AC5C4C">
              <w:rPr>
                <w:rFonts w:ascii="Times New Roman" w:hAnsi="Times New Roman"/>
                <w:i/>
              </w:rPr>
              <w:t xml:space="preserve"> та </w:t>
            </w:r>
            <w:proofErr w:type="spellStart"/>
            <w:r w:rsidRPr="00AC5C4C">
              <w:rPr>
                <w:rFonts w:ascii="Times New Roman" w:hAnsi="Times New Roman"/>
                <w:i/>
              </w:rPr>
              <w:t>яким</w:t>
            </w:r>
            <w:proofErr w:type="spellEnd"/>
            <w:r w:rsidRPr="00AC5C4C">
              <w:rPr>
                <w:rFonts w:ascii="Times New Roman" w:hAnsi="Times New Roman"/>
                <w:i/>
              </w:rPr>
              <w:t xml:space="preserve"> видана </w:t>
            </w:r>
            <w:proofErr w:type="spellStart"/>
            <w:r w:rsidRPr="00AC5C4C">
              <w:rPr>
                <w:rFonts w:ascii="Times New Roman" w:hAnsi="Times New Roman"/>
                <w:i/>
              </w:rPr>
              <w:t>банківська</w:t>
            </w:r>
            <w:proofErr w:type="spellEnd"/>
            <w:r w:rsidRPr="00AC5C4C">
              <w:rPr>
                <w:rFonts w:ascii="Times New Roman" w:hAnsi="Times New Roman"/>
                <w:i/>
              </w:rPr>
              <w:t xml:space="preserve"> </w:t>
            </w:r>
            <w:proofErr w:type="spellStart"/>
            <w:r w:rsidRPr="00AC5C4C">
              <w:rPr>
                <w:rFonts w:ascii="Times New Roman" w:hAnsi="Times New Roman"/>
                <w:i/>
              </w:rPr>
              <w:t>гарантія</w:t>
            </w:r>
            <w:proofErr w:type="spellEnd"/>
            <w:r w:rsidRPr="00AC5C4C">
              <w:rPr>
                <w:rFonts w:ascii="Times New Roman" w:hAnsi="Times New Roman"/>
                <w:i/>
              </w:rPr>
              <w:t>).</w:t>
            </w:r>
          </w:p>
          <w:p w14:paraId="2FC8D90D" w14:textId="77777777" w:rsidR="00E205D0" w:rsidRPr="00AC5C4C" w:rsidRDefault="00E205D0" w:rsidP="00E205D0">
            <w:pPr>
              <w:widowControl/>
              <w:numPr>
                <w:ilvl w:val="0"/>
                <w:numId w:val="3"/>
              </w:numPr>
              <w:autoSpaceDE/>
              <w:autoSpaceDN/>
              <w:adjustRightInd/>
              <w:ind w:left="0" w:firstLine="0"/>
              <w:jc w:val="both"/>
              <w:rPr>
                <w:rFonts w:ascii="Times New Roman" w:hAnsi="Times New Roman"/>
              </w:rPr>
            </w:pPr>
            <w:proofErr w:type="spellStart"/>
            <w:r w:rsidRPr="000C2443">
              <w:rPr>
                <w:rFonts w:ascii="Times New Roman" w:hAnsi="Times New Roman"/>
              </w:rPr>
              <w:t>Відомості</w:t>
            </w:r>
            <w:proofErr w:type="spellEnd"/>
            <w:r w:rsidRPr="000C2443">
              <w:rPr>
                <w:rFonts w:ascii="Times New Roman" w:hAnsi="Times New Roman"/>
              </w:rPr>
              <w:t xml:space="preserve"> про </w:t>
            </w:r>
            <w:proofErr w:type="spellStart"/>
            <w:r w:rsidRPr="000C2443">
              <w:rPr>
                <w:rFonts w:ascii="Times New Roman" w:hAnsi="Times New Roman"/>
              </w:rPr>
              <w:t>контактну</w:t>
            </w:r>
            <w:proofErr w:type="spellEnd"/>
            <w:r w:rsidRPr="000C2443">
              <w:rPr>
                <w:rFonts w:ascii="Times New Roman" w:hAnsi="Times New Roman"/>
              </w:rPr>
              <w:t>(</w:t>
            </w:r>
            <w:proofErr w:type="spellStart"/>
            <w:r w:rsidRPr="000C2443">
              <w:rPr>
                <w:rFonts w:ascii="Times New Roman" w:hAnsi="Times New Roman"/>
              </w:rPr>
              <w:t>контактних</w:t>
            </w:r>
            <w:proofErr w:type="spellEnd"/>
            <w:r w:rsidRPr="000C2443">
              <w:rPr>
                <w:rFonts w:ascii="Times New Roman" w:hAnsi="Times New Roman"/>
              </w:rPr>
              <w:t>) особу (</w:t>
            </w:r>
            <w:proofErr w:type="spellStart"/>
            <w:r w:rsidRPr="000C2443">
              <w:rPr>
                <w:rFonts w:ascii="Times New Roman" w:hAnsi="Times New Roman"/>
              </w:rPr>
              <w:t>осіб</w:t>
            </w:r>
            <w:proofErr w:type="spellEnd"/>
            <w:r w:rsidRPr="000C2443">
              <w:rPr>
                <w:rFonts w:ascii="Times New Roman" w:hAnsi="Times New Roman"/>
              </w:rPr>
              <w:t>)</w:t>
            </w:r>
            <w:proofErr w:type="spellStart"/>
            <w:r w:rsidRPr="000C2443">
              <w:rPr>
                <w:rFonts w:ascii="Times New Roman" w:hAnsi="Times New Roman"/>
              </w:rPr>
              <w:t>учасника</w:t>
            </w:r>
            <w:proofErr w:type="spellEnd"/>
            <w:r w:rsidRPr="000C2443">
              <w:rPr>
                <w:rFonts w:ascii="Times New Roman" w:hAnsi="Times New Roman"/>
              </w:rPr>
              <w:t xml:space="preserve"> </w:t>
            </w:r>
            <w:r w:rsidRPr="00AC5C4C">
              <w:rPr>
                <w:rFonts w:ascii="Times New Roman" w:hAnsi="Times New Roman"/>
                <w:i/>
              </w:rPr>
              <w:t>(</w:t>
            </w:r>
            <w:proofErr w:type="spellStart"/>
            <w:r w:rsidRPr="00AC5C4C">
              <w:rPr>
                <w:rFonts w:ascii="Times New Roman" w:hAnsi="Times New Roman"/>
                <w:i/>
              </w:rPr>
              <w:t>ім’я</w:t>
            </w:r>
            <w:proofErr w:type="spellEnd"/>
            <w:r w:rsidRPr="00AC5C4C">
              <w:rPr>
                <w:rFonts w:ascii="Times New Roman" w:hAnsi="Times New Roman"/>
                <w:i/>
              </w:rPr>
              <w:t xml:space="preserve"> та ПРІЗВИЩЕ, посада, </w:t>
            </w:r>
            <w:proofErr w:type="spellStart"/>
            <w:r w:rsidRPr="00AC5C4C">
              <w:rPr>
                <w:rFonts w:ascii="Times New Roman" w:hAnsi="Times New Roman"/>
                <w:i/>
              </w:rPr>
              <w:t>контактний</w:t>
            </w:r>
            <w:proofErr w:type="spellEnd"/>
            <w:r w:rsidRPr="00AC5C4C">
              <w:rPr>
                <w:rFonts w:ascii="Times New Roman" w:hAnsi="Times New Roman"/>
                <w:i/>
              </w:rPr>
              <w:t xml:space="preserve"> </w:t>
            </w:r>
            <w:proofErr w:type="spellStart"/>
            <w:r w:rsidRPr="00AC5C4C">
              <w:rPr>
                <w:rFonts w:ascii="Times New Roman" w:hAnsi="Times New Roman"/>
                <w:i/>
              </w:rPr>
              <w:t>мобільний</w:t>
            </w:r>
            <w:proofErr w:type="spellEnd"/>
            <w:r w:rsidRPr="00AC5C4C">
              <w:rPr>
                <w:rFonts w:ascii="Times New Roman" w:hAnsi="Times New Roman"/>
                <w:i/>
              </w:rPr>
              <w:t xml:space="preserve"> телефон, е-</w:t>
            </w:r>
            <w:proofErr w:type="gramStart"/>
            <w:r w:rsidRPr="00AC5C4C">
              <w:rPr>
                <w:rFonts w:ascii="Times New Roman" w:hAnsi="Times New Roman"/>
                <w:i/>
                <w:lang w:val="en-US"/>
              </w:rPr>
              <w:t>mail</w:t>
            </w:r>
            <w:r w:rsidRPr="00AC5C4C">
              <w:rPr>
                <w:rFonts w:ascii="Times New Roman" w:hAnsi="Times New Roman"/>
                <w:i/>
              </w:rPr>
              <w:t xml:space="preserve"> ,</w:t>
            </w:r>
            <w:proofErr w:type="gramEnd"/>
            <w:r w:rsidRPr="00AC5C4C">
              <w:rPr>
                <w:rFonts w:ascii="Times New Roman" w:hAnsi="Times New Roman"/>
                <w:i/>
              </w:rPr>
              <w:t xml:space="preserve"> </w:t>
            </w:r>
            <w:proofErr w:type="spellStart"/>
            <w:r w:rsidRPr="00AC5C4C">
              <w:rPr>
                <w:rFonts w:ascii="Times New Roman" w:hAnsi="Times New Roman"/>
                <w:i/>
              </w:rPr>
              <w:t>інше</w:t>
            </w:r>
            <w:proofErr w:type="spellEnd"/>
            <w:r w:rsidRPr="00AC5C4C">
              <w:rPr>
                <w:rFonts w:ascii="Times New Roman" w:hAnsi="Times New Roman"/>
                <w:i/>
              </w:rPr>
              <w:t xml:space="preserve">) </w:t>
            </w:r>
          </w:p>
          <w:p w14:paraId="473B9BA4" w14:textId="77777777" w:rsidR="00E205D0" w:rsidRPr="00AC5C4C" w:rsidRDefault="00E205D0" w:rsidP="00E205D0">
            <w:pPr>
              <w:jc w:val="both"/>
              <w:rPr>
                <w:rFonts w:ascii="Times New Roman" w:hAnsi="Times New Roman"/>
                <w:i/>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E205D0" w:rsidRPr="00AC5C4C" w14:paraId="4853831B" w14:textId="77777777" w:rsidTr="00E205D0">
              <w:tc>
                <w:tcPr>
                  <w:tcW w:w="1682" w:type="pct"/>
                  <w:tcBorders>
                    <w:top w:val="single" w:sz="4" w:space="0" w:color="auto"/>
                    <w:left w:val="single" w:sz="4" w:space="0" w:color="auto"/>
                    <w:bottom w:val="single" w:sz="4" w:space="0" w:color="auto"/>
                    <w:right w:val="single" w:sz="4" w:space="0" w:color="auto"/>
                  </w:tcBorders>
                </w:tcPr>
                <w:p w14:paraId="54CECD33" w14:textId="77777777" w:rsidR="00E205D0" w:rsidRPr="00AC5C4C" w:rsidRDefault="00E205D0" w:rsidP="00E205D0">
                  <w:pPr>
                    <w:tabs>
                      <w:tab w:val="left" w:pos="7013"/>
                      <w:tab w:val="left" w:pos="9923"/>
                    </w:tabs>
                    <w:jc w:val="center"/>
                    <w:rPr>
                      <w:rFonts w:ascii="Times New Roman" w:hAnsi="Times New Roman"/>
                    </w:rPr>
                  </w:pPr>
                </w:p>
                <w:p w14:paraId="1CA30994" w14:textId="77777777" w:rsidR="00E205D0" w:rsidRPr="00AC5C4C" w:rsidRDefault="00E205D0" w:rsidP="00E205D0">
                  <w:pPr>
                    <w:tabs>
                      <w:tab w:val="left" w:pos="7013"/>
                      <w:tab w:val="left" w:pos="9923"/>
                    </w:tabs>
                    <w:jc w:val="center"/>
                    <w:rPr>
                      <w:rFonts w:ascii="Times New Roman" w:hAnsi="Times New Roman"/>
                    </w:rPr>
                  </w:pPr>
                  <w:proofErr w:type="spellStart"/>
                  <w:r w:rsidRPr="00AC5C4C">
                    <w:rPr>
                      <w:rFonts w:ascii="Times New Roman" w:hAnsi="Times New Roman"/>
                    </w:rPr>
                    <w:t>Повна</w:t>
                  </w:r>
                  <w:proofErr w:type="spellEnd"/>
                  <w:r w:rsidRPr="00AC5C4C">
                    <w:rPr>
                      <w:rFonts w:ascii="Times New Roman" w:hAnsi="Times New Roman"/>
                    </w:rPr>
                    <w:t xml:space="preserve"> </w:t>
                  </w:r>
                  <w:proofErr w:type="spellStart"/>
                  <w:r w:rsidRPr="00AC5C4C">
                    <w:rPr>
                      <w:rFonts w:ascii="Times New Roman" w:hAnsi="Times New Roman"/>
                    </w:rPr>
                    <w:t>назва</w:t>
                  </w:r>
                  <w:proofErr w:type="spellEnd"/>
                  <w:r w:rsidRPr="00AC5C4C">
                    <w:rPr>
                      <w:rFonts w:ascii="Times New Roman" w:hAnsi="Times New Roman"/>
                    </w:rPr>
                    <w:t xml:space="preserve"> посад</w:t>
                  </w:r>
                </w:p>
              </w:tc>
              <w:tc>
                <w:tcPr>
                  <w:tcW w:w="1055" w:type="pct"/>
                  <w:tcBorders>
                    <w:top w:val="single" w:sz="4" w:space="0" w:color="auto"/>
                    <w:left w:val="single" w:sz="4" w:space="0" w:color="auto"/>
                    <w:bottom w:val="single" w:sz="4" w:space="0" w:color="auto"/>
                    <w:right w:val="single" w:sz="4" w:space="0" w:color="auto"/>
                  </w:tcBorders>
                </w:tcPr>
                <w:p w14:paraId="35B32365" w14:textId="77777777" w:rsidR="00E205D0" w:rsidRPr="00AC5C4C" w:rsidRDefault="00E205D0" w:rsidP="00E205D0">
                  <w:pPr>
                    <w:tabs>
                      <w:tab w:val="left" w:pos="7013"/>
                      <w:tab w:val="left" w:pos="9923"/>
                    </w:tabs>
                    <w:jc w:val="center"/>
                    <w:rPr>
                      <w:rFonts w:ascii="Times New Roman" w:hAnsi="Times New Roman"/>
                    </w:rPr>
                  </w:pPr>
                  <w:proofErr w:type="spellStart"/>
                  <w:r w:rsidRPr="00AC5C4C">
                    <w:rPr>
                      <w:rFonts w:ascii="Times New Roman" w:hAnsi="Times New Roman"/>
                    </w:rPr>
                    <w:t>ім’я</w:t>
                  </w:r>
                  <w:proofErr w:type="spellEnd"/>
                  <w:r w:rsidRPr="00AC5C4C">
                    <w:rPr>
                      <w:rFonts w:ascii="Times New Roman" w:hAnsi="Times New Roman"/>
                    </w:rPr>
                    <w:t xml:space="preserve"> та ПРІЗВИЩЕ</w:t>
                  </w:r>
                </w:p>
              </w:tc>
              <w:tc>
                <w:tcPr>
                  <w:tcW w:w="1117" w:type="pct"/>
                  <w:tcBorders>
                    <w:top w:val="single" w:sz="4" w:space="0" w:color="auto"/>
                    <w:left w:val="single" w:sz="4" w:space="0" w:color="auto"/>
                    <w:bottom w:val="single" w:sz="4" w:space="0" w:color="auto"/>
                    <w:right w:val="single" w:sz="4" w:space="0" w:color="auto"/>
                  </w:tcBorders>
                </w:tcPr>
                <w:p w14:paraId="3461AF1C" w14:textId="77777777" w:rsidR="00E205D0" w:rsidRPr="00AC5C4C" w:rsidRDefault="00E205D0" w:rsidP="00E205D0">
                  <w:pPr>
                    <w:tabs>
                      <w:tab w:val="left" w:pos="7013"/>
                      <w:tab w:val="left" w:pos="9923"/>
                    </w:tabs>
                    <w:jc w:val="center"/>
                    <w:rPr>
                      <w:rFonts w:ascii="Times New Roman" w:hAnsi="Times New Roman"/>
                    </w:rPr>
                  </w:pPr>
                  <w:proofErr w:type="spellStart"/>
                  <w:r w:rsidRPr="00AC5C4C">
                    <w:rPr>
                      <w:rFonts w:ascii="Times New Roman" w:hAnsi="Times New Roman"/>
                    </w:rPr>
                    <w:t>Контактний</w:t>
                  </w:r>
                  <w:proofErr w:type="spellEnd"/>
                  <w:r w:rsidRPr="00AC5C4C">
                    <w:rPr>
                      <w:rFonts w:ascii="Times New Roman" w:hAnsi="Times New Roman"/>
                    </w:rPr>
                    <w:t xml:space="preserve"> номер телефону</w:t>
                  </w:r>
                </w:p>
              </w:tc>
              <w:tc>
                <w:tcPr>
                  <w:tcW w:w="1147" w:type="pct"/>
                  <w:tcBorders>
                    <w:top w:val="single" w:sz="4" w:space="0" w:color="auto"/>
                    <w:left w:val="single" w:sz="4" w:space="0" w:color="auto"/>
                    <w:bottom w:val="single" w:sz="4" w:space="0" w:color="auto"/>
                    <w:right w:val="single" w:sz="4" w:space="0" w:color="auto"/>
                  </w:tcBorders>
                </w:tcPr>
                <w:p w14:paraId="2287A1B6" w14:textId="77777777" w:rsidR="00E205D0" w:rsidRPr="00AC5C4C" w:rsidRDefault="00E205D0" w:rsidP="00E205D0">
                  <w:pPr>
                    <w:tabs>
                      <w:tab w:val="left" w:pos="7013"/>
                      <w:tab w:val="left" w:pos="9923"/>
                    </w:tabs>
                    <w:jc w:val="center"/>
                    <w:rPr>
                      <w:rFonts w:ascii="Times New Roman" w:hAnsi="Times New Roman"/>
                    </w:rPr>
                  </w:pPr>
                  <w:r w:rsidRPr="00AC5C4C">
                    <w:rPr>
                      <w:rFonts w:ascii="Times New Roman" w:hAnsi="Times New Roman"/>
                    </w:rPr>
                    <w:t>Е-</w:t>
                  </w:r>
                  <w:proofErr w:type="spellStart"/>
                  <w:r w:rsidRPr="00AC5C4C">
                    <w:rPr>
                      <w:rFonts w:ascii="Times New Roman" w:hAnsi="Times New Roman"/>
                    </w:rPr>
                    <w:t>mail</w:t>
                  </w:r>
                  <w:proofErr w:type="spellEnd"/>
                  <w:r w:rsidRPr="00AC5C4C">
                    <w:rPr>
                      <w:rFonts w:ascii="Times New Roman" w:hAnsi="Times New Roman"/>
                    </w:rPr>
                    <w:t xml:space="preserve"> (у </w:t>
                  </w:r>
                  <w:proofErr w:type="spellStart"/>
                  <w:r w:rsidRPr="00AC5C4C">
                    <w:rPr>
                      <w:rFonts w:ascii="Times New Roman" w:hAnsi="Times New Roman"/>
                    </w:rPr>
                    <w:t>разі</w:t>
                  </w:r>
                  <w:proofErr w:type="spellEnd"/>
                  <w:r w:rsidRPr="00AC5C4C">
                    <w:rPr>
                      <w:rFonts w:ascii="Times New Roman" w:hAnsi="Times New Roman"/>
                    </w:rPr>
                    <w:t xml:space="preserve"> </w:t>
                  </w:r>
                  <w:proofErr w:type="spellStart"/>
                  <w:r w:rsidRPr="00AC5C4C">
                    <w:rPr>
                      <w:rFonts w:ascii="Times New Roman" w:hAnsi="Times New Roman"/>
                    </w:rPr>
                    <w:t>наявності</w:t>
                  </w:r>
                  <w:proofErr w:type="spellEnd"/>
                  <w:r w:rsidRPr="00AC5C4C">
                    <w:rPr>
                      <w:rFonts w:ascii="Times New Roman" w:hAnsi="Times New Roman"/>
                    </w:rPr>
                    <w:t>)</w:t>
                  </w:r>
                </w:p>
              </w:tc>
            </w:tr>
            <w:tr w:rsidR="00E205D0" w:rsidRPr="00AC5C4C" w14:paraId="0BBE0541" w14:textId="77777777" w:rsidTr="00E205D0">
              <w:tc>
                <w:tcPr>
                  <w:tcW w:w="1682" w:type="pct"/>
                  <w:tcBorders>
                    <w:top w:val="single" w:sz="4" w:space="0" w:color="auto"/>
                    <w:left w:val="single" w:sz="4" w:space="0" w:color="auto"/>
                    <w:bottom w:val="single" w:sz="4" w:space="0" w:color="auto"/>
                    <w:right w:val="single" w:sz="4" w:space="0" w:color="auto"/>
                  </w:tcBorders>
                </w:tcPr>
                <w:p w14:paraId="46D9814B" w14:textId="77777777" w:rsidR="00E205D0" w:rsidRPr="00AC5C4C" w:rsidRDefault="00E205D0" w:rsidP="00E205D0">
                  <w:pPr>
                    <w:tabs>
                      <w:tab w:val="left" w:pos="7013"/>
                      <w:tab w:val="left" w:pos="9923"/>
                    </w:tabs>
                    <w:rPr>
                      <w:rFonts w:ascii="Times New Roman" w:hAnsi="Times New Roman"/>
                      <w:iCs/>
                    </w:rPr>
                  </w:pPr>
                  <w:r w:rsidRPr="00AC5C4C">
                    <w:rPr>
                      <w:rFonts w:ascii="Times New Roman" w:hAnsi="Times New Roman"/>
                      <w:iCs/>
                    </w:rPr>
                    <w:t xml:space="preserve">1. </w:t>
                  </w:r>
                  <w:proofErr w:type="spellStart"/>
                  <w:r w:rsidRPr="00AC5C4C">
                    <w:rPr>
                      <w:rFonts w:ascii="Times New Roman" w:hAnsi="Times New Roman"/>
                      <w:iCs/>
                    </w:rPr>
                    <w:t>Посадова</w:t>
                  </w:r>
                  <w:proofErr w:type="spellEnd"/>
                  <w:r w:rsidRPr="00AC5C4C">
                    <w:rPr>
                      <w:rFonts w:ascii="Times New Roman" w:hAnsi="Times New Roman"/>
                      <w:iCs/>
                    </w:rPr>
                    <w:t xml:space="preserve"> особа, яка </w:t>
                  </w:r>
                  <w:proofErr w:type="spellStart"/>
                  <w:r w:rsidRPr="00AC5C4C">
                    <w:rPr>
                      <w:rFonts w:ascii="Times New Roman" w:hAnsi="Times New Roman"/>
                      <w:iCs/>
                    </w:rPr>
                    <w:t>має</w:t>
                  </w:r>
                  <w:proofErr w:type="spellEnd"/>
                  <w:r w:rsidRPr="00AC5C4C">
                    <w:rPr>
                      <w:rFonts w:ascii="Times New Roman" w:hAnsi="Times New Roman"/>
                      <w:iCs/>
                    </w:rPr>
                    <w:t xml:space="preserve"> право на </w:t>
                  </w:r>
                  <w:proofErr w:type="spellStart"/>
                  <w:r w:rsidRPr="00AC5C4C">
                    <w:rPr>
                      <w:rFonts w:ascii="Times New Roman" w:hAnsi="Times New Roman"/>
                      <w:iCs/>
                    </w:rPr>
                    <w:t>укладення</w:t>
                  </w:r>
                  <w:proofErr w:type="spellEnd"/>
                  <w:r w:rsidRPr="00AC5C4C">
                    <w:rPr>
                      <w:rFonts w:ascii="Times New Roman" w:hAnsi="Times New Roman"/>
                      <w:iCs/>
                    </w:rPr>
                    <w:t xml:space="preserve"> договору </w:t>
                  </w:r>
                </w:p>
              </w:tc>
              <w:tc>
                <w:tcPr>
                  <w:tcW w:w="1055" w:type="pct"/>
                  <w:tcBorders>
                    <w:top w:val="single" w:sz="4" w:space="0" w:color="auto"/>
                    <w:left w:val="single" w:sz="4" w:space="0" w:color="auto"/>
                    <w:bottom w:val="single" w:sz="4" w:space="0" w:color="auto"/>
                    <w:right w:val="single" w:sz="4" w:space="0" w:color="auto"/>
                  </w:tcBorders>
                </w:tcPr>
                <w:p w14:paraId="2141F5F6" w14:textId="77777777" w:rsidR="00E205D0" w:rsidRPr="00AC5C4C" w:rsidRDefault="00E205D0" w:rsidP="00E205D0">
                  <w:pPr>
                    <w:tabs>
                      <w:tab w:val="left" w:pos="7013"/>
                    </w:tabs>
                    <w:jc w:val="both"/>
                    <w:rPr>
                      <w:rFonts w:ascii="Times New Roman" w:hAnsi="Times New Roman"/>
                    </w:rPr>
                  </w:pPr>
                </w:p>
              </w:tc>
              <w:tc>
                <w:tcPr>
                  <w:tcW w:w="1117" w:type="pct"/>
                  <w:tcBorders>
                    <w:top w:val="single" w:sz="4" w:space="0" w:color="auto"/>
                    <w:left w:val="single" w:sz="4" w:space="0" w:color="auto"/>
                    <w:bottom w:val="single" w:sz="4" w:space="0" w:color="auto"/>
                    <w:right w:val="single" w:sz="4" w:space="0" w:color="auto"/>
                  </w:tcBorders>
                </w:tcPr>
                <w:p w14:paraId="7A859E6D" w14:textId="77777777" w:rsidR="00E205D0" w:rsidRPr="00AC5C4C" w:rsidRDefault="00E205D0" w:rsidP="00E205D0">
                  <w:pPr>
                    <w:tabs>
                      <w:tab w:val="left" w:pos="7013"/>
                    </w:tabs>
                    <w:jc w:val="both"/>
                    <w:rPr>
                      <w:rFonts w:ascii="Times New Roman" w:hAnsi="Times New Roman"/>
                    </w:rPr>
                  </w:pPr>
                </w:p>
              </w:tc>
              <w:tc>
                <w:tcPr>
                  <w:tcW w:w="1147" w:type="pct"/>
                  <w:tcBorders>
                    <w:top w:val="single" w:sz="4" w:space="0" w:color="auto"/>
                    <w:left w:val="single" w:sz="4" w:space="0" w:color="auto"/>
                    <w:bottom w:val="single" w:sz="4" w:space="0" w:color="auto"/>
                    <w:right w:val="single" w:sz="4" w:space="0" w:color="auto"/>
                  </w:tcBorders>
                </w:tcPr>
                <w:p w14:paraId="731BC769" w14:textId="77777777" w:rsidR="00E205D0" w:rsidRPr="00AC5C4C" w:rsidRDefault="00E205D0" w:rsidP="00E205D0">
                  <w:pPr>
                    <w:tabs>
                      <w:tab w:val="left" w:pos="7013"/>
                    </w:tabs>
                    <w:jc w:val="both"/>
                    <w:rPr>
                      <w:rFonts w:ascii="Times New Roman" w:hAnsi="Times New Roman"/>
                    </w:rPr>
                  </w:pPr>
                </w:p>
              </w:tc>
            </w:tr>
            <w:tr w:rsidR="00E205D0" w:rsidRPr="00AC5C4C" w14:paraId="7C9DBB63" w14:textId="77777777" w:rsidTr="00E205D0">
              <w:tc>
                <w:tcPr>
                  <w:tcW w:w="1682" w:type="pct"/>
                  <w:tcBorders>
                    <w:top w:val="single" w:sz="4" w:space="0" w:color="auto"/>
                    <w:left w:val="single" w:sz="4" w:space="0" w:color="auto"/>
                    <w:bottom w:val="single" w:sz="4" w:space="0" w:color="auto"/>
                    <w:right w:val="single" w:sz="4" w:space="0" w:color="auto"/>
                  </w:tcBorders>
                </w:tcPr>
                <w:p w14:paraId="13DC36B4" w14:textId="77777777" w:rsidR="00E205D0" w:rsidRPr="00AC5C4C" w:rsidRDefault="00E205D0" w:rsidP="00E205D0">
                  <w:pPr>
                    <w:tabs>
                      <w:tab w:val="left" w:pos="7013"/>
                      <w:tab w:val="left" w:pos="9923"/>
                    </w:tabs>
                    <w:rPr>
                      <w:rFonts w:ascii="Times New Roman" w:hAnsi="Times New Roman"/>
                      <w:iCs/>
                    </w:rPr>
                  </w:pPr>
                  <w:r w:rsidRPr="00AC5C4C">
                    <w:rPr>
                      <w:rFonts w:ascii="Times New Roman" w:hAnsi="Times New Roman"/>
                      <w:iCs/>
                    </w:rPr>
                    <w:t xml:space="preserve">2. </w:t>
                  </w:r>
                  <w:proofErr w:type="spellStart"/>
                  <w:r w:rsidRPr="00AC5C4C">
                    <w:rPr>
                      <w:rFonts w:ascii="Times New Roman" w:hAnsi="Times New Roman"/>
                      <w:iCs/>
                    </w:rPr>
                    <w:t>Посадова</w:t>
                  </w:r>
                  <w:proofErr w:type="spellEnd"/>
                  <w:r w:rsidRPr="00AC5C4C">
                    <w:rPr>
                      <w:rFonts w:ascii="Times New Roman" w:hAnsi="Times New Roman"/>
                      <w:iCs/>
                    </w:rPr>
                    <w:t xml:space="preserve"> особа, яка </w:t>
                  </w:r>
                  <w:proofErr w:type="spellStart"/>
                  <w:r w:rsidRPr="00AC5C4C">
                    <w:rPr>
                      <w:rFonts w:ascii="Times New Roman" w:hAnsi="Times New Roman"/>
                      <w:iCs/>
                    </w:rPr>
                    <w:t>має</w:t>
                  </w:r>
                  <w:proofErr w:type="spellEnd"/>
                  <w:r w:rsidRPr="00AC5C4C">
                    <w:rPr>
                      <w:rFonts w:ascii="Times New Roman" w:hAnsi="Times New Roman"/>
                      <w:iCs/>
                    </w:rPr>
                    <w:t xml:space="preserve"> право на </w:t>
                  </w:r>
                  <w:proofErr w:type="spellStart"/>
                  <w:r w:rsidRPr="00AC5C4C">
                    <w:rPr>
                      <w:rFonts w:ascii="Times New Roman" w:hAnsi="Times New Roman"/>
                      <w:iCs/>
                    </w:rPr>
                    <w:t>підписання</w:t>
                  </w:r>
                  <w:proofErr w:type="spellEnd"/>
                  <w:r w:rsidRPr="00AC5C4C">
                    <w:rPr>
                      <w:rFonts w:ascii="Times New Roman" w:hAnsi="Times New Roman"/>
                      <w:iCs/>
                    </w:rPr>
                    <w:t xml:space="preserve"> </w:t>
                  </w:r>
                  <w:proofErr w:type="spellStart"/>
                  <w:r w:rsidRPr="00AC5C4C">
                    <w:rPr>
                      <w:rFonts w:ascii="Times New Roman" w:hAnsi="Times New Roman"/>
                      <w:iCs/>
                    </w:rPr>
                    <w:t>тендерної</w:t>
                  </w:r>
                  <w:proofErr w:type="spellEnd"/>
                  <w:r w:rsidRPr="00AC5C4C">
                    <w:rPr>
                      <w:rFonts w:ascii="Times New Roman" w:hAnsi="Times New Roman"/>
                      <w:iCs/>
                    </w:rPr>
                    <w:t xml:space="preserve"> </w:t>
                  </w:r>
                  <w:proofErr w:type="spellStart"/>
                  <w:r w:rsidRPr="00AC5C4C">
                    <w:rPr>
                      <w:rFonts w:ascii="Times New Roman" w:hAnsi="Times New Roman"/>
                      <w:iCs/>
                    </w:rPr>
                    <w:t>пропозиції</w:t>
                  </w:r>
                  <w:proofErr w:type="spellEnd"/>
                </w:p>
              </w:tc>
              <w:tc>
                <w:tcPr>
                  <w:tcW w:w="1055" w:type="pct"/>
                  <w:tcBorders>
                    <w:top w:val="single" w:sz="4" w:space="0" w:color="auto"/>
                    <w:left w:val="single" w:sz="4" w:space="0" w:color="auto"/>
                    <w:bottom w:val="single" w:sz="4" w:space="0" w:color="auto"/>
                    <w:right w:val="single" w:sz="4" w:space="0" w:color="auto"/>
                  </w:tcBorders>
                </w:tcPr>
                <w:p w14:paraId="022B51B0" w14:textId="77777777" w:rsidR="00E205D0" w:rsidRPr="00AC5C4C" w:rsidRDefault="00E205D0" w:rsidP="00E205D0">
                  <w:pPr>
                    <w:tabs>
                      <w:tab w:val="left" w:pos="7013"/>
                    </w:tabs>
                    <w:jc w:val="both"/>
                    <w:rPr>
                      <w:rFonts w:ascii="Times New Roman" w:hAnsi="Times New Roman"/>
                    </w:rPr>
                  </w:pPr>
                </w:p>
              </w:tc>
              <w:tc>
                <w:tcPr>
                  <w:tcW w:w="1117" w:type="pct"/>
                  <w:tcBorders>
                    <w:top w:val="single" w:sz="4" w:space="0" w:color="auto"/>
                    <w:left w:val="single" w:sz="4" w:space="0" w:color="auto"/>
                    <w:bottom w:val="single" w:sz="4" w:space="0" w:color="auto"/>
                    <w:right w:val="single" w:sz="4" w:space="0" w:color="auto"/>
                  </w:tcBorders>
                </w:tcPr>
                <w:p w14:paraId="52E98C8D" w14:textId="77777777" w:rsidR="00E205D0" w:rsidRPr="00AC5C4C" w:rsidRDefault="00E205D0" w:rsidP="00E205D0">
                  <w:pPr>
                    <w:tabs>
                      <w:tab w:val="left" w:pos="7013"/>
                    </w:tabs>
                    <w:jc w:val="both"/>
                    <w:rPr>
                      <w:rFonts w:ascii="Times New Roman" w:hAnsi="Times New Roman"/>
                    </w:rPr>
                  </w:pPr>
                </w:p>
              </w:tc>
              <w:tc>
                <w:tcPr>
                  <w:tcW w:w="1147" w:type="pct"/>
                  <w:tcBorders>
                    <w:top w:val="single" w:sz="4" w:space="0" w:color="auto"/>
                    <w:left w:val="single" w:sz="4" w:space="0" w:color="auto"/>
                    <w:bottom w:val="single" w:sz="4" w:space="0" w:color="auto"/>
                    <w:right w:val="single" w:sz="4" w:space="0" w:color="auto"/>
                  </w:tcBorders>
                </w:tcPr>
                <w:p w14:paraId="64C1DF3B" w14:textId="77777777" w:rsidR="00E205D0" w:rsidRPr="00AC5C4C" w:rsidRDefault="00E205D0" w:rsidP="00E205D0">
                  <w:pPr>
                    <w:tabs>
                      <w:tab w:val="left" w:pos="7013"/>
                    </w:tabs>
                    <w:jc w:val="both"/>
                    <w:rPr>
                      <w:rFonts w:ascii="Times New Roman" w:hAnsi="Times New Roman"/>
                    </w:rPr>
                  </w:pPr>
                </w:p>
              </w:tc>
            </w:tr>
            <w:tr w:rsidR="00E205D0" w:rsidRPr="00AC5C4C" w14:paraId="3A926620" w14:textId="77777777" w:rsidTr="00E205D0">
              <w:tc>
                <w:tcPr>
                  <w:tcW w:w="1682" w:type="pct"/>
                  <w:tcBorders>
                    <w:top w:val="single" w:sz="4" w:space="0" w:color="auto"/>
                    <w:left w:val="single" w:sz="4" w:space="0" w:color="auto"/>
                    <w:bottom w:val="single" w:sz="4" w:space="0" w:color="auto"/>
                    <w:right w:val="single" w:sz="4" w:space="0" w:color="auto"/>
                  </w:tcBorders>
                </w:tcPr>
                <w:p w14:paraId="4A2AC6D1" w14:textId="77777777" w:rsidR="00E205D0" w:rsidRPr="00AC5C4C" w:rsidRDefault="00E205D0" w:rsidP="00E205D0">
                  <w:pPr>
                    <w:tabs>
                      <w:tab w:val="left" w:pos="7013"/>
                    </w:tabs>
                    <w:rPr>
                      <w:rFonts w:ascii="Times New Roman" w:hAnsi="Times New Roman"/>
                      <w:iCs/>
                    </w:rPr>
                  </w:pPr>
                  <w:r w:rsidRPr="00AC5C4C">
                    <w:rPr>
                      <w:rFonts w:ascii="Times New Roman" w:hAnsi="Times New Roman"/>
                      <w:iCs/>
                    </w:rPr>
                    <w:t xml:space="preserve">3. </w:t>
                  </w:r>
                  <w:proofErr w:type="spellStart"/>
                  <w:r w:rsidRPr="00AC5C4C">
                    <w:rPr>
                      <w:rFonts w:ascii="Times New Roman" w:hAnsi="Times New Roman"/>
                      <w:iCs/>
                    </w:rPr>
                    <w:t>Інші</w:t>
                  </w:r>
                  <w:proofErr w:type="spellEnd"/>
                  <w:r w:rsidRPr="00AC5C4C">
                    <w:rPr>
                      <w:rFonts w:ascii="Times New Roman" w:hAnsi="Times New Roman"/>
                      <w:iCs/>
                    </w:rPr>
                    <w:t xml:space="preserve"> </w:t>
                  </w:r>
                  <w:proofErr w:type="spellStart"/>
                  <w:r w:rsidRPr="00AC5C4C">
                    <w:rPr>
                      <w:rFonts w:ascii="Times New Roman" w:hAnsi="Times New Roman"/>
                      <w:iCs/>
                    </w:rPr>
                    <w:t>уповноважені</w:t>
                  </w:r>
                  <w:proofErr w:type="spellEnd"/>
                  <w:r w:rsidRPr="00AC5C4C">
                    <w:rPr>
                      <w:rFonts w:ascii="Times New Roman" w:hAnsi="Times New Roman"/>
                      <w:iCs/>
                    </w:rPr>
                    <w:t xml:space="preserve"> особи </w:t>
                  </w:r>
                </w:p>
              </w:tc>
              <w:tc>
                <w:tcPr>
                  <w:tcW w:w="1055" w:type="pct"/>
                  <w:tcBorders>
                    <w:top w:val="single" w:sz="4" w:space="0" w:color="auto"/>
                    <w:left w:val="single" w:sz="4" w:space="0" w:color="auto"/>
                    <w:bottom w:val="single" w:sz="4" w:space="0" w:color="auto"/>
                    <w:right w:val="single" w:sz="4" w:space="0" w:color="auto"/>
                  </w:tcBorders>
                </w:tcPr>
                <w:p w14:paraId="661A1185" w14:textId="77777777" w:rsidR="00E205D0" w:rsidRPr="00AC5C4C" w:rsidRDefault="00E205D0" w:rsidP="00E205D0">
                  <w:pPr>
                    <w:tabs>
                      <w:tab w:val="left" w:pos="7013"/>
                    </w:tabs>
                    <w:jc w:val="both"/>
                    <w:rPr>
                      <w:rFonts w:ascii="Times New Roman" w:hAnsi="Times New Roman"/>
                    </w:rPr>
                  </w:pPr>
                </w:p>
              </w:tc>
              <w:tc>
                <w:tcPr>
                  <w:tcW w:w="1117" w:type="pct"/>
                  <w:tcBorders>
                    <w:top w:val="single" w:sz="4" w:space="0" w:color="auto"/>
                    <w:left w:val="single" w:sz="4" w:space="0" w:color="auto"/>
                    <w:bottom w:val="single" w:sz="4" w:space="0" w:color="auto"/>
                    <w:right w:val="single" w:sz="4" w:space="0" w:color="auto"/>
                  </w:tcBorders>
                </w:tcPr>
                <w:p w14:paraId="111F141B" w14:textId="77777777" w:rsidR="00E205D0" w:rsidRPr="00AC5C4C" w:rsidRDefault="00E205D0" w:rsidP="00E205D0">
                  <w:pPr>
                    <w:tabs>
                      <w:tab w:val="left" w:pos="7013"/>
                    </w:tabs>
                    <w:jc w:val="both"/>
                    <w:rPr>
                      <w:rFonts w:ascii="Times New Roman" w:hAnsi="Times New Roman"/>
                    </w:rPr>
                  </w:pPr>
                </w:p>
              </w:tc>
              <w:tc>
                <w:tcPr>
                  <w:tcW w:w="1147" w:type="pct"/>
                  <w:tcBorders>
                    <w:top w:val="single" w:sz="4" w:space="0" w:color="auto"/>
                    <w:left w:val="single" w:sz="4" w:space="0" w:color="auto"/>
                    <w:bottom w:val="single" w:sz="4" w:space="0" w:color="auto"/>
                    <w:right w:val="single" w:sz="4" w:space="0" w:color="auto"/>
                  </w:tcBorders>
                </w:tcPr>
                <w:p w14:paraId="7052FBCA" w14:textId="77777777" w:rsidR="00E205D0" w:rsidRPr="00AC5C4C" w:rsidRDefault="00E205D0" w:rsidP="00E205D0">
                  <w:pPr>
                    <w:tabs>
                      <w:tab w:val="left" w:pos="7013"/>
                    </w:tabs>
                    <w:jc w:val="both"/>
                    <w:rPr>
                      <w:rFonts w:ascii="Times New Roman" w:hAnsi="Times New Roman"/>
                    </w:rPr>
                  </w:pPr>
                </w:p>
              </w:tc>
            </w:tr>
          </w:tbl>
          <w:p w14:paraId="1D64A947" w14:textId="77777777" w:rsidR="00E205D0" w:rsidRPr="00AC5C4C" w:rsidRDefault="00E205D0" w:rsidP="00E205D0">
            <w:pPr>
              <w:jc w:val="both"/>
              <w:rPr>
                <w:rFonts w:ascii="Times New Roman" w:hAnsi="Times New Roman"/>
              </w:rPr>
            </w:pPr>
          </w:p>
        </w:tc>
      </w:tr>
      <w:tr w:rsidR="00E205D0" w:rsidRPr="00AC5C4C" w14:paraId="42EFF2E6" w14:textId="77777777" w:rsidTr="00E205D0">
        <w:trPr>
          <w:trHeight w:val="375"/>
        </w:trPr>
        <w:tc>
          <w:tcPr>
            <w:tcW w:w="1106" w:type="dxa"/>
            <w:tcBorders>
              <w:top w:val="single" w:sz="4" w:space="0" w:color="000000"/>
              <w:left w:val="single" w:sz="4" w:space="0" w:color="000000"/>
              <w:bottom w:val="single" w:sz="4" w:space="0" w:color="000000"/>
              <w:right w:val="nil"/>
            </w:tcBorders>
          </w:tcPr>
          <w:p w14:paraId="65C50F2D" w14:textId="77777777" w:rsidR="00E205D0" w:rsidRPr="00AC5C4C" w:rsidRDefault="00E205D0" w:rsidP="00E205D0">
            <w:pPr>
              <w:suppressAutoHyphens/>
              <w:jc w:val="center"/>
              <w:rPr>
                <w:rFonts w:ascii="Times New Roman" w:hAnsi="Times New Roman"/>
                <w:b/>
                <w:bCs/>
              </w:rPr>
            </w:pPr>
            <w:r w:rsidRPr="00AC5C4C">
              <w:rPr>
                <w:rFonts w:ascii="Times New Roman" w:hAnsi="Times New Roman"/>
                <w:b/>
                <w:bCs/>
              </w:rPr>
              <w:lastRenderedPageBreak/>
              <w:t>3.</w:t>
            </w:r>
          </w:p>
        </w:tc>
        <w:tc>
          <w:tcPr>
            <w:tcW w:w="2835" w:type="dxa"/>
            <w:tcBorders>
              <w:top w:val="single" w:sz="4" w:space="0" w:color="000000"/>
              <w:left w:val="single" w:sz="4" w:space="0" w:color="000000"/>
              <w:bottom w:val="single" w:sz="4" w:space="0" w:color="000000"/>
              <w:right w:val="nil"/>
            </w:tcBorders>
          </w:tcPr>
          <w:p w14:paraId="53E41959" w14:textId="77777777" w:rsidR="00E205D0" w:rsidRPr="00AC5C4C" w:rsidRDefault="00E205D0" w:rsidP="00E205D0">
            <w:pPr>
              <w:suppressAutoHyphens/>
              <w:rPr>
                <w:rFonts w:ascii="Times New Roman" w:hAnsi="Times New Roman"/>
              </w:rPr>
            </w:pPr>
            <w:proofErr w:type="spellStart"/>
            <w:r w:rsidRPr="00AC5C4C">
              <w:rPr>
                <w:rFonts w:ascii="Times New Roman" w:hAnsi="Times New Roman"/>
              </w:rPr>
              <w:t>Відомості</w:t>
            </w:r>
            <w:proofErr w:type="spellEnd"/>
            <w:r w:rsidRPr="00AC5C4C">
              <w:rPr>
                <w:rFonts w:ascii="Times New Roman" w:hAnsi="Times New Roman"/>
              </w:rPr>
              <w:t xml:space="preserve"> </w:t>
            </w:r>
            <w:proofErr w:type="spellStart"/>
            <w:r w:rsidRPr="00AC5C4C">
              <w:rPr>
                <w:rFonts w:ascii="Times New Roman" w:hAnsi="Times New Roman"/>
              </w:rPr>
              <w:t>щодо</w:t>
            </w:r>
            <w:proofErr w:type="spellEnd"/>
            <w:r w:rsidRPr="00AC5C4C">
              <w:rPr>
                <w:rFonts w:ascii="Times New Roman" w:hAnsi="Times New Roman"/>
              </w:rPr>
              <w:t xml:space="preserve"> </w:t>
            </w:r>
            <w:proofErr w:type="spellStart"/>
            <w:r w:rsidRPr="00AC5C4C">
              <w:rPr>
                <w:rFonts w:ascii="Times New Roman" w:hAnsi="Times New Roman"/>
              </w:rPr>
              <w:t>сплати</w:t>
            </w:r>
            <w:proofErr w:type="spellEnd"/>
            <w:r w:rsidRPr="00AC5C4C">
              <w:rPr>
                <w:rFonts w:ascii="Times New Roman" w:hAnsi="Times New Roman"/>
              </w:rPr>
              <w:t xml:space="preserve"> </w:t>
            </w:r>
            <w:proofErr w:type="spellStart"/>
            <w:r w:rsidRPr="00AC5C4C">
              <w:rPr>
                <w:rFonts w:ascii="Times New Roman" w:hAnsi="Times New Roman"/>
              </w:rPr>
              <w:t>податків</w:t>
            </w:r>
            <w:proofErr w:type="spellEnd"/>
            <w:r w:rsidRPr="00AC5C4C">
              <w:rPr>
                <w:rFonts w:ascii="Times New Roman" w:hAnsi="Times New Roman"/>
              </w:rPr>
              <w:t xml:space="preserve"> та </w:t>
            </w:r>
            <w:proofErr w:type="spellStart"/>
            <w:r w:rsidRPr="00AC5C4C">
              <w:rPr>
                <w:rFonts w:ascii="Times New Roman" w:hAnsi="Times New Roman"/>
              </w:rPr>
              <w:t>зборів</w:t>
            </w:r>
            <w:proofErr w:type="spellEnd"/>
            <w:r w:rsidRPr="00AC5C4C">
              <w:rPr>
                <w:rFonts w:ascii="Times New Roman" w:hAnsi="Times New Roman"/>
              </w:rPr>
              <w:t xml:space="preserve"> ( у </w:t>
            </w:r>
            <w:proofErr w:type="spellStart"/>
            <w:r w:rsidRPr="00AC5C4C">
              <w:rPr>
                <w:rFonts w:ascii="Times New Roman" w:hAnsi="Times New Roman"/>
              </w:rPr>
              <w:t>разі</w:t>
            </w:r>
            <w:proofErr w:type="spellEnd"/>
            <w:r w:rsidRPr="00AC5C4C">
              <w:rPr>
                <w:rFonts w:ascii="Times New Roman" w:hAnsi="Times New Roman"/>
              </w:rPr>
              <w:t xml:space="preserve"> </w:t>
            </w:r>
            <w:proofErr w:type="spellStart"/>
            <w:r w:rsidRPr="00AC5C4C">
              <w:rPr>
                <w:rFonts w:ascii="Times New Roman" w:hAnsi="Times New Roman"/>
              </w:rPr>
              <w:t>наявності</w:t>
            </w:r>
            <w:proofErr w:type="spellEnd"/>
            <w:r w:rsidRPr="00AC5C4C">
              <w:rPr>
                <w:rFonts w:ascii="Times New Roman" w:hAnsi="Times New Roman"/>
              </w:rPr>
              <w:t>)</w:t>
            </w:r>
          </w:p>
        </w:tc>
        <w:tc>
          <w:tcPr>
            <w:tcW w:w="6520" w:type="dxa"/>
            <w:tcBorders>
              <w:top w:val="single" w:sz="4" w:space="0" w:color="000000"/>
              <w:left w:val="single" w:sz="4" w:space="0" w:color="000000"/>
              <w:bottom w:val="single" w:sz="4" w:space="0" w:color="000000"/>
              <w:right w:val="single" w:sz="4" w:space="0" w:color="000000"/>
            </w:tcBorders>
          </w:tcPr>
          <w:p w14:paraId="70AD49AA" w14:textId="77777777" w:rsidR="00E205D0" w:rsidRPr="00AC5C4C" w:rsidRDefault="00E205D0" w:rsidP="00E205D0">
            <w:pPr>
              <w:keepNext/>
              <w:keepLines/>
              <w:suppressAutoHyphens/>
              <w:jc w:val="both"/>
              <w:rPr>
                <w:rFonts w:ascii="Times New Roman" w:hAnsi="Times New Roman"/>
                <w:bCs/>
              </w:rPr>
            </w:pPr>
            <w:proofErr w:type="spellStart"/>
            <w:r w:rsidRPr="00AC5C4C">
              <w:rPr>
                <w:rFonts w:ascii="Times New Roman" w:hAnsi="Times New Roman"/>
                <w:color w:val="000000"/>
              </w:rPr>
              <w:t>Копія</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свідоцтва</w:t>
            </w:r>
            <w:proofErr w:type="spellEnd"/>
            <w:r w:rsidRPr="00AC5C4C">
              <w:rPr>
                <w:rFonts w:ascii="Times New Roman" w:hAnsi="Times New Roman"/>
                <w:color w:val="000000"/>
              </w:rPr>
              <w:t xml:space="preserve"> про </w:t>
            </w:r>
            <w:proofErr w:type="spellStart"/>
            <w:r w:rsidRPr="00AC5C4C">
              <w:rPr>
                <w:rFonts w:ascii="Times New Roman" w:hAnsi="Times New Roman"/>
                <w:color w:val="000000"/>
              </w:rPr>
              <w:t>реєстрацію</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платника</w:t>
            </w:r>
            <w:proofErr w:type="spellEnd"/>
            <w:r w:rsidRPr="00AC5C4C">
              <w:rPr>
                <w:rFonts w:ascii="Times New Roman" w:hAnsi="Times New Roman"/>
                <w:color w:val="000000"/>
              </w:rPr>
              <w:t xml:space="preserve"> ПДВ (для </w:t>
            </w:r>
            <w:proofErr w:type="spellStart"/>
            <w:r w:rsidRPr="00AC5C4C">
              <w:rPr>
                <w:rFonts w:ascii="Times New Roman" w:hAnsi="Times New Roman"/>
                <w:color w:val="000000"/>
              </w:rPr>
              <w:t>платників</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які</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зареєстровані</w:t>
            </w:r>
            <w:proofErr w:type="spellEnd"/>
            <w:r w:rsidRPr="00AC5C4C">
              <w:rPr>
                <w:rFonts w:ascii="Times New Roman" w:hAnsi="Times New Roman"/>
                <w:color w:val="000000"/>
              </w:rPr>
              <w:t xml:space="preserve"> до 01.01.2014р.) </w:t>
            </w:r>
            <w:proofErr w:type="spellStart"/>
            <w:r w:rsidRPr="00AC5C4C">
              <w:rPr>
                <w:rFonts w:ascii="Times New Roman" w:hAnsi="Times New Roman"/>
                <w:color w:val="000000"/>
              </w:rPr>
              <w:t>або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витяг</w:t>
            </w:r>
            <w:proofErr w:type="spellEnd"/>
            <w:r w:rsidRPr="00AC5C4C">
              <w:rPr>
                <w:rFonts w:ascii="Times New Roman" w:hAnsi="Times New Roman"/>
                <w:color w:val="000000"/>
              </w:rPr>
              <w:t xml:space="preserve"> з </w:t>
            </w:r>
            <w:proofErr w:type="spellStart"/>
            <w:r w:rsidRPr="00AC5C4C">
              <w:rPr>
                <w:rFonts w:ascii="Times New Roman" w:hAnsi="Times New Roman"/>
                <w:color w:val="000000"/>
              </w:rPr>
              <w:t>реєстру</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платників</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податку</w:t>
            </w:r>
            <w:proofErr w:type="spellEnd"/>
            <w:r w:rsidRPr="00AC5C4C">
              <w:rPr>
                <w:rFonts w:ascii="Times New Roman" w:hAnsi="Times New Roman"/>
                <w:color w:val="000000"/>
              </w:rPr>
              <w:t xml:space="preserve"> на </w:t>
            </w:r>
            <w:proofErr w:type="spellStart"/>
            <w:r w:rsidRPr="00AC5C4C">
              <w:rPr>
                <w:rFonts w:ascii="Times New Roman" w:hAnsi="Times New Roman"/>
                <w:color w:val="000000"/>
              </w:rPr>
              <w:t>додану</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вартість</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копія</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або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свідоцтво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платника</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єдиного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податку</w:t>
            </w:r>
            <w:proofErr w:type="spellEnd"/>
            <w:r w:rsidRPr="00AC5C4C">
              <w:rPr>
                <w:rFonts w:ascii="Times New Roman" w:hAnsi="Times New Roman"/>
                <w:color w:val="000000"/>
              </w:rPr>
              <w:t>/</w:t>
            </w:r>
            <w:proofErr w:type="spellStart"/>
            <w:r w:rsidRPr="00AC5C4C">
              <w:rPr>
                <w:rFonts w:ascii="Times New Roman" w:hAnsi="Times New Roman"/>
                <w:color w:val="000000"/>
              </w:rPr>
              <w:t>витяг</w:t>
            </w:r>
            <w:proofErr w:type="spellEnd"/>
            <w:r w:rsidRPr="00AC5C4C">
              <w:rPr>
                <w:rFonts w:ascii="Times New Roman" w:hAnsi="Times New Roman"/>
                <w:color w:val="000000"/>
              </w:rPr>
              <w:t xml:space="preserve"> з </w:t>
            </w:r>
            <w:proofErr w:type="spellStart"/>
            <w:r w:rsidRPr="00AC5C4C">
              <w:rPr>
                <w:rFonts w:ascii="Times New Roman" w:hAnsi="Times New Roman"/>
                <w:color w:val="000000"/>
              </w:rPr>
              <w:t>реєстру</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платників</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єдиного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податку</w:t>
            </w:r>
            <w:proofErr w:type="spellEnd"/>
            <w:r w:rsidRPr="00AC5C4C">
              <w:rPr>
                <w:rFonts w:ascii="Times New Roman" w:hAnsi="Times New Roman"/>
                <w:color w:val="000000"/>
              </w:rPr>
              <w:t xml:space="preserve"> (для </w:t>
            </w:r>
            <w:proofErr w:type="spellStart"/>
            <w:r w:rsidRPr="00AC5C4C">
              <w:rPr>
                <w:rFonts w:ascii="Times New Roman" w:hAnsi="Times New Roman"/>
                <w:color w:val="000000"/>
              </w:rPr>
              <w:t>платників</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єдиного</w:t>
            </w:r>
            <w:proofErr w:type="spellEnd"/>
            <w:r w:rsidRPr="00AC5C4C">
              <w:rPr>
                <w:rFonts w:ascii="Times New Roman" w:hAnsi="Times New Roman"/>
                <w:color w:val="000000"/>
              </w:rPr>
              <w:t xml:space="preserve"> </w:t>
            </w:r>
            <w:proofErr w:type="spellStart"/>
            <w:r w:rsidRPr="00AC5C4C">
              <w:rPr>
                <w:rFonts w:ascii="Times New Roman" w:hAnsi="Times New Roman"/>
                <w:color w:val="000000"/>
              </w:rPr>
              <w:t>податку</w:t>
            </w:r>
            <w:proofErr w:type="spellEnd"/>
            <w:r w:rsidRPr="00AC5C4C">
              <w:rPr>
                <w:rFonts w:ascii="Times New Roman" w:hAnsi="Times New Roman"/>
                <w:color w:val="000000"/>
              </w:rPr>
              <w:t>).</w:t>
            </w:r>
          </w:p>
        </w:tc>
      </w:tr>
    </w:tbl>
    <w:p w14:paraId="0A462A04" w14:textId="77777777" w:rsidR="00E205D0" w:rsidRPr="00D12130" w:rsidRDefault="00E205D0" w:rsidP="00E205D0">
      <w:pPr>
        <w:ind w:left="-284" w:firstLine="708"/>
        <w:jc w:val="both"/>
        <w:rPr>
          <w:sz w:val="20"/>
          <w:szCs w:val="20"/>
        </w:rPr>
      </w:pPr>
    </w:p>
    <w:p w14:paraId="40C6815E" w14:textId="77777777" w:rsidR="00E205D0" w:rsidRDefault="00E205D0" w:rsidP="00E205D0">
      <w:pPr>
        <w:ind w:right="565"/>
        <w:jc w:val="center"/>
        <w:rPr>
          <w:rFonts w:ascii="Times New Roman" w:hAnsi="Times New Roman" w:cs="Times New Roman"/>
          <w:b/>
          <w:bCs/>
          <w:lang w:val="uk-UA"/>
        </w:rPr>
      </w:pPr>
    </w:p>
    <w:p w14:paraId="1A5DC98B" w14:textId="77777777" w:rsidR="00E205D0" w:rsidRDefault="00E205D0" w:rsidP="00E205D0">
      <w:pPr>
        <w:ind w:right="565"/>
        <w:jc w:val="center"/>
        <w:rPr>
          <w:rFonts w:ascii="Times New Roman" w:hAnsi="Times New Roman" w:cs="Times New Roman"/>
          <w:b/>
          <w:bCs/>
          <w:lang w:val="uk-UA"/>
        </w:rPr>
      </w:pPr>
    </w:p>
    <w:p w14:paraId="1B099D89" w14:textId="77777777" w:rsidR="00E205D0" w:rsidRDefault="00E205D0" w:rsidP="00E205D0">
      <w:pPr>
        <w:ind w:right="565"/>
        <w:jc w:val="center"/>
        <w:rPr>
          <w:rFonts w:ascii="Times New Roman" w:hAnsi="Times New Roman" w:cs="Times New Roman"/>
          <w:b/>
          <w:bCs/>
          <w:lang w:val="uk-UA"/>
        </w:rPr>
      </w:pP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p>
    <w:p w14:paraId="5AED418C" w14:textId="77777777" w:rsidR="00E205D0" w:rsidRDefault="00E205D0" w:rsidP="00E205D0">
      <w:pPr>
        <w:ind w:right="565"/>
        <w:jc w:val="center"/>
        <w:rPr>
          <w:rFonts w:ascii="Times New Roman" w:hAnsi="Times New Roman" w:cs="Times New Roman"/>
          <w:b/>
          <w:bCs/>
          <w:lang w:val="uk-UA"/>
        </w:rPr>
      </w:pPr>
    </w:p>
    <w:p w14:paraId="5AF87B37" w14:textId="77777777" w:rsidR="00E205D0" w:rsidRDefault="00E205D0" w:rsidP="00E205D0">
      <w:pPr>
        <w:ind w:right="565"/>
        <w:jc w:val="center"/>
        <w:rPr>
          <w:rFonts w:ascii="Times New Roman" w:hAnsi="Times New Roman" w:cs="Times New Roman"/>
          <w:b/>
          <w:bCs/>
          <w:lang w:val="uk-UA"/>
        </w:rPr>
      </w:pPr>
      <w:r>
        <w:rPr>
          <w:rFonts w:ascii="Times New Roman" w:hAnsi="Times New Roman" w:cs="Times New Roman"/>
          <w:b/>
          <w:bCs/>
          <w:lang w:val="uk-UA"/>
        </w:rPr>
        <w:br/>
      </w:r>
    </w:p>
    <w:p w14:paraId="099BC147" w14:textId="77777777" w:rsidR="00E205D0" w:rsidRDefault="00E205D0" w:rsidP="00E205D0">
      <w:pPr>
        <w:ind w:right="565"/>
        <w:jc w:val="center"/>
        <w:rPr>
          <w:rFonts w:ascii="Times New Roman" w:hAnsi="Times New Roman" w:cs="Times New Roman"/>
          <w:b/>
          <w:bCs/>
          <w:lang w:val="uk-UA"/>
        </w:rPr>
      </w:pPr>
    </w:p>
    <w:p w14:paraId="37528188" w14:textId="77777777" w:rsidR="00E205D0" w:rsidRDefault="00E205D0" w:rsidP="00E205D0">
      <w:pPr>
        <w:ind w:right="565"/>
        <w:jc w:val="center"/>
        <w:rPr>
          <w:rFonts w:ascii="Times New Roman" w:hAnsi="Times New Roman" w:cs="Times New Roman"/>
          <w:b/>
          <w:bCs/>
          <w:lang w:val="uk-UA"/>
        </w:rPr>
      </w:pPr>
    </w:p>
    <w:p w14:paraId="734015D8" w14:textId="77777777" w:rsidR="00E205D0" w:rsidRDefault="00E205D0" w:rsidP="00E205D0">
      <w:pPr>
        <w:ind w:right="565"/>
        <w:jc w:val="center"/>
        <w:rPr>
          <w:rFonts w:ascii="Times New Roman" w:hAnsi="Times New Roman" w:cs="Times New Roman"/>
          <w:b/>
          <w:bCs/>
          <w:lang w:val="uk-UA"/>
        </w:rPr>
      </w:pP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r>
        <w:rPr>
          <w:rFonts w:ascii="Times New Roman" w:hAnsi="Times New Roman" w:cs="Times New Roman"/>
          <w:b/>
          <w:bCs/>
          <w:lang w:val="uk-UA"/>
        </w:rPr>
        <w:br/>
      </w:r>
    </w:p>
    <w:p w14:paraId="7C92FEB2" w14:textId="77777777" w:rsidR="00E205D0" w:rsidRDefault="00E205D0" w:rsidP="00E205D0">
      <w:pPr>
        <w:ind w:right="565"/>
        <w:jc w:val="center"/>
        <w:rPr>
          <w:rFonts w:ascii="Times New Roman" w:hAnsi="Times New Roman" w:cs="Times New Roman"/>
          <w:b/>
          <w:bCs/>
          <w:lang w:val="uk-UA"/>
        </w:rPr>
      </w:pPr>
      <w:r>
        <w:rPr>
          <w:rFonts w:ascii="Times New Roman" w:hAnsi="Times New Roman" w:cs="Times New Roman"/>
          <w:b/>
          <w:bCs/>
          <w:lang w:val="uk-UA"/>
        </w:rPr>
        <w:br/>
      </w:r>
    </w:p>
    <w:p w14:paraId="2E41DCFD" w14:textId="77777777" w:rsidR="00E205D0" w:rsidRDefault="00E205D0" w:rsidP="00E205D0">
      <w:pPr>
        <w:spacing w:line="276" w:lineRule="auto"/>
        <w:rPr>
          <w:color w:val="000000" w:themeColor="text1"/>
          <w:szCs w:val="28"/>
          <w:u w:val="single"/>
          <w:lang w:val="uk-UA"/>
        </w:rPr>
      </w:pPr>
    </w:p>
    <w:p w14:paraId="2FC7A629" w14:textId="77777777" w:rsidR="00E205D0" w:rsidRDefault="00E205D0" w:rsidP="00E205D0">
      <w:pPr>
        <w:ind w:right="565"/>
        <w:jc w:val="center"/>
        <w:rPr>
          <w:rFonts w:ascii="Times New Roman" w:hAnsi="Times New Roman" w:cs="Times New Roman"/>
          <w:b/>
          <w:bCs/>
          <w:lang w:val="uk-UA"/>
        </w:rPr>
      </w:pPr>
    </w:p>
    <w:p w14:paraId="406F5A06" w14:textId="77777777" w:rsidR="00F22FBC" w:rsidRDefault="00F22FBC" w:rsidP="00E205D0">
      <w:pPr>
        <w:ind w:left="5660"/>
        <w:jc w:val="right"/>
        <w:rPr>
          <w:rFonts w:ascii="Times New Roman" w:hAnsi="Times New Roman" w:cs="Times New Roman"/>
          <w:b/>
          <w:color w:val="000000"/>
        </w:rPr>
      </w:pPr>
    </w:p>
    <w:p w14:paraId="28B888AB" w14:textId="77777777" w:rsidR="00F22FBC" w:rsidRDefault="00F22FBC" w:rsidP="00E205D0">
      <w:pPr>
        <w:ind w:left="5660"/>
        <w:jc w:val="right"/>
        <w:rPr>
          <w:rFonts w:ascii="Times New Roman" w:hAnsi="Times New Roman" w:cs="Times New Roman"/>
          <w:b/>
          <w:color w:val="000000"/>
        </w:rPr>
      </w:pPr>
    </w:p>
    <w:p w14:paraId="193E3AFA" w14:textId="4D1E9149" w:rsidR="00E205D0" w:rsidRDefault="00E205D0" w:rsidP="00E205D0">
      <w:pPr>
        <w:ind w:left="5660"/>
        <w:jc w:val="right"/>
        <w:rPr>
          <w:rFonts w:ascii="Times New Roman" w:hAnsi="Times New Roman" w:cs="Times New Roman"/>
        </w:rPr>
      </w:pPr>
      <w:proofErr w:type="gramStart"/>
      <w:r>
        <w:rPr>
          <w:rFonts w:ascii="Times New Roman" w:hAnsi="Times New Roman" w:cs="Times New Roman"/>
          <w:b/>
          <w:color w:val="000000"/>
        </w:rPr>
        <w:lastRenderedPageBreak/>
        <w:t>ДОДАТОК  2</w:t>
      </w:r>
      <w:proofErr w:type="gramEnd"/>
    </w:p>
    <w:p w14:paraId="0369589F" w14:textId="77777777" w:rsidR="00E205D0" w:rsidRDefault="00E205D0" w:rsidP="00E205D0">
      <w:pPr>
        <w:ind w:left="5660"/>
        <w:jc w:val="right"/>
        <w:rPr>
          <w:rFonts w:ascii="Times New Roman" w:hAnsi="Times New Roman" w:cs="Times New Roman"/>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p>
    <w:p w14:paraId="7B799065" w14:textId="77777777" w:rsidR="00E205D0" w:rsidRDefault="00E205D0" w:rsidP="00E205D0">
      <w:pPr>
        <w:spacing w:before="240"/>
        <w:jc w:val="center"/>
        <w:rPr>
          <w:rFonts w:ascii="Times New Roman" w:hAnsi="Times New Roman" w:cs="Times New Roman"/>
          <w:b/>
          <w:i/>
          <w:color w:val="000000"/>
        </w:rPr>
      </w:pPr>
      <w:proofErr w:type="spellStart"/>
      <w:r>
        <w:rPr>
          <w:rFonts w:ascii="Times New Roman" w:hAnsi="Times New Roman" w:cs="Times New Roman"/>
          <w:b/>
          <w:i/>
          <w:color w:val="000000"/>
          <w:highlight w:val="white"/>
        </w:rPr>
        <w:t>Інформація</w:t>
      </w:r>
      <w:proofErr w:type="spellEnd"/>
      <w:r>
        <w:rPr>
          <w:rFonts w:ascii="Times New Roman" w:hAnsi="Times New Roman" w:cs="Times New Roman"/>
          <w:b/>
          <w:i/>
          <w:color w:val="000000"/>
          <w:highlight w:val="white"/>
        </w:rPr>
        <w:t xml:space="preserve"> про </w:t>
      </w:r>
      <w:proofErr w:type="spellStart"/>
      <w:r>
        <w:rPr>
          <w:rFonts w:ascii="Times New Roman" w:hAnsi="Times New Roman" w:cs="Times New Roman"/>
          <w:b/>
          <w:i/>
          <w:color w:val="000000"/>
          <w:highlight w:val="white"/>
        </w:rPr>
        <w:t>необхідні</w:t>
      </w:r>
      <w:proofErr w:type="spellEnd"/>
      <w:r>
        <w:rPr>
          <w:rFonts w:ascii="Times New Roman" w:hAnsi="Times New Roman" w:cs="Times New Roman"/>
          <w:b/>
          <w:i/>
          <w:color w:val="000000"/>
          <w:highlight w:val="white"/>
        </w:rPr>
        <w:t xml:space="preserve"> </w:t>
      </w:r>
      <w:proofErr w:type="spellStart"/>
      <w:r>
        <w:rPr>
          <w:rFonts w:ascii="Times New Roman" w:hAnsi="Times New Roman" w:cs="Times New Roman"/>
          <w:b/>
          <w:i/>
          <w:color w:val="000000"/>
          <w:highlight w:val="white"/>
        </w:rPr>
        <w:t>технічні</w:t>
      </w:r>
      <w:proofErr w:type="spellEnd"/>
      <w:r>
        <w:rPr>
          <w:rFonts w:ascii="Times New Roman" w:hAnsi="Times New Roman" w:cs="Times New Roman"/>
          <w:b/>
          <w:i/>
          <w:color w:val="000000"/>
          <w:highlight w:val="white"/>
        </w:rPr>
        <w:t xml:space="preserve">, </w:t>
      </w:r>
      <w:proofErr w:type="spellStart"/>
      <w:r>
        <w:rPr>
          <w:rFonts w:ascii="Times New Roman" w:hAnsi="Times New Roman" w:cs="Times New Roman"/>
          <w:b/>
          <w:i/>
          <w:color w:val="000000"/>
          <w:highlight w:val="white"/>
        </w:rPr>
        <w:t>якісні</w:t>
      </w:r>
      <w:proofErr w:type="spellEnd"/>
      <w:r>
        <w:rPr>
          <w:rFonts w:ascii="Times New Roman" w:hAnsi="Times New Roman" w:cs="Times New Roman"/>
          <w:b/>
          <w:i/>
          <w:color w:val="000000"/>
          <w:highlight w:val="white"/>
        </w:rPr>
        <w:t xml:space="preserve"> та </w:t>
      </w:r>
      <w:proofErr w:type="spellStart"/>
      <w:r>
        <w:rPr>
          <w:rFonts w:ascii="Times New Roman" w:hAnsi="Times New Roman" w:cs="Times New Roman"/>
          <w:b/>
          <w:i/>
          <w:color w:val="000000"/>
          <w:highlight w:val="white"/>
        </w:rPr>
        <w:t>кількісні</w:t>
      </w:r>
      <w:proofErr w:type="spellEnd"/>
      <w:r>
        <w:rPr>
          <w:rFonts w:ascii="Times New Roman" w:hAnsi="Times New Roman" w:cs="Times New Roman"/>
          <w:b/>
          <w:i/>
          <w:color w:val="000000"/>
          <w:highlight w:val="white"/>
        </w:rPr>
        <w:t xml:space="preserve"> характеристики предмета </w:t>
      </w:r>
      <w:proofErr w:type="spellStart"/>
      <w:r>
        <w:rPr>
          <w:rFonts w:ascii="Times New Roman" w:hAnsi="Times New Roman" w:cs="Times New Roman"/>
          <w:b/>
          <w:i/>
          <w:color w:val="000000"/>
          <w:highlight w:val="white"/>
        </w:rPr>
        <w:t>закупівлі</w:t>
      </w:r>
      <w:proofErr w:type="spellEnd"/>
      <w:r>
        <w:rPr>
          <w:rFonts w:ascii="Times New Roman" w:hAnsi="Times New Roman" w:cs="Times New Roman"/>
          <w:b/>
          <w:i/>
          <w:color w:val="000000"/>
          <w:highlight w:val="white"/>
        </w:rPr>
        <w:t xml:space="preserve"> — </w:t>
      </w:r>
      <w:proofErr w:type="spellStart"/>
      <w:r>
        <w:rPr>
          <w:rFonts w:ascii="Times New Roman" w:hAnsi="Times New Roman" w:cs="Times New Roman"/>
          <w:b/>
          <w:i/>
          <w:color w:val="000000"/>
          <w:highlight w:val="white"/>
        </w:rPr>
        <w:t>технічні</w:t>
      </w:r>
      <w:proofErr w:type="spellEnd"/>
      <w:r>
        <w:rPr>
          <w:rFonts w:ascii="Times New Roman" w:hAnsi="Times New Roman" w:cs="Times New Roman"/>
          <w:b/>
          <w:i/>
          <w:color w:val="000000"/>
          <w:highlight w:val="white"/>
        </w:rPr>
        <w:t xml:space="preserve"> </w:t>
      </w:r>
      <w:proofErr w:type="spellStart"/>
      <w:r>
        <w:rPr>
          <w:rFonts w:ascii="Times New Roman" w:hAnsi="Times New Roman" w:cs="Times New Roman"/>
          <w:b/>
          <w:i/>
          <w:color w:val="000000"/>
          <w:highlight w:val="white"/>
        </w:rPr>
        <w:t>вимоги</w:t>
      </w:r>
      <w:proofErr w:type="spellEnd"/>
      <w:r>
        <w:rPr>
          <w:rFonts w:ascii="Times New Roman" w:hAnsi="Times New Roman" w:cs="Times New Roman"/>
          <w:b/>
          <w:i/>
          <w:color w:val="000000"/>
          <w:highlight w:val="white"/>
        </w:rPr>
        <w:t xml:space="preserve"> до предмета </w:t>
      </w:r>
      <w:proofErr w:type="spellStart"/>
      <w:r>
        <w:rPr>
          <w:rFonts w:ascii="Times New Roman" w:hAnsi="Times New Roman" w:cs="Times New Roman"/>
          <w:b/>
          <w:i/>
          <w:color w:val="000000"/>
          <w:highlight w:val="white"/>
        </w:rPr>
        <w:t>закупівлі</w:t>
      </w:r>
      <w:proofErr w:type="spellEnd"/>
    </w:p>
    <w:p w14:paraId="01A55B38" w14:textId="77777777" w:rsidR="00E205D0" w:rsidRDefault="00E205D0" w:rsidP="00E205D0">
      <w:pPr>
        <w:spacing w:before="240"/>
        <w:jc w:val="center"/>
        <w:rPr>
          <w:rFonts w:ascii="Times New Roman" w:hAnsi="Times New Roman" w:cs="Times New Roman"/>
          <w:b/>
          <w:i/>
          <w:color w:val="000000"/>
          <w:sz w:val="4"/>
          <w:szCs w:val="4"/>
        </w:rPr>
      </w:pPr>
    </w:p>
    <w:p w14:paraId="3EB6860A" w14:textId="77777777" w:rsidR="0056430B" w:rsidRDefault="0056430B" w:rsidP="0056430B">
      <w:pPr>
        <w:pStyle w:val="a5"/>
        <w:rPr>
          <w:b/>
          <w:i/>
          <w:highlight w:val="white"/>
        </w:rPr>
      </w:pPr>
    </w:p>
    <w:p w14:paraId="10B4D347" w14:textId="21791F67" w:rsidR="0056430B" w:rsidRDefault="00E205D0" w:rsidP="0056430B">
      <w:pPr>
        <w:pStyle w:val="a5"/>
        <w:jc w:val="center"/>
        <w:rPr>
          <w:color w:val="000000"/>
          <w:sz w:val="27"/>
          <w:szCs w:val="27"/>
          <w:lang w:val="uk-UA" w:eastAsia="uk-UA"/>
        </w:rPr>
      </w:pPr>
      <w:r>
        <w:rPr>
          <w:b/>
          <w:i/>
          <w:highlight w:val="white"/>
        </w:rPr>
        <w:t>ТЕХНІЧНА СПЕЦИФІКАЦІЯ</w:t>
      </w:r>
      <w:r>
        <w:rPr>
          <w:b/>
          <w:i/>
        </w:rPr>
        <w:br/>
      </w:r>
      <w:r w:rsidR="0056430B">
        <w:rPr>
          <w:color w:val="000000"/>
          <w:sz w:val="27"/>
          <w:szCs w:val="27"/>
        </w:rPr>
        <w:t>FPV-</w:t>
      </w:r>
      <w:proofErr w:type="spellStart"/>
      <w:r w:rsidR="0056430B">
        <w:rPr>
          <w:color w:val="000000"/>
          <w:sz w:val="27"/>
          <w:szCs w:val="27"/>
        </w:rPr>
        <w:t>квадрокоптер</w:t>
      </w:r>
      <w:proofErr w:type="spellEnd"/>
      <w:r w:rsidR="0056430B">
        <w:rPr>
          <w:color w:val="000000"/>
          <w:sz w:val="27"/>
          <w:szCs w:val="27"/>
        </w:rPr>
        <w:t xml:space="preserve"> «</w:t>
      </w:r>
      <w:proofErr w:type="spellStart"/>
      <w:r w:rsidR="0056430B">
        <w:rPr>
          <w:color w:val="000000"/>
          <w:sz w:val="27"/>
          <w:szCs w:val="27"/>
        </w:rPr>
        <w:t>Dart</w:t>
      </w:r>
      <w:proofErr w:type="spellEnd"/>
      <w:r w:rsidR="0056430B">
        <w:rPr>
          <w:color w:val="000000"/>
          <w:sz w:val="27"/>
          <w:szCs w:val="27"/>
        </w:rPr>
        <w:t xml:space="preserve"> </w:t>
      </w:r>
      <w:proofErr w:type="spellStart"/>
      <w:r w:rsidR="0056430B">
        <w:rPr>
          <w:color w:val="000000"/>
          <w:sz w:val="27"/>
          <w:szCs w:val="27"/>
        </w:rPr>
        <w:t>Bee</w:t>
      </w:r>
      <w:proofErr w:type="spellEnd"/>
      <w:r w:rsidR="0056430B">
        <w:rPr>
          <w:color w:val="000000"/>
          <w:sz w:val="27"/>
          <w:szCs w:val="27"/>
        </w:rPr>
        <w:t>» 7” або еквівалент</w:t>
      </w:r>
    </w:p>
    <w:p w14:paraId="041A1460" w14:textId="77777777" w:rsidR="0056430B" w:rsidRDefault="0056430B" w:rsidP="0056430B">
      <w:pPr>
        <w:pStyle w:val="a5"/>
        <w:rPr>
          <w:color w:val="000000"/>
          <w:sz w:val="27"/>
          <w:szCs w:val="27"/>
        </w:rPr>
      </w:pPr>
      <w:r>
        <w:rPr>
          <w:color w:val="000000"/>
          <w:sz w:val="27"/>
          <w:szCs w:val="27"/>
        </w:rPr>
        <w:t>згідно з ДК 021:2015 34710000-7 Вертольоти, літаки, космічні та інші літальні апарати з двигуном</w:t>
      </w:r>
    </w:p>
    <w:p w14:paraId="778C6896" w14:textId="77777777" w:rsidR="0056430B" w:rsidRDefault="0056430B" w:rsidP="0056430B">
      <w:pPr>
        <w:pStyle w:val="a5"/>
        <w:rPr>
          <w:color w:val="000000"/>
          <w:sz w:val="27"/>
          <w:szCs w:val="27"/>
        </w:rPr>
      </w:pPr>
      <w:r>
        <w:rPr>
          <w:color w:val="000000"/>
          <w:sz w:val="27"/>
          <w:szCs w:val="27"/>
        </w:rPr>
        <w:t>1. До ціни тендерної пропозиції включаються наступні витрати:</w:t>
      </w:r>
    </w:p>
    <w:p w14:paraId="609527CB" w14:textId="77777777" w:rsidR="0056430B" w:rsidRDefault="0056430B" w:rsidP="0056430B">
      <w:pPr>
        <w:pStyle w:val="a5"/>
        <w:rPr>
          <w:color w:val="000000"/>
          <w:sz w:val="27"/>
          <w:szCs w:val="27"/>
        </w:rPr>
      </w:pPr>
      <w:r>
        <w:rPr>
          <w:color w:val="000000"/>
          <w:sz w:val="27"/>
          <w:szCs w:val="27"/>
        </w:rPr>
        <w:t xml:space="preserve">- податки і збори, обов’язкові платежі, що сплачуються або мають бути сплачені </w:t>
      </w:r>
      <w:proofErr w:type="spellStart"/>
      <w:r>
        <w:rPr>
          <w:color w:val="000000"/>
          <w:sz w:val="27"/>
          <w:szCs w:val="27"/>
        </w:rPr>
        <w:t>згідноз</w:t>
      </w:r>
      <w:proofErr w:type="spellEnd"/>
      <w:r>
        <w:rPr>
          <w:color w:val="000000"/>
          <w:sz w:val="27"/>
          <w:szCs w:val="27"/>
        </w:rPr>
        <w:t xml:space="preserve"> чинним законодавством;</w:t>
      </w:r>
    </w:p>
    <w:p w14:paraId="552486C3" w14:textId="77777777" w:rsidR="0056430B" w:rsidRDefault="0056430B" w:rsidP="0056430B">
      <w:pPr>
        <w:pStyle w:val="a5"/>
        <w:rPr>
          <w:color w:val="000000"/>
          <w:sz w:val="27"/>
          <w:szCs w:val="27"/>
        </w:rPr>
      </w:pPr>
      <w:r>
        <w:rPr>
          <w:color w:val="000000"/>
          <w:sz w:val="27"/>
          <w:szCs w:val="27"/>
        </w:rPr>
        <w:t>- витрати на доставку товару (транспортні витрати);</w:t>
      </w:r>
    </w:p>
    <w:p w14:paraId="7552D5E1" w14:textId="77777777" w:rsidR="0056430B" w:rsidRDefault="0056430B" w:rsidP="0056430B">
      <w:pPr>
        <w:pStyle w:val="a5"/>
        <w:rPr>
          <w:color w:val="000000"/>
          <w:sz w:val="27"/>
          <w:szCs w:val="27"/>
        </w:rPr>
      </w:pPr>
      <w:r>
        <w:rPr>
          <w:color w:val="000000"/>
          <w:sz w:val="27"/>
          <w:szCs w:val="27"/>
        </w:rPr>
        <w:t>- витрати, пов’язані з навантаженням та розвантаженням товару;</w:t>
      </w:r>
    </w:p>
    <w:p w14:paraId="05E4204A" w14:textId="77777777" w:rsidR="0056430B" w:rsidRDefault="0056430B" w:rsidP="0056430B">
      <w:pPr>
        <w:pStyle w:val="a5"/>
        <w:rPr>
          <w:color w:val="000000"/>
          <w:sz w:val="27"/>
          <w:szCs w:val="27"/>
        </w:rPr>
      </w:pPr>
      <w:r>
        <w:rPr>
          <w:color w:val="000000"/>
          <w:sz w:val="27"/>
          <w:szCs w:val="27"/>
        </w:rPr>
        <w:t>- інші витрати, передбачені для товару даного виду згідно з чинним законодавством та тендерною документацією.</w:t>
      </w:r>
    </w:p>
    <w:p w14:paraId="1BB75AA0" w14:textId="77777777" w:rsidR="0056430B" w:rsidRDefault="0056430B" w:rsidP="0056430B">
      <w:pPr>
        <w:pStyle w:val="a5"/>
        <w:rPr>
          <w:color w:val="000000"/>
          <w:sz w:val="27"/>
          <w:szCs w:val="27"/>
        </w:rPr>
      </w:pPr>
      <w:r>
        <w:rPr>
          <w:color w:val="000000"/>
          <w:sz w:val="27"/>
          <w:szCs w:val="27"/>
        </w:rPr>
        <w:t>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641C7840" w14:textId="77777777" w:rsidR="0056430B" w:rsidRDefault="0056430B" w:rsidP="0056430B">
      <w:pPr>
        <w:pStyle w:val="a5"/>
        <w:rPr>
          <w:color w:val="000000"/>
          <w:sz w:val="27"/>
          <w:szCs w:val="27"/>
        </w:rPr>
      </w:pPr>
      <w:r>
        <w:rPr>
          <w:color w:val="000000"/>
          <w:sz w:val="27"/>
          <w:szCs w:val="27"/>
        </w:rPr>
        <w:t>3. Бюджетні зобов’язання за договором виникають у разі наявності та в межах відповідних бюджетних асигнувань.</w:t>
      </w:r>
    </w:p>
    <w:p w14:paraId="333E1E12" w14:textId="77777777" w:rsidR="0056430B" w:rsidRDefault="0056430B" w:rsidP="0056430B">
      <w:pPr>
        <w:pStyle w:val="a5"/>
        <w:rPr>
          <w:color w:val="000000"/>
          <w:sz w:val="27"/>
          <w:szCs w:val="27"/>
        </w:rPr>
      </w:pPr>
      <w:r>
        <w:rPr>
          <w:color w:val="000000"/>
          <w:sz w:val="27"/>
          <w:szCs w:val="27"/>
        </w:rPr>
        <w:t>4. Поставка (передача-приймання) товару здійснюється транспортом учасника-переможця згідно наданих заявок замовника. Поставка Товару здійснюється окремими партіями на підставі заявок Замовника. Поставка Товару проводиться по потребі впродовж одного робочого дня з моменту отримання заявок до місць визначених у Дислокації.</w:t>
      </w:r>
    </w:p>
    <w:p w14:paraId="711464D0" w14:textId="77777777" w:rsidR="0056430B" w:rsidRDefault="0056430B" w:rsidP="0056430B">
      <w:pPr>
        <w:pStyle w:val="a5"/>
        <w:rPr>
          <w:color w:val="000000"/>
          <w:sz w:val="27"/>
          <w:szCs w:val="27"/>
        </w:rPr>
      </w:pPr>
      <w:r>
        <w:rPr>
          <w:color w:val="000000"/>
          <w:sz w:val="27"/>
          <w:szCs w:val="27"/>
        </w:rPr>
        <w:t>5.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366C7C52" w14:textId="77777777" w:rsidR="0056430B" w:rsidRDefault="0056430B" w:rsidP="0056430B">
      <w:pPr>
        <w:pStyle w:val="a5"/>
        <w:rPr>
          <w:color w:val="000000"/>
          <w:sz w:val="27"/>
          <w:szCs w:val="27"/>
        </w:rPr>
      </w:pPr>
      <w:r>
        <w:rPr>
          <w:color w:val="000000"/>
          <w:sz w:val="27"/>
          <w:szCs w:val="27"/>
        </w:rPr>
        <w:t>6. Розвантаження має здійснюватися працівниками учасника-переможця.</w:t>
      </w:r>
    </w:p>
    <w:p w14:paraId="7AEA19E5" w14:textId="77777777" w:rsidR="0056430B" w:rsidRDefault="0056430B" w:rsidP="0056430B">
      <w:pPr>
        <w:pStyle w:val="a5"/>
        <w:rPr>
          <w:color w:val="000000"/>
          <w:sz w:val="27"/>
          <w:szCs w:val="27"/>
        </w:rPr>
      </w:pPr>
      <w:r>
        <w:rPr>
          <w:color w:val="000000"/>
          <w:sz w:val="27"/>
          <w:szCs w:val="27"/>
        </w:rPr>
        <w:t>7. Кількість, обсяг поставки та інші характеристики товару:</w:t>
      </w:r>
    </w:p>
    <w:p w14:paraId="3FA935CE" w14:textId="7B40FC61" w:rsidR="00E205D0" w:rsidRDefault="00E205D0" w:rsidP="00E205D0">
      <w:pPr>
        <w:jc w:val="center"/>
        <w:rPr>
          <w:rFonts w:ascii="Times New Roman" w:hAnsi="Times New Roman" w:cs="Times New Roman"/>
          <w:noProof/>
          <w:sz w:val="32"/>
          <w:szCs w:val="32"/>
          <w:lang w:eastAsia="zh-CN"/>
        </w:rPr>
      </w:pPr>
    </w:p>
    <w:p w14:paraId="30D4E282" w14:textId="54C59B40" w:rsidR="0056430B" w:rsidRDefault="0056430B" w:rsidP="0056430B">
      <w:pPr>
        <w:jc w:val="center"/>
        <w:rPr>
          <w:rFonts w:ascii="Times New Roman" w:hAnsi="Times New Roman"/>
          <w:bCs/>
          <w:i/>
          <w:lang w:val="uk-UA"/>
          <w14:ligatures w14:val="standardContextual"/>
        </w:rPr>
      </w:pPr>
      <w:r>
        <w:rPr>
          <w:rFonts w:ascii="Times New Roman" w:hAnsi="Times New Roman"/>
          <w:b/>
          <w:bCs/>
          <w:lang w:val="uk-UA"/>
          <w14:ligatures w14:val="standardContextual"/>
        </w:rPr>
        <w:t xml:space="preserve">                                                                                         </w:t>
      </w:r>
    </w:p>
    <w:p w14:paraId="3BE1CF86" w14:textId="4C881C2A" w:rsidR="0056430B" w:rsidRDefault="0056430B" w:rsidP="0056430B">
      <w:pPr>
        <w:jc w:val="center"/>
        <w:rPr>
          <w:rFonts w:ascii="Times New Roman" w:hAnsi="Times New Roman"/>
          <w:bCs/>
          <w:i/>
          <w:lang w:val="uk-UA"/>
          <w14:ligatures w14:val="standardContextual"/>
        </w:rPr>
      </w:pPr>
    </w:p>
    <w:p w14:paraId="1CAD4A81" w14:textId="78EA2927" w:rsidR="0056430B" w:rsidRPr="0056430B" w:rsidRDefault="0056430B" w:rsidP="0056430B">
      <w:pPr>
        <w:rPr>
          <w:rFonts w:ascii="Times New Roman" w:hAnsi="Times New Roman"/>
          <w:bCs/>
          <w:i/>
          <w:lang w:val="uk-UA"/>
          <w14:ligatures w14:val="standardContextual"/>
        </w:rPr>
      </w:pPr>
      <w:r>
        <w:rPr>
          <w:color w:val="000000"/>
          <w:sz w:val="27"/>
          <w:szCs w:val="27"/>
        </w:rPr>
        <w:lastRenderedPageBreak/>
        <w:t>FPV-квадрокоптер «</w:t>
      </w:r>
      <w:proofErr w:type="spellStart"/>
      <w:r>
        <w:rPr>
          <w:color w:val="000000"/>
          <w:sz w:val="27"/>
          <w:szCs w:val="27"/>
        </w:rPr>
        <w:t>DartBee</w:t>
      </w:r>
      <w:proofErr w:type="spellEnd"/>
      <w:r>
        <w:rPr>
          <w:color w:val="000000"/>
          <w:sz w:val="27"/>
          <w:szCs w:val="27"/>
        </w:rPr>
        <w:t>» 7”</w:t>
      </w:r>
      <w:r>
        <w:rPr>
          <w:color w:val="000000"/>
          <w:sz w:val="27"/>
          <w:szCs w:val="27"/>
          <w:lang w:val="uk-UA"/>
        </w:rPr>
        <w:t xml:space="preserve"> – 20 </w:t>
      </w:r>
      <w:proofErr w:type="spellStart"/>
      <w:r>
        <w:rPr>
          <w:color w:val="000000"/>
          <w:sz w:val="27"/>
          <w:szCs w:val="27"/>
          <w:lang w:val="uk-UA"/>
        </w:rPr>
        <w:t>шт</w:t>
      </w:r>
      <w:proofErr w:type="spellEnd"/>
    </w:p>
    <w:tbl>
      <w:tblPr>
        <w:tblStyle w:val="21"/>
        <w:tblW w:w="0" w:type="auto"/>
        <w:tblLook w:val="04A0" w:firstRow="1" w:lastRow="0" w:firstColumn="1" w:lastColumn="0" w:noHBand="0" w:noVBand="1"/>
      </w:tblPr>
      <w:tblGrid>
        <w:gridCol w:w="4671"/>
        <w:gridCol w:w="4673"/>
      </w:tblGrid>
      <w:tr w:rsidR="0056430B" w:rsidRPr="00070C2C" w14:paraId="63154937" w14:textId="77777777" w:rsidTr="007D0D69">
        <w:tc>
          <w:tcPr>
            <w:tcW w:w="9345" w:type="dxa"/>
            <w:gridSpan w:val="2"/>
          </w:tcPr>
          <w:p w14:paraId="7202737C" w14:textId="77777777" w:rsidR="0056430B" w:rsidRPr="00070C2C" w:rsidRDefault="0056430B" w:rsidP="007D0D69">
            <w:pPr>
              <w:jc w:val="center"/>
              <w:rPr>
                <w:rFonts w:ascii="Times New Roman" w:hAnsi="Times New Roman"/>
                <w:b/>
                <w:lang w:val="en-US"/>
              </w:rPr>
            </w:pPr>
            <w:r>
              <w:rPr>
                <w:rFonts w:ascii="Times New Roman" w:hAnsi="Times New Roman"/>
                <w:b/>
                <w:lang w:val="en-US"/>
              </w:rPr>
              <w:t xml:space="preserve">FPV </w:t>
            </w:r>
            <w:proofErr w:type="spellStart"/>
            <w:r>
              <w:rPr>
                <w:rFonts w:ascii="Times New Roman" w:hAnsi="Times New Roman"/>
                <w:b/>
                <w:lang w:val="uk-UA"/>
              </w:rPr>
              <w:t>дрон</w:t>
            </w:r>
            <w:proofErr w:type="spellEnd"/>
            <w:r>
              <w:rPr>
                <w:rFonts w:ascii="Times New Roman" w:hAnsi="Times New Roman"/>
                <w:b/>
                <w:lang w:val="uk-UA"/>
              </w:rPr>
              <w:t xml:space="preserve"> </w:t>
            </w:r>
            <w:r>
              <w:rPr>
                <w:rFonts w:ascii="Times New Roman" w:hAnsi="Times New Roman"/>
                <w:b/>
                <w:lang w:val="en-US"/>
              </w:rPr>
              <w:t>Dart Bee 7’’</w:t>
            </w:r>
          </w:p>
        </w:tc>
      </w:tr>
      <w:tr w:rsidR="0056430B" w:rsidRPr="00215E7E" w14:paraId="26F8DF3D" w14:textId="77777777" w:rsidTr="007D0D69">
        <w:tc>
          <w:tcPr>
            <w:tcW w:w="4672" w:type="dxa"/>
          </w:tcPr>
          <w:p w14:paraId="42A6B5D8" w14:textId="77777777" w:rsidR="0056430B" w:rsidRPr="00215E7E" w:rsidRDefault="0056430B" w:rsidP="007D0D69">
            <w:pPr>
              <w:rPr>
                <w:rFonts w:ascii="Times New Roman" w:hAnsi="Times New Roman"/>
                <w:lang w:val="uk-UA"/>
              </w:rPr>
            </w:pPr>
            <w:r>
              <w:rPr>
                <w:rFonts w:ascii="Times New Roman" w:hAnsi="Times New Roman"/>
                <w:lang w:val="uk-UA"/>
              </w:rPr>
              <w:t>Рама</w:t>
            </w:r>
          </w:p>
        </w:tc>
        <w:tc>
          <w:tcPr>
            <w:tcW w:w="4673" w:type="dxa"/>
          </w:tcPr>
          <w:p w14:paraId="109B0AC5" w14:textId="77777777" w:rsidR="0056430B" w:rsidRPr="00070C2C" w:rsidRDefault="0056430B" w:rsidP="007D0D69">
            <w:pPr>
              <w:rPr>
                <w:rFonts w:ascii="Times New Roman" w:hAnsi="Times New Roman"/>
                <w:lang w:val="en-US"/>
              </w:rPr>
            </w:pPr>
            <w:r>
              <w:rPr>
                <w:rFonts w:ascii="Times New Roman" w:hAnsi="Times New Roman"/>
                <w:lang w:val="uk-UA"/>
              </w:rPr>
              <w:t>Карбон 7</w:t>
            </w:r>
            <w:r>
              <w:rPr>
                <w:rFonts w:ascii="Times New Roman" w:hAnsi="Times New Roman"/>
                <w:lang w:val="en-US"/>
              </w:rPr>
              <w:t>’’</w:t>
            </w:r>
          </w:p>
        </w:tc>
      </w:tr>
      <w:tr w:rsidR="0056430B" w:rsidRPr="00215E7E" w14:paraId="4AECA62B" w14:textId="77777777" w:rsidTr="007D0D69">
        <w:tc>
          <w:tcPr>
            <w:tcW w:w="4672" w:type="dxa"/>
          </w:tcPr>
          <w:p w14:paraId="3498FF6D" w14:textId="77777777" w:rsidR="0056430B" w:rsidRPr="00215E7E" w:rsidRDefault="0056430B" w:rsidP="007D0D69">
            <w:pPr>
              <w:tabs>
                <w:tab w:val="left" w:pos="2505"/>
              </w:tabs>
              <w:rPr>
                <w:rFonts w:ascii="Times New Roman" w:hAnsi="Times New Roman"/>
                <w:lang w:val="uk-UA"/>
              </w:rPr>
            </w:pPr>
            <w:r>
              <w:rPr>
                <w:rFonts w:ascii="Times New Roman" w:hAnsi="Times New Roman"/>
                <w:lang w:val="uk-UA"/>
              </w:rPr>
              <w:t>Приймач</w:t>
            </w:r>
          </w:p>
        </w:tc>
        <w:tc>
          <w:tcPr>
            <w:tcW w:w="4673" w:type="dxa"/>
          </w:tcPr>
          <w:p w14:paraId="6C8BD163" w14:textId="77777777" w:rsidR="0056430B" w:rsidRPr="00215E7E" w:rsidRDefault="0056430B" w:rsidP="007D0D69">
            <w:pPr>
              <w:rPr>
                <w:rFonts w:ascii="Times New Roman" w:hAnsi="Times New Roman"/>
                <w:lang w:val="uk-UA"/>
              </w:rPr>
            </w:pPr>
            <w:r w:rsidRPr="00070C2C">
              <w:rPr>
                <w:rFonts w:ascii="Times New Roman" w:hAnsi="Times New Roman"/>
                <w:lang w:val="uk-UA"/>
              </w:rPr>
              <w:t xml:space="preserve">ELRS 915 </w:t>
            </w:r>
            <w:proofErr w:type="spellStart"/>
            <w:r w:rsidRPr="00070C2C">
              <w:rPr>
                <w:rFonts w:ascii="Times New Roman" w:hAnsi="Times New Roman"/>
                <w:lang w:val="uk-UA"/>
              </w:rPr>
              <w:t>MHz</w:t>
            </w:r>
            <w:proofErr w:type="spellEnd"/>
          </w:p>
        </w:tc>
      </w:tr>
      <w:tr w:rsidR="0056430B" w:rsidRPr="00215E7E" w14:paraId="295A651F" w14:textId="77777777" w:rsidTr="007D0D69">
        <w:tc>
          <w:tcPr>
            <w:tcW w:w="4672" w:type="dxa"/>
          </w:tcPr>
          <w:p w14:paraId="73AFAC57" w14:textId="77777777" w:rsidR="0056430B" w:rsidRPr="00215E7E" w:rsidRDefault="0056430B" w:rsidP="007D0D69">
            <w:pPr>
              <w:rPr>
                <w:rFonts w:ascii="Times New Roman" w:hAnsi="Times New Roman"/>
                <w:lang w:val="uk-UA"/>
              </w:rPr>
            </w:pPr>
            <w:r>
              <w:rPr>
                <w:rFonts w:ascii="Times New Roman" w:hAnsi="Times New Roman"/>
                <w:lang w:val="uk-UA"/>
              </w:rPr>
              <w:t>Стек</w:t>
            </w:r>
          </w:p>
        </w:tc>
        <w:tc>
          <w:tcPr>
            <w:tcW w:w="4673" w:type="dxa"/>
          </w:tcPr>
          <w:p w14:paraId="357374F3" w14:textId="77777777" w:rsidR="0056430B" w:rsidRPr="00215E7E" w:rsidRDefault="0056430B" w:rsidP="007D0D69">
            <w:pPr>
              <w:rPr>
                <w:rFonts w:ascii="Times New Roman" w:hAnsi="Times New Roman"/>
                <w:lang w:val="uk-UA"/>
              </w:rPr>
            </w:pPr>
            <w:proofErr w:type="spellStart"/>
            <w:r w:rsidRPr="00070C2C">
              <w:rPr>
                <w:rFonts w:ascii="Times New Roman" w:hAnsi="Times New Roman"/>
                <w:lang w:val="uk-UA"/>
              </w:rPr>
              <w:t>SpeedyBee</w:t>
            </w:r>
            <w:proofErr w:type="spellEnd"/>
            <w:r w:rsidRPr="00070C2C">
              <w:rPr>
                <w:rFonts w:ascii="Times New Roman" w:hAnsi="Times New Roman"/>
                <w:lang w:val="uk-UA"/>
              </w:rPr>
              <w:t xml:space="preserve"> F405 50A</w:t>
            </w:r>
          </w:p>
        </w:tc>
      </w:tr>
      <w:tr w:rsidR="0056430B" w:rsidRPr="00215E7E" w14:paraId="7B162C12" w14:textId="77777777" w:rsidTr="007D0D69">
        <w:tc>
          <w:tcPr>
            <w:tcW w:w="4672" w:type="dxa"/>
          </w:tcPr>
          <w:p w14:paraId="0BE61DBF" w14:textId="77777777" w:rsidR="0056430B" w:rsidRPr="00070C2C" w:rsidRDefault="0056430B" w:rsidP="007D0D69">
            <w:pPr>
              <w:rPr>
                <w:rFonts w:ascii="Times New Roman" w:hAnsi="Times New Roman"/>
                <w:lang w:val="uk-UA"/>
              </w:rPr>
            </w:pPr>
            <w:r>
              <w:rPr>
                <w:rFonts w:ascii="Times New Roman" w:hAnsi="Times New Roman"/>
                <w:lang w:val="uk-UA"/>
              </w:rPr>
              <w:t>Двигун</w:t>
            </w:r>
          </w:p>
        </w:tc>
        <w:tc>
          <w:tcPr>
            <w:tcW w:w="4673" w:type="dxa"/>
          </w:tcPr>
          <w:p w14:paraId="160FE6CE" w14:textId="77777777" w:rsidR="0056430B" w:rsidRPr="00215E7E" w:rsidRDefault="0056430B" w:rsidP="007D0D69">
            <w:pPr>
              <w:tabs>
                <w:tab w:val="left" w:pos="1652"/>
              </w:tabs>
              <w:rPr>
                <w:rFonts w:ascii="Times New Roman" w:hAnsi="Times New Roman"/>
                <w:lang w:val="uk-UA"/>
              </w:rPr>
            </w:pPr>
            <w:r w:rsidRPr="00070C2C">
              <w:rPr>
                <w:rFonts w:ascii="Times New Roman" w:hAnsi="Times New Roman"/>
                <w:lang w:val="uk-UA"/>
              </w:rPr>
              <w:t>2807 1300 KV</w:t>
            </w:r>
          </w:p>
        </w:tc>
      </w:tr>
      <w:tr w:rsidR="0056430B" w:rsidRPr="00215E7E" w14:paraId="6E9A6CDD" w14:textId="77777777" w:rsidTr="007D0D69">
        <w:tc>
          <w:tcPr>
            <w:tcW w:w="4672" w:type="dxa"/>
          </w:tcPr>
          <w:p w14:paraId="1CA5BA6F" w14:textId="77777777" w:rsidR="0056430B" w:rsidRPr="00070C2C" w:rsidRDefault="0056430B" w:rsidP="007D0D69">
            <w:pPr>
              <w:rPr>
                <w:rFonts w:ascii="Times New Roman" w:hAnsi="Times New Roman"/>
                <w:lang w:val="en-US"/>
              </w:rPr>
            </w:pPr>
            <w:r>
              <w:rPr>
                <w:rFonts w:ascii="Times New Roman" w:hAnsi="Times New Roman"/>
                <w:lang w:val="en-US"/>
              </w:rPr>
              <w:t>VTX</w:t>
            </w:r>
          </w:p>
        </w:tc>
        <w:tc>
          <w:tcPr>
            <w:tcW w:w="4673" w:type="dxa"/>
          </w:tcPr>
          <w:p w14:paraId="1CEDEC99" w14:textId="77777777" w:rsidR="0056430B" w:rsidRPr="00215E7E" w:rsidRDefault="0056430B" w:rsidP="007D0D69">
            <w:pPr>
              <w:rPr>
                <w:rFonts w:ascii="Times New Roman" w:hAnsi="Times New Roman"/>
                <w:lang w:val="uk-UA"/>
              </w:rPr>
            </w:pPr>
            <w:r w:rsidRPr="00070C2C">
              <w:rPr>
                <w:rFonts w:ascii="Times New Roman" w:hAnsi="Times New Roman"/>
                <w:lang w:val="uk-UA"/>
              </w:rPr>
              <w:t>5.8G 2.5W</w:t>
            </w:r>
          </w:p>
        </w:tc>
      </w:tr>
      <w:tr w:rsidR="0056430B" w:rsidRPr="00215E7E" w14:paraId="372ABF8C" w14:textId="77777777" w:rsidTr="007D0D69">
        <w:tc>
          <w:tcPr>
            <w:tcW w:w="4672" w:type="dxa"/>
          </w:tcPr>
          <w:p w14:paraId="354F5ED6" w14:textId="77777777" w:rsidR="0056430B" w:rsidRPr="00215E7E" w:rsidRDefault="0056430B" w:rsidP="007D0D69">
            <w:pPr>
              <w:rPr>
                <w:rFonts w:ascii="Times New Roman" w:hAnsi="Times New Roman"/>
                <w:lang w:val="uk-UA"/>
              </w:rPr>
            </w:pPr>
            <w:r>
              <w:rPr>
                <w:rFonts w:ascii="Times New Roman" w:hAnsi="Times New Roman"/>
                <w:lang w:val="uk-UA"/>
              </w:rPr>
              <w:t>Антена</w:t>
            </w:r>
          </w:p>
        </w:tc>
        <w:tc>
          <w:tcPr>
            <w:tcW w:w="4673" w:type="dxa"/>
          </w:tcPr>
          <w:p w14:paraId="40F5F7A8" w14:textId="77777777" w:rsidR="0056430B" w:rsidRPr="00215E7E" w:rsidRDefault="0056430B" w:rsidP="007D0D69">
            <w:pPr>
              <w:rPr>
                <w:rFonts w:ascii="Times New Roman" w:hAnsi="Times New Roman"/>
                <w:lang w:val="uk-UA"/>
              </w:rPr>
            </w:pPr>
            <w:r w:rsidRPr="00070C2C">
              <w:rPr>
                <w:rFonts w:ascii="Times New Roman" w:hAnsi="Times New Roman"/>
                <w:lang w:val="uk-UA"/>
              </w:rPr>
              <w:t>FPV AKK 3 160 мм SMA</w:t>
            </w:r>
          </w:p>
        </w:tc>
      </w:tr>
      <w:tr w:rsidR="0056430B" w:rsidRPr="00215E7E" w14:paraId="2A0886D2" w14:textId="77777777" w:rsidTr="007D0D69">
        <w:tc>
          <w:tcPr>
            <w:tcW w:w="4672" w:type="dxa"/>
          </w:tcPr>
          <w:p w14:paraId="7E033DB0" w14:textId="77777777" w:rsidR="0056430B" w:rsidRPr="00070C2C" w:rsidRDefault="0056430B" w:rsidP="007D0D69">
            <w:pPr>
              <w:rPr>
                <w:rFonts w:ascii="Times New Roman" w:hAnsi="Times New Roman"/>
                <w:lang w:val="uk-UA"/>
              </w:rPr>
            </w:pPr>
            <w:r>
              <w:rPr>
                <w:rFonts w:ascii="Times New Roman" w:hAnsi="Times New Roman"/>
                <w:lang w:val="uk-UA"/>
              </w:rPr>
              <w:t>Камера</w:t>
            </w:r>
          </w:p>
        </w:tc>
        <w:tc>
          <w:tcPr>
            <w:tcW w:w="4673" w:type="dxa"/>
          </w:tcPr>
          <w:p w14:paraId="5D62955A" w14:textId="77777777" w:rsidR="0056430B" w:rsidRPr="00070C2C" w:rsidRDefault="0056430B" w:rsidP="007D0D69">
            <w:pPr>
              <w:tabs>
                <w:tab w:val="left" w:pos="813"/>
              </w:tabs>
              <w:rPr>
                <w:rFonts w:ascii="Times New Roman" w:hAnsi="Times New Roman"/>
              </w:rPr>
            </w:pPr>
            <w:r w:rsidRPr="00070C2C">
              <w:rPr>
                <w:rFonts w:ascii="Times New Roman" w:hAnsi="Times New Roman"/>
                <w:lang w:val="uk-UA"/>
              </w:rPr>
              <w:t>1200 TVL</w:t>
            </w:r>
          </w:p>
        </w:tc>
      </w:tr>
      <w:tr w:rsidR="0056430B" w:rsidRPr="00215E7E" w14:paraId="587582A4" w14:textId="77777777" w:rsidTr="007D0D69">
        <w:tc>
          <w:tcPr>
            <w:tcW w:w="4672" w:type="dxa"/>
          </w:tcPr>
          <w:p w14:paraId="2428FA10" w14:textId="77777777" w:rsidR="0056430B" w:rsidRPr="00215E7E" w:rsidRDefault="0056430B" w:rsidP="007D0D69">
            <w:pPr>
              <w:rPr>
                <w:rFonts w:ascii="Times New Roman" w:hAnsi="Times New Roman"/>
                <w:lang w:val="uk-UA"/>
              </w:rPr>
            </w:pPr>
            <w:r>
              <w:rPr>
                <w:rFonts w:ascii="Times New Roman" w:hAnsi="Times New Roman"/>
                <w:lang w:val="uk-UA"/>
              </w:rPr>
              <w:t>Батарея</w:t>
            </w:r>
          </w:p>
        </w:tc>
        <w:tc>
          <w:tcPr>
            <w:tcW w:w="4673" w:type="dxa"/>
          </w:tcPr>
          <w:p w14:paraId="530DEE22" w14:textId="77777777" w:rsidR="0056430B" w:rsidRPr="00070C2C" w:rsidRDefault="0056430B" w:rsidP="007D0D69">
            <w:pPr>
              <w:rPr>
                <w:rFonts w:ascii="Times New Roman" w:hAnsi="Times New Roman"/>
                <w:lang w:val="en-US"/>
              </w:rPr>
            </w:pPr>
            <w:r>
              <w:rPr>
                <w:rFonts w:ascii="Times New Roman" w:hAnsi="Times New Roman"/>
                <w:lang w:val="en-US"/>
              </w:rPr>
              <w:t xml:space="preserve">6s1p 4200 </w:t>
            </w:r>
            <w:proofErr w:type="spellStart"/>
            <w:r>
              <w:rPr>
                <w:rFonts w:ascii="Times New Roman" w:hAnsi="Times New Roman"/>
                <w:lang w:val="en-US"/>
              </w:rPr>
              <w:t>mAh</w:t>
            </w:r>
            <w:proofErr w:type="spellEnd"/>
          </w:p>
        </w:tc>
      </w:tr>
      <w:tr w:rsidR="0056430B" w:rsidRPr="00215E7E" w14:paraId="38968BC0" w14:textId="77777777" w:rsidTr="007D0D69">
        <w:tc>
          <w:tcPr>
            <w:tcW w:w="9345" w:type="dxa"/>
            <w:gridSpan w:val="2"/>
          </w:tcPr>
          <w:p w14:paraId="2F21A3D2" w14:textId="77777777" w:rsidR="0056430B" w:rsidRPr="00215E7E" w:rsidRDefault="0056430B" w:rsidP="007D0D69">
            <w:pPr>
              <w:jc w:val="center"/>
              <w:rPr>
                <w:rFonts w:ascii="Times New Roman" w:hAnsi="Times New Roman"/>
                <w:b/>
                <w:bCs/>
                <w:color w:val="000000"/>
                <w:shd w:val="clear" w:color="auto" w:fill="FFFFFF"/>
              </w:rPr>
            </w:pPr>
            <w:r w:rsidRPr="00215E7E">
              <w:rPr>
                <w:rFonts w:ascii="Times New Roman" w:hAnsi="Times New Roman"/>
                <w:b/>
                <w:bCs/>
                <w:color w:val="000000"/>
                <w:shd w:val="clear" w:color="auto" w:fill="FFFFFF"/>
              </w:rPr>
              <w:t>Сумка для дрону</w:t>
            </w:r>
          </w:p>
        </w:tc>
      </w:tr>
      <w:tr w:rsidR="0056430B" w:rsidRPr="00215E7E" w14:paraId="11E1A859" w14:textId="77777777" w:rsidTr="007D0D69">
        <w:tc>
          <w:tcPr>
            <w:tcW w:w="4672" w:type="dxa"/>
          </w:tcPr>
          <w:p w14:paraId="027C2423" w14:textId="77777777" w:rsidR="0056430B" w:rsidRPr="00215E7E" w:rsidRDefault="0056430B" w:rsidP="007D0D69">
            <w:pPr>
              <w:rPr>
                <w:rFonts w:ascii="Times New Roman" w:hAnsi="Times New Roman"/>
                <w:lang w:val="uk-UA"/>
              </w:rPr>
            </w:pPr>
            <w:proofErr w:type="spellStart"/>
            <w:r w:rsidRPr="00215E7E">
              <w:rPr>
                <w:rFonts w:ascii="Times New Roman" w:hAnsi="Times New Roman"/>
              </w:rPr>
              <w:t>Сировинний</w:t>
            </w:r>
            <w:proofErr w:type="spellEnd"/>
            <w:r w:rsidRPr="00215E7E">
              <w:rPr>
                <w:rFonts w:ascii="Times New Roman" w:hAnsi="Times New Roman"/>
              </w:rPr>
              <w:t xml:space="preserve"> склад </w:t>
            </w:r>
            <w:proofErr w:type="gramStart"/>
            <w:r w:rsidRPr="00215E7E">
              <w:rPr>
                <w:rFonts w:ascii="Times New Roman" w:hAnsi="Times New Roman"/>
              </w:rPr>
              <w:t>( склад</w:t>
            </w:r>
            <w:proofErr w:type="gramEnd"/>
            <w:r w:rsidRPr="00215E7E">
              <w:rPr>
                <w:rFonts w:ascii="Times New Roman" w:hAnsi="Times New Roman"/>
              </w:rPr>
              <w:t xml:space="preserve"> </w:t>
            </w:r>
            <w:proofErr w:type="spellStart"/>
            <w:r w:rsidRPr="00215E7E">
              <w:rPr>
                <w:rFonts w:ascii="Times New Roman" w:hAnsi="Times New Roman"/>
              </w:rPr>
              <w:t>тканини</w:t>
            </w:r>
            <w:proofErr w:type="spellEnd"/>
            <w:r w:rsidRPr="00215E7E">
              <w:rPr>
                <w:rFonts w:ascii="Times New Roman" w:hAnsi="Times New Roman"/>
              </w:rPr>
              <w:t xml:space="preserve">, склад </w:t>
            </w:r>
            <w:proofErr w:type="spellStart"/>
            <w:r w:rsidRPr="00215E7E">
              <w:rPr>
                <w:rFonts w:ascii="Times New Roman" w:hAnsi="Times New Roman"/>
              </w:rPr>
              <w:t>покриття</w:t>
            </w:r>
            <w:proofErr w:type="spellEnd"/>
            <w:r w:rsidRPr="00215E7E">
              <w:rPr>
                <w:rFonts w:ascii="Times New Roman" w:hAnsi="Times New Roman"/>
              </w:rPr>
              <w:t>)</w:t>
            </w:r>
          </w:p>
        </w:tc>
        <w:tc>
          <w:tcPr>
            <w:tcW w:w="4673" w:type="dxa"/>
          </w:tcPr>
          <w:p w14:paraId="6F830EF4"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rPr>
              <w:t xml:space="preserve">Тканина </w:t>
            </w:r>
            <w:proofErr w:type="spellStart"/>
            <w:r w:rsidRPr="00215E7E">
              <w:rPr>
                <w:rFonts w:ascii="Times New Roman" w:hAnsi="Times New Roman"/>
                <w:color w:val="000000"/>
                <w:shd w:val="clear" w:color="auto" w:fill="FFFFFF"/>
              </w:rPr>
              <w:t>поліамідна</w:t>
            </w:r>
            <w:proofErr w:type="spellEnd"/>
            <w:r w:rsidRPr="00215E7E">
              <w:rPr>
                <w:rFonts w:ascii="Times New Roman" w:hAnsi="Times New Roman"/>
                <w:color w:val="000000"/>
                <w:shd w:val="clear" w:color="auto" w:fill="FFFFFF"/>
              </w:rPr>
              <w:t xml:space="preserve"> 100D «КОРДУРА» з </w:t>
            </w:r>
            <w:proofErr w:type="spellStart"/>
            <w:r w:rsidRPr="00215E7E">
              <w:rPr>
                <w:rFonts w:ascii="Times New Roman" w:hAnsi="Times New Roman"/>
                <w:color w:val="000000"/>
                <w:shd w:val="clear" w:color="auto" w:fill="FFFFFF"/>
              </w:rPr>
              <w:t>поліуретановим</w:t>
            </w:r>
            <w:proofErr w:type="spellEnd"/>
            <w:r w:rsidRPr="00215E7E">
              <w:rPr>
                <w:rFonts w:ascii="Times New Roman" w:hAnsi="Times New Roman"/>
                <w:color w:val="000000"/>
                <w:shd w:val="clear" w:color="auto" w:fill="FFFFFF"/>
              </w:rPr>
              <w:t xml:space="preserve"> </w:t>
            </w:r>
            <w:proofErr w:type="spellStart"/>
            <w:r w:rsidRPr="00215E7E">
              <w:rPr>
                <w:rFonts w:ascii="Times New Roman" w:hAnsi="Times New Roman"/>
                <w:color w:val="000000"/>
                <w:shd w:val="clear" w:color="auto" w:fill="FFFFFF"/>
              </w:rPr>
              <w:t>покриттям</w:t>
            </w:r>
            <w:proofErr w:type="spellEnd"/>
            <w:r w:rsidRPr="00215E7E">
              <w:rPr>
                <w:rFonts w:ascii="Times New Roman" w:hAnsi="Times New Roman"/>
                <w:color w:val="000000"/>
                <w:shd w:val="clear" w:color="auto" w:fill="FFFFFF"/>
              </w:rPr>
              <w:t xml:space="preserve"> (100 % </w:t>
            </w:r>
            <w:proofErr w:type="spellStart"/>
            <w:r w:rsidRPr="00215E7E">
              <w:rPr>
                <w:rFonts w:ascii="Times New Roman" w:hAnsi="Times New Roman"/>
                <w:color w:val="000000"/>
                <w:shd w:val="clear" w:color="auto" w:fill="FFFFFF"/>
              </w:rPr>
              <w:t>поліамід</w:t>
            </w:r>
            <w:proofErr w:type="spellEnd"/>
            <w:r w:rsidRPr="00215E7E">
              <w:rPr>
                <w:rFonts w:ascii="Times New Roman" w:hAnsi="Times New Roman"/>
                <w:color w:val="000000"/>
                <w:shd w:val="clear" w:color="auto" w:fill="FFFFFF"/>
              </w:rPr>
              <w:t xml:space="preserve"> (100% </w:t>
            </w:r>
            <w:proofErr w:type="spellStart"/>
            <w:r w:rsidRPr="00215E7E">
              <w:rPr>
                <w:rFonts w:ascii="Times New Roman" w:hAnsi="Times New Roman"/>
                <w:color w:val="000000"/>
                <w:shd w:val="clear" w:color="auto" w:fill="FFFFFF"/>
              </w:rPr>
              <w:t>поліуретанове</w:t>
            </w:r>
            <w:proofErr w:type="spellEnd"/>
            <w:r w:rsidRPr="00215E7E">
              <w:rPr>
                <w:rFonts w:ascii="Times New Roman" w:hAnsi="Times New Roman"/>
                <w:color w:val="000000"/>
                <w:shd w:val="clear" w:color="auto" w:fill="FFFFFF"/>
              </w:rPr>
              <w:t xml:space="preserve"> </w:t>
            </w:r>
            <w:proofErr w:type="spellStart"/>
            <w:r w:rsidRPr="00215E7E">
              <w:rPr>
                <w:rFonts w:ascii="Times New Roman" w:hAnsi="Times New Roman"/>
                <w:color w:val="000000"/>
                <w:shd w:val="clear" w:color="auto" w:fill="FFFFFF"/>
              </w:rPr>
              <w:t>покриття</w:t>
            </w:r>
            <w:proofErr w:type="spellEnd"/>
            <w:r w:rsidRPr="00215E7E">
              <w:rPr>
                <w:rFonts w:ascii="Times New Roman" w:hAnsi="Times New Roman"/>
                <w:color w:val="000000"/>
                <w:shd w:val="clear" w:color="auto" w:fill="FFFFFF"/>
              </w:rPr>
              <w:t>)</w:t>
            </w:r>
          </w:p>
        </w:tc>
      </w:tr>
      <w:tr w:rsidR="0056430B" w:rsidRPr="00215E7E" w14:paraId="1E5D7E4F" w14:textId="77777777" w:rsidTr="007D0D69">
        <w:tc>
          <w:tcPr>
            <w:tcW w:w="4672" w:type="dxa"/>
          </w:tcPr>
          <w:p w14:paraId="1904128F" w14:textId="77777777" w:rsidR="0056430B" w:rsidRPr="00215E7E" w:rsidRDefault="0056430B" w:rsidP="007D0D69">
            <w:pPr>
              <w:rPr>
                <w:rFonts w:ascii="Times New Roman" w:hAnsi="Times New Roman"/>
                <w:lang w:val="uk-UA"/>
              </w:rPr>
            </w:pPr>
            <w:r w:rsidRPr="00215E7E">
              <w:rPr>
                <w:rFonts w:ascii="Times New Roman" w:hAnsi="Times New Roman"/>
                <w:lang w:val="uk-UA"/>
              </w:rPr>
              <w:t>Розмір</w:t>
            </w:r>
          </w:p>
        </w:tc>
        <w:tc>
          <w:tcPr>
            <w:tcW w:w="4673" w:type="dxa"/>
          </w:tcPr>
          <w:p w14:paraId="4C48C294"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410*440*150 мм</w:t>
            </w:r>
          </w:p>
        </w:tc>
      </w:tr>
      <w:tr w:rsidR="0056430B" w:rsidRPr="00215E7E" w14:paraId="00E512B6" w14:textId="77777777" w:rsidTr="007D0D69">
        <w:tc>
          <w:tcPr>
            <w:tcW w:w="4672" w:type="dxa"/>
          </w:tcPr>
          <w:p w14:paraId="03C36EAD" w14:textId="77777777" w:rsidR="0056430B" w:rsidRPr="00215E7E" w:rsidRDefault="0056430B" w:rsidP="007D0D69">
            <w:pPr>
              <w:rPr>
                <w:rFonts w:ascii="Times New Roman" w:hAnsi="Times New Roman"/>
                <w:lang w:val="uk-UA"/>
              </w:rPr>
            </w:pPr>
            <w:r w:rsidRPr="00215E7E">
              <w:rPr>
                <w:rFonts w:ascii="Times New Roman" w:hAnsi="Times New Roman"/>
                <w:lang w:val="uk-UA"/>
              </w:rPr>
              <w:t>Поверхнева густина, г/м2, не менше</w:t>
            </w:r>
          </w:p>
        </w:tc>
        <w:tc>
          <w:tcPr>
            <w:tcW w:w="4673" w:type="dxa"/>
          </w:tcPr>
          <w:p w14:paraId="7B798B61"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340</w:t>
            </w:r>
          </w:p>
        </w:tc>
      </w:tr>
      <w:tr w:rsidR="0056430B" w:rsidRPr="00215E7E" w14:paraId="4E38A520" w14:textId="77777777" w:rsidTr="007D0D69">
        <w:tc>
          <w:tcPr>
            <w:tcW w:w="4672" w:type="dxa"/>
          </w:tcPr>
          <w:p w14:paraId="6F0B7701" w14:textId="77777777" w:rsidR="0056430B" w:rsidRPr="00215E7E" w:rsidRDefault="0056430B" w:rsidP="007D0D69">
            <w:pPr>
              <w:rPr>
                <w:rFonts w:ascii="Times New Roman" w:hAnsi="Times New Roman"/>
                <w:lang w:val="uk-UA"/>
              </w:rPr>
            </w:pPr>
            <w:r w:rsidRPr="00215E7E">
              <w:rPr>
                <w:rFonts w:ascii="Times New Roman" w:hAnsi="Times New Roman"/>
                <w:lang w:val="uk-UA"/>
              </w:rPr>
              <w:t xml:space="preserve">Кількість ниток на одиницю довжини по основі / утоку, </w:t>
            </w:r>
            <w:proofErr w:type="spellStart"/>
            <w:r w:rsidRPr="00215E7E">
              <w:rPr>
                <w:rFonts w:ascii="Times New Roman" w:hAnsi="Times New Roman"/>
                <w:lang w:val="uk-UA"/>
              </w:rPr>
              <w:t>нит</w:t>
            </w:r>
            <w:proofErr w:type="spellEnd"/>
            <w:r w:rsidRPr="00215E7E">
              <w:rPr>
                <w:rFonts w:ascii="Times New Roman" w:hAnsi="Times New Roman"/>
                <w:lang w:val="uk-UA"/>
              </w:rPr>
              <w:t>. /10 см, не менше</w:t>
            </w:r>
          </w:p>
        </w:tc>
        <w:tc>
          <w:tcPr>
            <w:tcW w:w="4673" w:type="dxa"/>
          </w:tcPr>
          <w:p w14:paraId="25E1459F"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130 / 110</w:t>
            </w:r>
          </w:p>
        </w:tc>
      </w:tr>
      <w:tr w:rsidR="0056430B" w:rsidRPr="00215E7E" w14:paraId="21C4BFBF" w14:textId="77777777" w:rsidTr="007D0D69">
        <w:tc>
          <w:tcPr>
            <w:tcW w:w="4672" w:type="dxa"/>
          </w:tcPr>
          <w:p w14:paraId="6E239796" w14:textId="77777777" w:rsidR="0056430B" w:rsidRPr="00215E7E" w:rsidRDefault="0056430B" w:rsidP="007D0D69">
            <w:pPr>
              <w:rPr>
                <w:rFonts w:ascii="Times New Roman" w:hAnsi="Times New Roman"/>
                <w:lang w:val="uk-UA"/>
              </w:rPr>
            </w:pPr>
            <w:r w:rsidRPr="00215E7E">
              <w:rPr>
                <w:rFonts w:ascii="Times New Roman" w:hAnsi="Times New Roman"/>
                <w:lang w:val="uk-UA"/>
              </w:rPr>
              <w:t>Міцність на розрив по основі / по утоку, Н, не менше</w:t>
            </w:r>
          </w:p>
        </w:tc>
        <w:tc>
          <w:tcPr>
            <w:tcW w:w="4673" w:type="dxa"/>
          </w:tcPr>
          <w:p w14:paraId="667B42F6"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3600 / 3200</w:t>
            </w:r>
          </w:p>
        </w:tc>
      </w:tr>
      <w:tr w:rsidR="0056430B" w:rsidRPr="00215E7E" w14:paraId="1438838E" w14:textId="77777777" w:rsidTr="007D0D69">
        <w:tc>
          <w:tcPr>
            <w:tcW w:w="4672" w:type="dxa"/>
          </w:tcPr>
          <w:p w14:paraId="13FCB6D7" w14:textId="77777777" w:rsidR="0056430B" w:rsidRPr="00215E7E" w:rsidRDefault="0056430B" w:rsidP="007D0D69">
            <w:pPr>
              <w:rPr>
                <w:rFonts w:ascii="Times New Roman" w:hAnsi="Times New Roman"/>
                <w:lang w:val="uk-UA"/>
              </w:rPr>
            </w:pPr>
            <w:r w:rsidRPr="00215E7E">
              <w:rPr>
                <w:rFonts w:ascii="Times New Roman" w:hAnsi="Times New Roman"/>
                <w:lang w:val="uk-UA"/>
              </w:rPr>
              <w:t>Стійкість до стирання, цикли, не менше</w:t>
            </w:r>
          </w:p>
          <w:p w14:paraId="60FF0F46" w14:textId="77777777" w:rsidR="0056430B" w:rsidRPr="00215E7E" w:rsidRDefault="0056430B" w:rsidP="007D0D69">
            <w:pPr>
              <w:rPr>
                <w:rFonts w:ascii="Times New Roman" w:hAnsi="Times New Roman"/>
                <w:lang w:val="uk-UA"/>
              </w:rPr>
            </w:pPr>
            <w:r w:rsidRPr="00215E7E">
              <w:rPr>
                <w:rFonts w:ascii="Times New Roman" w:hAnsi="Times New Roman"/>
                <w:lang w:val="uk-UA"/>
              </w:rPr>
              <w:t xml:space="preserve">Згідно ДСТУ </w:t>
            </w:r>
            <w:r w:rsidRPr="00215E7E">
              <w:rPr>
                <w:rFonts w:ascii="Times New Roman" w:hAnsi="Times New Roman"/>
                <w:lang w:val="en-US"/>
              </w:rPr>
              <w:t xml:space="preserve">ISO </w:t>
            </w:r>
            <w:r w:rsidRPr="00215E7E">
              <w:rPr>
                <w:rFonts w:ascii="Times New Roman" w:hAnsi="Times New Roman"/>
              </w:rPr>
              <w:t>12947-2</w:t>
            </w:r>
            <w:r w:rsidRPr="00215E7E">
              <w:rPr>
                <w:rFonts w:ascii="Times New Roman" w:hAnsi="Times New Roman"/>
                <w:lang w:val="en-US"/>
              </w:rPr>
              <w:t>: 2005</w:t>
            </w:r>
          </w:p>
        </w:tc>
        <w:tc>
          <w:tcPr>
            <w:tcW w:w="4673" w:type="dxa"/>
          </w:tcPr>
          <w:p w14:paraId="33F9E0F9"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80000 без руйнувань</w:t>
            </w:r>
          </w:p>
        </w:tc>
      </w:tr>
      <w:tr w:rsidR="0056430B" w:rsidRPr="00070C2C" w14:paraId="4B231CD6" w14:textId="77777777" w:rsidTr="007D0D69">
        <w:tc>
          <w:tcPr>
            <w:tcW w:w="4672" w:type="dxa"/>
          </w:tcPr>
          <w:p w14:paraId="571BA2EB" w14:textId="77777777" w:rsidR="0056430B" w:rsidRPr="00215E7E" w:rsidRDefault="0056430B" w:rsidP="007D0D69">
            <w:pPr>
              <w:rPr>
                <w:rFonts w:ascii="Times New Roman" w:hAnsi="Times New Roman"/>
                <w:lang w:val="uk-UA"/>
              </w:rPr>
            </w:pPr>
            <w:r w:rsidRPr="00215E7E">
              <w:rPr>
                <w:rFonts w:ascii="Times New Roman" w:hAnsi="Times New Roman"/>
                <w:lang w:val="uk-UA"/>
              </w:rPr>
              <w:t>Стійкість до мінусових температур (40±5)°С</w:t>
            </w:r>
          </w:p>
        </w:tc>
        <w:tc>
          <w:tcPr>
            <w:tcW w:w="4673" w:type="dxa"/>
          </w:tcPr>
          <w:p w14:paraId="5A460462" w14:textId="77777777" w:rsidR="0056430B" w:rsidRPr="00215E7E" w:rsidRDefault="0056430B" w:rsidP="007D0D69">
            <w:pPr>
              <w:rPr>
                <w:rFonts w:ascii="Times New Roman" w:hAnsi="Times New Roman"/>
                <w:lang w:val="uk-UA"/>
              </w:rPr>
            </w:pPr>
            <w:r w:rsidRPr="00215E7E">
              <w:rPr>
                <w:rFonts w:ascii="Times New Roman" w:hAnsi="Times New Roman"/>
                <w:color w:val="000000"/>
                <w:shd w:val="clear" w:color="auto" w:fill="FFFFFF"/>
                <w:lang w:val="uk-UA"/>
              </w:rPr>
              <w:t xml:space="preserve">Відсутність пошкодження покриття: </w:t>
            </w:r>
            <w:proofErr w:type="spellStart"/>
            <w:r w:rsidRPr="00215E7E">
              <w:rPr>
                <w:rFonts w:ascii="Times New Roman" w:hAnsi="Times New Roman"/>
                <w:color w:val="000000"/>
                <w:shd w:val="clear" w:color="auto" w:fill="FFFFFF"/>
                <w:lang w:val="uk-UA"/>
              </w:rPr>
              <w:t>розстріскування</w:t>
            </w:r>
            <w:proofErr w:type="spellEnd"/>
            <w:r w:rsidRPr="00215E7E">
              <w:rPr>
                <w:rFonts w:ascii="Times New Roman" w:hAnsi="Times New Roman"/>
                <w:color w:val="000000"/>
                <w:shd w:val="clear" w:color="auto" w:fill="FFFFFF"/>
                <w:lang w:val="uk-UA"/>
              </w:rPr>
              <w:t>, злущення, відшарування, від’єднання покриття від основної тканини</w:t>
            </w:r>
          </w:p>
        </w:tc>
      </w:tr>
      <w:tr w:rsidR="0056430B" w:rsidRPr="00215E7E" w14:paraId="72F847C8" w14:textId="77777777" w:rsidTr="007D0D69">
        <w:tc>
          <w:tcPr>
            <w:tcW w:w="9345" w:type="dxa"/>
            <w:gridSpan w:val="2"/>
          </w:tcPr>
          <w:p w14:paraId="1D16138A" w14:textId="77777777" w:rsidR="0056430B" w:rsidRPr="00215E7E" w:rsidRDefault="0056430B" w:rsidP="007D0D69">
            <w:pPr>
              <w:jc w:val="center"/>
              <w:rPr>
                <w:rFonts w:ascii="Times New Roman" w:hAnsi="Times New Roman"/>
                <w:b/>
                <w:highlight w:val="yellow"/>
                <w:lang w:val="uk-UA"/>
              </w:rPr>
            </w:pPr>
            <w:r w:rsidRPr="00215E7E">
              <w:rPr>
                <w:rFonts w:ascii="Times New Roman" w:hAnsi="Times New Roman"/>
                <w:b/>
                <w:lang w:val="uk-UA"/>
              </w:rPr>
              <w:t>Комплектація</w:t>
            </w:r>
          </w:p>
        </w:tc>
      </w:tr>
      <w:tr w:rsidR="0056430B" w:rsidRPr="00215E7E" w14:paraId="120FF44A" w14:textId="77777777" w:rsidTr="007D0D69">
        <w:tc>
          <w:tcPr>
            <w:tcW w:w="4672" w:type="dxa"/>
          </w:tcPr>
          <w:p w14:paraId="39E6BBC4" w14:textId="77777777" w:rsidR="0056430B" w:rsidRPr="00215E7E" w:rsidRDefault="0056430B" w:rsidP="007D0D69">
            <w:pPr>
              <w:rPr>
                <w:rFonts w:ascii="Times New Roman" w:hAnsi="Times New Roman"/>
                <w:lang w:val="uk-UA"/>
              </w:rPr>
            </w:pPr>
            <w:proofErr w:type="spellStart"/>
            <w:r w:rsidRPr="00215E7E">
              <w:rPr>
                <w:rFonts w:ascii="Times New Roman" w:hAnsi="Times New Roman"/>
                <w:lang w:val="uk-UA"/>
              </w:rPr>
              <w:t>Квадрокоптер</w:t>
            </w:r>
            <w:proofErr w:type="spellEnd"/>
          </w:p>
        </w:tc>
        <w:tc>
          <w:tcPr>
            <w:tcW w:w="4673" w:type="dxa"/>
          </w:tcPr>
          <w:p w14:paraId="63BE2EA2" w14:textId="77777777" w:rsidR="0056430B" w:rsidRPr="00215E7E" w:rsidRDefault="0056430B" w:rsidP="007D0D69">
            <w:pPr>
              <w:rPr>
                <w:rFonts w:ascii="Times New Roman" w:hAnsi="Times New Roman"/>
                <w:lang w:val="uk-UA"/>
              </w:rPr>
            </w:pPr>
            <w:r w:rsidRPr="00215E7E">
              <w:rPr>
                <w:rFonts w:ascii="Times New Roman" w:hAnsi="Times New Roman"/>
                <w:lang w:val="uk-UA"/>
              </w:rPr>
              <w:t>1</w:t>
            </w:r>
          </w:p>
        </w:tc>
      </w:tr>
      <w:tr w:rsidR="0056430B" w:rsidRPr="00215E7E" w14:paraId="66D97526" w14:textId="77777777" w:rsidTr="007D0D69">
        <w:tc>
          <w:tcPr>
            <w:tcW w:w="4672" w:type="dxa"/>
          </w:tcPr>
          <w:p w14:paraId="091B82E5" w14:textId="77777777" w:rsidR="0056430B" w:rsidRPr="00215E7E" w:rsidRDefault="0056430B" w:rsidP="007D0D69">
            <w:pPr>
              <w:rPr>
                <w:rFonts w:ascii="Times New Roman" w:hAnsi="Times New Roman"/>
                <w:lang w:val="uk-UA"/>
              </w:rPr>
            </w:pPr>
            <w:r>
              <w:rPr>
                <w:rFonts w:ascii="Times New Roman" w:hAnsi="Times New Roman"/>
                <w:lang w:val="uk-UA"/>
              </w:rPr>
              <w:t xml:space="preserve">Стяжки для </w:t>
            </w:r>
            <w:proofErr w:type="spellStart"/>
            <w:r>
              <w:rPr>
                <w:rFonts w:ascii="Times New Roman" w:hAnsi="Times New Roman"/>
                <w:lang w:val="uk-UA"/>
              </w:rPr>
              <w:t>дрону</w:t>
            </w:r>
            <w:proofErr w:type="spellEnd"/>
          </w:p>
        </w:tc>
        <w:tc>
          <w:tcPr>
            <w:tcW w:w="4673" w:type="dxa"/>
          </w:tcPr>
          <w:p w14:paraId="7F792DA8" w14:textId="77777777" w:rsidR="0056430B" w:rsidRPr="00215E7E" w:rsidRDefault="0056430B" w:rsidP="007D0D69">
            <w:pPr>
              <w:rPr>
                <w:rFonts w:ascii="Times New Roman" w:hAnsi="Times New Roman"/>
                <w:lang w:val="uk-UA"/>
              </w:rPr>
            </w:pPr>
            <w:r>
              <w:rPr>
                <w:rFonts w:ascii="Times New Roman" w:hAnsi="Times New Roman"/>
                <w:lang w:val="uk-UA"/>
              </w:rPr>
              <w:t>4</w:t>
            </w:r>
          </w:p>
        </w:tc>
      </w:tr>
      <w:tr w:rsidR="0056430B" w:rsidRPr="00215E7E" w14:paraId="3B0EB66F" w14:textId="77777777" w:rsidTr="007D0D69">
        <w:tc>
          <w:tcPr>
            <w:tcW w:w="4672" w:type="dxa"/>
          </w:tcPr>
          <w:p w14:paraId="3F701B08" w14:textId="77777777" w:rsidR="0056430B" w:rsidRPr="00215E7E" w:rsidRDefault="0056430B" w:rsidP="007D0D69">
            <w:pPr>
              <w:rPr>
                <w:rFonts w:ascii="Times New Roman" w:hAnsi="Times New Roman"/>
                <w:lang w:val="uk-UA"/>
              </w:rPr>
            </w:pPr>
            <w:r w:rsidRPr="00215E7E">
              <w:rPr>
                <w:rFonts w:ascii="Times New Roman" w:hAnsi="Times New Roman"/>
                <w:lang w:val="uk-UA"/>
              </w:rPr>
              <w:t>Ін</w:t>
            </w:r>
            <w:r>
              <w:rPr>
                <w:rFonts w:ascii="Times New Roman" w:hAnsi="Times New Roman"/>
                <w:lang w:val="uk-UA"/>
              </w:rPr>
              <w:t>струкція</w:t>
            </w:r>
          </w:p>
        </w:tc>
        <w:tc>
          <w:tcPr>
            <w:tcW w:w="4673" w:type="dxa"/>
          </w:tcPr>
          <w:p w14:paraId="4AC9CEC8" w14:textId="77777777" w:rsidR="0056430B" w:rsidRPr="00215E7E" w:rsidRDefault="0056430B" w:rsidP="007D0D69">
            <w:pPr>
              <w:rPr>
                <w:rFonts w:ascii="Times New Roman" w:hAnsi="Times New Roman"/>
                <w:lang w:val="uk-UA"/>
              </w:rPr>
            </w:pPr>
            <w:r>
              <w:rPr>
                <w:rFonts w:ascii="Times New Roman" w:hAnsi="Times New Roman"/>
                <w:lang w:val="uk-UA"/>
              </w:rPr>
              <w:t>1</w:t>
            </w:r>
          </w:p>
        </w:tc>
      </w:tr>
      <w:tr w:rsidR="0056430B" w:rsidRPr="00215E7E" w14:paraId="2B3903CC" w14:textId="77777777" w:rsidTr="007D0D69">
        <w:tc>
          <w:tcPr>
            <w:tcW w:w="4672" w:type="dxa"/>
          </w:tcPr>
          <w:p w14:paraId="3E7989C1" w14:textId="77777777" w:rsidR="0056430B" w:rsidRPr="00215E7E" w:rsidRDefault="0056430B" w:rsidP="007D0D69">
            <w:pPr>
              <w:rPr>
                <w:rFonts w:ascii="Times New Roman" w:hAnsi="Times New Roman"/>
                <w:lang w:val="uk-UA"/>
              </w:rPr>
            </w:pPr>
            <w:r>
              <w:rPr>
                <w:rFonts w:ascii="Times New Roman" w:hAnsi="Times New Roman"/>
                <w:lang w:val="uk-UA"/>
              </w:rPr>
              <w:t xml:space="preserve">Сумка для </w:t>
            </w:r>
            <w:proofErr w:type="spellStart"/>
            <w:r>
              <w:rPr>
                <w:rFonts w:ascii="Times New Roman" w:hAnsi="Times New Roman"/>
                <w:lang w:val="uk-UA"/>
              </w:rPr>
              <w:t>дрону</w:t>
            </w:r>
            <w:proofErr w:type="spellEnd"/>
          </w:p>
        </w:tc>
        <w:tc>
          <w:tcPr>
            <w:tcW w:w="4673" w:type="dxa"/>
          </w:tcPr>
          <w:p w14:paraId="57A68B40" w14:textId="77777777" w:rsidR="0056430B" w:rsidRPr="00215E7E" w:rsidRDefault="0056430B" w:rsidP="007D0D69">
            <w:pPr>
              <w:rPr>
                <w:rFonts w:ascii="Times New Roman" w:hAnsi="Times New Roman"/>
                <w:lang w:val="uk-UA"/>
              </w:rPr>
            </w:pPr>
            <w:r w:rsidRPr="00215E7E">
              <w:rPr>
                <w:rFonts w:ascii="Times New Roman" w:hAnsi="Times New Roman"/>
                <w:lang w:val="uk-UA"/>
              </w:rPr>
              <w:t>1</w:t>
            </w:r>
          </w:p>
        </w:tc>
      </w:tr>
    </w:tbl>
    <w:p w14:paraId="45537204" w14:textId="77777777" w:rsidR="0056430B" w:rsidRPr="00215E7E" w:rsidRDefault="0056430B" w:rsidP="0056430B">
      <w:pPr>
        <w:rPr>
          <w:rFonts w:ascii="Times New Roman" w:hAnsi="Times New Roman"/>
          <w:b/>
          <w:bCs/>
          <w14:ligatures w14:val="standardContextual"/>
        </w:rPr>
      </w:pPr>
    </w:p>
    <w:p w14:paraId="2D49D32E" w14:textId="77777777" w:rsidR="0056430B" w:rsidRPr="00215E7E" w:rsidRDefault="0056430B" w:rsidP="0056430B">
      <w:pPr>
        <w:rPr>
          <w:rFonts w:ascii="Times New Roman" w:eastAsia="SimSun" w:hAnsi="Times New Roman"/>
          <w:lang w:val="uk-UA"/>
          <w14:ligatures w14:val="standardContextual"/>
        </w:rPr>
      </w:pPr>
      <w:r w:rsidRPr="00215E7E">
        <w:rPr>
          <w:rFonts w:ascii="Times New Roman" w:eastAsia="SimSun" w:hAnsi="Times New Roman"/>
          <w:lang w:val="uk-UA"/>
          <w14:ligatures w14:val="standardContextual"/>
        </w:rPr>
        <w:t>*Фактична вага може відрізнятися, через відмінність в матеріалах партій і зовнішніх факторів.</w:t>
      </w:r>
    </w:p>
    <w:p w14:paraId="04374962" w14:textId="77777777" w:rsidR="0056430B" w:rsidRPr="00C950D0" w:rsidRDefault="0056430B" w:rsidP="0056430B">
      <w:pPr>
        <w:rPr>
          <w:rFonts w:ascii="Arial" w:hAnsi="Arial" w:cs="Arial"/>
          <w:color w:val="263238"/>
          <w:sz w:val="20"/>
          <w:szCs w:val="20"/>
          <w:shd w:val="clear" w:color="auto" w:fill="FFFFFF"/>
          <w:lang w:val="uk-UA"/>
          <w14:ligatures w14:val="standardContextual"/>
        </w:rPr>
      </w:pPr>
    </w:p>
    <w:p w14:paraId="5806D485" w14:textId="77777777" w:rsidR="0056430B" w:rsidRPr="00C950D0" w:rsidRDefault="0056430B" w:rsidP="0056430B">
      <w:pPr>
        <w:shd w:val="clear" w:color="auto" w:fill="FFFFFF"/>
        <w:overflowPunct w:val="0"/>
        <w:rPr>
          <w:rFonts w:ascii="Times New Roman" w:hAnsi="Times New Roman"/>
          <w:b/>
          <w:lang w:val="uk-UA" w:eastAsia="zh-CN"/>
          <w14:ligatures w14:val="standardContextual"/>
        </w:rPr>
      </w:pPr>
      <w:r w:rsidRPr="00C950D0">
        <w:rPr>
          <w:rFonts w:ascii="Times New Roman" w:hAnsi="Times New Roman"/>
          <w:bCs/>
          <w:color w:val="000000"/>
          <w:lang w:val="uk-UA" w:eastAsia="zh-CN"/>
          <w14:ligatures w14:val="standardContextual"/>
        </w:rPr>
        <w:t>1.Д</w:t>
      </w:r>
      <w:r w:rsidRPr="00C950D0">
        <w:rPr>
          <w:rFonts w:ascii="Times New Roman" w:hAnsi="Times New Roman"/>
          <w:bCs/>
          <w:color w:val="000000"/>
          <w:lang w:eastAsia="zh-CN"/>
          <w14:ligatures w14:val="standardContextual"/>
        </w:rPr>
        <w:t xml:space="preserve">ля </w:t>
      </w:r>
      <w:proofErr w:type="spellStart"/>
      <w:r w:rsidRPr="00C950D0">
        <w:rPr>
          <w:rFonts w:ascii="Times New Roman" w:hAnsi="Times New Roman"/>
          <w:bCs/>
          <w:color w:val="000000"/>
          <w:lang w:eastAsia="zh-CN"/>
          <w14:ligatures w14:val="standardContextual"/>
        </w:rPr>
        <w:t>перевірки</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відповідності</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технічних</w:t>
      </w:r>
      <w:proofErr w:type="spellEnd"/>
      <w:r w:rsidRPr="00C950D0">
        <w:rPr>
          <w:rFonts w:ascii="Times New Roman" w:hAnsi="Times New Roman"/>
          <w:bCs/>
          <w:color w:val="000000"/>
          <w:lang w:eastAsia="zh-CN"/>
          <w14:ligatures w14:val="standardContextual"/>
        </w:rPr>
        <w:t xml:space="preserve"> характеристик </w:t>
      </w:r>
      <w:proofErr w:type="spellStart"/>
      <w:r w:rsidRPr="00C950D0">
        <w:rPr>
          <w:rFonts w:ascii="Times New Roman" w:hAnsi="Times New Roman"/>
          <w:bCs/>
          <w:color w:val="000000"/>
          <w:lang w:eastAsia="zh-CN"/>
          <w14:ligatures w14:val="standardContextual"/>
        </w:rPr>
        <w:t>запропонованого</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Учасником</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обладнання</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надати</w:t>
      </w:r>
      <w:proofErr w:type="spellEnd"/>
      <w:r w:rsidRPr="00C950D0">
        <w:rPr>
          <w:rFonts w:ascii="Times New Roman" w:hAnsi="Times New Roman"/>
          <w:bCs/>
          <w:color w:val="000000"/>
          <w:lang w:eastAsia="zh-CN"/>
          <w14:ligatures w14:val="standardContextual"/>
        </w:rPr>
        <w:t xml:space="preserve"> </w:t>
      </w:r>
      <w:proofErr w:type="spellStart"/>
      <w:r w:rsidRPr="00C950D0">
        <w:rPr>
          <w:rFonts w:ascii="Times New Roman" w:hAnsi="Times New Roman"/>
          <w:bCs/>
          <w:color w:val="000000"/>
          <w:lang w:eastAsia="zh-CN"/>
          <w14:ligatures w14:val="standardContextual"/>
        </w:rPr>
        <w:t>посилання</w:t>
      </w:r>
      <w:proofErr w:type="spellEnd"/>
      <w:r w:rsidRPr="00C950D0">
        <w:rPr>
          <w:rFonts w:ascii="Times New Roman" w:hAnsi="Times New Roman"/>
          <w:bCs/>
          <w:color w:val="000000"/>
          <w:lang w:eastAsia="zh-CN"/>
          <w14:ligatures w14:val="standardContextual"/>
        </w:rPr>
        <w:t xml:space="preserve"> на </w:t>
      </w:r>
      <w:proofErr w:type="spellStart"/>
      <w:r w:rsidRPr="00C950D0">
        <w:rPr>
          <w:rFonts w:ascii="Times New Roman" w:hAnsi="Times New Roman"/>
          <w:b/>
          <w:color w:val="000000"/>
          <w:lang w:eastAsia="zh-CN"/>
          <w14:ligatures w14:val="standardContextual"/>
        </w:rPr>
        <w:t>офіційний</w:t>
      </w:r>
      <w:proofErr w:type="spellEnd"/>
      <w:r w:rsidRPr="00C950D0">
        <w:rPr>
          <w:rFonts w:ascii="Times New Roman" w:hAnsi="Times New Roman"/>
          <w:b/>
          <w:color w:val="000000"/>
          <w:lang w:eastAsia="zh-CN"/>
          <w14:ligatures w14:val="standardContextual"/>
        </w:rPr>
        <w:t xml:space="preserve"> сайт </w:t>
      </w:r>
      <w:proofErr w:type="spellStart"/>
      <w:r w:rsidRPr="00C950D0">
        <w:rPr>
          <w:rFonts w:ascii="Times New Roman" w:hAnsi="Times New Roman"/>
          <w:b/>
          <w:color w:val="000000"/>
          <w:lang w:eastAsia="zh-CN"/>
          <w14:ligatures w14:val="standardContextual"/>
        </w:rPr>
        <w:t>виробника</w:t>
      </w:r>
      <w:proofErr w:type="spellEnd"/>
      <w:r w:rsidRPr="00C950D0">
        <w:rPr>
          <w:rFonts w:ascii="Times New Roman" w:hAnsi="Times New Roman"/>
          <w:b/>
          <w:color w:val="000000"/>
          <w:lang w:eastAsia="zh-CN"/>
          <w14:ligatures w14:val="standardContextual"/>
        </w:rPr>
        <w:t xml:space="preserve"> </w:t>
      </w:r>
      <w:proofErr w:type="spellStart"/>
      <w:r w:rsidRPr="00C950D0">
        <w:rPr>
          <w:rFonts w:ascii="Times New Roman" w:hAnsi="Times New Roman"/>
          <w:b/>
          <w:color w:val="000000"/>
          <w:lang w:eastAsia="zh-CN"/>
          <w14:ligatures w14:val="standardContextual"/>
        </w:rPr>
        <w:t>чи</w:t>
      </w:r>
      <w:proofErr w:type="spellEnd"/>
      <w:r w:rsidRPr="00C950D0">
        <w:rPr>
          <w:rFonts w:ascii="Times New Roman" w:hAnsi="Times New Roman"/>
          <w:b/>
          <w:color w:val="000000"/>
          <w:lang w:eastAsia="zh-CN"/>
          <w14:ligatures w14:val="standardContextual"/>
        </w:rPr>
        <w:t xml:space="preserve"> </w:t>
      </w:r>
      <w:proofErr w:type="spellStart"/>
      <w:r w:rsidRPr="00C950D0">
        <w:rPr>
          <w:rFonts w:ascii="Times New Roman" w:hAnsi="Times New Roman"/>
          <w:b/>
          <w:color w:val="000000"/>
          <w:lang w:eastAsia="zh-CN"/>
          <w14:ligatures w14:val="standardContextual"/>
        </w:rPr>
        <w:t>офіційного</w:t>
      </w:r>
      <w:proofErr w:type="spellEnd"/>
      <w:r w:rsidRPr="00C950D0">
        <w:rPr>
          <w:rFonts w:ascii="Times New Roman" w:hAnsi="Times New Roman"/>
          <w:b/>
          <w:color w:val="000000"/>
          <w:lang w:eastAsia="zh-CN"/>
          <w14:ligatures w14:val="standardContextual"/>
        </w:rPr>
        <w:t xml:space="preserve"> </w:t>
      </w:r>
      <w:proofErr w:type="spellStart"/>
      <w:r w:rsidRPr="00C950D0">
        <w:rPr>
          <w:rFonts w:ascii="Times New Roman" w:hAnsi="Times New Roman"/>
          <w:b/>
          <w:color w:val="000000"/>
          <w:lang w:eastAsia="zh-CN"/>
          <w14:ligatures w14:val="standardContextual"/>
        </w:rPr>
        <w:t>дистриб’ютора</w:t>
      </w:r>
      <w:proofErr w:type="spellEnd"/>
      <w:r w:rsidRPr="00C950D0">
        <w:rPr>
          <w:rFonts w:ascii="Times New Roman" w:hAnsi="Times New Roman"/>
          <w:bCs/>
          <w:color w:val="000000"/>
          <w:lang w:eastAsia="zh-CN"/>
          <w14:ligatures w14:val="standardContextual"/>
        </w:rPr>
        <w:t xml:space="preserve"> в </w:t>
      </w:r>
      <w:proofErr w:type="spellStart"/>
      <w:r w:rsidRPr="00C950D0">
        <w:rPr>
          <w:rFonts w:ascii="Times New Roman" w:hAnsi="Times New Roman"/>
          <w:bCs/>
          <w:color w:val="000000"/>
          <w:lang w:eastAsia="zh-CN"/>
          <w14:ligatures w14:val="standardContextual"/>
        </w:rPr>
        <w:t>Україні</w:t>
      </w:r>
      <w:proofErr w:type="spellEnd"/>
      <w:r w:rsidRPr="00C950D0">
        <w:rPr>
          <w:rFonts w:ascii="Times New Roman" w:hAnsi="Times New Roman"/>
          <w:bCs/>
          <w:color w:val="000000"/>
          <w:lang w:val="uk-UA" w:eastAsia="zh-CN"/>
          <w14:ligatures w14:val="standardContextual"/>
        </w:rPr>
        <w:t>.</w:t>
      </w:r>
    </w:p>
    <w:p w14:paraId="1913DAB2" w14:textId="77777777" w:rsidR="0056430B" w:rsidRPr="00C950D0" w:rsidRDefault="0056430B" w:rsidP="0056430B">
      <w:pPr>
        <w:suppressAutoHyphens/>
        <w:overflowPunct w:val="0"/>
        <w:ind w:firstLineChars="177" w:firstLine="425"/>
        <w:rPr>
          <w:rFonts w:ascii="Times New Roman" w:eastAsia="SimSun" w:hAnsi="Times New Roman" w:cs="Arial Unicode MS"/>
          <w:color w:val="000000"/>
          <w:kern w:val="2"/>
          <w:lang w:val="uk-UA" w:eastAsia="zh-CN" w:bidi="hi-IN"/>
          <w14:ligatures w14:val="standardContextual"/>
        </w:rPr>
      </w:pPr>
    </w:p>
    <w:p w14:paraId="29B9931E" w14:textId="77777777" w:rsidR="0056430B" w:rsidRPr="00C950D0" w:rsidRDefault="0056430B" w:rsidP="0056430B">
      <w:pPr>
        <w:suppressAutoHyphens/>
        <w:overflowPunct w:val="0"/>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 xml:space="preserve">2.Вартість тендерної пропозиції учасника повинна враховувати витрати на доставку (витрати на транспортування, навантаження, розвантаження, страхування та інші витрати, сплату податків і зборів тощо). </w:t>
      </w:r>
      <w:r w:rsidRPr="00C950D0">
        <w:rPr>
          <w:rFonts w:ascii="Times New Roman" w:eastAsia="SimSun" w:hAnsi="Times New Roman" w:cs="Arial Unicode MS"/>
          <w:b/>
          <w:bCs/>
          <w:color w:val="000000"/>
          <w:kern w:val="2"/>
          <w:lang w:val="uk-UA" w:eastAsia="zh-CN" w:bidi="hi-IN"/>
          <w14:ligatures w14:val="standardContextual"/>
        </w:rPr>
        <w:t>Надати гарантійний лист</w:t>
      </w:r>
      <w:r w:rsidRPr="00C950D0">
        <w:rPr>
          <w:rFonts w:ascii="Times New Roman" w:eastAsia="SimSun" w:hAnsi="Times New Roman" w:cs="Arial Unicode MS"/>
          <w:color w:val="000000"/>
          <w:kern w:val="2"/>
          <w:lang w:val="uk-UA" w:eastAsia="zh-CN" w:bidi="hi-IN"/>
          <w14:ligatures w14:val="standardContextual"/>
        </w:rPr>
        <w:t>.</w:t>
      </w:r>
    </w:p>
    <w:p w14:paraId="4F4D9F11" w14:textId="77777777" w:rsidR="0056430B" w:rsidRPr="00C950D0" w:rsidRDefault="0056430B" w:rsidP="0056430B">
      <w:pPr>
        <w:shd w:val="clear" w:color="auto" w:fill="FFFFFF"/>
        <w:tabs>
          <w:tab w:val="left" w:pos="993"/>
        </w:tabs>
        <w:suppressAutoHyphens/>
        <w:overflowPunct w:val="0"/>
        <w:ind w:right="37" w:firstLineChars="200" w:firstLine="480"/>
        <w:rPr>
          <w:rFonts w:ascii="Times New Roman" w:eastAsia="SimSun" w:hAnsi="Times New Roman" w:cs="Arial Unicode MS"/>
          <w:color w:val="000000"/>
          <w:kern w:val="2"/>
          <w:lang w:val="uk-UA" w:eastAsia="zh-CN" w:bidi="hi-IN"/>
          <w14:ligatures w14:val="standardContextual"/>
        </w:rPr>
      </w:pPr>
    </w:p>
    <w:p w14:paraId="6FDC3FB7" w14:textId="77777777" w:rsidR="0056430B" w:rsidRPr="00C950D0" w:rsidRDefault="0056430B" w:rsidP="0056430B">
      <w:pPr>
        <w:shd w:val="clear" w:color="auto" w:fill="FFFFFF"/>
        <w:tabs>
          <w:tab w:val="left" w:pos="993"/>
        </w:tabs>
        <w:suppressAutoHyphens/>
        <w:overflowPunct w:val="0"/>
        <w:ind w:right="37"/>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3.Характеристики обладнання повинні бути не нижче визначених у цьому Додатку та вказуватись в пропозиціях учасників торгів з чітким визначенням марки та моделі кожної позиції.</w:t>
      </w:r>
    </w:p>
    <w:p w14:paraId="6F8548F0" w14:textId="77777777" w:rsidR="0056430B" w:rsidRPr="00C950D0" w:rsidRDefault="0056430B" w:rsidP="0056430B">
      <w:pPr>
        <w:tabs>
          <w:tab w:val="left" w:pos="426"/>
        </w:tabs>
        <w:suppressAutoHyphens/>
        <w:overflowPunct w:val="0"/>
        <w:ind w:firstLineChars="200" w:firstLine="480"/>
        <w:rPr>
          <w:rFonts w:ascii="Times New Roman" w:eastAsia="SimSun" w:hAnsi="Times New Roman" w:cs="Arial Unicode MS"/>
          <w:color w:val="000000"/>
          <w:kern w:val="2"/>
          <w:lang w:val="uk-UA" w:eastAsia="zh-CN" w:bidi="hi-IN"/>
          <w14:ligatures w14:val="standardContextual"/>
        </w:rPr>
      </w:pPr>
    </w:p>
    <w:p w14:paraId="674C09F5" w14:textId="77777777" w:rsidR="0056430B" w:rsidRPr="00C950D0" w:rsidRDefault="0056430B" w:rsidP="0056430B">
      <w:pPr>
        <w:tabs>
          <w:tab w:val="left" w:pos="426"/>
        </w:tabs>
        <w:suppressAutoHyphens/>
        <w:overflowPunct w:val="0"/>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 xml:space="preserve">4.Товар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6B26F60F" w14:textId="77777777" w:rsidR="0056430B" w:rsidRPr="00C950D0" w:rsidRDefault="0056430B" w:rsidP="0056430B">
      <w:pPr>
        <w:suppressAutoHyphens/>
        <w:overflowPunct w:val="0"/>
        <w:ind w:firstLineChars="200" w:firstLine="480"/>
        <w:rPr>
          <w:rFonts w:ascii="Times New Roman" w:eastAsia="SimSun" w:hAnsi="Times New Roman" w:cs="Arial Unicode MS"/>
          <w:color w:val="000000"/>
          <w:kern w:val="2"/>
          <w:lang w:val="uk-UA" w:eastAsia="zh-CN" w:bidi="hi-IN"/>
          <w14:ligatures w14:val="standardContextual"/>
        </w:rPr>
      </w:pPr>
    </w:p>
    <w:p w14:paraId="50BA9988" w14:textId="77777777" w:rsidR="0056430B" w:rsidRPr="00C950D0" w:rsidRDefault="0056430B" w:rsidP="0056430B">
      <w:pPr>
        <w:suppressAutoHyphens/>
        <w:overflowPunct w:val="0"/>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 xml:space="preserve">5.Товар повинен бути новим та укомплектованим інструкціями про </w:t>
      </w:r>
      <w:proofErr w:type="spellStart"/>
      <w:r w:rsidRPr="00C950D0">
        <w:rPr>
          <w:rFonts w:ascii="Times New Roman" w:eastAsia="SimSun" w:hAnsi="Times New Roman" w:cs="Arial Unicode MS"/>
          <w:color w:val="000000"/>
          <w:kern w:val="2"/>
          <w:lang w:val="uk-UA" w:eastAsia="zh-CN" w:bidi="hi-IN"/>
          <w14:ligatures w14:val="standardContextual"/>
        </w:rPr>
        <w:t>використанн</w:t>
      </w:r>
      <w:proofErr w:type="spellEnd"/>
      <w:r w:rsidRPr="00C950D0">
        <w:rPr>
          <w:rFonts w:ascii="Times New Roman" w:eastAsia="SimSun" w:hAnsi="Times New Roman" w:cs="Arial Unicode MS"/>
          <w:color w:val="000000"/>
          <w:kern w:val="2"/>
          <w:lang w:eastAsia="zh-CN" w:bidi="hi-IN"/>
          <w14:ligatures w14:val="standardContextual"/>
        </w:rPr>
        <w:t>я</w:t>
      </w:r>
      <w:r w:rsidRPr="00C950D0">
        <w:rPr>
          <w:rFonts w:ascii="Times New Roman" w:eastAsia="SimSun" w:hAnsi="Times New Roman" w:cs="Arial Unicode MS"/>
          <w:color w:val="000000"/>
          <w:kern w:val="2"/>
          <w:lang w:val="uk-UA" w:eastAsia="zh-CN" w:bidi="hi-IN"/>
          <w14:ligatures w14:val="standardContextual"/>
        </w:rPr>
        <w:t>;</w:t>
      </w:r>
    </w:p>
    <w:p w14:paraId="21A0C874" w14:textId="77777777" w:rsidR="0056430B" w:rsidRPr="00C950D0" w:rsidRDefault="0056430B" w:rsidP="0056430B">
      <w:pPr>
        <w:shd w:val="clear" w:color="auto" w:fill="FFFFFF"/>
        <w:tabs>
          <w:tab w:val="left" w:pos="993"/>
        </w:tabs>
        <w:suppressAutoHyphens/>
        <w:overflowPunct w:val="0"/>
        <w:ind w:right="37" w:firstLineChars="200" w:firstLine="480"/>
        <w:rPr>
          <w:rFonts w:ascii="Times New Roman" w:eastAsia="SimSun" w:hAnsi="Times New Roman" w:cs="Arial Unicode MS"/>
          <w:color w:val="000000"/>
          <w:kern w:val="2"/>
          <w:lang w:val="uk-UA" w:eastAsia="zh-CN" w:bidi="hi-IN"/>
          <w14:ligatures w14:val="standardContextual"/>
        </w:rPr>
      </w:pPr>
    </w:p>
    <w:p w14:paraId="3036E002" w14:textId="77777777" w:rsidR="0056430B" w:rsidRPr="00C950D0" w:rsidRDefault="0056430B" w:rsidP="0056430B">
      <w:pPr>
        <w:shd w:val="clear" w:color="auto" w:fill="FFFFFF"/>
        <w:tabs>
          <w:tab w:val="left" w:pos="993"/>
        </w:tabs>
        <w:suppressAutoHyphens/>
        <w:overflowPunct w:val="0"/>
        <w:ind w:right="37"/>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6.Гарантія на Обладнання має відповідати терміну гарантії підприємства-виробника продукції, відповідно до технічного завдання.</w:t>
      </w:r>
    </w:p>
    <w:p w14:paraId="443C8CB6" w14:textId="77777777" w:rsidR="0056430B" w:rsidRPr="00C950D0" w:rsidRDefault="0056430B" w:rsidP="0056430B">
      <w:pPr>
        <w:suppressAutoHyphens/>
        <w:overflowPunct w:val="0"/>
        <w:ind w:firstLineChars="200" w:firstLine="480"/>
        <w:rPr>
          <w:rFonts w:ascii="Times New Roman" w:eastAsia="SimSun" w:hAnsi="Times New Roman" w:cs="Arial Unicode MS"/>
          <w:color w:val="000000"/>
          <w:kern w:val="2"/>
          <w:lang w:val="uk-UA" w:eastAsia="zh-CN" w:bidi="hi-IN"/>
          <w14:ligatures w14:val="standardContextual"/>
        </w:rPr>
      </w:pPr>
    </w:p>
    <w:p w14:paraId="61EEEFBE" w14:textId="77777777" w:rsidR="0056430B" w:rsidRPr="00C950D0" w:rsidRDefault="0056430B" w:rsidP="0056430B">
      <w:pPr>
        <w:suppressAutoHyphens/>
        <w:overflowPunct w:val="0"/>
        <w:rPr>
          <w:rFonts w:ascii="Times New Roman" w:eastAsia="SimSun" w:hAnsi="Times New Roman" w:cs="Arial Unicode MS"/>
          <w:color w:val="000000"/>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lastRenderedPageBreak/>
        <w:t>7.Інформацію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наступних документів у складі тендерної пропозиції, а саме:</w:t>
      </w:r>
    </w:p>
    <w:p w14:paraId="26702CC2" w14:textId="77777777" w:rsidR="0056430B" w:rsidRPr="00C950D0" w:rsidRDefault="0056430B" w:rsidP="0056430B">
      <w:pPr>
        <w:suppressAutoHyphens/>
        <w:overflowPunct w:val="0"/>
        <w:rPr>
          <w:rFonts w:ascii="Liberation Serif" w:eastAsia="SimSun" w:hAnsi="Liberation Serif" w:cs="Arial Unicode MS"/>
          <w:kern w:val="2"/>
          <w:lang w:val="uk-UA" w:eastAsia="zh-CN" w:bidi="hi-IN"/>
          <w14:ligatures w14:val="standardContextual"/>
        </w:rPr>
      </w:pPr>
    </w:p>
    <w:p w14:paraId="3871D50F" w14:textId="77777777" w:rsidR="0056430B" w:rsidRDefault="0056430B" w:rsidP="0056430B">
      <w:pPr>
        <w:tabs>
          <w:tab w:val="left" w:pos="1276"/>
        </w:tabs>
        <w:suppressAutoHyphens/>
        <w:overflowPunct w:val="0"/>
        <w:contextualSpacing/>
        <w:rPr>
          <w:rFonts w:ascii="Times New Roman" w:eastAsia="SimSun" w:hAnsi="Times New Roman" w:cs="Arial Unicode MS"/>
          <w:color w:val="000000"/>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7.1.</w:t>
      </w:r>
      <w:r w:rsidRPr="00C950D0">
        <w:rPr>
          <w:rFonts w:ascii="Times New Roman" w:eastAsia="SimSun" w:hAnsi="Times New Roman" w:cs="Arial Unicode MS"/>
          <w:b/>
          <w:bCs/>
          <w:color w:val="000000"/>
          <w:kern w:val="2"/>
          <w:lang w:val="uk-UA" w:eastAsia="zh-CN" w:bidi="hi-IN"/>
          <w14:ligatures w14:val="standardContextual"/>
        </w:rPr>
        <w:t>Порівняльна таблиця</w:t>
      </w:r>
      <w:r>
        <w:rPr>
          <w:rFonts w:ascii="Times New Roman" w:eastAsia="SimSun" w:hAnsi="Times New Roman" w:cs="Arial Unicode MS"/>
          <w:b/>
          <w:bCs/>
          <w:color w:val="000000"/>
          <w:kern w:val="2"/>
          <w:lang w:val="uk-UA" w:eastAsia="zh-CN" w:bidi="hi-IN"/>
          <w14:ligatures w14:val="standardContextual"/>
        </w:rPr>
        <w:t xml:space="preserve"> відповідності ( </w:t>
      </w:r>
      <w:r w:rsidRPr="00F64EF7">
        <w:rPr>
          <w:rFonts w:ascii="Times New Roman" w:eastAsia="SimSun" w:hAnsi="Times New Roman" w:cs="Arial Unicode MS"/>
          <w:bCs/>
          <w:color w:val="000000"/>
          <w:kern w:val="2"/>
          <w:lang w:val="uk-UA" w:eastAsia="zh-CN" w:bidi="hi-IN"/>
          <w14:ligatures w14:val="standardContextual"/>
        </w:rPr>
        <w:t>Таблиця 2,</w:t>
      </w:r>
      <w:r>
        <w:rPr>
          <w:rFonts w:ascii="Times New Roman" w:eastAsia="SimSun" w:hAnsi="Times New Roman" w:cs="Arial Unicode MS"/>
          <w:b/>
          <w:bCs/>
          <w:color w:val="000000"/>
          <w:kern w:val="2"/>
          <w:lang w:val="uk-UA" w:eastAsia="zh-CN" w:bidi="hi-IN"/>
          <w14:ligatures w14:val="standardContextual"/>
        </w:rPr>
        <w:t xml:space="preserve"> </w:t>
      </w:r>
      <w:r w:rsidRPr="00F64EF7">
        <w:rPr>
          <w:rFonts w:ascii="Times New Roman" w:hAnsi="Times New Roman"/>
          <w:lang w:val="uk-UA"/>
        </w:rPr>
        <w:t>згідно наведеного нижче  зразка</w:t>
      </w:r>
      <w:r>
        <w:rPr>
          <w:rFonts w:ascii="Times New Roman" w:hAnsi="Times New Roman"/>
          <w:lang w:val="uk-UA"/>
        </w:rPr>
        <w:t>),</w:t>
      </w:r>
      <w:r w:rsidRPr="00C950D0">
        <w:rPr>
          <w:rFonts w:ascii="Times New Roman" w:eastAsia="SimSun" w:hAnsi="Times New Roman" w:cs="Arial Unicode MS"/>
          <w:color w:val="000000"/>
          <w:kern w:val="2"/>
          <w:lang w:val="uk-UA" w:eastAsia="zh-CN" w:bidi="hi-IN"/>
          <w14:ligatures w14:val="standardContextual"/>
        </w:rPr>
        <w:t xml:space="preserve"> в разі подання еквіваленту</w:t>
      </w:r>
      <w:r>
        <w:rPr>
          <w:rFonts w:ascii="Times New Roman" w:eastAsia="SimSun" w:hAnsi="Times New Roman" w:cs="Arial Unicode MS"/>
          <w:color w:val="000000"/>
          <w:kern w:val="2"/>
          <w:lang w:val="uk-UA" w:eastAsia="zh-CN" w:bidi="hi-IN"/>
          <w14:ligatures w14:val="standardContextual"/>
        </w:rPr>
        <w:t>,</w:t>
      </w:r>
      <w:r w:rsidRPr="00C950D0">
        <w:rPr>
          <w:rFonts w:ascii="Times New Roman" w:eastAsia="SimSun" w:hAnsi="Times New Roman" w:cs="Arial Unicode MS"/>
          <w:color w:val="000000"/>
          <w:kern w:val="2"/>
          <w:lang w:val="uk-UA" w:eastAsia="zh-CN" w:bidi="hi-IN"/>
          <w14:ligatures w14:val="standardContextual"/>
        </w:rPr>
        <w:t xml:space="preserve"> запропонованого товару технічним вимогам Замовника, які вказані в </w:t>
      </w:r>
      <w:r>
        <w:rPr>
          <w:rFonts w:ascii="Times New Roman" w:eastAsia="SimSun" w:hAnsi="Times New Roman" w:cs="Arial Unicode MS"/>
          <w:color w:val="000000"/>
          <w:kern w:val="2"/>
          <w:lang w:val="uk-UA" w:eastAsia="zh-CN" w:bidi="hi-IN"/>
          <w14:ligatures w14:val="standardContextual"/>
        </w:rPr>
        <w:t>Т</w:t>
      </w:r>
      <w:r w:rsidRPr="00C950D0">
        <w:rPr>
          <w:rFonts w:ascii="Times New Roman" w:eastAsia="SimSun" w:hAnsi="Times New Roman" w:cs="Arial Unicode MS"/>
          <w:color w:val="000000"/>
          <w:kern w:val="2"/>
          <w:lang w:val="uk-UA" w:eastAsia="zh-CN" w:bidi="hi-IN"/>
          <w14:ligatures w14:val="standardContextual"/>
        </w:rPr>
        <w:t xml:space="preserve">аблиці </w:t>
      </w:r>
      <w:r>
        <w:rPr>
          <w:rFonts w:ascii="Times New Roman" w:eastAsia="SimSun" w:hAnsi="Times New Roman" w:cs="Arial Unicode MS"/>
          <w:color w:val="000000"/>
          <w:kern w:val="2"/>
          <w:lang w:val="uk-UA" w:eastAsia="zh-CN" w:bidi="hi-IN"/>
          <w14:ligatures w14:val="standardContextual"/>
        </w:rPr>
        <w:t xml:space="preserve">1 </w:t>
      </w:r>
      <w:r w:rsidRPr="00C950D0">
        <w:rPr>
          <w:rFonts w:ascii="Times New Roman" w:eastAsia="SimSun" w:hAnsi="Times New Roman" w:cs="Arial Unicode MS"/>
          <w:color w:val="000000"/>
          <w:kern w:val="2"/>
          <w:lang w:val="uk-UA" w:eastAsia="zh-CN" w:bidi="hi-IN"/>
          <w14:ligatures w14:val="standardContextual"/>
        </w:rPr>
        <w:t>Додатку</w:t>
      </w:r>
      <w:r>
        <w:rPr>
          <w:rFonts w:ascii="Times New Roman" w:eastAsia="SimSun" w:hAnsi="Times New Roman" w:cs="Arial Unicode MS"/>
          <w:color w:val="000000"/>
          <w:kern w:val="2"/>
          <w:lang w:val="uk-UA" w:eastAsia="zh-CN" w:bidi="hi-IN"/>
          <w14:ligatures w14:val="standardContextual"/>
        </w:rPr>
        <w:t xml:space="preserve"> 2 </w:t>
      </w:r>
      <w:r w:rsidRPr="00C950D0">
        <w:rPr>
          <w:rFonts w:ascii="Times New Roman" w:eastAsia="SimSun" w:hAnsi="Times New Roman" w:cs="Arial Unicode MS"/>
          <w:color w:val="000000"/>
          <w:kern w:val="2"/>
          <w:lang w:val="uk-UA" w:eastAsia="zh-CN" w:bidi="hi-IN"/>
          <w14:ligatures w14:val="standardContextual"/>
        </w:rPr>
        <w:t>(обов‘язково зазначається виробник, модель (артикул) 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w:t>
      </w:r>
    </w:p>
    <w:p w14:paraId="02077E57" w14:textId="77777777" w:rsidR="0056430B" w:rsidRPr="00F64EF7" w:rsidRDefault="0056430B" w:rsidP="0056430B">
      <w:pPr>
        <w:shd w:val="clear" w:color="auto" w:fill="FFFFFF"/>
        <w:ind w:left="-426" w:firstLine="426"/>
        <w:outlineLvl w:val="1"/>
        <w:rPr>
          <w:rFonts w:ascii="Times New Roman" w:hAnsi="Times New Roman"/>
          <w:i/>
          <w:lang w:val="uk-UA"/>
        </w:rPr>
      </w:pPr>
      <w:r>
        <w:rPr>
          <w:rFonts w:ascii="Times New Roman" w:hAnsi="Times New Roman"/>
          <w:lang w:val="uk-UA"/>
        </w:rPr>
        <w:t xml:space="preserve">                                                                                                                                      </w:t>
      </w:r>
      <w:r w:rsidRPr="00F64EF7">
        <w:rPr>
          <w:rFonts w:ascii="Times New Roman" w:hAnsi="Times New Roman"/>
          <w:i/>
          <w:lang w:val="uk-UA"/>
        </w:rPr>
        <w:t>Таблиця 2</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90"/>
        <w:gridCol w:w="2959"/>
        <w:gridCol w:w="3086"/>
      </w:tblGrid>
      <w:tr w:rsidR="0056430B" w:rsidRPr="00F64EF7" w14:paraId="44C3238E" w14:textId="77777777" w:rsidTr="007D0D69">
        <w:trPr>
          <w:trHeight w:val="1712"/>
        </w:trPr>
        <w:tc>
          <w:tcPr>
            <w:tcW w:w="1984" w:type="dxa"/>
            <w:tcBorders>
              <w:top w:val="single" w:sz="4" w:space="0" w:color="auto"/>
              <w:left w:val="single" w:sz="4" w:space="0" w:color="auto"/>
              <w:bottom w:val="single" w:sz="4" w:space="0" w:color="auto"/>
              <w:right w:val="single" w:sz="4" w:space="0" w:color="auto"/>
            </w:tcBorders>
          </w:tcPr>
          <w:p w14:paraId="74867391" w14:textId="77777777" w:rsidR="0056430B" w:rsidRPr="00F64EF7" w:rsidRDefault="0056430B" w:rsidP="007D0D69">
            <w:pPr>
              <w:shd w:val="clear" w:color="auto" w:fill="FFFFFF"/>
              <w:outlineLvl w:val="1"/>
              <w:rPr>
                <w:rFonts w:ascii="Times New Roman" w:hAnsi="Times New Roman"/>
                <w:b/>
                <w:bCs/>
                <w:caps/>
                <w:spacing w:val="5"/>
                <w:lang w:val="uk-UA"/>
              </w:rPr>
            </w:pPr>
            <w:r w:rsidRPr="00F64EF7">
              <w:rPr>
                <w:rFonts w:ascii="Times New Roman" w:hAnsi="Times New Roman"/>
                <w:b/>
                <w:lang w:val="uk-UA"/>
              </w:rPr>
              <w:t>Найменування   технічної характеристики товару</w:t>
            </w:r>
          </w:p>
          <w:p w14:paraId="650C8912" w14:textId="77777777" w:rsidR="0056430B" w:rsidRPr="00F64EF7" w:rsidRDefault="0056430B" w:rsidP="007D0D69">
            <w:pPr>
              <w:shd w:val="clear" w:color="auto" w:fill="FFFFFF"/>
              <w:outlineLvl w:val="1"/>
              <w:rPr>
                <w:rFonts w:ascii="Times New Roman" w:hAnsi="Times New Roman"/>
                <w:b/>
                <w:bCs/>
                <w:caps/>
                <w:spacing w:val="5"/>
                <w:lang w:val="uk-UA"/>
              </w:rPr>
            </w:pPr>
          </w:p>
          <w:p w14:paraId="2CF37100" w14:textId="77777777" w:rsidR="0056430B" w:rsidRPr="00F64EF7" w:rsidRDefault="0056430B" w:rsidP="007D0D69">
            <w:pPr>
              <w:shd w:val="clear" w:color="auto" w:fill="FFFFFF"/>
              <w:outlineLvl w:val="1"/>
              <w:rPr>
                <w:rFonts w:ascii="Times New Roman" w:hAnsi="Times New Roman"/>
                <w:b/>
                <w:bCs/>
                <w:caps/>
                <w:spacing w:val="5"/>
                <w:lang w:val="uk-UA"/>
              </w:rPr>
            </w:pPr>
          </w:p>
          <w:p w14:paraId="1242D156" w14:textId="77777777" w:rsidR="0056430B" w:rsidRPr="00F64EF7" w:rsidRDefault="0056430B" w:rsidP="007D0D69">
            <w:pPr>
              <w:shd w:val="clear" w:color="auto" w:fill="FFFFFF"/>
              <w:outlineLvl w:val="1"/>
              <w:rPr>
                <w:rFonts w:ascii="Times New Roman" w:hAnsi="Times New Roman"/>
                <w:b/>
                <w:bCs/>
                <w:caps/>
                <w:spacing w:val="5"/>
                <w:lang w:val="uk-UA"/>
              </w:rPr>
            </w:pPr>
          </w:p>
          <w:p w14:paraId="28659CE5" w14:textId="77777777" w:rsidR="0056430B" w:rsidRPr="00F64EF7" w:rsidRDefault="0056430B" w:rsidP="007D0D69">
            <w:pPr>
              <w:shd w:val="clear" w:color="auto" w:fill="FFFFFF"/>
              <w:outlineLvl w:val="1"/>
              <w:rPr>
                <w:rFonts w:ascii="Times New Roman" w:hAnsi="Times New Roman"/>
                <w:b/>
                <w:bCs/>
                <w:caps/>
                <w:spacing w:val="5"/>
                <w:lang w:val="uk-UA"/>
              </w:rPr>
            </w:pPr>
          </w:p>
        </w:tc>
        <w:tc>
          <w:tcPr>
            <w:tcW w:w="2290" w:type="dxa"/>
            <w:tcBorders>
              <w:top w:val="single" w:sz="4" w:space="0" w:color="auto"/>
              <w:left w:val="single" w:sz="4" w:space="0" w:color="auto"/>
              <w:bottom w:val="single" w:sz="4" w:space="0" w:color="auto"/>
              <w:right w:val="single" w:sz="4" w:space="0" w:color="auto"/>
            </w:tcBorders>
          </w:tcPr>
          <w:p w14:paraId="5D40D010" w14:textId="77777777" w:rsidR="0056430B" w:rsidRPr="00F64EF7" w:rsidRDefault="0056430B" w:rsidP="007D0D69">
            <w:pPr>
              <w:rPr>
                <w:rFonts w:ascii="Times New Roman" w:hAnsi="Times New Roman"/>
                <w:b/>
                <w:lang w:val="uk-UA"/>
              </w:rPr>
            </w:pPr>
            <w:r w:rsidRPr="00F64EF7">
              <w:rPr>
                <w:rFonts w:ascii="Times New Roman" w:hAnsi="Times New Roman"/>
                <w:b/>
                <w:lang w:val="uk-UA"/>
              </w:rPr>
              <w:t>Технічні    характеристики, які вимагаються   Заявником</w:t>
            </w:r>
          </w:p>
          <w:p w14:paraId="1A7ACB9C" w14:textId="77777777" w:rsidR="0056430B" w:rsidRPr="00F64EF7" w:rsidRDefault="0056430B" w:rsidP="007D0D69">
            <w:pPr>
              <w:rPr>
                <w:rFonts w:ascii="Times New Roman" w:hAnsi="Times New Roman"/>
                <w:b/>
                <w:bCs/>
                <w:caps/>
                <w:spacing w:val="5"/>
                <w:lang w:val="uk-UA"/>
              </w:rPr>
            </w:pPr>
          </w:p>
          <w:p w14:paraId="73E1D252" w14:textId="77777777" w:rsidR="0056430B" w:rsidRPr="00F64EF7" w:rsidRDefault="0056430B" w:rsidP="007D0D69">
            <w:pPr>
              <w:rPr>
                <w:rFonts w:ascii="Times New Roman" w:hAnsi="Times New Roman"/>
                <w:b/>
                <w:bCs/>
                <w:caps/>
                <w:spacing w:val="5"/>
                <w:lang w:val="uk-UA"/>
              </w:rPr>
            </w:pPr>
          </w:p>
          <w:p w14:paraId="394E8BE6" w14:textId="77777777" w:rsidR="0056430B" w:rsidRPr="00F64EF7" w:rsidRDefault="0056430B" w:rsidP="007D0D69">
            <w:pPr>
              <w:shd w:val="clear" w:color="auto" w:fill="FFFFFF"/>
              <w:outlineLvl w:val="1"/>
              <w:rPr>
                <w:rFonts w:ascii="Times New Roman" w:hAnsi="Times New Roman"/>
                <w:b/>
                <w:bCs/>
                <w:caps/>
                <w:spacing w:val="5"/>
                <w:lang w:val="uk-UA"/>
              </w:rPr>
            </w:pPr>
          </w:p>
        </w:tc>
        <w:tc>
          <w:tcPr>
            <w:tcW w:w="2959" w:type="dxa"/>
            <w:tcBorders>
              <w:top w:val="single" w:sz="4" w:space="0" w:color="auto"/>
              <w:left w:val="single" w:sz="4" w:space="0" w:color="auto"/>
              <w:bottom w:val="single" w:sz="4" w:space="0" w:color="auto"/>
              <w:right w:val="single" w:sz="4" w:space="0" w:color="auto"/>
            </w:tcBorders>
          </w:tcPr>
          <w:p w14:paraId="1559D6FE" w14:textId="77777777" w:rsidR="0056430B" w:rsidRPr="00F64EF7" w:rsidRDefault="0056430B" w:rsidP="007D0D69">
            <w:pPr>
              <w:rPr>
                <w:rFonts w:ascii="Times New Roman" w:hAnsi="Times New Roman"/>
                <w:bCs/>
                <w:caps/>
                <w:spacing w:val="5"/>
                <w:lang w:val="uk-UA"/>
              </w:rPr>
            </w:pPr>
            <w:r w:rsidRPr="00F64EF7">
              <w:rPr>
                <w:rFonts w:ascii="Times New Roman" w:hAnsi="Times New Roman"/>
                <w:b/>
                <w:lang w:val="uk-UA"/>
              </w:rPr>
              <w:t xml:space="preserve">Пропозиція </w:t>
            </w:r>
            <w:r>
              <w:rPr>
                <w:rFonts w:ascii="Times New Roman" w:hAnsi="Times New Roman"/>
                <w:b/>
                <w:lang w:val="uk-UA"/>
              </w:rPr>
              <w:t>У</w:t>
            </w:r>
            <w:r w:rsidRPr="00F64EF7">
              <w:rPr>
                <w:rFonts w:ascii="Times New Roman" w:hAnsi="Times New Roman"/>
                <w:b/>
                <w:lang w:val="uk-UA"/>
              </w:rPr>
              <w:t xml:space="preserve">часника </w:t>
            </w:r>
            <w:r w:rsidRPr="00F64EF7">
              <w:rPr>
                <w:rFonts w:ascii="Times New Roman" w:hAnsi="Times New Roman"/>
                <w:lang w:val="uk-UA"/>
              </w:rPr>
              <w:t xml:space="preserve"> </w:t>
            </w:r>
            <w:r w:rsidRPr="00F64EF7">
              <w:rPr>
                <w:rFonts w:ascii="Times New Roman" w:hAnsi="Times New Roman"/>
                <w:i/>
                <w:lang w:val="uk-UA"/>
              </w:rPr>
              <w:t xml:space="preserve"> </w:t>
            </w:r>
          </w:p>
        </w:tc>
        <w:tc>
          <w:tcPr>
            <w:tcW w:w="3086" w:type="dxa"/>
            <w:tcBorders>
              <w:top w:val="single" w:sz="4" w:space="0" w:color="auto"/>
              <w:left w:val="single" w:sz="4" w:space="0" w:color="auto"/>
              <w:bottom w:val="single" w:sz="4" w:space="0" w:color="auto"/>
              <w:right w:val="single" w:sz="4" w:space="0" w:color="auto"/>
            </w:tcBorders>
          </w:tcPr>
          <w:p w14:paraId="329978FC" w14:textId="77777777" w:rsidR="0056430B" w:rsidRPr="00F64EF7" w:rsidRDefault="0056430B" w:rsidP="007D0D69">
            <w:pPr>
              <w:rPr>
                <w:rFonts w:ascii="Times New Roman" w:hAnsi="Times New Roman"/>
                <w:bCs/>
                <w:caps/>
                <w:spacing w:val="5"/>
                <w:lang w:val="uk-UA"/>
              </w:rPr>
            </w:pPr>
            <w:r w:rsidRPr="00F64EF7">
              <w:rPr>
                <w:rFonts w:ascii="Times New Roman" w:hAnsi="Times New Roman"/>
                <w:b/>
                <w:lang w:val="uk-UA"/>
              </w:rPr>
              <w:t>Відповідність вимог</w:t>
            </w:r>
            <w:r w:rsidRPr="00F64EF7">
              <w:rPr>
                <w:rFonts w:ascii="Times New Roman" w:hAnsi="Times New Roman"/>
                <w:i/>
                <w:lang w:val="uk-UA"/>
              </w:rPr>
              <w:t xml:space="preserve"> </w:t>
            </w:r>
          </w:p>
        </w:tc>
      </w:tr>
    </w:tbl>
    <w:p w14:paraId="0D37C76B" w14:textId="77777777" w:rsidR="0056430B" w:rsidRPr="00F64EF7" w:rsidRDefault="0056430B" w:rsidP="0056430B">
      <w:pPr>
        <w:shd w:val="clear" w:color="auto" w:fill="FFFFFF"/>
        <w:outlineLvl w:val="1"/>
        <w:rPr>
          <w:lang w:val="uk-UA"/>
        </w:rPr>
      </w:pPr>
    </w:p>
    <w:p w14:paraId="2FEA1CA1" w14:textId="77777777" w:rsidR="0056430B" w:rsidRPr="00F64EF7" w:rsidRDefault="0056430B" w:rsidP="0056430B">
      <w:pPr>
        <w:spacing w:line="276" w:lineRule="auto"/>
        <w:contextualSpacing/>
        <w:rPr>
          <w:rFonts w:ascii="Times New Roman" w:hAnsi="Times New Roman"/>
          <w:b/>
          <w:color w:val="000000"/>
          <w:sz w:val="28"/>
          <w:szCs w:val="28"/>
          <w:u w:val="single"/>
          <w:lang w:val="uk-UA" w:bidi="en-US"/>
        </w:rPr>
      </w:pPr>
    </w:p>
    <w:p w14:paraId="43590E47" w14:textId="77777777" w:rsidR="0056430B" w:rsidRDefault="0056430B" w:rsidP="0056430B">
      <w:pPr>
        <w:tabs>
          <w:tab w:val="left" w:pos="1276"/>
        </w:tabs>
        <w:suppressAutoHyphens/>
        <w:overflowPunct w:val="0"/>
        <w:contextualSpacing/>
        <w:rPr>
          <w:rFonts w:ascii="Times New Roman" w:eastAsia="SimSun" w:hAnsi="Times New Roman" w:cs="Arial Unicode MS"/>
          <w:color w:val="000000"/>
          <w:kern w:val="2"/>
          <w:lang w:val="uk-UA" w:eastAsia="zh-CN" w:bidi="hi-IN"/>
          <w14:ligatures w14:val="standardContextual"/>
        </w:rPr>
      </w:pPr>
    </w:p>
    <w:p w14:paraId="4A857FB3" w14:textId="77777777" w:rsidR="0056430B" w:rsidRDefault="0056430B" w:rsidP="0056430B">
      <w:pPr>
        <w:tabs>
          <w:tab w:val="left" w:pos="1276"/>
        </w:tabs>
        <w:suppressAutoHyphens/>
        <w:overflowPunct w:val="0"/>
        <w:contextualSpacing/>
        <w:rPr>
          <w:rFonts w:ascii="Times New Roman" w:eastAsia="SimSun" w:hAnsi="Times New Roman" w:cs="Arial Unicode MS"/>
          <w:color w:val="000000"/>
          <w:kern w:val="2"/>
          <w:lang w:val="uk-UA" w:eastAsia="zh-CN" w:bidi="hi-IN"/>
          <w14:ligatures w14:val="standardContextual"/>
        </w:rPr>
      </w:pPr>
    </w:p>
    <w:p w14:paraId="7E80E1EC" w14:textId="77777777" w:rsidR="0056430B" w:rsidRPr="00C950D0" w:rsidRDefault="0056430B" w:rsidP="0056430B">
      <w:pPr>
        <w:tabs>
          <w:tab w:val="left" w:pos="1276"/>
        </w:tabs>
        <w:suppressAutoHyphens/>
        <w:overflowPunct w:val="0"/>
        <w:contextualSpacing/>
        <w:rPr>
          <w:rFonts w:ascii="Times New Roman" w:eastAsia="SimSun" w:hAnsi="Times New Roman" w:cs="Arial Unicode MS"/>
          <w:color w:val="000000"/>
          <w:kern w:val="2"/>
          <w:lang w:val="uk-UA" w:eastAsia="zh-CN" w:bidi="hi-IN"/>
          <w14:ligatures w14:val="standardContextual"/>
        </w:rPr>
      </w:pPr>
    </w:p>
    <w:p w14:paraId="31680A27" w14:textId="77777777" w:rsidR="0056430B" w:rsidRPr="00C950D0" w:rsidRDefault="0056430B" w:rsidP="0056430B">
      <w:pPr>
        <w:tabs>
          <w:tab w:val="left" w:pos="1276"/>
        </w:tabs>
        <w:suppressAutoHyphens/>
        <w:overflowPunct w:val="0"/>
        <w:contextualSpacing/>
        <w:rPr>
          <w:rFonts w:ascii="Liberation Serif" w:eastAsia="SimSun" w:hAnsi="Liberation Serif" w:cs="Arial Unicode MS"/>
          <w:kern w:val="2"/>
          <w:lang w:val="uk-UA" w:eastAsia="zh-CN" w:bidi="hi-IN"/>
          <w14:ligatures w14:val="standardContextual"/>
        </w:rPr>
      </w:pPr>
      <w:r w:rsidRPr="00C950D0">
        <w:rPr>
          <w:rFonts w:ascii="Times New Roman" w:eastAsia="SimSun" w:hAnsi="Times New Roman" w:cs="Arial Unicode MS"/>
          <w:color w:val="000000"/>
          <w:kern w:val="2"/>
          <w:lang w:val="uk-UA" w:eastAsia="zh-CN" w:bidi="hi-IN"/>
          <w14:ligatures w14:val="standardContextual"/>
        </w:rPr>
        <w:t xml:space="preserve"> 7.2.</w:t>
      </w:r>
      <w:r w:rsidRPr="00C950D0">
        <w:rPr>
          <w:rFonts w:ascii="Times New Roman" w:eastAsia="SimSun" w:hAnsi="Times New Roman" w:cs="Arial Unicode MS"/>
          <w:b/>
          <w:bCs/>
          <w:color w:val="000000"/>
          <w:kern w:val="2"/>
          <w:lang w:val="uk-UA" w:eastAsia="zh-CN" w:bidi="hi-IN"/>
          <w14:ligatures w14:val="standardContextual"/>
        </w:rPr>
        <w:t>Гарантійний лист</w:t>
      </w:r>
      <w:r w:rsidRPr="00C950D0">
        <w:rPr>
          <w:rFonts w:ascii="Times New Roman" w:eastAsia="SimSun" w:hAnsi="Times New Roman" w:cs="Arial Unicode MS"/>
          <w:color w:val="000000"/>
          <w:kern w:val="2"/>
          <w:lang w:val="uk-UA" w:eastAsia="zh-CN" w:bidi="hi-IN"/>
          <w14:ligatures w14:val="standardContextual"/>
        </w:rPr>
        <w:t xml:space="preserve"> про постачання нового обладнання належної якості відповідно до умов технічного завдання </w:t>
      </w:r>
      <w:r w:rsidRPr="00C950D0">
        <w:rPr>
          <w:rFonts w:ascii="Liberation Serif" w:eastAsia="SimSun" w:hAnsi="Liberation Serif" w:cs="Arial Unicode MS"/>
          <w:kern w:val="2"/>
          <w:lang w:val="uk-UA" w:eastAsia="zh-CN" w:bidi="hi-IN"/>
          <w14:ligatures w14:val="standardContextual"/>
        </w:rPr>
        <w:t>та встановленим чинним законодавством України нормам,</w:t>
      </w:r>
      <w:r w:rsidRPr="00C950D0">
        <w:rPr>
          <w:rFonts w:ascii="Times New Roman" w:eastAsia="SimSun" w:hAnsi="Times New Roman" w:cs="Arial Unicode MS"/>
          <w:color w:val="000000"/>
          <w:kern w:val="2"/>
          <w:lang w:val="uk-UA" w:eastAsia="zh-CN" w:bidi="hi-IN"/>
          <w14:ligatures w14:val="standardContextual"/>
        </w:rPr>
        <w:t xml:space="preserve"> з інформацією щодо умов та термінів гарантійного та сервісного обслуговування Товару.</w:t>
      </w:r>
      <w:r w:rsidRPr="00C950D0">
        <w:rPr>
          <w:rFonts w:ascii="Liberation Serif" w:eastAsia="SimSun" w:hAnsi="Liberation Serif" w:cs="Arial Unicode MS"/>
          <w:kern w:val="2"/>
          <w:lang w:val="uk-UA" w:eastAsia="zh-CN" w:bidi="hi-IN"/>
          <w14:ligatures w14:val="standardContextual"/>
        </w:rPr>
        <w:t xml:space="preserve"> Без</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попередньо</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експлуатаційного</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використання.</w:t>
      </w:r>
    </w:p>
    <w:p w14:paraId="7F5A57E6" w14:textId="77777777" w:rsidR="0056430B" w:rsidRPr="00C950D0" w:rsidRDefault="0056430B" w:rsidP="0056430B">
      <w:pPr>
        <w:tabs>
          <w:tab w:val="left" w:pos="946"/>
        </w:tabs>
        <w:spacing w:before="4"/>
        <w:ind w:left="-146" w:right="262"/>
        <w:jc w:val="both"/>
        <w:rPr>
          <w:rFonts w:ascii="Liberation Serif" w:eastAsia="SimSun" w:hAnsi="Liberation Serif" w:cs="Arial Unicode MS"/>
          <w:kern w:val="2"/>
          <w:lang w:val="uk-UA" w:eastAsia="zh-CN" w:bidi="hi-IN"/>
          <w14:ligatures w14:val="standardContextual"/>
        </w:rPr>
      </w:pPr>
      <w:r w:rsidRPr="00C950D0">
        <w:rPr>
          <w:rFonts w:ascii="Liberation Serif" w:eastAsia="SimSun" w:hAnsi="Liberation Serif" w:cs="Arial Unicode MS"/>
          <w:b/>
          <w:kern w:val="2"/>
          <w:lang w:val="uk-UA" w:eastAsia="zh-CN" w:bidi="hi-IN"/>
          <w14:ligatures w14:val="standardContextual"/>
        </w:rPr>
        <w:t xml:space="preserve">   </w:t>
      </w:r>
      <w:r w:rsidRPr="00AE550B">
        <w:rPr>
          <w:rFonts w:ascii="Liberation Serif" w:eastAsia="SimSun" w:hAnsi="Liberation Serif" w:cs="Arial Unicode MS"/>
          <w:kern w:val="2"/>
          <w:lang w:val="uk-UA" w:eastAsia="zh-CN" w:bidi="hi-IN"/>
          <w14:ligatures w14:val="standardContextual"/>
        </w:rPr>
        <w:t>7.3.</w:t>
      </w:r>
      <w:r w:rsidRPr="00C950D0">
        <w:rPr>
          <w:rFonts w:ascii="Liberation Serif" w:eastAsia="SimSun" w:hAnsi="Liberation Serif" w:cs="Arial Unicode MS"/>
          <w:b/>
          <w:kern w:val="2"/>
          <w:lang w:val="uk-UA" w:eastAsia="zh-CN" w:bidi="hi-IN"/>
          <w14:ligatures w14:val="standardContextual"/>
        </w:rPr>
        <w:t xml:space="preserve">Довідку в довільній формі </w:t>
      </w:r>
      <w:r w:rsidRPr="00C950D0">
        <w:rPr>
          <w:rFonts w:ascii="Liberation Serif" w:eastAsia="SimSun" w:hAnsi="Liberation Serif" w:cs="Arial Unicode MS"/>
          <w:kern w:val="2"/>
          <w:lang w:val="uk-UA" w:eastAsia="zh-CN" w:bidi="hi-IN"/>
          <w14:ligatures w14:val="standardContextual"/>
        </w:rPr>
        <w:t>про дотримання норм екологічного законодавства України</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та</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про застосування заходів</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із захисту довкілля.</w:t>
      </w:r>
    </w:p>
    <w:p w14:paraId="47EB1BAC" w14:textId="7B92FBFF" w:rsidR="0056430B" w:rsidRDefault="0056430B" w:rsidP="0056430B">
      <w:pPr>
        <w:tabs>
          <w:tab w:val="left" w:pos="1090"/>
        </w:tabs>
        <w:spacing w:before="66"/>
        <w:ind w:right="263"/>
        <w:jc w:val="both"/>
        <w:rPr>
          <w:rFonts w:ascii="Liberation Serif" w:eastAsia="SimSun" w:hAnsi="Liberation Serif" w:cs="Arial Unicode MS"/>
          <w:b/>
          <w:kern w:val="2"/>
          <w:lang w:val="uk-UA" w:eastAsia="zh-CN" w:bidi="hi-IN"/>
          <w14:ligatures w14:val="standardContextual"/>
        </w:rPr>
      </w:pPr>
      <w:r w:rsidRPr="00C950D0">
        <w:rPr>
          <w:rFonts w:ascii="Liberation Serif" w:eastAsia="SimSun" w:hAnsi="Liberation Serif" w:cs="Arial Unicode MS"/>
          <w:kern w:val="2"/>
          <w:lang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7.4.</w:t>
      </w:r>
      <w:r w:rsidRPr="00C950D0">
        <w:rPr>
          <w:rFonts w:ascii="Liberation Serif" w:eastAsia="SimSun" w:hAnsi="Liberation Serif" w:cs="Arial Unicode MS"/>
          <w:kern w:val="2"/>
          <w:lang w:eastAsia="zh-CN" w:bidi="hi-IN"/>
          <w14:ligatures w14:val="standardContextual"/>
        </w:rPr>
        <w:t>На</w:t>
      </w:r>
      <w:r w:rsidRPr="00C950D0">
        <w:rPr>
          <w:rFonts w:ascii="Liberation Serif" w:eastAsia="SimSun" w:hAnsi="Liberation Serif" w:cs="Arial Unicode MS"/>
          <w:kern w:val="2"/>
          <w:lang w:val="uk-UA" w:eastAsia="zh-CN" w:bidi="hi-IN"/>
          <w14:ligatures w14:val="standardContextual"/>
        </w:rPr>
        <w:t xml:space="preserve"> підтвердження наявності в Учасника товару в необхідній кількості, на етапі</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укладання</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договору,</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Учасник-переможець</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повинен</w:t>
      </w:r>
      <w:r w:rsidRPr="00C950D0">
        <w:rPr>
          <w:rFonts w:ascii="Liberation Serif" w:eastAsia="SimSun" w:hAnsi="Liberation Serif" w:cs="Arial Unicode MS"/>
          <w:spacing w:val="1"/>
          <w:kern w:val="2"/>
          <w:lang w:val="uk-UA" w:eastAsia="zh-CN" w:bidi="hi-IN"/>
          <w14:ligatures w14:val="standardContextual"/>
        </w:rPr>
        <w:t xml:space="preserve"> </w:t>
      </w:r>
      <w:r w:rsidRPr="00C950D0">
        <w:rPr>
          <w:rFonts w:ascii="Liberation Serif" w:eastAsia="SimSun" w:hAnsi="Liberation Serif" w:cs="Arial Unicode MS"/>
          <w:kern w:val="2"/>
          <w:lang w:val="uk-UA" w:eastAsia="zh-CN" w:bidi="hi-IN"/>
          <w14:ligatures w14:val="standardContextual"/>
        </w:rPr>
        <w:t>надати</w:t>
      </w:r>
      <w:r w:rsidRPr="00C950D0">
        <w:rPr>
          <w:rFonts w:ascii="Liberation Serif" w:eastAsia="SimSun" w:hAnsi="Liberation Serif" w:cs="Arial Unicode MS"/>
          <w:spacing w:val="1"/>
          <w:kern w:val="2"/>
          <w:lang w:val="uk-UA" w:eastAsia="zh-CN" w:bidi="hi-IN"/>
          <w14:ligatures w14:val="standardContextual"/>
        </w:rPr>
        <w:t xml:space="preserve"> З</w:t>
      </w:r>
      <w:r w:rsidRPr="00C950D0">
        <w:rPr>
          <w:rFonts w:ascii="Liberation Serif" w:eastAsia="SimSun" w:hAnsi="Liberation Serif" w:cs="Arial Unicode MS"/>
          <w:kern w:val="2"/>
          <w:lang w:val="uk-UA" w:eastAsia="zh-CN" w:bidi="hi-IN"/>
          <w14:ligatures w14:val="standardContextual"/>
        </w:rPr>
        <w:t>амовнику</w:t>
      </w:r>
      <w:r w:rsidRPr="00C950D0">
        <w:rPr>
          <w:rFonts w:ascii="Liberation Serif" w:eastAsia="SimSun" w:hAnsi="Liberation Serif" w:cs="Arial Unicode MS"/>
          <w:spacing w:val="1"/>
          <w:kern w:val="2"/>
          <w:lang w:val="uk-UA" w:eastAsia="zh-CN" w:bidi="hi-IN"/>
          <w14:ligatures w14:val="standardContextual"/>
        </w:rPr>
        <w:t xml:space="preserve"> </w:t>
      </w:r>
      <w:r w:rsidRPr="00AE550B">
        <w:rPr>
          <w:rFonts w:ascii="Liberation Serif" w:eastAsia="SimSun" w:hAnsi="Liberation Serif" w:cs="Arial Unicode MS"/>
          <w:b/>
          <w:kern w:val="2"/>
          <w:lang w:val="uk-UA" w:eastAsia="zh-CN" w:bidi="hi-IN"/>
          <w14:ligatures w14:val="standardContextual"/>
        </w:rPr>
        <w:t>перелік</w:t>
      </w:r>
      <w:r w:rsidRPr="00AE550B">
        <w:rPr>
          <w:rFonts w:ascii="Liberation Serif" w:eastAsia="SimSun" w:hAnsi="Liberation Serif" w:cs="Arial Unicode MS"/>
          <w:b/>
          <w:spacing w:val="1"/>
          <w:kern w:val="2"/>
          <w:lang w:val="uk-UA" w:eastAsia="zh-CN" w:bidi="hi-IN"/>
          <w14:ligatures w14:val="standardContextual"/>
        </w:rPr>
        <w:t xml:space="preserve"> </w:t>
      </w:r>
      <w:r w:rsidRPr="00AE550B">
        <w:rPr>
          <w:rFonts w:ascii="Liberation Serif" w:eastAsia="SimSun" w:hAnsi="Liberation Serif" w:cs="Arial Unicode MS"/>
          <w:b/>
          <w:kern w:val="2"/>
          <w:lang w:val="uk-UA" w:eastAsia="zh-CN" w:bidi="hi-IN"/>
          <w14:ligatures w14:val="standardContextual"/>
        </w:rPr>
        <w:t>серійних</w:t>
      </w:r>
      <w:r w:rsidRPr="00AE550B">
        <w:rPr>
          <w:rFonts w:ascii="Liberation Serif" w:eastAsia="SimSun" w:hAnsi="Liberation Serif" w:cs="Arial Unicode MS"/>
          <w:b/>
          <w:spacing w:val="1"/>
          <w:kern w:val="2"/>
          <w:lang w:val="uk-UA" w:eastAsia="zh-CN" w:bidi="hi-IN"/>
          <w14:ligatures w14:val="standardContextual"/>
        </w:rPr>
        <w:t xml:space="preserve"> </w:t>
      </w:r>
      <w:r w:rsidRPr="00AE550B">
        <w:rPr>
          <w:rFonts w:ascii="Liberation Serif" w:eastAsia="SimSun" w:hAnsi="Liberation Serif" w:cs="Arial Unicode MS"/>
          <w:b/>
          <w:kern w:val="2"/>
          <w:lang w:val="uk-UA" w:eastAsia="zh-CN" w:bidi="hi-IN"/>
          <w14:ligatures w14:val="standardContextual"/>
        </w:rPr>
        <w:t>номерів</w:t>
      </w:r>
      <w:r w:rsidRPr="00AE550B">
        <w:rPr>
          <w:rFonts w:ascii="Liberation Serif" w:eastAsia="SimSun" w:hAnsi="Liberation Serif" w:cs="Arial Unicode MS"/>
          <w:b/>
          <w:spacing w:val="-1"/>
          <w:kern w:val="2"/>
          <w:lang w:val="uk-UA" w:eastAsia="zh-CN" w:bidi="hi-IN"/>
          <w14:ligatures w14:val="standardContextual"/>
        </w:rPr>
        <w:t xml:space="preserve"> </w:t>
      </w:r>
      <w:r w:rsidRPr="00AE550B">
        <w:rPr>
          <w:rFonts w:ascii="Liberation Serif" w:eastAsia="SimSun" w:hAnsi="Liberation Serif" w:cs="Arial Unicode MS"/>
          <w:b/>
          <w:kern w:val="2"/>
          <w:lang w:val="uk-UA" w:eastAsia="zh-CN" w:bidi="hi-IN"/>
          <w14:ligatures w14:val="standardContextual"/>
        </w:rPr>
        <w:t>товару.</w:t>
      </w:r>
    </w:p>
    <w:p w14:paraId="50DA6ADC" w14:textId="77777777" w:rsidR="00B55401" w:rsidRDefault="00B55401" w:rsidP="0056430B">
      <w:pPr>
        <w:tabs>
          <w:tab w:val="left" w:pos="1090"/>
        </w:tabs>
        <w:spacing w:before="66"/>
        <w:ind w:right="263"/>
        <w:jc w:val="both"/>
        <w:rPr>
          <w:rFonts w:ascii="Liberation Serif" w:eastAsia="SimSun" w:hAnsi="Liberation Serif" w:cs="Arial Unicode MS"/>
          <w:b/>
          <w:kern w:val="2"/>
          <w:lang w:val="uk-UA" w:eastAsia="zh-CN" w:bidi="hi-IN"/>
          <w14:ligatures w14:val="standardContextual"/>
        </w:rPr>
      </w:pPr>
    </w:p>
    <w:p w14:paraId="4F415575" w14:textId="66425243" w:rsidR="0056430B" w:rsidRDefault="00B55401" w:rsidP="00257465">
      <w:pPr>
        <w:jc w:val="both"/>
        <w:rPr>
          <w:color w:val="000000"/>
          <w:sz w:val="27"/>
          <w:szCs w:val="27"/>
        </w:rPr>
      </w:pPr>
      <w:proofErr w:type="spellStart"/>
      <w:r>
        <w:rPr>
          <w:color w:val="000000"/>
          <w:sz w:val="27"/>
          <w:szCs w:val="27"/>
        </w:rPr>
        <w:t>Учасник</w:t>
      </w:r>
      <w:proofErr w:type="spellEnd"/>
      <w:r>
        <w:rPr>
          <w:color w:val="000000"/>
          <w:sz w:val="27"/>
          <w:szCs w:val="27"/>
        </w:rPr>
        <w:t xml:space="preserve"> в </w:t>
      </w:r>
      <w:proofErr w:type="spellStart"/>
      <w:r>
        <w:rPr>
          <w:color w:val="000000"/>
          <w:sz w:val="27"/>
          <w:szCs w:val="27"/>
        </w:rPr>
        <w:t>складі</w:t>
      </w:r>
      <w:proofErr w:type="spellEnd"/>
      <w:r>
        <w:rPr>
          <w:color w:val="000000"/>
          <w:sz w:val="27"/>
          <w:szCs w:val="27"/>
        </w:rPr>
        <w:t xml:space="preserve"> </w:t>
      </w:r>
      <w:proofErr w:type="spellStart"/>
      <w:r>
        <w:rPr>
          <w:color w:val="000000"/>
          <w:sz w:val="27"/>
          <w:szCs w:val="27"/>
        </w:rPr>
        <w:t>тендерної</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повинен </w:t>
      </w:r>
      <w:proofErr w:type="spellStart"/>
      <w:r>
        <w:rPr>
          <w:color w:val="000000"/>
          <w:sz w:val="27"/>
          <w:szCs w:val="27"/>
        </w:rPr>
        <w:t>надати</w:t>
      </w:r>
      <w:proofErr w:type="spellEnd"/>
      <w:r>
        <w:rPr>
          <w:color w:val="000000"/>
          <w:sz w:val="27"/>
          <w:szCs w:val="27"/>
        </w:rPr>
        <w:t xml:space="preserve"> Протокол </w:t>
      </w:r>
      <w:proofErr w:type="spellStart"/>
      <w:r>
        <w:rPr>
          <w:color w:val="000000"/>
          <w:sz w:val="27"/>
          <w:szCs w:val="27"/>
        </w:rPr>
        <w:t>випробувань</w:t>
      </w:r>
      <w:proofErr w:type="spellEnd"/>
      <w:r>
        <w:rPr>
          <w:color w:val="000000"/>
          <w:sz w:val="27"/>
          <w:szCs w:val="27"/>
        </w:rPr>
        <w:t xml:space="preserve">, </w:t>
      </w:r>
      <w:proofErr w:type="spellStart"/>
      <w:r>
        <w:rPr>
          <w:color w:val="000000"/>
          <w:sz w:val="27"/>
          <w:szCs w:val="27"/>
        </w:rPr>
        <w:t>виданий</w:t>
      </w:r>
      <w:proofErr w:type="spellEnd"/>
      <w:r>
        <w:rPr>
          <w:color w:val="000000"/>
          <w:sz w:val="27"/>
          <w:szCs w:val="27"/>
        </w:rPr>
        <w:t xml:space="preserve"> не </w:t>
      </w:r>
      <w:proofErr w:type="spellStart"/>
      <w:r>
        <w:rPr>
          <w:color w:val="000000"/>
          <w:sz w:val="27"/>
          <w:szCs w:val="27"/>
        </w:rPr>
        <w:t>раніше</w:t>
      </w:r>
      <w:proofErr w:type="spellEnd"/>
      <w:r>
        <w:rPr>
          <w:color w:val="000000"/>
          <w:sz w:val="27"/>
          <w:szCs w:val="27"/>
        </w:rPr>
        <w:t xml:space="preserve"> 2023 року, </w:t>
      </w:r>
      <w:proofErr w:type="spellStart"/>
      <w:r>
        <w:rPr>
          <w:color w:val="000000"/>
          <w:sz w:val="27"/>
          <w:szCs w:val="27"/>
        </w:rPr>
        <w:t>виданий</w:t>
      </w:r>
      <w:proofErr w:type="spellEnd"/>
      <w:r>
        <w:rPr>
          <w:color w:val="000000"/>
          <w:sz w:val="27"/>
          <w:szCs w:val="27"/>
        </w:rPr>
        <w:t xml:space="preserve"> органом з </w:t>
      </w:r>
      <w:proofErr w:type="spellStart"/>
      <w:r>
        <w:rPr>
          <w:color w:val="000000"/>
          <w:sz w:val="27"/>
          <w:szCs w:val="27"/>
        </w:rPr>
        <w:t>сертифікації</w:t>
      </w:r>
      <w:proofErr w:type="spellEnd"/>
      <w:r>
        <w:rPr>
          <w:color w:val="000000"/>
          <w:sz w:val="27"/>
          <w:szCs w:val="27"/>
        </w:rPr>
        <w:t xml:space="preserve">, </w:t>
      </w:r>
      <w:proofErr w:type="spellStart"/>
      <w:r>
        <w:rPr>
          <w:color w:val="000000"/>
          <w:sz w:val="27"/>
          <w:szCs w:val="27"/>
        </w:rPr>
        <w:t>що</w:t>
      </w:r>
      <w:proofErr w:type="spellEnd"/>
      <w:r>
        <w:rPr>
          <w:color w:val="000000"/>
          <w:sz w:val="27"/>
          <w:szCs w:val="27"/>
        </w:rPr>
        <w:t xml:space="preserve"> </w:t>
      </w:r>
      <w:proofErr w:type="spellStart"/>
      <w:r>
        <w:rPr>
          <w:color w:val="000000"/>
          <w:sz w:val="27"/>
          <w:szCs w:val="27"/>
        </w:rPr>
        <w:t>акредитований</w:t>
      </w:r>
      <w:proofErr w:type="spellEnd"/>
      <w:r>
        <w:rPr>
          <w:color w:val="000000"/>
          <w:sz w:val="27"/>
          <w:szCs w:val="27"/>
        </w:rPr>
        <w:t xml:space="preserve"> </w:t>
      </w:r>
      <w:proofErr w:type="spellStart"/>
      <w:r>
        <w:rPr>
          <w:color w:val="000000"/>
          <w:sz w:val="27"/>
          <w:szCs w:val="27"/>
        </w:rPr>
        <w:t>наау</w:t>
      </w:r>
      <w:proofErr w:type="spellEnd"/>
      <w:r>
        <w:rPr>
          <w:color w:val="000000"/>
          <w:sz w:val="27"/>
          <w:szCs w:val="27"/>
        </w:rPr>
        <w:t xml:space="preserve">, на </w:t>
      </w:r>
      <w:proofErr w:type="spellStart"/>
      <w:r>
        <w:rPr>
          <w:color w:val="000000"/>
          <w:sz w:val="27"/>
          <w:szCs w:val="27"/>
        </w:rPr>
        <w:t>підтвердження</w:t>
      </w:r>
      <w:proofErr w:type="spellEnd"/>
      <w:r>
        <w:rPr>
          <w:color w:val="000000"/>
          <w:sz w:val="27"/>
          <w:szCs w:val="27"/>
        </w:rPr>
        <w:t xml:space="preserve"> </w:t>
      </w:r>
      <w:proofErr w:type="spellStart"/>
      <w:r>
        <w:rPr>
          <w:color w:val="000000"/>
          <w:sz w:val="27"/>
          <w:szCs w:val="27"/>
        </w:rPr>
        <w:t>даних</w:t>
      </w:r>
      <w:proofErr w:type="spellEnd"/>
      <w:r>
        <w:rPr>
          <w:color w:val="000000"/>
          <w:sz w:val="27"/>
          <w:szCs w:val="27"/>
        </w:rPr>
        <w:t xml:space="preserve"> </w:t>
      </w:r>
      <w:proofErr w:type="spellStart"/>
      <w:r>
        <w:rPr>
          <w:color w:val="000000"/>
          <w:sz w:val="27"/>
          <w:szCs w:val="27"/>
        </w:rPr>
        <w:t>технічних</w:t>
      </w:r>
      <w:proofErr w:type="spellEnd"/>
      <w:r>
        <w:rPr>
          <w:color w:val="000000"/>
          <w:sz w:val="27"/>
          <w:szCs w:val="27"/>
        </w:rPr>
        <w:t xml:space="preserve"> та </w:t>
      </w:r>
      <w:proofErr w:type="spellStart"/>
      <w:r>
        <w:rPr>
          <w:color w:val="000000"/>
          <w:sz w:val="27"/>
          <w:szCs w:val="27"/>
        </w:rPr>
        <w:t>якісних</w:t>
      </w:r>
      <w:proofErr w:type="spellEnd"/>
      <w:r>
        <w:rPr>
          <w:color w:val="000000"/>
          <w:sz w:val="27"/>
          <w:szCs w:val="27"/>
        </w:rPr>
        <w:t xml:space="preserve"> характеристик на </w:t>
      </w:r>
      <w:proofErr w:type="spellStart"/>
      <w:r>
        <w:rPr>
          <w:color w:val="000000"/>
          <w:sz w:val="27"/>
          <w:szCs w:val="27"/>
        </w:rPr>
        <w:t>основну</w:t>
      </w:r>
      <w:proofErr w:type="spellEnd"/>
      <w:r>
        <w:rPr>
          <w:color w:val="000000"/>
          <w:sz w:val="27"/>
          <w:szCs w:val="27"/>
        </w:rPr>
        <w:t xml:space="preserve"> тканину. </w:t>
      </w:r>
      <w:proofErr w:type="spellStart"/>
      <w:r>
        <w:rPr>
          <w:color w:val="000000"/>
          <w:sz w:val="27"/>
          <w:szCs w:val="27"/>
        </w:rPr>
        <w:t>Учасник</w:t>
      </w:r>
      <w:proofErr w:type="spellEnd"/>
      <w:r>
        <w:rPr>
          <w:color w:val="000000"/>
          <w:sz w:val="27"/>
          <w:szCs w:val="27"/>
        </w:rPr>
        <w:t xml:space="preserve"> в </w:t>
      </w:r>
      <w:proofErr w:type="spellStart"/>
      <w:r>
        <w:rPr>
          <w:color w:val="000000"/>
          <w:sz w:val="27"/>
          <w:szCs w:val="27"/>
        </w:rPr>
        <w:t>складі</w:t>
      </w:r>
      <w:proofErr w:type="spellEnd"/>
      <w:r>
        <w:rPr>
          <w:color w:val="000000"/>
          <w:sz w:val="27"/>
          <w:szCs w:val="27"/>
        </w:rPr>
        <w:t xml:space="preserve"> </w:t>
      </w:r>
      <w:proofErr w:type="spellStart"/>
      <w:r>
        <w:rPr>
          <w:color w:val="000000"/>
          <w:sz w:val="27"/>
          <w:szCs w:val="27"/>
        </w:rPr>
        <w:t>тендерної</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повинен </w:t>
      </w:r>
      <w:proofErr w:type="spellStart"/>
      <w:r>
        <w:rPr>
          <w:color w:val="000000"/>
          <w:sz w:val="27"/>
          <w:szCs w:val="27"/>
        </w:rPr>
        <w:t>надати</w:t>
      </w:r>
      <w:proofErr w:type="spellEnd"/>
      <w:r>
        <w:rPr>
          <w:color w:val="000000"/>
          <w:sz w:val="27"/>
          <w:szCs w:val="27"/>
        </w:rPr>
        <w:t xml:space="preserve"> </w:t>
      </w:r>
      <w:proofErr w:type="spellStart"/>
      <w:r>
        <w:rPr>
          <w:color w:val="000000"/>
          <w:sz w:val="27"/>
          <w:szCs w:val="27"/>
        </w:rPr>
        <w:t>дозвіл</w:t>
      </w:r>
      <w:proofErr w:type="spellEnd"/>
      <w:r>
        <w:rPr>
          <w:color w:val="000000"/>
          <w:sz w:val="27"/>
          <w:szCs w:val="27"/>
        </w:rPr>
        <w:t xml:space="preserve"> на </w:t>
      </w:r>
      <w:proofErr w:type="spellStart"/>
      <w:r>
        <w:rPr>
          <w:color w:val="000000"/>
          <w:sz w:val="27"/>
          <w:szCs w:val="27"/>
        </w:rPr>
        <w:t>використання</w:t>
      </w:r>
      <w:proofErr w:type="spellEnd"/>
      <w:r>
        <w:rPr>
          <w:color w:val="000000"/>
          <w:sz w:val="27"/>
          <w:szCs w:val="27"/>
        </w:rPr>
        <w:t xml:space="preserve"> </w:t>
      </w:r>
      <w:proofErr w:type="spellStart"/>
      <w:r>
        <w:rPr>
          <w:color w:val="000000"/>
          <w:sz w:val="27"/>
          <w:szCs w:val="27"/>
        </w:rPr>
        <w:t>даних</w:t>
      </w:r>
      <w:proofErr w:type="spellEnd"/>
      <w:r>
        <w:rPr>
          <w:color w:val="000000"/>
          <w:sz w:val="27"/>
          <w:szCs w:val="27"/>
        </w:rPr>
        <w:t xml:space="preserve"> </w:t>
      </w:r>
      <w:proofErr w:type="spellStart"/>
      <w:r>
        <w:rPr>
          <w:color w:val="000000"/>
          <w:sz w:val="27"/>
          <w:szCs w:val="27"/>
        </w:rPr>
        <w:t>протоколів</w:t>
      </w:r>
      <w:proofErr w:type="spellEnd"/>
      <w:r>
        <w:rPr>
          <w:color w:val="000000"/>
          <w:sz w:val="27"/>
          <w:szCs w:val="27"/>
        </w:rPr>
        <w:t xml:space="preserve">, в </w:t>
      </w:r>
      <w:proofErr w:type="spellStart"/>
      <w:r>
        <w:rPr>
          <w:color w:val="000000"/>
          <w:sz w:val="27"/>
          <w:szCs w:val="27"/>
        </w:rPr>
        <w:t>якому</w:t>
      </w:r>
      <w:proofErr w:type="spellEnd"/>
      <w:r>
        <w:rPr>
          <w:color w:val="000000"/>
          <w:sz w:val="27"/>
          <w:szCs w:val="27"/>
        </w:rPr>
        <w:t xml:space="preserve"> повинно бути </w:t>
      </w:r>
      <w:proofErr w:type="spellStart"/>
      <w:r>
        <w:rPr>
          <w:color w:val="000000"/>
          <w:sz w:val="27"/>
          <w:szCs w:val="27"/>
        </w:rPr>
        <w:t>зазначено</w:t>
      </w:r>
      <w:proofErr w:type="spellEnd"/>
      <w:r>
        <w:rPr>
          <w:color w:val="000000"/>
          <w:sz w:val="27"/>
          <w:szCs w:val="27"/>
        </w:rPr>
        <w:t xml:space="preserve">: </w:t>
      </w:r>
      <w:proofErr w:type="spellStart"/>
      <w:r>
        <w:rPr>
          <w:color w:val="000000"/>
          <w:sz w:val="27"/>
          <w:szCs w:val="27"/>
        </w:rPr>
        <w:t>найменування</w:t>
      </w:r>
      <w:proofErr w:type="spellEnd"/>
      <w:r>
        <w:rPr>
          <w:color w:val="000000"/>
          <w:sz w:val="27"/>
          <w:szCs w:val="27"/>
        </w:rPr>
        <w:t xml:space="preserve"> </w:t>
      </w:r>
      <w:proofErr w:type="spellStart"/>
      <w:r>
        <w:rPr>
          <w:color w:val="000000"/>
          <w:sz w:val="27"/>
          <w:szCs w:val="27"/>
        </w:rPr>
        <w:t>Учасника</w:t>
      </w:r>
      <w:proofErr w:type="spellEnd"/>
      <w:r>
        <w:rPr>
          <w:color w:val="000000"/>
          <w:sz w:val="27"/>
          <w:szCs w:val="27"/>
        </w:rPr>
        <w:t xml:space="preserve"> тендеру, </w:t>
      </w:r>
      <w:proofErr w:type="spellStart"/>
      <w:r>
        <w:rPr>
          <w:color w:val="000000"/>
          <w:sz w:val="27"/>
          <w:szCs w:val="27"/>
        </w:rPr>
        <w:t>найменування</w:t>
      </w:r>
      <w:proofErr w:type="spellEnd"/>
      <w:r>
        <w:rPr>
          <w:color w:val="000000"/>
          <w:sz w:val="27"/>
          <w:szCs w:val="27"/>
        </w:rPr>
        <w:t xml:space="preserve"> </w:t>
      </w:r>
      <w:proofErr w:type="spellStart"/>
      <w:r>
        <w:rPr>
          <w:color w:val="000000"/>
          <w:sz w:val="27"/>
          <w:szCs w:val="27"/>
        </w:rPr>
        <w:t>Замовника</w:t>
      </w:r>
      <w:proofErr w:type="spellEnd"/>
      <w:r>
        <w:rPr>
          <w:color w:val="000000"/>
          <w:sz w:val="27"/>
          <w:szCs w:val="27"/>
        </w:rPr>
        <w:t xml:space="preserve">, номеру </w:t>
      </w:r>
      <w:proofErr w:type="spellStart"/>
      <w:r>
        <w:rPr>
          <w:color w:val="000000"/>
          <w:sz w:val="27"/>
          <w:szCs w:val="27"/>
        </w:rPr>
        <w:t>оголошення</w:t>
      </w:r>
      <w:proofErr w:type="spellEnd"/>
      <w:r>
        <w:rPr>
          <w:color w:val="000000"/>
          <w:sz w:val="27"/>
          <w:szCs w:val="27"/>
        </w:rPr>
        <w:t xml:space="preserve"> про </w:t>
      </w:r>
      <w:proofErr w:type="spellStart"/>
      <w:r>
        <w:rPr>
          <w:color w:val="000000"/>
          <w:sz w:val="27"/>
          <w:szCs w:val="27"/>
        </w:rPr>
        <w:t>проведення</w:t>
      </w:r>
      <w:proofErr w:type="spellEnd"/>
      <w:r>
        <w:rPr>
          <w:color w:val="000000"/>
          <w:sz w:val="27"/>
          <w:szCs w:val="27"/>
        </w:rPr>
        <w:t xml:space="preserve"> </w:t>
      </w:r>
      <w:proofErr w:type="spellStart"/>
      <w:r>
        <w:rPr>
          <w:color w:val="000000"/>
          <w:sz w:val="27"/>
          <w:szCs w:val="27"/>
        </w:rPr>
        <w:t>закупівлі</w:t>
      </w:r>
      <w:proofErr w:type="spellEnd"/>
      <w:r>
        <w:rPr>
          <w:color w:val="000000"/>
          <w:sz w:val="27"/>
          <w:szCs w:val="27"/>
        </w:rPr>
        <w:t>.</w:t>
      </w:r>
    </w:p>
    <w:p w14:paraId="195AB41A" w14:textId="65D2148E" w:rsidR="00B55401" w:rsidRPr="00C950D0" w:rsidRDefault="00B55401" w:rsidP="00257465">
      <w:pPr>
        <w:jc w:val="both"/>
        <w:rPr>
          <w:rFonts w:ascii="Times New Roman" w:hAnsi="Times New Roman"/>
          <w:lang w:val="uk-UA" w:eastAsia="uk-UA"/>
          <w14:ligatures w14:val="standardContextual"/>
        </w:rPr>
      </w:pPr>
      <w:r>
        <w:rPr>
          <w:color w:val="000000"/>
          <w:sz w:val="27"/>
          <w:szCs w:val="27"/>
        </w:rPr>
        <w:t xml:space="preserve">* </w:t>
      </w:r>
      <w:proofErr w:type="spellStart"/>
      <w:r>
        <w:rPr>
          <w:color w:val="000000"/>
          <w:sz w:val="27"/>
          <w:szCs w:val="27"/>
        </w:rPr>
        <w:t>Сертифікати</w:t>
      </w:r>
      <w:proofErr w:type="spellEnd"/>
      <w:r>
        <w:rPr>
          <w:color w:val="000000"/>
          <w:sz w:val="27"/>
          <w:szCs w:val="27"/>
        </w:rPr>
        <w:t xml:space="preserve"> </w:t>
      </w:r>
      <w:proofErr w:type="spellStart"/>
      <w:r>
        <w:rPr>
          <w:color w:val="000000"/>
          <w:sz w:val="27"/>
          <w:szCs w:val="27"/>
        </w:rPr>
        <w:t>повинні</w:t>
      </w:r>
      <w:proofErr w:type="spellEnd"/>
      <w:r>
        <w:rPr>
          <w:color w:val="000000"/>
          <w:sz w:val="27"/>
          <w:szCs w:val="27"/>
        </w:rPr>
        <w:t xml:space="preserve"> бути </w:t>
      </w:r>
      <w:proofErr w:type="spellStart"/>
      <w:r>
        <w:rPr>
          <w:color w:val="000000"/>
          <w:sz w:val="27"/>
          <w:szCs w:val="27"/>
        </w:rPr>
        <w:t>чинними</w:t>
      </w:r>
      <w:proofErr w:type="spellEnd"/>
      <w:r>
        <w:rPr>
          <w:color w:val="000000"/>
          <w:sz w:val="27"/>
          <w:szCs w:val="27"/>
        </w:rPr>
        <w:t xml:space="preserve"> на дату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тендерної</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w:t>
      </w:r>
    </w:p>
    <w:p w14:paraId="1878575A" w14:textId="77777777" w:rsidR="0056430B" w:rsidRDefault="0056430B" w:rsidP="0056430B">
      <w:pPr>
        <w:ind w:firstLine="709"/>
        <w:jc w:val="both"/>
        <w:rPr>
          <w:rFonts w:ascii="Times New Roman" w:hAnsi="Times New Roman"/>
          <w:lang w:val="uk-UA" w:eastAsia="uk-UA"/>
          <w14:ligatures w14:val="standardContextual"/>
        </w:rPr>
      </w:pPr>
      <w:r w:rsidRPr="00C950D0">
        <w:rPr>
          <w:rFonts w:ascii="Times New Roman" w:hAnsi="Times New Roman"/>
          <w:lang w:val="uk-UA" w:eastAsia="uk-UA"/>
          <w14:ligatures w14:val="standardContextual"/>
        </w:rPr>
        <w:t>У складі тендерної пропозиції Учасники повинні надати один із документів, що підтверджує технічні характеристики товару (інструкція з експлуатації, настанова з експлуатації, посібник користувача тощо).</w:t>
      </w:r>
    </w:p>
    <w:p w14:paraId="5BBBD61C" w14:textId="77777777" w:rsidR="0056430B" w:rsidRPr="00C950D0" w:rsidRDefault="0056430B" w:rsidP="0056430B">
      <w:pPr>
        <w:ind w:firstLine="709"/>
        <w:jc w:val="both"/>
        <w:rPr>
          <w:rFonts w:ascii="Times New Roman" w:hAnsi="Times New Roman"/>
          <w:lang w:val="uk-UA" w:eastAsia="uk-UA"/>
          <w14:ligatures w14:val="standardContextual"/>
        </w:rPr>
      </w:pPr>
    </w:p>
    <w:p w14:paraId="5011D5C6" w14:textId="77777777" w:rsidR="0056430B" w:rsidRDefault="0056430B" w:rsidP="0056430B">
      <w:pPr>
        <w:ind w:firstLine="709"/>
        <w:jc w:val="both"/>
        <w:rPr>
          <w:rFonts w:ascii="Times New Roman" w:hAnsi="Times New Roman"/>
          <w:lang w:val="uk-UA" w:eastAsia="uk-UA"/>
          <w14:ligatures w14:val="standardContextual"/>
        </w:rPr>
      </w:pPr>
      <w:r w:rsidRPr="00C950D0">
        <w:rPr>
          <w:rFonts w:ascii="Times New Roman" w:hAnsi="Times New Roman"/>
          <w:lang w:val="uk-UA" w:eastAsia="uk-UA"/>
          <w14:ligatures w14:val="standardContextual"/>
        </w:rPr>
        <w:t>Поста</w:t>
      </w:r>
      <w:r>
        <w:rPr>
          <w:rFonts w:ascii="Times New Roman" w:hAnsi="Times New Roman"/>
          <w:lang w:val="uk-UA" w:eastAsia="uk-UA"/>
          <w14:ligatures w14:val="standardContextual"/>
        </w:rPr>
        <w:t>вка</w:t>
      </w:r>
      <w:r w:rsidRPr="00C950D0">
        <w:rPr>
          <w:rFonts w:ascii="Times New Roman" w:hAnsi="Times New Roman"/>
          <w:lang w:val="uk-UA" w:eastAsia="uk-UA"/>
          <w14:ligatures w14:val="standardContextual"/>
        </w:rPr>
        <w:t xml:space="preserve"> Товару здійснюється однією партією</w:t>
      </w:r>
      <w:r>
        <w:rPr>
          <w:rFonts w:ascii="Times New Roman" w:hAnsi="Times New Roman"/>
          <w:lang w:val="uk-UA" w:eastAsia="uk-UA"/>
          <w14:ligatures w14:val="standardContextual"/>
        </w:rPr>
        <w:t>.</w:t>
      </w:r>
    </w:p>
    <w:p w14:paraId="5742F275" w14:textId="77777777" w:rsidR="0056430B" w:rsidRDefault="0056430B" w:rsidP="0056430B">
      <w:pPr>
        <w:ind w:firstLine="709"/>
        <w:jc w:val="both"/>
        <w:rPr>
          <w:rFonts w:ascii="Times New Roman" w:hAnsi="Times New Roman"/>
          <w:lang w:val="uk-UA" w:eastAsia="uk-UA"/>
          <w14:ligatures w14:val="standardContextual"/>
        </w:rPr>
      </w:pPr>
    </w:p>
    <w:p w14:paraId="3E5C5110" w14:textId="77777777" w:rsidR="0056430B" w:rsidRPr="00C950D0" w:rsidRDefault="0056430B" w:rsidP="0056430B">
      <w:pPr>
        <w:ind w:firstLine="709"/>
        <w:jc w:val="both"/>
        <w:rPr>
          <w:rFonts w:ascii="Times New Roman" w:hAnsi="Times New Roman"/>
          <w:lang w:val="uk-UA" w:eastAsia="uk-UA"/>
          <w14:ligatures w14:val="standardContextual"/>
        </w:rPr>
      </w:pPr>
    </w:p>
    <w:p w14:paraId="769EB57D" w14:textId="77777777" w:rsidR="0056430B" w:rsidRDefault="0056430B" w:rsidP="0056430B">
      <w:pPr>
        <w:suppressAutoHyphens/>
        <w:overflowPunct w:val="0"/>
        <w:ind w:firstLineChars="200" w:firstLine="480"/>
        <w:jc w:val="both"/>
        <w:rPr>
          <w:rFonts w:ascii="Times New Roman" w:eastAsia="SimSun" w:hAnsi="Times New Roman" w:cs="Arial Unicode MS"/>
          <w:i/>
          <w:color w:val="000000"/>
          <w:kern w:val="2"/>
          <w:lang w:val="uk-UA" w:eastAsia="zh-CN" w:bidi="hi-IN"/>
          <w14:ligatures w14:val="standardContextual"/>
        </w:rPr>
      </w:pPr>
      <w:r w:rsidRPr="00C950D0">
        <w:rPr>
          <w:rFonts w:ascii="Times New Roman" w:eastAsia="SimSun" w:hAnsi="Times New Roman" w:cs="Arial Unicode MS"/>
          <w:i/>
          <w:color w:val="000000"/>
          <w:kern w:val="2"/>
          <w:lang w:val="uk-UA" w:eastAsia="zh-CN" w:bidi="hi-IN"/>
          <w14:ligatures w14:val="standardContextual"/>
        </w:rPr>
        <w:t xml:space="preserve">Дані технічні характеристики визначені Замовником оскільки вони в повній мірі забезпечують можливість виконання покладених на </w:t>
      </w:r>
      <w:r>
        <w:rPr>
          <w:rFonts w:ascii="Times New Roman" w:eastAsia="SimSun" w:hAnsi="Times New Roman" w:cs="Arial Unicode MS"/>
          <w:i/>
          <w:color w:val="000000"/>
          <w:kern w:val="2"/>
          <w:lang w:val="uk-UA" w:eastAsia="zh-CN" w:bidi="hi-IN"/>
          <w14:ligatures w14:val="standardContextual"/>
        </w:rPr>
        <w:t>З</w:t>
      </w:r>
      <w:r w:rsidRPr="00C950D0">
        <w:rPr>
          <w:rFonts w:ascii="Times New Roman" w:eastAsia="SimSun" w:hAnsi="Times New Roman" w:cs="Arial Unicode MS"/>
          <w:i/>
          <w:color w:val="000000"/>
          <w:kern w:val="2"/>
          <w:lang w:val="uk-UA" w:eastAsia="zh-CN" w:bidi="hi-IN"/>
          <w14:ligatures w14:val="standardContextual"/>
        </w:rPr>
        <w:t xml:space="preserve">амовника функцій та виконання завдань. Замовник визначав параметри для якісної та надійної техніки в рамках бюджету закупівлі, а також враховуючи вимоги частини 4 статті 23 Закону України «Про публічні </w:t>
      </w:r>
      <w:r w:rsidRPr="00C950D0">
        <w:rPr>
          <w:rFonts w:ascii="Times New Roman" w:eastAsia="SimSun" w:hAnsi="Times New Roman" w:cs="Arial Unicode MS"/>
          <w:i/>
          <w:color w:val="000000"/>
          <w:kern w:val="2"/>
          <w:lang w:val="uk-UA" w:eastAsia="zh-CN" w:bidi="hi-IN"/>
          <w14:ligatures w14:val="standardContextual"/>
        </w:rPr>
        <w:lastRenderedPageBreak/>
        <w:t xml:space="preserve">закупівлі»: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eastAsia="SimSun" w:hAnsi="Times New Roman" w:cs="Arial Unicode MS"/>
          <w:i/>
          <w:color w:val="000000"/>
          <w:kern w:val="2"/>
          <w:lang w:val="uk-UA" w:eastAsia="zh-CN" w:bidi="hi-IN"/>
          <w14:ligatures w14:val="standardContextual"/>
        </w:rPr>
        <w:t xml:space="preserve">       </w:t>
      </w:r>
    </w:p>
    <w:p w14:paraId="41A58514" w14:textId="77777777" w:rsidR="0056430B" w:rsidRPr="00C950D0" w:rsidRDefault="0056430B" w:rsidP="0056430B">
      <w:pPr>
        <w:suppressAutoHyphens/>
        <w:overflowPunct w:val="0"/>
        <w:ind w:firstLineChars="200" w:firstLine="480"/>
        <w:jc w:val="both"/>
        <w:rPr>
          <w:rFonts w:ascii="Times New Roman" w:hAnsi="Times New Roman"/>
          <w:color w:val="000000"/>
          <w:kern w:val="2"/>
          <w:lang w:val="uk-UA" w:eastAsia="zh-CN" w:bidi="hi-IN"/>
          <w14:ligatures w14:val="standardContextual"/>
        </w:rPr>
      </w:pPr>
      <w:r w:rsidRPr="00C950D0">
        <w:rPr>
          <w:rFonts w:ascii="Times New Roman" w:eastAsia="SimSun" w:hAnsi="Times New Roman" w:cs="Arial Unicode MS"/>
          <w:i/>
          <w:color w:val="000000"/>
          <w:kern w:val="2"/>
          <w:lang w:eastAsia="zh-CN" w:bidi="hi-IN"/>
          <w14:ligatures w14:val="standardContextual"/>
        </w:rPr>
        <w:t xml:space="preserve">У </w:t>
      </w:r>
      <w:proofErr w:type="spellStart"/>
      <w:r w:rsidRPr="00C950D0">
        <w:rPr>
          <w:rFonts w:ascii="Times New Roman" w:eastAsia="SimSun" w:hAnsi="Times New Roman" w:cs="Arial Unicode MS"/>
          <w:i/>
          <w:color w:val="000000"/>
          <w:kern w:val="2"/>
          <w:lang w:eastAsia="zh-CN" w:bidi="hi-IN"/>
          <w14:ligatures w14:val="standardContextual"/>
        </w:rPr>
        <w:t>разі</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якщо</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таке</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посилання</w:t>
      </w:r>
      <w:proofErr w:type="spellEnd"/>
      <w:r w:rsidRPr="00C950D0">
        <w:rPr>
          <w:rFonts w:ascii="Times New Roman" w:eastAsia="SimSun" w:hAnsi="Times New Roman" w:cs="Arial Unicode MS"/>
          <w:i/>
          <w:color w:val="000000"/>
          <w:kern w:val="2"/>
          <w:lang w:eastAsia="zh-CN" w:bidi="hi-IN"/>
          <w14:ligatures w14:val="standardContextual"/>
        </w:rPr>
        <w:t xml:space="preserve"> є </w:t>
      </w:r>
      <w:proofErr w:type="spellStart"/>
      <w:r w:rsidRPr="00C950D0">
        <w:rPr>
          <w:rFonts w:ascii="Times New Roman" w:eastAsia="SimSun" w:hAnsi="Times New Roman" w:cs="Arial Unicode MS"/>
          <w:i/>
          <w:color w:val="000000"/>
          <w:kern w:val="2"/>
          <w:lang w:eastAsia="zh-CN" w:bidi="hi-IN"/>
          <w14:ligatures w14:val="standardContextual"/>
        </w:rPr>
        <w:t>необхідним</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воно</w:t>
      </w:r>
      <w:proofErr w:type="spellEnd"/>
      <w:r w:rsidRPr="00C950D0">
        <w:rPr>
          <w:rFonts w:ascii="Times New Roman" w:eastAsia="SimSun" w:hAnsi="Times New Roman" w:cs="Arial Unicode MS"/>
          <w:i/>
          <w:color w:val="000000"/>
          <w:kern w:val="2"/>
          <w:lang w:eastAsia="zh-CN" w:bidi="hi-IN"/>
          <w14:ligatures w14:val="standardContextual"/>
        </w:rPr>
        <w:t xml:space="preserve"> повинно бути </w:t>
      </w:r>
      <w:proofErr w:type="spellStart"/>
      <w:r w:rsidRPr="00C950D0">
        <w:rPr>
          <w:rFonts w:ascii="Times New Roman" w:eastAsia="SimSun" w:hAnsi="Times New Roman" w:cs="Arial Unicode MS"/>
          <w:i/>
          <w:color w:val="000000"/>
          <w:kern w:val="2"/>
          <w:lang w:eastAsia="zh-CN" w:bidi="hi-IN"/>
          <w14:ligatures w14:val="standardContextual"/>
        </w:rPr>
        <w:t>обґрунтованим</w:t>
      </w:r>
      <w:proofErr w:type="spellEnd"/>
      <w:r w:rsidRPr="00C950D0">
        <w:rPr>
          <w:rFonts w:ascii="Times New Roman" w:eastAsia="SimSun" w:hAnsi="Times New Roman" w:cs="Arial Unicode MS"/>
          <w:i/>
          <w:color w:val="000000"/>
          <w:kern w:val="2"/>
          <w:lang w:eastAsia="zh-CN" w:bidi="hi-IN"/>
          <w14:ligatures w14:val="standardContextual"/>
        </w:rPr>
        <w:t xml:space="preserve"> та </w:t>
      </w:r>
      <w:proofErr w:type="spellStart"/>
      <w:r w:rsidRPr="00C950D0">
        <w:rPr>
          <w:rFonts w:ascii="Times New Roman" w:eastAsia="SimSun" w:hAnsi="Times New Roman" w:cs="Arial Unicode MS"/>
          <w:i/>
          <w:color w:val="000000"/>
          <w:kern w:val="2"/>
          <w:lang w:eastAsia="zh-CN" w:bidi="hi-IN"/>
          <w14:ligatures w14:val="standardContextual"/>
        </w:rPr>
        <w:t>містити</w:t>
      </w:r>
      <w:proofErr w:type="spellEnd"/>
      <w:r w:rsidRPr="00C950D0">
        <w:rPr>
          <w:rFonts w:ascii="Times New Roman" w:eastAsia="SimSun" w:hAnsi="Times New Roman" w:cs="Arial Unicode MS"/>
          <w:i/>
          <w:color w:val="000000"/>
          <w:kern w:val="2"/>
          <w:lang w:eastAsia="zh-CN" w:bidi="hi-IN"/>
          <w14:ligatures w14:val="standardContextual"/>
        </w:rPr>
        <w:t xml:space="preserve"> </w:t>
      </w:r>
      <w:proofErr w:type="spellStart"/>
      <w:r w:rsidRPr="00C950D0">
        <w:rPr>
          <w:rFonts w:ascii="Times New Roman" w:eastAsia="SimSun" w:hAnsi="Times New Roman" w:cs="Arial Unicode MS"/>
          <w:i/>
          <w:color w:val="000000"/>
          <w:kern w:val="2"/>
          <w:lang w:eastAsia="zh-CN" w:bidi="hi-IN"/>
          <w14:ligatures w14:val="standardContextual"/>
        </w:rPr>
        <w:t>вираз</w:t>
      </w:r>
      <w:proofErr w:type="spellEnd"/>
      <w:r w:rsidRPr="00C950D0">
        <w:rPr>
          <w:rFonts w:ascii="Times New Roman" w:eastAsia="SimSun" w:hAnsi="Times New Roman" w:cs="Arial Unicode MS"/>
          <w:i/>
          <w:color w:val="000000"/>
          <w:kern w:val="2"/>
          <w:lang w:eastAsia="zh-CN" w:bidi="hi-IN"/>
          <w14:ligatures w14:val="standardContextual"/>
        </w:rPr>
        <w:t xml:space="preserve"> </w:t>
      </w:r>
      <w:r w:rsidRPr="00C950D0">
        <w:rPr>
          <w:rFonts w:ascii="Times New Roman" w:eastAsia="SimSun" w:hAnsi="Times New Roman" w:cs="Arial Unicode MS"/>
          <w:b/>
          <w:i/>
          <w:color w:val="000000"/>
          <w:kern w:val="2"/>
          <w:lang w:eastAsia="zh-CN" w:bidi="hi-IN"/>
          <w14:ligatures w14:val="standardContextual"/>
        </w:rPr>
        <w:t>"</w:t>
      </w:r>
      <w:proofErr w:type="spellStart"/>
      <w:r w:rsidRPr="00C950D0">
        <w:rPr>
          <w:rFonts w:ascii="Times New Roman" w:eastAsia="SimSun" w:hAnsi="Times New Roman" w:cs="Arial Unicode MS"/>
          <w:b/>
          <w:i/>
          <w:color w:val="000000"/>
          <w:kern w:val="2"/>
          <w:lang w:eastAsia="zh-CN" w:bidi="hi-IN"/>
          <w14:ligatures w14:val="standardContextual"/>
        </w:rPr>
        <w:t>або</w:t>
      </w:r>
      <w:proofErr w:type="spellEnd"/>
      <w:r w:rsidRPr="00C950D0">
        <w:rPr>
          <w:rFonts w:ascii="Times New Roman" w:eastAsia="SimSun" w:hAnsi="Times New Roman" w:cs="Arial Unicode MS"/>
          <w:b/>
          <w:i/>
          <w:color w:val="000000"/>
          <w:kern w:val="2"/>
          <w:lang w:eastAsia="zh-CN" w:bidi="hi-IN"/>
          <w14:ligatures w14:val="standardContextual"/>
        </w:rPr>
        <w:t> </w:t>
      </w:r>
      <w:proofErr w:type="spellStart"/>
      <w:r>
        <w:rPr>
          <w:rFonts w:ascii="Calibri" w:eastAsia="Calibri" w:hAnsi="Calibri" w:cs="Times New Roman"/>
          <w:sz w:val="22"/>
          <w:szCs w:val="22"/>
          <w:lang w:eastAsia="en-US"/>
        </w:rPr>
        <w:fldChar w:fldCharType="begin"/>
      </w:r>
      <w:r>
        <w:instrText xml:space="preserve"> HYPERLINK "https://zakon.rada.gov.ua/laws/show/922-19?find=1&amp;text=%D0%B5%D0%BA%D0%B2%D1%96%D0%B2%D0%B0%D0%BB%D0%B5%D0%BD%D1%82" \l "w1_6" </w:instrText>
      </w:r>
      <w:r>
        <w:rPr>
          <w:rFonts w:ascii="Calibri" w:eastAsia="Calibri" w:hAnsi="Calibri" w:cs="Times New Roman"/>
          <w:sz w:val="22"/>
          <w:szCs w:val="22"/>
          <w:lang w:eastAsia="en-US"/>
        </w:rPr>
        <w:fldChar w:fldCharType="separate"/>
      </w:r>
      <w:r w:rsidRPr="00C950D0">
        <w:rPr>
          <w:rFonts w:ascii="Times New Roman" w:eastAsia="SimSun" w:hAnsi="Times New Roman" w:cs="Arial Unicode MS"/>
          <w:b/>
          <w:i/>
          <w:kern w:val="2"/>
          <w:lang w:eastAsia="zh-CN" w:bidi="hi-IN"/>
          <w14:ligatures w14:val="standardContextual"/>
        </w:rPr>
        <w:t>еквівалент</w:t>
      </w:r>
      <w:proofErr w:type="spellEnd"/>
      <w:r>
        <w:rPr>
          <w:rFonts w:ascii="Times New Roman" w:eastAsia="SimSun" w:hAnsi="Times New Roman" w:cs="Arial Unicode MS"/>
          <w:b/>
          <w:i/>
          <w:kern w:val="2"/>
          <w:lang w:eastAsia="zh-CN" w:bidi="hi-IN"/>
          <w14:ligatures w14:val="standardContextual"/>
        </w:rPr>
        <w:fldChar w:fldCharType="end"/>
      </w:r>
      <w:r w:rsidRPr="00C950D0">
        <w:rPr>
          <w:rFonts w:ascii="Times New Roman" w:eastAsia="SimSun" w:hAnsi="Times New Roman" w:cs="Arial Unicode MS"/>
          <w:b/>
          <w:i/>
          <w:color w:val="000000"/>
          <w:kern w:val="2"/>
          <w:lang w:eastAsia="zh-CN" w:bidi="hi-IN"/>
          <w14:ligatures w14:val="standardContextual"/>
        </w:rPr>
        <w:t>".</w:t>
      </w:r>
    </w:p>
    <w:p w14:paraId="071F11C6" w14:textId="35C68752" w:rsidR="0056430B" w:rsidRDefault="0056430B" w:rsidP="00E205D0">
      <w:pPr>
        <w:jc w:val="center"/>
        <w:rPr>
          <w:rFonts w:ascii="Times New Roman" w:hAnsi="Times New Roman" w:cs="Times New Roman"/>
          <w:noProof/>
          <w:sz w:val="32"/>
          <w:szCs w:val="32"/>
          <w:lang w:eastAsia="zh-CN"/>
        </w:rPr>
      </w:pPr>
    </w:p>
    <w:p w14:paraId="1C422F61" w14:textId="322066DE" w:rsidR="0056430B" w:rsidRDefault="0056430B" w:rsidP="00E205D0">
      <w:pPr>
        <w:jc w:val="center"/>
        <w:rPr>
          <w:rFonts w:ascii="Times New Roman" w:hAnsi="Times New Roman" w:cs="Times New Roman"/>
          <w:noProof/>
          <w:sz w:val="32"/>
          <w:szCs w:val="32"/>
          <w:lang w:eastAsia="zh-CN"/>
        </w:rPr>
      </w:pPr>
    </w:p>
    <w:p w14:paraId="20172931" w14:textId="33940EC6" w:rsidR="0056430B" w:rsidRDefault="0056430B" w:rsidP="00E205D0">
      <w:pPr>
        <w:jc w:val="center"/>
        <w:rPr>
          <w:rFonts w:ascii="Times New Roman" w:hAnsi="Times New Roman" w:cs="Times New Roman"/>
          <w:noProof/>
          <w:sz w:val="32"/>
          <w:szCs w:val="32"/>
          <w:lang w:eastAsia="zh-CN"/>
        </w:rPr>
      </w:pPr>
    </w:p>
    <w:p w14:paraId="520790D4" w14:textId="074BF920" w:rsidR="0056430B" w:rsidRDefault="0056430B" w:rsidP="00E205D0">
      <w:pPr>
        <w:jc w:val="center"/>
        <w:rPr>
          <w:rFonts w:ascii="Times New Roman" w:hAnsi="Times New Roman" w:cs="Times New Roman"/>
          <w:noProof/>
          <w:sz w:val="32"/>
          <w:szCs w:val="32"/>
          <w:lang w:eastAsia="zh-CN"/>
        </w:rPr>
      </w:pPr>
    </w:p>
    <w:p w14:paraId="08A0E784" w14:textId="1FDE70D9" w:rsidR="0056430B" w:rsidRDefault="0056430B" w:rsidP="00E205D0">
      <w:pPr>
        <w:jc w:val="center"/>
        <w:rPr>
          <w:rFonts w:ascii="Times New Roman" w:hAnsi="Times New Roman" w:cs="Times New Roman"/>
          <w:noProof/>
          <w:sz w:val="32"/>
          <w:szCs w:val="32"/>
          <w:lang w:eastAsia="zh-CN"/>
        </w:rPr>
      </w:pPr>
    </w:p>
    <w:p w14:paraId="339BE9A8" w14:textId="7F5FAE0A" w:rsidR="0056430B" w:rsidRDefault="0056430B" w:rsidP="00E205D0">
      <w:pPr>
        <w:jc w:val="center"/>
        <w:rPr>
          <w:rFonts w:ascii="Times New Roman" w:hAnsi="Times New Roman" w:cs="Times New Roman"/>
          <w:noProof/>
          <w:sz w:val="32"/>
          <w:szCs w:val="32"/>
          <w:lang w:eastAsia="zh-CN"/>
        </w:rPr>
      </w:pPr>
    </w:p>
    <w:p w14:paraId="14A4B7F0" w14:textId="0E3120DF" w:rsidR="0056430B" w:rsidRDefault="0056430B" w:rsidP="00E205D0">
      <w:pPr>
        <w:jc w:val="center"/>
        <w:rPr>
          <w:rFonts w:ascii="Times New Roman" w:hAnsi="Times New Roman" w:cs="Times New Roman"/>
          <w:noProof/>
          <w:sz w:val="32"/>
          <w:szCs w:val="32"/>
          <w:lang w:eastAsia="zh-CN"/>
        </w:rPr>
      </w:pPr>
    </w:p>
    <w:p w14:paraId="0DC6C4B6" w14:textId="1D75285A" w:rsidR="0056430B" w:rsidRDefault="0056430B" w:rsidP="00E205D0">
      <w:pPr>
        <w:jc w:val="center"/>
        <w:rPr>
          <w:rFonts w:ascii="Times New Roman" w:hAnsi="Times New Roman" w:cs="Times New Roman"/>
          <w:noProof/>
          <w:sz w:val="32"/>
          <w:szCs w:val="32"/>
          <w:lang w:eastAsia="zh-CN"/>
        </w:rPr>
      </w:pPr>
    </w:p>
    <w:p w14:paraId="3299BAF2" w14:textId="4EA59CDF" w:rsidR="0056430B" w:rsidRDefault="0056430B" w:rsidP="00E205D0">
      <w:pPr>
        <w:jc w:val="center"/>
        <w:rPr>
          <w:rFonts w:ascii="Times New Roman" w:hAnsi="Times New Roman" w:cs="Times New Roman"/>
          <w:noProof/>
          <w:sz w:val="32"/>
          <w:szCs w:val="32"/>
          <w:lang w:eastAsia="zh-CN"/>
        </w:rPr>
      </w:pPr>
    </w:p>
    <w:p w14:paraId="427FF160" w14:textId="415BCBF6" w:rsidR="0056430B" w:rsidRDefault="0056430B" w:rsidP="00E205D0">
      <w:pPr>
        <w:jc w:val="center"/>
        <w:rPr>
          <w:rFonts w:ascii="Times New Roman" w:hAnsi="Times New Roman" w:cs="Times New Roman"/>
          <w:noProof/>
          <w:sz w:val="32"/>
          <w:szCs w:val="32"/>
          <w:lang w:eastAsia="zh-CN"/>
        </w:rPr>
      </w:pPr>
    </w:p>
    <w:p w14:paraId="79AC7F45" w14:textId="699B7146" w:rsidR="0056430B" w:rsidRDefault="0056430B" w:rsidP="00E205D0">
      <w:pPr>
        <w:jc w:val="center"/>
        <w:rPr>
          <w:rFonts w:ascii="Times New Roman" w:hAnsi="Times New Roman" w:cs="Times New Roman"/>
          <w:noProof/>
          <w:sz w:val="32"/>
          <w:szCs w:val="32"/>
          <w:lang w:eastAsia="zh-CN"/>
        </w:rPr>
      </w:pPr>
    </w:p>
    <w:p w14:paraId="0B558A56" w14:textId="6BA8BB0A" w:rsidR="0056430B" w:rsidRDefault="0056430B" w:rsidP="00E205D0">
      <w:pPr>
        <w:jc w:val="center"/>
        <w:rPr>
          <w:rFonts w:ascii="Times New Roman" w:hAnsi="Times New Roman" w:cs="Times New Roman"/>
          <w:noProof/>
          <w:sz w:val="32"/>
          <w:szCs w:val="32"/>
          <w:lang w:eastAsia="zh-CN"/>
        </w:rPr>
      </w:pPr>
    </w:p>
    <w:p w14:paraId="431C5882" w14:textId="317C4007" w:rsidR="0056430B" w:rsidRDefault="0056430B" w:rsidP="00E205D0">
      <w:pPr>
        <w:jc w:val="center"/>
        <w:rPr>
          <w:rFonts w:ascii="Times New Roman" w:hAnsi="Times New Roman" w:cs="Times New Roman"/>
          <w:noProof/>
          <w:sz w:val="32"/>
          <w:szCs w:val="32"/>
          <w:lang w:eastAsia="zh-CN"/>
        </w:rPr>
      </w:pPr>
    </w:p>
    <w:p w14:paraId="06B12D5B" w14:textId="5625A33F" w:rsidR="0056430B" w:rsidRDefault="0056430B" w:rsidP="00E205D0">
      <w:pPr>
        <w:jc w:val="center"/>
        <w:rPr>
          <w:rFonts w:ascii="Times New Roman" w:hAnsi="Times New Roman" w:cs="Times New Roman"/>
          <w:noProof/>
          <w:sz w:val="32"/>
          <w:szCs w:val="32"/>
          <w:lang w:eastAsia="zh-CN"/>
        </w:rPr>
      </w:pPr>
    </w:p>
    <w:p w14:paraId="7CF481A6" w14:textId="4B1EAE5F" w:rsidR="0056430B" w:rsidRDefault="0056430B" w:rsidP="00E205D0">
      <w:pPr>
        <w:jc w:val="center"/>
        <w:rPr>
          <w:rFonts w:ascii="Times New Roman" w:hAnsi="Times New Roman" w:cs="Times New Roman"/>
          <w:noProof/>
          <w:sz w:val="32"/>
          <w:szCs w:val="32"/>
          <w:lang w:eastAsia="zh-CN"/>
        </w:rPr>
      </w:pPr>
    </w:p>
    <w:p w14:paraId="73145018" w14:textId="6D51A3E6" w:rsidR="0056430B" w:rsidRDefault="0056430B" w:rsidP="00E205D0">
      <w:pPr>
        <w:jc w:val="center"/>
        <w:rPr>
          <w:rFonts w:ascii="Times New Roman" w:hAnsi="Times New Roman" w:cs="Times New Roman"/>
          <w:noProof/>
          <w:sz w:val="32"/>
          <w:szCs w:val="32"/>
          <w:lang w:eastAsia="zh-CN"/>
        </w:rPr>
      </w:pPr>
    </w:p>
    <w:p w14:paraId="7009A012" w14:textId="3C4EB392" w:rsidR="0056430B" w:rsidRDefault="0056430B" w:rsidP="00E205D0">
      <w:pPr>
        <w:jc w:val="center"/>
        <w:rPr>
          <w:rFonts w:ascii="Times New Roman" w:hAnsi="Times New Roman" w:cs="Times New Roman"/>
          <w:noProof/>
          <w:sz w:val="32"/>
          <w:szCs w:val="32"/>
          <w:lang w:eastAsia="zh-CN"/>
        </w:rPr>
      </w:pPr>
    </w:p>
    <w:p w14:paraId="324BCA92" w14:textId="20A71769" w:rsidR="0056430B" w:rsidRDefault="0056430B" w:rsidP="00E205D0">
      <w:pPr>
        <w:jc w:val="center"/>
        <w:rPr>
          <w:rFonts w:ascii="Times New Roman" w:hAnsi="Times New Roman" w:cs="Times New Roman"/>
          <w:noProof/>
          <w:sz w:val="32"/>
          <w:szCs w:val="32"/>
          <w:lang w:eastAsia="zh-CN"/>
        </w:rPr>
      </w:pPr>
    </w:p>
    <w:p w14:paraId="4539DEDA" w14:textId="58272484" w:rsidR="0056430B" w:rsidRDefault="0056430B" w:rsidP="00E205D0">
      <w:pPr>
        <w:jc w:val="center"/>
        <w:rPr>
          <w:rFonts w:ascii="Times New Roman" w:hAnsi="Times New Roman" w:cs="Times New Roman"/>
          <w:noProof/>
          <w:sz w:val="32"/>
          <w:szCs w:val="32"/>
          <w:lang w:eastAsia="zh-CN"/>
        </w:rPr>
      </w:pPr>
    </w:p>
    <w:p w14:paraId="70B0B531" w14:textId="4623FF74" w:rsidR="0056430B" w:rsidRDefault="0056430B" w:rsidP="00E205D0">
      <w:pPr>
        <w:jc w:val="center"/>
        <w:rPr>
          <w:rFonts w:ascii="Times New Roman" w:hAnsi="Times New Roman" w:cs="Times New Roman"/>
          <w:noProof/>
          <w:sz w:val="32"/>
          <w:szCs w:val="32"/>
          <w:lang w:eastAsia="zh-CN"/>
        </w:rPr>
      </w:pPr>
    </w:p>
    <w:p w14:paraId="6E0BD948" w14:textId="579B9EAF" w:rsidR="0056430B" w:rsidRDefault="0056430B" w:rsidP="00E205D0">
      <w:pPr>
        <w:jc w:val="center"/>
        <w:rPr>
          <w:rFonts w:ascii="Times New Roman" w:hAnsi="Times New Roman" w:cs="Times New Roman"/>
          <w:noProof/>
          <w:sz w:val="32"/>
          <w:szCs w:val="32"/>
          <w:lang w:eastAsia="zh-CN"/>
        </w:rPr>
      </w:pPr>
    </w:p>
    <w:p w14:paraId="7AF47E43" w14:textId="77777777" w:rsidR="0056430B" w:rsidRDefault="0056430B" w:rsidP="00E205D0">
      <w:pPr>
        <w:jc w:val="right"/>
        <w:rPr>
          <w:b/>
          <w:color w:val="000000"/>
          <w:lang w:val="uk-UA"/>
        </w:rPr>
      </w:pPr>
    </w:p>
    <w:p w14:paraId="6C9443D2" w14:textId="77777777" w:rsidR="0056430B" w:rsidRDefault="0056430B" w:rsidP="00E205D0">
      <w:pPr>
        <w:jc w:val="right"/>
        <w:rPr>
          <w:b/>
          <w:color w:val="000000"/>
          <w:lang w:val="uk-UA"/>
        </w:rPr>
      </w:pPr>
    </w:p>
    <w:p w14:paraId="46E8873E" w14:textId="77777777" w:rsidR="0056430B" w:rsidRDefault="0056430B" w:rsidP="00E205D0">
      <w:pPr>
        <w:jc w:val="right"/>
        <w:rPr>
          <w:b/>
          <w:color w:val="000000"/>
          <w:lang w:val="uk-UA"/>
        </w:rPr>
      </w:pPr>
    </w:p>
    <w:p w14:paraId="4C16FBD4" w14:textId="77777777" w:rsidR="0056430B" w:rsidRDefault="0056430B" w:rsidP="00E205D0">
      <w:pPr>
        <w:jc w:val="right"/>
        <w:rPr>
          <w:b/>
          <w:color w:val="000000"/>
          <w:lang w:val="uk-UA"/>
        </w:rPr>
      </w:pPr>
    </w:p>
    <w:p w14:paraId="14D4F4DD" w14:textId="77777777" w:rsidR="0056430B" w:rsidRDefault="0056430B" w:rsidP="00E205D0">
      <w:pPr>
        <w:jc w:val="right"/>
        <w:rPr>
          <w:b/>
          <w:color w:val="000000"/>
          <w:lang w:val="uk-UA"/>
        </w:rPr>
      </w:pPr>
    </w:p>
    <w:p w14:paraId="6666346F" w14:textId="77777777" w:rsidR="0056430B" w:rsidRDefault="0056430B" w:rsidP="00E205D0">
      <w:pPr>
        <w:jc w:val="right"/>
        <w:rPr>
          <w:b/>
          <w:color w:val="000000"/>
          <w:lang w:val="uk-UA"/>
        </w:rPr>
      </w:pPr>
    </w:p>
    <w:p w14:paraId="7E21426A" w14:textId="77777777" w:rsidR="0056430B" w:rsidRDefault="0056430B" w:rsidP="00E205D0">
      <w:pPr>
        <w:jc w:val="right"/>
        <w:rPr>
          <w:b/>
          <w:color w:val="000000"/>
          <w:lang w:val="uk-UA"/>
        </w:rPr>
      </w:pPr>
    </w:p>
    <w:p w14:paraId="11DB05F0" w14:textId="77777777" w:rsidR="0056430B" w:rsidRDefault="0056430B" w:rsidP="00E205D0">
      <w:pPr>
        <w:jc w:val="right"/>
        <w:rPr>
          <w:b/>
          <w:color w:val="000000"/>
          <w:lang w:val="uk-UA"/>
        </w:rPr>
      </w:pPr>
    </w:p>
    <w:p w14:paraId="4414C313" w14:textId="5CFDDB83" w:rsidR="00E205D0" w:rsidRDefault="00E205D0" w:rsidP="00E205D0">
      <w:pPr>
        <w:jc w:val="right"/>
        <w:rPr>
          <w:b/>
          <w:color w:val="000000"/>
          <w:lang w:val="uk-UA"/>
        </w:rPr>
      </w:pPr>
      <w:r>
        <w:rPr>
          <w:b/>
          <w:color w:val="000000"/>
          <w:lang w:val="uk-UA"/>
        </w:rPr>
        <w:br/>
      </w:r>
      <w:r>
        <w:rPr>
          <w:b/>
          <w:color w:val="000000"/>
          <w:lang w:val="uk-UA"/>
        </w:rPr>
        <w:br/>
      </w:r>
    </w:p>
    <w:p w14:paraId="6B8C810C" w14:textId="77777777" w:rsidR="00E205D0" w:rsidRPr="002D0A50" w:rsidRDefault="00E205D0" w:rsidP="00E205D0">
      <w:pPr>
        <w:jc w:val="right"/>
        <w:rPr>
          <w:b/>
          <w:color w:val="000000"/>
          <w:lang w:val="uk-UA"/>
        </w:rPr>
      </w:pPr>
      <w:r>
        <w:rPr>
          <w:b/>
          <w:color w:val="000000"/>
          <w:lang w:val="uk-UA"/>
        </w:rPr>
        <w:br/>
      </w:r>
      <w:r>
        <w:rPr>
          <w:b/>
          <w:color w:val="000000"/>
          <w:lang w:val="uk-UA"/>
        </w:rPr>
        <w:br/>
      </w:r>
      <w:r>
        <w:rPr>
          <w:b/>
          <w:color w:val="000000"/>
          <w:lang w:val="uk-UA"/>
        </w:rPr>
        <w:br/>
      </w:r>
      <w:r>
        <w:rPr>
          <w:b/>
          <w:color w:val="000000"/>
          <w:lang w:val="uk-UA"/>
        </w:rPr>
        <w:br/>
      </w:r>
      <w:r w:rsidRPr="002D0A50">
        <w:rPr>
          <w:b/>
          <w:color w:val="000000"/>
          <w:lang w:val="uk-UA"/>
        </w:rPr>
        <w:t>ДОДАТОК №3</w:t>
      </w:r>
    </w:p>
    <w:p w14:paraId="083F9EB3" w14:textId="77777777" w:rsidR="00E205D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p>
    <w:p w14:paraId="0BB7FDE4" w14:textId="77777777" w:rsidR="00E205D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rPr>
      </w:pPr>
    </w:p>
    <w:p w14:paraId="2C93C488"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14:paraId="3BE771CB" w14:textId="77777777" w:rsidR="00E205D0" w:rsidRPr="002D0A50" w:rsidRDefault="00E205D0" w:rsidP="00E205D0">
      <w:pPr>
        <w:tabs>
          <w:tab w:val="left" w:pos="3345"/>
        </w:tabs>
        <w:jc w:val="center"/>
        <w:rPr>
          <w:b/>
          <w:color w:val="000000"/>
          <w:lang w:val="uk-UA"/>
        </w:rPr>
      </w:pPr>
      <w:r w:rsidRPr="002D0A50">
        <w:rPr>
          <w:b/>
          <w:color w:val="000000"/>
          <w:lang w:val="uk-UA"/>
        </w:rPr>
        <w:t>Лист-згода на обробку персональних даних</w:t>
      </w:r>
    </w:p>
    <w:p w14:paraId="3905512A" w14:textId="77777777" w:rsidR="00E205D0" w:rsidRPr="002D0A50" w:rsidRDefault="00E205D0" w:rsidP="00E205D0">
      <w:pPr>
        <w:tabs>
          <w:tab w:val="left" w:pos="0"/>
        </w:tabs>
        <w:jc w:val="both"/>
        <w:rPr>
          <w:color w:val="000000"/>
          <w:lang w:val="uk-UA"/>
        </w:rPr>
      </w:pPr>
      <w:r w:rsidRPr="002D0A50">
        <w:rPr>
          <w:color w:val="000000"/>
          <w:lang w:val="uk-UA"/>
        </w:rPr>
        <w:lastRenderedPageBreak/>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D0A50">
        <w:rPr>
          <w:color w:val="000000"/>
          <w:lang w:val="uk-UA"/>
        </w:rPr>
        <w:t>т.ч</w:t>
      </w:r>
      <w:proofErr w:type="spellEnd"/>
      <w:r w:rsidRPr="002D0A50">
        <w:rPr>
          <w:color w:val="000000"/>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1C0778A0"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14:paraId="65AB46B9"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2D0A50">
        <w:rPr>
          <w:i/>
          <w:color w:val="000000"/>
          <w:lang w:val="uk-UA"/>
        </w:rPr>
        <w:t>Посада, прізвище, ініціали, підпис уповноваженої особи учасника, завірені печаткою(у разі наявності)</w:t>
      </w:r>
    </w:p>
    <w:p w14:paraId="76C514AD"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14:paraId="01B71927" w14:textId="77777777" w:rsidR="00E205D0" w:rsidRPr="002D0A50" w:rsidRDefault="00E205D0" w:rsidP="00E205D0">
      <w:pPr>
        <w:jc w:val="right"/>
        <w:rPr>
          <w:i/>
          <w:color w:val="000000"/>
          <w:sz w:val="20"/>
          <w:szCs w:val="20"/>
          <w:lang w:val="uk-UA"/>
        </w:rPr>
      </w:pPr>
    </w:p>
    <w:p w14:paraId="684C9AA6" w14:textId="77777777" w:rsidR="00E205D0" w:rsidRPr="002D0A50" w:rsidRDefault="00E205D0" w:rsidP="00E205D0">
      <w:pPr>
        <w:rPr>
          <w:i/>
          <w:color w:val="000000"/>
          <w:sz w:val="20"/>
          <w:szCs w:val="20"/>
          <w:lang w:val="uk-UA"/>
        </w:rPr>
      </w:pPr>
    </w:p>
    <w:p w14:paraId="5DD5B5F6" w14:textId="77777777" w:rsidR="00E205D0" w:rsidRPr="002D0A50" w:rsidRDefault="00E205D0" w:rsidP="00E205D0">
      <w:pPr>
        <w:jc w:val="right"/>
        <w:rPr>
          <w:i/>
          <w:color w:val="000000"/>
          <w:sz w:val="20"/>
          <w:szCs w:val="20"/>
          <w:lang w:val="uk-UA"/>
        </w:rPr>
      </w:pPr>
    </w:p>
    <w:p w14:paraId="6AB27F2C" w14:textId="77777777" w:rsidR="00E205D0" w:rsidRPr="002D0A50" w:rsidRDefault="00E205D0" w:rsidP="00E205D0">
      <w:pPr>
        <w:jc w:val="right"/>
        <w:rPr>
          <w:i/>
          <w:color w:val="000000"/>
          <w:sz w:val="20"/>
          <w:szCs w:val="20"/>
          <w:lang w:val="uk-UA"/>
        </w:rPr>
      </w:pPr>
    </w:p>
    <w:p w14:paraId="5CC5AEE6" w14:textId="77777777" w:rsidR="00E205D0" w:rsidRPr="002D0A50" w:rsidRDefault="00E205D0" w:rsidP="00E205D0">
      <w:pPr>
        <w:jc w:val="right"/>
        <w:rPr>
          <w:i/>
          <w:color w:val="000000"/>
          <w:sz w:val="20"/>
          <w:szCs w:val="20"/>
          <w:lang w:val="uk-UA"/>
        </w:rPr>
      </w:pPr>
    </w:p>
    <w:p w14:paraId="26D38752" w14:textId="77777777" w:rsidR="00E205D0" w:rsidRPr="002D0A50" w:rsidRDefault="00E205D0" w:rsidP="00E205D0">
      <w:pPr>
        <w:jc w:val="right"/>
        <w:rPr>
          <w:i/>
          <w:color w:val="000000"/>
          <w:sz w:val="20"/>
          <w:szCs w:val="20"/>
          <w:lang w:val="uk-UA"/>
        </w:rPr>
      </w:pPr>
    </w:p>
    <w:p w14:paraId="1BFB1F7F" w14:textId="77777777" w:rsidR="00E205D0" w:rsidRPr="002D0A50" w:rsidRDefault="00E205D0" w:rsidP="00E205D0">
      <w:pPr>
        <w:jc w:val="right"/>
        <w:rPr>
          <w:b/>
          <w:color w:val="000000"/>
          <w:lang w:val="uk-UA"/>
        </w:rPr>
      </w:pPr>
    </w:p>
    <w:p w14:paraId="0BF4024A" w14:textId="77777777" w:rsidR="00E205D0" w:rsidRPr="002D0A50" w:rsidRDefault="00E205D0" w:rsidP="00E205D0">
      <w:pPr>
        <w:jc w:val="right"/>
        <w:rPr>
          <w:b/>
          <w:color w:val="000000"/>
          <w:lang w:val="uk-UA"/>
        </w:rPr>
      </w:pPr>
    </w:p>
    <w:p w14:paraId="2B08785F" w14:textId="77777777" w:rsidR="00E205D0" w:rsidRPr="002D0A50" w:rsidRDefault="00E205D0" w:rsidP="00E205D0">
      <w:pPr>
        <w:jc w:val="right"/>
        <w:rPr>
          <w:b/>
          <w:color w:val="000000"/>
          <w:lang w:val="uk-UA"/>
        </w:rPr>
      </w:pPr>
    </w:p>
    <w:p w14:paraId="7EFEA3C8" w14:textId="77777777" w:rsidR="00E205D0" w:rsidRPr="002D0A50" w:rsidRDefault="00E205D0" w:rsidP="00E205D0">
      <w:pPr>
        <w:jc w:val="right"/>
        <w:rPr>
          <w:b/>
          <w:color w:val="000000"/>
          <w:lang w:val="uk-UA"/>
        </w:rPr>
      </w:pPr>
    </w:p>
    <w:p w14:paraId="09DE369B" w14:textId="77777777" w:rsidR="00E205D0" w:rsidRDefault="00E205D0" w:rsidP="00E205D0">
      <w:pPr>
        <w:rPr>
          <w:b/>
          <w:color w:val="000000"/>
          <w:lang w:val="uk-UA"/>
        </w:rPr>
      </w:pPr>
    </w:p>
    <w:p w14:paraId="2CE19108" w14:textId="77777777" w:rsidR="00E205D0" w:rsidRDefault="00E205D0" w:rsidP="00E205D0">
      <w:pPr>
        <w:jc w:val="right"/>
        <w:rPr>
          <w:b/>
          <w:color w:val="000000"/>
          <w:lang w:val="uk-UA"/>
        </w:rPr>
      </w:pPr>
    </w:p>
    <w:p w14:paraId="6485A6A3" w14:textId="77777777" w:rsidR="00E205D0" w:rsidRDefault="00E205D0" w:rsidP="00E205D0">
      <w:pPr>
        <w:jc w:val="right"/>
        <w:rPr>
          <w:b/>
          <w:color w:val="000000"/>
          <w:lang w:val="uk-UA"/>
        </w:rPr>
      </w:pPr>
    </w:p>
    <w:p w14:paraId="7656A709" w14:textId="77777777" w:rsidR="00E205D0" w:rsidRDefault="00E205D0" w:rsidP="00E205D0">
      <w:pPr>
        <w:jc w:val="right"/>
        <w:rPr>
          <w:b/>
          <w:color w:val="000000"/>
          <w:lang w:val="en-US"/>
        </w:rPr>
      </w:pPr>
      <w:r>
        <w:rPr>
          <w:b/>
          <w:color w:val="000000"/>
          <w:lang w:val="en-US"/>
        </w:rPr>
        <w:t>\</w:t>
      </w:r>
    </w:p>
    <w:p w14:paraId="7552ECB7" w14:textId="77777777" w:rsidR="00E205D0" w:rsidRDefault="00E205D0" w:rsidP="00E205D0">
      <w:pPr>
        <w:jc w:val="right"/>
        <w:rPr>
          <w:b/>
          <w:color w:val="000000"/>
          <w:lang w:val="en-US"/>
        </w:rPr>
      </w:pPr>
      <w:r>
        <w:rPr>
          <w:b/>
          <w:color w:val="000000"/>
          <w:lang w:val="en-US"/>
        </w:rPr>
        <w:br/>
      </w:r>
    </w:p>
    <w:p w14:paraId="095030C7" w14:textId="77777777" w:rsidR="00E205D0" w:rsidRDefault="00E205D0" w:rsidP="00E205D0">
      <w:pPr>
        <w:jc w:val="right"/>
        <w:rPr>
          <w:b/>
          <w:color w:val="000000"/>
          <w:lang w:val="en-US"/>
        </w:rPr>
      </w:pPr>
    </w:p>
    <w:p w14:paraId="646C055A" w14:textId="77777777" w:rsidR="00E205D0" w:rsidRDefault="00E205D0" w:rsidP="00E205D0">
      <w:pPr>
        <w:jc w:val="right"/>
        <w:rPr>
          <w:b/>
          <w:color w:val="000000"/>
          <w:lang w:val="en-US"/>
        </w:rPr>
      </w:pPr>
    </w:p>
    <w:p w14:paraId="1F163D57" w14:textId="77777777" w:rsidR="00E205D0" w:rsidRDefault="00E205D0" w:rsidP="00E205D0">
      <w:pPr>
        <w:jc w:val="right"/>
        <w:rPr>
          <w:b/>
          <w:color w:val="000000"/>
          <w:lang w:val="en-US"/>
        </w:rPr>
      </w:pPr>
    </w:p>
    <w:p w14:paraId="333BFECF" w14:textId="77777777" w:rsidR="00E205D0" w:rsidRDefault="00E205D0" w:rsidP="00E205D0">
      <w:pPr>
        <w:jc w:val="right"/>
        <w:rPr>
          <w:b/>
          <w:color w:val="000000"/>
          <w:lang w:val="en-US"/>
        </w:rPr>
      </w:pPr>
    </w:p>
    <w:p w14:paraId="1FAB1AA0" w14:textId="77777777" w:rsidR="00E205D0" w:rsidRDefault="00E205D0" w:rsidP="00E205D0">
      <w:pPr>
        <w:jc w:val="right"/>
        <w:rPr>
          <w:b/>
          <w:color w:val="000000"/>
          <w:lang w:val="en-US"/>
        </w:rPr>
      </w:pPr>
    </w:p>
    <w:p w14:paraId="02293449" w14:textId="77777777" w:rsidR="00E205D0" w:rsidRDefault="00E205D0" w:rsidP="00E205D0">
      <w:pPr>
        <w:jc w:val="right"/>
        <w:rPr>
          <w:b/>
          <w:color w:val="000000"/>
          <w:lang w:val="en-US"/>
        </w:rPr>
      </w:pPr>
    </w:p>
    <w:p w14:paraId="01C784ED" w14:textId="77777777" w:rsidR="00E205D0" w:rsidRDefault="00E205D0" w:rsidP="00E205D0">
      <w:pPr>
        <w:jc w:val="right"/>
        <w:rPr>
          <w:b/>
          <w:color w:val="000000"/>
          <w:lang w:val="en-US"/>
        </w:rPr>
      </w:pPr>
    </w:p>
    <w:p w14:paraId="5E43389D" w14:textId="77777777" w:rsidR="00E205D0" w:rsidRDefault="00E205D0" w:rsidP="00E205D0">
      <w:pPr>
        <w:jc w:val="right"/>
        <w:rPr>
          <w:b/>
          <w:color w:val="000000"/>
          <w:lang w:val="en-US"/>
        </w:rPr>
      </w:pPr>
      <w:r>
        <w:rPr>
          <w:b/>
          <w:color w:val="000000"/>
          <w:lang w:val="en-US"/>
        </w:rPr>
        <w:br/>
      </w:r>
    </w:p>
    <w:p w14:paraId="53DFB892" w14:textId="77777777" w:rsidR="00E205D0" w:rsidRDefault="00E205D0" w:rsidP="00E205D0">
      <w:pPr>
        <w:jc w:val="right"/>
        <w:rPr>
          <w:b/>
          <w:color w:val="000000"/>
          <w:lang w:val="en-US"/>
        </w:rPr>
      </w:pPr>
    </w:p>
    <w:p w14:paraId="48B88D8F" w14:textId="77777777" w:rsidR="00E205D0" w:rsidRDefault="00E205D0" w:rsidP="00E205D0">
      <w:pPr>
        <w:jc w:val="right"/>
        <w:rPr>
          <w:b/>
          <w:color w:val="000000"/>
          <w:lang w:val="en-US"/>
        </w:rPr>
      </w:pPr>
    </w:p>
    <w:p w14:paraId="6B1B7C97" w14:textId="77777777" w:rsidR="00E205D0" w:rsidRDefault="00E205D0" w:rsidP="00E205D0">
      <w:pPr>
        <w:jc w:val="right"/>
        <w:rPr>
          <w:b/>
          <w:color w:val="000000"/>
          <w:lang w:val="en-US"/>
        </w:rPr>
      </w:pPr>
    </w:p>
    <w:p w14:paraId="18879E4D" w14:textId="77777777" w:rsidR="00E205D0" w:rsidRDefault="00E205D0" w:rsidP="00E205D0">
      <w:pPr>
        <w:jc w:val="right"/>
        <w:rPr>
          <w:b/>
          <w:color w:val="000000"/>
          <w:lang w:val="en-US"/>
        </w:rPr>
      </w:pPr>
    </w:p>
    <w:p w14:paraId="25D0A3C0" w14:textId="77777777" w:rsidR="00E205D0" w:rsidRDefault="00E205D0" w:rsidP="00E205D0">
      <w:pPr>
        <w:jc w:val="right"/>
        <w:rPr>
          <w:b/>
          <w:color w:val="000000"/>
          <w:lang w:val="en-US"/>
        </w:rPr>
      </w:pPr>
    </w:p>
    <w:p w14:paraId="5026C3EE" w14:textId="77777777" w:rsidR="00E205D0" w:rsidRDefault="00E205D0" w:rsidP="00E205D0">
      <w:pPr>
        <w:jc w:val="right"/>
        <w:rPr>
          <w:b/>
          <w:color w:val="000000"/>
          <w:lang w:val="en-US"/>
        </w:rPr>
      </w:pPr>
      <w:r>
        <w:rPr>
          <w:b/>
          <w:color w:val="000000"/>
          <w:lang w:val="en-US"/>
        </w:rPr>
        <w:br/>
      </w:r>
      <w:r w:rsidR="001D02C3">
        <w:rPr>
          <w:b/>
          <w:color w:val="000000"/>
          <w:lang w:val="en-US"/>
        </w:rPr>
        <w:br/>
      </w:r>
      <w:r w:rsidR="001D02C3">
        <w:rPr>
          <w:b/>
          <w:color w:val="000000"/>
          <w:lang w:val="en-US"/>
        </w:rPr>
        <w:br/>
      </w:r>
    </w:p>
    <w:p w14:paraId="7A3770BA" w14:textId="77777777" w:rsidR="001D02C3" w:rsidRDefault="001D02C3" w:rsidP="00E205D0">
      <w:pPr>
        <w:jc w:val="right"/>
        <w:rPr>
          <w:b/>
          <w:color w:val="000000"/>
          <w:lang w:val="en-US"/>
        </w:rPr>
      </w:pPr>
    </w:p>
    <w:p w14:paraId="3BEC85A8" w14:textId="77777777" w:rsidR="00E205D0" w:rsidRPr="001435FA" w:rsidRDefault="00E205D0" w:rsidP="00E205D0">
      <w:pPr>
        <w:jc w:val="right"/>
        <w:rPr>
          <w:b/>
          <w:color w:val="000000"/>
          <w:lang w:val="en-US"/>
        </w:rPr>
      </w:pPr>
    </w:p>
    <w:p w14:paraId="7BD0620F" w14:textId="77777777" w:rsidR="00E205D0" w:rsidRDefault="00E205D0" w:rsidP="00E205D0">
      <w:pPr>
        <w:jc w:val="right"/>
        <w:rPr>
          <w:b/>
          <w:color w:val="000000"/>
          <w:lang w:val="uk-UA"/>
        </w:rPr>
      </w:pPr>
    </w:p>
    <w:p w14:paraId="044EC619" w14:textId="77777777" w:rsidR="00E205D0" w:rsidRDefault="00E205D0" w:rsidP="00E205D0">
      <w:pPr>
        <w:jc w:val="right"/>
        <w:rPr>
          <w:b/>
          <w:color w:val="000000"/>
          <w:lang w:val="uk-UA"/>
        </w:rPr>
      </w:pPr>
    </w:p>
    <w:p w14:paraId="5D126F3E" w14:textId="77777777" w:rsidR="00E205D0" w:rsidRDefault="00E205D0" w:rsidP="00E205D0">
      <w:pPr>
        <w:jc w:val="right"/>
        <w:rPr>
          <w:b/>
          <w:color w:val="000000"/>
          <w:lang w:val="uk-UA"/>
        </w:rPr>
      </w:pPr>
    </w:p>
    <w:p w14:paraId="27428646" w14:textId="77777777" w:rsidR="00E205D0" w:rsidRPr="002D0A50" w:rsidRDefault="00E205D0" w:rsidP="00E205D0">
      <w:pPr>
        <w:jc w:val="right"/>
        <w:rPr>
          <w:b/>
          <w:color w:val="000000"/>
          <w:lang w:val="uk-UA"/>
        </w:rPr>
      </w:pPr>
      <w:r w:rsidRPr="002D0A50">
        <w:rPr>
          <w:b/>
          <w:color w:val="000000"/>
          <w:lang w:val="uk-UA"/>
        </w:rPr>
        <w:t>ДОДАТОК №4</w:t>
      </w:r>
    </w:p>
    <w:p w14:paraId="3E2602B9" w14:textId="77777777" w:rsidR="00E205D0" w:rsidRPr="002D0A50" w:rsidRDefault="00E205D0" w:rsidP="00E205D0">
      <w:pPr>
        <w:jc w:val="right"/>
        <w:rPr>
          <w:b/>
          <w:color w:val="000000"/>
          <w:lang w:val="uk-UA"/>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14:paraId="53433E22" w14:textId="77777777" w:rsidR="00E205D0" w:rsidRPr="002D0A50" w:rsidRDefault="00E205D0" w:rsidP="00E205D0">
      <w:pPr>
        <w:jc w:val="center"/>
        <w:rPr>
          <w:color w:val="000000"/>
          <w:vertAlign w:val="superscript"/>
          <w:lang w:val="uk-UA"/>
        </w:rPr>
      </w:pPr>
      <w:r w:rsidRPr="002D0A50">
        <w:rPr>
          <w:b/>
          <w:color w:val="000000"/>
          <w:lang w:val="uk-UA"/>
        </w:rPr>
        <w:t>ФОРМА “ПРОПОЗИЦІЯ”</w:t>
      </w:r>
    </w:p>
    <w:p w14:paraId="55B390C4" w14:textId="77777777" w:rsidR="00E205D0" w:rsidRPr="002D0A50" w:rsidRDefault="00E205D0" w:rsidP="00E205D0">
      <w:pPr>
        <w:jc w:val="center"/>
        <w:rPr>
          <w:color w:val="000000"/>
          <w:sz w:val="20"/>
          <w:szCs w:val="20"/>
          <w:lang w:val="uk-UA"/>
        </w:rPr>
      </w:pPr>
      <w:r w:rsidRPr="002D0A50">
        <w:rPr>
          <w:i/>
          <w:color w:val="000000"/>
          <w:sz w:val="20"/>
          <w:szCs w:val="20"/>
          <w:lang w:val="uk-UA"/>
        </w:rPr>
        <w:t xml:space="preserve">(форма, яка подається учасником на фірмовому бланку (для юридичних осіб) </w:t>
      </w:r>
    </w:p>
    <w:p w14:paraId="64C5970D" w14:textId="77777777" w:rsidR="00E205D0" w:rsidRPr="002D0A50" w:rsidRDefault="00E205D0" w:rsidP="00E205D0">
      <w:pPr>
        <w:jc w:val="both"/>
        <w:rPr>
          <w:color w:val="000000"/>
          <w:lang w:val="uk-UA"/>
        </w:rPr>
      </w:pPr>
    </w:p>
    <w:p w14:paraId="0B40C47D" w14:textId="77777777" w:rsidR="00E205D0" w:rsidRPr="002D0A50" w:rsidRDefault="00E205D0" w:rsidP="00E205D0">
      <w:pPr>
        <w:ind w:firstLine="708"/>
        <w:jc w:val="both"/>
        <w:rPr>
          <w:color w:val="000000"/>
          <w:lang w:val="uk-UA"/>
        </w:rPr>
      </w:pPr>
      <w:r w:rsidRPr="002D0A50">
        <w:rPr>
          <w:color w:val="000000"/>
          <w:lang w:val="uk-UA"/>
        </w:rPr>
        <w:t xml:space="preserve">Уважно вивчивши комплект тендерної документації </w:t>
      </w:r>
      <w:r>
        <w:rPr>
          <w:color w:val="000000"/>
          <w:lang w:val="uk-UA"/>
        </w:rPr>
        <w:t xml:space="preserve">, </w:t>
      </w:r>
      <w:r w:rsidRPr="002D0A50">
        <w:rPr>
          <w:color w:val="000000"/>
          <w:lang w:val="uk-UA"/>
        </w:rPr>
        <w:t>подаємо на участь у торгах щодо закупівлі ___________________________________________________________________________</w:t>
      </w:r>
    </w:p>
    <w:p w14:paraId="4EBE9F10" w14:textId="77777777" w:rsidR="00E205D0" w:rsidRPr="002D0A50" w:rsidRDefault="00E205D0" w:rsidP="00E205D0">
      <w:pPr>
        <w:pBdr>
          <w:bottom w:val="single" w:sz="12" w:space="1" w:color="auto"/>
        </w:pBdr>
        <w:jc w:val="center"/>
        <w:rPr>
          <w:i/>
          <w:color w:val="000000"/>
          <w:lang w:val="uk-UA"/>
        </w:rPr>
      </w:pPr>
      <w:r w:rsidRPr="002D0A50">
        <w:rPr>
          <w:i/>
          <w:color w:val="000000"/>
          <w:lang w:val="uk-UA"/>
        </w:rPr>
        <w:t>(назва предмета закупівлі)</w:t>
      </w:r>
    </w:p>
    <w:p w14:paraId="01E916BD" w14:textId="77777777" w:rsidR="00E205D0" w:rsidRPr="002D0A50" w:rsidRDefault="00E205D0" w:rsidP="00E205D0">
      <w:pPr>
        <w:pBdr>
          <w:bottom w:val="single" w:sz="12" w:space="1" w:color="auto"/>
        </w:pBdr>
        <w:jc w:val="center"/>
        <w:rPr>
          <w:color w:val="000000"/>
          <w:lang w:val="uk-UA"/>
        </w:rPr>
      </w:pPr>
    </w:p>
    <w:p w14:paraId="6619EFAE" w14:textId="77777777" w:rsidR="00E205D0" w:rsidRPr="002D0A50" w:rsidRDefault="00E205D0" w:rsidP="00E205D0">
      <w:pPr>
        <w:pStyle w:val="3"/>
        <w:spacing w:after="0"/>
        <w:ind w:left="0"/>
        <w:jc w:val="center"/>
        <w:rPr>
          <w:i/>
          <w:color w:val="000000"/>
          <w:sz w:val="24"/>
          <w:szCs w:val="24"/>
          <w:lang w:val="uk-UA"/>
        </w:rPr>
      </w:pPr>
      <w:r w:rsidRPr="002D0A50">
        <w:rPr>
          <w:i/>
          <w:color w:val="000000"/>
          <w:sz w:val="24"/>
          <w:szCs w:val="24"/>
          <w:lang w:val="uk-UA"/>
        </w:rPr>
        <w:t>(назва замовника)</w:t>
      </w:r>
    </w:p>
    <w:p w14:paraId="0C0CC7B3" w14:textId="77777777" w:rsidR="00E205D0" w:rsidRPr="002D0A50" w:rsidRDefault="00E205D0" w:rsidP="00E205D0">
      <w:pPr>
        <w:jc w:val="both"/>
        <w:rPr>
          <w:color w:val="000000"/>
          <w:lang w:val="uk-UA"/>
        </w:rPr>
      </w:pPr>
      <w:r w:rsidRPr="002D0A50">
        <w:rPr>
          <w:color w:val="000000"/>
          <w:lang w:val="uk-UA"/>
        </w:rPr>
        <w:t xml:space="preserve">згідно технічним, якісним та кількісними характеристикам предмета закупівлі та іншими </w:t>
      </w:r>
      <w:r>
        <w:rPr>
          <w:color w:val="000000"/>
          <w:lang w:val="uk-UA"/>
        </w:rPr>
        <w:t>вимогами тендерної документації</w:t>
      </w:r>
      <w:r w:rsidRPr="002D0A50">
        <w:rPr>
          <w:color w:val="000000"/>
          <w:lang w:val="uk-UA"/>
        </w:rPr>
        <w:t xml:space="preserve"> замовника свою тендерну пропозицію.</w:t>
      </w:r>
    </w:p>
    <w:p w14:paraId="6155CE34" w14:textId="77777777" w:rsidR="00E205D0" w:rsidRPr="002D0A50" w:rsidRDefault="00E205D0" w:rsidP="00E205D0">
      <w:pPr>
        <w:ind w:firstLine="709"/>
        <w:rPr>
          <w:rFonts w:eastAsia="Calibri"/>
          <w:lang w:val="uk-UA"/>
        </w:rPr>
      </w:pPr>
      <w:r w:rsidRPr="002D0A50">
        <w:rPr>
          <w:rFonts w:eastAsia="Calibri"/>
          <w:lang w:val="uk-UA"/>
        </w:rPr>
        <w:t xml:space="preserve">Повне найменування учасника__________________________ </w:t>
      </w:r>
    </w:p>
    <w:p w14:paraId="33D4993A" w14:textId="77777777" w:rsidR="00E205D0" w:rsidRPr="002D0A50" w:rsidRDefault="00E205D0" w:rsidP="00E205D0">
      <w:pPr>
        <w:ind w:firstLine="709"/>
        <w:rPr>
          <w:rFonts w:eastAsia="Calibri"/>
          <w:u w:val="single"/>
          <w:lang w:val="uk-UA"/>
        </w:rPr>
      </w:pPr>
      <w:r w:rsidRPr="002D0A50">
        <w:rPr>
          <w:rFonts w:eastAsia="Calibri"/>
          <w:lang w:val="uk-UA"/>
        </w:rPr>
        <w:t>______________________________________________________</w:t>
      </w:r>
    </w:p>
    <w:p w14:paraId="7E0714F7" w14:textId="77777777" w:rsidR="00E205D0" w:rsidRPr="002D0A50" w:rsidRDefault="00E205D0" w:rsidP="00E205D0">
      <w:pPr>
        <w:ind w:firstLine="709"/>
        <w:rPr>
          <w:rFonts w:eastAsia="Calibri"/>
          <w:u w:val="single"/>
          <w:lang w:val="uk-UA"/>
        </w:rPr>
      </w:pPr>
      <w:r w:rsidRPr="002D0A50">
        <w:rPr>
          <w:rFonts w:eastAsia="Calibri"/>
          <w:lang w:val="uk-UA"/>
        </w:rPr>
        <w:t>Адреса (юридична і фактична) _________________________</w:t>
      </w:r>
    </w:p>
    <w:p w14:paraId="70BC5232" w14:textId="77777777" w:rsidR="00E205D0" w:rsidRPr="002D0A50" w:rsidRDefault="00E205D0" w:rsidP="00E205D0">
      <w:pPr>
        <w:ind w:firstLine="709"/>
        <w:rPr>
          <w:rFonts w:eastAsia="Calibri"/>
          <w:u w:val="single"/>
          <w:lang w:val="uk-UA"/>
        </w:rPr>
      </w:pPr>
      <w:r w:rsidRPr="002D0A50">
        <w:rPr>
          <w:rFonts w:eastAsia="Calibri"/>
          <w:lang w:val="uk-UA"/>
        </w:rPr>
        <w:t>Телефон (факс) ______________________________________</w:t>
      </w:r>
    </w:p>
    <w:p w14:paraId="03AA3BC8" w14:textId="77777777" w:rsidR="00E205D0" w:rsidRPr="002D0A50" w:rsidRDefault="00E205D0" w:rsidP="00E205D0">
      <w:pPr>
        <w:ind w:firstLine="709"/>
        <w:jc w:val="both"/>
        <w:rPr>
          <w:rFonts w:eastAsia="Calibri"/>
          <w:lang w:val="uk-UA"/>
        </w:rPr>
      </w:pPr>
      <w:r w:rsidRPr="002D0A50">
        <w:rPr>
          <w:rFonts w:eastAsia="Calibri"/>
          <w:lang w:val="uk-UA"/>
        </w:rPr>
        <w:t>Е-</w:t>
      </w:r>
      <w:proofErr w:type="spellStart"/>
      <w:r w:rsidRPr="002D0A50">
        <w:rPr>
          <w:rFonts w:eastAsia="Calibri"/>
          <w:lang w:val="uk-UA"/>
        </w:rPr>
        <w:t>mail</w:t>
      </w:r>
      <w:proofErr w:type="spellEnd"/>
      <w:r w:rsidRPr="002D0A50">
        <w:rPr>
          <w:rFonts w:eastAsia="Calibri"/>
          <w:lang w:val="uk-UA"/>
        </w:rPr>
        <w:t xml:space="preserve"> ______________________________________________</w:t>
      </w:r>
    </w:p>
    <w:p w14:paraId="34C4259F" w14:textId="77777777" w:rsidR="00E205D0" w:rsidRPr="002D0A50" w:rsidRDefault="00E205D0" w:rsidP="00E205D0">
      <w:pPr>
        <w:ind w:firstLine="709"/>
        <w:jc w:val="both"/>
        <w:rPr>
          <w:rFonts w:eastAsia="Calibri"/>
          <w:lang w:val="uk-UA"/>
        </w:rPr>
      </w:pPr>
      <w:r w:rsidRPr="002D0A50">
        <w:rPr>
          <w:rFonts w:eastAsia="Calibri"/>
          <w:bCs/>
          <w:lang w:val="uk-UA"/>
        </w:rPr>
        <w:t xml:space="preserve">Тендерна пропозиція (з ПДВ </w:t>
      </w:r>
      <w:r w:rsidRPr="002D0A50">
        <w:rPr>
          <w:rFonts w:eastAsia="Calibri"/>
          <w:lang w:val="uk-UA"/>
        </w:rPr>
        <w:t>або без ПДВ</w:t>
      </w:r>
      <w:r w:rsidRPr="002D0A50">
        <w:rPr>
          <w:rFonts w:eastAsia="Calibri"/>
          <w:bCs/>
          <w:lang w:val="uk-UA"/>
        </w:rPr>
        <w:t>) :</w:t>
      </w:r>
    </w:p>
    <w:p w14:paraId="63E426EA" w14:textId="77777777" w:rsidR="00E205D0" w:rsidRPr="002D0A50" w:rsidRDefault="00E205D0" w:rsidP="00E205D0">
      <w:pPr>
        <w:ind w:firstLine="709"/>
        <w:jc w:val="both"/>
        <w:rPr>
          <w:rFonts w:eastAsia="Calibri"/>
          <w:bCs/>
          <w:lang w:val="uk-UA"/>
        </w:rPr>
      </w:pPr>
      <w:r w:rsidRPr="002D0A50">
        <w:rPr>
          <w:rFonts w:eastAsia="Calibri"/>
          <w:lang w:val="uk-UA"/>
        </w:rPr>
        <w:t xml:space="preserve">цифрами ______________________________________________ грн., </w:t>
      </w:r>
      <w:r w:rsidRPr="002D0A50">
        <w:rPr>
          <w:rFonts w:eastAsia="Calibri"/>
          <w:lang w:val="uk-UA"/>
        </w:rPr>
        <w:br/>
      </w:r>
      <w:r w:rsidRPr="002D0A50">
        <w:rPr>
          <w:rFonts w:eastAsia="Calibri"/>
          <w:lang w:val="uk-UA"/>
        </w:rPr>
        <w:tab/>
        <w:t>словами  _______________________________________ грн.,</w:t>
      </w:r>
    </w:p>
    <w:p w14:paraId="42B5DD43" w14:textId="77777777" w:rsidR="00E205D0" w:rsidRPr="002D0A50" w:rsidRDefault="00E205D0" w:rsidP="00E205D0">
      <w:pPr>
        <w:jc w:val="both"/>
        <w:rPr>
          <w:rFonts w:eastAsia="Calibri"/>
          <w:lang w:val="uk-UA"/>
        </w:rPr>
      </w:pPr>
      <w:r w:rsidRPr="002D0A50">
        <w:rPr>
          <w:rFonts w:eastAsia="Calibri"/>
          <w:lang w:val="uk-UA"/>
        </w:rPr>
        <w:t xml:space="preserve">            у тому числі ПДВ __</w:t>
      </w:r>
      <w:r w:rsidRPr="002D0A50">
        <w:rPr>
          <w:rFonts w:eastAsia="Calibri"/>
          <w:i/>
          <w:u w:val="single"/>
          <w:lang w:val="uk-UA"/>
        </w:rPr>
        <w:t>___________________</w:t>
      </w:r>
      <w:r w:rsidRPr="002D0A50">
        <w:rPr>
          <w:rFonts w:eastAsia="Calibri"/>
          <w:lang w:val="uk-UA"/>
        </w:rPr>
        <w:t xml:space="preserve"> грн.,</w:t>
      </w:r>
    </w:p>
    <w:p w14:paraId="55F62FA7" w14:textId="77777777" w:rsidR="00E205D0" w:rsidRPr="002D0A50" w:rsidRDefault="00E205D0" w:rsidP="00E205D0">
      <w:pPr>
        <w:jc w:val="both"/>
        <w:rPr>
          <w:rFonts w:eastAsia="Calibri"/>
          <w:i/>
          <w:lang w:val="uk-UA"/>
        </w:rPr>
      </w:pPr>
      <w:r w:rsidRPr="002D0A50">
        <w:rPr>
          <w:rFonts w:eastAsia="Calibri"/>
          <w:lang w:val="uk-UA"/>
        </w:rPr>
        <w:t xml:space="preserve">            або без ПДВ </w:t>
      </w:r>
      <w:r w:rsidRPr="002D0A50">
        <w:rPr>
          <w:rFonts w:eastAsia="Calibri"/>
          <w:i/>
          <w:lang w:val="uk-UA"/>
        </w:rPr>
        <w:t>(у разі якщо учасник не є платником податку на загальних засадах)</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E205D0" w14:paraId="01185ECC" w14:textId="77777777" w:rsidTr="00E205D0">
        <w:tc>
          <w:tcPr>
            <w:tcW w:w="3085" w:type="dxa"/>
            <w:tcBorders>
              <w:top w:val="single" w:sz="6" w:space="0" w:color="auto"/>
              <w:left w:val="single" w:sz="6" w:space="0" w:color="auto"/>
              <w:bottom w:val="single" w:sz="6" w:space="0" w:color="auto"/>
              <w:right w:val="single" w:sz="6" w:space="0" w:color="auto"/>
            </w:tcBorders>
            <w:hideMark/>
          </w:tcPr>
          <w:p w14:paraId="608EEB1D" w14:textId="77777777" w:rsidR="00E205D0" w:rsidRPr="00BB3D0D" w:rsidRDefault="00E205D0" w:rsidP="00E205D0">
            <w:pPr>
              <w:rPr>
                <w:rFonts w:ascii="Times New Roman" w:hAnsi="Times New Roman"/>
                <w:b/>
                <w:bCs/>
                <w:lang w:val="uk-UA"/>
              </w:rPr>
            </w:pPr>
            <w:proofErr w:type="spellStart"/>
            <w:r w:rsidRPr="00BB3D0D">
              <w:rPr>
                <w:rFonts w:ascii="Times New Roman" w:hAnsi="Times New Roman"/>
                <w:b/>
                <w:bCs/>
              </w:rPr>
              <w:t>Найменування</w:t>
            </w:r>
            <w:proofErr w:type="spellEnd"/>
            <w:r w:rsidRPr="00BB3D0D">
              <w:rPr>
                <w:rFonts w:ascii="Times New Roman" w:hAnsi="Times New Roman"/>
                <w:b/>
                <w:bCs/>
              </w:rPr>
              <w:t xml:space="preserve"> товару </w:t>
            </w:r>
            <w:r w:rsidRPr="00BB3D0D">
              <w:rPr>
                <w:rFonts w:ascii="Times New Roman" w:hAnsi="Times New Roman"/>
                <w:b/>
                <w:bCs/>
                <w:lang w:val="uk-UA"/>
              </w:rPr>
              <w:t>(</w:t>
            </w:r>
            <w:r w:rsidRPr="00BB3D0D">
              <w:rPr>
                <w:color w:val="000000"/>
                <w:sz w:val="27"/>
                <w:szCs w:val="27"/>
              </w:rPr>
              <w:t>торгов</w:t>
            </w:r>
            <w:r w:rsidRPr="00BB3D0D">
              <w:rPr>
                <w:color w:val="000000"/>
                <w:sz w:val="27"/>
                <w:szCs w:val="27"/>
                <w:lang w:val="uk-UA"/>
              </w:rPr>
              <w:t>а</w:t>
            </w:r>
            <w:r w:rsidRPr="00BB3D0D">
              <w:rPr>
                <w:color w:val="000000"/>
                <w:sz w:val="27"/>
                <w:szCs w:val="27"/>
              </w:rPr>
              <w:t xml:space="preserve"> марка</w:t>
            </w:r>
            <w:r w:rsidRPr="00BB3D0D">
              <w:rPr>
                <w:color w:val="000000"/>
                <w:sz w:val="27"/>
                <w:szCs w:val="27"/>
                <w:lang w:val="uk-UA"/>
              </w:rPr>
              <w:t>, т</w:t>
            </w:r>
            <w:proofErr w:type="spellStart"/>
            <w:r w:rsidRPr="00BB3D0D">
              <w:rPr>
                <w:color w:val="000000"/>
                <w:sz w:val="27"/>
                <w:szCs w:val="27"/>
              </w:rPr>
              <w:t>ип</w:t>
            </w:r>
            <w:proofErr w:type="spellEnd"/>
            <w:r w:rsidRPr="00BB3D0D">
              <w:rPr>
                <w:color w:val="000000"/>
                <w:sz w:val="27"/>
                <w:szCs w:val="27"/>
              </w:rPr>
              <w:t xml:space="preserve"> </w:t>
            </w:r>
            <w:r w:rsidRPr="00BB3D0D">
              <w:rPr>
                <w:color w:val="000000"/>
                <w:sz w:val="27"/>
                <w:szCs w:val="27"/>
                <w:lang w:val="uk-UA"/>
              </w:rPr>
              <w:t>,</w:t>
            </w:r>
            <w:r w:rsidRPr="00BB3D0D">
              <w:rPr>
                <w:color w:val="000000"/>
                <w:sz w:val="27"/>
                <w:szCs w:val="27"/>
              </w:rPr>
              <w:t xml:space="preserve"> модель </w:t>
            </w:r>
            <w:proofErr w:type="spellStart"/>
            <w:r w:rsidRPr="00BB3D0D">
              <w:rPr>
                <w:color w:val="000000"/>
                <w:sz w:val="27"/>
                <w:szCs w:val="27"/>
              </w:rPr>
              <w:t>або</w:t>
            </w:r>
            <w:proofErr w:type="spellEnd"/>
            <w:r w:rsidRPr="00BB3D0D">
              <w:rPr>
                <w:color w:val="000000"/>
                <w:sz w:val="27"/>
                <w:szCs w:val="27"/>
              </w:rPr>
              <w:t xml:space="preserve"> артикул</w:t>
            </w:r>
            <w:r w:rsidRPr="00BB3D0D">
              <w:rPr>
                <w:color w:val="000000"/>
                <w:sz w:val="27"/>
                <w:szCs w:val="27"/>
                <w:lang w:val="uk-UA"/>
              </w:rPr>
              <w:t>)</w:t>
            </w:r>
          </w:p>
        </w:tc>
        <w:tc>
          <w:tcPr>
            <w:tcW w:w="1558" w:type="dxa"/>
            <w:tcBorders>
              <w:top w:val="single" w:sz="6" w:space="0" w:color="auto"/>
              <w:left w:val="single" w:sz="6" w:space="0" w:color="auto"/>
              <w:bottom w:val="single" w:sz="6" w:space="0" w:color="auto"/>
              <w:right w:val="single" w:sz="6" w:space="0" w:color="auto"/>
            </w:tcBorders>
            <w:hideMark/>
          </w:tcPr>
          <w:p w14:paraId="65DEA262" w14:textId="77777777" w:rsidR="00E205D0" w:rsidRPr="00BB3D0D" w:rsidRDefault="00E205D0" w:rsidP="00E205D0">
            <w:pPr>
              <w:jc w:val="center"/>
              <w:rPr>
                <w:rFonts w:ascii="Times New Roman" w:hAnsi="Times New Roman"/>
                <w:b/>
                <w:bCs/>
              </w:rPr>
            </w:pPr>
            <w:proofErr w:type="spellStart"/>
            <w:r w:rsidRPr="00BB3D0D">
              <w:rPr>
                <w:rFonts w:ascii="Times New Roman" w:hAnsi="Times New Roman"/>
                <w:b/>
                <w:bCs/>
              </w:rPr>
              <w:t>Одиниці</w:t>
            </w:r>
            <w:proofErr w:type="spellEnd"/>
            <w:r w:rsidRPr="00BB3D0D">
              <w:rPr>
                <w:rFonts w:ascii="Times New Roman" w:hAnsi="Times New Roman"/>
                <w:b/>
                <w:bCs/>
              </w:rPr>
              <w:t xml:space="preserve"> </w:t>
            </w:r>
            <w:proofErr w:type="spellStart"/>
            <w:r w:rsidRPr="00BB3D0D">
              <w:rPr>
                <w:rFonts w:ascii="Times New Roman" w:hAnsi="Times New Roman"/>
                <w:b/>
                <w:bCs/>
              </w:rPr>
              <w:t>виміру</w:t>
            </w:r>
            <w:proofErr w:type="spellEnd"/>
          </w:p>
        </w:tc>
        <w:tc>
          <w:tcPr>
            <w:tcW w:w="1417" w:type="dxa"/>
            <w:tcBorders>
              <w:top w:val="single" w:sz="6" w:space="0" w:color="auto"/>
              <w:left w:val="single" w:sz="6" w:space="0" w:color="auto"/>
              <w:bottom w:val="single" w:sz="6" w:space="0" w:color="auto"/>
              <w:right w:val="single" w:sz="6" w:space="0" w:color="auto"/>
            </w:tcBorders>
            <w:hideMark/>
          </w:tcPr>
          <w:p w14:paraId="29086431" w14:textId="77777777" w:rsidR="00E205D0" w:rsidRPr="00BB3D0D" w:rsidRDefault="00E205D0" w:rsidP="00E205D0">
            <w:pPr>
              <w:jc w:val="center"/>
              <w:rPr>
                <w:rFonts w:ascii="Times New Roman" w:hAnsi="Times New Roman"/>
                <w:b/>
                <w:bCs/>
              </w:rPr>
            </w:pPr>
            <w:proofErr w:type="spellStart"/>
            <w:r w:rsidRPr="00BB3D0D">
              <w:rPr>
                <w:rFonts w:ascii="Times New Roman" w:hAnsi="Times New Roman"/>
                <w:b/>
                <w:bCs/>
              </w:rPr>
              <w:t>Кількість</w:t>
            </w:r>
            <w:proofErr w:type="spellEnd"/>
          </w:p>
        </w:tc>
        <w:tc>
          <w:tcPr>
            <w:tcW w:w="1700" w:type="dxa"/>
            <w:tcBorders>
              <w:top w:val="single" w:sz="6" w:space="0" w:color="auto"/>
              <w:left w:val="single" w:sz="6" w:space="0" w:color="auto"/>
              <w:bottom w:val="single" w:sz="6" w:space="0" w:color="auto"/>
              <w:right w:val="single" w:sz="6" w:space="0" w:color="auto"/>
            </w:tcBorders>
            <w:hideMark/>
          </w:tcPr>
          <w:p w14:paraId="41F8766E" w14:textId="77777777" w:rsidR="00E205D0" w:rsidRPr="00BB3D0D" w:rsidRDefault="00E205D0" w:rsidP="00E205D0">
            <w:pPr>
              <w:jc w:val="center"/>
              <w:rPr>
                <w:rFonts w:ascii="Times New Roman" w:hAnsi="Times New Roman"/>
                <w:b/>
                <w:bCs/>
              </w:rPr>
            </w:pPr>
            <w:proofErr w:type="spellStart"/>
            <w:r w:rsidRPr="00BB3D0D">
              <w:rPr>
                <w:rFonts w:ascii="Times New Roman" w:hAnsi="Times New Roman"/>
                <w:b/>
                <w:bCs/>
              </w:rPr>
              <w:t>Ціна</w:t>
            </w:r>
            <w:proofErr w:type="spellEnd"/>
            <w:r w:rsidRPr="00BB3D0D">
              <w:rPr>
                <w:rFonts w:ascii="Times New Roman" w:hAnsi="Times New Roman"/>
                <w:b/>
                <w:bCs/>
              </w:rPr>
              <w:t xml:space="preserve"> за </w:t>
            </w:r>
            <w:proofErr w:type="spellStart"/>
            <w:r w:rsidRPr="00BB3D0D">
              <w:rPr>
                <w:rFonts w:ascii="Times New Roman" w:hAnsi="Times New Roman"/>
                <w:b/>
                <w:bCs/>
              </w:rPr>
              <w:t>одиницю</w:t>
            </w:r>
            <w:proofErr w:type="spellEnd"/>
            <w:r w:rsidRPr="00BB3D0D">
              <w:rPr>
                <w:rFonts w:ascii="Times New Roman" w:hAnsi="Times New Roman"/>
                <w:b/>
                <w:bCs/>
              </w:rPr>
              <w:t xml:space="preserve"> </w:t>
            </w:r>
            <w:proofErr w:type="spellStart"/>
            <w:r w:rsidRPr="00BB3D0D">
              <w:rPr>
                <w:rFonts w:ascii="Times New Roman" w:hAnsi="Times New Roman"/>
                <w:b/>
                <w:bCs/>
              </w:rPr>
              <w:t>товарів</w:t>
            </w:r>
            <w:proofErr w:type="spellEnd"/>
            <w:r w:rsidRPr="00BB3D0D">
              <w:rPr>
                <w:rFonts w:ascii="Times New Roman" w:hAnsi="Times New Roman"/>
                <w:b/>
                <w:bCs/>
              </w:rPr>
              <w:t xml:space="preserve"> без ПДВ</w:t>
            </w:r>
          </w:p>
        </w:tc>
        <w:tc>
          <w:tcPr>
            <w:tcW w:w="2125" w:type="dxa"/>
            <w:tcBorders>
              <w:top w:val="single" w:sz="6" w:space="0" w:color="auto"/>
              <w:left w:val="single" w:sz="6" w:space="0" w:color="auto"/>
              <w:bottom w:val="single" w:sz="6" w:space="0" w:color="auto"/>
              <w:right w:val="single" w:sz="6" w:space="0" w:color="auto"/>
            </w:tcBorders>
            <w:hideMark/>
          </w:tcPr>
          <w:p w14:paraId="73E43080" w14:textId="77777777" w:rsidR="00E205D0" w:rsidRPr="00BB3D0D" w:rsidRDefault="00E205D0" w:rsidP="00E205D0">
            <w:pPr>
              <w:jc w:val="center"/>
              <w:rPr>
                <w:rFonts w:ascii="Times New Roman" w:hAnsi="Times New Roman"/>
                <w:b/>
                <w:bCs/>
              </w:rPr>
            </w:pPr>
            <w:proofErr w:type="spellStart"/>
            <w:r w:rsidRPr="00BB3D0D">
              <w:rPr>
                <w:rFonts w:ascii="Times New Roman" w:hAnsi="Times New Roman"/>
                <w:b/>
                <w:bCs/>
              </w:rPr>
              <w:t>Загальна</w:t>
            </w:r>
            <w:proofErr w:type="spellEnd"/>
            <w:r w:rsidRPr="00BB3D0D">
              <w:rPr>
                <w:rFonts w:ascii="Times New Roman" w:hAnsi="Times New Roman"/>
                <w:b/>
                <w:bCs/>
              </w:rPr>
              <w:t xml:space="preserve"> </w:t>
            </w:r>
            <w:proofErr w:type="spellStart"/>
            <w:r w:rsidRPr="00BB3D0D">
              <w:rPr>
                <w:rFonts w:ascii="Times New Roman" w:hAnsi="Times New Roman"/>
                <w:b/>
                <w:bCs/>
              </w:rPr>
              <w:t>вартість</w:t>
            </w:r>
            <w:proofErr w:type="spellEnd"/>
            <w:r w:rsidRPr="00BB3D0D">
              <w:rPr>
                <w:rFonts w:ascii="Times New Roman" w:hAnsi="Times New Roman"/>
                <w:b/>
                <w:bCs/>
              </w:rPr>
              <w:t xml:space="preserve"> </w:t>
            </w:r>
            <w:proofErr w:type="spellStart"/>
            <w:r w:rsidRPr="00BB3D0D">
              <w:rPr>
                <w:rFonts w:ascii="Times New Roman" w:hAnsi="Times New Roman"/>
                <w:b/>
                <w:bCs/>
              </w:rPr>
              <w:t>товарів</w:t>
            </w:r>
            <w:proofErr w:type="spellEnd"/>
          </w:p>
          <w:p w14:paraId="142596D6" w14:textId="77777777" w:rsidR="00E205D0" w:rsidRPr="00BB3D0D" w:rsidRDefault="00E205D0" w:rsidP="00E205D0">
            <w:pPr>
              <w:jc w:val="center"/>
              <w:rPr>
                <w:rFonts w:ascii="Times New Roman" w:hAnsi="Times New Roman"/>
                <w:b/>
                <w:bCs/>
              </w:rPr>
            </w:pPr>
            <w:r w:rsidRPr="00BB3D0D">
              <w:rPr>
                <w:rFonts w:ascii="Times New Roman" w:hAnsi="Times New Roman"/>
                <w:b/>
                <w:bCs/>
              </w:rPr>
              <w:t>без ПДВ</w:t>
            </w:r>
          </w:p>
        </w:tc>
      </w:tr>
      <w:tr w:rsidR="00E205D0" w:rsidRPr="00850A2E" w14:paraId="7ADA33BB" w14:textId="77777777" w:rsidTr="00E205D0">
        <w:tc>
          <w:tcPr>
            <w:tcW w:w="3085" w:type="dxa"/>
            <w:tcBorders>
              <w:top w:val="single" w:sz="6" w:space="0" w:color="auto"/>
              <w:left w:val="single" w:sz="6" w:space="0" w:color="auto"/>
              <w:bottom w:val="single" w:sz="6" w:space="0" w:color="auto"/>
              <w:right w:val="single" w:sz="6" w:space="0" w:color="auto"/>
            </w:tcBorders>
          </w:tcPr>
          <w:p w14:paraId="1EF95D6D" w14:textId="77777777" w:rsidR="00E205D0" w:rsidRPr="00850A2E" w:rsidRDefault="00E205D0" w:rsidP="00E205D0">
            <w:pPr>
              <w:rPr>
                <w:rFonts w:ascii="Times New Roman" w:hAnsi="Times New Roman"/>
              </w:rPr>
            </w:pPr>
          </w:p>
        </w:tc>
        <w:tc>
          <w:tcPr>
            <w:tcW w:w="1558" w:type="dxa"/>
            <w:tcBorders>
              <w:top w:val="single" w:sz="6" w:space="0" w:color="auto"/>
              <w:left w:val="single" w:sz="6" w:space="0" w:color="auto"/>
              <w:bottom w:val="single" w:sz="6" w:space="0" w:color="auto"/>
              <w:right w:val="single" w:sz="6" w:space="0" w:color="auto"/>
            </w:tcBorders>
            <w:vAlign w:val="center"/>
          </w:tcPr>
          <w:p w14:paraId="5F81E39B" w14:textId="77777777" w:rsidR="00E205D0" w:rsidRPr="00850A2E" w:rsidRDefault="00E205D0" w:rsidP="00E205D0">
            <w:pPr>
              <w:jc w:val="cente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1505A1D1" w14:textId="77777777" w:rsidR="00E205D0" w:rsidRPr="00850A2E" w:rsidRDefault="00E205D0" w:rsidP="00E205D0">
            <w:pPr>
              <w:jc w:val="center"/>
              <w:rPr>
                <w:rFonts w:ascii="Times New Roman" w:hAnsi="Times New Roman"/>
                <w:bCs/>
              </w:rPr>
            </w:pPr>
          </w:p>
        </w:tc>
        <w:tc>
          <w:tcPr>
            <w:tcW w:w="1700" w:type="dxa"/>
            <w:tcBorders>
              <w:top w:val="single" w:sz="6" w:space="0" w:color="auto"/>
              <w:left w:val="single" w:sz="6" w:space="0" w:color="auto"/>
              <w:bottom w:val="single" w:sz="6" w:space="0" w:color="auto"/>
              <w:right w:val="single" w:sz="6" w:space="0" w:color="auto"/>
            </w:tcBorders>
            <w:vAlign w:val="center"/>
          </w:tcPr>
          <w:p w14:paraId="141D8B52" w14:textId="77777777" w:rsidR="00E205D0" w:rsidRPr="00850A2E" w:rsidRDefault="00E205D0" w:rsidP="00E205D0">
            <w:pPr>
              <w:jc w:val="center"/>
              <w:rPr>
                <w:rFonts w:ascii="Times New Roman" w:hAnsi="Times New Roman"/>
                <w:bCs/>
              </w:rPr>
            </w:pPr>
          </w:p>
        </w:tc>
        <w:tc>
          <w:tcPr>
            <w:tcW w:w="2125" w:type="dxa"/>
            <w:tcBorders>
              <w:top w:val="single" w:sz="6" w:space="0" w:color="auto"/>
              <w:left w:val="single" w:sz="6" w:space="0" w:color="auto"/>
              <w:bottom w:val="single" w:sz="6" w:space="0" w:color="auto"/>
              <w:right w:val="single" w:sz="6" w:space="0" w:color="auto"/>
            </w:tcBorders>
            <w:vAlign w:val="center"/>
          </w:tcPr>
          <w:p w14:paraId="4C768BB3" w14:textId="77777777" w:rsidR="00E205D0" w:rsidRPr="00850A2E" w:rsidRDefault="00E205D0" w:rsidP="00E205D0">
            <w:pPr>
              <w:jc w:val="center"/>
              <w:rPr>
                <w:rFonts w:ascii="Times New Roman" w:hAnsi="Times New Roman"/>
                <w:bCs/>
              </w:rPr>
            </w:pPr>
          </w:p>
        </w:tc>
      </w:tr>
    </w:tbl>
    <w:p w14:paraId="1FFF87BE"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eastAsia="zh-CN"/>
        </w:rPr>
      </w:pPr>
    </w:p>
    <w:p w14:paraId="290752C6" w14:textId="77777777" w:rsidR="00E205D0" w:rsidRPr="002D0A50" w:rsidRDefault="00E205D0" w:rsidP="00E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color w:val="000000"/>
          <w:kern w:val="2"/>
          <w:lang w:val="uk-UA" w:eastAsia="zh-CN"/>
        </w:rPr>
      </w:pPr>
      <w:r w:rsidRPr="002D0A50">
        <w:rPr>
          <w:rFonts w:eastAsia="SimSun"/>
          <w:color w:val="000000"/>
          <w:kern w:val="2"/>
          <w:lang w:val="uk-UA"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8FF4C1A" w14:textId="77777777" w:rsidR="00E205D0" w:rsidRPr="002D0A50" w:rsidRDefault="00E205D0" w:rsidP="00E205D0">
      <w:pPr>
        <w:ind w:firstLine="709"/>
        <w:jc w:val="both"/>
        <w:rPr>
          <w:rFonts w:eastAsia="SimSun"/>
          <w:color w:val="000000"/>
          <w:kern w:val="2"/>
          <w:lang w:val="uk-UA" w:eastAsia="zh-CN"/>
        </w:rPr>
      </w:pPr>
      <w:r w:rsidRPr="002D0A50">
        <w:rPr>
          <w:rFonts w:eastAsia="SimSu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15173094" w14:textId="77777777" w:rsidR="00E205D0" w:rsidRPr="002D0A50" w:rsidRDefault="00E205D0" w:rsidP="00E205D0">
      <w:pPr>
        <w:pBdr>
          <w:bottom w:val="single" w:sz="12" w:space="1" w:color="auto"/>
        </w:pBdr>
        <w:ind w:firstLine="709"/>
        <w:jc w:val="both"/>
        <w:rPr>
          <w:rFonts w:eastAsia="SimSun"/>
          <w:color w:val="000000"/>
          <w:kern w:val="2"/>
          <w:lang w:val="uk-UA" w:eastAsia="zh-CN"/>
        </w:rPr>
      </w:pPr>
      <w:r w:rsidRPr="002D0A50">
        <w:rPr>
          <w:rFonts w:eastAsia="SimSun"/>
          <w:color w:val="000000"/>
          <w:kern w:val="2"/>
          <w:lang w:val="uk-UA" w:eastAsia="zh-CN"/>
        </w:rPr>
        <w:t>Ми зобов’язуємося укласти Договір про закупівлю у терміни, що встановлені Законом України «</w:t>
      </w:r>
      <w:r w:rsidRPr="002D0A50">
        <w:rPr>
          <w:rFonts w:eastAsia="SimSun"/>
          <w:bCs/>
          <w:color w:val="000000"/>
          <w:kern w:val="2"/>
          <w:shd w:val="clear" w:color="auto" w:fill="FFFFFF"/>
          <w:lang w:val="uk-UA" w:eastAsia="zh-CN"/>
        </w:rPr>
        <w:t>Про публічні закупівлі» та Особливостями.</w:t>
      </w:r>
    </w:p>
    <w:p w14:paraId="35AF5AE8" w14:textId="77777777" w:rsidR="00E205D0" w:rsidRPr="002D0A50" w:rsidRDefault="00E205D0" w:rsidP="00E205D0">
      <w:pPr>
        <w:ind w:firstLine="709"/>
        <w:jc w:val="center"/>
        <w:rPr>
          <w:rFonts w:eastAsia="SimSun"/>
          <w:i/>
          <w:color w:val="000000"/>
          <w:kern w:val="2"/>
          <w:lang w:val="uk-UA" w:eastAsia="zh-CN"/>
        </w:rPr>
      </w:pPr>
      <w:r w:rsidRPr="002D0A50">
        <w:rPr>
          <w:rFonts w:eastAsia="SimSun"/>
          <w:i/>
          <w:color w:val="000000"/>
          <w:kern w:val="2"/>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14:paraId="233F5884" w14:textId="77777777" w:rsidR="00E205D0" w:rsidRPr="002D0A50" w:rsidRDefault="00E205D0" w:rsidP="00E205D0">
      <w:pPr>
        <w:jc w:val="right"/>
        <w:rPr>
          <w:b/>
          <w:color w:val="000000"/>
          <w:lang w:val="uk-UA"/>
        </w:rPr>
      </w:pPr>
    </w:p>
    <w:p w14:paraId="50337873" w14:textId="77777777" w:rsidR="00E205D0" w:rsidRPr="002D0A50" w:rsidRDefault="00E205D0" w:rsidP="00E205D0">
      <w:pPr>
        <w:jc w:val="right"/>
        <w:rPr>
          <w:b/>
          <w:color w:val="000000"/>
          <w:lang w:val="uk-UA"/>
        </w:rPr>
      </w:pPr>
    </w:p>
    <w:p w14:paraId="61A0ABF7" w14:textId="77777777" w:rsidR="00E205D0" w:rsidRPr="002D0A50" w:rsidRDefault="00E205D0" w:rsidP="00E205D0">
      <w:pPr>
        <w:jc w:val="right"/>
        <w:rPr>
          <w:b/>
          <w:color w:val="000000"/>
          <w:lang w:val="uk-UA"/>
        </w:rPr>
      </w:pPr>
    </w:p>
    <w:p w14:paraId="6BF21AEA" w14:textId="77777777" w:rsidR="00E205D0" w:rsidRDefault="00E205D0" w:rsidP="00E205D0">
      <w:pPr>
        <w:rPr>
          <w:b/>
          <w:color w:val="000000"/>
          <w:lang w:val="uk-UA"/>
        </w:rPr>
      </w:pPr>
    </w:p>
    <w:p w14:paraId="41FF6A56" w14:textId="77777777" w:rsidR="00E205D0" w:rsidRDefault="00E205D0" w:rsidP="00E205D0">
      <w:pPr>
        <w:jc w:val="right"/>
        <w:rPr>
          <w:b/>
          <w:color w:val="000000"/>
          <w:lang w:val="uk-UA"/>
        </w:rPr>
      </w:pPr>
    </w:p>
    <w:p w14:paraId="7E9F2B4C" w14:textId="77777777" w:rsidR="00E205D0" w:rsidRDefault="00E205D0" w:rsidP="00E205D0">
      <w:pPr>
        <w:jc w:val="right"/>
        <w:rPr>
          <w:b/>
          <w:color w:val="000000"/>
          <w:lang w:val="uk-UA"/>
        </w:rPr>
      </w:pPr>
    </w:p>
    <w:p w14:paraId="3B4CFC72" w14:textId="77777777" w:rsidR="00E205D0" w:rsidRDefault="00E205D0" w:rsidP="00E205D0">
      <w:pPr>
        <w:jc w:val="right"/>
        <w:rPr>
          <w:b/>
          <w:color w:val="000000"/>
          <w:lang w:val="uk-UA"/>
        </w:rPr>
      </w:pPr>
    </w:p>
    <w:p w14:paraId="137D6261" w14:textId="77777777" w:rsidR="00E205D0" w:rsidRDefault="001D02C3" w:rsidP="00E205D0">
      <w:pPr>
        <w:jc w:val="right"/>
        <w:rPr>
          <w:b/>
          <w:color w:val="000000"/>
          <w:lang w:val="uk-UA"/>
        </w:rPr>
      </w:pPr>
      <w:r>
        <w:rPr>
          <w:b/>
          <w:color w:val="000000"/>
          <w:lang w:val="uk-UA"/>
        </w:rPr>
        <w:br/>
      </w:r>
      <w:r>
        <w:rPr>
          <w:b/>
          <w:color w:val="000000"/>
          <w:lang w:val="uk-UA"/>
        </w:rPr>
        <w:br/>
      </w:r>
    </w:p>
    <w:p w14:paraId="4C33E939" w14:textId="77777777" w:rsidR="001D02C3" w:rsidRDefault="001D02C3" w:rsidP="00E205D0">
      <w:pPr>
        <w:jc w:val="right"/>
        <w:rPr>
          <w:b/>
          <w:color w:val="000000"/>
          <w:lang w:val="uk-UA"/>
        </w:rPr>
      </w:pPr>
    </w:p>
    <w:p w14:paraId="7E86FC35" w14:textId="77777777" w:rsidR="001D02C3" w:rsidRDefault="001D02C3" w:rsidP="00E205D0">
      <w:pPr>
        <w:jc w:val="right"/>
        <w:rPr>
          <w:b/>
          <w:color w:val="000000"/>
          <w:lang w:val="uk-UA"/>
        </w:rPr>
      </w:pPr>
      <w:r>
        <w:rPr>
          <w:b/>
          <w:color w:val="000000"/>
          <w:lang w:val="uk-UA"/>
        </w:rPr>
        <w:br/>
      </w:r>
    </w:p>
    <w:p w14:paraId="1B86688E" w14:textId="77777777" w:rsidR="00E205D0" w:rsidRDefault="00E205D0" w:rsidP="00E205D0">
      <w:pPr>
        <w:jc w:val="right"/>
        <w:rPr>
          <w:b/>
          <w:color w:val="000000"/>
          <w:lang w:val="uk-UA"/>
        </w:rPr>
      </w:pPr>
    </w:p>
    <w:p w14:paraId="660C2CE5" w14:textId="77777777" w:rsidR="00BF6B21" w:rsidRDefault="00BF6B21" w:rsidP="00E205D0">
      <w:pPr>
        <w:jc w:val="right"/>
        <w:rPr>
          <w:b/>
          <w:color w:val="000000"/>
          <w:lang w:val="uk-UA"/>
        </w:rPr>
      </w:pPr>
    </w:p>
    <w:p w14:paraId="706E5818" w14:textId="77777777" w:rsidR="00BF6B21" w:rsidRDefault="00BF6B21" w:rsidP="00E205D0">
      <w:pPr>
        <w:jc w:val="right"/>
        <w:rPr>
          <w:b/>
          <w:color w:val="000000"/>
          <w:lang w:val="uk-UA"/>
        </w:rPr>
      </w:pPr>
    </w:p>
    <w:p w14:paraId="4BD885B0" w14:textId="77777777" w:rsidR="00BF6B21" w:rsidRDefault="00BF6B21" w:rsidP="00E205D0">
      <w:pPr>
        <w:jc w:val="right"/>
        <w:rPr>
          <w:b/>
          <w:color w:val="000000"/>
          <w:lang w:val="uk-UA"/>
        </w:rPr>
      </w:pPr>
    </w:p>
    <w:p w14:paraId="6EF1D05D" w14:textId="77777777" w:rsidR="00BF6B21" w:rsidRDefault="00BF6B21" w:rsidP="00E205D0">
      <w:pPr>
        <w:jc w:val="right"/>
        <w:rPr>
          <w:b/>
          <w:color w:val="000000"/>
          <w:lang w:val="uk-UA"/>
        </w:rPr>
      </w:pPr>
    </w:p>
    <w:p w14:paraId="4629BB59" w14:textId="77777777" w:rsidR="00BF6B21" w:rsidRDefault="00BF6B21" w:rsidP="00E205D0">
      <w:pPr>
        <w:jc w:val="right"/>
        <w:rPr>
          <w:b/>
          <w:color w:val="000000"/>
          <w:lang w:val="uk-UA"/>
        </w:rPr>
      </w:pPr>
    </w:p>
    <w:p w14:paraId="4347389C" w14:textId="77777777" w:rsidR="00BF6B21" w:rsidRDefault="00BF6B21" w:rsidP="00E205D0">
      <w:pPr>
        <w:jc w:val="right"/>
        <w:rPr>
          <w:b/>
          <w:color w:val="000000"/>
          <w:lang w:val="uk-UA"/>
        </w:rPr>
      </w:pPr>
    </w:p>
    <w:p w14:paraId="0919C6E4" w14:textId="77777777" w:rsidR="00BF6B21" w:rsidRDefault="00BF6B21" w:rsidP="00E205D0">
      <w:pPr>
        <w:jc w:val="right"/>
        <w:rPr>
          <w:b/>
          <w:color w:val="000000"/>
          <w:lang w:val="uk-UA"/>
        </w:rPr>
      </w:pPr>
    </w:p>
    <w:p w14:paraId="58D0A33C" w14:textId="77777777" w:rsidR="00BF6B21" w:rsidRDefault="00BF6B21" w:rsidP="00E205D0">
      <w:pPr>
        <w:jc w:val="right"/>
        <w:rPr>
          <w:b/>
          <w:color w:val="000000"/>
          <w:lang w:val="uk-UA"/>
        </w:rPr>
      </w:pPr>
    </w:p>
    <w:p w14:paraId="15780319" w14:textId="77777777" w:rsidR="00BF6B21" w:rsidRDefault="00BF6B21" w:rsidP="00E205D0">
      <w:pPr>
        <w:jc w:val="right"/>
        <w:rPr>
          <w:b/>
          <w:color w:val="000000"/>
          <w:lang w:val="uk-UA"/>
        </w:rPr>
      </w:pPr>
    </w:p>
    <w:p w14:paraId="17197ADA" w14:textId="77777777" w:rsidR="00BF6B21" w:rsidRDefault="00BF6B21" w:rsidP="00E205D0">
      <w:pPr>
        <w:jc w:val="right"/>
        <w:rPr>
          <w:b/>
          <w:color w:val="000000"/>
          <w:lang w:val="uk-UA"/>
        </w:rPr>
      </w:pPr>
    </w:p>
    <w:p w14:paraId="3054D4E3" w14:textId="77777777" w:rsidR="00BF6B21" w:rsidRDefault="00BF6B21" w:rsidP="00E205D0">
      <w:pPr>
        <w:jc w:val="right"/>
        <w:rPr>
          <w:b/>
          <w:color w:val="000000"/>
          <w:lang w:val="uk-UA"/>
        </w:rPr>
      </w:pPr>
    </w:p>
    <w:p w14:paraId="0E65C743" w14:textId="478ABBD6" w:rsidR="00E205D0" w:rsidRDefault="00E205D0" w:rsidP="00E205D0">
      <w:pPr>
        <w:jc w:val="right"/>
        <w:rPr>
          <w:b/>
          <w:color w:val="000000"/>
          <w:lang w:val="uk-UA"/>
        </w:rPr>
      </w:pPr>
      <w:r w:rsidRPr="002D0A50">
        <w:rPr>
          <w:b/>
          <w:color w:val="000000"/>
          <w:lang w:val="uk-UA"/>
        </w:rPr>
        <w:t>ДОДАТОК №5</w:t>
      </w:r>
    </w:p>
    <w:p w14:paraId="719A073D" w14:textId="77777777" w:rsidR="00E205D0" w:rsidRPr="002D0A50" w:rsidRDefault="00E205D0" w:rsidP="00E205D0">
      <w:pPr>
        <w:jc w:val="right"/>
        <w:rPr>
          <w:b/>
          <w:color w:val="000000"/>
          <w:lang w:val="uk-UA"/>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p>
    <w:p w14:paraId="3D14AE50" w14:textId="77777777" w:rsidR="00E205D0" w:rsidRDefault="00E205D0" w:rsidP="00E205D0">
      <w:pPr>
        <w:jc w:val="center"/>
        <w:rPr>
          <w:b/>
          <w:color w:val="000000"/>
          <w:sz w:val="28"/>
          <w:szCs w:val="28"/>
          <w:lang w:val="uk-UA"/>
        </w:rPr>
      </w:pPr>
    </w:p>
    <w:p w14:paraId="5D701657" w14:textId="77777777" w:rsidR="00E205D0" w:rsidRDefault="00E205D0" w:rsidP="00E205D0">
      <w:pPr>
        <w:jc w:val="center"/>
        <w:rPr>
          <w:b/>
          <w:color w:val="000000"/>
          <w:sz w:val="28"/>
          <w:szCs w:val="28"/>
          <w:lang w:val="uk-UA"/>
        </w:rPr>
      </w:pPr>
      <w:proofErr w:type="spellStart"/>
      <w:r w:rsidRPr="00B46DC8">
        <w:rPr>
          <w:b/>
          <w:color w:val="000000"/>
          <w:sz w:val="28"/>
          <w:szCs w:val="28"/>
          <w:lang w:val="uk-UA"/>
        </w:rPr>
        <w:t>Проєкт</w:t>
      </w:r>
      <w:proofErr w:type="spellEnd"/>
      <w:r w:rsidRPr="00B46DC8">
        <w:rPr>
          <w:b/>
          <w:color w:val="000000"/>
          <w:sz w:val="28"/>
          <w:szCs w:val="28"/>
          <w:lang w:val="uk-UA"/>
        </w:rPr>
        <w:t xml:space="preserve"> договору</w:t>
      </w:r>
    </w:p>
    <w:p w14:paraId="3015FB4C" w14:textId="77777777" w:rsidR="00E205D0" w:rsidRPr="003C1B73" w:rsidRDefault="00E205D0" w:rsidP="00E205D0">
      <w:pPr>
        <w:ind w:firstLine="993"/>
        <w:rPr>
          <w:rFonts w:ascii="Times New Roman" w:hAnsi="Times New Roman"/>
          <w:lang w:eastAsia="uk-UA"/>
        </w:rPr>
      </w:pPr>
      <w:r>
        <w:rPr>
          <w:rFonts w:ascii="Times New Roman" w:hAnsi="Times New Roman"/>
          <w:b/>
          <w:bCs/>
          <w:lang w:val="uk-UA" w:eastAsia="uk-UA"/>
        </w:rPr>
        <w:t xml:space="preserve">                                               </w:t>
      </w:r>
      <w:r w:rsidRPr="003C1B73">
        <w:rPr>
          <w:rFonts w:ascii="Times New Roman" w:hAnsi="Times New Roman"/>
          <w:b/>
          <w:bCs/>
          <w:lang w:eastAsia="uk-UA"/>
        </w:rPr>
        <w:t xml:space="preserve">про </w:t>
      </w:r>
      <w:proofErr w:type="spellStart"/>
      <w:r w:rsidRPr="003C1B73">
        <w:rPr>
          <w:rFonts w:ascii="Times New Roman" w:hAnsi="Times New Roman"/>
          <w:b/>
          <w:bCs/>
          <w:lang w:eastAsia="uk-UA"/>
        </w:rPr>
        <w:t>закупівлю</w:t>
      </w:r>
      <w:proofErr w:type="spellEnd"/>
    </w:p>
    <w:p w14:paraId="56565778" w14:textId="77777777" w:rsidR="00E205D0" w:rsidRPr="005E1CA7" w:rsidRDefault="00E205D0" w:rsidP="00E205D0">
      <w:pPr>
        <w:rPr>
          <w:b/>
          <w:bCs/>
          <w:lang w:val="uk-UA"/>
        </w:rPr>
      </w:pPr>
    </w:p>
    <w:p w14:paraId="49666DA9" w14:textId="1E6D89FF" w:rsidR="00E205D0" w:rsidRPr="005E1CA7" w:rsidRDefault="0056430B" w:rsidP="00E205D0">
      <w:pPr>
        <w:jc w:val="center"/>
        <w:rPr>
          <w:lang w:val="uk-UA"/>
        </w:rPr>
      </w:pPr>
      <w:proofErr w:type="spellStart"/>
      <w:r>
        <w:rPr>
          <w:lang w:val="uk-UA"/>
        </w:rPr>
        <w:t>с.Козьова</w:t>
      </w:r>
      <w:proofErr w:type="spellEnd"/>
      <w:r w:rsidR="00E205D0" w:rsidRPr="005E1CA7">
        <w:rPr>
          <w:lang w:val="uk-UA"/>
        </w:rPr>
        <w:t xml:space="preserve">                      </w:t>
      </w:r>
      <w:r w:rsidR="00E205D0" w:rsidRPr="005E1CA7">
        <w:rPr>
          <w:lang w:val="uk-UA"/>
        </w:rPr>
        <w:tab/>
      </w:r>
      <w:r w:rsidR="00E205D0" w:rsidRPr="005E1CA7">
        <w:rPr>
          <w:lang w:val="uk-UA"/>
        </w:rPr>
        <w:tab/>
      </w:r>
      <w:r w:rsidR="00E205D0" w:rsidRPr="005E1CA7">
        <w:rPr>
          <w:lang w:val="uk-UA"/>
        </w:rPr>
        <w:tab/>
      </w:r>
      <w:r w:rsidR="00E205D0" w:rsidRPr="005E1CA7">
        <w:rPr>
          <w:lang w:val="uk-UA"/>
        </w:rPr>
        <w:tab/>
      </w:r>
      <w:r w:rsidR="00E205D0" w:rsidRPr="005E1CA7">
        <w:rPr>
          <w:lang w:val="uk-UA"/>
        </w:rPr>
        <w:tab/>
        <w:t xml:space="preserve">            ____ </w:t>
      </w:r>
      <w:r w:rsidR="001D02C3">
        <w:rPr>
          <w:lang w:val="uk-UA"/>
        </w:rPr>
        <w:t>__________ 2024</w:t>
      </w:r>
      <w:r w:rsidR="00E205D0" w:rsidRPr="005E1CA7">
        <w:rPr>
          <w:lang w:val="uk-UA"/>
        </w:rPr>
        <w:t xml:space="preserve"> року</w:t>
      </w:r>
    </w:p>
    <w:p w14:paraId="7989C8C7" w14:textId="77777777" w:rsidR="00E205D0" w:rsidRDefault="00E205D0" w:rsidP="00E205D0">
      <w:pPr>
        <w:jc w:val="both"/>
        <w:rPr>
          <w:rFonts w:eastAsia="Calibri"/>
          <w:b/>
          <w:sz w:val="26"/>
          <w:szCs w:val="26"/>
          <w:lang w:val="uk-UA"/>
        </w:rPr>
      </w:pPr>
    </w:p>
    <w:p w14:paraId="35E87913" w14:textId="07BAAF88" w:rsidR="00E205D0" w:rsidRPr="006C4EC5" w:rsidRDefault="00C97E26" w:rsidP="00E205D0">
      <w:pPr>
        <w:ind w:left="-567"/>
        <w:jc w:val="both"/>
        <w:rPr>
          <w:rFonts w:eastAsia="Calibri"/>
          <w:sz w:val="26"/>
          <w:szCs w:val="26"/>
        </w:rPr>
      </w:pPr>
      <w:bookmarkStart w:id="77" w:name="_Hlk161924082"/>
      <w:proofErr w:type="spellStart"/>
      <w:r>
        <w:rPr>
          <w:rFonts w:ascii="Times New Roman" w:hAnsi="Times New Roman" w:cs="Times New Roman"/>
          <w:b/>
          <w:lang w:val="uk-UA"/>
        </w:rPr>
        <w:t>Козівська</w:t>
      </w:r>
      <w:proofErr w:type="spellEnd"/>
      <w:r>
        <w:rPr>
          <w:rFonts w:ascii="Times New Roman" w:hAnsi="Times New Roman" w:cs="Times New Roman"/>
          <w:b/>
          <w:lang w:val="uk-UA"/>
        </w:rPr>
        <w:t xml:space="preserve"> сільська рада Стрийського району Львівської області,</w:t>
      </w:r>
      <w:r>
        <w:rPr>
          <w:rFonts w:ascii="Times New Roman" w:hAnsi="Times New Roman" w:cs="Times New Roman"/>
          <w:lang w:val="uk-UA"/>
        </w:rPr>
        <w:t xml:space="preserve"> в особі сільського голови </w:t>
      </w:r>
      <w:proofErr w:type="spellStart"/>
      <w:r>
        <w:rPr>
          <w:rFonts w:ascii="Times New Roman" w:hAnsi="Times New Roman" w:cs="Times New Roman"/>
          <w:lang w:val="uk-UA"/>
        </w:rPr>
        <w:t>Щекуна</w:t>
      </w:r>
      <w:proofErr w:type="spellEnd"/>
      <w:r>
        <w:rPr>
          <w:rFonts w:ascii="Times New Roman" w:hAnsi="Times New Roman" w:cs="Times New Roman"/>
          <w:lang w:val="uk-UA"/>
        </w:rPr>
        <w:t xml:space="preserve"> Василя Йосиповича, що діє на підставі Закону України «Про місцеве самоврядування в Україні»</w:t>
      </w:r>
      <w:bookmarkEnd w:id="77"/>
      <w:r w:rsidR="00E205D0" w:rsidRPr="002F4204">
        <w:rPr>
          <w:rFonts w:eastAsia="Calibri"/>
          <w:sz w:val="26"/>
          <w:szCs w:val="26"/>
        </w:rPr>
        <w:t xml:space="preserve"> (</w:t>
      </w:r>
      <w:proofErr w:type="spellStart"/>
      <w:r w:rsidR="00E205D0" w:rsidRPr="002F4204">
        <w:rPr>
          <w:rFonts w:eastAsia="Calibri"/>
          <w:sz w:val="26"/>
          <w:szCs w:val="26"/>
        </w:rPr>
        <w:t>далі</w:t>
      </w:r>
      <w:proofErr w:type="spellEnd"/>
      <w:r w:rsidR="00E205D0" w:rsidRPr="002F4204">
        <w:rPr>
          <w:rFonts w:eastAsia="Calibri"/>
          <w:sz w:val="26"/>
          <w:szCs w:val="26"/>
        </w:rPr>
        <w:t xml:space="preserve"> - </w:t>
      </w:r>
      <w:proofErr w:type="spellStart"/>
      <w:r w:rsidR="00E205D0">
        <w:rPr>
          <w:rFonts w:eastAsia="Calibri"/>
          <w:sz w:val="26"/>
          <w:szCs w:val="26"/>
        </w:rPr>
        <w:t>Замовник</w:t>
      </w:r>
      <w:proofErr w:type="spellEnd"/>
      <w:r w:rsidR="00E205D0" w:rsidRPr="002F4204">
        <w:rPr>
          <w:rFonts w:eastAsia="Calibri"/>
          <w:sz w:val="26"/>
          <w:szCs w:val="26"/>
        </w:rPr>
        <w:t xml:space="preserve">), з </w:t>
      </w:r>
      <w:proofErr w:type="spellStart"/>
      <w:r w:rsidR="00E205D0" w:rsidRPr="002F4204">
        <w:rPr>
          <w:rFonts w:eastAsia="Calibri"/>
          <w:sz w:val="26"/>
          <w:szCs w:val="26"/>
        </w:rPr>
        <w:t>однієї</w:t>
      </w:r>
      <w:proofErr w:type="spellEnd"/>
      <w:r w:rsidR="00E205D0" w:rsidRPr="002F4204">
        <w:rPr>
          <w:rFonts w:eastAsia="Calibri"/>
          <w:sz w:val="26"/>
          <w:szCs w:val="26"/>
        </w:rPr>
        <w:t xml:space="preserve"> </w:t>
      </w:r>
      <w:proofErr w:type="spellStart"/>
      <w:r w:rsidR="00E205D0" w:rsidRPr="002F4204">
        <w:rPr>
          <w:rFonts w:eastAsia="Calibri"/>
          <w:sz w:val="26"/>
          <w:szCs w:val="26"/>
        </w:rPr>
        <w:t>сторони</w:t>
      </w:r>
      <w:proofErr w:type="spellEnd"/>
      <w:r w:rsidR="00E205D0" w:rsidRPr="002F4204">
        <w:rPr>
          <w:rFonts w:eastAsia="Calibri"/>
          <w:sz w:val="26"/>
          <w:szCs w:val="26"/>
        </w:rPr>
        <w:t>, і</w:t>
      </w:r>
      <w:bookmarkStart w:id="78" w:name="22"/>
      <w:bookmarkEnd w:id="78"/>
      <w:r w:rsidR="00E205D0" w:rsidRPr="002F4204">
        <w:rPr>
          <w:rFonts w:eastAsia="Calibri"/>
          <w:color w:val="000000"/>
          <w:sz w:val="26"/>
          <w:szCs w:val="26"/>
        </w:rPr>
        <w:t xml:space="preserve">______________________________________________ в </w:t>
      </w:r>
      <w:proofErr w:type="spellStart"/>
      <w:r w:rsidR="00E205D0" w:rsidRPr="002F4204">
        <w:rPr>
          <w:rFonts w:eastAsia="Calibri"/>
          <w:color w:val="000000"/>
          <w:sz w:val="26"/>
          <w:szCs w:val="26"/>
        </w:rPr>
        <w:t>особі</w:t>
      </w:r>
      <w:proofErr w:type="spellEnd"/>
      <w:r w:rsidR="00E205D0" w:rsidRPr="002F4204">
        <w:rPr>
          <w:rFonts w:eastAsia="Calibri"/>
          <w:color w:val="000000"/>
          <w:sz w:val="26"/>
          <w:szCs w:val="26"/>
        </w:rPr>
        <w:t xml:space="preserve"> </w:t>
      </w:r>
      <w:bookmarkStart w:id="79" w:name="23"/>
      <w:bookmarkEnd w:id="79"/>
      <w:r w:rsidR="00E205D0" w:rsidRPr="002F4204">
        <w:rPr>
          <w:rFonts w:eastAsia="Calibri"/>
          <w:color w:val="000000"/>
          <w:sz w:val="26"/>
          <w:szCs w:val="26"/>
        </w:rPr>
        <w:t xml:space="preserve">______________________________________________, </w:t>
      </w:r>
      <w:proofErr w:type="spellStart"/>
      <w:r w:rsidR="00E205D0" w:rsidRPr="002F4204">
        <w:rPr>
          <w:rFonts w:eastAsia="Calibri"/>
          <w:color w:val="000000"/>
          <w:sz w:val="26"/>
          <w:szCs w:val="26"/>
        </w:rPr>
        <w:t>що</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діє</w:t>
      </w:r>
      <w:proofErr w:type="spellEnd"/>
      <w:r w:rsidR="00E205D0" w:rsidRPr="002F4204">
        <w:rPr>
          <w:rFonts w:eastAsia="Calibri"/>
          <w:color w:val="000000"/>
          <w:sz w:val="26"/>
          <w:szCs w:val="26"/>
        </w:rPr>
        <w:t xml:space="preserve"> на </w:t>
      </w:r>
      <w:proofErr w:type="spellStart"/>
      <w:r w:rsidR="00E205D0" w:rsidRPr="002F4204">
        <w:rPr>
          <w:rFonts w:eastAsia="Calibri"/>
          <w:color w:val="000000"/>
          <w:sz w:val="26"/>
          <w:szCs w:val="26"/>
        </w:rPr>
        <w:t>підставі</w:t>
      </w:r>
      <w:proofErr w:type="spellEnd"/>
      <w:r w:rsidR="00E205D0" w:rsidRPr="002F4204">
        <w:rPr>
          <w:rFonts w:eastAsia="Calibri"/>
          <w:color w:val="000000"/>
          <w:sz w:val="26"/>
          <w:szCs w:val="26"/>
        </w:rPr>
        <w:t xml:space="preserve"> ___________________, (</w:t>
      </w:r>
      <w:proofErr w:type="spellStart"/>
      <w:r w:rsidR="00E205D0" w:rsidRPr="002F4204">
        <w:rPr>
          <w:rFonts w:eastAsia="Calibri"/>
          <w:color w:val="000000"/>
          <w:sz w:val="26"/>
          <w:szCs w:val="26"/>
        </w:rPr>
        <w:t>далі</w:t>
      </w:r>
      <w:proofErr w:type="spellEnd"/>
      <w:r w:rsidR="00E205D0" w:rsidRPr="002F4204">
        <w:rPr>
          <w:rFonts w:eastAsia="Calibri"/>
          <w:color w:val="000000"/>
          <w:sz w:val="26"/>
          <w:szCs w:val="26"/>
        </w:rPr>
        <w:t xml:space="preserve"> - </w:t>
      </w:r>
      <w:proofErr w:type="spellStart"/>
      <w:r w:rsidR="00E205D0" w:rsidRPr="002F4204">
        <w:rPr>
          <w:rFonts w:eastAsia="Calibri"/>
          <w:color w:val="000000"/>
          <w:sz w:val="26"/>
          <w:szCs w:val="26"/>
        </w:rPr>
        <w:t>Постачальник</w:t>
      </w:r>
      <w:proofErr w:type="spellEnd"/>
      <w:r w:rsidR="00E205D0" w:rsidRPr="002F4204">
        <w:rPr>
          <w:rFonts w:eastAsia="Calibri"/>
          <w:color w:val="000000"/>
          <w:sz w:val="26"/>
          <w:szCs w:val="26"/>
        </w:rPr>
        <w:t xml:space="preserve">), з </w:t>
      </w:r>
      <w:proofErr w:type="spellStart"/>
      <w:r w:rsidR="00E205D0" w:rsidRPr="002F4204">
        <w:rPr>
          <w:rFonts w:eastAsia="Calibri"/>
          <w:color w:val="000000"/>
          <w:sz w:val="26"/>
          <w:szCs w:val="26"/>
        </w:rPr>
        <w:t>іншої</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сторони</w:t>
      </w:r>
      <w:proofErr w:type="spellEnd"/>
      <w:r w:rsidR="00E205D0" w:rsidRPr="002F4204">
        <w:rPr>
          <w:rFonts w:eastAsia="Calibri"/>
          <w:color w:val="000000"/>
          <w:sz w:val="26"/>
          <w:szCs w:val="26"/>
        </w:rPr>
        <w:t xml:space="preserve">, разом - </w:t>
      </w:r>
      <w:proofErr w:type="spellStart"/>
      <w:r w:rsidR="00E205D0" w:rsidRPr="002F4204">
        <w:rPr>
          <w:rFonts w:eastAsia="Calibri"/>
          <w:color w:val="000000"/>
          <w:sz w:val="26"/>
          <w:szCs w:val="26"/>
        </w:rPr>
        <w:t>Сторони</w:t>
      </w:r>
      <w:proofErr w:type="spellEnd"/>
      <w:r w:rsidR="00E205D0" w:rsidRPr="002F4204">
        <w:rPr>
          <w:rFonts w:eastAsia="Calibri"/>
          <w:color w:val="000000"/>
          <w:sz w:val="26"/>
          <w:szCs w:val="26"/>
        </w:rPr>
        <w:t xml:space="preserve">, а </w:t>
      </w:r>
      <w:proofErr w:type="spellStart"/>
      <w:r w:rsidR="00E205D0" w:rsidRPr="002F4204">
        <w:rPr>
          <w:rFonts w:eastAsia="Calibri"/>
          <w:color w:val="000000"/>
          <w:sz w:val="26"/>
          <w:szCs w:val="26"/>
        </w:rPr>
        <w:t>кожна</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окремо</w:t>
      </w:r>
      <w:proofErr w:type="spellEnd"/>
      <w:r w:rsidR="00E205D0" w:rsidRPr="002F4204">
        <w:rPr>
          <w:rFonts w:eastAsia="Calibri"/>
          <w:color w:val="000000"/>
          <w:sz w:val="26"/>
          <w:szCs w:val="26"/>
        </w:rPr>
        <w:t xml:space="preserve"> – Сторона, </w:t>
      </w:r>
      <w:proofErr w:type="spellStart"/>
      <w:r w:rsidR="00E205D0" w:rsidRPr="002F4204">
        <w:rPr>
          <w:rFonts w:eastAsia="Calibri"/>
          <w:color w:val="000000"/>
          <w:sz w:val="26"/>
          <w:szCs w:val="26"/>
        </w:rPr>
        <w:t>уклали</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цей</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Договір</w:t>
      </w:r>
      <w:proofErr w:type="spellEnd"/>
      <w:r w:rsidR="00E205D0" w:rsidRPr="002F4204">
        <w:rPr>
          <w:rFonts w:eastAsia="Calibri"/>
          <w:color w:val="000000"/>
          <w:sz w:val="26"/>
          <w:szCs w:val="26"/>
        </w:rPr>
        <w:t xml:space="preserve"> про </w:t>
      </w:r>
      <w:proofErr w:type="spellStart"/>
      <w:r w:rsidR="00E205D0" w:rsidRPr="002F4204">
        <w:rPr>
          <w:rFonts w:eastAsia="Calibri"/>
          <w:color w:val="000000"/>
          <w:sz w:val="26"/>
          <w:szCs w:val="26"/>
        </w:rPr>
        <w:t>наступне</w:t>
      </w:r>
      <w:proofErr w:type="spellEnd"/>
      <w:r w:rsidR="00E205D0" w:rsidRPr="002F4204">
        <w:rPr>
          <w:rFonts w:eastAsia="Calibri"/>
          <w:color w:val="000000"/>
          <w:sz w:val="26"/>
          <w:szCs w:val="26"/>
        </w:rPr>
        <w:t xml:space="preserve"> (</w:t>
      </w:r>
      <w:proofErr w:type="spellStart"/>
      <w:r w:rsidR="00E205D0" w:rsidRPr="002F4204">
        <w:rPr>
          <w:rFonts w:eastAsia="Calibri"/>
          <w:color w:val="000000"/>
          <w:sz w:val="26"/>
          <w:szCs w:val="26"/>
        </w:rPr>
        <w:t>далі</w:t>
      </w:r>
      <w:proofErr w:type="spellEnd"/>
      <w:r w:rsidR="00E205D0" w:rsidRPr="002F4204">
        <w:rPr>
          <w:rFonts w:eastAsia="Calibri"/>
          <w:color w:val="000000"/>
          <w:sz w:val="26"/>
          <w:szCs w:val="26"/>
        </w:rPr>
        <w:t xml:space="preserve"> - </w:t>
      </w:r>
      <w:proofErr w:type="spellStart"/>
      <w:r w:rsidR="00E205D0" w:rsidRPr="002F4204">
        <w:rPr>
          <w:rFonts w:eastAsia="Calibri"/>
          <w:color w:val="000000"/>
          <w:sz w:val="26"/>
          <w:szCs w:val="26"/>
        </w:rPr>
        <w:t>Договір</w:t>
      </w:r>
      <w:proofErr w:type="spellEnd"/>
      <w:r w:rsidR="00E205D0" w:rsidRPr="002F4204">
        <w:rPr>
          <w:rFonts w:eastAsia="Calibri"/>
          <w:color w:val="000000"/>
          <w:sz w:val="26"/>
          <w:szCs w:val="26"/>
        </w:rPr>
        <w:t>):</w:t>
      </w:r>
    </w:p>
    <w:p w14:paraId="32798E44" w14:textId="77777777" w:rsidR="00E205D0" w:rsidRDefault="00E205D0" w:rsidP="00E205D0">
      <w:pPr>
        <w:ind w:left="-567"/>
        <w:jc w:val="center"/>
        <w:rPr>
          <w:rFonts w:eastAsia="Calibri"/>
          <w:b/>
          <w:bCs/>
          <w:sz w:val="26"/>
          <w:szCs w:val="26"/>
        </w:rPr>
      </w:pPr>
    </w:p>
    <w:p w14:paraId="7C53A1AA" w14:textId="77777777" w:rsidR="00E205D0" w:rsidRPr="00A60633" w:rsidRDefault="00E205D0" w:rsidP="00E205D0">
      <w:pPr>
        <w:ind w:left="-567"/>
        <w:jc w:val="center"/>
        <w:rPr>
          <w:rFonts w:eastAsia="Calibri"/>
          <w:b/>
          <w:bCs/>
          <w:sz w:val="26"/>
          <w:szCs w:val="26"/>
          <w:lang w:val="uk-UA"/>
        </w:rPr>
      </w:pPr>
      <w:r w:rsidRPr="002F4204">
        <w:rPr>
          <w:rFonts w:eastAsia="Calibri"/>
          <w:b/>
          <w:bCs/>
          <w:sz w:val="26"/>
          <w:szCs w:val="26"/>
        </w:rPr>
        <w:t>I. ПРЕДМЕТ ДОГОВОРУ</w:t>
      </w:r>
    </w:p>
    <w:p w14:paraId="2F6DE43B" w14:textId="51424491" w:rsidR="00E205D0" w:rsidRPr="00810B03" w:rsidRDefault="00E205D0" w:rsidP="00E205D0">
      <w:pPr>
        <w:ind w:left="-567"/>
        <w:jc w:val="both"/>
        <w:rPr>
          <w:sz w:val="27"/>
          <w:szCs w:val="27"/>
          <w:lang w:val="uk-UA"/>
        </w:rPr>
      </w:pPr>
      <w:r>
        <w:rPr>
          <w:lang w:val="uk-UA"/>
        </w:rPr>
        <w:t>1</w:t>
      </w:r>
      <w:r>
        <w:rPr>
          <w:sz w:val="27"/>
          <w:szCs w:val="27"/>
          <w:lang w:val="uk-UA"/>
        </w:rPr>
        <w:t>.1</w:t>
      </w:r>
      <w:r w:rsidRPr="00810B03">
        <w:rPr>
          <w:sz w:val="27"/>
          <w:szCs w:val="27"/>
          <w:lang w:val="uk-UA"/>
        </w:rPr>
        <w:t>. Постачальник зобов’язується поставити</w:t>
      </w:r>
      <w:r w:rsidR="00023314">
        <w:rPr>
          <w:sz w:val="27"/>
          <w:szCs w:val="27"/>
          <w:lang w:val="uk-UA"/>
        </w:rPr>
        <w:t xml:space="preserve"> </w:t>
      </w:r>
      <w:r w:rsidR="00C97E26" w:rsidRPr="00C97E26">
        <w:rPr>
          <w:sz w:val="27"/>
          <w:szCs w:val="27"/>
          <w:lang w:val="uk-UA"/>
        </w:rPr>
        <w:t xml:space="preserve">FPV </w:t>
      </w:r>
      <w:proofErr w:type="spellStart"/>
      <w:r w:rsidR="00C97E26" w:rsidRPr="00C97E26">
        <w:rPr>
          <w:sz w:val="27"/>
          <w:szCs w:val="27"/>
          <w:lang w:val="uk-UA"/>
        </w:rPr>
        <w:t>дрон</w:t>
      </w:r>
      <w:proofErr w:type="spellEnd"/>
      <w:r w:rsidR="00C97E26" w:rsidRPr="00C97E26">
        <w:rPr>
          <w:sz w:val="27"/>
          <w:szCs w:val="27"/>
          <w:lang w:val="uk-UA"/>
        </w:rPr>
        <w:t xml:space="preserve"> </w:t>
      </w:r>
      <w:proofErr w:type="spellStart"/>
      <w:r w:rsidR="00C97E26" w:rsidRPr="00C97E26">
        <w:rPr>
          <w:sz w:val="27"/>
          <w:szCs w:val="27"/>
          <w:lang w:val="uk-UA"/>
        </w:rPr>
        <w:t>Dart</w:t>
      </w:r>
      <w:proofErr w:type="spellEnd"/>
      <w:r w:rsidR="00C97E26" w:rsidRPr="00C97E26">
        <w:rPr>
          <w:sz w:val="27"/>
          <w:szCs w:val="27"/>
          <w:lang w:val="uk-UA"/>
        </w:rPr>
        <w:t xml:space="preserve"> </w:t>
      </w:r>
      <w:proofErr w:type="spellStart"/>
      <w:r w:rsidR="00C97E26" w:rsidRPr="00C97E26">
        <w:rPr>
          <w:sz w:val="27"/>
          <w:szCs w:val="27"/>
          <w:lang w:val="uk-UA"/>
        </w:rPr>
        <w:t>Bee</w:t>
      </w:r>
      <w:proofErr w:type="spellEnd"/>
      <w:r w:rsidR="00C97E26" w:rsidRPr="00C97E26">
        <w:rPr>
          <w:sz w:val="27"/>
          <w:szCs w:val="27"/>
          <w:lang w:val="uk-UA"/>
        </w:rPr>
        <w:t xml:space="preserve"> 7</w:t>
      </w:r>
      <w:r w:rsidR="00C97E26">
        <w:rPr>
          <w:sz w:val="27"/>
          <w:szCs w:val="27"/>
          <w:lang w:val="uk-UA"/>
        </w:rPr>
        <w:t xml:space="preserve"> </w:t>
      </w:r>
      <w:r w:rsidRPr="00810B03">
        <w:rPr>
          <w:sz w:val="27"/>
          <w:szCs w:val="27"/>
          <w:lang w:val="uk-UA"/>
        </w:rPr>
        <w:t>згідно з ДК 021:2015 34710000-7 Вертольоти, літаки, космічні та інші літальні апарати з двигуном (далі – Товар), а Покупець бере на себе зобов’язання прийняти у власність та оплатити Товар на умовах цього Договору.</w:t>
      </w:r>
    </w:p>
    <w:p w14:paraId="25D96D73" w14:textId="77777777" w:rsidR="00E205D0" w:rsidRDefault="00E205D0" w:rsidP="00E205D0">
      <w:pPr>
        <w:ind w:left="-567"/>
        <w:jc w:val="both"/>
        <w:rPr>
          <w:sz w:val="27"/>
          <w:szCs w:val="27"/>
          <w:lang w:val="uk-UA"/>
        </w:rPr>
      </w:pPr>
      <w:r w:rsidRPr="00810B03">
        <w:rPr>
          <w:sz w:val="27"/>
          <w:szCs w:val="27"/>
          <w:lang w:val="uk-UA"/>
        </w:rPr>
        <w:t>1.2.  Номенклатура, асортимент Товару, одиниця виміру, його кількість, ціна, загальна сума узгоджуються Сторонами Договору і зазначаються в Специфікації, яка підписується Сторонами Договору, скріплюється їх печатками і є невід’ємною частиною Договору (Додаток №1).</w:t>
      </w:r>
    </w:p>
    <w:p w14:paraId="2148893B" w14:textId="77777777" w:rsidR="00901BE3" w:rsidRPr="00901BE3" w:rsidRDefault="00901BE3" w:rsidP="00901BE3">
      <w:pPr>
        <w:ind w:left="-567"/>
        <w:jc w:val="both"/>
        <w:rPr>
          <w:sz w:val="27"/>
          <w:szCs w:val="27"/>
          <w:lang w:val="uk-UA"/>
        </w:rPr>
      </w:pPr>
      <w:r>
        <w:rPr>
          <w:sz w:val="27"/>
          <w:szCs w:val="27"/>
          <w:lang w:val="uk-UA"/>
        </w:rPr>
        <w:t>1.3.</w:t>
      </w:r>
      <w:r w:rsidRPr="00901BE3">
        <w:rPr>
          <w:sz w:val="27"/>
          <w:szCs w:val="27"/>
          <w:lang w:val="uk-UA"/>
        </w:rPr>
        <w:t xml:space="preserve"> Закупівля здійснюється для передачі військовим частинам Збройних Сил України. Постачання товару звільняється  від оподаткування  податку на додану вартість на підставі п.32 підрозділу 2 Розділу XX положень ПКУ.</w:t>
      </w:r>
    </w:p>
    <w:p w14:paraId="76C5559A" w14:textId="77777777" w:rsidR="00901BE3" w:rsidRPr="00810B03" w:rsidRDefault="00901BE3" w:rsidP="00E205D0">
      <w:pPr>
        <w:ind w:left="-567"/>
        <w:jc w:val="both"/>
        <w:rPr>
          <w:sz w:val="27"/>
          <w:szCs w:val="27"/>
          <w:lang w:val="uk-UA"/>
        </w:rPr>
      </w:pPr>
    </w:p>
    <w:p w14:paraId="0B71E57E" w14:textId="77777777" w:rsidR="00E205D0" w:rsidRDefault="00E205D0" w:rsidP="00E205D0">
      <w:pPr>
        <w:ind w:left="-567"/>
        <w:jc w:val="center"/>
        <w:rPr>
          <w:rFonts w:eastAsia="Calibri"/>
          <w:b/>
          <w:bCs/>
          <w:sz w:val="26"/>
          <w:szCs w:val="26"/>
        </w:rPr>
      </w:pPr>
    </w:p>
    <w:p w14:paraId="2B7DBFA8"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t>ІІ.  ЯКІСТЬ І ГАРАНТІЙНІ ЗОБОВ'ЯЗАННЯ</w:t>
      </w:r>
    </w:p>
    <w:p w14:paraId="122E624E" w14:textId="77777777" w:rsidR="00E205D0" w:rsidRDefault="00E205D0" w:rsidP="00E205D0">
      <w:pPr>
        <w:ind w:left="-567"/>
        <w:jc w:val="both"/>
        <w:rPr>
          <w:rFonts w:eastAsia="Calibri"/>
          <w:sz w:val="26"/>
          <w:szCs w:val="26"/>
        </w:rPr>
      </w:pPr>
      <w:r w:rsidRPr="002F4204">
        <w:rPr>
          <w:rFonts w:eastAsia="Calibri"/>
          <w:color w:val="000000"/>
          <w:sz w:val="26"/>
          <w:szCs w:val="26"/>
        </w:rPr>
        <w:t xml:space="preserve">2.1. </w:t>
      </w:r>
      <w:proofErr w:type="spellStart"/>
      <w:r w:rsidRPr="002126E6">
        <w:rPr>
          <w:rFonts w:eastAsia="Calibri"/>
          <w:sz w:val="26"/>
          <w:szCs w:val="26"/>
        </w:rPr>
        <w:t>Якість</w:t>
      </w:r>
      <w:proofErr w:type="spellEnd"/>
      <w:r w:rsidRPr="002126E6">
        <w:rPr>
          <w:rFonts w:eastAsia="Calibri"/>
          <w:sz w:val="26"/>
          <w:szCs w:val="26"/>
        </w:rPr>
        <w:t xml:space="preserve"> Товару повинна </w:t>
      </w:r>
      <w:proofErr w:type="spellStart"/>
      <w:r w:rsidRPr="002126E6">
        <w:rPr>
          <w:rFonts w:eastAsia="Calibri"/>
          <w:sz w:val="26"/>
          <w:szCs w:val="26"/>
        </w:rPr>
        <w:t>відповідати</w:t>
      </w:r>
      <w:proofErr w:type="spellEnd"/>
      <w:r w:rsidRPr="002126E6">
        <w:rPr>
          <w:rFonts w:eastAsia="Calibri"/>
          <w:sz w:val="26"/>
          <w:szCs w:val="26"/>
        </w:rPr>
        <w:t xml:space="preserve"> </w:t>
      </w:r>
      <w:proofErr w:type="spellStart"/>
      <w:r w:rsidRPr="002126E6">
        <w:rPr>
          <w:rFonts w:eastAsia="Calibri"/>
          <w:sz w:val="26"/>
          <w:szCs w:val="26"/>
        </w:rPr>
        <w:t>вимогам</w:t>
      </w:r>
      <w:proofErr w:type="spellEnd"/>
      <w:r w:rsidRPr="002126E6">
        <w:rPr>
          <w:rFonts w:eastAsia="Calibri"/>
          <w:sz w:val="26"/>
          <w:szCs w:val="26"/>
        </w:rPr>
        <w:t xml:space="preserve"> </w:t>
      </w:r>
      <w:proofErr w:type="spellStart"/>
      <w:r w:rsidRPr="002126E6">
        <w:rPr>
          <w:rFonts w:eastAsia="Calibri"/>
          <w:sz w:val="26"/>
          <w:szCs w:val="26"/>
        </w:rPr>
        <w:t>відповідних</w:t>
      </w:r>
      <w:proofErr w:type="spellEnd"/>
      <w:r w:rsidRPr="002126E6">
        <w:rPr>
          <w:rFonts w:eastAsia="Calibri"/>
          <w:sz w:val="26"/>
          <w:szCs w:val="26"/>
        </w:rPr>
        <w:t xml:space="preserve"> </w:t>
      </w:r>
      <w:proofErr w:type="spellStart"/>
      <w:r w:rsidRPr="002126E6">
        <w:rPr>
          <w:rFonts w:eastAsia="Calibri"/>
          <w:sz w:val="26"/>
          <w:szCs w:val="26"/>
        </w:rPr>
        <w:t>діючих</w:t>
      </w:r>
      <w:proofErr w:type="spellEnd"/>
      <w:r w:rsidRPr="002126E6">
        <w:rPr>
          <w:rFonts w:eastAsia="Calibri"/>
          <w:sz w:val="26"/>
          <w:szCs w:val="26"/>
        </w:rPr>
        <w:t xml:space="preserve"> </w:t>
      </w:r>
      <w:proofErr w:type="spellStart"/>
      <w:r w:rsidRPr="002126E6">
        <w:rPr>
          <w:rFonts w:eastAsia="Calibri"/>
          <w:sz w:val="26"/>
          <w:szCs w:val="26"/>
        </w:rPr>
        <w:t>нормативних</w:t>
      </w:r>
      <w:proofErr w:type="spellEnd"/>
      <w:r w:rsidRPr="002126E6">
        <w:rPr>
          <w:rFonts w:eastAsia="Calibri"/>
          <w:sz w:val="26"/>
          <w:szCs w:val="26"/>
        </w:rPr>
        <w:t xml:space="preserve"> </w:t>
      </w:r>
      <w:proofErr w:type="spellStart"/>
      <w:r w:rsidRPr="002126E6">
        <w:rPr>
          <w:rFonts w:eastAsia="Calibri"/>
          <w:sz w:val="26"/>
          <w:szCs w:val="26"/>
        </w:rPr>
        <w:t>документів</w:t>
      </w:r>
      <w:proofErr w:type="spellEnd"/>
      <w:r w:rsidRPr="002126E6">
        <w:rPr>
          <w:rFonts w:eastAsia="Calibri"/>
          <w:sz w:val="26"/>
          <w:szCs w:val="26"/>
        </w:rPr>
        <w:t xml:space="preserve"> (ГОСТ, ДСТУ, ТУ </w:t>
      </w:r>
      <w:proofErr w:type="spellStart"/>
      <w:r w:rsidRPr="002126E6">
        <w:rPr>
          <w:rFonts w:eastAsia="Calibri"/>
          <w:sz w:val="26"/>
          <w:szCs w:val="26"/>
        </w:rPr>
        <w:t>тощо</w:t>
      </w:r>
      <w:proofErr w:type="spellEnd"/>
      <w:r w:rsidRPr="002126E6">
        <w:rPr>
          <w:rFonts w:eastAsia="Calibri"/>
          <w:sz w:val="26"/>
          <w:szCs w:val="26"/>
        </w:rPr>
        <w:t>).</w:t>
      </w:r>
    </w:p>
    <w:p w14:paraId="187E0EC0" w14:textId="77777777" w:rsidR="00E205D0" w:rsidRPr="00901BE3" w:rsidRDefault="00E205D0" w:rsidP="00E205D0">
      <w:pPr>
        <w:ind w:left="-567"/>
        <w:jc w:val="both"/>
        <w:rPr>
          <w:rFonts w:eastAsia="Calibri"/>
          <w:sz w:val="26"/>
          <w:szCs w:val="26"/>
          <w:lang w:val="uk-UA"/>
        </w:rPr>
      </w:pPr>
      <w:r>
        <w:rPr>
          <w:rFonts w:eastAsia="Calibri"/>
          <w:sz w:val="26"/>
          <w:szCs w:val="26"/>
          <w:lang w:val="uk-UA"/>
        </w:rPr>
        <w:t xml:space="preserve">2.2. </w:t>
      </w:r>
      <w:r w:rsidRPr="00D11DA4">
        <w:rPr>
          <w:rFonts w:eastAsia="Calibri"/>
          <w:sz w:val="26"/>
          <w:szCs w:val="26"/>
        </w:rPr>
        <w:t xml:space="preserve">Товар, </w:t>
      </w:r>
      <w:proofErr w:type="spellStart"/>
      <w:r w:rsidRPr="00D11DA4">
        <w:rPr>
          <w:rFonts w:eastAsia="Calibri"/>
          <w:sz w:val="26"/>
          <w:szCs w:val="26"/>
        </w:rPr>
        <w:t>що</w:t>
      </w:r>
      <w:proofErr w:type="spellEnd"/>
      <w:r w:rsidRPr="00D11DA4">
        <w:rPr>
          <w:rFonts w:eastAsia="Calibri"/>
          <w:sz w:val="26"/>
          <w:szCs w:val="26"/>
        </w:rPr>
        <w:t xml:space="preserve"> </w:t>
      </w:r>
      <w:proofErr w:type="spellStart"/>
      <w:r w:rsidRPr="00D11DA4">
        <w:rPr>
          <w:rFonts w:eastAsia="Calibri"/>
          <w:sz w:val="26"/>
          <w:szCs w:val="26"/>
        </w:rPr>
        <w:t>поставляється</w:t>
      </w:r>
      <w:proofErr w:type="spellEnd"/>
      <w:r w:rsidRPr="00D11DA4">
        <w:rPr>
          <w:rFonts w:eastAsia="Calibri"/>
          <w:sz w:val="26"/>
          <w:szCs w:val="26"/>
        </w:rPr>
        <w:t xml:space="preserve">, </w:t>
      </w:r>
      <w:proofErr w:type="spellStart"/>
      <w:r w:rsidRPr="00D11DA4">
        <w:rPr>
          <w:rFonts w:eastAsia="Calibri"/>
          <w:sz w:val="26"/>
          <w:szCs w:val="26"/>
        </w:rPr>
        <w:t>має</w:t>
      </w:r>
      <w:proofErr w:type="spellEnd"/>
      <w:r w:rsidRPr="00D11DA4">
        <w:rPr>
          <w:rFonts w:eastAsia="Calibri"/>
          <w:sz w:val="26"/>
          <w:szCs w:val="26"/>
        </w:rPr>
        <w:t xml:space="preserve"> бути </w:t>
      </w:r>
      <w:proofErr w:type="spellStart"/>
      <w:r w:rsidRPr="00D11DA4">
        <w:rPr>
          <w:rFonts w:eastAsia="Calibri"/>
          <w:sz w:val="26"/>
          <w:szCs w:val="26"/>
        </w:rPr>
        <w:t>новим</w:t>
      </w:r>
      <w:proofErr w:type="spellEnd"/>
      <w:r w:rsidRPr="00D11DA4">
        <w:rPr>
          <w:rFonts w:eastAsia="Calibri"/>
          <w:sz w:val="26"/>
          <w:szCs w:val="26"/>
        </w:rPr>
        <w:t xml:space="preserve">, без </w:t>
      </w:r>
      <w:proofErr w:type="spellStart"/>
      <w:r w:rsidRPr="00D11DA4">
        <w:rPr>
          <w:rFonts w:eastAsia="Calibri"/>
          <w:sz w:val="26"/>
          <w:szCs w:val="26"/>
        </w:rPr>
        <w:t>попередньо</w:t>
      </w:r>
      <w:proofErr w:type="spellEnd"/>
      <w:r w:rsidRPr="00D11DA4">
        <w:rPr>
          <w:rFonts w:eastAsia="Calibri"/>
          <w:sz w:val="26"/>
          <w:szCs w:val="26"/>
        </w:rPr>
        <w:t xml:space="preserve"> </w:t>
      </w:r>
      <w:proofErr w:type="spellStart"/>
      <w:r w:rsidRPr="00D11DA4">
        <w:rPr>
          <w:rFonts w:eastAsia="Calibri"/>
          <w:sz w:val="26"/>
          <w:szCs w:val="26"/>
        </w:rPr>
        <w:t>експлуатаційного</w:t>
      </w:r>
      <w:proofErr w:type="spellEnd"/>
      <w:r w:rsidRPr="00D11DA4">
        <w:rPr>
          <w:rFonts w:eastAsia="Calibri"/>
          <w:sz w:val="26"/>
          <w:szCs w:val="26"/>
        </w:rPr>
        <w:t xml:space="preserve"> </w:t>
      </w:r>
      <w:proofErr w:type="spellStart"/>
      <w:r w:rsidRPr="00D11DA4">
        <w:rPr>
          <w:rFonts w:eastAsia="Calibri"/>
          <w:sz w:val="26"/>
          <w:szCs w:val="26"/>
        </w:rPr>
        <w:t>використання</w:t>
      </w:r>
      <w:proofErr w:type="spellEnd"/>
      <w:r w:rsidRPr="00D11DA4">
        <w:rPr>
          <w:rFonts w:eastAsia="Calibri"/>
          <w:sz w:val="26"/>
          <w:szCs w:val="26"/>
        </w:rPr>
        <w:t xml:space="preserve">, </w:t>
      </w:r>
      <w:proofErr w:type="spellStart"/>
      <w:r w:rsidRPr="00D11DA4">
        <w:rPr>
          <w:rFonts w:eastAsia="Calibri"/>
          <w:sz w:val="26"/>
          <w:szCs w:val="26"/>
        </w:rPr>
        <w:t>якісним</w:t>
      </w:r>
      <w:proofErr w:type="spellEnd"/>
      <w:r w:rsidRPr="00D11DA4">
        <w:rPr>
          <w:rFonts w:eastAsia="Calibri"/>
          <w:sz w:val="26"/>
          <w:szCs w:val="26"/>
        </w:rPr>
        <w:t xml:space="preserve"> та </w:t>
      </w:r>
      <w:proofErr w:type="spellStart"/>
      <w:r w:rsidRPr="00D11DA4">
        <w:rPr>
          <w:rFonts w:eastAsia="Calibri"/>
          <w:sz w:val="26"/>
          <w:szCs w:val="26"/>
        </w:rPr>
        <w:t>відповідати</w:t>
      </w:r>
      <w:proofErr w:type="spellEnd"/>
      <w:r w:rsidRPr="00D11DA4">
        <w:rPr>
          <w:rFonts w:eastAsia="Calibri"/>
          <w:sz w:val="26"/>
          <w:szCs w:val="26"/>
        </w:rPr>
        <w:t xml:space="preserve"> </w:t>
      </w:r>
      <w:proofErr w:type="spellStart"/>
      <w:r w:rsidRPr="00D11DA4">
        <w:rPr>
          <w:rFonts w:eastAsia="Calibri"/>
          <w:sz w:val="26"/>
          <w:szCs w:val="26"/>
        </w:rPr>
        <w:t>встановленим</w:t>
      </w:r>
      <w:proofErr w:type="spellEnd"/>
      <w:r w:rsidRPr="00D11DA4">
        <w:rPr>
          <w:rFonts w:eastAsia="Calibri"/>
          <w:sz w:val="26"/>
          <w:szCs w:val="26"/>
        </w:rPr>
        <w:t xml:space="preserve"> </w:t>
      </w:r>
      <w:proofErr w:type="spellStart"/>
      <w:r w:rsidRPr="00D11DA4">
        <w:rPr>
          <w:rFonts w:eastAsia="Calibri"/>
          <w:sz w:val="26"/>
          <w:szCs w:val="26"/>
        </w:rPr>
        <w:t>чинним</w:t>
      </w:r>
      <w:proofErr w:type="spellEnd"/>
      <w:r w:rsidRPr="00D11DA4">
        <w:rPr>
          <w:rFonts w:eastAsia="Calibri"/>
          <w:sz w:val="26"/>
          <w:szCs w:val="26"/>
        </w:rPr>
        <w:t xml:space="preserve"> </w:t>
      </w:r>
      <w:proofErr w:type="spellStart"/>
      <w:r w:rsidRPr="00D11DA4">
        <w:rPr>
          <w:rFonts w:eastAsia="Calibri"/>
          <w:sz w:val="26"/>
          <w:szCs w:val="26"/>
        </w:rPr>
        <w:t>законодавством</w:t>
      </w:r>
      <w:proofErr w:type="spellEnd"/>
      <w:r w:rsidRPr="00D11DA4">
        <w:rPr>
          <w:rFonts w:eastAsia="Calibri"/>
          <w:sz w:val="26"/>
          <w:szCs w:val="26"/>
        </w:rPr>
        <w:t xml:space="preserve"> </w:t>
      </w:r>
      <w:proofErr w:type="spellStart"/>
      <w:r w:rsidRPr="00D11DA4">
        <w:rPr>
          <w:rFonts w:eastAsia="Calibri"/>
          <w:sz w:val="26"/>
          <w:szCs w:val="26"/>
        </w:rPr>
        <w:t>України</w:t>
      </w:r>
      <w:proofErr w:type="spellEnd"/>
      <w:r w:rsidRPr="00D11DA4">
        <w:rPr>
          <w:rFonts w:eastAsia="Calibri"/>
          <w:sz w:val="26"/>
          <w:szCs w:val="26"/>
        </w:rPr>
        <w:t xml:space="preserve"> нормам, характеристикам, </w:t>
      </w:r>
      <w:proofErr w:type="spellStart"/>
      <w:r w:rsidRPr="00D11DA4">
        <w:rPr>
          <w:rFonts w:eastAsia="Calibri"/>
          <w:sz w:val="26"/>
          <w:szCs w:val="26"/>
        </w:rPr>
        <w:t>перевіреному</w:t>
      </w:r>
      <w:proofErr w:type="spellEnd"/>
      <w:r w:rsidRPr="00D11DA4">
        <w:rPr>
          <w:rFonts w:eastAsia="Calibri"/>
          <w:sz w:val="26"/>
          <w:szCs w:val="26"/>
        </w:rPr>
        <w:t xml:space="preserve"> та готовому до </w:t>
      </w:r>
      <w:proofErr w:type="spellStart"/>
      <w:r w:rsidRPr="00D11DA4">
        <w:rPr>
          <w:rFonts w:eastAsia="Calibri"/>
          <w:sz w:val="26"/>
          <w:szCs w:val="26"/>
        </w:rPr>
        <w:t>використання</w:t>
      </w:r>
      <w:proofErr w:type="spellEnd"/>
      <w:r w:rsidRPr="00D11DA4">
        <w:rPr>
          <w:rFonts w:eastAsia="Calibri"/>
          <w:sz w:val="26"/>
          <w:szCs w:val="26"/>
        </w:rPr>
        <w:t xml:space="preserve"> за </w:t>
      </w:r>
      <w:proofErr w:type="spellStart"/>
      <w:r w:rsidRPr="00D11DA4">
        <w:rPr>
          <w:rFonts w:eastAsia="Calibri"/>
          <w:sz w:val="26"/>
          <w:szCs w:val="26"/>
        </w:rPr>
        <w:t>призначенням</w:t>
      </w:r>
      <w:proofErr w:type="spellEnd"/>
      <w:r w:rsidR="00901BE3">
        <w:rPr>
          <w:rFonts w:eastAsia="Calibri"/>
          <w:sz w:val="26"/>
          <w:szCs w:val="26"/>
          <w:lang w:val="uk-UA"/>
        </w:rPr>
        <w:t>.</w:t>
      </w:r>
    </w:p>
    <w:p w14:paraId="37088902" w14:textId="77777777" w:rsidR="00E205D0" w:rsidRPr="002126E6" w:rsidRDefault="00E205D0" w:rsidP="00E205D0">
      <w:pPr>
        <w:ind w:left="-567"/>
        <w:jc w:val="both"/>
        <w:rPr>
          <w:rFonts w:eastAsia="Calibri"/>
          <w:sz w:val="26"/>
          <w:szCs w:val="26"/>
        </w:rPr>
      </w:pPr>
      <w:r w:rsidRPr="00D11DA4">
        <w:rPr>
          <w:rFonts w:eastAsia="Calibri"/>
          <w:sz w:val="26"/>
          <w:szCs w:val="26"/>
        </w:rPr>
        <w:t>2</w:t>
      </w:r>
      <w:r>
        <w:rPr>
          <w:rFonts w:eastAsia="Calibri"/>
          <w:sz w:val="26"/>
          <w:szCs w:val="26"/>
        </w:rPr>
        <w:t>.3</w:t>
      </w:r>
      <w:r w:rsidRPr="002126E6">
        <w:rPr>
          <w:rFonts w:eastAsia="Calibri"/>
          <w:sz w:val="26"/>
          <w:szCs w:val="26"/>
        </w:rPr>
        <w:t xml:space="preserve">. </w:t>
      </w:r>
      <w:proofErr w:type="spellStart"/>
      <w:r w:rsidRPr="002126E6">
        <w:rPr>
          <w:rFonts w:eastAsia="Calibri"/>
          <w:sz w:val="26"/>
          <w:szCs w:val="26"/>
        </w:rPr>
        <w:t>Якісно</w:t>
      </w:r>
      <w:proofErr w:type="spellEnd"/>
      <w:r w:rsidRPr="002126E6">
        <w:rPr>
          <w:rFonts w:eastAsia="Calibri"/>
          <w:sz w:val="26"/>
          <w:szCs w:val="26"/>
        </w:rPr>
        <w:t xml:space="preserve"> </w:t>
      </w:r>
      <w:proofErr w:type="spellStart"/>
      <w:r w:rsidRPr="002126E6">
        <w:rPr>
          <w:rFonts w:eastAsia="Calibri"/>
          <w:sz w:val="26"/>
          <w:szCs w:val="26"/>
        </w:rPr>
        <w:t>поставленим</w:t>
      </w:r>
      <w:proofErr w:type="spellEnd"/>
      <w:r w:rsidRPr="002126E6">
        <w:rPr>
          <w:rFonts w:eastAsia="Calibri"/>
          <w:sz w:val="26"/>
          <w:szCs w:val="26"/>
        </w:rPr>
        <w:t xml:space="preserve"> товаром </w:t>
      </w:r>
      <w:proofErr w:type="spellStart"/>
      <w:r w:rsidRPr="002126E6">
        <w:rPr>
          <w:rFonts w:eastAsia="Calibri"/>
          <w:sz w:val="26"/>
          <w:szCs w:val="26"/>
        </w:rPr>
        <w:t>вважається</w:t>
      </w:r>
      <w:proofErr w:type="spellEnd"/>
      <w:r w:rsidRPr="002126E6">
        <w:rPr>
          <w:rFonts w:eastAsia="Calibri"/>
          <w:sz w:val="26"/>
          <w:szCs w:val="26"/>
        </w:rPr>
        <w:t xml:space="preserve"> </w:t>
      </w:r>
      <w:proofErr w:type="spellStart"/>
      <w:r w:rsidRPr="002126E6">
        <w:rPr>
          <w:rFonts w:eastAsia="Calibri"/>
          <w:sz w:val="26"/>
          <w:szCs w:val="26"/>
        </w:rPr>
        <w:t>такий</w:t>
      </w:r>
      <w:proofErr w:type="spellEnd"/>
      <w:r w:rsidRPr="002126E6">
        <w:rPr>
          <w:rFonts w:eastAsia="Calibri"/>
          <w:sz w:val="26"/>
          <w:szCs w:val="26"/>
        </w:rPr>
        <w:t xml:space="preserve"> товар, </w:t>
      </w:r>
      <w:proofErr w:type="spellStart"/>
      <w:r w:rsidRPr="002126E6">
        <w:rPr>
          <w:rFonts w:eastAsia="Calibri"/>
          <w:sz w:val="26"/>
          <w:szCs w:val="26"/>
        </w:rPr>
        <w:t>який</w:t>
      </w:r>
      <w:proofErr w:type="spellEnd"/>
      <w:r w:rsidRPr="002126E6">
        <w:rPr>
          <w:rFonts w:eastAsia="Calibri"/>
          <w:sz w:val="26"/>
          <w:szCs w:val="26"/>
        </w:rPr>
        <w:t xml:space="preserve"> </w:t>
      </w:r>
      <w:proofErr w:type="spellStart"/>
      <w:r w:rsidRPr="002126E6">
        <w:rPr>
          <w:rFonts w:eastAsia="Calibri"/>
          <w:sz w:val="26"/>
          <w:szCs w:val="26"/>
        </w:rPr>
        <w:t>відповідає</w:t>
      </w:r>
      <w:proofErr w:type="spellEnd"/>
      <w:r w:rsidRPr="002126E6">
        <w:rPr>
          <w:rFonts w:eastAsia="Calibri"/>
          <w:sz w:val="26"/>
          <w:szCs w:val="26"/>
        </w:rPr>
        <w:t xml:space="preserve"> </w:t>
      </w:r>
      <w:proofErr w:type="spellStart"/>
      <w:r w:rsidRPr="002126E6">
        <w:rPr>
          <w:rFonts w:eastAsia="Calibri"/>
          <w:sz w:val="26"/>
          <w:szCs w:val="26"/>
        </w:rPr>
        <w:t>вимогам</w:t>
      </w:r>
      <w:proofErr w:type="spellEnd"/>
      <w:r w:rsidRPr="002126E6">
        <w:rPr>
          <w:rFonts w:eastAsia="Calibri"/>
          <w:sz w:val="26"/>
          <w:szCs w:val="26"/>
        </w:rPr>
        <w:t xml:space="preserve">, </w:t>
      </w:r>
      <w:proofErr w:type="spellStart"/>
      <w:r w:rsidRPr="002126E6">
        <w:rPr>
          <w:rFonts w:eastAsia="Calibri"/>
          <w:sz w:val="26"/>
          <w:szCs w:val="26"/>
        </w:rPr>
        <w:t>що</w:t>
      </w:r>
      <w:proofErr w:type="spellEnd"/>
      <w:r w:rsidRPr="002126E6">
        <w:rPr>
          <w:rFonts w:eastAsia="Calibri"/>
          <w:sz w:val="26"/>
          <w:szCs w:val="26"/>
        </w:rPr>
        <w:t xml:space="preserve"> </w:t>
      </w:r>
      <w:proofErr w:type="spellStart"/>
      <w:r w:rsidRPr="002126E6">
        <w:rPr>
          <w:rFonts w:eastAsia="Calibri"/>
          <w:sz w:val="26"/>
          <w:szCs w:val="26"/>
        </w:rPr>
        <w:t>звичайно</w:t>
      </w:r>
      <w:proofErr w:type="spellEnd"/>
      <w:r w:rsidRPr="002126E6">
        <w:rPr>
          <w:rFonts w:eastAsia="Calibri"/>
          <w:sz w:val="26"/>
          <w:szCs w:val="26"/>
        </w:rPr>
        <w:t xml:space="preserve"> </w:t>
      </w:r>
      <w:proofErr w:type="spellStart"/>
      <w:r w:rsidRPr="002126E6">
        <w:rPr>
          <w:rFonts w:eastAsia="Calibri"/>
          <w:sz w:val="26"/>
          <w:szCs w:val="26"/>
        </w:rPr>
        <w:t>ставляться</w:t>
      </w:r>
      <w:proofErr w:type="spellEnd"/>
      <w:r w:rsidRPr="002126E6">
        <w:rPr>
          <w:rFonts w:eastAsia="Calibri"/>
          <w:sz w:val="26"/>
          <w:szCs w:val="26"/>
        </w:rPr>
        <w:t xml:space="preserve"> </w:t>
      </w:r>
      <w:proofErr w:type="gramStart"/>
      <w:r w:rsidRPr="002126E6">
        <w:rPr>
          <w:rFonts w:eastAsia="Calibri"/>
          <w:sz w:val="26"/>
          <w:szCs w:val="26"/>
        </w:rPr>
        <w:t>до товару</w:t>
      </w:r>
      <w:proofErr w:type="gramEnd"/>
      <w:r w:rsidRPr="002126E6">
        <w:rPr>
          <w:rFonts w:eastAsia="Calibri"/>
          <w:sz w:val="26"/>
          <w:szCs w:val="26"/>
        </w:rPr>
        <w:t xml:space="preserve"> </w:t>
      </w:r>
      <w:proofErr w:type="spellStart"/>
      <w:r w:rsidRPr="002126E6">
        <w:rPr>
          <w:rFonts w:eastAsia="Calibri"/>
          <w:sz w:val="26"/>
          <w:szCs w:val="26"/>
        </w:rPr>
        <w:t>відповідного</w:t>
      </w:r>
      <w:proofErr w:type="spellEnd"/>
      <w:r w:rsidRPr="002126E6">
        <w:rPr>
          <w:rFonts w:eastAsia="Calibri"/>
          <w:sz w:val="26"/>
          <w:szCs w:val="26"/>
        </w:rPr>
        <w:t xml:space="preserve"> характеру.</w:t>
      </w:r>
    </w:p>
    <w:p w14:paraId="5D7CE07A" w14:textId="77777777" w:rsidR="00901BE3" w:rsidRPr="00901BE3" w:rsidRDefault="00E205D0" w:rsidP="00901BE3">
      <w:pPr>
        <w:ind w:left="-567"/>
        <w:jc w:val="both"/>
        <w:rPr>
          <w:rFonts w:ascii="Times New Roman" w:hAnsi="Times New Roman" w:cs="Times New Roman"/>
          <w:lang w:eastAsia="uk-UA"/>
        </w:rPr>
      </w:pPr>
      <w:r>
        <w:rPr>
          <w:rFonts w:eastAsia="Calibri"/>
          <w:sz w:val="26"/>
          <w:szCs w:val="26"/>
        </w:rPr>
        <w:t>2.4</w:t>
      </w:r>
      <w:r w:rsidR="008F2EA0">
        <w:rPr>
          <w:rFonts w:eastAsia="Calibri"/>
          <w:sz w:val="26"/>
          <w:szCs w:val="26"/>
          <w:lang w:val="uk-UA"/>
        </w:rPr>
        <w:t xml:space="preserve">. </w:t>
      </w:r>
      <w:r w:rsidR="00901BE3" w:rsidRPr="00901BE3">
        <w:rPr>
          <w:rFonts w:eastAsia="Calibri"/>
          <w:sz w:val="26"/>
          <w:szCs w:val="26"/>
        </w:rPr>
        <w:t xml:space="preserve">У </w:t>
      </w:r>
      <w:proofErr w:type="spellStart"/>
      <w:r w:rsidR="00901BE3" w:rsidRPr="00901BE3">
        <w:rPr>
          <w:rFonts w:eastAsia="Calibri"/>
          <w:sz w:val="26"/>
          <w:szCs w:val="26"/>
        </w:rPr>
        <w:t>разі</w:t>
      </w:r>
      <w:proofErr w:type="spellEnd"/>
      <w:r w:rsidR="00901BE3" w:rsidRPr="00901BE3">
        <w:rPr>
          <w:rFonts w:eastAsia="Calibri"/>
          <w:sz w:val="26"/>
          <w:szCs w:val="26"/>
        </w:rPr>
        <w:t xml:space="preserve"> поставки </w:t>
      </w:r>
      <w:proofErr w:type="spellStart"/>
      <w:r w:rsidR="00901BE3" w:rsidRPr="00901BE3">
        <w:rPr>
          <w:rFonts w:eastAsia="Calibri"/>
          <w:sz w:val="26"/>
          <w:szCs w:val="26"/>
        </w:rPr>
        <w:t>неякісного</w:t>
      </w:r>
      <w:proofErr w:type="spellEnd"/>
      <w:r w:rsidR="00901BE3" w:rsidRPr="00901BE3">
        <w:rPr>
          <w:rFonts w:eastAsia="Calibri"/>
          <w:sz w:val="26"/>
          <w:szCs w:val="26"/>
        </w:rPr>
        <w:t xml:space="preserve">, </w:t>
      </w:r>
      <w:proofErr w:type="spellStart"/>
      <w:r w:rsidR="00901BE3" w:rsidRPr="00901BE3">
        <w:rPr>
          <w:rFonts w:eastAsia="Calibri"/>
          <w:sz w:val="26"/>
          <w:szCs w:val="26"/>
        </w:rPr>
        <w:t>зіпсованого</w:t>
      </w:r>
      <w:proofErr w:type="spellEnd"/>
      <w:r w:rsidR="00901BE3" w:rsidRPr="00901BE3">
        <w:rPr>
          <w:rFonts w:eastAsia="Calibri"/>
          <w:sz w:val="26"/>
          <w:szCs w:val="26"/>
        </w:rPr>
        <w:t xml:space="preserve"> Товару, </w:t>
      </w:r>
      <w:proofErr w:type="spellStart"/>
      <w:r w:rsidR="00901BE3" w:rsidRPr="00901BE3">
        <w:rPr>
          <w:rFonts w:eastAsia="Calibri"/>
          <w:sz w:val="26"/>
          <w:szCs w:val="26"/>
        </w:rPr>
        <w:t>що</w:t>
      </w:r>
      <w:proofErr w:type="spellEnd"/>
      <w:r w:rsidR="00901BE3" w:rsidRPr="00901BE3">
        <w:rPr>
          <w:rFonts w:eastAsia="Calibri"/>
          <w:sz w:val="26"/>
          <w:szCs w:val="26"/>
        </w:rPr>
        <w:t xml:space="preserve"> </w:t>
      </w:r>
      <w:proofErr w:type="spellStart"/>
      <w:r w:rsidR="00901BE3" w:rsidRPr="00901BE3">
        <w:rPr>
          <w:rFonts w:eastAsia="Calibri"/>
          <w:sz w:val="26"/>
          <w:szCs w:val="26"/>
        </w:rPr>
        <w:t>виявлено</w:t>
      </w:r>
      <w:proofErr w:type="spellEnd"/>
      <w:r w:rsidR="00901BE3" w:rsidRPr="00901BE3">
        <w:rPr>
          <w:rFonts w:eastAsia="Calibri"/>
          <w:sz w:val="26"/>
          <w:szCs w:val="26"/>
        </w:rPr>
        <w:t xml:space="preserve"> в момент </w:t>
      </w:r>
      <w:proofErr w:type="spellStart"/>
      <w:r w:rsidR="00901BE3" w:rsidRPr="00901BE3">
        <w:rPr>
          <w:rFonts w:eastAsia="Calibri"/>
          <w:sz w:val="26"/>
          <w:szCs w:val="26"/>
        </w:rPr>
        <w:t>приймання</w:t>
      </w:r>
      <w:proofErr w:type="spellEnd"/>
      <w:r w:rsidR="00901BE3" w:rsidRPr="00901BE3">
        <w:rPr>
          <w:rFonts w:eastAsia="Calibri"/>
          <w:sz w:val="26"/>
          <w:szCs w:val="26"/>
        </w:rPr>
        <w:t xml:space="preserve">, </w:t>
      </w:r>
      <w:proofErr w:type="spellStart"/>
      <w:r w:rsidR="00901BE3" w:rsidRPr="00901BE3">
        <w:rPr>
          <w:rFonts w:eastAsia="Calibri"/>
          <w:sz w:val="26"/>
          <w:szCs w:val="26"/>
        </w:rPr>
        <w:t>Замовник</w:t>
      </w:r>
      <w:proofErr w:type="spellEnd"/>
      <w:r w:rsidR="00901BE3" w:rsidRPr="00901BE3">
        <w:rPr>
          <w:rFonts w:eastAsia="Calibri"/>
          <w:sz w:val="26"/>
          <w:szCs w:val="26"/>
        </w:rPr>
        <w:t xml:space="preserve"> </w:t>
      </w:r>
      <w:proofErr w:type="spellStart"/>
      <w:r w:rsidR="00901BE3" w:rsidRPr="00901BE3">
        <w:rPr>
          <w:rFonts w:eastAsia="Calibri"/>
          <w:sz w:val="26"/>
          <w:szCs w:val="26"/>
        </w:rPr>
        <w:t>складає</w:t>
      </w:r>
      <w:proofErr w:type="spellEnd"/>
      <w:r w:rsidR="00901BE3" w:rsidRPr="00901BE3">
        <w:rPr>
          <w:rFonts w:eastAsia="Calibri"/>
          <w:sz w:val="26"/>
          <w:szCs w:val="26"/>
        </w:rPr>
        <w:t xml:space="preserve"> </w:t>
      </w:r>
      <w:proofErr w:type="spellStart"/>
      <w:r w:rsidR="00901BE3" w:rsidRPr="00901BE3">
        <w:rPr>
          <w:rFonts w:eastAsia="Calibri"/>
          <w:sz w:val="26"/>
          <w:szCs w:val="26"/>
        </w:rPr>
        <w:t>дефектний</w:t>
      </w:r>
      <w:proofErr w:type="spellEnd"/>
      <w:r w:rsidR="00901BE3" w:rsidRPr="00901BE3">
        <w:rPr>
          <w:rFonts w:eastAsia="Calibri"/>
          <w:sz w:val="26"/>
          <w:szCs w:val="26"/>
        </w:rPr>
        <w:t xml:space="preserve"> акт в </w:t>
      </w:r>
      <w:proofErr w:type="spellStart"/>
      <w:r w:rsidR="00901BE3" w:rsidRPr="00901BE3">
        <w:rPr>
          <w:rFonts w:eastAsia="Calibri"/>
          <w:sz w:val="26"/>
          <w:szCs w:val="26"/>
        </w:rPr>
        <w:t>присутності</w:t>
      </w:r>
      <w:proofErr w:type="spellEnd"/>
      <w:r w:rsidR="00901BE3" w:rsidRPr="00901BE3">
        <w:rPr>
          <w:rFonts w:eastAsia="Calibri"/>
          <w:sz w:val="26"/>
          <w:szCs w:val="26"/>
        </w:rPr>
        <w:t xml:space="preserve"> </w:t>
      </w:r>
      <w:proofErr w:type="spellStart"/>
      <w:r w:rsidR="00901BE3" w:rsidRPr="00901BE3">
        <w:rPr>
          <w:rFonts w:eastAsia="Calibri"/>
          <w:sz w:val="26"/>
          <w:szCs w:val="26"/>
        </w:rPr>
        <w:t>представника</w:t>
      </w:r>
      <w:proofErr w:type="spellEnd"/>
      <w:r w:rsidR="00901BE3" w:rsidRPr="00901BE3">
        <w:rPr>
          <w:rFonts w:eastAsia="Calibri"/>
          <w:sz w:val="26"/>
          <w:szCs w:val="26"/>
        </w:rPr>
        <w:t xml:space="preserve"> </w:t>
      </w:r>
      <w:proofErr w:type="spellStart"/>
      <w:r w:rsidR="00901BE3" w:rsidRPr="00901BE3">
        <w:rPr>
          <w:rFonts w:eastAsia="Calibri"/>
          <w:sz w:val="26"/>
          <w:szCs w:val="26"/>
        </w:rPr>
        <w:t>Постачальника</w:t>
      </w:r>
      <w:proofErr w:type="spellEnd"/>
      <w:r w:rsidR="00901BE3" w:rsidRPr="00901BE3">
        <w:rPr>
          <w:rFonts w:eastAsia="Calibri"/>
          <w:sz w:val="26"/>
          <w:szCs w:val="26"/>
        </w:rPr>
        <w:t xml:space="preserve"> та </w:t>
      </w:r>
      <w:proofErr w:type="spellStart"/>
      <w:r w:rsidR="00901BE3" w:rsidRPr="00901BE3">
        <w:rPr>
          <w:rFonts w:eastAsia="Calibri"/>
          <w:sz w:val="26"/>
          <w:szCs w:val="26"/>
        </w:rPr>
        <w:t>повертає</w:t>
      </w:r>
      <w:proofErr w:type="spellEnd"/>
      <w:r w:rsidR="00901BE3" w:rsidRPr="00901BE3">
        <w:rPr>
          <w:rFonts w:eastAsia="Calibri"/>
          <w:sz w:val="26"/>
          <w:szCs w:val="26"/>
        </w:rPr>
        <w:t xml:space="preserve"> </w:t>
      </w:r>
      <w:proofErr w:type="spellStart"/>
      <w:r w:rsidR="00901BE3" w:rsidRPr="00901BE3">
        <w:rPr>
          <w:rFonts w:eastAsia="Calibri"/>
          <w:sz w:val="26"/>
          <w:szCs w:val="26"/>
        </w:rPr>
        <w:lastRenderedPageBreak/>
        <w:t>такий</w:t>
      </w:r>
      <w:proofErr w:type="spellEnd"/>
      <w:r w:rsidR="00901BE3" w:rsidRPr="00901BE3">
        <w:rPr>
          <w:rFonts w:eastAsia="Calibri"/>
          <w:sz w:val="26"/>
          <w:szCs w:val="26"/>
        </w:rPr>
        <w:t xml:space="preserve"> Товар (</w:t>
      </w:r>
      <w:proofErr w:type="spellStart"/>
      <w:r w:rsidR="00901BE3" w:rsidRPr="00901BE3">
        <w:rPr>
          <w:rFonts w:eastAsia="Calibri"/>
          <w:sz w:val="26"/>
          <w:szCs w:val="26"/>
        </w:rPr>
        <w:t>якщо</w:t>
      </w:r>
      <w:proofErr w:type="spellEnd"/>
      <w:r w:rsidR="00901BE3" w:rsidRPr="00901BE3">
        <w:rPr>
          <w:rFonts w:eastAsia="Calibri"/>
          <w:sz w:val="26"/>
          <w:szCs w:val="26"/>
        </w:rPr>
        <w:t xml:space="preserve"> товар </w:t>
      </w:r>
      <w:proofErr w:type="spellStart"/>
      <w:r w:rsidR="00901BE3" w:rsidRPr="00901BE3">
        <w:rPr>
          <w:rFonts w:eastAsia="Calibri"/>
          <w:sz w:val="26"/>
          <w:szCs w:val="26"/>
        </w:rPr>
        <w:t>представником</w:t>
      </w:r>
      <w:proofErr w:type="spellEnd"/>
      <w:r w:rsidR="00901BE3" w:rsidRPr="00901BE3">
        <w:rPr>
          <w:rFonts w:eastAsia="Calibri"/>
          <w:sz w:val="26"/>
          <w:szCs w:val="26"/>
        </w:rPr>
        <w:t xml:space="preserve"> </w:t>
      </w:r>
      <w:proofErr w:type="spellStart"/>
      <w:r w:rsidR="00901BE3" w:rsidRPr="00901BE3">
        <w:rPr>
          <w:rFonts w:eastAsia="Calibri"/>
          <w:sz w:val="26"/>
          <w:szCs w:val="26"/>
        </w:rPr>
        <w:t>Постачальника</w:t>
      </w:r>
      <w:proofErr w:type="spellEnd"/>
      <w:r w:rsidR="00901BE3" w:rsidRPr="00901BE3">
        <w:rPr>
          <w:rFonts w:eastAsia="Calibri"/>
          <w:sz w:val="26"/>
          <w:szCs w:val="26"/>
        </w:rPr>
        <w:t xml:space="preserve">).  </w:t>
      </w:r>
      <w:proofErr w:type="spellStart"/>
      <w:r w:rsidR="00901BE3" w:rsidRPr="00901BE3">
        <w:rPr>
          <w:rFonts w:eastAsia="Calibri"/>
          <w:sz w:val="26"/>
          <w:szCs w:val="26"/>
        </w:rPr>
        <w:t>Якщо</w:t>
      </w:r>
      <w:proofErr w:type="spellEnd"/>
      <w:r w:rsidR="00901BE3" w:rsidRPr="00901BE3">
        <w:rPr>
          <w:rFonts w:eastAsia="Calibri"/>
          <w:sz w:val="26"/>
          <w:szCs w:val="26"/>
        </w:rPr>
        <w:t xml:space="preserve"> товар доставлено за </w:t>
      </w:r>
      <w:proofErr w:type="spellStart"/>
      <w:r w:rsidR="00901BE3" w:rsidRPr="00901BE3">
        <w:rPr>
          <w:rFonts w:eastAsia="Calibri"/>
          <w:sz w:val="26"/>
          <w:szCs w:val="26"/>
        </w:rPr>
        <w:t>допомогою</w:t>
      </w:r>
      <w:proofErr w:type="spellEnd"/>
      <w:r w:rsidR="00901BE3" w:rsidRPr="00901BE3">
        <w:rPr>
          <w:rFonts w:eastAsia="Calibri"/>
          <w:sz w:val="26"/>
          <w:szCs w:val="26"/>
        </w:rPr>
        <w:t xml:space="preserve"> Служб доставки, </w:t>
      </w:r>
      <w:proofErr w:type="spellStart"/>
      <w:r w:rsidR="00901BE3" w:rsidRPr="00901BE3">
        <w:rPr>
          <w:rFonts w:eastAsia="Calibri"/>
          <w:sz w:val="26"/>
          <w:szCs w:val="26"/>
        </w:rPr>
        <w:t>Нової</w:t>
      </w:r>
      <w:proofErr w:type="spellEnd"/>
      <w:r w:rsidR="00901BE3" w:rsidRPr="00901BE3">
        <w:rPr>
          <w:rFonts w:eastAsia="Calibri"/>
          <w:sz w:val="26"/>
          <w:szCs w:val="26"/>
        </w:rPr>
        <w:t xml:space="preserve"> </w:t>
      </w:r>
      <w:proofErr w:type="spellStart"/>
      <w:r w:rsidR="00901BE3" w:rsidRPr="00901BE3">
        <w:rPr>
          <w:rFonts w:eastAsia="Calibri"/>
          <w:sz w:val="26"/>
          <w:szCs w:val="26"/>
        </w:rPr>
        <w:t>пошти</w:t>
      </w:r>
      <w:proofErr w:type="spellEnd"/>
      <w:r w:rsidR="00901BE3" w:rsidRPr="00901BE3">
        <w:rPr>
          <w:rFonts w:eastAsia="Calibri"/>
          <w:sz w:val="26"/>
          <w:szCs w:val="26"/>
        </w:rPr>
        <w:t xml:space="preserve"> </w:t>
      </w:r>
      <w:proofErr w:type="spellStart"/>
      <w:r w:rsidR="00901BE3" w:rsidRPr="00901BE3">
        <w:rPr>
          <w:rFonts w:eastAsia="Calibri"/>
          <w:sz w:val="26"/>
          <w:szCs w:val="26"/>
        </w:rPr>
        <w:t>тощо</w:t>
      </w:r>
      <w:proofErr w:type="spellEnd"/>
      <w:r w:rsidR="00901BE3" w:rsidRPr="00901BE3">
        <w:rPr>
          <w:rFonts w:eastAsia="Calibri"/>
          <w:sz w:val="26"/>
          <w:szCs w:val="26"/>
        </w:rPr>
        <w:t xml:space="preserve">, </w:t>
      </w:r>
      <w:proofErr w:type="spellStart"/>
      <w:r w:rsidR="00901BE3" w:rsidRPr="00901BE3">
        <w:rPr>
          <w:rFonts w:eastAsia="Calibri"/>
          <w:sz w:val="26"/>
          <w:szCs w:val="26"/>
        </w:rPr>
        <w:t>складання</w:t>
      </w:r>
      <w:proofErr w:type="spellEnd"/>
      <w:r w:rsidR="00901BE3" w:rsidRPr="00901BE3">
        <w:rPr>
          <w:rFonts w:eastAsia="Calibri"/>
          <w:sz w:val="26"/>
          <w:szCs w:val="26"/>
        </w:rPr>
        <w:t xml:space="preserve"> дефектного акта </w:t>
      </w:r>
      <w:proofErr w:type="spellStart"/>
      <w:r w:rsidR="00901BE3" w:rsidRPr="00901BE3">
        <w:rPr>
          <w:rFonts w:eastAsia="Calibri"/>
          <w:sz w:val="26"/>
          <w:szCs w:val="26"/>
        </w:rPr>
        <w:t>здійснюється</w:t>
      </w:r>
      <w:proofErr w:type="spellEnd"/>
      <w:r w:rsidR="00901BE3" w:rsidRPr="00901BE3">
        <w:rPr>
          <w:rFonts w:eastAsia="Calibri"/>
          <w:sz w:val="26"/>
          <w:szCs w:val="26"/>
        </w:rPr>
        <w:t xml:space="preserve"> без </w:t>
      </w:r>
      <w:proofErr w:type="spellStart"/>
      <w:r w:rsidR="00901BE3" w:rsidRPr="00901BE3">
        <w:rPr>
          <w:rFonts w:eastAsia="Calibri"/>
          <w:sz w:val="26"/>
          <w:szCs w:val="26"/>
        </w:rPr>
        <w:t>присутності</w:t>
      </w:r>
      <w:proofErr w:type="spellEnd"/>
      <w:r w:rsidR="00901BE3" w:rsidRPr="00901BE3">
        <w:rPr>
          <w:rFonts w:eastAsia="Calibri"/>
          <w:sz w:val="26"/>
          <w:szCs w:val="26"/>
        </w:rPr>
        <w:t xml:space="preserve"> </w:t>
      </w:r>
      <w:proofErr w:type="spellStart"/>
      <w:r w:rsidR="00901BE3" w:rsidRPr="00901BE3">
        <w:rPr>
          <w:rFonts w:eastAsia="Calibri"/>
          <w:sz w:val="26"/>
          <w:szCs w:val="26"/>
        </w:rPr>
        <w:t>представника</w:t>
      </w:r>
      <w:proofErr w:type="spellEnd"/>
      <w:r w:rsidR="00901BE3" w:rsidRPr="00901BE3">
        <w:rPr>
          <w:rFonts w:eastAsia="Calibri"/>
          <w:sz w:val="26"/>
          <w:szCs w:val="26"/>
        </w:rPr>
        <w:t xml:space="preserve"> </w:t>
      </w:r>
      <w:proofErr w:type="spellStart"/>
      <w:r w:rsidR="00901BE3" w:rsidRPr="00901BE3">
        <w:rPr>
          <w:rFonts w:eastAsia="Calibri"/>
          <w:sz w:val="26"/>
          <w:szCs w:val="26"/>
        </w:rPr>
        <w:t>Постачальника</w:t>
      </w:r>
      <w:proofErr w:type="spellEnd"/>
      <w:r w:rsidR="00901BE3" w:rsidRPr="00901BE3">
        <w:rPr>
          <w:rFonts w:eastAsia="Calibri"/>
          <w:sz w:val="26"/>
          <w:szCs w:val="26"/>
        </w:rPr>
        <w:t xml:space="preserve">. </w:t>
      </w:r>
    </w:p>
    <w:p w14:paraId="1ABC7E7E" w14:textId="77777777" w:rsidR="00901BE3" w:rsidRPr="00901BE3" w:rsidRDefault="00901BE3" w:rsidP="00901BE3">
      <w:pPr>
        <w:ind w:left="-567"/>
        <w:jc w:val="both"/>
        <w:rPr>
          <w:rFonts w:eastAsia="Calibri"/>
          <w:sz w:val="26"/>
          <w:szCs w:val="26"/>
        </w:rPr>
      </w:pPr>
      <w:r>
        <w:rPr>
          <w:rFonts w:eastAsia="Calibri"/>
          <w:sz w:val="26"/>
          <w:szCs w:val="26"/>
        </w:rPr>
        <w:t>2.5</w:t>
      </w:r>
      <w:r w:rsidRPr="00901BE3">
        <w:rPr>
          <w:rFonts w:eastAsia="Calibri"/>
          <w:sz w:val="26"/>
          <w:szCs w:val="26"/>
        </w:rPr>
        <w:t xml:space="preserve">. У </w:t>
      </w:r>
      <w:proofErr w:type="spellStart"/>
      <w:r w:rsidRPr="00901BE3">
        <w:rPr>
          <w:rFonts w:eastAsia="Calibri"/>
          <w:sz w:val="26"/>
          <w:szCs w:val="26"/>
        </w:rPr>
        <w:t>разі</w:t>
      </w:r>
      <w:proofErr w:type="spellEnd"/>
      <w:r w:rsidRPr="00901BE3">
        <w:rPr>
          <w:rFonts w:eastAsia="Calibri"/>
          <w:sz w:val="26"/>
          <w:szCs w:val="26"/>
        </w:rPr>
        <w:t xml:space="preserve"> </w:t>
      </w:r>
      <w:proofErr w:type="spellStart"/>
      <w:r w:rsidRPr="00901BE3">
        <w:rPr>
          <w:rFonts w:eastAsia="Calibri"/>
          <w:sz w:val="26"/>
          <w:szCs w:val="26"/>
        </w:rPr>
        <w:t>встановлення</w:t>
      </w:r>
      <w:proofErr w:type="spellEnd"/>
      <w:r w:rsidRPr="00901BE3">
        <w:rPr>
          <w:rFonts w:eastAsia="Calibri"/>
          <w:sz w:val="26"/>
          <w:szCs w:val="26"/>
        </w:rPr>
        <w:t xml:space="preserve"> </w:t>
      </w:r>
      <w:proofErr w:type="spellStart"/>
      <w:r w:rsidRPr="00901BE3">
        <w:rPr>
          <w:rFonts w:eastAsia="Calibri"/>
          <w:sz w:val="26"/>
          <w:szCs w:val="26"/>
        </w:rPr>
        <w:t>недоліків</w:t>
      </w:r>
      <w:proofErr w:type="spellEnd"/>
      <w:r w:rsidRPr="00901BE3">
        <w:rPr>
          <w:rFonts w:eastAsia="Calibri"/>
          <w:sz w:val="26"/>
          <w:szCs w:val="26"/>
        </w:rPr>
        <w:t xml:space="preserve"> у </w:t>
      </w:r>
      <w:proofErr w:type="spellStart"/>
      <w:r w:rsidRPr="00901BE3">
        <w:rPr>
          <w:rFonts w:eastAsia="Calibri"/>
          <w:sz w:val="26"/>
          <w:szCs w:val="26"/>
        </w:rPr>
        <w:t>Товарі</w:t>
      </w:r>
      <w:proofErr w:type="spellEnd"/>
      <w:r w:rsidRPr="00901BE3">
        <w:rPr>
          <w:rFonts w:eastAsia="Calibri"/>
          <w:sz w:val="26"/>
          <w:szCs w:val="26"/>
        </w:rPr>
        <w:t xml:space="preserve">, </w:t>
      </w:r>
      <w:proofErr w:type="spellStart"/>
      <w:r w:rsidRPr="00901BE3">
        <w:rPr>
          <w:rFonts w:eastAsia="Calibri"/>
          <w:sz w:val="26"/>
          <w:szCs w:val="26"/>
        </w:rPr>
        <w:t>які</w:t>
      </w:r>
      <w:proofErr w:type="spellEnd"/>
      <w:r w:rsidRPr="00901BE3">
        <w:rPr>
          <w:rFonts w:eastAsia="Calibri"/>
          <w:sz w:val="26"/>
          <w:szCs w:val="26"/>
        </w:rPr>
        <w:t xml:space="preserve"> не могли бути </w:t>
      </w:r>
      <w:proofErr w:type="spellStart"/>
      <w:r w:rsidRPr="00901BE3">
        <w:rPr>
          <w:rFonts w:eastAsia="Calibri"/>
          <w:sz w:val="26"/>
          <w:szCs w:val="26"/>
        </w:rPr>
        <w:t>виявленими</w:t>
      </w:r>
      <w:proofErr w:type="spellEnd"/>
      <w:r w:rsidRPr="00901BE3">
        <w:rPr>
          <w:rFonts w:eastAsia="Calibri"/>
          <w:sz w:val="26"/>
          <w:szCs w:val="26"/>
        </w:rPr>
        <w:t xml:space="preserve"> в момент </w:t>
      </w:r>
      <w:proofErr w:type="spellStart"/>
      <w:r w:rsidRPr="00901BE3">
        <w:rPr>
          <w:rFonts w:eastAsia="Calibri"/>
          <w:sz w:val="26"/>
          <w:szCs w:val="26"/>
        </w:rPr>
        <w:t>приймання</w:t>
      </w:r>
      <w:proofErr w:type="spellEnd"/>
      <w:r w:rsidRPr="00901BE3">
        <w:rPr>
          <w:rFonts w:eastAsia="Calibri"/>
          <w:sz w:val="26"/>
          <w:szCs w:val="26"/>
        </w:rPr>
        <w:t xml:space="preserve">, </w:t>
      </w:r>
      <w:proofErr w:type="spellStart"/>
      <w:r w:rsidRPr="00901BE3">
        <w:rPr>
          <w:rFonts w:eastAsia="Calibri"/>
          <w:sz w:val="26"/>
          <w:szCs w:val="26"/>
        </w:rPr>
        <w:t>Замовник</w:t>
      </w:r>
      <w:proofErr w:type="spellEnd"/>
      <w:r w:rsidRPr="00901BE3">
        <w:rPr>
          <w:rFonts w:eastAsia="Calibri"/>
          <w:sz w:val="26"/>
          <w:szCs w:val="26"/>
        </w:rPr>
        <w:t xml:space="preserve"> </w:t>
      </w:r>
      <w:proofErr w:type="spellStart"/>
      <w:r w:rsidRPr="00901BE3">
        <w:rPr>
          <w:rFonts w:eastAsia="Calibri"/>
          <w:sz w:val="26"/>
          <w:szCs w:val="26"/>
        </w:rPr>
        <w:t>складає</w:t>
      </w:r>
      <w:proofErr w:type="spellEnd"/>
      <w:r w:rsidRPr="00901BE3">
        <w:rPr>
          <w:rFonts w:eastAsia="Calibri"/>
          <w:sz w:val="26"/>
          <w:szCs w:val="26"/>
        </w:rPr>
        <w:t xml:space="preserve"> </w:t>
      </w:r>
      <w:proofErr w:type="spellStart"/>
      <w:r w:rsidRPr="00901BE3">
        <w:rPr>
          <w:rFonts w:eastAsia="Calibri"/>
          <w:sz w:val="26"/>
          <w:szCs w:val="26"/>
        </w:rPr>
        <w:t>дефектний</w:t>
      </w:r>
      <w:proofErr w:type="spellEnd"/>
      <w:r w:rsidRPr="00901BE3">
        <w:rPr>
          <w:rFonts w:eastAsia="Calibri"/>
          <w:sz w:val="26"/>
          <w:szCs w:val="26"/>
        </w:rPr>
        <w:t xml:space="preserve"> акт та </w:t>
      </w:r>
      <w:proofErr w:type="spellStart"/>
      <w:r w:rsidRPr="00901BE3">
        <w:rPr>
          <w:rFonts w:eastAsia="Calibri"/>
          <w:sz w:val="26"/>
          <w:szCs w:val="26"/>
        </w:rPr>
        <w:t>здійснює</w:t>
      </w:r>
      <w:proofErr w:type="spellEnd"/>
      <w:r w:rsidRPr="00901BE3">
        <w:rPr>
          <w:rFonts w:eastAsia="Calibri"/>
          <w:sz w:val="26"/>
          <w:szCs w:val="26"/>
        </w:rPr>
        <w:t xml:space="preserve"> заявку на </w:t>
      </w:r>
      <w:proofErr w:type="spellStart"/>
      <w:r w:rsidRPr="00901BE3">
        <w:rPr>
          <w:rFonts w:eastAsia="Calibri"/>
          <w:sz w:val="26"/>
          <w:szCs w:val="26"/>
        </w:rPr>
        <w:t>повернення</w:t>
      </w:r>
      <w:proofErr w:type="spellEnd"/>
      <w:r w:rsidRPr="00901BE3">
        <w:rPr>
          <w:rFonts w:eastAsia="Calibri"/>
          <w:sz w:val="26"/>
          <w:szCs w:val="26"/>
        </w:rPr>
        <w:t xml:space="preserve"> та </w:t>
      </w:r>
      <w:proofErr w:type="spellStart"/>
      <w:r w:rsidRPr="00901BE3">
        <w:rPr>
          <w:rFonts w:eastAsia="Calibri"/>
          <w:sz w:val="26"/>
          <w:szCs w:val="26"/>
        </w:rPr>
        <w:t>заміну</w:t>
      </w:r>
      <w:proofErr w:type="spellEnd"/>
      <w:r w:rsidRPr="00901BE3">
        <w:rPr>
          <w:rFonts w:eastAsia="Calibri"/>
          <w:sz w:val="26"/>
          <w:szCs w:val="26"/>
        </w:rPr>
        <w:t xml:space="preserve"> </w:t>
      </w:r>
      <w:proofErr w:type="spellStart"/>
      <w:r w:rsidRPr="00901BE3">
        <w:rPr>
          <w:rFonts w:eastAsia="Calibri"/>
          <w:sz w:val="26"/>
          <w:szCs w:val="26"/>
        </w:rPr>
        <w:t>даного</w:t>
      </w:r>
      <w:proofErr w:type="spellEnd"/>
      <w:r w:rsidRPr="00901BE3">
        <w:rPr>
          <w:rFonts w:eastAsia="Calibri"/>
          <w:sz w:val="26"/>
          <w:szCs w:val="26"/>
        </w:rPr>
        <w:t xml:space="preserve"> Товару </w:t>
      </w:r>
      <w:proofErr w:type="spellStart"/>
      <w:r w:rsidRPr="00901BE3">
        <w:rPr>
          <w:rFonts w:eastAsia="Calibri"/>
          <w:sz w:val="26"/>
          <w:szCs w:val="26"/>
        </w:rPr>
        <w:t>після</w:t>
      </w:r>
      <w:proofErr w:type="spellEnd"/>
      <w:r w:rsidRPr="00901BE3">
        <w:rPr>
          <w:rFonts w:eastAsia="Calibri"/>
          <w:sz w:val="26"/>
          <w:szCs w:val="26"/>
        </w:rPr>
        <w:t xml:space="preserve"> </w:t>
      </w:r>
      <w:proofErr w:type="spellStart"/>
      <w:r w:rsidRPr="00901BE3">
        <w:rPr>
          <w:rFonts w:eastAsia="Calibri"/>
          <w:sz w:val="26"/>
          <w:szCs w:val="26"/>
        </w:rPr>
        <w:t>виявлення</w:t>
      </w:r>
      <w:proofErr w:type="spellEnd"/>
      <w:r w:rsidRPr="00901BE3">
        <w:rPr>
          <w:rFonts w:eastAsia="Calibri"/>
          <w:sz w:val="26"/>
          <w:szCs w:val="26"/>
        </w:rPr>
        <w:t xml:space="preserve"> такого </w:t>
      </w:r>
      <w:proofErr w:type="spellStart"/>
      <w:r w:rsidRPr="00901BE3">
        <w:rPr>
          <w:rFonts w:eastAsia="Calibri"/>
          <w:sz w:val="26"/>
          <w:szCs w:val="26"/>
        </w:rPr>
        <w:t>недоліку</w:t>
      </w:r>
      <w:proofErr w:type="spellEnd"/>
      <w:r w:rsidRPr="00901BE3">
        <w:rPr>
          <w:rFonts w:eastAsia="Calibri"/>
          <w:sz w:val="26"/>
          <w:szCs w:val="26"/>
        </w:rPr>
        <w:t xml:space="preserve"> Товару. </w:t>
      </w:r>
    </w:p>
    <w:p w14:paraId="4C4D56E7" w14:textId="77777777" w:rsidR="00901BE3" w:rsidRPr="00901BE3" w:rsidRDefault="00901BE3" w:rsidP="00901BE3">
      <w:pPr>
        <w:ind w:left="-567"/>
        <w:jc w:val="both"/>
        <w:rPr>
          <w:rFonts w:eastAsia="Calibri"/>
          <w:sz w:val="26"/>
          <w:szCs w:val="26"/>
        </w:rPr>
      </w:pPr>
      <w:r>
        <w:rPr>
          <w:rFonts w:eastAsia="Calibri"/>
          <w:sz w:val="26"/>
          <w:szCs w:val="26"/>
        </w:rPr>
        <w:t>2.6</w:t>
      </w:r>
      <w:r w:rsidRPr="00901BE3">
        <w:rPr>
          <w:rFonts w:eastAsia="Calibri"/>
          <w:sz w:val="26"/>
          <w:szCs w:val="26"/>
        </w:rPr>
        <w:t xml:space="preserve">. </w:t>
      </w:r>
      <w:proofErr w:type="spellStart"/>
      <w:r w:rsidRPr="00901BE3">
        <w:rPr>
          <w:rFonts w:eastAsia="Calibri"/>
          <w:sz w:val="26"/>
          <w:szCs w:val="26"/>
        </w:rPr>
        <w:t>Постачальник</w:t>
      </w:r>
      <w:proofErr w:type="spellEnd"/>
      <w:r w:rsidRPr="00901BE3">
        <w:rPr>
          <w:rFonts w:eastAsia="Calibri"/>
          <w:sz w:val="26"/>
          <w:szCs w:val="26"/>
        </w:rPr>
        <w:t xml:space="preserve"> за </w:t>
      </w:r>
      <w:proofErr w:type="spellStart"/>
      <w:r w:rsidRPr="00901BE3">
        <w:rPr>
          <w:rFonts w:eastAsia="Calibri"/>
          <w:sz w:val="26"/>
          <w:szCs w:val="26"/>
        </w:rPr>
        <w:t>власні</w:t>
      </w:r>
      <w:proofErr w:type="spellEnd"/>
      <w:r w:rsidRPr="00901BE3">
        <w:rPr>
          <w:rFonts w:eastAsia="Calibri"/>
          <w:sz w:val="26"/>
          <w:szCs w:val="26"/>
        </w:rPr>
        <w:t xml:space="preserve"> </w:t>
      </w:r>
      <w:proofErr w:type="spellStart"/>
      <w:r w:rsidRPr="00901BE3">
        <w:rPr>
          <w:rFonts w:eastAsia="Calibri"/>
          <w:sz w:val="26"/>
          <w:szCs w:val="26"/>
        </w:rPr>
        <w:t>кошти</w:t>
      </w:r>
      <w:proofErr w:type="spellEnd"/>
      <w:r w:rsidRPr="00901BE3">
        <w:rPr>
          <w:rFonts w:eastAsia="Calibri"/>
          <w:sz w:val="26"/>
          <w:szCs w:val="26"/>
        </w:rPr>
        <w:t xml:space="preserve"> на </w:t>
      </w:r>
      <w:proofErr w:type="spellStart"/>
      <w:r w:rsidRPr="00901BE3">
        <w:rPr>
          <w:rFonts w:eastAsia="Calibri"/>
          <w:sz w:val="26"/>
          <w:szCs w:val="26"/>
        </w:rPr>
        <w:t>вимогу</w:t>
      </w:r>
      <w:proofErr w:type="spellEnd"/>
      <w:r w:rsidRPr="00901BE3">
        <w:rPr>
          <w:rFonts w:eastAsia="Calibri"/>
          <w:sz w:val="26"/>
          <w:szCs w:val="26"/>
        </w:rPr>
        <w:t xml:space="preserve"> </w:t>
      </w:r>
      <w:proofErr w:type="spellStart"/>
      <w:r w:rsidRPr="00901BE3">
        <w:rPr>
          <w:rFonts w:eastAsia="Calibri"/>
          <w:sz w:val="26"/>
          <w:szCs w:val="26"/>
        </w:rPr>
        <w:t>Замовника</w:t>
      </w:r>
      <w:proofErr w:type="spellEnd"/>
      <w:r w:rsidRPr="00901BE3">
        <w:rPr>
          <w:rFonts w:eastAsia="Calibri"/>
          <w:sz w:val="26"/>
          <w:szCs w:val="26"/>
        </w:rPr>
        <w:t xml:space="preserve"> </w:t>
      </w:r>
      <w:proofErr w:type="spellStart"/>
      <w:r w:rsidRPr="00901BE3">
        <w:rPr>
          <w:rFonts w:eastAsia="Calibri"/>
          <w:sz w:val="26"/>
          <w:szCs w:val="26"/>
        </w:rPr>
        <w:t>зобов’язаний</w:t>
      </w:r>
      <w:proofErr w:type="spellEnd"/>
      <w:r w:rsidRPr="00901BE3">
        <w:rPr>
          <w:rFonts w:eastAsia="Calibri"/>
          <w:sz w:val="26"/>
          <w:szCs w:val="26"/>
        </w:rPr>
        <w:t xml:space="preserve"> </w:t>
      </w:r>
      <w:proofErr w:type="spellStart"/>
      <w:r w:rsidRPr="00901BE3">
        <w:rPr>
          <w:rFonts w:eastAsia="Calibri"/>
          <w:sz w:val="26"/>
          <w:szCs w:val="26"/>
        </w:rPr>
        <w:t>замінити</w:t>
      </w:r>
      <w:proofErr w:type="spellEnd"/>
      <w:r w:rsidRPr="00901BE3">
        <w:rPr>
          <w:rFonts w:eastAsia="Calibri"/>
          <w:sz w:val="26"/>
          <w:szCs w:val="26"/>
        </w:rPr>
        <w:t xml:space="preserve"> Товар на </w:t>
      </w:r>
      <w:proofErr w:type="spellStart"/>
      <w:r w:rsidRPr="00901BE3">
        <w:rPr>
          <w:rFonts w:eastAsia="Calibri"/>
          <w:sz w:val="26"/>
          <w:szCs w:val="26"/>
        </w:rPr>
        <w:t>якісний</w:t>
      </w:r>
      <w:proofErr w:type="spellEnd"/>
      <w:r w:rsidRPr="00901BE3">
        <w:rPr>
          <w:rFonts w:eastAsia="Calibri"/>
          <w:sz w:val="26"/>
          <w:szCs w:val="26"/>
        </w:rPr>
        <w:t xml:space="preserve"> в 10 (десяти) - </w:t>
      </w:r>
      <w:proofErr w:type="spellStart"/>
      <w:r w:rsidRPr="00901BE3">
        <w:rPr>
          <w:rFonts w:eastAsia="Calibri"/>
          <w:sz w:val="26"/>
          <w:szCs w:val="26"/>
        </w:rPr>
        <w:t>денний</w:t>
      </w:r>
      <w:proofErr w:type="spellEnd"/>
      <w:r w:rsidRPr="00901BE3">
        <w:rPr>
          <w:rFonts w:eastAsia="Calibri"/>
          <w:sz w:val="26"/>
          <w:szCs w:val="26"/>
        </w:rPr>
        <w:t xml:space="preserve"> </w:t>
      </w:r>
      <w:proofErr w:type="spellStart"/>
      <w:r w:rsidRPr="00901BE3">
        <w:rPr>
          <w:rFonts w:eastAsia="Calibri"/>
          <w:sz w:val="26"/>
          <w:szCs w:val="26"/>
        </w:rPr>
        <w:t>термін</w:t>
      </w:r>
      <w:proofErr w:type="spellEnd"/>
      <w:r w:rsidRPr="00901BE3">
        <w:rPr>
          <w:rFonts w:eastAsia="Calibri"/>
          <w:sz w:val="26"/>
          <w:szCs w:val="26"/>
        </w:rPr>
        <w:t xml:space="preserve"> з </w:t>
      </w:r>
      <w:proofErr w:type="spellStart"/>
      <w:proofErr w:type="gramStart"/>
      <w:r w:rsidRPr="00901BE3">
        <w:rPr>
          <w:rFonts w:eastAsia="Calibri"/>
          <w:sz w:val="26"/>
          <w:szCs w:val="26"/>
        </w:rPr>
        <w:t>дати</w:t>
      </w:r>
      <w:proofErr w:type="spellEnd"/>
      <w:r w:rsidRPr="00901BE3">
        <w:rPr>
          <w:rFonts w:eastAsia="Calibri"/>
          <w:sz w:val="26"/>
          <w:szCs w:val="26"/>
        </w:rPr>
        <w:t xml:space="preserve">  </w:t>
      </w:r>
      <w:proofErr w:type="spellStart"/>
      <w:r w:rsidRPr="00901BE3">
        <w:rPr>
          <w:rFonts w:eastAsia="Calibri"/>
          <w:sz w:val="26"/>
          <w:szCs w:val="26"/>
        </w:rPr>
        <w:t>скерування</w:t>
      </w:r>
      <w:proofErr w:type="spellEnd"/>
      <w:proofErr w:type="gramEnd"/>
      <w:r w:rsidRPr="00901BE3">
        <w:rPr>
          <w:rFonts w:eastAsia="Calibri"/>
          <w:sz w:val="26"/>
          <w:szCs w:val="26"/>
        </w:rPr>
        <w:t xml:space="preserve"> </w:t>
      </w:r>
      <w:proofErr w:type="spellStart"/>
      <w:r w:rsidRPr="00901BE3">
        <w:rPr>
          <w:rFonts w:eastAsia="Calibri"/>
          <w:sz w:val="26"/>
          <w:szCs w:val="26"/>
        </w:rPr>
        <w:t>Замовником</w:t>
      </w:r>
      <w:proofErr w:type="spellEnd"/>
      <w:r w:rsidRPr="00901BE3">
        <w:rPr>
          <w:rFonts w:eastAsia="Calibri"/>
          <w:sz w:val="26"/>
          <w:szCs w:val="26"/>
        </w:rPr>
        <w:t xml:space="preserve"> </w:t>
      </w:r>
      <w:proofErr w:type="spellStart"/>
      <w:r w:rsidRPr="00901BE3">
        <w:rPr>
          <w:rFonts w:eastAsia="Calibri"/>
          <w:sz w:val="26"/>
          <w:szCs w:val="26"/>
        </w:rPr>
        <w:t>Постачальнику</w:t>
      </w:r>
      <w:proofErr w:type="spellEnd"/>
      <w:r w:rsidRPr="00901BE3">
        <w:rPr>
          <w:rFonts w:eastAsia="Calibri"/>
          <w:sz w:val="26"/>
          <w:szCs w:val="26"/>
        </w:rPr>
        <w:t xml:space="preserve"> заявку на </w:t>
      </w:r>
      <w:proofErr w:type="spellStart"/>
      <w:r w:rsidRPr="00901BE3">
        <w:rPr>
          <w:rFonts w:eastAsia="Calibri"/>
          <w:sz w:val="26"/>
          <w:szCs w:val="26"/>
        </w:rPr>
        <w:t>повернення</w:t>
      </w:r>
      <w:proofErr w:type="spellEnd"/>
      <w:r w:rsidRPr="00901BE3">
        <w:rPr>
          <w:rFonts w:eastAsia="Calibri"/>
          <w:sz w:val="26"/>
          <w:szCs w:val="26"/>
        </w:rPr>
        <w:t xml:space="preserve"> та </w:t>
      </w:r>
      <w:proofErr w:type="spellStart"/>
      <w:r w:rsidRPr="00901BE3">
        <w:rPr>
          <w:rFonts w:eastAsia="Calibri"/>
          <w:sz w:val="26"/>
          <w:szCs w:val="26"/>
        </w:rPr>
        <w:t>заміну</w:t>
      </w:r>
      <w:proofErr w:type="spellEnd"/>
      <w:r w:rsidRPr="00901BE3">
        <w:rPr>
          <w:rFonts w:eastAsia="Calibri"/>
          <w:sz w:val="26"/>
          <w:szCs w:val="26"/>
        </w:rPr>
        <w:t xml:space="preserve"> </w:t>
      </w:r>
      <w:proofErr w:type="spellStart"/>
      <w:r w:rsidRPr="00901BE3">
        <w:rPr>
          <w:rFonts w:eastAsia="Calibri"/>
          <w:sz w:val="26"/>
          <w:szCs w:val="26"/>
        </w:rPr>
        <w:t>неякісного</w:t>
      </w:r>
      <w:proofErr w:type="spellEnd"/>
      <w:r w:rsidRPr="00901BE3">
        <w:rPr>
          <w:rFonts w:eastAsia="Calibri"/>
          <w:sz w:val="26"/>
          <w:szCs w:val="26"/>
        </w:rPr>
        <w:t xml:space="preserve">  Товару.  </w:t>
      </w:r>
      <w:proofErr w:type="spellStart"/>
      <w:r w:rsidRPr="00901BE3">
        <w:rPr>
          <w:rFonts w:eastAsia="Calibri"/>
          <w:sz w:val="26"/>
          <w:szCs w:val="26"/>
        </w:rPr>
        <w:t>Неякісний</w:t>
      </w:r>
      <w:proofErr w:type="spellEnd"/>
      <w:r w:rsidRPr="00901BE3">
        <w:rPr>
          <w:rFonts w:eastAsia="Calibri"/>
          <w:sz w:val="26"/>
          <w:szCs w:val="26"/>
        </w:rPr>
        <w:t xml:space="preserve">, </w:t>
      </w:r>
      <w:proofErr w:type="spellStart"/>
      <w:r w:rsidRPr="00901BE3">
        <w:rPr>
          <w:rFonts w:eastAsia="Calibri"/>
          <w:sz w:val="26"/>
          <w:szCs w:val="26"/>
        </w:rPr>
        <w:t>зіпсований</w:t>
      </w:r>
      <w:proofErr w:type="spellEnd"/>
      <w:r w:rsidRPr="00901BE3">
        <w:rPr>
          <w:rFonts w:eastAsia="Calibri"/>
          <w:sz w:val="26"/>
          <w:szCs w:val="26"/>
        </w:rPr>
        <w:t xml:space="preserve"> Товар </w:t>
      </w:r>
      <w:proofErr w:type="spellStart"/>
      <w:r w:rsidRPr="00901BE3">
        <w:rPr>
          <w:rFonts w:eastAsia="Calibri"/>
          <w:sz w:val="26"/>
          <w:szCs w:val="26"/>
        </w:rPr>
        <w:t>оплаті</w:t>
      </w:r>
      <w:proofErr w:type="spellEnd"/>
      <w:r w:rsidRPr="00901BE3">
        <w:rPr>
          <w:rFonts w:eastAsia="Calibri"/>
          <w:sz w:val="26"/>
          <w:szCs w:val="26"/>
        </w:rPr>
        <w:t xml:space="preserve"> не </w:t>
      </w:r>
      <w:proofErr w:type="spellStart"/>
      <w:r w:rsidRPr="00901BE3">
        <w:rPr>
          <w:rFonts w:eastAsia="Calibri"/>
          <w:sz w:val="26"/>
          <w:szCs w:val="26"/>
        </w:rPr>
        <w:t>підлягає</w:t>
      </w:r>
      <w:proofErr w:type="spellEnd"/>
      <w:r w:rsidRPr="00901BE3">
        <w:rPr>
          <w:rFonts w:eastAsia="Calibri"/>
          <w:sz w:val="26"/>
          <w:szCs w:val="26"/>
        </w:rPr>
        <w:t>.</w:t>
      </w:r>
    </w:p>
    <w:p w14:paraId="4E0BBF6C" w14:textId="77777777" w:rsidR="00901BE3" w:rsidRPr="00901BE3" w:rsidRDefault="00901BE3" w:rsidP="00901BE3">
      <w:pPr>
        <w:ind w:left="-567"/>
        <w:jc w:val="both"/>
        <w:rPr>
          <w:rFonts w:eastAsia="Calibri"/>
          <w:sz w:val="26"/>
          <w:szCs w:val="26"/>
        </w:rPr>
      </w:pPr>
      <w:r>
        <w:rPr>
          <w:rFonts w:eastAsia="Calibri"/>
          <w:sz w:val="26"/>
          <w:szCs w:val="26"/>
        </w:rPr>
        <w:t>2.7</w:t>
      </w:r>
      <w:r w:rsidRPr="00901BE3">
        <w:rPr>
          <w:rFonts w:eastAsia="Calibri"/>
          <w:sz w:val="26"/>
          <w:szCs w:val="26"/>
        </w:rPr>
        <w:t xml:space="preserve">. Товар </w:t>
      </w:r>
      <w:proofErr w:type="spellStart"/>
      <w:r w:rsidRPr="00901BE3">
        <w:rPr>
          <w:rFonts w:eastAsia="Calibri"/>
          <w:sz w:val="26"/>
          <w:szCs w:val="26"/>
        </w:rPr>
        <w:t>має</w:t>
      </w:r>
      <w:proofErr w:type="spellEnd"/>
      <w:r w:rsidRPr="00901BE3">
        <w:rPr>
          <w:rFonts w:eastAsia="Calibri"/>
          <w:sz w:val="26"/>
          <w:szCs w:val="26"/>
        </w:rPr>
        <w:t xml:space="preserve"> бути </w:t>
      </w:r>
      <w:proofErr w:type="spellStart"/>
      <w:r w:rsidRPr="00901BE3">
        <w:rPr>
          <w:rFonts w:eastAsia="Calibri"/>
          <w:sz w:val="26"/>
          <w:szCs w:val="26"/>
        </w:rPr>
        <w:t>упакований</w:t>
      </w:r>
      <w:proofErr w:type="spellEnd"/>
      <w:r w:rsidRPr="00901BE3">
        <w:rPr>
          <w:rFonts w:eastAsia="Calibri"/>
          <w:sz w:val="26"/>
          <w:szCs w:val="26"/>
        </w:rPr>
        <w:t xml:space="preserve"> таким чином, </w:t>
      </w:r>
      <w:proofErr w:type="spellStart"/>
      <w:r w:rsidRPr="00901BE3">
        <w:rPr>
          <w:rFonts w:eastAsia="Calibri"/>
          <w:sz w:val="26"/>
          <w:szCs w:val="26"/>
        </w:rPr>
        <w:t>щоб</w:t>
      </w:r>
      <w:proofErr w:type="spellEnd"/>
      <w:r w:rsidRPr="00901BE3">
        <w:rPr>
          <w:rFonts w:eastAsia="Calibri"/>
          <w:sz w:val="26"/>
          <w:szCs w:val="26"/>
        </w:rPr>
        <w:t xml:space="preserve"> </w:t>
      </w:r>
      <w:proofErr w:type="spellStart"/>
      <w:r w:rsidRPr="00901BE3">
        <w:rPr>
          <w:rFonts w:eastAsia="Calibri"/>
          <w:sz w:val="26"/>
          <w:szCs w:val="26"/>
        </w:rPr>
        <w:t>забезпечити</w:t>
      </w:r>
      <w:proofErr w:type="spellEnd"/>
      <w:r w:rsidRPr="00901BE3">
        <w:rPr>
          <w:rFonts w:eastAsia="Calibri"/>
          <w:sz w:val="26"/>
          <w:szCs w:val="26"/>
        </w:rPr>
        <w:t xml:space="preserve"> </w:t>
      </w:r>
      <w:proofErr w:type="spellStart"/>
      <w:r w:rsidRPr="00901BE3">
        <w:rPr>
          <w:rFonts w:eastAsia="Calibri"/>
          <w:sz w:val="26"/>
          <w:szCs w:val="26"/>
        </w:rPr>
        <w:t>схоронність</w:t>
      </w:r>
      <w:proofErr w:type="spellEnd"/>
      <w:r w:rsidRPr="00901BE3">
        <w:rPr>
          <w:rFonts w:eastAsia="Calibri"/>
          <w:sz w:val="26"/>
          <w:szCs w:val="26"/>
        </w:rPr>
        <w:t xml:space="preserve"> та </w:t>
      </w:r>
      <w:proofErr w:type="spellStart"/>
      <w:r w:rsidRPr="00901BE3">
        <w:rPr>
          <w:rFonts w:eastAsia="Calibri"/>
          <w:sz w:val="26"/>
          <w:szCs w:val="26"/>
        </w:rPr>
        <w:t>цілісність</w:t>
      </w:r>
      <w:proofErr w:type="spellEnd"/>
      <w:r w:rsidRPr="00901BE3">
        <w:rPr>
          <w:rFonts w:eastAsia="Calibri"/>
          <w:sz w:val="26"/>
          <w:szCs w:val="26"/>
        </w:rPr>
        <w:t xml:space="preserve"> Товару і </w:t>
      </w:r>
      <w:proofErr w:type="spellStart"/>
      <w:r w:rsidRPr="00901BE3">
        <w:rPr>
          <w:rFonts w:eastAsia="Calibri"/>
          <w:sz w:val="26"/>
          <w:szCs w:val="26"/>
        </w:rPr>
        <w:t>виключити</w:t>
      </w:r>
      <w:proofErr w:type="spellEnd"/>
      <w:r w:rsidRPr="00901BE3">
        <w:rPr>
          <w:rFonts w:eastAsia="Calibri"/>
          <w:sz w:val="26"/>
          <w:szCs w:val="26"/>
        </w:rPr>
        <w:t xml:space="preserve"> </w:t>
      </w:r>
      <w:proofErr w:type="spellStart"/>
      <w:r w:rsidRPr="00901BE3">
        <w:rPr>
          <w:rFonts w:eastAsia="Calibri"/>
          <w:sz w:val="26"/>
          <w:szCs w:val="26"/>
        </w:rPr>
        <w:t>можливість</w:t>
      </w:r>
      <w:proofErr w:type="spellEnd"/>
      <w:r w:rsidRPr="00901BE3">
        <w:rPr>
          <w:rFonts w:eastAsia="Calibri"/>
          <w:sz w:val="26"/>
          <w:szCs w:val="26"/>
        </w:rPr>
        <w:t xml:space="preserve"> </w:t>
      </w:r>
      <w:proofErr w:type="spellStart"/>
      <w:r w:rsidRPr="00901BE3">
        <w:rPr>
          <w:rFonts w:eastAsia="Calibri"/>
          <w:sz w:val="26"/>
          <w:szCs w:val="26"/>
        </w:rPr>
        <w:t>пошкодження</w:t>
      </w:r>
      <w:proofErr w:type="spellEnd"/>
      <w:r w:rsidRPr="00901BE3">
        <w:rPr>
          <w:rFonts w:eastAsia="Calibri"/>
          <w:sz w:val="26"/>
          <w:szCs w:val="26"/>
        </w:rPr>
        <w:t xml:space="preserve">, </w:t>
      </w:r>
      <w:proofErr w:type="spellStart"/>
      <w:r w:rsidRPr="00901BE3">
        <w:rPr>
          <w:rFonts w:eastAsia="Calibri"/>
          <w:sz w:val="26"/>
          <w:szCs w:val="26"/>
        </w:rPr>
        <w:t>псування</w:t>
      </w:r>
      <w:proofErr w:type="spellEnd"/>
      <w:r w:rsidRPr="00901BE3">
        <w:rPr>
          <w:rFonts w:eastAsia="Calibri"/>
          <w:sz w:val="26"/>
          <w:szCs w:val="26"/>
        </w:rPr>
        <w:t xml:space="preserve"> </w:t>
      </w:r>
      <w:proofErr w:type="spellStart"/>
      <w:r w:rsidRPr="00901BE3">
        <w:rPr>
          <w:rFonts w:eastAsia="Calibri"/>
          <w:sz w:val="26"/>
          <w:szCs w:val="26"/>
        </w:rPr>
        <w:t>або</w:t>
      </w:r>
      <w:proofErr w:type="spellEnd"/>
      <w:r w:rsidRPr="00901BE3">
        <w:rPr>
          <w:rFonts w:eastAsia="Calibri"/>
          <w:sz w:val="26"/>
          <w:szCs w:val="26"/>
        </w:rPr>
        <w:t xml:space="preserve"> </w:t>
      </w:r>
      <w:proofErr w:type="spellStart"/>
      <w:r w:rsidRPr="00901BE3">
        <w:rPr>
          <w:rFonts w:eastAsia="Calibri"/>
          <w:sz w:val="26"/>
          <w:szCs w:val="26"/>
        </w:rPr>
        <w:t>знищення</w:t>
      </w:r>
      <w:proofErr w:type="spellEnd"/>
      <w:r w:rsidRPr="00901BE3">
        <w:rPr>
          <w:rFonts w:eastAsia="Calibri"/>
          <w:sz w:val="26"/>
          <w:szCs w:val="26"/>
        </w:rPr>
        <w:t xml:space="preserve"> </w:t>
      </w:r>
      <w:proofErr w:type="spellStart"/>
      <w:r w:rsidRPr="00901BE3">
        <w:rPr>
          <w:rFonts w:eastAsia="Calibri"/>
          <w:sz w:val="26"/>
          <w:szCs w:val="26"/>
        </w:rPr>
        <w:t>під</w:t>
      </w:r>
      <w:proofErr w:type="spellEnd"/>
      <w:r w:rsidRPr="00901BE3">
        <w:rPr>
          <w:rFonts w:eastAsia="Calibri"/>
          <w:sz w:val="26"/>
          <w:szCs w:val="26"/>
        </w:rPr>
        <w:t xml:space="preserve"> час </w:t>
      </w:r>
      <w:proofErr w:type="spellStart"/>
      <w:r w:rsidRPr="00901BE3">
        <w:rPr>
          <w:rFonts w:eastAsia="Calibri"/>
          <w:sz w:val="26"/>
          <w:szCs w:val="26"/>
        </w:rPr>
        <w:t>транспортування</w:t>
      </w:r>
      <w:proofErr w:type="spellEnd"/>
      <w:r w:rsidRPr="00901BE3">
        <w:rPr>
          <w:rFonts w:eastAsia="Calibri"/>
          <w:sz w:val="26"/>
          <w:szCs w:val="26"/>
        </w:rPr>
        <w:t xml:space="preserve">. </w:t>
      </w:r>
      <w:proofErr w:type="spellStart"/>
      <w:r w:rsidRPr="00901BE3">
        <w:rPr>
          <w:rFonts w:eastAsia="Calibri"/>
          <w:sz w:val="26"/>
          <w:szCs w:val="26"/>
        </w:rPr>
        <w:t>Маркування</w:t>
      </w:r>
      <w:proofErr w:type="spellEnd"/>
      <w:r w:rsidRPr="00901BE3">
        <w:rPr>
          <w:rFonts w:eastAsia="Calibri"/>
          <w:sz w:val="26"/>
          <w:szCs w:val="26"/>
        </w:rPr>
        <w:t xml:space="preserve"> товару </w:t>
      </w:r>
      <w:proofErr w:type="spellStart"/>
      <w:r w:rsidRPr="00901BE3">
        <w:rPr>
          <w:rFonts w:eastAsia="Calibri"/>
          <w:sz w:val="26"/>
          <w:szCs w:val="26"/>
        </w:rPr>
        <w:t>має</w:t>
      </w:r>
      <w:proofErr w:type="spellEnd"/>
      <w:r w:rsidRPr="00901BE3">
        <w:rPr>
          <w:rFonts w:eastAsia="Calibri"/>
          <w:sz w:val="26"/>
          <w:szCs w:val="26"/>
        </w:rPr>
        <w:t xml:space="preserve"> </w:t>
      </w:r>
      <w:proofErr w:type="spellStart"/>
      <w:r w:rsidRPr="00901BE3">
        <w:rPr>
          <w:rFonts w:eastAsia="Calibri"/>
          <w:sz w:val="26"/>
          <w:szCs w:val="26"/>
        </w:rPr>
        <w:t>відповідати</w:t>
      </w:r>
      <w:proofErr w:type="spellEnd"/>
      <w:r w:rsidRPr="00901BE3">
        <w:rPr>
          <w:rFonts w:eastAsia="Calibri"/>
          <w:sz w:val="26"/>
          <w:szCs w:val="26"/>
        </w:rPr>
        <w:t xml:space="preserve"> </w:t>
      </w:r>
      <w:proofErr w:type="spellStart"/>
      <w:r w:rsidRPr="00901BE3">
        <w:rPr>
          <w:rFonts w:eastAsia="Calibri"/>
          <w:sz w:val="26"/>
          <w:szCs w:val="26"/>
        </w:rPr>
        <w:t>чинним</w:t>
      </w:r>
      <w:proofErr w:type="spellEnd"/>
      <w:r w:rsidRPr="00901BE3">
        <w:rPr>
          <w:rFonts w:eastAsia="Calibri"/>
          <w:sz w:val="26"/>
          <w:szCs w:val="26"/>
        </w:rPr>
        <w:t xml:space="preserve"> стандартам.</w:t>
      </w:r>
    </w:p>
    <w:p w14:paraId="33BB7477" w14:textId="77777777" w:rsidR="00901BE3" w:rsidRPr="002126E6" w:rsidRDefault="00901BE3" w:rsidP="008F2EA0">
      <w:pPr>
        <w:ind w:left="-567"/>
        <w:jc w:val="both"/>
        <w:rPr>
          <w:rFonts w:eastAsia="Calibri"/>
          <w:sz w:val="26"/>
          <w:szCs w:val="26"/>
        </w:rPr>
      </w:pPr>
    </w:p>
    <w:p w14:paraId="396FD817" w14:textId="77777777" w:rsidR="00E205D0" w:rsidRDefault="00E205D0" w:rsidP="00E205D0">
      <w:pPr>
        <w:ind w:left="-567"/>
        <w:jc w:val="center"/>
        <w:rPr>
          <w:rFonts w:eastAsia="Calibri"/>
          <w:b/>
          <w:bCs/>
          <w:sz w:val="26"/>
          <w:szCs w:val="26"/>
        </w:rPr>
      </w:pPr>
    </w:p>
    <w:p w14:paraId="12C1C28D"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t>III. ЦІНА ДОГОВОРУ</w:t>
      </w:r>
    </w:p>
    <w:p w14:paraId="2E5146AF" w14:textId="77777777" w:rsidR="00E205D0" w:rsidRPr="002F4204" w:rsidRDefault="00E205D0" w:rsidP="00E205D0">
      <w:pPr>
        <w:ind w:left="-567"/>
        <w:jc w:val="both"/>
        <w:rPr>
          <w:rFonts w:eastAsia="Calibri"/>
          <w:color w:val="000000"/>
          <w:sz w:val="26"/>
          <w:szCs w:val="26"/>
        </w:rPr>
      </w:pPr>
      <w:r w:rsidRPr="002F4204">
        <w:rPr>
          <w:rFonts w:eastAsia="Calibri"/>
          <w:color w:val="000000"/>
          <w:sz w:val="26"/>
          <w:szCs w:val="26"/>
        </w:rPr>
        <w:t xml:space="preserve">3.1. </w:t>
      </w:r>
      <w:proofErr w:type="spellStart"/>
      <w:r w:rsidRPr="002F4204">
        <w:rPr>
          <w:rFonts w:eastAsia="Calibri"/>
          <w:color w:val="000000"/>
          <w:sz w:val="26"/>
          <w:szCs w:val="26"/>
        </w:rPr>
        <w:t>Ціна</w:t>
      </w:r>
      <w:proofErr w:type="spellEnd"/>
      <w:r w:rsidRPr="002F4204">
        <w:rPr>
          <w:rFonts w:eastAsia="Calibri"/>
          <w:color w:val="000000"/>
          <w:sz w:val="26"/>
          <w:szCs w:val="26"/>
        </w:rPr>
        <w:t xml:space="preserve"> за </w:t>
      </w:r>
      <w:proofErr w:type="spellStart"/>
      <w:r w:rsidRPr="002F4204">
        <w:rPr>
          <w:rFonts w:eastAsia="Calibri"/>
          <w:color w:val="000000"/>
          <w:sz w:val="26"/>
          <w:szCs w:val="26"/>
        </w:rPr>
        <w:t>одиницю</w:t>
      </w:r>
      <w:proofErr w:type="spellEnd"/>
      <w:r w:rsidRPr="002F4204">
        <w:rPr>
          <w:rFonts w:eastAsia="Calibri"/>
          <w:color w:val="000000"/>
          <w:sz w:val="26"/>
          <w:szCs w:val="26"/>
        </w:rPr>
        <w:t xml:space="preserve"> Товару </w:t>
      </w:r>
      <w:proofErr w:type="spellStart"/>
      <w:r w:rsidRPr="002F4204">
        <w:rPr>
          <w:rFonts w:eastAsia="Calibri"/>
          <w:color w:val="000000"/>
          <w:sz w:val="26"/>
          <w:szCs w:val="26"/>
        </w:rPr>
        <w:t>встановляється</w:t>
      </w:r>
      <w:proofErr w:type="spellEnd"/>
      <w:r w:rsidRPr="002F4204">
        <w:rPr>
          <w:rFonts w:eastAsia="Calibri"/>
          <w:color w:val="000000"/>
          <w:sz w:val="26"/>
          <w:szCs w:val="26"/>
        </w:rPr>
        <w:t xml:space="preserve"> в </w:t>
      </w:r>
      <w:proofErr w:type="spellStart"/>
      <w:r w:rsidRPr="002F4204">
        <w:rPr>
          <w:rFonts w:eastAsia="Calibri"/>
          <w:color w:val="000000"/>
          <w:sz w:val="26"/>
          <w:szCs w:val="26"/>
        </w:rPr>
        <w:t>Специфікації</w:t>
      </w:r>
      <w:proofErr w:type="spellEnd"/>
      <w:r w:rsidRPr="002F4204">
        <w:rPr>
          <w:rFonts w:eastAsia="Calibri"/>
          <w:color w:val="000000"/>
          <w:sz w:val="26"/>
          <w:szCs w:val="26"/>
        </w:rPr>
        <w:t xml:space="preserve">, яка є </w:t>
      </w:r>
      <w:proofErr w:type="spellStart"/>
      <w:r w:rsidRPr="002F4204">
        <w:rPr>
          <w:rFonts w:eastAsia="Calibri"/>
          <w:color w:val="000000"/>
          <w:sz w:val="26"/>
          <w:szCs w:val="26"/>
        </w:rPr>
        <w:t>невід’ємною</w:t>
      </w:r>
      <w:proofErr w:type="spellEnd"/>
      <w:r w:rsidRPr="002F4204">
        <w:rPr>
          <w:rFonts w:eastAsia="Calibri"/>
          <w:color w:val="000000"/>
          <w:sz w:val="26"/>
          <w:szCs w:val="26"/>
        </w:rPr>
        <w:t xml:space="preserve"> </w:t>
      </w:r>
      <w:proofErr w:type="spellStart"/>
      <w:r w:rsidRPr="002F4204">
        <w:rPr>
          <w:rFonts w:eastAsia="Calibri"/>
          <w:color w:val="000000"/>
          <w:sz w:val="26"/>
          <w:szCs w:val="26"/>
        </w:rPr>
        <w:t>частиною</w:t>
      </w:r>
      <w:proofErr w:type="spellEnd"/>
      <w:r w:rsidRPr="002F4204">
        <w:rPr>
          <w:rFonts w:eastAsia="Calibri"/>
          <w:color w:val="000000"/>
          <w:sz w:val="26"/>
          <w:szCs w:val="26"/>
        </w:rPr>
        <w:t xml:space="preserve"> договору.</w:t>
      </w:r>
    </w:p>
    <w:p w14:paraId="7F116889" w14:textId="77777777" w:rsidR="00E205D0" w:rsidRPr="005E1CA7" w:rsidRDefault="00E205D0" w:rsidP="00E205D0">
      <w:pPr>
        <w:tabs>
          <w:tab w:val="left" w:pos="567"/>
        </w:tabs>
        <w:ind w:left="-567" w:firstLine="567"/>
        <w:jc w:val="both"/>
        <w:rPr>
          <w:rFonts w:eastAsia="Arial Unicode MS"/>
          <w:i/>
          <w:iCs/>
          <w:color w:val="1F4E79" w:themeColor="accent1" w:themeShade="80"/>
          <w:kern w:val="2"/>
          <w:lang w:val="uk-UA" w:eastAsia="hi-IN"/>
        </w:rPr>
      </w:pPr>
      <w:proofErr w:type="spellStart"/>
      <w:r w:rsidRPr="002F4204">
        <w:rPr>
          <w:rFonts w:eastAsia="Calibri"/>
          <w:color w:val="000000"/>
          <w:sz w:val="26"/>
          <w:szCs w:val="26"/>
        </w:rPr>
        <w:t>Загальна</w:t>
      </w:r>
      <w:proofErr w:type="spellEnd"/>
      <w:r w:rsidRPr="002F4204">
        <w:rPr>
          <w:rFonts w:eastAsia="Calibri"/>
          <w:color w:val="000000"/>
          <w:sz w:val="26"/>
          <w:szCs w:val="26"/>
        </w:rPr>
        <w:t xml:space="preserve"> </w:t>
      </w:r>
      <w:proofErr w:type="spellStart"/>
      <w:r w:rsidRPr="002F4204">
        <w:rPr>
          <w:rFonts w:eastAsia="Calibri"/>
          <w:color w:val="000000"/>
          <w:sz w:val="26"/>
          <w:szCs w:val="26"/>
        </w:rPr>
        <w:t>ціна</w:t>
      </w:r>
      <w:proofErr w:type="spellEnd"/>
      <w:r w:rsidRPr="002F4204">
        <w:rPr>
          <w:rFonts w:eastAsia="Calibri"/>
          <w:color w:val="000000"/>
          <w:sz w:val="26"/>
          <w:szCs w:val="26"/>
        </w:rPr>
        <w:t xml:space="preserve"> Договору становить _________________ (__________________________) грн. __________ коп.</w:t>
      </w:r>
      <w:proofErr w:type="gramStart"/>
      <w:r w:rsidRPr="002F4204">
        <w:rPr>
          <w:rFonts w:eastAsia="Calibri"/>
          <w:color w:val="000000"/>
          <w:sz w:val="26"/>
          <w:szCs w:val="26"/>
        </w:rPr>
        <w:t xml:space="preserve">, </w:t>
      </w:r>
      <w:r w:rsidRPr="005E1CA7">
        <w:rPr>
          <w:rFonts w:eastAsia="Arial Unicode MS"/>
          <w:b/>
          <w:i/>
          <w:iCs/>
          <w:kern w:val="2"/>
          <w:lang w:val="uk-UA" w:eastAsia="hi-IN"/>
        </w:rPr>
        <w:t>.</w:t>
      </w:r>
      <w:proofErr w:type="gramEnd"/>
      <w:r w:rsidRPr="005E1CA7">
        <w:rPr>
          <w:rFonts w:eastAsia="Arial Unicode MS"/>
          <w:b/>
          <w:i/>
          <w:iCs/>
          <w:kern w:val="2"/>
          <w:lang w:val="uk-UA" w:eastAsia="hi-IN"/>
        </w:rPr>
        <w:t>), без ПДВ</w:t>
      </w:r>
      <w:r w:rsidR="00023314">
        <w:rPr>
          <w:rFonts w:eastAsia="Arial Unicode MS"/>
          <w:b/>
          <w:i/>
          <w:iCs/>
          <w:kern w:val="2"/>
          <w:lang w:val="uk-UA" w:eastAsia="hi-IN"/>
        </w:rPr>
        <w:t>.</w:t>
      </w:r>
    </w:p>
    <w:p w14:paraId="59E43C1D" w14:textId="77777777" w:rsidR="00E205D0" w:rsidRPr="00810B03" w:rsidRDefault="00E205D0" w:rsidP="00E205D0">
      <w:pPr>
        <w:ind w:left="-567"/>
        <w:jc w:val="both"/>
        <w:rPr>
          <w:rFonts w:eastAsia="Calibri"/>
          <w:color w:val="000000"/>
          <w:sz w:val="26"/>
          <w:szCs w:val="26"/>
        </w:rPr>
      </w:pPr>
      <w:r w:rsidRPr="00810B03">
        <w:rPr>
          <w:rFonts w:eastAsia="Calibri"/>
          <w:color w:val="000000"/>
          <w:sz w:val="26"/>
          <w:szCs w:val="26"/>
        </w:rPr>
        <w:t xml:space="preserve">3.2. До </w:t>
      </w:r>
      <w:proofErr w:type="spellStart"/>
      <w:r w:rsidRPr="00810B03">
        <w:rPr>
          <w:rFonts w:eastAsia="Calibri"/>
          <w:color w:val="000000"/>
          <w:sz w:val="26"/>
          <w:szCs w:val="26"/>
        </w:rPr>
        <w:t>ціни</w:t>
      </w:r>
      <w:proofErr w:type="spellEnd"/>
      <w:r w:rsidRPr="00810B03">
        <w:rPr>
          <w:rFonts w:eastAsia="Calibri"/>
          <w:color w:val="000000"/>
          <w:sz w:val="26"/>
          <w:szCs w:val="26"/>
        </w:rPr>
        <w:t xml:space="preserve"> Товару </w:t>
      </w:r>
      <w:proofErr w:type="spellStart"/>
      <w:r w:rsidRPr="00810B03">
        <w:rPr>
          <w:rFonts w:eastAsia="Calibri"/>
          <w:color w:val="000000"/>
          <w:sz w:val="26"/>
          <w:szCs w:val="26"/>
        </w:rPr>
        <w:t>включені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всі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витрати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які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здійснює</w:t>
      </w:r>
      <w:proofErr w:type="spellEnd"/>
      <w:r w:rsidRPr="00810B03">
        <w:rPr>
          <w:rFonts w:eastAsia="Calibri"/>
          <w:color w:val="000000"/>
          <w:sz w:val="26"/>
          <w:szCs w:val="26"/>
        </w:rPr>
        <w:t xml:space="preserve"> </w:t>
      </w:r>
      <w:proofErr w:type="spellStart"/>
      <w:r w:rsidRPr="00810B03">
        <w:rPr>
          <w:rFonts w:eastAsia="Calibri"/>
          <w:color w:val="000000"/>
          <w:sz w:val="26"/>
          <w:szCs w:val="26"/>
        </w:rPr>
        <w:t>чи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несе</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Постачальник</w:t>
      </w:r>
      <w:proofErr w:type="spellEnd"/>
      <w:r w:rsidRPr="00810B03">
        <w:rPr>
          <w:rFonts w:eastAsia="Calibri"/>
          <w:color w:val="000000"/>
          <w:sz w:val="26"/>
          <w:szCs w:val="26"/>
        </w:rPr>
        <w:t xml:space="preserve">, у тому </w:t>
      </w:r>
      <w:proofErr w:type="spellStart"/>
      <w:r w:rsidRPr="00810B03">
        <w:rPr>
          <w:rFonts w:eastAsia="Calibri"/>
          <w:color w:val="000000"/>
          <w:sz w:val="26"/>
          <w:szCs w:val="26"/>
        </w:rPr>
        <w:t>числі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вартість</w:t>
      </w:r>
      <w:proofErr w:type="spellEnd"/>
      <w:r w:rsidRPr="00810B03">
        <w:rPr>
          <w:rFonts w:eastAsia="Calibri"/>
          <w:color w:val="000000"/>
          <w:sz w:val="26"/>
          <w:szCs w:val="26"/>
        </w:rPr>
        <w:t xml:space="preserve"> тари, </w:t>
      </w:r>
      <w:proofErr w:type="spellStart"/>
      <w:r w:rsidRPr="00810B03">
        <w:rPr>
          <w:rFonts w:eastAsia="Calibri"/>
          <w:color w:val="000000"/>
          <w:sz w:val="26"/>
          <w:szCs w:val="26"/>
        </w:rPr>
        <w:t>упакування</w:t>
      </w:r>
      <w:proofErr w:type="spellEnd"/>
      <w:r w:rsidRPr="00810B03">
        <w:rPr>
          <w:rFonts w:eastAsia="Calibri"/>
          <w:color w:val="000000"/>
          <w:sz w:val="26"/>
          <w:szCs w:val="26"/>
        </w:rPr>
        <w:t xml:space="preserve"> і </w:t>
      </w:r>
      <w:proofErr w:type="spellStart"/>
      <w:r w:rsidRPr="00810B03">
        <w:rPr>
          <w:rFonts w:eastAsia="Calibri"/>
          <w:color w:val="000000"/>
          <w:sz w:val="26"/>
          <w:szCs w:val="26"/>
        </w:rPr>
        <w:t>маркування</w:t>
      </w:r>
      <w:proofErr w:type="spellEnd"/>
      <w:r w:rsidRPr="00810B03">
        <w:rPr>
          <w:rFonts w:eastAsia="Calibri"/>
          <w:color w:val="000000"/>
          <w:sz w:val="26"/>
          <w:szCs w:val="26"/>
        </w:rPr>
        <w:t xml:space="preserve">, а </w:t>
      </w:r>
      <w:proofErr w:type="spellStart"/>
      <w:r w:rsidRPr="00810B03">
        <w:rPr>
          <w:rFonts w:eastAsia="Calibri"/>
          <w:color w:val="000000"/>
          <w:sz w:val="26"/>
          <w:szCs w:val="26"/>
        </w:rPr>
        <w:t>також</w:t>
      </w:r>
      <w:proofErr w:type="spellEnd"/>
      <w:r w:rsidRPr="00810B03">
        <w:rPr>
          <w:rFonts w:eastAsia="Calibri"/>
          <w:color w:val="000000"/>
          <w:sz w:val="26"/>
          <w:szCs w:val="26"/>
        </w:rPr>
        <w:t xml:space="preserve"> </w:t>
      </w:r>
      <w:proofErr w:type="spellStart"/>
      <w:r w:rsidRPr="00810B03">
        <w:rPr>
          <w:rFonts w:eastAsia="Calibri"/>
          <w:color w:val="000000"/>
          <w:sz w:val="26"/>
          <w:szCs w:val="26"/>
        </w:rPr>
        <w:t>транспортування</w:t>
      </w:r>
      <w:proofErr w:type="spellEnd"/>
      <w:r w:rsidRPr="00810B03">
        <w:rPr>
          <w:rFonts w:eastAsia="Calibri"/>
          <w:color w:val="000000"/>
          <w:sz w:val="26"/>
          <w:szCs w:val="26"/>
        </w:rPr>
        <w:t xml:space="preserve"> Товару </w:t>
      </w:r>
      <w:proofErr w:type="spellStart"/>
      <w:r w:rsidRPr="00810B03">
        <w:rPr>
          <w:rFonts w:eastAsia="Calibri"/>
          <w:color w:val="000000"/>
          <w:sz w:val="26"/>
          <w:szCs w:val="26"/>
        </w:rPr>
        <w:t>Постачальником</w:t>
      </w:r>
      <w:proofErr w:type="spellEnd"/>
      <w:r w:rsidRPr="00810B03">
        <w:rPr>
          <w:rFonts w:eastAsia="Calibri"/>
          <w:color w:val="000000"/>
          <w:sz w:val="26"/>
          <w:szCs w:val="26"/>
        </w:rPr>
        <w:t xml:space="preserve"> до </w:t>
      </w:r>
      <w:proofErr w:type="spellStart"/>
      <w:r w:rsidRPr="00810B03">
        <w:rPr>
          <w:rFonts w:eastAsia="Calibri"/>
          <w:color w:val="000000"/>
          <w:sz w:val="26"/>
          <w:szCs w:val="26"/>
        </w:rPr>
        <w:t>місця</w:t>
      </w:r>
      <w:proofErr w:type="spellEnd"/>
      <w:r w:rsidRPr="00810B03">
        <w:rPr>
          <w:rFonts w:eastAsia="Calibri"/>
          <w:color w:val="000000"/>
          <w:sz w:val="26"/>
          <w:szCs w:val="26"/>
        </w:rPr>
        <w:t xml:space="preserve"> поставки, </w:t>
      </w:r>
      <w:proofErr w:type="spellStart"/>
      <w:r w:rsidRPr="00810B03">
        <w:rPr>
          <w:rFonts w:eastAsia="Calibri"/>
          <w:color w:val="000000"/>
          <w:sz w:val="26"/>
          <w:szCs w:val="26"/>
        </w:rPr>
        <w:t>розвантаження</w:t>
      </w:r>
      <w:proofErr w:type="spellEnd"/>
      <w:r w:rsidRPr="00810B03">
        <w:rPr>
          <w:rFonts w:eastAsia="Calibri"/>
          <w:color w:val="000000"/>
          <w:sz w:val="26"/>
          <w:szCs w:val="26"/>
        </w:rPr>
        <w:t xml:space="preserve"> та </w:t>
      </w:r>
      <w:proofErr w:type="spellStart"/>
      <w:r w:rsidRPr="00810B03">
        <w:rPr>
          <w:rFonts w:eastAsia="Calibri"/>
          <w:color w:val="000000"/>
          <w:sz w:val="26"/>
          <w:szCs w:val="26"/>
        </w:rPr>
        <w:t>встановлення</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всі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податки</w:t>
      </w:r>
      <w:proofErr w:type="spellEnd"/>
      <w:r w:rsidRPr="00810B03">
        <w:rPr>
          <w:rFonts w:eastAsia="Calibri"/>
          <w:color w:val="000000"/>
          <w:sz w:val="26"/>
          <w:szCs w:val="26"/>
        </w:rPr>
        <w:t xml:space="preserve"> та </w:t>
      </w:r>
      <w:proofErr w:type="spellStart"/>
      <w:r w:rsidRPr="00810B03">
        <w:rPr>
          <w:rFonts w:eastAsia="Calibri"/>
          <w:color w:val="000000"/>
          <w:sz w:val="26"/>
          <w:szCs w:val="26"/>
        </w:rPr>
        <w:t>збори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необхідні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платежі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що</w:t>
      </w:r>
      <w:proofErr w:type="spellEnd"/>
      <w:r w:rsidRPr="00810B03">
        <w:rPr>
          <w:rFonts w:eastAsia="Calibri"/>
          <w:color w:val="000000"/>
          <w:sz w:val="26"/>
          <w:szCs w:val="26"/>
        </w:rPr>
        <w:t xml:space="preserve"> </w:t>
      </w:r>
      <w:proofErr w:type="spellStart"/>
      <w:r w:rsidRPr="00810B03">
        <w:rPr>
          <w:rFonts w:eastAsia="Calibri"/>
          <w:color w:val="000000"/>
          <w:sz w:val="26"/>
          <w:szCs w:val="26"/>
        </w:rPr>
        <w:t>сплачуються</w:t>
      </w:r>
      <w:proofErr w:type="spellEnd"/>
      <w:r w:rsidRPr="00810B03">
        <w:rPr>
          <w:rFonts w:eastAsia="Calibri"/>
          <w:color w:val="000000"/>
          <w:sz w:val="26"/>
          <w:szCs w:val="26"/>
        </w:rPr>
        <w:t xml:space="preserve"> </w:t>
      </w:r>
      <w:proofErr w:type="spellStart"/>
      <w:r w:rsidRPr="00810B03">
        <w:rPr>
          <w:rFonts w:eastAsia="Calibri"/>
          <w:color w:val="000000"/>
          <w:sz w:val="26"/>
          <w:szCs w:val="26"/>
        </w:rPr>
        <w:t>чи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мають</w:t>
      </w:r>
      <w:proofErr w:type="spellEnd"/>
      <w:r w:rsidRPr="00810B03">
        <w:rPr>
          <w:rFonts w:eastAsia="Calibri"/>
          <w:color w:val="000000"/>
          <w:sz w:val="26"/>
          <w:szCs w:val="26"/>
        </w:rPr>
        <w:t xml:space="preserve"> бути </w:t>
      </w:r>
      <w:proofErr w:type="spellStart"/>
      <w:r w:rsidRPr="00810B03">
        <w:rPr>
          <w:rFonts w:eastAsia="Calibri"/>
          <w:color w:val="000000"/>
          <w:sz w:val="26"/>
          <w:szCs w:val="26"/>
        </w:rPr>
        <w:t>сплачені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згідно</w:t>
      </w:r>
      <w:proofErr w:type="spellEnd"/>
      <w:r w:rsidRPr="00810B03">
        <w:rPr>
          <w:rFonts w:eastAsia="Calibri"/>
          <w:color w:val="000000"/>
          <w:sz w:val="26"/>
          <w:szCs w:val="26"/>
        </w:rPr>
        <w:t xml:space="preserve"> </w:t>
      </w:r>
      <w:proofErr w:type="spellStart"/>
      <w:r w:rsidRPr="00810B03">
        <w:rPr>
          <w:rFonts w:eastAsia="Calibri"/>
          <w:color w:val="000000"/>
          <w:sz w:val="26"/>
          <w:szCs w:val="26"/>
        </w:rPr>
        <w:t>із</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законодавством</w:t>
      </w:r>
      <w:proofErr w:type="spellEnd"/>
      <w:r w:rsidRPr="00810B03">
        <w:rPr>
          <w:rFonts w:eastAsia="Calibri"/>
          <w:color w:val="000000"/>
          <w:sz w:val="26"/>
          <w:szCs w:val="26"/>
        </w:rPr>
        <w:t xml:space="preserve"> </w:t>
      </w:r>
      <w:proofErr w:type="spellStart"/>
      <w:r w:rsidRPr="00810B03">
        <w:rPr>
          <w:rFonts w:eastAsia="Calibri"/>
          <w:color w:val="000000"/>
          <w:sz w:val="26"/>
          <w:szCs w:val="26"/>
        </w:rPr>
        <w:t>України</w:t>
      </w:r>
      <w:proofErr w:type="spellEnd"/>
      <w:r w:rsidRPr="00810B03">
        <w:rPr>
          <w:rFonts w:eastAsia="Calibri"/>
          <w:color w:val="000000"/>
          <w:sz w:val="26"/>
          <w:szCs w:val="26"/>
        </w:rPr>
        <w:t xml:space="preserve">, а </w:t>
      </w:r>
      <w:proofErr w:type="spellStart"/>
      <w:r w:rsidRPr="00810B03">
        <w:rPr>
          <w:rFonts w:eastAsia="Calibri"/>
          <w:color w:val="000000"/>
          <w:sz w:val="26"/>
          <w:szCs w:val="26"/>
        </w:rPr>
        <w:t>також</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всі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інші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витрати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Постачальника</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пов’язані</w:t>
      </w:r>
      <w:proofErr w:type="spellEnd"/>
      <w:r w:rsidRPr="00810B03">
        <w:rPr>
          <w:rFonts w:eastAsia="Calibri"/>
          <w:color w:val="000000"/>
          <w:sz w:val="26"/>
          <w:szCs w:val="26"/>
        </w:rPr>
        <w:t xml:space="preserve"> з </w:t>
      </w:r>
      <w:proofErr w:type="spellStart"/>
      <w:r w:rsidRPr="00810B03">
        <w:rPr>
          <w:rFonts w:eastAsia="Calibri"/>
          <w:color w:val="000000"/>
          <w:sz w:val="26"/>
          <w:szCs w:val="26"/>
        </w:rPr>
        <w:t>виконанням</w:t>
      </w:r>
      <w:proofErr w:type="spellEnd"/>
      <w:r w:rsidRPr="00810B03">
        <w:rPr>
          <w:rFonts w:eastAsia="Calibri"/>
          <w:color w:val="000000"/>
          <w:sz w:val="26"/>
          <w:szCs w:val="26"/>
        </w:rPr>
        <w:t xml:space="preserve"> Договору.  </w:t>
      </w:r>
    </w:p>
    <w:p w14:paraId="23E3178D" w14:textId="77777777" w:rsidR="00E205D0" w:rsidRPr="00810B03" w:rsidRDefault="00E205D0" w:rsidP="00E205D0">
      <w:pPr>
        <w:ind w:left="-567"/>
        <w:jc w:val="both"/>
        <w:rPr>
          <w:rFonts w:eastAsia="Calibri"/>
          <w:color w:val="000000"/>
          <w:sz w:val="26"/>
          <w:szCs w:val="26"/>
        </w:rPr>
      </w:pPr>
      <w:r w:rsidRPr="00810B03">
        <w:rPr>
          <w:rFonts w:eastAsia="Calibri"/>
          <w:color w:val="000000"/>
          <w:sz w:val="26"/>
          <w:szCs w:val="26"/>
        </w:rPr>
        <w:t xml:space="preserve">3.3. Доставка Товару, </w:t>
      </w:r>
      <w:proofErr w:type="spellStart"/>
      <w:r w:rsidRPr="00810B03">
        <w:rPr>
          <w:rFonts w:eastAsia="Calibri"/>
          <w:color w:val="000000"/>
          <w:sz w:val="26"/>
          <w:szCs w:val="26"/>
        </w:rPr>
        <w:t>завантажувально-розвантажувальні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роботи</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здійснюються</w:t>
      </w:r>
      <w:proofErr w:type="spellEnd"/>
      <w:r w:rsidRPr="00810B03">
        <w:rPr>
          <w:rFonts w:eastAsia="Calibri"/>
          <w:color w:val="000000"/>
          <w:sz w:val="26"/>
          <w:szCs w:val="26"/>
        </w:rPr>
        <w:t xml:space="preserve"> транспортом </w:t>
      </w:r>
      <w:proofErr w:type="spellStart"/>
      <w:r w:rsidRPr="00810B03">
        <w:rPr>
          <w:rFonts w:eastAsia="Calibri"/>
          <w:color w:val="000000"/>
          <w:sz w:val="26"/>
          <w:szCs w:val="26"/>
        </w:rPr>
        <w:t>Постачальника</w:t>
      </w:r>
      <w:proofErr w:type="spellEnd"/>
      <w:r w:rsidRPr="00810B03">
        <w:rPr>
          <w:rFonts w:eastAsia="Calibri"/>
          <w:color w:val="000000"/>
          <w:sz w:val="26"/>
          <w:szCs w:val="26"/>
        </w:rPr>
        <w:t xml:space="preserve"> </w:t>
      </w:r>
      <w:proofErr w:type="spellStart"/>
      <w:r w:rsidRPr="00810B03">
        <w:rPr>
          <w:rFonts w:eastAsia="Calibri"/>
          <w:color w:val="000000"/>
          <w:sz w:val="26"/>
          <w:szCs w:val="26"/>
        </w:rPr>
        <w:t>чи</w:t>
      </w:r>
      <w:proofErr w:type="spellEnd"/>
      <w:r w:rsidRPr="00810B03">
        <w:rPr>
          <w:rFonts w:eastAsia="Calibri"/>
          <w:color w:val="000000"/>
          <w:sz w:val="26"/>
          <w:szCs w:val="26"/>
        </w:rPr>
        <w:t xml:space="preserve"> транспортом </w:t>
      </w:r>
      <w:proofErr w:type="spellStart"/>
      <w:r w:rsidRPr="00810B03">
        <w:rPr>
          <w:rFonts w:eastAsia="Calibri"/>
          <w:color w:val="000000"/>
          <w:sz w:val="26"/>
          <w:szCs w:val="26"/>
        </w:rPr>
        <w:t>перевізника</w:t>
      </w:r>
      <w:proofErr w:type="spellEnd"/>
      <w:r w:rsidRPr="00810B03">
        <w:rPr>
          <w:rFonts w:eastAsia="Calibri"/>
          <w:color w:val="000000"/>
          <w:sz w:val="26"/>
          <w:szCs w:val="26"/>
        </w:rPr>
        <w:t xml:space="preserve"> за </w:t>
      </w:r>
      <w:proofErr w:type="spellStart"/>
      <w:r w:rsidRPr="00810B03">
        <w:rPr>
          <w:rFonts w:eastAsia="Calibri"/>
          <w:color w:val="000000"/>
          <w:sz w:val="26"/>
          <w:szCs w:val="26"/>
        </w:rPr>
        <w:t>рахунок</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Постачальника</w:t>
      </w:r>
      <w:proofErr w:type="spellEnd"/>
      <w:r w:rsidRPr="00810B03">
        <w:rPr>
          <w:rFonts w:eastAsia="Calibri"/>
          <w:color w:val="000000"/>
          <w:sz w:val="26"/>
          <w:szCs w:val="26"/>
        </w:rPr>
        <w:t xml:space="preserve">. </w:t>
      </w:r>
    </w:p>
    <w:p w14:paraId="5A0B4F18" w14:textId="77777777" w:rsidR="00E205D0" w:rsidRPr="00810B03" w:rsidRDefault="00E205D0" w:rsidP="00E205D0">
      <w:pPr>
        <w:ind w:left="-567"/>
        <w:jc w:val="both"/>
        <w:rPr>
          <w:rFonts w:eastAsia="Calibri"/>
          <w:color w:val="000000"/>
          <w:sz w:val="26"/>
          <w:szCs w:val="26"/>
        </w:rPr>
      </w:pPr>
      <w:r w:rsidRPr="00810B03">
        <w:rPr>
          <w:rFonts w:eastAsia="Calibri"/>
          <w:color w:val="000000"/>
          <w:sz w:val="26"/>
          <w:szCs w:val="26"/>
        </w:rPr>
        <w:t xml:space="preserve">3.4. </w:t>
      </w:r>
      <w:proofErr w:type="spellStart"/>
      <w:r w:rsidRPr="00810B03">
        <w:rPr>
          <w:rFonts w:eastAsia="Calibri"/>
          <w:color w:val="000000"/>
          <w:sz w:val="26"/>
          <w:szCs w:val="26"/>
        </w:rPr>
        <w:t>Загальна</w:t>
      </w:r>
      <w:proofErr w:type="spellEnd"/>
      <w:r w:rsidRPr="00810B03">
        <w:rPr>
          <w:rFonts w:eastAsia="Calibri"/>
          <w:color w:val="000000"/>
          <w:sz w:val="26"/>
          <w:szCs w:val="26"/>
        </w:rPr>
        <w:t xml:space="preserve"> </w:t>
      </w:r>
      <w:proofErr w:type="spellStart"/>
      <w:r w:rsidRPr="00810B03">
        <w:rPr>
          <w:rFonts w:eastAsia="Calibri"/>
          <w:color w:val="000000"/>
          <w:sz w:val="26"/>
          <w:szCs w:val="26"/>
        </w:rPr>
        <w:t>ціна</w:t>
      </w:r>
      <w:proofErr w:type="spellEnd"/>
      <w:r w:rsidRPr="00810B03">
        <w:rPr>
          <w:rFonts w:eastAsia="Calibri"/>
          <w:color w:val="000000"/>
          <w:sz w:val="26"/>
          <w:szCs w:val="26"/>
        </w:rPr>
        <w:t xml:space="preserve"> Договору </w:t>
      </w:r>
      <w:proofErr w:type="spellStart"/>
      <w:r w:rsidRPr="00810B03">
        <w:rPr>
          <w:rFonts w:eastAsia="Calibri"/>
          <w:color w:val="000000"/>
          <w:sz w:val="26"/>
          <w:szCs w:val="26"/>
        </w:rPr>
        <w:t>може</w:t>
      </w:r>
      <w:proofErr w:type="spellEnd"/>
      <w:r w:rsidRPr="00810B03">
        <w:rPr>
          <w:rFonts w:eastAsia="Calibri"/>
          <w:color w:val="000000"/>
          <w:sz w:val="26"/>
          <w:szCs w:val="26"/>
        </w:rPr>
        <w:t xml:space="preserve"> бути </w:t>
      </w:r>
      <w:proofErr w:type="spellStart"/>
      <w:r w:rsidRPr="00810B03">
        <w:rPr>
          <w:rFonts w:eastAsia="Calibri"/>
          <w:color w:val="000000"/>
          <w:sz w:val="26"/>
          <w:szCs w:val="26"/>
        </w:rPr>
        <w:t>змінена</w:t>
      </w:r>
      <w:proofErr w:type="spellEnd"/>
      <w:r w:rsidRPr="00810B03">
        <w:rPr>
          <w:rFonts w:eastAsia="Calibri"/>
          <w:color w:val="000000"/>
          <w:sz w:val="26"/>
          <w:szCs w:val="26"/>
        </w:rPr>
        <w:t xml:space="preserve"> в </w:t>
      </w:r>
      <w:proofErr w:type="spellStart"/>
      <w:r w:rsidRPr="00810B03">
        <w:rPr>
          <w:rFonts w:eastAsia="Calibri"/>
          <w:color w:val="000000"/>
          <w:sz w:val="26"/>
          <w:szCs w:val="26"/>
        </w:rPr>
        <w:t>залежності</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від</w:t>
      </w:r>
      <w:proofErr w:type="spellEnd"/>
      <w:r w:rsidRPr="00810B03">
        <w:rPr>
          <w:rFonts w:eastAsia="Calibri"/>
          <w:color w:val="000000"/>
          <w:sz w:val="26"/>
          <w:szCs w:val="26"/>
        </w:rPr>
        <w:t xml:space="preserve"> фактичного </w:t>
      </w:r>
      <w:proofErr w:type="spellStart"/>
      <w:r w:rsidRPr="00810B03">
        <w:rPr>
          <w:rFonts w:eastAsia="Calibri"/>
          <w:color w:val="000000"/>
          <w:sz w:val="26"/>
          <w:szCs w:val="26"/>
        </w:rPr>
        <w:t>обсягу</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видатків</w:t>
      </w:r>
      <w:proofErr w:type="spellEnd"/>
      <w:r w:rsidRPr="00810B03">
        <w:rPr>
          <w:rFonts w:eastAsia="Calibri"/>
          <w:color w:val="000000"/>
          <w:sz w:val="26"/>
          <w:szCs w:val="26"/>
        </w:rPr>
        <w:t xml:space="preserve"> </w:t>
      </w:r>
      <w:proofErr w:type="spellStart"/>
      <w:r w:rsidRPr="00810B03">
        <w:rPr>
          <w:rFonts w:eastAsia="Calibri"/>
          <w:color w:val="000000"/>
          <w:sz w:val="26"/>
          <w:szCs w:val="26"/>
        </w:rPr>
        <w:t>Покупця</w:t>
      </w:r>
      <w:proofErr w:type="spellEnd"/>
      <w:r w:rsidRPr="00810B03">
        <w:rPr>
          <w:rFonts w:eastAsia="Calibri"/>
          <w:color w:val="000000"/>
          <w:sz w:val="26"/>
          <w:szCs w:val="26"/>
        </w:rPr>
        <w:t xml:space="preserve"> та потреби </w:t>
      </w:r>
      <w:proofErr w:type="spellStart"/>
      <w:r w:rsidRPr="00810B03">
        <w:rPr>
          <w:rFonts w:eastAsia="Calibri"/>
          <w:color w:val="000000"/>
          <w:sz w:val="26"/>
          <w:szCs w:val="26"/>
        </w:rPr>
        <w:t>Покупця</w:t>
      </w:r>
      <w:proofErr w:type="spellEnd"/>
      <w:r w:rsidRPr="00810B03">
        <w:rPr>
          <w:rFonts w:eastAsia="Calibri"/>
          <w:color w:val="000000"/>
          <w:sz w:val="26"/>
          <w:szCs w:val="26"/>
        </w:rPr>
        <w:t xml:space="preserve"> в </w:t>
      </w:r>
      <w:proofErr w:type="spellStart"/>
      <w:r w:rsidRPr="00810B03">
        <w:rPr>
          <w:rFonts w:eastAsia="Calibri"/>
          <w:color w:val="000000"/>
          <w:sz w:val="26"/>
          <w:szCs w:val="26"/>
        </w:rPr>
        <w:t>отриманні</w:t>
      </w:r>
      <w:proofErr w:type="spellEnd"/>
      <w:r w:rsidRPr="00810B03">
        <w:rPr>
          <w:rFonts w:eastAsia="Calibri"/>
          <w:color w:val="000000"/>
          <w:sz w:val="26"/>
          <w:szCs w:val="26"/>
        </w:rPr>
        <w:t xml:space="preserve"> Товару. </w:t>
      </w:r>
      <w:proofErr w:type="spellStart"/>
      <w:r w:rsidRPr="00810B03">
        <w:rPr>
          <w:rFonts w:eastAsia="Calibri"/>
          <w:color w:val="000000"/>
          <w:sz w:val="26"/>
          <w:szCs w:val="26"/>
        </w:rPr>
        <w:t>Зміна</w:t>
      </w:r>
      <w:proofErr w:type="spellEnd"/>
      <w:r w:rsidRPr="00810B03">
        <w:rPr>
          <w:rFonts w:eastAsia="Calibri"/>
          <w:color w:val="000000"/>
          <w:sz w:val="26"/>
          <w:szCs w:val="26"/>
        </w:rPr>
        <w:t xml:space="preserve"> </w:t>
      </w:r>
      <w:proofErr w:type="spellStart"/>
      <w:r w:rsidRPr="00810B03">
        <w:rPr>
          <w:rFonts w:eastAsia="Calibri"/>
          <w:color w:val="000000"/>
          <w:sz w:val="26"/>
          <w:szCs w:val="26"/>
        </w:rPr>
        <w:t>ціни</w:t>
      </w:r>
      <w:proofErr w:type="spellEnd"/>
      <w:r w:rsidRPr="00810B03">
        <w:rPr>
          <w:rFonts w:eastAsia="Calibri"/>
          <w:color w:val="000000"/>
          <w:sz w:val="26"/>
          <w:szCs w:val="26"/>
        </w:rPr>
        <w:t xml:space="preserve"> Договору </w:t>
      </w:r>
      <w:proofErr w:type="spellStart"/>
      <w:r w:rsidRPr="00810B03">
        <w:rPr>
          <w:rFonts w:eastAsia="Calibri"/>
          <w:color w:val="000000"/>
          <w:sz w:val="26"/>
          <w:szCs w:val="26"/>
        </w:rPr>
        <w:t>передбачає</w:t>
      </w:r>
      <w:proofErr w:type="spellEnd"/>
      <w:r w:rsidRPr="00810B03">
        <w:rPr>
          <w:rFonts w:eastAsia="Calibri"/>
          <w:color w:val="000000"/>
          <w:sz w:val="26"/>
          <w:szCs w:val="26"/>
        </w:rPr>
        <w:t xml:space="preserve"> </w:t>
      </w:r>
      <w:proofErr w:type="spellStart"/>
      <w:r w:rsidRPr="00810B03">
        <w:rPr>
          <w:rFonts w:eastAsia="Calibri"/>
          <w:color w:val="000000"/>
          <w:sz w:val="26"/>
          <w:szCs w:val="26"/>
        </w:rPr>
        <w:t>виключно</w:t>
      </w:r>
      <w:proofErr w:type="spellEnd"/>
      <w:r w:rsidRPr="00810B03">
        <w:rPr>
          <w:rFonts w:eastAsia="Calibri"/>
          <w:color w:val="000000"/>
          <w:sz w:val="26"/>
          <w:szCs w:val="26"/>
        </w:rPr>
        <w:t xml:space="preserve"> </w:t>
      </w:r>
      <w:proofErr w:type="spellStart"/>
      <w:r w:rsidRPr="00810B03">
        <w:rPr>
          <w:rFonts w:eastAsia="Calibri"/>
          <w:color w:val="000000"/>
          <w:sz w:val="26"/>
          <w:szCs w:val="26"/>
        </w:rPr>
        <w:t>її</w:t>
      </w:r>
      <w:proofErr w:type="spellEnd"/>
      <w:r w:rsidRPr="00810B03">
        <w:rPr>
          <w:rFonts w:eastAsia="Calibri"/>
          <w:color w:val="000000"/>
          <w:sz w:val="26"/>
          <w:szCs w:val="26"/>
        </w:rPr>
        <w:t xml:space="preserve"> </w:t>
      </w:r>
      <w:proofErr w:type="spellStart"/>
      <w:r w:rsidRPr="00810B03">
        <w:rPr>
          <w:rFonts w:eastAsia="Calibri"/>
          <w:color w:val="000000"/>
          <w:sz w:val="26"/>
          <w:szCs w:val="26"/>
        </w:rPr>
        <w:t>зменшення</w:t>
      </w:r>
      <w:proofErr w:type="spellEnd"/>
      <w:r w:rsidRPr="00810B03">
        <w:rPr>
          <w:rFonts w:eastAsia="Calibri"/>
          <w:color w:val="000000"/>
          <w:sz w:val="26"/>
          <w:szCs w:val="26"/>
        </w:rPr>
        <w:t>.</w:t>
      </w:r>
    </w:p>
    <w:p w14:paraId="7EE62182" w14:textId="77777777" w:rsidR="00E205D0" w:rsidRPr="002F4204" w:rsidRDefault="00E205D0" w:rsidP="00E205D0">
      <w:pPr>
        <w:ind w:left="-567"/>
        <w:jc w:val="center"/>
        <w:rPr>
          <w:rFonts w:eastAsia="Calibri"/>
          <w:b/>
          <w:bCs/>
          <w:sz w:val="26"/>
          <w:szCs w:val="26"/>
        </w:rPr>
      </w:pPr>
      <w:r>
        <w:rPr>
          <w:rFonts w:eastAsia="Calibri"/>
          <w:b/>
          <w:bCs/>
          <w:sz w:val="26"/>
          <w:szCs w:val="26"/>
        </w:rPr>
        <w:br/>
      </w:r>
      <w:r w:rsidRPr="002F4204">
        <w:rPr>
          <w:rFonts w:eastAsia="Calibri"/>
          <w:b/>
          <w:bCs/>
          <w:sz w:val="26"/>
          <w:szCs w:val="26"/>
        </w:rPr>
        <w:t>IV. ПОРЯДОК ЗДІЙСНЕННЯ ОПЛАТИ</w:t>
      </w:r>
    </w:p>
    <w:p w14:paraId="5DA0779A" w14:textId="77777777" w:rsidR="00E205D0" w:rsidRPr="002F4204" w:rsidRDefault="00E205D0" w:rsidP="00E205D0">
      <w:pPr>
        <w:ind w:left="-567"/>
        <w:jc w:val="both"/>
        <w:rPr>
          <w:rFonts w:eastAsia="Calibri"/>
          <w:color w:val="000000"/>
          <w:sz w:val="26"/>
          <w:szCs w:val="26"/>
        </w:rPr>
      </w:pPr>
      <w:r w:rsidRPr="002F4204">
        <w:rPr>
          <w:rFonts w:eastAsia="Calibri"/>
          <w:color w:val="000000"/>
          <w:sz w:val="26"/>
          <w:szCs w:val="26"/>
        </w:rPr>
        <w:t xml:space="preserve">4.1. </w:t>
      </w:r>
      <w:proofErr w:type="spellStart"/>
      <w:r w:rsidRPr="002F4204">
        <w:rPr>
          <w:rFonts w:eastAsia="Calibri"/>
          <w:color w:val="000000"/>
          <w:sz w:val="26"/>
          <w:szCs w:val="26"/>
        </w:rPr>
        <w:t>Розрахунки</w:t>
      </w:r>
      <w:proofErr w:type="spellEnd"/>
      <w:r w:rsidRPr="002F4204">
        <w:rPr>
          <w:rFonts w:eastAsia="Calibri"/>
          <w:color w:val="000000"/>
          <w:sz w:val="26"/>
          <w:szCs w:val="26"/>
        </w:rPr>
        <w:t xml:space="preserve"> </w:t>
      </w:r>
      <w:proofErr w:type="spellStart"/>
      <w:r w:rsidRPr="002F4204">
        <w:rPr>
          <w:rFonts w:eastAsia="Calibri"/>
          <w:color w:val="000000"/>
          <w:sz w:val="26"/>
          <w:szCs w:val="26"/>
        </w:rPr>
        <w:t>між</w:t>
      </w:r>
      <w:proofErr w:type="spellEnd"/>
      <w:r w:rsidRPr="002F4204">
        <w:rPr>
          <w:rFonts w:eastAsia="Calibri"/>
          <w:color w:val="000000"/>
          <w:sz w:val="26"/>
          <w:szCs w:val="26"/>
        </w:rPr>
        <w:t xml:space="preserve"> Сторонами </w:t>
      </w:r>
      <w:proofErr w:type="spellStart"/>
      <w:r w:rsidRPr="002F4204">
        <w:rPr>
          <w:rFonts w:eastAsia="Calibri"/>
          <w:color w:val="000000"/>
          <w:sz w:val="26"/>
          <w:szCs w:val="26"/>
        </w:rPr>
        <w:t>здійснюються</w:t>
      </w:r>
      <w:proofErr w:type="spellEnd"/>
      <w:r w:rsidRPr="002F4204">
        <w:rPr>
          <w:rFonts w:eastAsia="Calibri"/>
          <w:color w:val="000000"/>
          <w:sz w:val="26"/>
          <w:szCs w:val="26"/>
        </w:rPr>
        <w:t xml:space="preserve"> в </w:t>
      </w:r>
      <w:proofErr w:type="spellStart"/>
      <w:r w:rsidRPr="002F4204">
        <w:rPr>
          <w:rFonts w:eastAsia="Calibri"/>
          <w:color w:val="000000"/>
          <w:sz w:val="26"/>
          <w:szCs w:val="26"/>
        </w:rPr>
        <w:t>Українській</w:t>
      </w:r>
      <w:proofErr w:type="spellEnd"/>
      <w:r w:rsidRPr="002F4204">
        <w:rPr>
          <w:rFonts w:eastAsia="Calibri"/>
          <w:color w:val="000000"/>
          <w:sz w:val="26"/>
          <w:szCs w:val="26"/>
        </w:rPr>
        <w:t xml:space="preserve"> </w:t>
      </w:r>
      <w:proofErr w:type="spellStart"/>
      <w:r w:rsidRPr="002F4204">
        <w:rPr>
          <w:rFonts w:eastAsia="Calibri"/>
          <w:color w:val="000000"/>
          <w:sz w:val="26"/>
          <w:szCs w:val="26"/>
        </w:rPr>
        <w:t>національній</w:t>
      </w:r>
      <w:proofErr w:type="spellEnd"/>
      <w:r w:rsidRPr="002F4204">
        <w:rPr>
          <w:rFonts w:eastAsia="Calibri"/>
          <w:color w:val="000000"/>
          <w:sz w:val="26"/>
          <w:szCs w:val="26"/>
        </w:rPr>
        <w:t xml:space="preserve"> </w:t>
      </w:r>
      <w:proofErr w:type="spellStart"/>
      <w:r w:rsidRPr="002F4204">
        <w:rPr>
          <w:rFonts w:eastAsia="Calibri"/>
          <w:color w:val="000000"/>
          <w:sz w:val="26"/>
          <w:szCs w:val="26"/>
        </w:rPr>
        <w:t>валюті</w:t>
      </w:r>
      <w:proofErr w:type="spellEnd"/>
      <w:r w:rsidRPr="002F4204">
        <w:rPr>
          <w:rFonts w:eastAsia="Calibri"/>
          <w:color w:val="000000"/>
          <w:sz w:val="26"/>
          <w:szCs w:val="26"/>
        </w:rPr>
        <w:t xml:space="preserve"> — </w:t>
      </w:r>
      <w:proofErr w:type="spellStart"/>
      <w:r w:rsidRPr="002F4204">
        <w:rPr>
          <w:rFonts w:eastAsia="Calibri"/>
          <w:color w:val="000000"/>
          <w:sz w:val="26"/>
          <w:szCs w:val="26"/>
        </w:rPr>
        <w:t>гривні</w:t>
      </w:r>
      <w:proofErr w:type="spellEnd"/>
      <w:r w:rsidRPr="002F4204">
        <w:rPr>
          <w:rFonts w:eastAsia="Calibri"/>
          <w:color w:val="000000"/>
          <w:sz w:val="26"/>
          <w:szCs w:val="26"/>
        </w:rPr>
        <w:t xml:space="preserve">. Форма </w:t>
      </w:r>
      <w:proofErr w:type="spellStart"/>
      <w:r w:rsidRPr="002F4204">
        <w:rPr>
          <w:rFonts w:eastAsia="Calibri"/>
          <w:color w:val="000000"/>
          <w:sz w:val="26"/>
          <w:szCs w:val="26"/>
        </w:rPr>
        <w:t>розрахунків</w:t>
      </w:r>
      <w:proofErr w:type="spellEnd"/>
      <w:r w:rsidRPr="002F4204">
        <w:rPr>
          <w:rFonts w:eastAsia="Calibri"/>
          <w:color w:val="000000"/>
          <w:sz w:val="26"/>
          <w:szCs w:val="26"/>
        </w:rPr>
        <w:t xml:space="preserve"> – </w:t>
      </w:r>
      <w:proofErr w:type="spellStart"/>
      <w:r w:rsidRPr="002F4204">
        <w:rPr>
          <w:rFonts w:eastAsia="Calibri"/>
          <w:color w:val="000000"/>
          <w:sz w:val="26"/>
          <w:szCs w:val="26"/>
        </w:rPr>
        <w:t>безготівкова</w:t>
      </w:r>
      <w:proofErr w:type="spellEnd"/>
      <w:r w:rsidRPr="002F4204">
        <w:rPr>
          <w:rFonts w:eastAsia="Calibri"/>
          <w:color w:val="000000"/>
          <w:sz w:val="26"/>
          <w:szCs w:val="26"/>
        </w:rPr>
        <w:t xml:space="preserve">. Вид </w:t>
      </w:r>
      <w:proofErr w:type="spellStart"/>
      <w:r w:rsidRPr="002F4204">
        <w:rPr>
          <w:rFonts w:eastAsia="Calibri"/>
          <w:color w:val="000000"/>
          <w:sz w:val="26"/>
          <w:szCs w:val="26"/>
        </w:rPr>
        <w:t>розрахунків</w:t>
      </w:r>
      <w:proofErr w:type="spellEnd"/>
      <w:r w:rsidRPr="002F4204">
        <w:rPr>
          <w:rFonts w:eastAsia="Calibri"/>
          <w:color w:val="000000"/>
          <w:sz w:val="26"/>
          <w:szCs w:val="26"/>
        </w:rPr>
        <w:t xml:space="preserve"> — </w:t>
      </w:r>
      <w:proofErr w:type="spellStart"/>
      <w:r w:rsidRPr="002F4204">
        <w:rPr>
          <w:rFonts w:eastAsia="Calibri"/>
          <w:color w:val="000000"/>
          <w:sz w:val="26"/>
          <w:szCs w:val="26"/>
        </w:rPr>
        <w:t>із</w:t>
      </w:r>
      <w:proofErr w:type="spellEnd"/>
      <w:r w:rsidRPr="002F4204">
        <w:rPr>
          <w:rFonts w:eastAsia="Calibri"/>
          <w:color w:val="000000"/>
          <w:sz w:val="26"/>
          <w:szCs w:val="26"/>
        </w:rPr>
        <w:t xml:space="preserve"> </w:t>
      </w:r>
      <w:proofErr w:type="spellStart"/>
      <w:r w:rsidRPr="002F4204">
        <w:rPr>
          <w:rFonts w:eastAsia="Calibri"/>
          <w:color w:val="000000"/>
          <w:sz w:val="26"/>
          <w:szCs w:val="26"/>
        </w:rPr>
        <w:t>застосуванням</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платіжних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доручень</w:t>
      </w:r>
      <w:proofErr w:type="spellEnd"/>
      <w:r w:rsidRPr="002F4204">
        <w:rPr>
          <w:rFonts w:eastAsia="Calibri"/>
          <w:color w:val="000000"/>
          <w:sz w:val="26"/>
          <w:szCs w:val="26"/>
        </w:rPr>
        <w:t>.</w:t>
      </w:r>
    </w:p>
    <w:p w14:paraId="7019470E" w14:textId="77777777" w:rsidR="00E205D0" w:rsidRPr="002F4204" w:rsidRDefault="00E205D0" w:rsidP="00E205D0">
      <w:pPr>
        <w:ind w:left="-567"/>
        <w:jc w:val="both"/>
        <w:rPr>
          <w:rFonts w:eastAsia="Calibri"/>
          <w:color w:val="000000"/>
          <w:sz w:val="26"/>
          <w:szCs w:val="26"/>
        </w:rPr>
      </w:pPr>
      <w:r>
        <w:rPr>
          <w:rFonts w:eastAsia="Calibri"/>
          <w:color w:val="000000"/>
          <w:sz w:val="26"/>
          <w:szCs w:val="26"/>
        </w:rPr>
        <w:t xml:space="preserve">4.2. </w:t>
      </w:r>
      <w:proofErr w:type="spellStart"/>
      <w:r w:rsidRPr="002F4204">
        <w:rPr>
          <w:rFonts w:eastAsia="Calibri"/>
          <w:color w:val="000000"/>
          <w:sz w:val="26"/>
          <w:szCs w:val="26"/>
        </w:rPr>
        <w:t>Розрахунки</w:t>
      </w:r>
      <w:proofErr w:type="spellEnd"/>
      <w:r w:rsidRPr="002F4204">
        <w:rPr>
          <w:rFonts w:eastAsia="Calibri"/>
          <w:color w:val="000000"/>
          <w:sz w:val="26"/>
          <w:szCs w:val="26"/>
        </w:rPr>
        <w:t xml:space="preserve"> за Товар, </w:t>
      </w:r>
      <w:proofErr w:type="spellStart"/>
      <w:r w:rsidRPr="002F4204">
        <w:rPr>
          <w:rFonts w:eastAsia="Calibri"/>
          <w:color w:val="000000"/>
          <w:sz w:val="26"/>
          <w:szCs w:val="26"/>
        </w:rPr>
        <w:t>що</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передається</w:t>
      </w:r>
      <w:proofErr w:type="spellEnd"/>
      <w:r w:rsidRPr="002F4204">
        <w:rPr>
          <w:rFonts w:eastAsia="Calibri"/>
          <w:color w:val="000000"/>
          <w:sz w:val="26"/>
          <w:szCs w:val="26"/>
        </w:rPr>
        <w:t xml:space="preserve"> на </w:t>
      </w:r>
      <w:proofErr w:type="spellStart"/>
      <w:r w:rsidRPr="002F4204">
        <w:rPr>
          <w:rFonts w:eastAsia="Calibri"/>
          <w:color w:val="000000"/>
          <w:sz w:val="26"/>
          <w:szCs w:val="26"/>
        </w:rPr>
        <w:t>умовах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даного</w:t>
      </w:r>
      <w:proofErr w:type="spellEnd"/>
      <w:r w:rsidRPr="002F4204">
        <w:rPr>
          <w:rFonts w:eastAsia="Calibri"/>
          <w:color w:val="000000"/>
          <w:sz w:val="26"/>
          <w:szCs w:val="26"/>
        </w:rPr>
        <w:t xml:space="preserve"> Договору, </w:t>
      </w:r>
      <w:proofErr w:type="spellStart"/>
      <w:r w:rsidRPr="002F4204">
        <w:rPr>
          <w:rFonts w:eastAsia="Calibri"/>
          <w:color w:val="000000"/>
          <w:sz w:val="26"/>
          <w:szCs w:val="26"/>
        </w:rPr>
        <w:t>здійснюються</w:t>
      </w:r>
      <w:proofErr w:type="spellEnd"/>
      <w:r w:rsidRPr="002F4204">
        <w:rPr>
          <w:rFonts w:eastAsia="Calibri"/>
          <w:color w:val="000000"/>
          <w:sz w:val="26"/>
          <w:szCs w:val="26"/>
        </w:rPr>
        <w:t xml:space="preserve"> </w:t>
      </w:r>
      <w:proofErr w:type="spellStart"/>
      <w:r>
        <w:rPr>
          <w:rFonts w:eastAsia="Calibri"/>
          <w:color w:val="000000"/>
          <w:sz w:val="26"/>
          <w:szCs w:val="26"/>
        </w:rPr>
        <w:t>Замовником</w:t>
      </w:r>
      <w:proofErr w:type="spellEnd"/>
      <w:r w:rsidRPr="002F4204">
        <w:rPr>
          <w:rFonts w:eastAsia="Calibri"/>
          <w:color w:val="000000"/>
          <w:sz w:val="26"/>
          <w:szCs w:val="26"/>
        </w:rPr>
        <w:t xml:space="preserve"> на </w:t>
      </w:r>
      <w:proofErr w:type="spellStart"/>
      <w:r w:rsidRPr="002F4204">
        <w:rPr>
          <w:rFonts w:eastAsia="Calibri"/>
          <w:color w:val="000000"/>
          <w:sz w:val="26"/>
          <w:szCs w:val="26"/>
        </w:rPr>
        <w:t>умовах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післяоплати</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протягом</w:t>
      </w:r>
      <w:proofErr w:type="spellEnd"/>
      <w:r w:rsidRPr="002F4204">
        <w:rPr>
          <w:rFonts w:eastAsia="Calibri"/>
          <w:color w:val="000000"/>
          <w:sz w:val="26"/>
          <w:szCs w:val="26"/>
        </w:rPr>
        <w:t xml:space="preserve"> </w:t>
      </w:r>
      <w:r>
        <w:rPr>
          <w:rFonts w:eastAsia="Calibri"/>
          <w:color w:val="000000"/>
          <w:sz w:val="26"/>
          <w:szCs w:val="26"/>
        </w:rPr>
        <w:t>10</w:t>
      </w:r>
      <w:r w:rsidRPr="002F4204">
        <w:rPr>
          <w:rFonts w:eastAsia="Calibri"/>
          <w:color w:val="000000"/>
          <w:sz w:val="26"/>
          <w:szCs w:val="26"/>
        </w:rPr>
        <w:t xml:space="preserve"> </w:t>
      </w:r>
      <w:proofErr w:type="spellStart"/>
      <w:r w:rsidRPr="002F4204">
        <w:rPr>
          <w:rFonts w:eastAsia="Calibri"/>
          <w:color w:val="000000"/>
          <w:sz w:val="26"/>
          <w:szCs w:val="26"/>
        </w:rPr>
        <w:t>календарних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днів</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після</w:t>
      </w:r>
      <w:proofErr w:type="spellEnd"/>
      <w:r w:rsidRPr="002F4204">
        <w:rPr>
          <w:rFonts w:eastAsia="Calibri"/>
          <w:color w:val="000000"/>
          <w:sz w:val="26"/>
          <w:szCs w:val="26"/>
        </w:rPr>
        <w:t xml:space="preserve"> </w:t>
      </w:r>
      <w:proofErr w:type="spellStart"/>
      <w:r w:rsidRPr="002F4204">
        <w:rPr>
          <w:rFonts w:eastAsia="Calibri"/>
          <w:color w:val="000000"/>
          <w:sz w:val="26"/>
          <w:szCs w:val="26"/>
        </w:rPr>
        <w:t>отримання</w:t>
      </w:r>
      <w:proofErr w:type="spellEnd"/>
      <w:r w:rsidRPr="002F4204">
        <w:rPr>
          <w:rFonts w:eastAsia="Calibri"/>
          <w:color w:val="000000"/>
          <w:sz w:val="26"/>
          <w:szCs w:val="26"/>
        </w:rPr>
        <w:t xml:space="preserve"> Товару, на </w:t>
      </w:r>
      <w:proofErr w:type="spellStart"/>
      <w:r w:rsidRPr="002F4204">
        <w:rPr>
          <w:rFonts w:eastAsia="Calibri"/>
          <w:color w:val="000000"/>
          <w:sz w:val="26"/>
          <w:szCs w:val="26"/>
        </w:rPr>
        <w:t>підставі</w:t>
      </w:r>
      <w:proofErr w:type="spellEnd"/>
      <w:r w:rsidRPr="002F4204">
        <w:rPr>
          <w:rFonts w:eastAsia="Calibri"/>
          <w:color w:val="000000"/>
          <w:sz w:val="26"/>
          <w:szCs w:val="26"/>
        </w:rPr>
        <w:t xml:space="preserve"> </w:t>
      </w:r>
      <w:proofErr w:type="spellStart"/>
      <w:r w:rsidRPr="002F4204">
        <w:rPr>
          <w:rFonts w:eastAsia="Calibri"/>
          <w:color w:val="000000"/>
          <w:sz w:val="26"/>
          <w:szCs w:val="26"/>
        </w:rPr>
        <w:t>рахунку</w:t>
      </w:r>
      <w:proofErr w:type="spellEnd"/>
      <w:r w:rsidRPr="002F4204">
        <w:rPr>
          <w:rFonts w:eastAsia="Calibri"/>
          <w:color w:val="000000"/>
          <w:sz w:val="26"/>
          <w:szCs w:val="26"/>
        </w:rPr>
        <w:t xml:space="preserve">, </w:t>
      </w:r>
      <w:proofErr w:type="spellStart"/>
      <w:r w:rsidRPr="002F4204">
        <w:rPr>
          <w:rFonts w:eastAsia="Calibri"/>
          <w:color w:val="000000"/>
          <w:sz w:val="26"/>
          <w:szCs w:val="26"/>
        </w:rPr>
        <w:t>виставленого</w:t>
      </w:r>
      <w:proofErr w:type="spellEnd"/>
      <w:r w:rsidRPr="002F4204">
        <w:rPr>
          <w:rFonts w:eastAsia="Calibri"/>
          <w:color w:val="000000"/>
          <w:sz w:val="26"/>
          <w:szCs w:val="26"/>
        </w:rPr>
        <w:t xml:space="preserve"> </w:t>
      </w:r>
      <w:proofErr w:type="spellStart"/>
      <w:r w:rsidRPr="002F4204">
        <w:rPr>
          <w:rFonts w:eastAsia="Calibri"/>
          <w:color w:val="000000"/>
          <w:sz w:val="26"/>
          <w:szCs w:val="26"/>
        </w:rPr>
        <w:t>Продавцем</w:t>
      </w:r>
      <w:proofErr w:type="spellEnd"/>
      <w:r w:rsidRPr="002F4204">
        <w:rPr>
          <w:rFonts w:eastAsia="Calibri"/>
          <w:color w:val="000000"/>
          <w:sz w:val="26"/>
          <w:szCs w:val="26"/>
        </w:rPr>
        <w:t>.</w:t>
      </w:r>
    </w:p>
    <w:p w14:paraId="14C7C472" w14:textId="77777777" w:rsidR="00E205D0" w:rsidRPr="002F4204" w:rsidRDefault="00E205D0" w:rsidP="00E205D0">
      <w:pPr>
        <w:ind w:left="-567"/>
        <w:jc w:val="both"/>
        <w:rPr>
          <w:rFonts w:eastAsia="Calibri"/>
          <w:color w:val="000000"/>
          <w:sz w:val="26"/>
          <w:szCs w:val="26"/>
        </w:rPr>
      </w:pPr>
      <w:r w:rsidRPr="002F4204">
        <w:rPr>
          <w:rFonts w:eastAsia="Calibri"/>
          <w:color w:val="000000"/>
          <w:sz w:val="26"/>
          <w:szCs w:val="26"/>
        </w:rPr>
        <w:t xml:space="preserve"> </w:t>
      </w:r>
    </w:p>
    <w:p w14:paraId="4EC813AB"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t>V. ПОСТАВКА</w:t>
      </w:r>
      <w:r>
        <w:rPr>
          <w:rFonts w:eastAsia="Calibri"/>
          <w:b/>
          <w:bCs/>
          <w:sz w:val="26"/>
          <w:szCs w:val="26"/>
          <w:lang w:val="uk-UA"/>
        </w:rPr>
        <w:t xml:space="preserve"> </w:t>
      </w:r>
      <w:r w:rsidRPr="002F4204">
        <w:rPr>
          <w:rFonts w:eastAsia="Calibri"/>
          <w:b/>
          <w:bCs/>
          <w:sz w:val="26"/>
          <w:szCs w:val="26"/>
        </w:rPr>
        <w:t>ТОВАРУ</w:t>
      </w:r>
    </w:p>
    <w:p w14:paraId="6CA7612F" w14:textId="1DA013CB" w:rsidR="00E205D0" w:rsidRPr="00062F3E" w:rsidRDefault="00E205D0" w:rsidP="00E205D0">
      <w:pPr>
        <w:ind w:left="-567"/>
        <w:jc w:val="both"/>
        <w:rPr>
          <w:rFonts w:eastAsia="Calibri"/>
          <w:b/>
          <w:color w:val="000000"/>
          <w:sz w:val="26"/>
          <w:szCs w:val="26"/>
        </w:rPr>
      </w:pPr>
      <w:r>
        <w:rPr>
          <w:rFonts w:eastAsia="Calibri"/>
          <w:color w:val="000000"/>
          <w:sz w:val="26"/>
          <w:szCs w:val="26"/>
        </w:rPr>
        <w:t xml:space="preserve">5.1. </w:t>
      </w:r>
      <w:r>
        <w:rPr>
          <w:rFonts w:eastAsia="Calibri"/>
          <w:color w:val="000000"/>
          <w:sz w:val="26"/>
          <w:szCs w:val="26"/>
          <w:lang w:val="uk-UA"/>
        </w:rPr>
        <w:t xml:space="preserve">Строк </w:t>
      </w:r>
      <w:r>
        <w:rPr>
          <w:rFonts w:eastAsia="Calibri"/>
          <w:color w:val="000000"/>
          <w:sz w:val="26"/>
          <w:szCs w:val="26"/>
        </w:rPr>
        <w:t>поставки</w:t>
      </w:r>
      <w:r w:rsidRPr="002F4204">
        <w:rPr>
          <w:rFonts w:eastAsia="Calibri"/>
          <w:color w:val="000000"/>
          <w:sz w:val="26"/>
          <w:szCs w:val="26"/>
        </w:rPr>
        <w:t xml:space="preserve"> Товару в </w:t>
      </w:r>
      <w:proofErr w:type="spellStart"/>
      <w:r w:rsidRPr="002F4204">
        <w:rPr>
          <w:rFonts w:eastAsia="Calibri"/>
          <w:color w:val="000000"/>
          <w:sz w:val="26"/>
          <w:szCs w:val="26"/>
        </w:rPr>
        <w:t>асортименті</w:t>
      </w:r>
      <w:proofErr w:type="spellEnd"/>
      <w:r w:rsidRPr="002F4204">
        <w:rPr>
          <w:rFonts w:eastAsia="Calibri"/>
          <w:color w:val="000000"/>
          <w:sz w:val="26"/>
          <w:szCs w:val="26"/>
        </w:rPr>
        <w:t xml:space="preserve">, </w:t>
      </w:r>
      <w:proofErr w:type="spellStart"/>
      <w:r w:rsidRPr="002F4204">
        <w:rPr>
          <w:rFonts w:eastAsia="Calibri"/>
          <w:color w:val="000000"/>
          <w:sz w:val="26"/>
          <w:szCs w:val="26"/>
        </w:rPr>
        <w:t>кількості</w:t>
      </w:r>
      <w:proofErr w:type="spellEnd"/>
      <w:r w:rsidRPr="002F4204">
        <w:rPr>
          <w:rFonts w:eastAsia="Calibri"/>
          <w:color w:val="000000"/>
          <w:sz w:val="26"/>
          <w:szCs w:val="26"/>
        </w:rPr>
        <w:t xml:space="preserve">, за </w:t>
      </w:r>
      <w:proofErr w:type="spellStart"/>
      <w:r w:rsidRPr="002F4204">
        <w:rPr>
          <w:rFonts w:eastAsia="Calibri"/>
          <w:color w:val="000000"/>
          <w:sz w:val="26"/>
          <w:szCs w:val="26"/>
        </w:rPr>
        <w:t>цінами</w:t>
      </w:r>
      <w:proofErr w:type="spellEnd"/>
      <w:r w:rsidRPr="002F4204">
        <w:rPr>
          <w:rFonts w:eastAsia="Calibri"/>
          <w:color w:val="000000"/>
          <w:sz w:val="26"/>
          <w:szCs w:val="26"/>
        </w:rPr>
        <w:t xml:space="preserve">, з </w:t>
      </w:r>
      <w:proofErr w:type="spellStart"/>
      <w:r w:rsidRPr="002F4204">
        <w:rPr>
          <w:rFonts w:eastAsia="Calibri"/>
          <w:color w:val="000000"/>
          <w:sz w:val="26"/>
          <w:szCs w:val="26"/>
        </w:rPr>
        <w:t>якісними</w:t>
      </w:r>
      <w:proofErr w:type="spellEnd"/>
      <w:r w:rsidRPr="002F4204">
        <w:rPr>
          <w:rFonts w:eastAsia="Calibri"/>
          <w:color w:val="000000"/>
          <w:sz w:val="26"/>
          <w:szCs w:val="26"/>
        </w:rPr>
        <w:t xml:space="preserve"> характеристиками, </w:t>
      </w:r>
      <w:proofErr w:type="spellStart"/>
      <w:r w:rsidRPr="002F4204">
        <w:rPr>
          <w:rFonts w:eastAsia="Calibri"/>
          <w:color w:val="000000"/>
          <w:sz w:val="26"/>
          <w:szCs w:val="26"/>
        </w:rPr>
        <w:t>погодженими</w:t>
      </w:r>
      <w:proofErr w:type="spellEnd"/>
      <w:r w:rsidRPr="002F4204">
        <w:rPr>
          <w:rFonts w:eastAsia="Calibri"/>
          <w:color w:val="000000"/>
          <w:sz w:val="26"/>
          <w:szCs w:val="26"/>
        </w:rPr>
        <w:t xml:space="preserve"> Сторонами в </w:t>
      </w:r>
      <w:r>
        <w:rPr>
          <w:rFonts w:eastAsia="Calibri"/>
          <w:color w:val="000000"/>
          <w:sz w:val="26"/>
          <w:szCs w:val="26"/>
          <w:lang w:val="uk-UA"/>
        </w:rPr>
        <w:t xml:space="preserve">тендерній </w:t>
      </w:r>
      <w:proofErr w:type="spellStart"/>
      <w:r w:rsidRPr="002F4204">
        <w:rPr>
          <w:rFonts w:eastAsia="Calibri"/>
          <w:color w:val="000000"/>
          <w:sz w:val="26"/>
          <w:szCs w:val="26"/>
        </w:rPr>
        <w:t>документації</w:t>
      </w:r>
      <w:proofErr w:type="spellEnd"/>
      <w:r w:rsidRPr="002F4204">
        <w:rPr>
          <w:rFonts w:eastAsia="Calibri"/>
          <w:color w:val="000000"/>
          <w:sz w:val="26"/>
          <w:szCs w:val="26"/>
        </w:rPr>
        <w:t xml:space="preserve"> і </w:t>
      </w:r>
      <w:proofErr w:type="spellStart"/>
      <w:r>
        <w:rPr>
          <w:rFonts w:eastAsia="Calibri"/>
          <w:color w:val="000000"/>
          <w:sz w:val="26"/>
          <w:szCs w:val="26"/>
        </w:rPr>
        <w:t>Специфікації</w:t>
      </w:r>
      <w:proofErr w:type="spellEnd"/>
      <w:r>
        <w:rPr>
          <w:rFonts w:eastAsia="Calibri"/>
          <w:color w:val="000000"/>
          <w:sz w:val="26"/>
          <w:szCs w:val="26"/>
        </w:rPr>
        <w:t xml:space="preserve"> до </w:t>
      </w:r>
      <w:proofErr w:type="spellStart"/>
      <w:r>
        <w:rPr>
          <w:rFonts w:eastAsia="Calibri"/>
          <w:color w:val="000000"/>
          <w:sz w:val="26"/>
          <w:szCs w:val="26"/>
        </w:rPr>
        <w:t>даного</w:t>
      </w:r>
      <w:proofErr w:type="spellEnd"/>
      <w:r>
        <w:rPr>
          <w:rFonts w:eastAsia="Calibri"/>
          <w:color w:val="000000"/>
          <w:sz w:val="26"/>
          <w:szCs w:val="26"/>
        </w:rPr>
        <w:t xml:space="preserve"> Договор – </w:t>
      </w:r>
      <w:r w:rsidR="008F2EA0" w:rsidRPr="00901BE3">
        <w:rPr>
          <w:rFonts w:eastAsia="Calibri"/>
          <w:b/>
          <w:color w:val="000000"/>
          <w:sz w:val="26"/>
          <w:szCs w:val="26"/>
        </w:rPr>
        <w:t xml:space="preserve">до </w:t>
      </w:r>
      <w:r w:rsidR="00C97E26">
        <w:rPr>
          <w:rFonts w:eastAsia="Calibri"/>
          <w:b/>
          <w:color w:val="000000"/>
          <w:sz w:val="26"/>
          <w:szCs w:val="26"/>
          <w:lang w:val="uk-UA"/>
        </w:rPr>
        <w:t>15</w:t>
      </w:r>
      <w:r w:rsidR="008F2EA0" w:rsidRPr="00901BE3">
        <w:rPr>
          <w:rFonts w:eastAsia="Calibri"/>
          <w:b/>
          <w:color w:val="000000"/>
          <w:sz w:val="26"/>
          <w:szCs w:val="26"/>
        </w:rPr>
        <w:t>.0</w:t>
      </w:r>
      <w:r w:rsidR="00C97E26">
        <w:rPr>
          <w:rFonts w:eastAsia="Calibri"/>
          <w:b/>
          <w:color w:val="000000"/>
          <w:sz w:val="26"/>
          <w:szCs w:val="26"/>
          <w:lang w:val="uk-UA"/>
        </w:rPr>
        <w:t>4</w:t>
      </w:r>
      <w:r w:rsidR="008F2EA0" w:rsidRPr="00901BE3">
        <w:rPr>
          <w:rFonts w:eastAsia="Calibri"/>
          <w:b/>
          <w:color w:val="000000"/>
          <w:sz w:val="26"/>
          <w:szCs w:val="26"/>
        </w:rPr>
        <w:t>.2024</w:t>
      </w:r>
      <w:r w:rsidRPr="00901BE3">
        <w:rPr>
          <w:rFonts w:eastAsia="Calibri"/>
          <w:b/>
          <w:color w:val="000000"/>
          <w:sz w:val="26"/>
          <w:szCs w:val="26"/>
        </w:rPr>
        <w:t xml:space="preserve"> року.</w:t>
      </w:r>
    </w:p>
    <w:p w14:paraId="35AA0CDC" w14:textId="77777777" w:rsidR="00C97E26" w:rsidRPr="006850F0" w:rsidRDefault="00E205D0" w:rsidP="00C97E26">
      <w:pPr>
        <w:ind w:firstLine="30"/>
        <w:contextualSpacing/>
        <w:rPr>
          <w:rFonts w:ascii="Times New Roman" w:hAnsi="Times New Roman" w:cs="Times New Roman"/>
          <w:bCs/>
          <w:lang w:val="uk-UA"/>
        </w:rPr>
      </w:pPr>
      <w:r w:rsidRPr="002F4204">
        <w:rPr>
          <w:rFonts w:eastAsia="Calibri"/>
          <w:sz w:val="26"/>
          <w:szCs w:val="26"/>
        </w:rPr>
        <w:t xml:space="preserve">5.2. </w:t>
      </w:r>
      <w:proofErr w:type="spellStart"/>
      <w:r w:rsidRPr="002F4204">
        <w:rPr>
          <w:rFonts w:eastAsia="Calibri"/>
          <w:sz w:val="26"/>
          <w:szCs w:val="26"/>
        </w:rPr>
        <w:t>Місце</w:t>
      </w:r>
      <w:proofErr w:type="spellEnd"/>
      <w:r w:rsidRPr="002F4204">
        <w:rPr>
          <w:rFonts w:eastAsia="Calibri"/>
          <w:sz w:val="26"/>
          <w:szCs w:val="26"/>
        </w:rPr>
        <w:t xml:space="preserve"> поставки: </w:t>
      </w:r>
      <w:bookmarkStart w:id="80" w:name="_Hlk161924161"/>
      <w:r w:rsidR="00C97E26" w:rsidRPr="006850F0">
        <w:rPr>
          <w:rFonts w:ascii="Times New Roman" w:hAnsi="Times New Roman" w:cs="Times New Roman"/>
          <w:bCs/>
          <w:lang w:val="uk-UA"/>
        </w:rPr>
        <w:t xml:space="preserve">82631, с. </w:t>
      </w:r>
      <w:proofErr w:type="spellStart"/>
      <w:r w:rsidR="00C97E26" w:rsidRPr="006850F0">
        <w:rPr>
          <w:rFonts w:ascii="Times New Roman" w:hAnsi="Times New Roman" w:cs="Times New Roman"/>
          <w:bCs/>
          <w:lang w:val="uk-UA"/>
        </w:rPr>
        <w:t>Козьова</w:t>
      </w:r>
      <w:proofErr w:type="spellEnd"/>
      <w:r w:rsidR="00C97E26" w:rsidRPr="006850F0">
        <w:rPr>
          <w:rFonts w:ascii="Times New Roman" w:hAnsi="Times New Roman" w:cs="Times New Roman"/>
          <w:bCs/>
          <w:lang w:val="uk-UA"/>
        </w:rPr>
        <w:t xml:space="preserve">, </w:t>
      </w:r>
      <w:proofErr w:type="spellStart"/>
      <w:proofErr w:type="gramStart"/>
      <w:r w:rsidR="00C97E26" w:rsidRPr="006850F0">
        <w:rPr>
          <w:rFonts w:ascii="Times New Roman" w:hAnsi="Times New Roman" w:cs="Times New Roman"/>
          <w:bCs/>
          <w:lang w:val="uk-UA"/>
        </w:rPr>
        <w:t>вул.Європейська</w:t>
      </w:r>
      <w:proofErr w:type="spellEnd"/>
      <w:proofErr w:type="gramEnd"/>
      <w:r w:rsidR="00C97E26" w:rsidRPr="006850F0">
        <w:rPr>
          <w:rFonts w:ascii="Times New Roman" w:hAnsi="Times New Roman" w:cs="Times New Roman"/>
          <w:bCs/>
          <w:lang w:val="uk-UA"/>
        </w:rPr>
        <w:t xml:space="preserve">, 46, р-н. Стрийський , </w:t>
      </w:r>
      <w:proofErr w:type="spellStart"/>
      <w:r w:rsidR="00C97E26" w:rsidRPr="006850F0">
        <w:rPr>
          <w:rFonts w:ascii="Times New Roman" w:hAnsi="Times New Roman" w:cs="Times New Roman"/>
          <w:bCs/>
          <w:lang w:val="uk-UA"/>
        </w:rPr>
        <w:t>обл.Львівська</w:t>
      </w:r>
      <w:proofErr w:type="spellEnd"/>
      <w:r w:rsidR="00C97E26" w:rsidRPr="006850F0">
        <w:rPr>
          <w:rFonts w:ascii="Times New Roman" w:hAnsi="Times New Roman" w:cs="Times New Roman"/>
          <w:bCs/>
          <w:lang w:val="uk-UA"/>
        </w:rPr>
        <w:t>.</w:t>
      </w:r>
    </w:p>
    <w:bookmarkEnd w:id="80"/>
    <w:p w14:paraId="6C482EA6" w14:textId="57BC1C00" w:rsidR="00E205D0" w:rsidRDefault="00E205D0" w:rsidP="00C97E26">
      <w:pPr>
        <w:jc w:val="both"/>
        <w:rPr>
          <w:rFonts w:eastAsia="Calibri"/>
          <w:sz w:val="26"/>
          <w:szCs w:val="26"/>
          <w:lang w:val="uk-UA"/>
        </w:rPr>
      </w:pPr>
    </w:p>
    <w:p w14:paraId="283289C5" w14:textId="77777777" w:rsidR="00E205D0" w:rsidRPr="006977D0" w:rsidRDefault="00E205D0" w:rsidP="00E205D0">
      <w:pPr>
        <w:ind w:left="-567"/>
        <w:jc w:val="both"/>
        <w:rPr>
          <w:rFonts w:eastAsia="Calibri"/>
          <w:sz w:val="26"/>
          <w:szCs w:val="26"/>
        </w:rPr>
      </w:pPr>
      <w:r w:rsidRPr="002F4204">
        <w:rPr>
          <w:rFonts w:eastAsia="Calibri"/>
          <w:sz w:val="26"/>
          <w:szCs w:val="26"/>
        </w:rPr>
        <w:t>5.3.</w:t>
      </w:r>
      <w:r w:rsidRPr="006977D0">
        <w:rPr>
          <w:rFonts w:ascii="Times New Roman" w:hAnsi="Times New Roman"/>
        </w:rPr>
        <w:t xml:space="preserve"> </w:t>
      </w:r>
      <w:proofErr w:type="spellStart"/>
      <w:r w:rsidRPr="006977D0">
        <w:rPr>
          <w:rFonts w:eastAsia="Calibri"/>
          <w:sz w:val="26"/>
          <w:szCs w:val="26"/>
        </w:rPr>
        <w:t>Перехід</w:t>
      </w:r>
      <w:proofErr w:type="spellEnd"/>
      <w:r w:rsidRPr="006977D0">
        <w:rPr>
          <w:rFonts w:eastAsia="Calibri"/>
          <w:sz w:val="26"/>
          <w:szCs w:val="26"/>
        </w:rPr>
        <w:t xml:space="preserve"> права </w:t>
      </w:r>
      <w:proofErr w:type="spellStart"/>
      <w:r w:rsidRPr="006977D0">
        <w:rPr>
          <w:rFonts w:eastAsia="Calibri"/>
          <w:sz w:val="26"/>
          <w:szCs w:val="26"/>
        </w:rPr>
        <w:t>власності</w:t>
      </w:r>
      <w:proofErr w:type="spellEnd"/>
      <w:r w:rsidRPr="006977D0">
        <w:rPr>
          <w:rFonts w:eastAsia="Calibri"/>
          <w:sz w:val="26"/>
          <w:szCs w:val="26"/>
        </w:rPr>
        <w:t xml:space="preserve"> </w:t>
      </w:r>
      <w:r>
        <w:rPr>
          <w:rFonts w:eastAsia="Calibri"/>
          <w:sz w:val="26"/>
          <w:szCs w:val="26"/>
        </w:rPr>
        <w:t>Товар</w:t>
      </w:r>
      <w:r w:rsidRPr="006977D0">
        <w:rPr>
          <w:rFonts w:eastAsia="Calibri"/>
          <w:sz w:val="26"/>
          <w:szCs w:val="26"/>
        </w:rPr>
        <w:t xml:space="preserve"> </w:t>
      </w:r>
      <w:proofErr w:type="spellStart"/>
      <w:r w:rsidRPr="006977D0">
        <w:rPr>
          <w:rFonts w:eastAsia="Calibri"/>
          <w:sz w:val="26"/>
          <w:szCs w:val="26"/>
        </w:rPr>
        <w:t>здійснюється</w:t>
      </w:r>
      <w:proofErr w:type="spellEnd"/>
      <w:r w:rsidRPr="006977D0">
        <w:rPr>
          <w:rFonts w:eastAsia="Calibri"/>
          <w:sz w:val="26"/>
          <w:szCs w:val="26"/>
        </w:rPr>
        <w:t xml:space="preserve"> в момент </w:t>
      </w:r>
      <w:proofErr w:type="spellStart"/>
      <w:r w:rsidRPr="006977D0">
        <w:rPr>
          <w:rFonts w:eastAsia="Calibri"/>
          <w:sz w:val="26"/>
          <w:szCs w:val="26"/>
        </w:rPr>
        <w:t>приймання-передачі</w:t>
      </w:r>
      <w:proofErr w:type="spellEnd"/>
      <w:r w:rsidRPr="006977D0">
        <w:rPr>
          <w:rFonts w:eastAsia="Calibri"/>
          <w:sz w:val="26"/>
          <w:szCs w:val="26"/>
        </w:rPr>
        <w:t xml:space="preserve"> Товару та за </w:t>
      </w:r>
      <w:proofErr w:type="spellStart"/>
      <w:r w:rsidRPr="006977D0">
        <w:rPr>
          <w:rFonts w:eastAsia="Calibri"/>
          <w:sz w:val="26"/>
          <w:szCs w:val="26"/>
        </w:rPr>
        <w:t>умови</w:t>
      </w:r>
      <w:proofErr w:type="spellEnd"/>
      <w:r w:rsidRPr="006977D0">
        <w:rPr>
          <w:rFonts w:eastAsia="Calibri"/>
          <w:sz w:val="26"/>
          <w:szCs w:val="26"/>
        </w:rPr>
        <w:t xml:space="preserve"> </w:t>
      </w:r>
      <w:proofErr w:type="spellStart"/>
      <w:r w:rsidRPr="006977D0">
        <w:rPr>
          <w:rFonts w:eastAsia="Calibri"/>
          <w:sz w:val="26"/>
          <w:szCs w:val="26"/>
        </w:rPr>
        <w:t>надання</w:t>
      </w:r>
      <w:proofErr w:type="spellEnd"/>
      <w:r w:rsidRPr="006977D0">
        <w:rPr>
          <w:rFonts w:eastAsia="Calibri"/>
          <w:sz w:val="26"/>
          <w:szCs w:val="26"/>
        </w:rPr>
        <w:t xml:space="preserve"> </w:t>
      </w:r>
      <w:proofErr w:type="spellStart"/>
      <w:r w:rsidRPr="006977D0">
        <w:rPr>
          <w:rFonts w:eastAsia="Calibri"/>
          <w:sz w:val="26"/>
          <w:szCs w:val="26"/>
        </w:rPr>
        <w:t>наступних</w:t>
      </w:r>
      <w:proofErr w:type="spellEnd"/>
      <w:r w:rsidRPr="006977D0">
        <w:rPr>
          <w:rFonts w:eastAsia="Calibri"/>
          <w:sz w:val="26"/>
          <w:szCs w:val="26"/>
        </w:rPr>
        <w:t xml:space="preserve"> </w:t>
      </w:r>
      <w:proofErr w:type="spellStart"/>
      <w:r w:rsidRPr="006977D0">
        <w:rPr>
          <w:rFonts w:eastAsia="Calibri"/>
          <w:sz w:val="26"/>
          <w:szCs w:val="26"/>
        </w:rPr>
        <w:t>документів</w:t>
      </w:r>
      <w:proofErr w:type="spellEnd"/>
      <w:r w:rsidRPr="006977D0">
        <w:rPr>
          <w:rFonts w:eastAsia="Calibri"/>
          <w:sz w:val="26"/>
          <w:szCs w:val="26"/>
        </w:rPr>
        <w:t>:</w:t>
      </w:r>
    </w:p>
    <w:p w14:paraId="35DC20F6" w14:textId="77777777" w:rsidR="00E205D0" w:rsidRPr="006977D0" w:rsidRDefault="00E205D0" w:rsidP="00E205D0">
      <w:pPr>
        <w:ind w:left="-567"/>
        <w:jc w:val="both"/>
        <w:rPr>
          <w:rFonts w:eastAsia="Calibri"/>
          <w:sz w:val="26"/>
          <w:szCs w:val="26"/>
        </w:rPr>
      </w:pPr>
      <w:r w:rsidRPr="006977D0">
        <w:rPr>
          <w:rFonts w:eastAsia="Calibri"/>
          <w:sz w:val="26"/>
          <w:szCs w:val="26"/>
        </w:rPr>
        <w:t xml:space="preserve">- </w:t>
      </w:r>
      <w:r>
        <w:rPr>
          <w:rFonts w:eastAsia="Calibri"/>
          <w:sz w:val="26"/>
          <w:szCs w:val="26"/>
          <w:lang w:val="uk-UA"/>
        </w:rPr>
        <w:t xml:space="preserve">видаткова </w:t>
      </w:r>
      <w:r w:rsidRPr="006977D0">
        <w:rPr>
          <w:rFonts w:eastAsia="Calibri"/>
          <w:sz w:val="26"/>
          <w:szCs w:val="26"/>
        </w:rPr>
        <w:t xml:space="preserve">накладна в </w:t>
      </w:r>
      <w:proofErr w:type="spellStart"/>
      <w:r w:rsidRPr="006977D0">
        <w:rPr>
          <w:rFonts w:eastAsia="Calibri"/>
          <w:sz w:val="26"/>
          <w:szCs w:val="26"/>
        </w:rPr>
        <w:t>двох</w:t>
      </w:r>
      <w:proofErr w:type="spellEnd"/>
      <w:r w:rsidRPr="006977D0">
        <w:rPr>
          <w:rFonts w:eastAsia="Calibri"/>
          <w:sz w:val="26"/>
          <w:szCs w:val="26"/>
        </w:rPr>
        <w:t xml:space="preserve"> </w:t>
      </w:r>
      <w:proofErr w:type="spellStart"/>
      <w:r w:rsidRPr="006977D0">
        <w:rPr>
          <w:rFonts w:eastAsia="Calibri"/>
          <w:sz w:val="26"/>
          <w:szCs w:val="26"/>
        </w:rPr>
        <w:t>примірниках</w:t>
      </w:r>
      <w:proofErr w:type="spellEnd"/>
      <w:r w:rsidRPr="006977D0">
        <w:rPr>
          <w:rFonts w:eastAsia="Calibri"/>
          <w:sz w:val="26"/>
          <w:szCs w:val="26"/>
        </w:rPr>
        <w:t>.</w:t>
      </w:r>
    </w:p>
    <w:p w14:paraId="58E94167"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5.4. Датою </w:t>
      </w:r>
      <w:proofErr w:type="spellStart"/>
      <w:r w:rsidRPr="002F4204">
        <w:rPr>
          <w:rFonts w:eastAsia="Calibri"/>
          <w:sz w:val="26"/>
          <w:szCs w:val="26"/>
        </w:rPr>
        <w:t>постачання</w:t>
      </w:r>
      <w:proofErr w:type="spellEnd"/>
      <w:r w:rsidRPr="002F4204">
        <w:rPr>
          <w:rFonts w:eastAsia="Calibri"/>
          <w:sz w:val="26"/>
          <w:szCs w:val="26"/>
        </w:rPr>
        <w:t xml:space="preserve"> </w:t>
      </w:r>
      <w:proofErr w:type="spellStart"/>
      <w:r w:rsidRPr="002F4204">
        <w:rPr>
          <w:rFonts w:eastAsia="Calibri"/>
          <w:sz w:val="26"/>
          <w:szCs w:val="26"/>
        </w:rPr>
        <w:t>вважається</w:t>
      </w:r>
      <w:proofErr w:type="spellEnd"/>
      <w:r w:rsidRPr="002F4204">
        <w:rPr>
          <w:rFonts w:eastAsia="Calibri"/>
          <w:sz w:val="26"/>
          <w:szCs w:val="26"/>
        </w:rPr>
        <w:t xml:space="preserve"> дата </w:t>
      </w:r>
      <w:proofErr w:type="spellStart"/>
      <w:r w:rsidRPr="002F4204">
        <w:rPr>
          <w:rFonts w:eastAsia="Calibri"/>
          <w:sz w:val="26"/>
          <w:szCs w:val="26"/>
        </w:rPr>
        <w:t>зазначена</w:t>
      </w:r>
      <w:proofErr w:type="spellEnd"/>
      <w:r w:rsidRPr="002F4204">
        <w:rPr>
          <w:rFonts w:eastAsia="Calibri"/>
          <w:sz w:val="26"/>
          <w:szCs w:val="26"/>
        </w:rPr>
        <w:t xml:space="preserve"> </w:t>
      </w:r>
      <w:proofErr w:type="spellStart"/>
      <w:r w:rsidRPr="002F4204">
        <w:rPr>
          <w:rFonts w:eastAsia="Calibri"/>
          <w:sz w:val="26"/>
          <w:szCs w:val="26"/>
        </w:rPr>
        <w:t>представником</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на </w:t>
      </w:r>
      <w:proofErr w:type="spellStart"/>
      <w:r w:rsidRPr="002F4204">
        <w:rPr>
          <w:rFonts w:eastAsia="Calibri"/>
          <w:sz w:val="26"/>
          <w:szCs w:val="26"/>
        </w:rPr>
        <w:lastRenderedPageBreak/>
        <w:t>відповідних</w:t>
      </w:r>
      <w:proofErr w:type="spellEnd"/>
      <w:r w:rsidRPr="002F4204">
        <w:rPr>
          <w:rFonts w:eastAsia="Calibri"/>
          <w:sz w:val="26"/>
          <w:szCs w:val="26"/>
        </w:rPr>
        <w:t xml:space="preserve"> </w:t>
      </w:r>
      <w:proofErr w:type="spellStart"/>
      <w:r w:rsidRPr="002F4204">
        <w:rPr>
          <w:rFonts w:eastAsia="Calibri"/>
          <w:sz w:val="26"/>
          <w:szCs w:val="26"/>
        </w:rPr>
        <w:t>товаросупроводжувальних</w:t>
      </w:r>
      <w:proofErr w:type="spellEnd"/>
      <w:r w:rsidRPr="002F4204">
        <w:rPr>
          <w:rFonts w:eastAsia="Calibri"/>
          <w:sz w:val="26"/>
          <w:szCs w:val="26"/>
        </w:rPr>
        <w:t xml:space="preserve"> документах, </w:t>
      </w:r>
      <w:proofErr w:type="spellStart"/>
      <w:r w:rsidRPr="002F4204">
        <w:rPr>
          <w:rFonts w:eastAsia="Calibri"/>
          <w:sz w:val="26"/>
          <w:szCs w:val="26"/>
        </w:rPr>
        <w:t>наданих</w:t>
      </w:r>
      <w:proofErr w:type="spellEnd"/>
      <w:r w:rsidRPr="002F4204">
        <w:rPr>
          <w:rFonts w:eastAsia="Calibri"/>
          <w:sz w:val="26"/>
          <w:szCs w:val="26"/>
        </w:rPr>
        <w:t xml:space="preserve"> </w:t>
      </w:r>
      <w:proofErr w:type="spellStart"/>
      <w:r w:rsidRPr="002F4204">
        <w:rPr>
          <w:rFonts w:eastAsia="Calibri"/>
          <w:sz w:val="26"/>
          <w:szCs w:val="26"/>
        </w:rPr>
        <w:t>Постачальником</w:t>
      </w:r>
      <w:proofErr w:type="spellEnd"/>
      <w:r w:rsidRPr="002F4204">
        <w:rPr>
          <w:rFonts w:eastAsia="Calibri"/>
          <w:sz w:val="26"/>
          <w:szCs w:val="26"/>
        </w:rPr>
        <w:t xml:space="preserve">, про </w:t>
      </w:r>
      <w:proofErr w:type="spellStart"/>
      <w:r w:rsidRPr="002F4204">
        <w:rPr>
          <w:rFonts w:eastAsia="Calibri"/>
          <w:sz w:val="26"/>
          <w:szCs w:val="26"/>
        </w:rPr>
        <w:t>приймання</w:t>
      </w:r>
      <w:proofErr w:type="spellEnd"/>
      <w:r w:rsidRPr="002F4204">
        <w:rPr>
          <w:rFonts w:eastAsia="Calibri"/>
          <w:sz w:val="26"/>
          <w:szCs w:val="26"/>
        </w:rPr>
        <w:t xml:space="preserve"> Товару.</w:t>
      </w:r>
    </w:p>
    <w:p w14:paraId="077EE390"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5.5. </w:t>
      </w:r>
      <w:proofErr w:type="spellStart"/>
      <w:r w:rsidRPr="002F4204">
        <w:rPr>
          <w:rFonts w:eastAsia="Calibri"/>
          <w:sz w:val="26"/>
          <w:szCs w:val="26"/>
        </w:rPr>
        <w:t>Зобов'язання</w:t>
      </w:r>
      <w:proofErr w:type="spellEnd"/>
      <w:r w:rsidRPr="002F4204">
        <w:rPr>
          <w:rFonts w:eastAsia="Calibri"/>
          <w:sz w:val="26"/>
          <w:szCs w:val="26"/>
        </w:rPr>
        <w:t xml:space="preserve"> </w:t>
      </w:r>
      <w:proofErr w:type="spellStart"/>
      <w:r w:rsidRPr="002F4204">
        <w:rPr>
          <w:rFonts w:eastAsia="Calibri"/>
          <w:sz w:val="26"/>
          <w:szCs w:val="26"/>
        </w:rPr>
        <w:t>Постачальника</w:t>
      </w:r>
      <w:proofErr w:type="spellEnd"/>
      <w:r w:rsidRPr="002F4204">
        <w:rPr>
          <w:rFonts w:eastAsia="Calibri"/>
          <w:sz w:val="26"/>
          <w:szCs w:val="26"/>
        </w:rPr>
        <w:t xml:space="preserve"> </w:t>
      </w:r>
      <w:proofErr w:type="spellStart"/>
      <w:r w:rsidRPr="002F4204">
        <w:rPr>
          <w:rFonts w:eastAsia="Calibri"/>
          <w:sz w:val="26"/>
          <w:szCs w:val="26"/>
        </w:rPr>
        <w:t>вважаються</w:t>
      </w:r>
      <w:proofErr w:type="spellEnd"/>
      <w:r w:rsidRPr="002F4204">
        <w:rPr>
          <w:rFonts w:eastAsia="Calibri"/>
          <w:sz w:val="26"/>
          <w:szCs w:val="26"/>
        </w:rPr>
        <w:t xml:space="preserve"> </w:t>
      </w:r>
      <w:proofErr w:type="spellStart"/>
      <w:r w:rsidRPr="002F4204">
        <w:rPr>
          <w:rFonts w:eastAsia="Calibri"/>
          <w:sz w:val="26"/>
          <w:szCs w:val="26"/>
        </w:rPr>
        <w:t>виконаними</w:t>
      </w:r>
      <w:proofErr w:type="spellEnd"/>
      <w:r w:rsidRPr="002F4204">
        <w:rPr>
          <w:rFonts w:eastAsia="Calibri"/>
          <w:sz w:val="26"/>
          <w:szCs w:val="26"/>
        </w:rPr>
        <w:t xml:space="preserve"> з моменту </w:t>
      </w:r>
      <w:proofErr w:type="spellStart"/>
      <w:r w:rsidRPr="002F4204">
        <w:rPr>
          <w:rFonts w:eastAsia="Calibri"/>
          <w:sz w:val="26"/>
          <w:szCs w:val="26"/>
        </w:rPr>
        <w:t>передачі</w:t>
      </w:r>
      <w:proofErr w:type="spellEnd"/>
      <w:r w:rsidRPr="002F4204">
        <w:rPr>
          <w:rFonts w:eastAsia="Calibri"/>
          <w:sz w:val="26"/>
          <w:szCs w:val="26"/>
        </w:rPr>
        <w:t xml:space="preserve"> Товару в </w:t>
      </w:r>
      <w:proofErr w:type="spellStart"/>
      <w:r w:rsidRPr="002F4204">
        <w:rPr>
          <w:rFonts w:eastAsia="Calibri"/>
          <w:sz w:val="26"/>
          <w:szCs w:val="26"/>
        </w:rPr>
        <w:t>розпорядження</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у </w:t>
      </w:r>
      <w:proofErr w:type="spellStart"/>
      <w:r w:rsidRPr="002F4204">
        <w:rPr>
          <w:rFonts w:eastAsia="Calibri"/>
          <w:sz w:val="26"/>
          <w:szCs w:val="26"/>
        </w:rPr>
        <w:t>вище</w:t>
      </w:r>
      <w:proofErr w:type="spellEnd"/>
      <w:r w:rsidRPr="002F4204">
        <w:rPr>
          <w:rFonts w:eastAsia="Calibri"/>
          <w:sz w:val="26"/>
          <w:szCs w:val="26"/>
        </w:rPr>
        <w:t xml:space="preserve"> </w:t>
      </w:r>
      <w:proofErr w:type="spellStart"/>
      <w:r w:rsidRPr="002F4204">
        <w:rPr>
          <w:rFonts w:eastAsia="Calibri"/>
          <w:sz w:val="26"/>
          <w:szCs w:val="26"/>
        </w:rPr>
        <w:t>обговореному</w:t>
      </w:r>
      <w:proofErr w:type="spellEnd"/>
      <w:r w:rsidRPr="002F4204">
        <w:rPr>
          <w:rFonts w:eastAsia="Calibri"/>
          <w:sz w:val="26"/>
          <w:szCs w:val="26"/>
        </w:rPr>
        <w:t xml:space="preserve"> </w:t>
      </w:r>
      <w:proofErr w:type="spellStart"/>
      <w:r w:rsidRPr="002F4204">
        <w:rPr>
          <w:rFonts w:eastAsia="Calibri"/>
          <w:sz w:val="26"/>
          <w:szCs w:val="26"/>
        </w:rPr>
        <w:t>пункті</w:t>
      </w:r>
      <w:proofErr w:type="spellEnd"/>
      <w:r w:rsidRPr="002F4204">
        <w:rPr>
          <w:rFonts w:eastAsia="Calibri"/>
          <w:sz w:val="26"/>
          <w:szCs w:val="26"/>
        </w:rPr>
        <w:t xml:space="preserve"> </w:t>
      </w:r>
      <w:proofErr w:type="spellStart"/>
      <w:r w:rsidRPr="002F4204">
        <w:rPr>
          <w:rFonts w:eastAsia="Calibri"/>
          <w:sz w:val="26"/>
          <w:szCs w:val="26"/>
        </w:rPr>
        <w:t>призначення</w:t>
      </w:r>
      <w:proofErr w:type="spellEnd"/>
      <w:r w:rsidRPr="002F4204">
        <w:rPr>
          <w:rFonts w:eastAsia="Calibri"/>
          <w:sz w:val="26"/>
          <w:szCs w:val="26"/>
        </w:rPr>
        <w:t xml:space="preserve"> </w:t>
      </w:r>
      <w:proofErr w:type="spellStart"/>
      <w:r w:rsidRPr="002F4204">
        <w:rPr>
          <w:rFonts w:eastAsia="Calibri"/>
          <w:sz w:val="26"/>
          <w:szCs w:val="26"/>
        </w:rPr>
        <w:t>постачання</w:t>
      </w:r>
      <w:proofErr w:type="spellEnd"/>
      <w:r w:rsidRPr="002F4204">
        <w:rPr>
          <w:rFonts w:eastAsia="Calibri"/>
          <w:sz w:val="26"/>
          <w:szCs w:val="26"/>
        </w:rPr>
        <w:t xml:space="preserve">. </w:t>
      </w:r>
      <w:proofErr w:type="spellStart"/>
      <w:r w:rsidRPr="002F4204">
        <w:rPr>
          <w:rFonts w:eastAsia="Calibri"/>
          <w:sz w:val="26"/>
          <w:szCs w:val="26"/>
        </w:rPr>
        <w:t>Зобов'язання</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w:t>
      </w:r>
      <w:proofErr w:type="spellStart"/>
      <w:r w:rsidRPr="002F4204">
        <w:rPr>
          <w:rFonts w:eastAsia="Calibri"/>
          <w:sz w:val="26"/>
          <w:szCs w:val="26"/>
        </w:rPr>
        <w:t>вважаються</w:t>
      </w:r>
      <w:proofErr w:type="spellEnd"/>
      <w:r w:rsidRPr="002F4204">
        <w:rPr>
          <w:rFonts w:eastAsia="Calibri"/>
          <w:sz w:val="26"/>
          <w:szCs w:val="26"/>
        </w:rPr>
        <w:t xml:space="preserve"> </w:t>
      </w:r>
      <w:proofErr w:type="spellStart"/>
      <w:r w:rsidRPr="002F4204">
        <w:rPr>
          <w:rFonts w:eastAsia="Calibri"/>
          <w:sz w:val="26"/>
          <w:szCs w:val="26"/>
        </w:rPr>
        <w:t>виконаними</w:t>
      </w:r>
      <w:proofErr w:type="spellEnd"/>
      <w:r w:rsidRPr="002F4204">
        <w:rPr>
          <w:rFonts w:eastAsia="Calibri"/>
          <w:sz w:val="26"/>
          <w:szCs w:val="26"/>
        </w:rPr>
        <w:t xml:space="preserve"> з моменту </w:t>
      </w:r>
      <w:proofErr w:type="spellStart"/>
      <w:r w:rsidRPr="002F4204">
        <w:rPr>
          <w:rFonts w:eastAsia="Calibri"/>
          <w:sz w:val="26"/>
          <w:szCs w:val="26"/>
        </w:rPr>
        <w:t>прийняття</w:t>
      </w:r>
      <w:proofErr w:type="spellEnd"/>
      <w:r w:rsidRPr="002F4204">
        <w:rPr>
          <w:rFonts w:eastAsia="Calibri"/>
          <w:sz w:val="26"/>
          <w:szCs w:val="26"/>
        </w:rPr>
        <w:t xml:space="preserve"> й оплати </w:t>
      </w:r>
      <w:proofErr w:type="spellStart"/>
      <w:r w:rsidRPr="002F4204">
        <w:rPr>
          <w:rFonts w:eastAsia="Calibri"/>
          <w:sz w:val="26"/>
          <w:szCs w:val="26"/>
        </w:rPr>
        <w:t>поставленого</w:t>
      </w:r>
      <w:proofErr w:type="spellEnd"/>
      <w:r w:rsidRPr="002F4204">
        <w:rPr>
          <w:rFonts w:eastAsia="Calibri"/>
          <w:sz w:val="26"/>
          <w:szCs w:val="26"/>
        </w:rPr>
        <w:t xml:space="preserve"> Товару.</w:t>
      </w:r>
    </w:p>
    <w:p w14:paraId="29ECC84E"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5.6. </w:t>
      </w:r>
      <w:proofErr w:type="spellStart"/>
      <w:r w:rsidRPr="002F4204">
        <w:rPr>
          <w:rFonts w:eastAsia="Calibri"/>
          <w:sz w:val="26"/>
          <w:szCs w:val="26"/>
        </w:rPr>
        <w:t>Постачальник</w:t>
      </w:r>
      <w:proofErr w:type="spellEnd"/>
      <w:r w:rsidRPr="002F4204">
        <w:rPr>
          <w:rFonts w:eastAsia="Calibri"/>
          <w:sz w:val="26"/>
          <w:szCs w:val="26"/>
        </w:rPr>
        <w:t xml:space="preserve"> </w:t>
      </w:r>
      <w:proofErr w:type="spellStart"/>
      <w:r w:rsidRPr="002F4204">
        <w:rPr>
          <w:rFonts w:eastAsia="Calibri"/>
          <w:sz w:val="26"/>
          <w:szCs w:val="26"/>
        </w:rPr>
        <w:t>несе</w:t>
      </w:r>
      <w:proofErr w:type="spellEnd"/>
      <w:r w:rsidRPr="002F4204">
        <w:rPr>
          <w:rFonts w:eastAsia="Calibri"/>
          <w:sz w:val="26"/>
          <w:szCs w:val="26"/>
        </w:rPr>
        <w:t xml:space="preserve"> </w:t>
      </w:r>
      <w:proofErr w:type="spellStart"/>
      <w:r w:rsidRPr="002F4204">
        <w:rPr>
          <w:rFonts w:eastAsia="Calibri"/>
          <w:sz w:val="26"/>
          <w:szCs w:val="26"/>
        </w:rPr>
        <w:t>всі</w:t>
      </w:r>
      <w:proofErr w:type="spellEnd"/>
      <w:r w:rsidRPr="002F4204">
        <w:rPr>
          <w:rFonts w:eastAsia="Calibri"/>
          <w:sz w:val="26"/>
          <w:szCs w:val="26"/>
        </w:rPr>
        <w:t xml:space="preserve"> </w:t>
      </w:r>
      <w:proofErr w:type="spellStart"/>
      <w:r w:rsidRPr="002F4204">
        <w:rPr>
          <w:rFonts w:eastAsia="Calibri"/>
          <w:sz w:val="26"/>
          <w:szCs w:val="26"/>
        </w:rPr>
        <w:t>ризики</w:t>
      </w:r>
      <w:proofErr w:type="spellEnd"/>
      <w:r w:rsidRPr="002F4204">
        <w:rPr>
          <w:rFonts w:eastAsia="Calibri"/>
          <w:sz w:val="26"/>
          <w:szCs w:val="26"/>
        </w:rPr>
        <w:t xml:space="preserve"> </w:t>
      </w:r>
      <w:proofErr w:type="spellStart"/>
      <w:r w:rsidRPr="002F4204">
        <w:rPr>
          <w:rFonts w:eastAsia="Calibri"/>
          <w:sz w:val="26"/>
          <w:szCs w:val="26"/>
        </w:rPr>
        <w:t>втрати</w:t>
      </w:r>
      <w:proofErr w:type="spellEnd"/>
      <w:r w:rsidRPr="002F4204">
        <w:rPr>
          <w:rFonts w:eastAsia="Calibri"/>
          <w:sz w:val="26"/>
          <w:szCs w:val="26"/>
        </w:rPr>
        <w:t xml:space="preserve"> </w:t>
      </w:r>
      <w:proofErr w:type="spellStart"/>
      <w:r w:rsidRPr="002F4204">
        <w:rPr>
          <w:rFonts w:eastAsia="Calibri"/>
          <w:sz w:val="26"/>
          <w:szCs w:val="26"/>
        </w:rPr>
        <w:t>чи</w:t>
      </w:r>
      <w:proofErr w:type="spellEnd"/>
      <w:r w:rsidRPr="002F4204">
        <w:rPr>
          <w:rFonts w:eastAsia="Calibri"/>
          <w:sz w:val="26"/>
          <w:szCs w:val="26"/>
        </w:rPr>
        <w:t xml:space="preserve"> </w:t>
      </w:r>
      <w:proofErr w:type="spellStart"/>
      <w:r w:rsidRPr="002F4204">
        <w:rPr>
          <w:rFonts w:eastAsia="Calibri"/>
          <w:sz w:val="26"/>
          <w:szCs w:val="26"/>
        </w:rPr>
        <w:t>ушкодження</w:t>
      </w:r>
      <w:proofErr w:type="spellEnd"/>
      <w:r w:rsidRPr="002F4204">
        <w:rPr>
          <w:rFonts w:eastAsia="Calibri"/>
          <w:sz w:val="26"/>
          <w:szCs w:val="26"/>
        </w:rPr>
        <w:t xml:space="preserve"> Товару, а </w:t>
      </w:r>
      <w:proofErr w:type="spellStart"/>
      <w:r w:rsidRPr="002F4204">
        <w:rPr>
          <w:rFonts w:eastAsia="Calibri"/>
          <w:sz w:val="26"/>
          <w:szCs w:val="26"/>
        </w:rPr>
        <w:t>також</w:t>
      </w:r>
      <w:proofErr w:type="spellEnd"/>
      <w:r w:rsidRPr="002F4204">
        <w:rPr>
          <w:rFonts w:eastAsia="Calibri"/>
          <w:sz w:val="26"/>
          <w:szCs w:val="26"/>
        </w:rPr>
        <w:t xml:space="preserve"> </w:t>
      </w:r>
      <w:proofErr w:type="spellStart"/>
      <w:r w:rsidRPr="002F4204">
        <w:rPr>
          <w:rFonts w:eastAsia="Calibri"/>
          <w:sz w:val="26"/>
          <w:szCs w:val="26"/>
        </w:rPr>
        <w:t>усі</w:t>
      </w:r>
      <w:proofErr w:type="spellEnd"/>
      <w:r w:rsidRPr="002F4204">
        <w:rPr>
          <w:rFonts w:eastAsia="Calibri"/>
          <w:sz w:val="26"/>
          <w:szCs w:val="26"/>
        </w:rPr>
        <w:t xml:space="preserve"> </w:t>
      </w:r>
      <w:proofErr w:type="spellStart"/>
      <w:r w:rsidRPr="002F4204">
        <w:rPr>
          <w:rFonts w:eastAsia="Calibri"/>
          <w:sz w:val="26"/>
          <w:szCs w:val="26"/>
        </w:rPr>
        <w:t>витрати</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падають</w:t>
      </w:r>
      <w:proofErr w:type="spellEnd"/>
      <w:r w:rsidRPr="002F4204">
        <w:rPr>
          <w:rFonts w:eastAsia="Calibri"/>
          <w:sz w:val="26"/>
          <w:szCs w:val="26"/>
        </w:rPr>
        <w:t xml:space="preserve"> на Товар, </w:t>
      </w:r>
      <w:proofErr w:type="gramStart"/>
      <w:r w:rsidRPr="002F4204">
        <w:rPr>
          <w:rFonts w:eastAsia="Calibri"/>
          <w:sz w:val="26"/>
          <w:szCs w:val="26"/>
        </w:rPr>
        <w:t>до моменту</w:t>
      </w:r>
      <w:proofErr w:type="gramEnd"/>
      <w:r w:rsidRPr="002F4204">
        <w:rPr>
          <w:rFonts w:eastAsia="Calibri"/>
          <w:sz w:val="26"/>
          <w:szCs w:val="26"/>
        </w:rPr>
        <w:t xml:space="preserve"> </w:t>
      </w:r>
      <w:proofErr w:type="spellStart"/>
      <w:r w:rsidRPr="002F4204">
        <w:rPr>
          <w:rFonts w:eastAsia="Calibri"/>
          <w:sz w:val="26"/>
          <w:szCs w:val="26"/>
        </w:rPr>
        <w:t>його</w:t>
      </w:r>
      <w:proofErr w:type="spellEnd"/>
      <w:r w:rsidRPr="002F4204">
        <w:rPr>
          <w:rFonts w:eastAsia="Calibri"/>
          <w:sz w:val="26"/>
          <w:szCs w:val="26"/>
        </w:rPr>
        <w:t xml:space="preserve"> </w:t>
      </w:r>
      <w:proofErr w:type="spellStart"/>
      <w:r w:rsidRPr="002F4204">
        <w:rPr>
          <w:rFonts w:eastAsia="Calibri"/>
          <w:sz w:val="26"/>
          <w:szCs w:val="26"/>
        </w:rPr>
        <w:t>постачання</w:t>
      </w:r>
      <w:proofErr w:type="spellEnd"/>
      <w:r w:rsidRPr="002F4204">
        <w:rPr>
          <w:rFonts w:eastAsia="Calibri"/>
          <w:sz w:val="26"/>
          <w:szCs w:val="26"/>
        </w:rPr>
        <w:t xml:space="preserve"> в </w:t>
      </w:r>
      <w:proofErr w:type="spellStart"/>
      <w:r w:rsidRPr="002F4204">
        <w:rPr>
          <w:rFonts w:eastAsia="Calibri"/>
          <w:sz w:val="26"/>
          <w:szCs w:val="26"/>
        </w:rPr>
        <w:t>погоджений</w:t>
      </w:r>
      <w:proofErr w:type="spellEnd"/>
      <w:r w:rsidRPr="002F4204">
        <w:rPr>
          <w:rFonts w:eastAsia="Calibri"/>
          <w:sz w:val="26"/>
          <w:szCs w:val="26"/>
        </w:rPr>
        <w:t xml:space="preserve"> пункт </w:t>
      </w:r>
      <w:proofErr w:type="spellStart"/>
      <w:r w:rsidRPr="002F4204">
        <w:rPr>
          <w:rFonts w:eastAsia="Calibri"/>
          <w:sz w:val="26"/>
          <w:szCs w:val="26"/>
        </w:rPr>
        <w:t>призначення</w:t>
      </w:r>
      <w:proofErr w:type="spellEnd"/>
      <w:r w:rsidRPr="002F4204">
        <w:rPr>
          <w:rFonts w:eastAsia="Calibri"/>
          <w:sz w:val="26"/>
          <w:szCs w:val="26"/>
        </w:rPr>
        <w:t>.</w:t>
      </w:r>
    </w:p>
    <w:p w14:paraId="7BCD2CA0"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5.7. </w:t>
      </w:r>
      <w:proofErr w:type="spellStart"/>
      <w:r w:rsidRPr="002F4204">
        <w:rPr>
          <w:rFonts w:eastAsia="Calibri"/>
          <w:sz w:val="26"/>
          <w:szCs w:val="26"/>
        </w:rPr>
        <w:t>Постачальник</w:t>
      </w:r>
      <w:proofErr w:type="spellEnd"/>
      <w:r w:rsidRPr="002F4204">
        <w:rPr>
          <w:rFonts w:eastAsia="Calibri"/>
          <w:sz w:val="26"/>
          <w:szCs w:val="26"/>
        </w:rPr>
        <w:t xml:space="preserve"> </w:t>
      </w:r>
      <w:proofErr w:type="spellStart"/>
      <w:r w:rsidRPr="002F4204">
        <w:rPr>
          <w:rFonts w:eastAsia="Calibri"/>
          <w:sz w:val="26"/>
          <w:szCs w:val="26"/>
        </w:rPr>
        <w:t>зобов'язаний</w:t>
      </w:r>
      <w:proofErr w:type="spellEnd"/>
      <w:r w:rsidRPr="002F4204">
        <w:rPr>
          <w:rFonts w:eastAsia="Calibri"/>
          <w:sz w:val="26"/>
          <w:szCs w:val="26"/>
        </w:rPr>
        <w:t xml:space="preserve"> у </w:t>
      </w:r>
      <w:proofErr w:type="spellStart"/>
      <w:r w:rsidRPr="002F4204">
        <w:rPr>
          <w:rFonts w:eastAsia="Calibri"/>
          <w:sz w:val="26"/>
          <w:szCs w:val="26"/>
        </w:rPr>
        <w:t>письмовому</w:t>
      </w:r>
      <w:proofErr w:type="spellEnd"/>
      <w:r w:rsidRPr="002F4204">
        <w:rPr>
          <w:rFonts w:eastAsia="Calibri"/>
          <w:sz w:val="26"/>
          <w:szCs w:val="26"/>
        </w:rPr>
        <w:t xml:space="preserve"> </w:t>
      </w:r>
      <w:proofErr w:type="spellStart"/>
      <w:r w:rsidRPr="002F4204">
        <w:rPr>
          <w:rFonts w:eastAsia="Calibri"/>
          <w:sz w:val="26"/>
          <w:szCs w:val="26"/>
        </w:rPr>
        <w:t>виді</w:t>
      </w:r>
      <w:proofErr w:type="spellEnd"/>
      <w:r w:rsidRPr="002F4204">
        <w:rPr>
          <w:rFonts w:eastAsia="Calibri"/>
          <w:sz w:val="26"/>
          <w:szCs w:val="26"/>
        </w:rPr>
        <w:t xml:space="preserve">, за 1 день до фактичного </w:t>
      </w:r>
      <w:proofErr w:type="spellStart"/>
      <w:r w:rsidRPr="002F4204">
        <w:rPr>
          <w:rFonts w:eastAsia="Calibri"/>
          <w:sz w:val="26"/>
          <w:szCs w:val="26"/>
        </w:rPr>
        <w:t>постачання</w:t>
      </w:r>
      <w:proofErr w:type="spellEnd"/>
      <w:r w:rsidRPr="002F4204">
        <w:rPr>
          <w:rFonts w:eastAsia="Calibri"/>
          <w:sz w:val="26"/>
          <w:szCs w:val="26"/>
        </w:rPr>
        <w:t xml:space="preserve">, </w:t>
      </w:r>
      <w:proofErr w:type="spellStart"/>
      <w:r w:rsidRPr="002F4204">
        <w:rPr>
          <w:rFonts w:eastAsia="Calibri"/>
          <w:sz w:val="26"/>
          <w:szCs w:val="26"/>
        </w:rPr>
        <w:t>сповістити</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про </w:t>
      </w:r>
      <w:proofErr w:type="spellStart"/>
      <w:r w:rsidRPr="002F4204">
        <w:rPr>
          <w:rFonts w:eastAsia="Calibri"/>
          <w:sz w:val="26"/>
          <w:szCs w:val="26"/>
        </w:rPr>
        <w:t>термін</w:t>
      </w:r>
      <w:proofErr w:type="spellEnd"/>
      <w:r w:rsidRPr="002F4204">
        <w:rPr>
          <w:rFonts w:eastAsia="Calibri"/>
          <w:sz w:val="26"/>
          <w:szCs w:val="26"/>
        </w:rPr>
        <w:t xml:space="preserve"> </w:t>
      </w:r>
      <w:proofErr w:type="spellStart"/>
      <w:r w:rsidRPr="002F4204">
        <w:rPr>
          <w:rFonts w:eastAsia="Calibri"/>
          <w:sz w:val="26"/>
          <w:szCs w:val="26"/>
        </w:rPr>
        <w:t>надходження</w:t>
      </w:r>
      <w:proofErr w:type="spellEnd"/>
      <w:r w:rsidRPr="002F4204">
        <w:rPr>
          <w:rFonts w:eastAsia="Calibri"/>
          <w:sz w:val="26"/>
          <w:szCs w:val="26"/>
        </w:rPr>
        <w:t xml:space="preserve"> Товару в </w:t>
      </w:r>
      <w:proofErr w:type="spellStart"/>
      <w:r w:rsidRPr="002F4204">
        <w:rPr>
          <w:rFonts w:eastAsia="Calibri"/>
          <w:sz w:val="26"/>
          <w:szCs w:val="26"/>
        </w:rPr>
        <w:t>погоджений</w:t>
      </w:r>
      <w:proofErr w:type="spellEnd"/>
      <w:r w:rsidRPr="002F4204">
        <w:rPr>
          <w:rFonts w:eastAsia="Calibri"/>
          <w:sz w:val="26"/>
          <w:szCs w:val="26"/>
        </w:rPr>
        <w:t xml:space="preserve"> пункт </w:t>
      </w:r>
      <w:proofErr w:type="spellStart"/>
      <w:r w:rsidRPr="002F4204">
        <w:rPr>
          <w:rFonts w:eastAsia="Calibri"/>
          <w:sz w:val="26"/>
          <w:szCs w:val="26"/>
        </w:rPr>
        <w:t>призначення</w:t>
      </w:r>
      <w:proofErr w:type="spellEnd"/>
      <w:r w:rsidRPr="002F4204">
        <w:rPr>
          <w:rFonts w:eastAsia="Calibri"/>
          <w:sz w:val="26"/>
          <w:szCs w:val="26"/>
        </w:rPr>
        <w:t xml:space="preserve">, а </w:t>
      </w:r>
      <w:proofErr w:type="spellStart"/>
      <w:r w:rsidRPr="002F4204">
        <w:rPr>
          <w:rFonts w:eastAsia="Calibri"/>
          <w:sz w:val="26"/>
          <w:szCs w:val="26"/>
        </w:rPr>
        <w:t>також</w:t>
      </w:r>
      <w:proofErr w:type="spellEnd"/>
      <w:r w:rsidRPr="002F4204">
        <w:rPr>
          <w:rFonts w:eastAsia="Calibri"/>
          <w:sz w:val="26"/>
          <w:szCs w:val="26"/>
        </w:rPr>
        <w:t xml:space="preserve"> </w:t>
      </w:r>
      <w:proofErr w:type="spellStart"/>
      <w:r w:rsidRPr="002F4204">
        <w:rPr>
          <w:rFonts w:eastAsia="Calibri"/>
          <w:sz w:val="26"/>
          <w:szCs w:val="26"/>
        </w:rPr>
        <w:t>направити</w:t>
      </w:r>
      <w:proofErr w:type="spellEnd"/>
      <w:r w:rsidRPr="002F4204">
        <w:rPr>
          <w:rFonts w:eastAsia="Calibri"/>
          <w:sz w:val="26"/>
          <w:szCs w:val="26"/>
        </w:rPr>
        <w:t xml:space="preserve"> </w:t>
      </w:r>
      <w:proofErr w:type="spellStart"/>
      <w:r w:rsidRPr="002F4204">
        <w:rPr>
          <w:rFonts w:eastAsia="Calibri"/>
          <w:sz w:val="26"/>
          <w:szCs w:val="26"/>
        </w:rPr>
        <w:t>інші</w:t>
      </w:r>
      <w:proofErr w:type="spellEnd"/>
      <w:r w:rsidRPr="002F4204">
        <w:rPr>
          <w:rFonts w:eastAsia="Calibri"/>
          <w:sz w:val="26"/>
          <w:szCs w:val="26"/>
        </w:rPr>
        <w:t xml:space="preserve"> </w:t>
      </w:r>
      <w:proofErr w:type="spellStart"/>
      <w:r w:rsidRPr="002F4204">
        <w:rPr>
          <w:rFonts w:eastAsia="Calibri"/>
          <w:sz w:val="26"/>
          <w:szCs w:val="26"/>
        </w:rPr>
        <w:t>повідомлення</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вимагаються</w:t>
      </w:r>
      <w:proofErr w:type="spellEnd"/>
      <w:r w:rsidRPr="002F4204">
        <w:rPr>
          <w:rFonts w:eastAsia="Calibri"/>
          <w:sz w:val="26"/>
          <w:szCs w:val="26"/>
        </w:rPr>
        <w:t xml:space="preserve"> </w:t>
      </w:r>
      <w:proofErr w:type="spellStart"/>
      <w:r>
        <w:rPr>
          <w:rFonts w:eastAsia="Calibri"/>
          <w:sz w:val="26"/>
          <w:szCs w:val="26"/>
        </w:rPr>
        <w:t>Замовнику</w:t>
      </w:r>
      <w:proofErr w:type="spellEnd"/>
      <w:r w:rsidRPr="002F4204">
        <w:rPr>
          <w:rFonts w:eastAsia="Calibri"/>
          <w:sz w:val="26"/>
          <w:szCs w:val="26"/>
        </w:rPr>
        <w:t xml:space="preserve"> для </w:t>
      </w:r>
      <w:proofErr w:type="spellStart"/>
      <w:r w:rsidRPr="002F4204">
        <w:rPr>
          <w:rFonts w:eastAsia="Calibri"/>
          <w:sz w:val="26"/>
          <w:szCs w:val="26"/>
        </w:rPr>
        <w:t>здійснення</w:t>
      </w:r>
      <w:proofErr w:type="spellEnd"/>
      <w:r w:rsidRPr="002F4204">
        <w:rPr>
          <w:rFonts w:eastAsia="Calibri"/>
          <w:sz w:val="26"/>
          <w:szCs w:val="26"/>
        </w:rPr>
        <w:t xml:space="preserve"> нормально </w:t>
      </w:r>
      <w:proofErr w:type="spellStart"/>
      <w:r w:rsidRPr="002F4204">
        <w:rPr>
          <w:rFonts w:eastAsia="Calibri"/>
          <w:sz w:val="26"/>
          <w:szCs w:val="26"/>
        </w:rPr>
        <w:t>необхідних</w:t>
      </w:r>
      <w:proofErr w:type="spellEnd"/>
      <w:r w:rsidRPr="002F4204">
        <w:rPr>
          <w:rFonts w:eastAsia="Calibri"/>
          <w:sz w:val="26"/>
          <w:szCs w:val="26"/>
        </w:rPr>
        <w:t xml:space="preserve"> </w:t>
      </w:r>
      <w:proofErr w:type="spellStart"/>
      <w:r w:rsidRPr="002F4204">
        <w:rPr>
          <w:rFonts w:eastAsia="Calibri"/>
          <w:sz w:val="26"/>
          <w:szCs w:val="26"/>
        </w:rPr>
        <w:t>мір</w:t>
      </w:r>
      <w:proofErr w:type="spellEnd"/>
      <w:r w:rsidRPr="002F4204">
        <w:rPr>
          <w:rFonts w:eastAsia="Calibri"/>
          <w:sz w:val="26"/>
          <w:szCs w:val="26"/>
        </w:rPr>
        <w:t xml:space="preserve"> для </w:t>
      </w:r>
      <w:proofErr w:type="spellStart"/>
      <w:r w:rsidRPr="002F4204">
        <w:rPr>
          <w:rFonts w:eastAsia="Calibri"/>
          <w:sz w:val="26"/>
          <w:szCs w:val="26"/>
        </w:rPr>
        <w:t>прийняття</w:t>
      </w:r>
      <w:proofErr w:type="spellEnd"/>
      <w:r w:rsidRPr="002F4204">
        <w:rPr>
          <w:rFonts w:eastAsia="Calibri"/>
          <w:sz w:val="26"/>
          <w:szCs w:val="26"/>
        </w:rPr>
        <w:t xml:space="preserve"> Товару.</w:t>
      </w:r>
    </w:p>
    <w:p w14:paraId="09360398"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5.8. На Товар </w:t>
      </w:r>
      <w:proofErr w:type="spellStart"/>
      <w:r w:rsidRPr="002F4204">
        <w:rPr>
          <w:rFonts w:eastAsia="Calibri"/>
          <w:sz w:val="26"/>
          <w:szCs w:val="26"/>
        </w:rPr>
        <w:t>повинне</w:t>
      </w:r>
      <w:proofErr w:type="spellEnd"/>
      <w:r w:rsidRPr="002F4204">
        <w:rPr>
          <w:rFonts w:eastAsia="Calibri"/>
          <w:sz w:val="26"/>
          <w:szCs w:val="26"/>
        </w:rPr>
        <w:t xml:space="preserve"> бути </w:t>
      </w:r>
      <w:proofErr w:type="spellStart"/>
      <w:r w:rsidRPr="002F4204">
        <w:rPr>
          <w:rFonts w:eastAsia="Calibri"/>
          <w:sz w:val="26"/>
          <w:szCs w:val="26"/>
        </w:rPr>
        <w:t>нанесене</w:t>
      </w:r>
      <w:proofErr w:type="spellEnd"/>
      <w:r w:rsidRPr="002F4204">
        <w:rPr>
          <w:rFonts w:eastAsia="Calibri"/>
          <w:sz w:val="26"/>
          <w:szCs w:val="26"/>
        </w:rPr>
        <w:t xml:space="preserve"> </w:t>
      </w:r>
      <w:proofErr w:type="spellStart"/>
      <w:r w:rsidRPr="002F4204">
        <w:rPr>
          <w:rFonts w:eastAsia="Calibri"/>
          <w:sz w:val="26"/>
          <w:szCs w:val="26"/>
        </w:rPr>
        <w:t>необхідне</w:t>
      </w:r>
      <w:proofErr w:type="spellEnd"/>
      <w:r w:rsidRPr="002F4204">
        <w:rPr>
          <w:rFonts w:eastAsia="Calibri"/>
          <w:sz w:val="26"/>
          <w:szCs w:val="26"/>
        </w:rPr>
        <w:t xml:space="preserve"> </w:t>
      </w:r>
      <w:proofErr w:type="spellStart"/>
      <w:r w:rsidRPr="002F4204">
        <w:rPr>
          <w:rFonts w:eastAsia="Calibri"/>
          <w:sz w:val="26"/>
          <w:szCs w:val="26"/>
        </w:rPr>
        <w:t>стандартне</w:t>
      </w:r>
      <w:proofErr w:type="spellEnd"/>
      <w:r w:rsidRPr="002F4204">
        <w:rPr>
          <w:rFonts w:eastAsia="Calibri"/>
          <w:sz w:val="26"/>
          <w:szCs w:val="26"/>
        </w:rPr>
        <w:t xml:space="preserve"> </w:t>
      </w:r>
      <w:proofErr w:type="spellStart"/>
      <w:r w:rsidRPr="002F4204">
        <w:rPr>
          <w:rFonts w:eastAsia="Calibri"/>
          <w:sz w:val="26"/>
          <w:szCs w:val="26"/>
        </w:rPr>
        <w:t>маркірування</w:t>
      </w:r>
      <w:proofErr w:type="spellEnd"/>
      <w:r w:rsidRPr="002F4204">
        <w:rPr>
          <w:rFonts w:eastAsia="Calibri"/>
          <w:sz w:val="26"/>
          <w:szCs w:val="26"/>
        </w:rPr>
        <w:t xml:space="preserve"> й </w:t>
      </w:r>
      <w:proofErr w:type="spellStart"/>
      <w:r w:rsidRPr="002F4204">
        <w:rPr>
          <w:rFonts w:eastAsia="Calibri"/>
          <w:sz w:val="26"/>
          <w:szCs w:val="26"/>
        </w:rPr>
        <w:t>інші</w:t>
      </w:r>
      <w:proofErr w:type="spellEnd"/>
      <w:r w:rsidRPr="002F4204">
        <w:rPr>
          <w:rFonts w:eastAsia="Calibri"/>
          <w:sz w:val="26"/>
          <w:szCs w:val="26"/>
        </w:rPr>
        <w:t xml:space="preserve"> </w:t>
      </w:r>
      <w:proofErr w:type="spellStart"/>
      <w:r w:rsidRPr="002F4204">
        <w:rPr>
          <w:rFonts w:eastAsia="Calibri"/>
          <w:sz w:val="26"/>
          <w:szCs w:val="26"/>
        </w:rPr>
        <w:t>реквізити</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можуть</w:t>
      </w:r>
      <w:proofErr w:type="spellEnd"/>
      <w:r w:rsidRPr="002F4204">
        <w:rPr>
          <w:rFonts w:eastAsia="Calibri"/>
          <w:sz w:val="26"/>
          <w:szCs w:val="26"/>
        </w:rPr>
        <w:t xml:space="preserve"> бути </w:t>
      </w:r>
      <w:proofErr w:type="spellStart"/>
      <w:r w:rsidRPr="002F4204">
        <w:rPr>
          <w:rFonts w:eastAsia="Calibri"/>
          <w:sz w:val="26"/>
          <w:szCs w:val="26"/>
        </w:rPr>
        <w:t>повідомлені</w:t>
      </w:r>
      <w:proofErr w:type="spellEnd"/>
      <w:r w:rsidRPr="002F4204">
        <w:rPr>
          <w:rFonts w:eastAsia="Calibri"/>
          <w:sz w:val="26"/>
          <w:szCs w:val="26"/>
        </w:rPr>
        <w:t xml:space="preserve"> </w:t>
      </w:r>
      <w:proofErr w:type="spellStart"/>
      <w:r>
        <w:rPr>
          <w:rFonts w:eastAsia="Calibri"/>
          <w:sz w:val="26"/>
          <w:szCs w:val="26"/>
        </w:rPr>
        <w:t>Замовником</w:t>
      </w:r>
      <w:proofErr w:type="spellEnd"/>
      <w:r w:rsidRPr="002F4204">
        <w:rPr>
          <w:rFonts w:eastAsia="Calibri"/>
          <w:sz w:val="26"/>
          <w:szCs w:val="26"/>
        </w:rPr>
        <w:t xml:space="preserve"> і </w:t>
      </w:r>
      <w:proofErr w:type="spellStart"/>
      <w:r w:rsidRPr="002F4204">
        <w:rPr>
          <w:rFonts w:eastAsia="Calibri"/>
          <w:sz w:val="26"/>
          <w:szCs w:val="26"/>
        </w:rPr>
        <w:t>погоджені</w:t>
      </w:r>
      <w:proofErr w:type="spellEnd"/>
      <w:r w:rsidRPr="002F4204">
        <w:rPr>
          <w:rFonts w:eastAsia="Calibri"/>
          <w:sz w:val="26"/>
          <w:szCs w:val="26"/>
        </w:rPr>
        <w:t xml:space="preserve"> з </w:t>
      </w:r>
      <w:proofErr w:type="spellStart"/>
      <w:r w:rsidRPr="002F4204">
        <w:rPr>
          <w:rFonts w:eastAsia="Calibri"/>
          <w:sz w:val="26"/>
          <w:szCs w:val="26"/>
        </w:rPr>
        <w:t>Постачальником</w:t>
      </w:r>
      <w:proofErr w:type="spellEnd"/>
      <w:r w:rsidRPr="002F4204">
        <w:rPr>
          <w:rFonts w:eastAsia="Calibri"/>
          <w:sz w:val="26"/>
          <w:szCs w:val="26"/>
        </w:rPr>
        <w:t>.</w:t>
      </w:r>
    </w:p>
    <w:p w14:paraId="78348F4B"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5.9 </w:t>
      </w:r>
      <w:proofErr w:type="spellStart"/>
      <w:r w:rsidRPr="002F4204">
        <w:rPr>
          <w:rFonts w:eastAsia="Calibri"/>
          <w:sz w:val="26"/>
          <w:szCs w:val="26"/>
        </w:rPr>
        <w:t>Упакування</w:t>
      </w:r>
      <w:proofErr w:type="spellEnd"/>
      <w:r w:rsidRPr="002F4204">
        <w:rPr>
          <w:rFonts w:eastAsia="Calibri"/>
          <w:sz w:val="26"/>
          <w:szCs w:val="26"/>
        </w:rPr>
        <w:t xml:space="preserve">, у </w:t>
      </w:r>
      <w:proofErr w:type="spellStart"/>
      <w:r w:rsidRPr="002F4204">
        <w:rPr>
          <w:rFonts w:eastAsia="Calibri"/>
          <w:sz w:val="26"/>
          <w:szCs w:val="26"/>
        </w:rPr>
        <w:t>якому</w:t>
      </w:r>
      <w:proofErr w:type="spellEnd"/>
      <w:r w:rsidRPr="002F4204">
        <w:rPr>
          <w:rFonts w:eastAsia="Calibri"/>
          <w:sz w:val="26"/>
          <w:szCs w:val="26"/>
        </w:rPr>
        <w:t xml:space="preserve"> </w:t>
      </w:r>
      <w:proofErr w:type="spellStart"/>
      <w:r w:rsidRPr="002F4204">
        <w:rPr>
          <w:rFonts w:eastAsia="Calibri"/>
          <w:sz w:val="26"/>
          <w:szCs w:val="26"/>
        </w:rPr>
        <w:t>відвантажується</w:t>
      </w:r>
      <w:proofErr w:type="spellEnd"/>
      <w:r w:rsidRPr="002F4204">
        <w:rPr>
          <w:rFonts w:eastAsia="Calibri"/>
          <w:sz w:val="26"/>
          <w:szCs w:val="26"/>
        </w:rPr>
        <w:t xml:space="preserve"> Товар, </w:t>
      </w:r>
      <w:proofErr w:type="spellStart"/>
      <w:r w:rsidRPr="002F4204">
        <w:rPr>
          <w:rFonts w:eastAsia="Calibri"/>
          <w:sz w:val="26"/>
          <w:szCs w:val="26"/>
        </w:rPr>
        <w:t>повинне</w:t>
      </w:r>
      <w:proofErr w:type="spellEnd"/>
      <w:r w:rsidRPr="002F4204">
        <w:rPr>
          <w:rFonts w:eastAsia="Calibri"/>
          <w:sz w:val="26"/>
          <w:szCs w:val="26"/>
        </w:rPr>
        <w:t xml:space="preserve"> </w:t>
      </w:r>
      <w:proofErr w:type="spellStart"/>
      <w:r w:rsidRPr="002F4204">
        <w:rPr>
          <w:rFonts w:eastAsia="Calibri"/>
          <w:sz w:val="26"/>
          <w:szCs w:val="26"/>
        </w:rPr>
        <w:t>відп</w:t>
      </w:r>
      <w:r>
        <w:rPr>
          <w:rFonts w:eastAsia="Calibri"/>
          <w:sz w:val="26"/>
          <w:szCs w:val="26"/>
        </w:rPr>
        <w:t>овідати</w:t>
      </w:r>
      <w:proofErr w:type="spellEnd"/>
      <w:r>
        <w:rPr>
          <w:rFonts w:eastAsia="Calibri"/>
          <w:sz w:val="26"/>
          <w:szCs w:val="26"/>
        </w:rPr>
        <w:t xml:space="preserve"> </w:t>
      </w:r>
      <w:proofErr w:type="spellStart"/>
      <w:r>
        <w:rPr>
          <w:rFonts w:eastAsia="Calibri"/>
          <w:sz w:val="26"/>
          <w:szCs w:val="26"/>
        </w:rPr>
        <w:t>встановленим</w:t>
      </w:r>
      <w:proofErr w:type="spellEnd"/>
      <w:r>
        <w:rPr>
          <w:rFonts w:eastAsia="Calibri"/>
          <w:sz w:val="26"/>
          <w:szCs w:val="26"/>
        </w:rPr>
        <w:t xml:space="preserve"> в </w:t>
      </w:r>
      <w:proofErr w:type="spellStart"/>
      <w:r>
        <w:rPr>
          <w:rFonts w:eastAsia="Calibri"/>
          <w:sz w:val="26"/>
          <w:szCs w:val="26"/>
        </w:rPr>
        <w:t>Україні</w:t>
      </w:r>
      <w:proofErr w:type="spellEnd"/>
      <w:r>
        <w:rPr>
          <w:rFonts w:eastAsia="Calibri"/>
          <w:sz w:val="26"/>
          <w:szCs w:val="26"/>
        </w:rPr>
        <w:t xml:space="preserve"> </w:t>
      </w:r>
      <w:r w:rsidRPr="002F4204">
        <w:rPr>
          <w:rFonts w:eastAsia="Calibri"/>
          <w:sz w:val="26"/>
          <w:szCs w:val="26"/>
        </w:rPr>
        <w:t xml:space="preserve">стандартам та </w:t>
      </w:r>
      <w:proofErr w:type="spellStart"/>
      <w:r w:rsidRPr="002F4204">
        <w:rPr>
          <w:rFonts w:eastAsia="Calibri"/>
          <w:sz w:val="26"/>
          <w:szCs w:val="26"/>
        </w:rPr>
        <w:t>технічним</w:t>
      </w:r>
      <w:proofErr w:type="spellEnd"/>
      <w:r w:rsidRPr="002F4204">
        <w:rPr>
          <w:rFonts w:eastAsia="Calibri"/>
          <w:sz w:val="26"/>
          <w:szCs w:val="26"/>
        </w:rPr>
        <w:t xml:space="preserve"> </w:t>
      </w:r>
      <w:proofErr w:type="spellStart"/>
      <w:r w:rsidRPr="002F4204">
        <w:rPr>
          <w:rFonts w:eastAsia="Calibri"/>
          <w:sz w:val="26"/>
          <w:szCs w:val="26"/>
        </w:rPr>
        <w:t>вимогам</w:t>
      </w:r>
      <w:proofErr w:type="spellEnd"/>
      <w:r w:rsidRPr="002F4204">
        <w:rPr>
          <w:rFonts w:eastAsia="Calibri"/>
          <w:sz w:val="26"/>
          <w:szCs w:val="26"/>
        </w:rPr>
        <w:t xml:space="preserve"> і </w:t>
      </w:r>
      <w:proofErr w:type="spellStart"/>
      <w:r w:rsidRPr="002F4204">
        <w:rPr>
          <w:rFonts w:eastAsia="Calibri"/>
          <w:sz w:val="26"/>
          <w:szCs w:val="26"/>
        </w:rPr>
        <w:t>забезпечувати</w:t>
      </w:r>
      <w:proofErr w:type="spellEnd"/>
      <w:r w:rsidRPr="002F4204">
        <w:rPr>
          <w:rFonts w:eastAsia="Calibri"/>
          <w:sz w:val="26"/>
          <w:szCs w:val="26"/>
        </w:rPr>
        <w:t xml:space="preserve">, за </w:t>
      </w:r>
      <w:proofErr w:type="spellStart"/>
      <w:r w:rsidRPr="002F4204">
        <w:rPr>
          <w:rFonts w:eastAsia="Calibri"/>
          <w:sz w:val="26"/>
          <w:szCs w:val="26"/>
        </w:rPr>
        <w:t>умови</w:t>
      </w:r>
      <w:proofErr w:type="spellEnd"/>
      <w:r w:rsidRPr="002F4204">
        <w:rPr>
          <w:rFonts w:eastAsia="Calibri"/>
          <w:sz w:val="26"/>
          <w:szCs w:val="26"/>
        </w:rPr>
        <w:t xml:space="preserve"> </w:t>
      </w:r>
      <w:proofErr w:type="spellStart"/>
      <w:r w:rsidRPr="002F4204">
        <w:rPr>
          <w:rFonts w:eastAsia="Calibri"/>
          <w:sz w:val="26"/>
          <w:szCs w:val="26"/>
        </w:rPr>
        <w:t>належного</w:t>
      </w:r>
      <w:proofErr w:type="spellEnd"/>
      <w:r w:rsidRPr="002F4204">
        <w:rPr>
          <w:rFonts w:eastAsia="Calibri"/>
          <w:sz w:val="26"/>
          <w:szCs w:val="26"/>
        </w:rPr>
        <w:t xml:space="preserve"> </w:t>
      </w:r>
      <w:proofErr w:type="spellStart"/>
      <w:r w:rsidRPr="002F4204">
        <w:rPr>
          <w:rFonts w:eastAsia="Calibri"/>
          <w:sz w:val="26"/>
          <w:szCs w:val="26"/>
        </w:rPr>
        <w:t>поводження</w:t>
      </w:r>
      <w:proofErr w:type="spellEnd"/>
      <w:r w:rsidRPr="002F4204">
        <w:rPr>
          <w:rFonts w:eastAsia="Calibri"/>
          <w:sz w:val="26"/>
          <w:szCs w:val="26"/>
        </w:rPr>
        <w:t xml:space="preserve"> з </w:t>
      </w:r>
      <w:proofErr w:type="spellStart"/>
      <w:r w:rsidRPr="002F4204">
        <w:rPr>
          <w:rFonts w:eastAsia="Calibri"/>
          <w:sz w:val="26"/>
          <w:szCs w:val="26"/>
        </w:rPr>
        <w:t>вантажем</w:t>
      </w:r>
      <w:proofErr w:type="spellEnd"/>
      <w:r w:rsidRPr="002F4204">
        <w:rPr>
          <w:rFonts w:eastAsia="Calibri"/>
          <w:sz w:val="26"/>
          <w:szCs w:val="26"/>
        </w:rPr>
        <w:t xml:space="preserve">, </w:t>
      </w:r>
      <w:proofErr w:type="spellStart"/>
      <w:r w:rsidRPr="002F4204">
        <w:rPr>
          <w:rFonts w:eastAsia="Calibri"/>
          <w:sz w:val="26"/>
          <w:szCs w:val="26"/>
        </w:rPr>
        <w:t>схоронність</w:t>
      </w:r>
      <w:proofErr w:type="spellEnd"/>
      <w:r w:rsidRPr="002F4204">
        <w:rPr>
          <w:rFonts w:eastAsia="Calibri"/>
          <w:sz w:val="26"/>
          <w:szCs w:val="26"/>
        </w:rPr>
        <w:t xml:space="preserve"> Товару </w:t>
      </w:r>
      <w:proofErr w:type="spellStart"/>
      <w:r w:rsidRPr="002F4204">
        <w:rPr>
          <w:rFonts w:eastAsia="Calibri"/>
          <w:sz w:val="26"/>
          <w:szCs w:val="26"/>
        </w:rPr>
        <w:t>під</w:t>
      </w:r>
      <w:proofErr w:type="spellEnd"/>
      <w:r w:rsidRPr="002F4204">
        <w:rPr>
          <w:rFonts w:eastAsia="Calibri"/>
          <w:sz w:val="26"/>
          <w:szCs w:val="26"/>
        </w:rPr>
        <w:t xml:space="preserve"> час </w:t>
      </w:r>
      <w:proofErr w:type="spellStart"/>
      <w:r w:rsidRPr="002F4204">
        <w:rPr>
          <w:rFonts w:eastAsia="Calibri"/>
          <w:sz w:val="26"/>
          <w:szCs w:val="26"/>
        </w:rPr>
        <w:t>транспортування</w:t>
      </w:r>
      <w:proofErr w:type="spellEnd"/>
      <w:r w:rsidRPr="002F4204">
        <w:rPr>
          <w:rFonts w:eastAsia="Calibri"/>
          <w:sz w:val="26"/>
          <w:szCs w:val="26"/>
        </w:rPr>
        <w:t xml:space="preserve"> і </w:t>
      </w:r>
      <w:proofErr w:type="spellStart"/>
      <w:r w:rsidRPr="002F4204">
        <w:rPr>
          <w:rFonts w:eastAsia="Calibri"/>
          <w:sz w:val="26"/>
          <w:szCs w:val="26"/>
        </w:rPr>
        <w:t>збереження</w:t>
      </w:r>
      <w:proofErr w:type="spellEnd"/>
      <w:r w:rsidRPr="002F4204">
        <w:rPr>
          <w:rFonts w:eastAsia="Calibri"/>
          <w:sz w:val="26"/>
          <w:szCs w:val="26"/>
        </w:rPr>
        <w:t>.</w:t>
      </w:r>
    </w:p>
    <w:p w14:paraId="136A2F7A" w14:textId="77777777" w:rsidR="00E205D0" w:rsidRPr="002126E6" w:rsidRDefault="00E205D0" w:rsidP="00E205D0">
      <w:pPr>
        <w:ind w:left="-567"/>
        <w:jc w:val="both"/>
        <w:rPr>
          <w:rFonts w:eastAsia="Calibri"/>
          <w:sz w:val="26"/>
          <w:szCs w:val="26"/>
        </w:rPr>
      </w:pPr>
    </w:p>
    <w:p w14:paraId="6BAC1F47" w14:textId="77777777" w:rsidR="00E205D0" w:rsidRPr="002F4204" w:rsidRDefault="00E205D0" w:rsidP="00E205D0">
      <w:pPr>
        <w:ind w:left="-567"/>
        <w:jc w:val="both"/>
        <w:rPr>
          <w:rFonts w:eastAsia="Calibri"/>
          <w:sz w:val="26"/>
          <w:szCs w:val="26"/>
        </w:rPr>
      </w:pPr>
    </w:p>
    <w:p w14:paraId="4538DD54" w14:textId="77777777" w:rsidR="00E205D0" w:rsidRDefault="00E205D0" w:rsidP="00E205D0">
      <w:pPr>
        <w:ind w:left="-567"/>
        <w:jc w:val="center"/>
        <w:rPr>
          <w:rFonts w:eastAsia="Calibri"/>
          <w:b/>
          <w:bCs/>
          <w:sz w:val="26"/>
          <w:szCs w:val="26"/>
        </w:rPr>
      </w:pPr>
    </w:p>
    <w:p w14:paraId="318FC725"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t>VI. ВІДПОВІДАЛЬНІСТЬ СТОРІН</w:t>
      </w:r>
    </w:p>
    <w:p w14:paraId="73D791EE"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6.1. У </w:t>
      </w:r>
      <w:proofErr w:type="spellStart"/>
      <w:r w:rsidRPr="002F4204">
        <w:rPr>
          <w:rFonts w:eastAsia="Calibri"/>
          <w:sz w:val="26"/>
          <w:szCs w:val="26"/>
        </w:rPr>
        <w:t>випадку</w:t>
      </w:r>
      <w:proofErr w:type="spellEnd"/>
      <w:r w:rsidRPr="002F4204">
        <w:rPr>
          <w:rFonts w:eastAsia="Calibri"/>
          <w:sz w:val="26"/>
          <w:szCs w:val="26"/>
        </w:rPr>
        <w:t xml:space="preserve"> </w:t>
      </w:r>
      <w:proofErr w:type="spellStart"/>
      <w:r w:rsidRPr="002F4204">
        <w:rPr>
          <w:rFonts w:eastAsia="Calibri"/>
          <w:sz w:val="26"/>
          <w:szCs w:val="26"/>
        </w:rPr>
        <w:t>невиконання</w:t>
      </w:r>
      <w:proofErr w:type="spellEnd"/>
      <w:r w:rsidRPr="002F4204">
        <w:rPr>
          <w:rFonts w:eastAsia="Calibri"/>
          <w:sz w:val="26"/>
          <w:szCs w:val="26"/>
        </w:rPr>
        <w:t xml:space="preserve"> </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неналежного</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sidRPr="002F4204">
        <w:rPr>
          <w:rFonts w:eastAsia="Calibri"/>
          <w:sz w:val="26"/>
          <w:szCs w:val="26"/>
        </w:rPr>
        <w:t>якої-небудь</w:t>
      </w:r>
      <w:proofErr w:type="spellEnd"/>
      <w:r w:rsidRPr="002F4204">
        <w:rPr>
          <w:rFonts w:eastAsia="Calibri"/>
          <w:sz w:val="26"/>
          <w:szCs w:val="26"/>
        </w:rPr>
        <w:t xml:space="preserve"> </w:t>
      </w:r>
      <w:proofErr w:type="spellStart"/>
      <w:r w:rsidRPr="002F4204">
        <w:rPr>
          <w:rFonts w:eastAsia="Calibri"/>
          <w:sz w:val="26"/>
          <w:szCs w:val="26"/>
        </w:rPr>
        <w:t>зі</w:t>
      </w:r>
      <w:proofErr w:type="spellEnd"/>
      <w:r w:rsidRPr="002F4204">
        <w:rPr>
          <w:rFonts w:eastAsia="Calibri"/>
          <w:sz w:val="26"/>
          <w:szCs w:val="26"/>
        </w:rPr>
        <w:t xml:space="preserve"> </w:t>
      </w:r>
      <w:proofErr w:type="spellStart"/>
      <w:r w:rsidRPr="002F4204">
        <w:rPr>
          <w:rFonts w:eastAsia="Calibri"/>
          <w:sz w:val="26"/>
          <w:szCs w:val="26"/>
        </w:rPr>
        <w:t>Сторін</w:t>
      </w:r>
      <w:proofErr w:type="spellEnd"/>
      <w:r w:rsidRPr="002F4204">
        <w:rPr>
          <w:rFonts w:eastAsia="Calibri"/>
          <w:sz w:val="26"/>
          <w:szCs w:val="26"/>
        </w:rPr>
        <w:t xml:space="preserve"> </w:t>
      </w:r>
      <w:proofErr w:type="spellStart"/>
      <w:r w:rsidRPr="002F4204">
        <w:rPr>
          <w:rFonts w:eastAsia="Calibri"/>
          <w:sz w:val="26"/>
          <w:szCs w:val="26"/>
        </w:rPr>
        <w:t>прийнятих</w:t>
      </w:r>
      <w:proofErr w:type="spellEnd"/>
      <w:r w:rsidRPr="002F4204">
        <w:rPr>
          <w:rFonts w:eastAsia="Calibri"/>
          <w:sz w:val="26"/>
          <w:szCs w:val="26"/>
        </w:rPr>
        <w:t xml:space="preserve"> на себе за </w:t>
      </w:r>
      <w:proofErr w:type="spellStart"/>
      <w:r w:rsidRPr="002F4204">
        <w:rPr>
          <w:rFonts w:eastAsia="Calibri"/>
          <w:sz w:val="26"/>
          <w:szCs w:val="26"/>
        </w:rPr>
        <w:t>даним</w:t>
      </w:r>
      <w:proofErr w:type="spellEnd"/>
      <w:r w:rsidRPr="002F4204">
        <w:rPr>
          <w:rFonts w:eastAsia="Calibri"/>
          <w:sz w:val="26"/>
          <w:szCs w:val="26"/>
        </w:rPr>
        <w:t xml:space="preserve"> договором </w:t>
      </w:r>
      <w:proofErr w:type="spellStart"/>
      <w:r w:rsidRPr="002F4204">
        <w:rPr>
          <w:rFonts w:eastAsia="Calibri"/>
          <w:sz w:val="26"/>
          <w:szCs w:val="26"/>
        </w:rPr>
        <w:t>зобов'язань</w:t>
      </w:r>
      <w:proofErr w:type="spellEnd"/>
      <w:r w:rsidRPr="002F4204">
        <w:rPr>
          <w:rFonts w:eastAsia="Calibri"/>
          <w:sz w:val="26"/>
          <w:szCs w:val="26"/>
        </w:rPr>
        <w:t xml:space="preserve">, вона </w:t>
      </w:r>
      <w:proofErr w:type="spellStart"/>
      <w:r w:rsidRPr="002F4204">
        <w:rPr>
          <w:rFonts w:eastAsia="Calibri"/>
          <w:sz w:val="26"/>
          <w:szCs w:val="26"/>
        </w:rPr>
        <w:t>несе</w:t>
      </w:r>
      <w:proofErr w:type="spellEnd"/>
      <w:r w:rsidRPr="002F4204">
        <w:rPr>
          <w:rFonts w:eastAsia="Calibri"/>
          <w:sz w:val="26"/>
          <w:szCs w:val="26"/>
        </w:rPr>
        <w:t xml:space="preserve"> </w:t>
      </w:r>
      <w:proofErr w:type="spellStart"/>
      <w:r w:rsidRPr="002F4204">
        <w:rPr>
          <w:rFonts w:eastAsia="Calibri"/>
          <w:sz w:val="26"/>
          <w:szCs w:val="26"/>
        </w:rPr>
        <w:t>відповідальність</w:t>
      </w:r>
      <w:proofErr w:type="spellEnd"/>
      <w:r w:rsidRPr="002F4204">
        <w:rPr>
          <w:rFonts w:eastAsia="Calibri"/>
          <w:sz w:val="26"/>
          <w:szCs w:val="26"/>
        </w:rPr>
        <w:t xml:space="preserve"> перед </w:t>
      </w:r>
      <w:proofErr w:type="spellStart"/>
      <w:r w:rsidRPr="002F4204">
        <w:rPr>
          <w:rFonts w:eastAsia="Calibri"/>
          <w:sz w:val="26"/>
          <w:szCs w:val="26"/>
        </w:rPr>
        <w:t>іншою</w:t>
      </w:r>
      <w:proofErr w:type="spellEnd"/>
      <w:r w:rsidRPr="002F4204">
        <w:rPr>
          <w:rFonts w:eastAsia="Calibri"/>
          <w:sz w:val="26"/>
          <w:szCs w:val="26"/>
        </w:rPr>
        <w:t xml:space="preserve"> Стороною </w:t>
      </w:r>
      <w:proofErr w:type="spellStart"/>
      <w:r w:rsidRPr="002F4204">
        <w:rPr>
          <w:rFonts w:eastAsia="Calibri"/>
          <w:sz w:val="26"/>
          <w:szCs w:val="26"/>
        </w:rPr>
        <w:t>відповідно</w:t>
      </w:r>
      <w:proofErr w:type="spellEnd"/>
      <w:r w:rsidRPr="002F4204">
        <w:rPr>
          <w:rFonts w:eastAsia="Calibri"/>
          <w:sz w:val="26"/>
          <w:szCs w:val="26"/>
        </w:rPr>
        <w:t xml:space="preserve"> до </w:t>
      </w:r>
      <w:proofErr w:type="spellStart"/>
      <w:r w:rsidRPr="002F4204">
        <w:rPr>
          <w:rFonts w:eastAsia="Calibri"/>
          <w:sz w:val="26"/>
          <w:szCs w:val="26"/>
        </w:rPr>
        <w:t>вимог</w:t>
      </w:r>
      <w:proofErr w:type="spellEnd"/>
      <w:r w:rsidRPr="002F4204">
        <w:rPr>
          <w:rFonts w:eastAsia="Calibri"/>
          <w:sz w:val="26"/>
          <w:szCs w:val="26"/>
        </w:rPr>
        <w:t xml:space="preserve"> </w:t>
      </w:r>
      <w:proofErr w:type="spellStart"/>
      <w:r w:rsidRPr="002F4204">
        <w:rPr>
          <w:rFonts w:eastAsia="Calibri"/>
          <w:sz w:val="26"/>
          <w:szCs w:val="26"/>
        </w:rPr>
        <w:t>діючого</w:t>
      </w:r>
      <w:proofErr w:type="spellEnd"/>
      <w:r w:rsidRPr="002F4204">
        <w:rPr>
          <w:rFonts w:eastAsia="Calibri"/>
          <w:sz w:val="26"/>
          <w:szCs w:val="26"/>
        </w:rPr>
        <w:t xml:space="preserve"> </w:t>
      </w:r>
      <w:proofErr w:type="spellStart"/>
      <w:r w:rsidRPr="002F4204">
        <w:rPr>
          <w:rFonts w:eastAsia="Calibri"/>
          <w:sz w:val="26"/>
          <w:szCs w:val="26"/>
        </w:rPr>
        <w:t>законодавства</w:t>
      </w:r>
      <w:proofErr w:type="spellEnd"/>
      <w:r w:rsidRPr="002F4204">
        <w:rPr>
          <w:rFonts w:eastAsia="Calibri"/>
          <w:sz w:val="26"/>
          <w:szCs w:val="26"/>
        </w:rPr>
        <w:t xml:space="preserve"> </w:t>
      </w:r>
      <w:proofErr w:type="spellStart"/>
      <w:r w:rsidRPr="002F4204">
        <w:rPr>
          <w:rFonts w:eastAsia="Calibri"/>
          <w:sz w:val="26"/>
          <w:szCs w:val="26"/>
        </w:rPr>
        <w:t>України</w:t>
      </w:r>
      <w:proofErr w:type="spellEnd"/>
      <w:r w:rsidRPr="002F4204">
        <w:rPr>
          <w:rFonts w:eastAsia="Calibri"/>
          <w:sz w:val="26"/>
          <w:szCs w:val="26"/>
        </w:rPr>
        <w:t>.</w:t>
      </w:r>
    </w:p>
    <w:p w14:paraId="30066035"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6.2. У </w:t>
      </w:r>
      <w:proofErr w:type="spellStart"/>
      <w:r w:rsidRPr="002F4204">
        <w:rPr>
          <w:rFonts w:eastAsia="Calibri"/>
          <w:sz w:val="26"/>
          <w:szCs w:val="26"/>
        </w:rPr>
        <w:t>випадку</w:t>
      </w:r>
      <w:proofErr w:type="spellEnd"/>
      <w:r w:rsidRPr="002F4204">
        <w:rPr>
          <w:rFonts w:eastAsia="Calibri"/>
          <w:sz w:val="26"/>
          <w:szCs w:val="26"/>
        </w:rPr>
        <w:t xml:space="preserve"> не </w:t>
      </w:r>
      <w:proofErr w:type="spellStart"/>
      <w:r w:rsidRPr="002F4204">
        <w:rPr>
          <w:rFonts w:eastAsia="Calibri"/>
          <w:sz w:val="26"/>
          <w:szCs w:val="26"/>
        </w:rPr>
        <w:t>постачання</w:t>
      </w:r>
      <w:proofErr w:type="spellEnd"/>
      <w:r w:rsidRPr="002F4204">
        <w:rPr>
          <w:rFonts w:eastAsia="Calibri"/>
          <w:sz w:val="26"/>
          <w:szCs w:val="26"/>
        </w:rPr>
        <w:t xml:space="preserve"> (недопоставки) Товару в </w:t>
      </w:r>
      <w:proofErr w:type="spellStart"/>
      <w:r w:rsidRPr="002F4204">
        <w:rPr>
          <w:rFonts w:eastAsia="Calibri"/>
          <w:sz w:val="26"/>
          <w:szCs w:val="26"/>
        </w:rPr>
        <w:t>терміни</w:t>
      </w:r>
      <w:proofErr w:type="spellEnd"/>
      <w:r w:rsidRPr="002F4204">
        <w:rPr>
          <w:rFonts w:eastAsia="Calibri"/>
          <w:sz w:val="26"/>
          <w:szCs w:val="26"/>
        </w:rPr>
        <w:t xml:space="preserve">, </w:t>
      </w:r>
      <w:proofErr w:type="spellStart"/>
      <w:r w:rsidRPr="002F4204">
        <w:rPr>
          <w:rFonts w:eastAsia="Calibri"/>
          <w:sz w:val="26"/>
          <w:szCs w:val="26"/>
        </w:rPr>
        <w:t>передбачені</w:t>
      </w:r>
      <w:proofErr w:type="spellEnd"/>
      <w:r w:rsidRPr="002F4204">
        <w:rPr>
          <w:rFonts w:eastAsia="Calibri"/>
          <w:sz w:val="26"/>
          <w:szCs w:val="26"/>
        </w:rPr>
        <w:t xml:space="preserve"> </w:t>
      </w:r>
      <w:proofErr w:type="spellStart"/>
      <w:r w:rsidRPr="002F4204">
        <w:rPr>
          <w:rFonts w:eastAsia="Calibri"/>
          <w:sz w:val="26"/>
          <w:szCs w:val="26"/>
        </w:rPr>
        <w:t>цим</w:t>
      </w:r>
      <w:proofErr w:type="spellEnd"/>
      <w:r w:rsidRPr="002F4204">
        <w:rPr>
          <w:rFonts w:eastAsia="Calibri"/>
          <w:sz w:val="26"/>
          <w:szCs w:val="26"/>
        </w:rPr>
        <w:t xml:space="preserve"> Договором, </w:t>
      </w:r>
      <w:proofErr w:type="spellStart"/>
      <w:r w:rsidRPr="002F4204">
        <w:rPr>
          <w:rFonts w:eastAsia="Calibri"/>
          <w:sz w:val="26"/>
          <w:szCs w:val="26"/>
        </w:rPr>
        <w:t>Постачальник</w:t>
      </w:r>
      <w:proofErr w:type="spellEnd"/>
      <w:r w:rsidRPr="002F4204">
        <w:rPr>
          <w:rFonts w:eastAsia="Calibri"/>
          <w:sz w:val="26"/>
          <w:szCs w:val="26"/>
        </w:rPr>
        <w:t xml:space="preserve"> </w:t>
      </w:r>
      <w:proofErr w:type="spellStart"/>
      <w:r w:rsidRPr="002F4204">
        <w:rPr>
          <w:rFonts w:eastAsia="Calibri"/>
          <w:sz w:val="26"/>
          <w:szCs w:val="26"/>
        </w:rPr>
        <w:t>сплачує</w:t>
      </w:r>
      <w:proofErr w:type="spellEnd"/>
      <w:r w:rsidRPr="002F4204">
        <w:rPr>
          <w:rFonts w:eastAsia="Calibri"/>
          <w:sz w:val="26"/>
          <w:szCs w:val="26"/>
        </w:rPr>
        <w:t xml:space="preserve"> </w:t>
      </w:r>
      <w:proofErr w:type="spellStart"/>
      <w:r>
        <w:rPr>
          <w:rFonts w:eastAsia="Calibri"/>
          <w:sz w:val="26"/>
          <w:szCs w:val="26"/>
        </w:rPr>
        <w:t>Замовнику</w:t>
      </w:r>
      <w:proofErr w:type="spellEnd"/>
      <w:r w:rsidRPr="002F4204">
        <w:rPr>
          <w:rFonts w:eastAsia="Calibri"/>
          <w:sz w:val="26"/>
          <w:szCs w:val="26"/>
        </w:rPr>
        <w:t xml:space="preserve"> неустойку у </w:t>
      </w:r>
      <w:proofErr w:type="spellStart"/>
      <w:r w:rsidRPr="002F4204">
        <w:rPr>
          <w:rFonts w:eastAsia="Calibri"/>
          <w:sz w:val="26"/>
          <w:szCs w:val="26"/>
        </w:rPr>
        <w:t>розмірі</w:t>
      </w:r>
      <w:proofErr w:type="spellEnd"/>
      <w:r w:rsidRPr="002F4204">
        <w:rPr>
          <w:rFonts w:eastAsia="Calibri"/>
          <w:sz w:val="26"/>
          <w:szCs w:val="26"/>
        </w:rPr>
        <w:t xml:space="preserve"> 0,2% </w:t>
      </w:r>
      <w:proofErr w:type="spellStart"/>
      <w:r w:rsidRPr="002F4204">
        <w:rPr>
          <w:rFonts w:eastAsia="Calibri"/>
          <w:sz w:val="26"/>
          <w:szCs w:val="26"/>
        </w:rPr>
        <w:t>вартості</w:t>
      </w:r>
      <w:proofErr w:type="spellEnd"/>
      <w:r w:rsidRPr="002F4204">
        <w:rPr>
          <w:rFonts w:eastAsia="Calibri"/>
          <w:sz w:val="26"/>
          <w:szCs w:val="26"/>
        </w:rPr>
        <w:t xml:space="preserve"> </w:t>
      </w:r>
      <w:proofErr w:type="spellStart"/>
      <w:r w:rsidRPr="002F4204">
        <w:rPr>
          <w:rFonts w:eastAsia="Calibri"/>
          <w:sz w:val="26"/>
          <w:szCs w:val="26"/>
        </w:rPr>
        <w:t>непоставленого</w:t>
      </w:r>
      <w:proofErr w:type="spellEnd"/>
      <w:r w:rsidRPr="002F4204">
        <w:rPr>
          <w:rFonts w:eastAsia="Calibri"/>
          <w:sz w:val="26"/>
          <w:szCs w:val="26"/>
        </w:rPr>
        <w:t xml:space="preserve"> (</w:t>
      </w:r>
      <w:proofErr w:type="spellStart"/>
      <w:r w:rsidRPr="002F4204">
        <w:rPr>
          <w:rFonts w:eastAsia="Calibri"/>
          <w:sz w:val="26"/>
          <w:szCs w:val="26"/>
        </w:rPr>
        <w:t>недопоставленого</w:t>
      </w:r>
      <w:proofErr w:type="spellEnd"/>
      <w:r w:rsidRPr="002F4204">
        <w:rPr>
          <w:rFonts w:eastAsia="Calibri"/>
          <w:sz w:val="26"/>
          <w:szCs w:val="26"/>
        </w:rPr>
        <w:t xml:space="preserve">) Товару за </w:t>
      </w:r>
      <w:proofErr w:type="spellStart"/>
      <w:r w:rsidRPr="002F4204">
        <w:rPr>
          <w:rFonts w:eastAsia="Calibri"/>
          <w:sz w:val="26"/>
          <w:szCs w:val="26"/>
        </w:rPr>
        <w:t>кожен</w:t>
      </w:r>
      <w:proofErr w:type="spellEnd"/>
      <w:r w:rsidRPr="002F4204">
        <w:rPr>
          <w:rFonts w:eastAsia="Calibri"/>
          <w:sz w:val="26"/>
          <w:szCs w:val="26"/>
        </w:rPr>
        <w:t xml:space="preserve"> день </w:t>
      </w:r>
      <w:proofErr w:type="spellStart"/>
      <w:r w:rsidRPr="002F4204">
        <w:rPr>
          <w:rFonts w:eastAsia="Calibri"/>
          <w:sz w:val="26"/>
          <w:szCs w:val="26"/>
        </w:rPr>
        <w:t>затримки</w:t>
      </w:r>
      <w:proofErr w:type="spellEnd"/>
      <w:r w:rsidRPr="002F4204">
        <w:rPr>
          <w:rFonts w:eastAsia="Calibri"/>
          <w:sz w:val="26"/>
          <w:szCs w:val="26"/>
        </w:rPr>
        <w:t xml:space="preserve">. У </w:t>
      </w:r>
      <w:proofErr w:type="spellStart"/>
      <w:proofErr w:type="gramStart"/>
      <w:r w:rsidRPr="002F4204">
        <w:rPr>
          <w:rFonts w:eastAsia="Calibri"/>
          <w:sz w:val="26"/>
          <w:szCs w:val="26"/>
        </w:rPr>
        <w:t>випадку</w:t>
      </w:r>
      <w:proofErr w:type="spellEnd"/>
      <w:r w:rsidRPr="002F4204">
        <w:rPr>
          <w:rFonts w:eastAsia="Calibri"/>
          <w:sz w:val="26"/>
          <w:szCs w:val="26"/>
        </w:rPr>
        <w:t xml:space="preserve">  </w:t>
      </w:r>
      <w:proofErr w:type="spellStart"/>
      <w:r w:rsidRPr="002F4204">
        <w:rPr>
          <w:rFonts w:eastAsia="Calibri"/>
          <w:sz w:val="26"/>
          <w:szCs w:val="26"/>
        </w:rPr>
        <w:t>прострочення</w:t>
      </w:r>
      <w:proofErr w:type="spellEnd"/>
      <w:proofErr w:type="gramEnd"/>
      <w:r w:rsidRPr="002F4204">
        <w:rPr>
          <w:rFonts w:eastAsia="Calibri"/>
          <w:sz w:val="26"/>
          <w:szCs w:val="26"/>
        </w:rPr>
        <w:t xml:space="preserve">  </w:t>
      </w:r>
      <w:proofErr w:type="spellStart"/>
      <w:r w:rsidRPr="002F4204">
        <w:rPr>
          <w:rFonts w:eastAsia="Calibri"/>
          <w:sz w:val="26"/>
          <w:szCs w:val="26"/>
        </w:rPr>
        <w:t>терміну</w:t>
      </w:r>
      <w:proofErr w:type="spellEnd"/>
      <w:r w:rsidRPr="002F4204">
        <w:rPr>
          <w:rFonts w:eastAsia="Calibri"/>
          <w:sz w:val="26"/>
          <w:szCs w:val="26"/>
        </w:rPr>
        <w:t xml:space="preserve"> поставки  </w:t>
      </w:r>
      <w:proofErr w:type="spellStart"/>
      <w:r w:rsidRPr="002F4204">
        <w:rPr>
          <w:rFonts w:eastAsia="Calibri"/>
          <w:sz w:val="26"/>
          <w:szCs w:val="26"/>
        </w:rPr>
        <w:t>більш</w:t>
      </w:r>
      <w:proofErr w:type="spellEnd"/>
      <w:r w:rsidRPr="002F4204">
        <w:rPr>
          <w:rFonts w:eastAsia="Calibri"/>
          <w:sz w:val="26"/>
          <w:szCs w:val="26"/>
        </w:rPr>
        <w:t xml:space="preserve"> </w:t>
      </w:r>
      <w:proofErr w:type="spellStart"/>
      <w:r w:rsidRPr="002F4204">
        <w:rPr>
          <w:rFonts w:eastAsia="Calibri"/>
          <w:sz w:val="26"/>
          <w:szCs w:val="26"/>
        </w:rPr>
        <w:t>ніж</w:t>
      </w:r>
      <w:proofErr w:type="spellEnd"/>
      <w:r w:rsidRPr="002F4204">
        <w:rPr>
          <w:rFonts w:eastAsia="Calibri"/>
          <w:sz w:val="26"/>
          <w:szCs w:val="26"/>
        </w:rPr>
        <w:t xml:space="preserve"> на 5(</w:t>
      </w:r>
      <w:proofErr w:type="spellStart"/>
      <w:r w:rsidRPr="002F4204">
        <w:rPr>
          <w:rFonts w:eastAsia="Calibri"/>
          <w:sz w:val="26"/>
          <w:szCs w:val="26"/>
        </w:rPr>
        <w:t>п`ять</w:t>
      </w:r>
      <w:proofErr w:type="spellEnd"/>
      <w:r w:rsidRPr="002F4204">
        <w:rPr>
          <w:rFonts w:eastAsia="Calibri"/>
          <w:sz w:val="26"/>
          <w:szCs w:val="26"/>
        </w:rPr>
        <w:t xml:space="preserve">) </w:t>
      </w:r>
      <w:proofErr w:type="spellStart"/>
      <w:r w:rsidRPr="002F4204">
        <w:rPr>
          <w:rFonts w:eastAsia="Calibri"/>
          <w:sz w:val="26"/>
          <w:szCs w:val="26"/>
        </w:rPr>
        <w:t>робочих</w:t>
      </w:r>
      <w:proofErr w:type="spellEnd"/>
      <w:r w:rsidRPr="002F4204">
        <w:rPr>
          <w:rFonts w:eastAsia="Calibri"/>
          <w:sz w:val="26"/>
          <w:szCs w:val="26"/>
        </w:rPr>
        <w:t xml:space="preserve"> </w:t>
      </w:r>
      <w:proofErr w:type="spellStart"/>
      <w:r w:rsidRPr="002F4204">
        <w:rPr>
          <w:rFonts w:eastAsia="Calibri"/>
          <w:sz w:val="26"/>
          <w:szCs w:val="26"/>
        </w:rPr>
        <w:t>днів</w:t>
      </w:r>
      <w:proofErr w:type="spellEnd"/>
      <w:r w:rsidRPr="002F4204">
        <w:rPr>
          <w:rFonts w:eastAsia="Calibri"/>
          <w:sz w:val="26"/>
          <w:szCs w:val="26"/>
        </w:rPr>
        <w:t xml:space="preserve"> з дня </w:t>
      </w:r>
      <w:proofErr w:type="spellStart"/>
      <w:r w:rsidRPr="002F4204">
        <w:rPr>
          <w:rFonts w:eastAsia="Calibri"/>
          <w:sz w:val="26"/>
          <w:szCs w:val="26"/>
        </w:rPr>
        <w:t>одержання</w:t>
      </w:r>
      <w:proofErr w:type="spellEnd"/>
      <w:r w:rsidRPr="002F4204">
        <w:rPr>
          <w:rFonts w:eastAsia="Calibri"/>
          <w:sz w:val="26"/>
          <w:szCs w:val="26"/>
        </w:rPr>
        <w:t xml:space="preserve"> заявки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Pr>
          <w:rFonts w:eastAsia="Calibri"/>
          <w:sz w:val="26"/>
          <w:szCs w:val="26"/>
        </w:rPr>
        <w:t>Замовника</w:t>
      </w:r>
      <w:proofErr w:type="spellEnd"/>
      <w:r w:rsidRPr="002F4204">
        <w:rPr>
          <w:rFonts w:eastAsia="Calibri"/>
          <w:sz w:val="26"/>
          <w:szCs w:val="26"/>
        </w:rPr>
        <w:t xml:space="preserve"> </w:t>
      </w:r>
      <w:proofErr w:type="spellStart"/>
      <w:r w:rsidRPr="002F4204">
        <w:rPr>
          <w:rFonts w:eastAsia="Calibri"/>
          <w:sz w:val="26"/>
          <w:szCs w:val="26"/>
        </w:rPr>
        <w:t>додатково</w:t>
      </w:r>
      <w:proofErr w:type="spellEnd"/>
      <w:r w:rsidRPr="002F4204">
        <w:rPr>
          <w:rFonts w:eastAsia="Calibri"/>
          <w:sz w:val="26"/>
          <w:szCs w:val="26"/>
        </w:rPr>
        <w:t xml:space="preserve"> </w:t>
      </w:r>
      <w:proofErr w:type="spellStart"/>
      <w:r w:rsidRPr="002F4204">
        <w:rPr>
          <w:rFonts w:eastAsia="Calibri"/>
          <w:sz w:val="26"/>
          <w:szCs w:val="26"/>
        </w:rPr>
        <w:t>сплачується</w:t>
      </w:r>
      <w:proofErr w:type="spellEnd"/>
      <w:r w:rsidRPr="002F4204">
        <w:rPr>
          <w:rFonts w:eastAsia="Calibri"/>
          <w:sz w:val="26"/>
          <w:szCs w:val="26"/>
        </w:rPr>
        <w:t xml:space="preserve"> штраф у </w:t>
      </w:r>
      <w:proofErr w:type="spellStart"/>
      <w:r w:rsidRPr="002F4204">
        <w:rPr>
          <w:rFonts w:eastAsia="Calibri"/>
          <w:sz w:val="26"/>
          <w:szCs w:val="26"/>
        </w:rPr>
        <w:t>розмірі</w:t>
      </w:r>
      <w:proofErr w:type="spellEnd"/>
      <w:r w:rsidRPr="002F4204">
        <w:rPr>
          <w:rFonts w:eastAsia="Calibri"/>
          <w:sz w:val="26"/>
          <w:szCs w:val="26"/>
        </w:rPr>
        <w:t xml:space="preserve"> 15%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sidRPr="002F4204">
        <w:rPr>
          <w:rFonts w:eastAsia="Calibri"/>
          <w:sz w:val="26"/>
          <w:szCs w:val="26"/>
        </w:rPr>
        <w:t>вартості</w:t>
      </w:r>
      <w:proofErr w:type="spellEnd"/>
      <w:r w:rsidRPr="002F4204">
        <w:rPr>
          <w:rFonts w:eastAsia="Calibri"/>
          <w:sz w:val="26"/>
          <w:szCs w:val="26"/>
        </w:rPr>
        <w:t xml:space="preserve"> договору, при </w:t>
      </w:r>
      <w:proofErr w:type="spellStart"/>
      <w:r w:rsidRPr="002F4204">
        <w:rPr>
          <w:rFonts w:eastAsia="Calibri"/>
          <w:sz w:val="26"/>
          <w:szCs w:val="26"/>
        </w:rPr>
        <w:t>цьому</w:t>
      </w:r>
      <w:proofErr w:type="spellEnd"/>
      <w:r w:rsidRPr="002F4204">
        <w:rPr>
          <w:rFonts w:eastAsia="Calibri"/>
          <w:sz w:val="26"/>
          <w:szCs w:val="26"/>
        </w:rPr>
        <w:t xml:space="preserve"> </w:t>
      </w:r>
      <w:proofErr w:type="spellStart"/>
      <w:r>
        <w:rPr>
          <w:rFonts w:eastAsia="Calibri"/>
          <w:sz w:val="26"/>
          <w:szCs w:val="26"/>
        </w:rPr>
        <w:t>Замовник</w:t>
      </w:r>
      <w:proofErr w:type="spellEnd"/>
      <w:r w:rsidRPr="002F4204">
        <w:rPr>
          <w:rFonts w:eastAsia="Calibri"/>
          <w:sz w:val="26"/>
          <w:szCs w:val="26"/>
        </w:rPr>
        <w:t xml:space="preserve"> </w:t>
      </w:r>
      <w:proofErr w:type="spellStart"/>
      <w:r w:rsidRPr="002F4204">
        <w:rPr>
          <w:rFonts w:eastAsia="Calibri"/>
          <w:sz w:val="26"/>
          <w:szCs w:val="26"/>
        </w:rPr>
        <w:t>має</w:t>
      </w:r>
      <w:proofErr w:type="spellEnd"/>
      <w:r w:rsidRPr="002F4204">
        <w:rPr>
          <w:rFonts w:eastAsia="Calibri"/>
          <w:sz w:val="26"/>
          <w:szCs w:val="26"/>
        </w:rPr>
        <w:t xml:space="preserve"> право </w:t>
      </w:r>
      <w:proofErr w:type="spellStart"/>
      <w:r w:rsidRPr="002F4204">
        <w:rPr>
          <w:rFonts w:eastAsia="Calibri"/>
          <w:sz w:val="26"/>
          <w:szCs w:val="26"/>
        </w:rPr>
        <w:t>розірвати</w:t>
      </w:r>
      <w:proofErr w:type="spellEnd"/>
      <w:r w:rsidRPr="002F4204">
        <w:rPr>
          <w:rFonts w:eastAsia="Calibri"/>
          <w:sz w:val="26"/>
          <w:szCs w:val="26"/>
        </w:rPr>
        <w:t xml:space="preserve"> даний </w:t>
      </w:r>
      <w:proofErr w:type="spellStart"/>
      <w:r w:rsidRPr="002F4204">
        <w:rPr>
          <w:rFonts w:eastAsia="Calibri"/>
          <w:sz w:val="26"/>
          <w:szCs w:val="26"/>
        </w:rPr>
        <w:t>Договір</w:t>
      </w:r>
      <w:proofErr w:type="spellEnd"/>
      <w:r w:rsidRPr="002F4204">
        <w:rPr>
          <w:rFonts w:eastAsia="Calibri"/>
          <w:sz w:val="26"/>
          <w:szCs w:val="26"/>
        </w:rPr>
        <w:t xml:space="preserve"> в </w:t>
      </w:r>
      <w:proofErr w:type="spellStart"/>
      <w:r w:rsidRPr="002F4204">
        <w:rPr>
          <w:rFonts w:eastAsia="Calibri"/>
          <w:sz w:val="26"/>
          <w:szCs w:val="26"/>
        </w:rPr>
        <w:t>односторонньому</w:t>
      </w:r>
      <w:proofErr w:type="spellEnd"/>
      <w:r w:rsidRPr="002F4204">
        <w:rPr>
          <w:rFonts w:eastAsia="Calibri"/>
          <w:sz w:val="26"/>
          <w:szCs w:val="26"/>
        </w:rPr>
        <w:t xml:space="preserve"> порядку та </w:t>
      </w:r>
      <w:proofErr w:type="spellStart"/>
      <w:r w:rsidRPr="002F4204">
        <w:rPr>
          <w:rFonts w:eastAsia="Calibri"/>
          <w:sz w:val="26"/>
          <w:szCs w:val="26"/>
        </w:rPr>
        <w:t>вимагати</w:t>
      </w:r>
      <w:proofErr w:type="spellEnd"/>
      <w:r w:rsidRPr="002F4204">
        <w:rPr>
          <w:rFonts w:eastAsia="Calibri"/>
          <w:sz w:val="26"/>
          <w:szCs w:val="26"/>
        </w:rPr>
        <w:t xml:space="preserve"> </w:t>
      </w:r>
      <w:proofErr w:type="spellStart"/>
      <w:r w:rsidRPr="002F4204">
        <w:rPr>
          <w:rFonts w:eastAsia="Calibri"/>
          <w:sz w:val="26"/>
          <w:szCs w:val="26"/>
        </w:rPr>
        <w:t>відшкодування</w:t>
      </w:r>
      <w:proofErr w:type="spellEnd"/>
      <w:r w:rsidRPr="002F4204">
        <w:rPr>
          <w:rFonts w:eastAsia="Calibri"/>
          <w:sz w:val="26"/>
          <w:szCs w:val="26"/>
        </w:rPr>
        <w:t xml:space="preserve"> </w:t>
      </w:r>
      <w:proofErr w:type="spellStart"/>
      <w:r w:rsidRPr="002F4204">
        <w:rPr>
          <w:rFonts w:eastAsia="Calibri"/>
          <w:sz w:val="26"/>
          <w:szCs w:val="26"/>
        </w:rPr>
        <w:t>заподіяних</w:t>
      </w:r>
      <w:proofErr w:type="spellEnd"/>
      <w:r w:rsidRPr="002F4204">
        <w:rPr>
          <w:rFonts w:eastAsia="Calibri"/>
          <w:sz w:val="26"/>
          <w:szCs w:val="26"/>
        </w:rPr>
        <w:t xml:space="preserve"> </w:t>
      </w:r>
      <w:proofErr w:type="spellStart"/>
      <w:r w:rsidRPr="002F4204">
        <w:rPr>
          <w:rFonts w:eastAsia="Calibri"/>
          <w:sz w:val="26"/>
          <w:szCs w:val="26"/>
        </w:rPr>
        <w:t>збитків</w:t>
      </w:r>
      <w:proofErr w:type="spellEnd"/>
      <w:r w:rsidRPr="002F4204">
        <w:rPr>
          <w:rFonts w:eastAsia="Calibri"/>
          <w:sz w:val="26"/>
          <w:szCs w:val="26"/>
        </w:rPr>
        <w:t xml:space="preserve">. </w:t>
      </w:r>
      <w:proofErr w:type="spellStart"/>
      <w:r w:rsidRPr="002F4204">
        <w:rPr>
          <w:rFonts w:eastAsia="Calibri"/>
          <w:sz w:val="26"/>
          <w:szCs w:val="26"/>
        </w:rPr>
        <w:t>Забезпечення</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договору в </w:t>
      </w:r>
      <w:proofErr w:type="spellStart"/>
      <w:r w:rsidRPr="002F4204">
        <w:rPr>
          <w:rFonts w:eastAsia="Calibri"/>
          <w:sz w:val="26"/>
          <w:szCs w:val="26"/>
        </w:rPr>
        <w:t>цьому</w:t>
      </w:r>
      <w:proofErr w:type="spellEnd"/>
      <w:r w:rsidRPr="002F4204">
        <w:rPr>
          <w:rFonts w:eastAsia="Calibri"/>
          <w:sz w:val="26"/>
          <w:szCs w:val="26"/>
        </w:rPr>
        <w:t xml:space="preserve"> </w:t>
      </w:r>
      <w:proofErr w:type="spellStart"/>
      <w:r w:rsidRPr="002F4204">
        <w:rPr>
          <w:rFonts w:eastAsia="Calibri"/>
          <w:sz w:val="26"/>
          <w:szCs w:val="26"/>
        </w:rPr>
        <w:t>випадку</w:t>
      </w:r>
      <w:proofErr w:type="spellEnd"/>
      <w:r w:rsidRPr="002F4204">
        <w:rPr>
          <w:rFonts w:eastAsia="Calibri"/>
          <w:sz w:val="26"/>
          <w:szCs w:val="26"/>
        </w:rPr>
        <w:t xml:space="preserve"> не </w:t>
      </w:r>
      <w:proofErr w:type="spellStart"/>
      <w:r w:rsidRPr="002F4204">
        <w:rPr>
          <w:rFonts w:eastAsia="Calibri"/>
          <w:sz w:val="26"/>
          <w:szCs w:val="26"/>
        </w:rPr>
        <w:t>повертається</w:t>
      </w:r>
      <w:proofErr w:type="spellEnd"/>
      <w:r w:rsidRPr="002F4204">
        <w:rPr>
          <w:rFonts w:eastAsia="Calibri"/>
          <w:sz w:val="26"/>
          <w:szCs w:val="26"/>
        </w:rPr>
        <w:t>.</w:t>
      </w:r>
    </w:p>
    <w:p w14:paraId="7FA597C2" w14:textId="77777777" w:rsidR="00E205D0" w:rsidRPr="002F4204" w:rsidRDefault="00E205D0" w:rsidP="00E205D0">
      <w:pPr>
        <w:ind w:left="-567"/>
        <w:jc w:val="both"/>
        <w:rPr>
          <w:rFonts w:eastAsia="Calibri"/>
          <w:sz w:val="26"/>
          <w:szCs w:val="26"/>
        </w:rPr>
      </w:pPr>
      <w:r w:rsidRPr="002F4204">
        <w:rPr>
          <w:rFonts w:eastAsia="Calibri"/>
          <w:sz w:val="26"/>
          <w:szCs w:val="26"/>
        </w:rPr>
        <w:t>6.</w:t>
      </w:r>
      <w:r>
        <w:rPr>
          <w:rFonts w:eastAsia="Calibri"/>
          <w:sz w:val="26"/>
          <w:szCs w:val="26"/>
        </w:rPr>
        <w:t>3</w:t>
      </w:r>
      <w:r w:rsidRPr="002F4204">
        <w:rPr>
          <w:rFonts w:eastAsia="Calibri"/>
          <w:sz w:val="26"/>
          <w:szCs w:val="26"/>
        </w:rPr>
        <w:t xml:space="preserve">. У </w:t>
      </w:r>
      <w:proofErr w:type="spellStart"/>
      <w:r w:rsidRPr="002F4204">
        <w:rPr>
          <w:rFonts w:eastAsia="Calibri"/>
          <w:sz w:val="26"/>
          <w:szCs w:val="26"/>
        </w:rPr>
        <w:t>випадку</w:t>
      </w:r>
      <w:proofErr w:type="spellEnd"/>
      <w:r w:rsidRPr="002F4204">
        <w:rPr>
          <w:rFonts w:eastAsia="Calibri"/>
          <w:sz w:val="26"/>
          <w:szCs w:val="26"/>
        </w:rPr>
        <w:t xml:space="preserve"> не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sidRPr="002F4204">
        <w:rPr>
          <w:rFonts w:eastAsia="Calibri"/>
          <w:sz w:val="26"/>
          <w:szCs w:val="26"/>
        </w:rPr>
        <w:t>чи</w:t>
      </w:r>
      <w:proofErr w:type="spellEnd"/>
      <w:r w:rsidRPr="002F4204">
        <w:rPr>
          <w:rFonts w:eastAsia="Calibri"/>
          <w:sz w:val="26"/>
          <w:szCs w:val="26"/>
        </w:rPr>
        <w:t xml:space="preserve"> </w:t>
      </w:r>
      <w:proofErr w:type="spellStart"/>
      <w:r w:rsidRPr="002F4204">
        <w:rPr>
          <w:rFonts w:eastAsia="Calibri"/>
          <w:sz w:val="26"/>
          <w:szCs w:val="26"/>
        </w:rPr>
        <w:t>прострочення</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Pr>
          <w:rFonts w:eastAsia="Calibri"/>
          <w:sz w:val="26"/>
          <w:szCs w:val="26"/>
        </w:rPr>
        <w:t>Замовником</w:t>
      </w:r>
      <w:proofErr w:type="spellEnd"/>
      <w:r w:rsidRPr="002F4204">
        <w:rPr>
          <w:rFonts w:eastAsia="Calibri"/>
          <w:sz w:val="26"/>
          <w:szCs w:val="26"/>
        </w:rPr>
        <w:t xml:space="preserve"> </w:t>
      </w:r>
      <w:proofErr w:type="spellStart"/>
      <w:r w:rsidRPr="002F4204">
        <w:rPr>
          <w:rFonts w:eastAsia="Calibri"/>
          <w:sz w:val="26"/>
          <w:szCs w:val="26"/>
        </w:rPr>
        <w:t>прийнятих</w:t>
      </w:r>
      <w:proofErr w:type="spellEnd"/>
      <w:r w:rsidRPr="002F4204">
        <w:rPr>
          <w:rFonts w:eastAsia="Calibri"/>
          <w:sz w:val="26"/>
          <w:szCs w:val="26"/>
        </w:rPr>
        <w:t xml:space="preserve"> на себе </w:t>
      </w:r>
      <w:proofErr w:type="spellStart"/>
      <w:r w:rsidRPr="002F4204">
        <w:rPr>
          <w:rFonts w:eastAsia="Calibri"/>
          <w:sz w:val="26"/>
          <w:szCs w:val="26"/>
        </w:rPr>
        <w:t>зобов'язань</w:t>
      </w:r>
      <w:proofErr w:type="spellEnd"/>
      <w:r w:rsidRPr="002F4204">
        <w:rPr>
          <w:rFonts w:eastAsia="Calibri"/>
          <w:sz w:val="26"/>
          <w:szCs w:val="26"/>
        </w:rPr>
        <w:t xml:space="preserve">, </w:t>
      </w:r>
      <w:proofErr w:type="spellStart"/>
      <w:r>
        <w:rPr>
          <w:rFonts w:eastAsia="Calibri"/>
          <w:sz w:val="26"/>
          <w:szCs w:val="26"/>
        </w:rPr>
        <w:t>Замовник</w:t>
      </w:r>
      <w:proofErr w:type="spellEnd"/>
      <w:r w:rsidRPr="002F4204">
        <w:rPr>
          <w:rFonts w:eastAsia="Calibri"/>
          <w:sz w:val="26"/>
          <w:szCs w:val="26"/>
        </w:rPr>
        <w:t xml:space="preserve"> </w:t>
      </w:r>
      <w:proofErr w:type="spellStart"/>
      <w:r w:rsidRPr="002F4204">
        <w:rPr>
          <w:rFonts w:eastAsia="Calibri"/>
          <w:sz w:val="26"/>
          <w:szCs w:val="26"/>
        </w:rPr>
        <w:t>сплачує</w:t>
      </w:r>
      <w:proofErr w:type="spellEnd"/>
      <w:r w:rsidRPr="002F4204">
        <w:rPr>
          <w:rFonts w:eastAsia="Calibri"/>
          <w:sz w:val="26"/>
          <w:szCs w:val="26"/>
        </w:rPr>
        <w:t xml:space="preserve"> </w:t>
      </w:r>
      <w:proofErr w:type="spellStart"/>
      <w:r w:rsidRPr="002F4204">
        <w:rPr>
          <w:rFonts w:eastAsia="Calibri"/>
          <w:sz w:val="26"/>
          <w:szCs w:val="26"/>
        </w:rPr>
        <w:t>Постачальнику</w:t>
      </w:r>
      <w:proofErr w:type="spellEnd"/>
      <w:r w:rsidRPr="002F4204">
        <w:rPr>
          <w:rFonts w:eastAsia="Calibri"/>
          <w:sz w:val="26"/>
          <w:szCs w:val="26"/>
        </w:rPr>
        <w:t xml:space="preserve"> пеню в </w:t>
      </w:r>
      <w:proofErr w:type="spellStart"/>
      <w:r w:rsidRPr="002F4204">
        <w:rPr>
          <w:rFonts w:eastAsia="Calibri"/>
          <w:sz w:val="26"/>
          <w:szCs w:val="26"/>
        </w:rPr>
        <w:t>розмірі</w:t>
      </w:r>
      <w:proofErr w:type="spellEnd"/>
      <w:r w:rsidRPr="002F4204">
        <w:rPr>
          <w:rFonts w:eastAsia="Calibri"/>
          <w:sz w:val="26"/>
          <w:szCs w:val="26"/>
        </w:rPr>
        <w:t xml:space="preserve"> 0,2%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sidRPr="002F4204">
        <w:rPr>
          <w:rFonts w:eastAsia="Calibri"/>
          <w:sz w:val="26"/>
          <w:szCs w:val="26"/>
        </w:rPr>
        <w:t>вартості</w:t>
      </w:r>
      <w:proofErr w:type="spellEnd"/>
      <w:r w:rsidRPr="002F4204">
        <w:rPr>
          <w:rFonts w:eastAsia="Calibri"/>
          <w:sz w:val="26"/>
          <w:szCs w:val="26"/>
        </w:rPr>
        <w:t xml:space="preserve"> </w:t>
      </w:r>
      <w:proofErr w:type="spellStart"/>
      <w:r w:rsidRPr="002F4204">
        <w:rPr>
          <w:rFonts w:eastAsia="Calibri"/>
          <w:sz w:val="26"/>
          <w:szCs w:val="26"/>
        </w:rPr>
        <w:t>неоплаченого</w:t>
      </w:r>
      <w:proofErr w:type="spellEnd"/>
      <w:r w:rsidRPr="002F4204">
        <w:rPr>
          <w:rFonts w:eastAsia="Calibri"/>
          <w:sz w:val="26"/>
          <w:szCs w:val="26"/>
        </w:rPr>
        <w:t xml:space="preserve"> Товару за </w:t>
      </w:r>
      <w:proofErr w:type="spellStart"/>
      <w:r w:rsidRPr="002F4204">
        <w:rPr>
          <w:rFonts w:eastAsia="Calibri"/>
          <w:sz w:val="26"/>
          <w:szCs w:val="26"/>
        </w:rPr>
        <w:t>кожний</w:t>
      </w:r>
      <w:proofErr w:type="spellEnd"/>
      <w:r w:rsidRPr="002F4204">
        <w:rPr>
          <w:rFonts w:eastAsia="Calibri"/>
          <w:sz w:val="26"/>
          <w:szCs w:val="26"/>
        </w:rPr>
        <w:t xml:space="preserve"> день </w:t>
      </w:r>
      <w:proofErr w:type="spellStart"/>
      <w:r w:rsidRPr="002F4204">
        <w:rPr>
          <w:rFonts w:eastAsia="Calibri"/>
          <w:sz w:val="26"/>
          <w:szCs w:val="26"/>
        </w:rPr>
        <w:t>прострочення</w:t>
      </w:r>
      <w:proofErr w:type="spellEnd"/>
      <w:r w:rsidRPr="002F4204">
        <w:rPr>
          <w:rFonts w:eastAsia="Calibri"/>
          <w:sz w:val="26"/>
          <w:szCs w:val="26"/>
        </w:rPr>
        <w:t xml:space="preserve"> і </w:t>
      </w:r>
      <w:proofErr w:type="spellStart"/>
      <w:r w:rsidRPr="002F4204">
        <w:rPr>
          <w:rFonts w:eastAsia="Calibri"/>
          <w:sz w:val="26"/>
          <w:szCs w:val="26"/>
        </w:rPr>
        <w:t>відшкодовує</w:t>
      </w:r>
      <w:proofErr w:type="spellEnd"/>
      <w:r w:rsidRPr="002F4204">
        <w:rPr>
          <w:rFonts w:eastAsia="Calibri"/>
          <w:sz w:val="26"/>
          <w:szCs w:val="26"/>
        </w:rPr>
        <w:t xml:space="preserve"> </w:t>
      </w:r>
      <w:proofErr w:type="spellStart"/>
      <w:r w:rsidRPr="002F4204">
        <w:rPr>
          <w:rFonts w:eastAsia="Calibri"/>
          <w:sz w:val="26"/>
          <w:szCs w:val="26"/>
        </w:rPr>
        <w:t>всі</w:t>
      </w:r>
      <w:proofErr w:type="spellEnd"/>
      <w:r w:rsidRPr="002F4204">
        <w:rPr>
          <w:rFonts w:eastAsia="Calibri"/>
          <w:sz w:val="26"/>
          <w:szCs w:val="26"/>
        </w:rPr>
        <w:t xml:space="preserve"> </w:t>
      </w:r>
      <w:proofErr w:type="spellStart"/>
      <w:r w:rsidRPr="002F4204">
        <w:rPr>
          <w:rFonts w:eastAsia="Calibri"/>
          <w:sz w:val="26"/>
          <w:szCs w:val="26"/>
        </w:rPr>
        <w:t>понесені</w:t>
      </w:r>
      <w:proofErr w:type="spellEnd"/>
      <w:r w:rsidRPr="002F4204">
        <w:rPr>
          <w:rFonts w:eastAsia="Calibri"/>
          <w:sz w:val="26"/>
          <w:szCs w:val="26"/>
        </w:rPr>
        <w:t xml:space="preserve"> </w:t>
      </w:r>
      <w:proofErr w:type="spellStart"/>
      <w:r w:rsidRPr="002F4204">
        <w:rPr>
          <w:rFonts w:eastAsia="Calibri"/>
          <w:sz w:val="26"/>
          <w:szCs w:val="26"/>
        </w:rPr>
        <w:t>Постачальником</w:t>
      </w:r>
      <w:proofErr w:type="spellEnd"/>
      <w:r w:rsidRPr="002F4204">
        <w:rPr>
          <w:rFonts w:eastAsia="Calibri"/>
          <w:sz w:val="26"/>
          <w:szCs w:val="26"/>
        </w:rPr>
        <w:t xml:space="preserve"> </w:t>
      </w:r>
      <w:proofErr w:type="spellStart"/>
      <w:r w:rsidRPr="002F4204">
        <w:rPr>
          <w:rFonts w:eastAsia="Calibri"/>
          <w:sz w:val="26"/>
          <w:szCs w:val="26"/>
        </w:rPr>
        <w:t>збитки</w:t>
      </w:r>
      <w:proofErr w:type="spellEnd"/>
      <w:r w:rsidRPr="002F4204">
        <w:rPr>
          <w:rFonts w:eastAsia="Calibri"/>
          <w:sz w:val="26"/>
          <w:szCs w:val="26"/>
        </w:rPr>
        <w:t xml:space="preserve">, </w:t>
      </w:r>
      <w:proofErr w:type="spellStart"/>
      <w:r w:rsidRPr="002F4204">
        <w:rPr>
          <w:rFonts w:eastAsia="Calibri"/>
          <w:sz w:val="26"/>
          <w:szCs w:val="26"/>
        </w:rPr>
        <w:t>заподіяні</w:t>
      </w:r>
      <w:proofErr w:type="spellEnd"/>
      <w:r w:rsidRPr="002F4204">
        <w:rPr>
          <w:rFonts w:eastAsia="Calibri"/>
          <w:sz w:val="26"/>
          <w:szCs w:val="26"/>
        </w:rPr>
        <w:t xml:space="preserve"> </w:t>
      </w:r>
      <w:proofErr w:type="spellStart"/>
      <w:r w:rsidRPr="002F4204">
        <w:rPr>
          <w:rFonts w:eastAsia="Calibri"/>
          <w:sz w:val="26"/>
          <w:szCs w:val="26"/>
        </w:rPr>
        <w:t>затримкою</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Pr>
          <w:rFonts w:eastAsia="Calibri"/>
          <w:sz w:val="26"/>
          <w:szCs w:val="26"/>
        </w:rPr>
        <w:t>Замовником</w:t>
      </w:r>
      <w:proofErr w:type="spellEnd"/>
      <w:r w:rsidRPr="002F4204">
        <w:rPr>
          <w:rFonts w:eastAsia="Calibri"/>
          <w:sz w:val="26"/>
          <w:szCs w:val="26"/>
        </w:rPr>
        <w:t xml:space="preserve"> </w:t>
      </w:r>
      <w:proofErr w:type="spellStart"/>
      <w:r w:rsidRPr="002F4204">
        <w:rPr>
          <w:rFonts w:eastAsia="Calibri"/>
          <w:sz w:val="26"/>
          <w:szCs w:val="26"/>
        </w:rPr>
        <w:t>зобов'язань</w:t>
      </w:r>
      <w:proofErr w:type="spellEnd"/>
      <w:r w:rsidRPr="002F4204">
        <w:rPr>
          <w:rFonts w:eastAsia="Calibri"/>
          <w:sz w:val="26"/>
          <w:szCs w:val="26"/>
        </w:rPr>
        <w:t xml:space="preserve"> за </w:t>
      </w:r>
      <w:proofErr w:type="spellStart"/>
      <w:r w:rsidRPr="002F4204">
        <w:rPr>
          <w:rFonts w:eastAsia="Calibri"/>
          <w:sz w:val="26"/>
          <w:szCs w:val="26"/>
        </w:rPr>
        <w:t>цим</w:t>
      </w:r>
      <w:proofErr w:type="spellEnd"/>
      <w:r w:rsidRPr="002F4204">
        <w:rPr>
          <w:rFonts w:eastAsia="Calibri"/>
          <w:sz w:val="26"/>
          <w:szCs w:val="26"/>
        </w:rPr>
        <w:t xml:space="preserve"> Договором.</w:t>
      </w:r>
    </w:p>
    <w:p w14:paraId="0EBBEAC3" w14:textId="77777777" w:rsidR="00E205D0" w:rsidRPr="002F4204" w:rsidRDefault="00E205D0" w:rsidP="00E205D0">
      <w:pPr>
        <w:ind w:left="-567"/>
        <w:jc w:val="both"/>
        <w:rPr>
          <w:rFonts w:eastAsia="Calibri"/>
          <w:sz w:val="26"/>
          <w:szCs w:val="26"/>
        </w:rPr>
      </w:pPr>
      <w:r w:rsidRPr="002F4204">
        <w:rPr>
          <w:rFonts w:eastAsia="Calibri"/>
          <w:sz w:val="26"/>
          <w:szCs w:val="26"/>
        </w:rPr>
        <w:t>6.</w:t>
      </w:r>
      <w:r>
        <w:rPr>
          <w:rFonts w:eastAsia="Calibri"/>
          <w:sz w:val="26"/>
          <w:szCs w:val="26"/>
        </w:rPr>
        <w:t>4</w:t>
      </w:r>
      <w:r w:rsidRPr="002F4204">
        <w:rPr>
          <w:rFonts w:eastAsia="Calibri"/>
          <w:sz w:val="26"/>
          <w:szCs w:val="26"/>
        </w:rPr>
        <w:t xml:space="preserve">. </w:t>
      </w:r>
      <w:proofErr w:type="spellStart"/>
      <w:r w:rsidRPr="002F4204">
        <w:rPr>
          <w:rFonts w:eastAsia="Calibri"/>
          <w:sz w:val="26"/>
          <w:szCs w:val="26"/>
        </w:rPr>
        <w:t>Сплата</w:t>
      </w:r>
      <w:proofErr w:type="spellEnd"/>
      <w:r w:rsidRPr="002F4204">
        <w:rPr>
          <w:rFonts w:eastAsia="Calibri"/>
          <w:sz w:val="26"/>
          <w:szCs w:val="26"/>
        </w:rPr>
        <w:t xml:space="preserve"> </w:t>
      </w:r>
      <w:proofErr w:type="spellStart"/>
      <w:r w:rsidRPr="002F4204">
        <w:rPr>
          <w:rFonts w:eastAsia="Calibri"/>
          <w:sz w:val="26"/>
          <w:szCs w:val="26"/>
        </w:rPr>
        <w:t>пені</w:t>
      </w:r>
      <w:proofErr w:type="spellEnd"/>
      <w:r w:rsidRPr="002F4204">
        <w:rPr>
          <w:rFonts w:eastAsia="Calibri"/>
          <w:sz w:val="26"/>
          <w:szCs w:val="26"/>
        </w:rPr>
        <w:t xml:space="preserve"> не </w:t>
      </w:r>
      <w:proofErr w:type="spellStart"/>
      <w:r w:rsidRPr="002F4204">
        <w:rPr>
          <w:rFonts w:eastAsia="Calibri"/>
          <w:sz w:val="26"/>
          <w:szCs w:val="26"/>
        </w:rPr>
        <w:t>звільняє</w:t>
      </w:r>
      <w:proofErr w:type="spellEnd"/>
      <w:r w:rsidRPr="002F4204">
        <w:rPr>
          <w:rFonts w:eastAsia="Calibri"/>
          <w:sz w:val="26"/>
          <w:szCs w:val="26"/>
        </w:rPr>
        <w:t xml:space="preserve"> Сторону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sidRPr="002F4204">
        <w:rPr>
          <w:rFonts w:eastAsia="Calibri"/>
          <w:sz w:val="26"/>
          <w:szCs w:val="26"/>
        </w:rPr>
        <w:t>виконання</w:t>
      </w:r>
      <w:proofErr w:type="spellEnd"/>
      <w:r w:rsidRPr="002F4204">
        <w:rPr>
          <w:rFonts w:eastAsia="Calibri"/>
          <w:sz w:val="26"/>
          <w:szCs w:val="26"/>
        </w:rPr>
        <w:t xml:space="preserve"> </w:t>
      </w:r>
      <w:proofErr w:type="spellStart"/>
      <w:r w:rsidRPr="002F4204">
        <w:rPr>
          <w:rFonts w:eastAsia="Calibri"/>
          <w:sz w:val="26"/>
          <w:szCs w:val="26"/>
        </w:rPr>
        <w:t>прийнятих</w:t>
      </w:r>
      <w:proofErr w:type="spellEnd"/>
      <w:r w:rsidRPr="002F4204">
        <w:rPr>
          <w:rFonts w:eastAsia="Calibri"/>
          <w:sz w:val="26"/>
          <w:szCs w:val="26"/>
        </w:rPr>
        <w:t xml:space="preserve"> на себе </w:t>
      </w:r>
      <w:proofErr w:type="spellStart"/>
      <w:r w:rsidRPr="002F4204">
        <w:rPr>
          <w:rFonts w:eastAsia="Calibri"/>
          <w:sz w:val="26"/>
          <w:szCs w:val="26"/>
        </w:rPr>
        <w:t>зобов'язань</w:t>
      </w:r>
      <w:proofErr w:type="spellEnd"/>
      <w:r w:rsidRPr="002F4204">
        <w:rPr>
          <w:rFonts w:eastAsia="Calibri"/>
          <w:sz w:val="26"/>
          <w:szCs w:val="26"/>
        </w:rPr>
        <w:t xml:space="preserve"> по Договору поставки.</w:t>
      </w:r>
    </w:p>
    <w:p w14:paraId="5A29E2ED" w14:textId="77777777" w:rsidR="00E205D0" w:rsidRDefault="00E205D0" w:rsidP="00E205D0">
      <w:pPr>
        <w:ind w:left="-567"/>
        <w:jc w:val="both"/>
        <w:rPr>
          <w:rFonts w:eastAsia="Calibri"/>
          <w:sz w:val="26"/>
          <w:szCs w:val="26"/>
        </w:rPr>
      </w:pPr>
      <w:r w:rsidRPr="002F4204">
        <w:rPr>
          <w:rFonts w:eastAsia="Calibri"/>
          <w:sz w:val="26"/>
          <w:szCs w:val="26"/>
        </w:rPr>
        <w:t>6.</w:t>
      </w:r>
      <w:r>
        <w:rPr>
          <w:rFonts w:eastAsia="Calibri"/>
          <w:sz w:val="26"/>
          <w:szCs w:val="26"/>
        </w:rPr>
        <w:t>5</w:t>
      </w:r>
      <w:r w:rsidRPr="002F4204">
        <w:rPr>
          <w:rFonts w:eastAsia="Calibri"/>
          <w:sz w:val="26"/>
          <w:szCs w:val="26"/>
        </w:rPr>
        <w:t xml:space="preserve">. </w:t>
      </w:r>
      <w:proofErr w:type="spellStart"/>
      <w:r w:rsidRPr="002F4204">
        <w:rPr>
          <w:rFonts w:eastAsia="Calibri"/>
          <w:sz w:val="26"/>
          <w:szCs w:val="26"/>
        </w:rPr>
        <w:t>Постачальник</w:t>
      </w:r>
      <w:proofErr w:type="spellEnd"/>
      <w:r w:rsidRPr="002F4204">
        <w:rPr>
          <w:rFonts w:eastAsia="Calibri"/>
          <w:sz w:val="26"/>
          <w:szCs w:val="26"/>
        </w:rPr>
        <w:t xml:space="preserve"> </w:t>
      </w:r>
      <w:proofErr w:type="spellStart"/>
      <w:r w:rsidRPr="002F4204">
        <w:rPr>
          <w:rFonts w:eastAsia="Calibri"/>
          <w:sz w:val="26"/>
          <w:szCs w:val="26"/>
        </w:rPr>
        <w:t>гарантує</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Товар,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поставляється</w:t>
      </w:r>
      <w:proofErr w:type="spellEnd"/>
      <w:r w:rsidRPr="002F4204">
        <w:rPr>
          <w:rFonts w:eastAsia="Calibri"/>
          <w:sz w:val="26"/>
          <w:szCs w:val="26"/>
        </w:rPr>
        <w:t xml:space="preserve"> </w:t>
      </w:r>
      <w:proofErr w:type="spellStart"/>
      <w:r>
        <w:rPr>
          <w:rFonts w:eastAsia="Calibri"/>
          <w:sz w:val="26"/>
          <w:szCs w:val="26"/>
        </w:rPr>
        <w:t>Замовнику</w:t>
      </w:r>
      <w:proofErr w:type="spellEnd"/>
      <w:r w:rsidRPr="002F4204">
        <w:rPr>
          <w:rFonts w:eastAsia="Calibri"/>
          <w:sz w:val="26"/>
          <w:szCs w:val="26"/>
        </w:rPr>
        <w:t xml:space="preserve"> за </w:t>
      </w:r>
      <w:proofErr w:type="spellStart"/>
      <w:r w:rsidRPr="002F4204">
        <w:rPr>
          <w:rFonts w:eastAsia="Calibri"/>
          <w:sz w:val="26"/>
          <w:szCs w:val="26"/>
        </w:rPr>
        <w:t>даним</w:t>
      </w:r>
      <w:proofErr w:type="spellEnd"/>
      <w:r w:rsidRPr="002F4204">
        <w:rPr>
          <w:rFonts w:eastAsia="Calibri"/>
          <w:sz w:val="26"/>
          <w:szCs w:val="26"/>
        </w:rPr>
        <w:t xml:space="preserve"> договором, не </w:t>
      </w:r>
      <w:proofErr w:type="spellStart"/>
      <w:r w:rsidRPr="002F4204">
        <w:rPr>
          <w:rFonts w:eastAsia="Calibri"/>
          <w:sz w:val="26"/>
          <w:szCs w:val="26"/>
        </w:rPr>
        <w:t>порушує</w:t>
      </w:r>
      <w:proofErr w:type="spellEnd"/>
      <w:r w:rsidRPr="002F4204">
        <w:rPr>
          <w:rFonts w:eastAsia="Calibri"/>
          <w:sz w:val="26"/>
          <w:szCs w:val="26"/>
        </w:rPr>
        <w:t xml:space="preserve"> прав </w:t>
      </w:r>
      <w:proofErr w:type="spellStart"/>
      <w:r w:rsidRPr="002F4204">
        <w:rPr>
          <w:rFonts w:eastAsia="Calibri"/>
          <w:sz w:val="26"/>
          <w:szCs w:val="26"/>
        </w:rPr>
        <w:t>третіх</w:t>
      </w:r>
      <w:proofErr w:type="spellEnd"/>
      <w:r w:rsidRPr="002F4204">
        <w:rPr>
          <w:rFonts w:eastAsia="Calibri"/>
          <w:sz w:val="26"/>
          <w:szCs w:val="26"/>
        </w:rPr>
        <w:t xml:space="preserve"> </w:t>
      </w:r>
      <w:proofErr w:type="spellStart"/>
      <w:r w:rsidRPr="002F4204">
        <w:rPr>
          <w:rFonts w:eastAsia="Calibri"/>
          <w:sz w:val="26"/>
          <w:szCs w:val="26"/>
        </w:rPr>
        <w:t>осіб</w:t>
      </w:r>
      <w:proofErr w:type="spellEnd"/>
      <w:r w:rsidRPr="002F4204">
        <w:rPr>
          <w:rFonts w:eastAsia="Calibri"/>
          <w:sz w:val="26"/>
          <w:szCs w:val="26"/>
        </w:rPr>
        <w:t xml:space="preserve"> на </w:t>
      </w:r>
      <w:proofErr w:type="spellStart"/>
      <w:r w:rsidRPr="002F4204">
        <w:rPr>
          <w:rFonts w:eastAsia="Calibri"/>
          <w:sz w:val="26"/>
          <w:szCs w:val="26"/>
        </w:rPr>
        <w:t>промислові</w:t>
      </w:r>
      <w:proofErr w:type="spellEnd"/>
      <w:r w:rsidRPr="002F4204">
        <w:rPr>
          <w:rFonts w:eastAsia="Calibri"/>
          <w:sz w:val="26"/>
          <w:szCs w:val="26"/>
        </w:rPr>
        <w:t xml:space="preserve"> </w:t>
      </w:r>
      <w:proofErr w:type="spellStart"/>
      <w:r w:rsidRPr="002F4204">
        <w:rPr>
          <w:rFonts w:eastAsia="Calibri"/>
          <w:sz w:val="26"/>
          <w:szCs w:val="26"/>
        </w:rPr>
        <w:t>зразки</w:t>
      </w:r>
      <w:proofErr w:type="spellEnd"/>
      <w:r w:rsidRPr="002F4204">
        <w:rPr>
          <w:rFonts w:eastAsia="Calibri"/>
          <w:sz w:val="26"/>
          <w:szCs w:val="26"/>
        </w:rPr>
        <w:t xml:space="preserve">. У </w:t>
      </w:r>
      <w:proofErr w:type="spellStart"/>
      <w:r w:rsidRPr="002F4204">
        <w:rPr>
          <w:rFonts w:eastAsia="Calibri"/>
          <w:sz w:val="26"/>
          <w:szCs w:val="26"/>
        </w:rPr>
        <w:t>випадку</w:t>
      </w:r>
      <w:proofErr w:type="spellEnd"/>
      <w:r w:rsidRPr="002F4204">
        <w:rPr>
          <w:rFonts w:eastAsia="Calibri"/>
          <w:sz w:val="26"/>
          <w:szCs w:val="26"/>
        </w:rPr>
        <w:t xml:space="preserve"> </w:t>
      </w:r>
      <w:proofErr w:type="spellStart"/>
      <w:r w:rsidRPr="002F4204">
        <w:rPr>
          <w:rFonts w:eastAsia="Calibri"/>
          <w:sz w:val="26"/>
          <w:szCs w:val="26"/>
        </w:rPr>
        <w:t>якщо</w:t>
      </w:r>
      <w:proofErr w:type="spellEnd"/>
      <w:r w:rsidRPr="002F4204">
        <w:rPr>
          <w:rFonts w:eastAsia="Calibri"/>
          <w:sz w:val="26"/>
          <w:szCs w:val="26"/>
        </w:rPr>
        <w:t xml:space="preserve"> </w:t>
      </w:r>
      <w:proofErr w:type="spellStart"/>
      <w:r w:rsidRPr="002F4204">
        <w:rPr>
          <w:rFonts w:eastAsia="Calibri"/>
          <w:sz w:val="26"/>
          <w:szCs w:val="26"/>
        </w:rPr>
        <w:t>будуть</w:t>
      </w:r>
      <w:proofErr w:type="spellEnd"/>
      <w:r w:rsidRPr="002F4204">
        <w:rPr>
          <w:rFonts w:eastAsia="Calibri"/>
          <w:sz w:val="26"/>
          <w:szCs w:val="26"/>
        </w:rPr>
        <w:t xml:space="preserve"> </w:t>
      </w:r>
      <w:proofErr w:type="spellStart"/>
      <w:r w:rsidRPr="002F4204">
        <w:rPr>
          <w:rFonts w:eastAsia="Calibri"/>
          <w:sz w:val="26"/>
          <w:szCs w:val="26"/>
        </w:rPr>
        <w:t>порушені</w:t>
      </w:r>
      <w:proofErr w:type="spellEnd"/>
      <w:r w:rsidRPr="002F4204">
        <w:rPr>
          <w:rFonts w:eastAsia="Calibri"/>
          <w:sz w:val="26"/>
          <w:szCs w:val="26"/>
        </w:rPr>
        <w:t xml:space="preserve"> права </w:t>
      </w:r>
      <w:proofErr w:type="spellStart"/>
      <w:r w:rsidRPr="002F4204">
        <w:rPr>
          <w:rFonts w:eastAsia="Calibri"/>
          <w:sz w:val="26"/>
          <w:szCs w:val="26"/>
        </w:rPr>
        <w:t>третіх</w:t>
      </w:r>
      <w:proofErr w:type="spellEnd"/>
      <w:r w:rsidRPr="002F4204">
        <w:rPr>
          <w:rFonts w:eastAsia="Calibri"/>
          <w:sz w:val="26"/>
          <w:szCs w:val="26"/>
        </w:rPr>
        <w:t xml:space="preserve"> </w:t>
      </w:r>
      <w:proofErr w:type="spellStart"/>
      <w:proofErr w:type="gramStart"/>
      <w:r w:rsidRPr="002F4204">
        <w:rPr>
          <w:rFonts w:eastAsia="Calibri"/>
          <w:sz w:val="26"/>
          <w:szCs w:val="26"/>
        </w:rPr>
        <w:t>осіб</w:t>
      </w:r>
      <w:proofErr w:type="spellEnd"/>
      <w:r w:rsidRPr="002F4204">
        <w:rPr>
          <w:rFonts w:eastAsia="Calibri"/>
          <w:sz w:val="26"/>
          <w:szCs w:val="26"/>
        </w:rPr>
        <w:t xml:space="preserve">,  </w:t>
      </w:r>
      <w:proofErr w:type="spellStart"/>
      <w:r w:rsidRPr="002F4204">
        <w:rPr>
          <w:rFonts w:eastAsia="Calibri"/>
          <w:sz w:val="26"/>
          <w:szCs w:val="26"/>
        </w:rPr>
        <w:t>Постачальник</w:t>
      </w:r>
      <w:proofErr w:type="spellEnd"/>
      <w:proofErr w:type="gramEnd"/>
      <w:r w:rsidRPr="002F4204">
        <w:rPr>
          <w:rFonts w:eastAsia="Calibri"/>
          <w:sz w:val="26"/>
          <w:szCs w:val="26"/>
        </w:rPr>
        <w:t xml:space="preserve"> </w:t>
      </w:r>
      <w:proofErr w:type="spellStart"/>
      <w:r w:rsidRPr="002F4204">
        <w:rPr>
          <w:rFonts w:eastAsia="Calibri"/>
          <w:sz w:val="26"/>
          <w:szCs w:val="26"/>
        </w:rPr>
        <w:t>зобов'язується</w:t>
      </w:r>
      <w:proofErr w:type="spellEnd"/>
      <w:r w:rsidRPr="002F4204">
        <w:rPr>
          <w:rFonts w:eastAsia="Calibri"/>
          <w:sz w:val="26"/>
          <w:szCs w:val="26"/>
        </w:rPr>
        <w:t xml:space="preserve"> </w:t>
      </w:r>
      <w:proofErr w:type="spellStart"/>
      <w:r w:rsidRPr="002F4204">
        <w:rPr>
          <w:rFonts w:eastAsia="Calibri"/>
          <w:sz w:val="26"/>
          <w:szCs w:val="26"/>
        </w:rPr>
        <w:t>відшкодувати</w:t>
      </w:r>
      <w:proofErr w:type="spellEnd"/>
      <w:r w:rsidRPr="002F4204">
        <w:rPr>
          <w:rFonts w:eastAsia="Calibri"/>
          <w:sz w:val="26"/>
          <w:szCs w:val="26"/>
        </w:rPr>
        <w:t xml:space="preserve"> </w:t>
      </w:r>
      <w:proofErr w:type="spellStart"/>
      <w:r>
        <w:rPr>
          <w:rFonts w:eastAsia="Calibri"/>
          <w:sz w:val="26"/>
          <w:szCs w:val="26"/>
        </w:rPr>
        <w:t>Замовнику</w:t>
      </w:r>
      <w:proofErr w:type="spellEnd"/>
      <w:r w:rsidRPr="002F4204">
        <w:rPr>
          <w:rFonts w:eastAsia="Calibri"/>
          <w:sz w:val="26"/>
          <w:szCs w:val="26"/>
        </w:rPr>
        <w:t xml:space="preserve"> </w:t>
      </w:r>
      <w:proofErr w:type="spellStart"/>
      <w:r w:rsidRPr="002F4204">
        <w:rPr>
          <w:rFonts w:eastAsia="Calibri"/>
          <w:sz w:val="26"/>
          <w:szCs w:val="26"/>
        </w:rPr>
        <w:t>понесені</w:t>
      </w:r>
      <w:proofErr w:type="spellEnd"/>
      <w:r w:rsidRPr="002F4204">
        <w:rPr>
          <w:rFonts w:eastAsia="Calibri"/>
          <w:sz w:val="26"/>
          <w:szCs w:val="26"/>
        </w:rPr>
        <w:t xml:space="preserve"> в </w:t>
      </w:r>
      <w:proofErr w:type="spellStart"/>
      <w:r w:rsidRPr="002F4204">
        <w:rPr>
          <w:rFonts w:eastAsia="Calibri"/>
          <w:sz w:val="26"/>
          <w:szCs w:val="26"/>
        </w:rPr>
        <w:t>зв'язку</w:t>
      </w:r>
      <w:proofErr w:type="spellEnd"/>
      <w:r w:rsidRPr="002F4204">
        <w:rPr>
          <w:rFonts w:eastAsia="Calibri"/>
          <w:sz w:val="26"/>
          <w:szCs w:val="26"/>
        </w:rPr>
        <w:t xml:space="preserve"> з </w:t>
      </w:r>
      <w:proofErr w:type="spellStart"/>
      <w:r w:rsidRPr="002F4204">
        <w:rPr>
          <w:rFonts w:eastAsia="Calibri"/>
          <w:sz w:val="26"/>
          <w:szCs w:val="26"/>
        </w:rPr>
        <w:t>цим</w:t>
      </w:r>
      <w:proofErr w:type="spellEnd"/>
      <w:r w:rsidRPr="002F4204">
        <w:rPr>
          <w:rFonts w:eastAsia="Calibri"/>
          <w:sz w:val="26"/>
          <w:szCs w:val="26"/>
        </w:rPr>
        <w:t xml:space="preserve"> </w:t>
      </w:r>
      <w:proofErr w:type="spellStart"/>
      <w:r w:rsidRPr="002F4204">
        <w:rPr>
          <w:rFonts w:eastAsia="Calibri"/>
          <w:sz w:val="26"/>
          <w:szCs w:val="26"/>
        </w:rPr>
        <w:t>збитки</w:t>
      </w:r>
      <w:proofErr w:type="spellEnd"/>
      <w:r w:rsidRPr="002F4204">
        <w:rPr>
          <w:rFonts w:eastAsia="Calibri"/>
          <w:sz w:val="26"/>
          <w:szCs w:val="26"/>
        </w:rPr>
        <w:t xml:space="preserve">. </w:t>
      </w:r>
    </w:p>
    <w:p w14:paraId="13F37EC2" w14:textId="77777777" w:rsidR="00E205D0" w:rsidRPr="002F4204" w:rsidRDefault="00E205D0" w:rsidP="00E205D0">
      <w:pPr>
        <w:ind w:left="-567"/>
        <w:jc w:val="both"/>
        <w:rPr>
          <w:rFonts w:eastAsia="Calibri"/>
          <w:sz w:val="26"/>
          <w:szCs w:val="26"/>
        </w:rPr>
      </w:pPr>
      <w:r w:rsidRPr="002F4204">
        <w:rPr>
          <w:rFonts w:eastAsia="Calibri"/>
          <w:sz w:val="26"/>
          <w:szCs w:val="26"/>
        </w:rPr>
        <w:t>6.</w:t>
      </w:r>
      <w:r>
        <w:rPr>
          <w:rFonts w:eastAsia="Calibri"/>
          <w:sz w:val="26"/>
          <w:szCs w:val="26"/>
        </w:rPr>
        <w:t>6</w:t>
      </w:r>
      <w:r w:rsidRPr="002F4204">
        <w:rPr>
          <w:rFonts w:eastAsia="Calibri"/>
          <w:sz w:val="26"/>
          <w:szCs w:val="26"/>
        </w:rPr>
        <w:t xml:space="preserve">. У </w:t>
      </w:r>
      <w:proofErr w:type="spellStart"/>
      <w:r w:rsidRPr="002F4204">
        <w:rPr>
          <w:rFonts w:eastAsia="Calibri"/>
          <w:sz w:val="26"/>
          <w:szCs w:val="26"/>
        </w:rPr>
        <w:t>випадках</w:t>
      </w:r>
      <w:proofErr w:type="spellEnd"/>
      <w:r w:rsidRPr="002F4204">
        <w:rPr>
          <w:rFonts w:eastAsia="Calibri"/>
          <w:sz w:val="26"/>
          <w:szCs w:val="26"/>
        </w:rPr>
        <w:t xml:space="preserve">, не </w:t>
      </w:r>
      <w:proofErr w:type="spellStart"/>
      <w:r w:rsidRPr="002F4204">
        <w:rPr>
          <w:rFonts w:eastAsia="Calibri"/>
          <w:sz w:val="26"/>
          <w:szCs w:val="26"/>
        </w:rPr>
        <w:t>передбачених</w:t>
      </w:r>
      <w:proofErr w:type="spellEnd"/>
      <w:r w:rsidRPr="002F4204">
        <w:rPr>
          <w:rFonts w:eastAsia="Calibri"/>
          <w:sz w:val="26"/>
          <w:szCs w:val="26"/>
        </w:rPr>
        <w:t xml:space="preserve"> </w:t>
      </w:r>
      <w:proofErr w:type="spellStart"/>
      <w:r w:rsidRPr="002F4204">
        <w:rPr>
          <w:rFonts w:eastAsia="Calibri"/>
          <w:sz w:val="26"/>
          <w:szCs w:val="26"/>
        </w:rPr>
        <w:t>цим</w:t>
      </w:r>
      <w:proofErr w:type="spellEnd"/>
      <w:r w:rsidRPr="002F4204">
        <w:rPr>
          <w:rFonts w:eastAsia="Calibri"/>
          <w:sz w:val="26"/>
          <w:szCs w:val="26"/>
        </w:rPr>
        <w:t xml:space="preserve"> Договором,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несуть</w:t>
      </w:r>
      <w:proofErr w:type="spellEnd"/>
      <w:r w:rsidRPr="002F4204">
        <w:rPr>
          <w:rFonts w:eastAsia="Calibri"/>
          <w:sz w:val="26"/>
          <w:szCs w:val="26"/>
        </w:rPr>
        <w:t xml:space="preserve"> </w:t>
      </w:r>
      <w:proofErr w:type="spellStart"/>
      <w:r w:rsidRPr="002F4204">
        <w:rPr>
          <w:rFonts w:eastAsia="Calibri"/>
          <w:sz w:val="26"/>
          <w:szCs w:val="26"/>
        </w:rPr>
        <w:t>відповідальність</w:t>
      </w:r>
      <w:proofErr w:type="spellEnd"/>
      <w:r w:rsidRPr="002F4204">
        <w:rPr>
          <w:rFonts w:eastAsia="Calibri"/>
          <w:sz w:val="26"/>
          <w:szCs w:val="26"/>
        </w:rPr>
        <w:t xml:space="preserve">, </w:t>
      </w:r>
      <w:proofErr w:type="spellStart"/>
      <w:r w:rsidRPr="002F4204">
        <w:rPr>
          <w:rFonts w:eastAsia="Calibri"/>
          <w:sz w:val="26"/>
          <w:szCs w:val="26"/>
        </w:rPr>
        <w:t>передбачену</w:t>
      </w:r>
      <w:proofErr w:type="spellEnd"/>
      <w:r w:rsidRPr="002F4204">
        <w:rPr>
          <w:rFonts w:eastAsia="Calibri"/>
          <w:sz w:val="26"/>
          <w:szCs w:val="26"/>
        </w:rPr>
        <w:t xml:space="preserve"> </w:t>
      </w:r>
      <w:proofErr w:type="spellStart"/>
      <w:r w:rsidRPr="002F4204">
        <w:rPr>
          <w:rFonts w:eastAsia="Calibri"/>
          <w:sz w:val="26"/>
          <w:szCs w:val="26"/>
        </w:rPr>
        <w:t>Господарським</w:t>
      </w:r>
      <w:proofErr w:type="spellEnd"/>
      <w:r w:rsidRPr="002F4204">
        <w:rPr>
          <w:rFonts w:eastAsia="Calibri"/>
          <w:sz w:val="26"/>
          <w:szCs w:val="26"/>
        </w:rPr>
        <w:t xml:space="preserve"> та </w:t>
      </w:r>
      <w:proofErr w:type="spellStart"/>
      <w:r w:rsidRPr="002F4204">
        <w:rPr>
          <w:rFonts w:eastAsia="Calibri"/>
          <w:sz w:val="26"/>
          <w:szCs w:val="26"/>
        </w:rPr>
        <w:t>Цивільним</w:t>
      </w:r>
      <w:proofErr w:type="spellEnd"/>
      <w:r w:rsidRPr="002F4204">
        <w:rPr>
          <w:rFonts w:eastAsia="Calibri"/>
          <w:sz w:val="26"/>
          <w:szCs w:val="26"/>
        </w:rPr>
        <w:t xml:space="preserve"> кодексами </w:t>
      </w:r>
      <w:proofErr w:type="spellStart"/>
      <w:r w:rsidRPr="002F4204">
        <w:rPr>
          <w:rFonts w:eastAsia="Calibri"/>
          <w:sz w:val="26"/>
          <w:szCs w:val="26"/>
        </w:rPr>
        <w:t>України</w:t>
      </w:r>
      <w:proofErr w:type="spellEnd"/>
      <w:r w:rsidRPr="002F4204">
        <w:rPr>
          <w:rFonts w:eastAsia="Calibri"/>
          <w:sz w:val="26"/>
          <w:szCs w:val="26"/>
        </w:rPr>
        <w:t xml:space="preserve">, та </w:t>
      </w:r>
      <w:proofErr w:type="spellStart"/>
      <w:r w:rsidRPr="002F4204">
        <w:rPr>
          <w:rFonts w:eastAsia="Calibri"/>
          <w:sz w:val="26"/>
          <w:szCs w:val="26"/>
        </w:rPr>
        <w:t>іншим</w:t>
      </w:r>
      <w:proofErr w:type="spellEnd"/>
      <w:r w:rsidRPr="002F4204">
        <w:rPr>
          <w:rFonts w:eastAsia="Calibri"/>
          <w:sz w:val="26"/>
          <w:szCs w:val="26"/>
        </w:rPr>
        <w:t xml:space="preserve"> </w:t>
      </w:r>
      <w:proofErr w:type="spellStart"/>
      <w:r w:rsidRPr="002F4204">
        <w:rPr>
          <w:rFonts w:eastAsia="Calibri"/>
          <w:sz w:val="26"/>
          <w:szCs w:val="26"/>
        </w:rPr>
        <w:t>чинним</w:t>
      </w:r>
      <w:proofErr w:type="spellEnd"/>
      <w:r w:rsidRPr="002F4204">
        <w:rPr>
          <w:rFonts w:eastAsia="Calibri"/>
          <w:sz w:val="26"/>
          <w:szCs w:val="26"/>
        </w:rPr>
        <w:t xml:space="preserve"> </w:t>
      </w:r>
      <w:proofErr w:type="spellStart"/>
      <w:r w:rsidRPr="002F4204">
        <w:rPr>
          <w:rFonts w:eastAsia="Calibri"/>
          <w:sz w:val="26"/>
          <w:szCs w:val="26"/>
        </w:rPr>
        <w:t>законодавством</w:t>
      </w:r>
      <w:proofErr w:type="spellEnd"/>
      <w:r w:rsidRPr="002F4204">
        <w:rPr>
          <w:rFonts w:eastAsia="Calibri"/>
          <w:sz w:val="26"/>
          <w:szCs w:val="26"/>
        </w:rPr>
        <w:t xml:space="preserve"> </w:t>
      </w:r>
      <w:proofErr w:type="spellStart"/>
      <w:r w:rsidRPr="002F4204">
        <w:rPr>
          <w:rFonts w:eastAsia="Calibri"/>
          <w:sz w:val="26"/>
          <w:szCs w:val="26"/>
        </w:rPr>
        <w:t>України</w:t>
      </w:r>
      <w:proofErr w:type="spellEnd"/>
      <w:r w:rsidRPr="002F4204">
        <w:rPr>
          <w:rFonts w:eastAsia="Calibri"/>
          <w:sz w:val="26"/>
          <w:szCs w:val="26"/>
        </w:rPr>
        <w:t>.</w:t>
      </w:r>
    </w:p>
    <w:p w14:paraId="7F529816" w14:textId="77777777" w:rsidR="00E205D0" w:rsidRPr="002F4204" w:rsidRDefault="00E205D0" w:rsidP="00E205D0">
      <w:pPr>
        <w:ind w:left="-567"/>
        <w:jc w:val="center"/>
        <w:rPr>
          <w:rFonts w:eastAsia="Calibri"/>
          <w:b/>
          <w:bCs/>
          <w:sz w:val="26"/>
          <w:szCs w:val="26"/>
        </w:rPr>
      </w:pPr>
      <w:r>
        <w:rPr>
          <w:rFonts w:eastAsia="Calibri"/>
          <w:b/>
          <w:bCs/>
          <w:sz w:val="26"/>
          <w:szCs w:val="26"/>
        </w:rPr>
        <w:br/>
      </w:r>
      <w:r w:rsidRPr="002F4204">
        <w:rPr>
          <w:rFonts w:eastAsia="Calibri"/>
          <w:b/>
          <w:bCs/>
          <w:sz w:val="26"/>
          <w:szCs w:val="26"/>
        </w:rPr>
        <w:t>VII. ОБСТАВИНИ НЕПЕРЕБОРНОЇ СИЛИ</w:t>
      </w:r>
    </w:p>
    <w:p w14:paraId="1EA18C5D"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7.1.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звільняються</w:t>
      </w:r>
      <w:proofErr w:type="spellEnd"/>
      <w:r w:rsidRPr="002F4204">
        <w:rPr>
          <w:rFonts w:eastAsia="Calibri"/>
          <w:sz w:val="26"/>
          <w:szCs w:val="26"/>
        </w:rPr>
        <w:t xml:space="preserve"> </w:t>
      </w:r>
      <w:proofErr w:type="spellStart"/>
      <w:r w:rsidRPr="002F4204">
        <w:rPr>
          <w:rFonts w:eastAsia="Calibri"/>
          <w:sz w:val="26"/>
          <w:szCs w:val="26"/>
        </w:rPr>
        <w:t>від</w:t>
      </w:r>
      <w:proofErr w:type="spellEnd"/>
      <w:r w:rsidRPr="002F4204">
        <w:rPr>
          <w:rFonts w:eastAsia="Calibri"/>
          <w:sz w:val="26"/>
          <w:szCs w:val="26"/>
        </w:rPr>
        <w:t xml:space="preserve"> </w:t>
      </w:r>
      <w:proofErr w:type="spellStart"/>
      <w:r w:rsidRPr="002F4204">
        <w:rPr>
          <w:rFonts w:eastAsia="Calibri"/>
          <w:sz w:val="26"/>
          <w:szCs w:val="26"/>
        </w:rPr>
        <w:t>відповідальності</w:t>
      </w:r>
      <w:proofErr w:type="spellEnd"/>
      <w:r w:rsidRPr="002F4204">
        <w:rPr>
          <w:rFonts w:eastAsia="Calibri"/>
          <w:sz w:val="26"/>
          <w:szCs w:val="26"/>
        </w:rPr>
        <w:t xml:space="preserve"> за </w:t>
      </w:r>
      <w:proofErr w:type="spellStart"/>
      <w:r w:rsidRPr="002F4204">
        <w:rPr>
          <w:rFonts w:eastAsia="Calibri"/>
          <w:sz w:val="26"/>
          <w:szCs w:val="26"/>
        </w:rPr>
        <w:t>невиконання</w:t>
      </w:r>
      <w:proofErr w:type="spellEnd"/>
      <w:r w:rsidRPr="002F4204">
        <w:rPr>
          <w:rFonts w:eastAsia="Calibri"/>
          <w:sz w:val="26"/>
          <w:szCs w:val="26"/>
        </w:rPr>
        <w:t xml:space="preserve"> </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неналежне</w:t>
      </w:r>
      <w:proofErr w:type="spellEnd"/>
      <w:r w:rsidRPr="002F4204">
        <w:rPr>
          <w:rFonts w:eastAsia="Calibri"/>
          <w:sz w:val="26"/>
          <w:szCs w:val="26"/>
        </w:rPr>
        <w:t xml:space="preserve"> </w:t>
      </w:r>
      <w:proofErr w:type="spellStart"/>
      <w:proofErr w:type="gramStart"/>
      <w:r w:rsidRPr="002F4204">
        <w:rPr>
          <w:rFonts w:eastAsia="Calibri"/>
          <w:sz w:val="26"/>
          <w:szCs w:val="26"/>
        </w:rPr>
        <w:t>виконання</w:t>
      </w:r>
      <w:proofErr w:type="spellEnd"/>
      <w:r w:rsidRPr="002F4204">
        <w:rPr>
          <w:rFonts w:eastAsia="Calibri"/>
          <w:sz w:val="26"/>
          <w:szCs w:val="26"/>
        </w:rPr>
        <w:t xml:space="preserve">  </w:t>
      </w:r>
      <w:proofErr w:type="spellStart"/>
      <w:r w:rsidRPr="002F4204">
        <w:rPr>
          <w:rFonts w:eastAsia="Calibri"/>
          <w:sz w:val="26"/>
          <w:szCs w:val="26"/>
        </w:rPr>
        <w:t>зобов'язань</w:t>
      </w:r>
      <w:proofErr w:type="spellEnd"/>
      <w:proofErr w:type="gramEnd"/>
      <w:r w:rsidRPr="002F4204">
        <w:rPr>
          <w:rFonts w:eastAsia="Calibri"/>
          <w:sz w:val="26"/>
          <w:szCs w:val="26"/>
        </w:rPr>
        <w:t xml:space="preserve">  за </w:t>
      </w:r>
      <w:proofErr w:type="spellStart"/>
      <w:r w:rsidRPr="002F4204">
        <w:rPr>
          <w:rFonts w:eastAsia="Calibri"/>
          <w:sz w:val="26"/>
          <w:szCs w:val="26"/>
        </w:rPr>
        <w:t>цим</w:t>
      </w:r>
      <w:proofErr w:type="spellEnd"/>
      <w:r w:rsidRPr="002F4204">
        <w:rPr>
          <w:rFonts w:eastAsia="Calibri"/>
          <w:sz w:val="26"/>
          <w:szCs w:val="26"/>
        </w:rPr>
        <w:t xml:space="preserve"> Договором у </w:t>
      </w:r>
      <w:proofErr w:type="spellStart"/>
      <w:r w:rsidRPr="002F4204">
        <w:rPr>
          <w:rFonts w:eastAsia="Calibri"/>
          <w:sz w:val="26"/>
          <w:szCs w:val="26"/>
        </w:rPr>
        <w:t>разі</w:t>
      </w:r>
      <w:proofErr w:type="spellEnd"/>
      <w:r w:rsidRPr="002F4204">
        <w:rPr>
          <w:rFonts w:eastAsia="Calibri"/>
          <w:sz w:val="26"/>
          <w:szCs w:val="26"/>
        </w:rPr>
        <w:t xml:space="preserve"> </w:t>
      </w:r>
      <w:proofErr w:type="spellStart"/>
      <w:r w:rsidRPr="002F4204">
        <w:rPr>
          <w:rFonts w:eastAsia="Calibri"/>
          <w:sz w:val="26"/>
          <w:szCs w:val="26"/>
        </w:rPr>
        <w:t>виникнення</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непереборної</w:t>
      </w:r>
      <w:proofErr w:type="spellEnd"/>
      <w:r w:rsidRPr="002F4204">
        <w:rPr>
          <w:rFonts w:eastAsia="Calibri"/>
          <w:sz w:val="26"/>
          <w:szCs w:val="26"/>
        </w:rPr>
        <w:t xml:space="preserve"> </w:t>
      </w:r>
      <w:proofErr w:type="spellStart"/>
      <w:r w:rsidRPr="002F4204">
        <w:rPr>
          <w:rFonts w:eastAsia="Calibri"/>
          <w:sz w:val="26"/>
          <w:szCs w:val="26"/>
        </w:rPr>
        <w:t>сили</w:t>
      </w:r>
      <w:proofErr w:type="spellEnd"/>
      <w:r w:rsidRPr="002F4204">
        <w:rPr>
          <w:rFonts w:eastAsia="Calibri"/>
          <w:sz w:val="26"/>
          <w:szCs w:val="26"/>
        </w:rPr>
        <w:t xml:space="preserve">, </w:t>
      </w:r>
      <w:proofErr w:type="spellStart"/>
      <w:r w:rsidRPr="002F4204">
        <w:rPr>
          <w:rFonts w:eastAsia="Calibri"/>
          <w:sz w:val="26"/>
          <w:szCs w:val="26"/>
        </w:rPr>
        <w:t>які</w:t>
      </w:r>
      <w:proofErr w:type="spellEnd"/>
      <w:r w:rsidRPr="002F4204">
        <w:rPr>
          <w:rFonts w:eastAsia="Calibri"/>
          <w:sz w:val="26"/>
          <w:szCs w:val="26"/>
        </w:rPr>
        <w:t xml:space="preserve"> не </w:t>
      </w:r>
      <w:proofErr w:type="spellStart"/>
      <w:r w:rsidRPr="002F4204">
        <w:rPr>
          <w:rFonts w:eastAsia="Calibri"/>
          <w:sz w:val="26"/>
          <w:szCs w:val="26"/>
        </w:rPr>
        <w:lastRenderedPageBreak/>
        <w:t>існували</w:t>
      </w:r>
      <w:proofErr w:type="spellEnd"/>
      <w:r w:rsidRPr="002F4204">
        <w:rPr>
          <w:rFonts w:eastAsia="Calibri"/>
          <w:sz w:val="26"/>
          <w:szCs w:val="26"/>
        </w:rPr>
        <w:t xml:space="preserve"> </w:t>
      </w:r>
      <w:proofErr w:type="spellStart"/>
      <w:r w:rsidRPr="002F4204">
        <w:rPr>
          <w:rFonts w:eastAsia="Calibri"/>
          <w:sz w:val="26"/>
          <w:szCs w:val="26"/>
        </w:rPr>
        <w:t>під</w:t>
      </w:r>
      <w:proofErr w:type="spellEnd"/>
      <w:r w:rsidRPr="002F4204">
        <w:rPr>
          <w:rFonts w:eastAsia="Calibri"/>
          <w:sz w:val="26"/>
          <w:szCs w:val="26"/>
        </w:rPr>
        <w:t xml:space="preserve"> час </w:t>
      </w:r>
      <w:proofErr w:type="spellStart"/>
      <w:r w:rsidRPr="002F4204">
        <w:rPr>
          <w:rFonts w:eastAsia="Calibri"/>
          <w:sz w:val="26"/>
          <w:szCs w:val="26"/>
        </w:rPr>
        <w:t>укладання</w:t>
      </w:r>
      <w:proofErr w:type="spellEnd"/>
      <w:r w:rsidRPr="002F4204">
        <w:rPr>
          <w:rFonts w:eastAsia="Calibri"/>
          <w:sz w:val="26"/>
          <w:szCs w:val="26"/>
        </w:rPr>
        <w:t xml:space="preserve">   Договору та </w:t>
      </w:r>
      <w:proofErr w:type="spellStart"/>
      <w:r w:rsidRPr="002F4204">
        <w:rPr>
          <w:rFonts w:eastAsia="Calibri"/>
          <w:sz w:val="26"/>
          <w:szCs w:val="26"/>
        </w:rPr>
        <w:t>виникли</w:t>
      </w:r>
      <w:proofErr w:type="spellEnd"/>
      <w:r w:rsidRPr="002F4204">
        <w:rPr>
          <w:rFonts w:eastAsia="Calibri"/>
          <w:sz w:val="26"/>
          <w:szCs w:val="26"/>
        </w:rPr>
        <w:t xml:space="preserve"> поза волею </w:t>
      </w:r>
      <w:proofErr w:type="spellStart"/>
      <w:r w:rsidRPr="002F4204">
        <w:rPr>
          <w:rFonts w:eastAsia="Calibri"/>
          <w:sz w:val="26"/>
          <w:szCs w:val="26"/>
        </w:rPr>
        <w:t>Сторін</w:t>
      </w:r>
      <w:proofErr w:type="spellEnd"/>
      <w:r w:rsidRPr="002F4204">
        <w:rPr>
          <w:rFonts w:eastAsia="Calibri"/>
          <w:sz w:val="26"/>
          <w:szCs w:val="26"/>
        </w:rPr>
        <w:t xml:space="preserve"> (</w:t>
      </w:r>
      <w:proofErr w:type="spellStart"/>
      <w:r w:rsidRPr="002F4204">
        <w:rPr>
          <w:rFonts w:eastAsia="Calibri"/>
          <w:sz w:val="26"/>
          <w:szCs w:val="26"/>
        </w:rPr>
        <w:t>аварія</w:t>
      </w:r>
      <w:proofErr w:type="spellEnd"/>
      <w:r w:rsidRPr="002F4204">
        <w:rPr>
          <w:rFonts w:eastAsia="Calibri"/>
          <w:sz w:val="26"/>
          <w:szCs w:val="26"/>
        </w:rPr>
        <w:t xml:space="preserve">, катастрофа, </w:t>
      </w:r>
      <w:proofErr w:type="spellStart"/>
      <w:r w:rsidRPr="002F4204">
        <w:rPr>
          <w:rFonts w:eastAsia="Calibri"/>
          <w:sz w:val="26"/>
          <w:szCs w:val="26"/>
        </w:rPr>
        <w:t>стихійне</w:t>
      </w:r>
      <w:proofErr w:type="spellEnd"/>
      <w:r w:rsidRPr="002F4204">
        <w:rPr>
          <w:rFonts w:eastAsia="Calibri"/>
          <w:sz w:val="26"/>
          <w:szCs w:val="26"/>
        </w:rPr>
        <w:t xml:space="preserve"> лихо, </w:t>
      </w:r>
      <w:proofErr w:type="spellStart"/>
      <w:r w:rsidRPr="002F4204">
        <w:rPr>
          <w:rFonts w:eastAsia="Calibri"/>
          <w:sz w:val="26"/>
          <w:szCs w:val="26"/>
        </w:rPr>
        <w:t>епідемія</w:t>
      </w:r>
      <w:proofErr w:type="spellEnd"/>
      <w:r w:rsidRPr="002F4204">
        <w:rPr>
          <w:rFonts w:eastAsia="Calibri"/>
          <w:sz w:val="26"/>
          <w:szCs w:val="26"/>
        </w:rPr>
        <w:t xml:space="preserve">, </w:t>
      </w:r>
      <w:proofErr w:type="spellStart"/>
      <w:r w:rsidRPr="002F4204">
        <w:rPr>
          <w:rFonts w:eastAsia="Calibri"/>
          <w:sz w:val="26"/>
          <w:szCs w:val="26"/>
        </w:rPr>
        <w:t>епізоотія</w:t>
      </w:r>
      <w:proofErr w:type="spellEnd"/>
      <w:r w:rsidRPr="002F4204">
        <w:rPr>
          <w:rFonts w:eastAsia="Calibri"/>
          <w:sz w:val="26"/>
          <w:szCs w:val="26"/>
        </w:rPr>
        <w:t xml:space="preserve">, </w:t>
      </w:r>
      <w:proofErr w:type="spellStart"/>
      <w:r w:rsidRPr="002F4204">
        <w:rPr>
          <w:rFonts w:eastAsia="Calibri"/>
          <w:sz w:val="26"/>
          <w:szCs w:val="26"/>
        </w:rPr>
        <w:t>війна</w:t>
      </w:r>
      <w:proofErr w:type="spellEnd"/>
      <w:r w:rsidRPr="002F4204">
        <w:rPr>
          <w:rFonts w:eastAsia="Calibri"/>
          <w:sz w:val="26"/>
          <w:szCs w:val="26"/>
        </w:rPr>
        <w:t xml:space="preserve"> </w:t>
      </w:r>
      <w:proofErr w:type="spellStart"/>
      <w:r w:rsidRPr="002F4204">
        <w:rPr>
          <w:rFonts w:eastAsia="Calibri"/>
          <w:sz w:val="26"/>
          <w:szCs w:val="26"/>
        </w:rPr>
        <w:t>тощо</w:t>
      </w:r>
      <w:proofErr w:type="spellEnd"/>
      <w:r w:rsidRPr="002F4204">
        <w:rPr>
          <w:rFonts w:eastAsia="Calibri"/>
          <w:sz w:val="26"/>
          <w:szCs w:val="26"/>
        </w:rPr>
        <w:t xml:space="preserve">). </w:t>
      </w:r>
    </w:p>
    <w:p w14:paraId="369295BE"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7.2. Сторона, </w:t>
      </w:r>
      <w:proofErr w:type="spellStart"/>
      <w:r w:rsidRPr="002F4204">
        <w:rPr>
          <w:rFonts w:eastAsia="Calibri"/>
          <w:sz w:val="26"/>
          <w:szCs w:val="26"/>
        </w:rPr>
        <w:t>що</w:t>
      </w:r>
      <w:proofErr w:type="spellEnd"/>
      <w:r w:rsidRPr="002F4204">
        <w:rPr>
          <w:rFonts w:eastAsia="Calibri"/>
          <w:sz w:val="26"/>
          <w:szCs w:val="26"/>
        </w:rPr>
        <w:t xml:space="preserve"> не </w:t>
      </w:r>
      <w:proofErr w:type="spellStart"/>
      <w:r w:rsidRPr="002F4204">
        <w:rPr>
          <w:rFonts w:eastAsia="Calibri"/>
          <w:sz w:val="26"/>
          <w:szCs w:val="26"/>
        </w:rPr>
        <w:t>може</w:t>
      </w:r>
      <w:proofErr w:type="spellEnd"/>
      <w:r w:rsidRPr="002F4204">
        <w:rPr>
          <w:rFonts w:eastAsia="Calibri"/>
          <w:sz w:val="26"/>
          <w:szCs w:val="26"/>
        </w:rPr>
        <w:t xml:space="preserve"> </w:t>
      </w:r>
      <w:proofErr w:type="spellStart"/>
      <w:r w:rsidRPr="002F4204">
        <w:rPr>
          <w:rFonts w:eastAsia="Calibri"/>
          <w:sz w:val="26"/>
          <w:szCs w:val="26"/>
        </w:rPr>
        <w:t>виконувати</w:t>
      </w:r>
      <w:proofErr w:type="spellEnd"/>
      <w:r w:rsidRPr="002F4204">
        <w:rPr>
          <w:rFonts w:eastAsia="Calibri"/>
          <w:sz w:val="26"/>
          <w:szCs w:val="26"/>
        </w:rPr>
        <w:t xml:space="preserve"> </w:t>
      </w:r>
      <w:proofErr w:type="spellStart"/>
      <w:r w:rsidRPr="002F4204">
        <w:rPr>
          <w:rFonts w:eastAsia="Calibri"/>
          <w:sz w:val="26"/>
          <w:szCs w:val="26"/>
        </w:rPr>
        <w:t>зобов'язання</w:t>
      </w:r>
      <w:proofErr w:type="spellEnd"/>
      <w:r w:rsidRPr="002F4204">
        <w:rPr>
          <w:rFonts w:eastAsia="Calibri"/>
          <w:sz w:val="26"/>
          <w:szCs w:val="26"/>
        </w:rPr>
        <w:t xml:space="preserve"> за </w:t>
      </w:r>
      <w:proofErr w:type="spellStart"/>
      <w:r w:rsidRPr="002F4204">
        <w:rPr>
          <w:rFonts w:eastAsia="Calibri"/>
          <w:sz w:val="26"/>
          <w:szCs w:val="26"/>
        </w:rPr>
        <w:t>цим</w:t>
      </w:r>
      <w:proofErr w:type="spellEnd"/>
      <w:r w:rsidRPr="002F4204">
        <w:rPr>
          <w:rFonts w:eastAsia="Calibri"/>
          <w:sz w:val="26"/>
          <w:szCs w:val="26"/>
        </w:rPr>
        <w:t xml:space="preserve"> Договором </w:t>
      </w:r>
      <w:proofErr w:type="spellStart"/>
      <w:r w:rsidRPr="002F4204">
        <w:rPr>
          <w:rFonts w:eastAsia="Calibri"/>
          <w:sz w:val="26"/>
          <w:szCs w:val="26"/>
        </w:rPr>
        <w:t>унаслідок</w:t>
      </w:r>
      <w:proofErr w:type="spellEnd"/>
      <w:r w:rsidRPr="002F4204">
        <w:rPr>
          <w:rFonts w:eastAsia="Calibri"/>
          <w:sz w:val="26"/>
          <w:szCs w:val="26"/>
        </w:rPr>
        <w:t xml:space="preserve"> </w:t>
      </w:r>
      <w:proofErr w:type="spellStart"/>
      <w:r w:rsidRPr="002F4204">
        <w:rPr>
          <w:rFonts w:eastAsia="Calibri"/>
          <w:sz w:val="26"/>
          <w:szCs w:val="26"/>
        </w:rPr>
        <w:t>дії</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непереборної</w:t>
      </w:r>
      <w:proofErr w:type="spellEnd"/>
      <w:r w:rsidRPr="002F4204">
        <w:rPr>
          <w:rFonts w:eastAsia="Calibri"/>
          <w:sz w:val="26"/>
          <w:szCs w:val="26"/>
        </w:rPr>
        <w:t xml:space="preserve"> </w:t>
      </w:r>
      <w:proofErr w:type="spellStart"/>
      <w:r w:rsidRPr="002F4204">
        <w:rPr>
          <w:rFonts w:eastAsia="Calibri"/>
          <w:sz w:val="26"/>
          <w:szCs w:val="26"/>
        </w:rPr>
        <w:t>сили</w:t>
      </w:r>
      <w:proofErr w:type="spellEnd"/>
      <w:r w:rsidRPr="002F4204">
        <w:rPr>
          <w:rFonts w:eastAsia="Calibri"/>
          <w:sz w:val="26"/>
          <w:szCs w:val="26"/>
        </w:rPr>
        <w:t xml:space="preserve">, повинна не </w:t>
      </w:r>
      <w:proofErr w:type="spellStart"/>
      <w:r w:rsidRPr="002F4204">
        <w:rPr>
          <w:rFonts w:eastAsia="Calibri"/>
          <w:sz w:val="26"/>
          <w:szCs w:val="26"/>
        </w:rPr>
        <w:t>пізніше</w:t>
      </w:r>
      <w:proofErr w:type="spellEnd"/>
      <w:r w:rsidRPr="002F4204">
        <w:rPr>
          <w:rFonts w:eastAsia="Calibri"/>
          <w:sz w:val="26"/>
          <w:szCs w:val="26"/>
        </w:rPr>
        <w:t xml:space="preserve"> </w:t>
      </w:r>
      <w:proofErr w:type="spellStart"/>
      <w:r w:rsidRPr="002F4204">
        <w:rPr>
          <w:rFonts w:eastAsia="Calibri"/>
          <w:sz w:val="26"/>
          <w:szCs w:val="26"/>
        </w:rPr>
        <w:t>ніж</w:t>
      </w:r>
      <w:proofErr w:type="spellEnd"/>
      <w:r w:rsidRPr="002F4204">
        <w:rPr>
          <w:rFonts w:eastAsia="Calibri"/>
          <w:sz w:val="26"/>
          <w:szCs w:val="26"/>
        </w:rPr>
        <w:t xml:space="preserve"> </w:t>
      </w:r>
      <w:proofErr w:type="spellStart"/>
      <w:r w:rsidRPr="002F4204">
        <w:rPr>
          <w:rFonts w:eastAsia="Calibri"/>
          <w:sz w:val="26"/>
          <w:szCs w:val="26"/>
        </w:rPr>
        <w:t>протягом</w:t>
      </w:r>
      <w:proofErr w:type="spellEnd"/>
      <w:r w:rsidRPr="002F4204">
        <w:rPr>
          <w:rFonts w:eastAsia="Calibri"/>
          <w:sz w:val="26"/>
          <w:szCs w:val="26"/>
        </w:rPr>
        <w:t xml:space="preserve"> 5 (</w:t>
      </w:r>
      <w:proofErr w:type="spellStart"/>
      <w:r w:rsidRPr="002F4204">
        <w:rPr>
          <w:rFonts w:eastAsia="Calibri"/>
          <w:sz w:val="26"/>
          <w:szCs w:val="26"/>
        </w:rPr>
        <w:t>п’яти</w:t>
      </w:r>
      <w:proofErr w:type="spellEnd"/>
      <w:r w:rsidRPr="002F4204">
        <w:rPr>
          <w:rFonts w:eastAsia="Calibri"/>
          <w:sz w:val="26"/>
          <w:szCs w:val="26"/>
        </w:rPr>
        <w:t xml:space="preserve">) </w:t>
      </w:r>
      <w:proofErr w:type="spellStart"/>
      <w:r w:rsidRPr="002F4204">
        <w:rPr>
          <w:rFonts w:eastAsia="Calibri"/>
          <w:sz w:val="26"/>
          <w:szCs w:val="26"/>
        </w:rPr>
        <w:t>днів</w:t>
      </w:r>
      <w:proofErr w:type="spellEnd"/>
      <w:r w:rsidRPr="002F4204">
        <w:rPr>
          <w:rFonts w:eastAsia="Calibri"/>
          <w:sz w:val="26"/>
          <w:szCs w:val="26"/>
        </w:rPr>
        <w:t xml:space="preserve"> з моменту </w:t>
      </w:r>
      <w:proofErr w:type="spellStart"/>
      <w:r w:rsidRPr="002F4204">
        <w:rPr>
          <w:rFonts w:eastAsia="Calibri"/>
          <w:sz w:val="26"/>
          <w:szCs w:val="26"/>
        </w:rPr>
        <w:t>їх</w:t>
      </w:r>
      <w:proofErr w:type="spellEnd"/>
      <w:r w:rsidRPr="002F4204">
        <w:rPr>
          <w:rFonts w:eastAsia="Calibri"/>
          <w:sz w:val="26"/>
          <w:szCs w:val="26"/>
        </w:rPr>
        <w:t xml:space="preserve"> </w:t>
      </w:r>
      <w:proofErr w:type="spellStart"/>
      <w:r w:rsidRPr="002F4204">
        <w:rPr>
          <w:rFonts w:eastAsia="Calibri"/>
          <w:sz w:val="26"/>
          <w:szCs w:val="26"/>
        </w:rPr>
        <w:t>виникнення</w:t>
      </w:r>
      <w:proofErr w:type="spellEnd"/>
      <w:r w:rsidRPr="002F4204">
        <w:rPr>
          <w:rFonts w:eastAsia="Calibri"/>
          <w:sz w:val="26"/>
          <w:szCs w:val="26"/>
        </w:rPr>
        <w:t xml:space="preserve"> </w:t>
      </w:r>
      <w:proofErr w:type="spellStart"/>
      <w:r w:rsidRPr="002F4204">
        <w:rPr>
          <w:rFonts w:eastAsia="Calibri"/>
          <w:sz w:val="26"/>
          <w:szCs w:val="26"/>
        </w:rPr>
        <w:t>повідомити</w:t>
      </w:r>
      <w:proofErr w:type="spellEnd"/>
      <w:r w:rsidRPr="002F4204">
        <w:rPr>
          <w:rFonts w:eastAsia="Calibri"/>
          <w:sz w:val="26"/>
          <w:szCs w:val="26"/>
        </w:rPr>
        <w:t xml:space="preserve"> про </w:t>
      </w:r>
      <w:proofErr w:type="spellStart"/>
      <w:r w:rsidRPr="002F4204">
        <w:rPr>
          <w:rFonts w:eastAsia="Calibri"/>
          <w:sz w:val="26"/>
          <w:szCs w:val="26"/>
        </w:rPr>
        <w:t>це</w:t>
      </w:r>
      <w:proofErr w:type="spellEnd"/>
      <w:r w:rsidRPr="002F4204">
        <w:rPr>
          <w:rFonts w:eastAsia="Calibri"/>
          <w:sz w:val="26"/>
          <w:szCs w:val="26"/>
        </w:rPr>
        <w:t xml:space="preserve"> </w:t>
      </w:r>
      <w:proofErr w:type="spellStart"/>
      <w:r w:rsidRPr="002F4204">
        <w:rPr>
          <w:rFonts w:eastAsia="Calibri"/>
          <w:sz w:val="26"/>
          <w:szCs w:val="26"/>
        </w:rPr>
        <w:t>іншу</w:t>
      </w:r>
      <w:proofErr w:type="spellEnd"/>
      <w:r w:rsidRPr="002F4204">
        <w:rPr>
          <w:rFonts w:eastAsia="Calibri"/>
          <w:sz w:val="26"/>
          <w:szCs w:val="26"/>
        </w:rPr>
        <w:t xml:space="preserve"> Сторону у </w:t>
      </w:r>
      <w:proofErr w:type="spellStart"/>
      <w:r w:rsidRPr="002F4204">
        <w:rPr>
          <w:rFonts w:eastAsia="Calibri"/>
          <w:sz w:val="26"/>
          <w:szCs w:val="26"/>
        </w:rPr>
        <w:t>письмовій</w:t>
      </w:r>
      <w:proofErr w:type="spellEnd"/>
      <w:r w:rsidRPr="002F4204">
        <w:rPr>
          <w:rFonts w:eastAsia="Calibri"/>
          <w:sz w:val="26"/>
          <w:szCs w:val="26"/>
        </w:rPr>
        <w:t xml:space="preserve"> </w:t>
      </w:r>
      <w:proofErr w:type="spellStart"/>
      <w:r w:rsidRPr="002F4204">
        <w:rPr>
          <w:rFonts w:eastAsia="Calibri"/>
          <w:sz w:val="26"/>
          <w:szCs w:val="26"/>
        </w:rPr>
        <w:t>формі</w:t>
      </w:r>
      <w:proofErr w:type="spellEnd"/>
      <w:r w:rsidRPr="002F4204">
        <w:rPr>
          <w:rFonts w:eastAsia="Calibri"/>
          <w:sz w:val="26"/>
          <w:szCs w:val="26"/>
        </w:rPr>
        <w:t xml:space="preserve">. </w:t>
      </w:r>
    </w:p>
    <w:p w14:paraId="30875837"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7.3. </w:t>
      </w:r>
      <w:proofErr w:type="spellStart"/>
      <w:r w:rsidRPr="002F4204">
        <w:rPr>
          <w:rFonts w:eastAsia="Calibri"/>
          <w:sz w:val="26"/>
          <w:szCs w:val="26"/>
        </w:rPr>
        <w:t>Факти</w:t>
      </w:r>
      <w:proofErr w:type="spellEnd"/>
      <w:r w:rsidRPr="002F4204">
        <w:rPr>
          <w:rFonts w:eastAsia="Calibri"/>
          <w:sz w:val="26"/>
          <w:szCs w:val="26"/>
        </w:rPr>
        <w:t xml:space="preserve">, </w:t>
      </w:r>
      <w:proofErr w:type="spellStart"/>
      <w:r w:rsidRPr="002F4204">
        <w:rPr>
          <w:rFonts w:eastAsia="Calibri"/>
          <w:sz w:val="26"/>
          <w:szCs w:val="26"/>
        </w:rPr>
        <w:t>викладені</w:t>
      </w:r>
      <w:proofErr w:type="spellEnd"/>
      <w:r w:rsidRPr="002F4204">
        <w:rPr>
          <w:rFonts w:eastAsia="Calibri"/>
          <w:sz w:val="26"/>
          <w:szCs w:val="26"/>
        </w:rPr>
        <w:t xml:space="preserve"> в </w:t>
      </w:r>
      <w:proofErr w:type="spellStart"/>
      <w:r w:rsidRPr="002F4204">
        <w:rPr>
          <w:rFonts w:eastAsia="Calibri"/>
          <w:sz w:val="26"/>
          <w:szCs w:val="26"/>
        </w:rPr>
        <w:t>повідомленні</w:t>
      </w:r>
      <w:proofErr w:type="spellEnd"/>
      <w:r w:rsidRPr="002F4204">
        <w:rPr>
          <w:rFonts w:eastAsia="Calibri"/>
          <w:sz w:val="26"/>
          <w:szCs w:val="26"/>
        </w:rPr>
        <w:t xml:space="preserve"> про </w:t>
      </w:r>
      <w:proofErr w:type="spellStart"/>
      <w:r w:rsidRPr="002F4204">
        <w:rPr>
          <w:rFonts w:eastAsia="Calibri"/>
          <w:sz w:val="26"/>
          <w:szCs w:val="26"/>
        </w:rPr>
        <w:t>настання</w:t>
      </w:r>
      <w:proofErr w:type="spellEnd"/>
      <w:r w:rsidRPr="002F4204">
        <w:rPr>
          <w:rFonts w:eastAsia="Calibri"/>
          <w:sz w:val="26"/>
          <w:szCs w:val="26"/>
        </w:rPr>
        <w:t xml:space="preserve"> форс-</w:t>
      </w:r>
      <w:proofErr w:type="spellStart"/>
      <w:r w:rsidRPr="002F4204">
        <w:rPr>
          <w:rFonts w:eastAsia="Calibri"/>
          <w:sz w:val="26"/>
          <w:szCs w:val="26"/>
        </w:rPr>
        <w:t>мажорних</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підлягають</w:t>
      </w:r>
      <w:proofErr w:type="spellEnd"/>
      <w:r w:rsidRPr="002F4204">
        <w:rPr>
          <w:rFonts w:eastAsia="Calibri"/>
          <w:sz w:val="26"/>
          <w:szCs w:val="26"/>
        </w:rPr>
        <w:t xml:space="preserve"> </w:t>
      </w:r>
      <w:proofErr w:type="spellStart"/>
      <w:r w:rsidRPr="002F4204">
        <w:rPr>
          <w:rFonts w:eastAsia="Calibri"/>
          <w:sz w:val="26"/>
          <w:szCs w:val="26"/>
        </w:rPr>
        <w:t>підтвердженню</w:t>
      </w:r>
      <w:proofErr w:type="spellEnd"/>
      <w:r w:rsidRPr="002F4204">
        <w:rPr>
          <w:rFonts w:eastAsia="Calibri"/>
          <w:sz w:val="26"/>
          <w:szCs w:val="26"/>
        </w:rPr>
        <w:t xml:space="preserve"> Торгово-</w:t>
      </w:r>
      <w:proofErr w:type="spellStart"/>
      <w:r w:rsidRPr="002F4204">
        <w:rPr>
          <w:rFonts w:eastAsia="Calibri"/>
          <w:sz w:val="26"/>
          <w:szCs w:val="26"/>
        </w:rPr>
        <w:t>промисловою</w:t>
      </w:r>
      <w:proofErr w:type="spellEnd"/>
      <w:r w:rsidRPr="002F4204">
        <w:rPr>
          <w:rFonts w:eastAsia="Calibri"/>
          <w:sz w:val="26"/>
          <w:szCs w:val="26"/>
        </w:rPr>
        <w:t xml:space="preserve"> палатою </w:t>
      </w:r>
      <w:proofErr w:type="spellStart"/>
      <w:r w:rsidRPr="002F4204">
        <w:rPr>
          <w:rFonts w:eastAsia="Calibri"/>
          <w:sz w:val="26"/>
          <w:szCs w:val="26"/>
        </w:rPr>
        <w:t>України</w:t>
      </w:r>
      <w:proofErr w:type="spellEnd"/>
      <w:r w:rsidRPr="002F4204">
        <w:rPr>
          <w:rFonts w:eastAsia="Calibri"/>
          <w:sz w:val="26"/>
          <w:szCs w:val="26"/>
        </w:rPr>
        <w:t xml:space="preserve">, </w:t>
      </w:r>
      <w:proofErr w:type="spellStart"/>
      <w:r w:rsidRPr="002F4204">
        <w:rPr>
          <w:rFonts w:eastAsia="Calibri"/>
          <w:sz w:val="26"/>
          <w:szCs w:val="26"/>
        </w:rPr>
        <w:t>сертифікат</w:t>
      </w:r>
      <w:proofErr w:type="spellEnd"/>
      <w:r w:rsidRPr="002F4204">
        <w:rPr>
          <w:rFonts w:eastAsia="Calibri"/>
          <w:sz w:val="26"/>
          <w:szCs w:val="26"/>
        </w:rPr>
        <w:t xml:space="preserve"> </w:t>
      </w:r>
      <w:proofErr w:type="spellStart"/>
      <w:r w:rsidRPr="002F4204">
        <w:rPr>
          <w:rFonts w:eastAsia="Calibri"/>
          <w:sz w:val="26"/>
          <w:szCs w:val="26"/>
        </w:rPr>
        <w:t>якої</w:t>
      </w:r>
      <w:proofErr w:type="spellEnd"/>
      <w:r w:rsidRPr="002F4204">
        <w:rPr>
          <w:rFonts w:eastAsia="Calibri"/>
          <w:sz w:val="26"/>
          <w:szCs w:val="26"/>
        </w:rPr>
        <w:t xml:space="preserve">, </w:t>
      </w:r>
      <w:proofErr w:type="spellStart"/>
      <w:r w:rsidRPr="002F4204">
        <w:rPr>
          <w:rFonts w:eastAsia="Calibri"/>
          <w:sz w:val="26"/>
          <w:szCs w:val="26"/>
        </w:rPr>
        <w:t>після</w:t>
      </w:r>
      <w:proofErr w:type="spellEnd"/>
      <w:r w:rsidRPr="002F4204">
        <w:rPr>
          <w:rFonts w:eastAsia="Calibri"/>
          <w:sz w:val="26"/>
          <w:szCs w:val="26"/>
        </w:rPr>
        <w:t xml:space="preserve"> </w:t>
      </w:r>
      <w:proofErr w:type="spellStart"/>
      <w:r w:rsidRPr="002F4204">
        <w:rPr>
          <w:rFonts w:eastAsia="Calibri"/>
          <w:sz w:val="26"/>
          <w:szCs w:val="26"/>
        </w:rPr>
        <w:t>його</w:t>
      </w:r>
      <w:proofErr w:type="spellEnd"/>
      <w:r w:rsidRPr="002F4204">
        <w:rPr>
          <w:rFonts w:eastAsia="Calibri"/>
          <w:sz w:val="26"/>
          <w:szCs w:val="26"/>
        </w:rPr>
        <w:t xml:space="preserve"> </w:t>
      </w:r>
      <w:proofErr w:type="spellStart"/>
      <w:r w:rsidRPr="002F4204">
        <w:rPr>
          <w:rFonts w:eastAsia="Calibri"/>
          <w:sz w:val="26"/>
          <w:szCs w:val="26"/>
        </w:rPr>
        <w:t>отримання</w:t>
      </w:r>
      <w:proofErr w:type="spellEnd"/>
      <w:r w:rsidRPr="002F4204">
        <w:rPr>
          <w:rFonts w:eastAsia="Calibri"/>
          <w:sz w:val="26"/>
          <w:szCs w:val="26"/>
        </w:rPr>
        <w:t xml:space="preserve">, але не </w:t>
      </w:r>
      <w:proofErr w:type="spellStart"/>
      <w:r w:rsidRPr="002F4204">
        <w:rPr>
          <w:rFonts w:eastAsia="Calibri"/>
          <w:sz w:val="26"/>
          <w:szCs w:val="26"/>
        </w:rPr>
        <w:t>пізніше</w:t>
      </w:r>
      <w:proofErr w:type="spellEnd"/>
      <w:r w:rsidRPr="002F4204">
        <w:rPr>
          <w:rFonts w:eastAsia="Calibri"/>
          <w:sz w:val="26"/>
          <w:szCs w:val="26"/>
        </w:rPr>
        <w:t xml:space="preserve"> 30 календарного дня з </w:t>
      </w:r>
      <w:proofErr w:type="spellStart"/>
      <w:r w:rsidRPr="002F4204">
        <w:rPr>
          <w:rFonts w:eastAsia="Calibri"/>
          <w:sz w:val="26"/>
          <w:szCs w:val="26"/>
        </w:rPr>
        <w:t>дати</w:t>
      </w:r>
      <w:proofErr w:type="spellEnd"/>
      <w:r w:rsidRPr="002F4204">
        <w:rPr>
          <w:rFonts w:eastAsia="Calibri"/>
          <w:sz w:val="26"/>
          <w:szCs w:val="26"/>
        </w:rPr>
        <w:t xml:space="preserve"> </w:t>
      </w:r>
      <w:proofErr w:type="spellStart"/>
      <w:r w:rsidRPr="002F4204">
        <w:rPr>
          <w:rFonts w:eastAsia="Calibri"/>
          <w:sz w:val="26"/>
          <w:szCs w:val="26"/>
        </w:rPr>
        <w:t>отримання</w:t>
      </w:r>
      <w:proofErr w:type="spellEnd"/>
      <w:r w:rsidRPr="002F4204">
        <w:rPr>
          <w:rFonts w:eastAsia="Calibri"/>
          <w:sz w:val="26"/>
          <w:szCs w:val="26"/>
        </w:rPr>
        <w:t xml:space="preserve"> </w:t>
      </w:r>
      <w:proofErr w:type="spellStart"/>
      <w:r w:rsidRPr="002F4204">
        <w:rPr>
          <w:rFonts w:eastAsia="Calibri"/>
          <w:sz w:val="26"/>
          <w:szCs w:val="26"/>
        </w:rPr>
        <w:t>відповідного</w:t>
      </w:r>
      <w:proofErr w:type="spellEnd"/>
      <w:r w:rsidRPr="002F4204">
        <w:rPr>
          <w:rFonts w:eastAsia="Calibri"/>
          <w:sz w:val="26"/>
          <w:szCs w:val="26"/>
        </w:rPr>
        <w:t xml:space="preserve"> </w:t>
      </w:r>
      <w:proofErr w:type="spellStart"/>
      <w:r w:rsidRPr="002F4204">
        <w:rPr>
          <w:rFonts w:eastAsia="Calibri"/>
          <w:sz w:val="26"/>
          <w:szCs w:val="26"/>
        </w:rPr>
        <w:t>повідомлення</w:t>
      </w:r>
      <w:proofErr w:type="spellEnd"/>
      <w:r w:rsidRPr="002F4204">
        <w:rPr>
          <w:rFonts w:eastAsia="Calibri"/>
          <w:sz w:val="26"/>
          <w:szCs w:val="26"/>
        </w:rPr>
        <w:t xml:space="preserve"> про </w:t>
      </w:r>
      <w:proofErr w:type="spellStart"/>
      <w:r w:rsidRPr="002F4204">
        <w:rPr>
          <w:rFonts w:eastAsia="Calibri"/>
          <w:sz w:val="26"/>
          <w:szCs w:val="26"/>
        </w:rPr>
        <w:t>настання</w:t>
      </w:r>
      <w:proofErr w:type="spellEnd"/>
      <w:r w:rsidRPr="002F4204">
        <w:rPr>
          <w:rFonts w:eastAsia="Calibri"/>
          <w:sz w:val="26"/>
          <w:szCs w:val="26"/>
        </w:rPr>
        <w:t xml:space="preserve"> форс-</w:t>
      </w:r>
      <w:proofErr w:type="spellStart"/>
      <w:r w:rsidRPr="002F4204">
        <w:rPr>
          <w:rFonts w:eastAsia="Calibri"/>
          <w:sz w:val="26"/>
          <w:szCs w:val="26"/>
        </w:rPr>
        <w:t>мажорних</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також</w:t>
      </w:r>
      <w:proofErr w:type="spellEnd"/>
      <w:r w:rsidRPr="002F4204">
        <w:rPr>
          <w:rFonts w:eastAsia="Calibri"/>
          <w:sz w:val="26"/>
          <w:szCs w:val="26"/>
        </w:rPr>
        <w:t xml:space="preserve"> </w:t>
      </w:r>
      <w:proofErr w:type="spellStart"/>
      <w:r w:rsidRPr="002F4204">
        <w:rPr>
          <w:rFonts w:eastAsia="Calibri"/>
          <w:sz w:val="26"/>
          <w:szCs w:val="26"/>
        </w:rPr>
        <w:t>направляється</w:t>
      </w:r>
      <w:proofErr w:type="spellEnd"/>
      <w:r w:rsidRPr="002F4204">
        <w:rPr>
          <w:rFonts w:eastAsia="Calibri"/>
          <w:sz w:val="26"/>
          <w:szCs w:val="26"/>
        </w:rPr>
        <w:t xml:space="preserve"> Стороною, для </w:t>
      </w:r>
      <w:proofErr w:type="spellStart"/>
      <w:r w:rsidRPr="002F4204">
        <w:rPr>
          <w:rFonts w:eastAsia="Calibri"/>
          <w:sz w:val="26"/>
          <w:szCs w:val="26"/>
        </w:rPr>
        <w:t>якої</w:t>
      </w:r>
      <w:proofErr w:type="spellEnd"/>
      <w:r w:rsidRPr="002F4204">
        <w:rPr>
          <w:rFonts w:eastAsia="Calibri"/>
          <w:sz w:val="26"/>
          <w:szCs w:val="26"/>
        </w:rPr>
        <w:t xml:space="preserve"> наступили форс-</w:t>
      </w:r>
      <w:proofErr w:type="spellStart"/>
      <w:r w:rsidRPr="002F4204">
        <w:rPr>
          <w:rFonts w:eastAsia="Calibri"/>
          <w:sz w:val="26"/>
          <w:szCs w:val="26"/>
        </w:rPr>
        <w:t>мажорні</w:t>
      </w:r>
      <w:proofErr w:type="spellEnd"/>
      <w:r w:rsidRPr="002F4204">
        <w:rPr>
          <w:rFonts w:eastAsia="Calibri"/>
          <w:sz w:val="26"/>
          <w:szCs w:val="26"/>
        </w:rPr>
        <w:t xml:space="preserve"> </w:t>
      </w:r>
      <w:proofErr w:type="spellStart"/>
      <w:r w:rsidRPr="002F4204">
        <w:rPr>
          <w:rFonts w:eastAsia="Calibri"/>
          <w:sz w:val="26"/>
          <w:szCs w:val="26"/>
        </w:rPr>
        <w:t>обставини</w:t>
      </w:r>
      <w:proofErr w:type="spellEnd"/>
      <w:r w:rsidRPr="002F4204">
        <w:rPr>
          <w:rFonts w:eastAsia="Calibri"/>
          <w:sz w:val="26"/>
          <w:szCs w:val="26"/>
        </w:rPr>
        <w:t xml:space="preserve">, </w:t>
      </w:r>
      <w:proofErr w:type="spellStart"/>
      <w:r w:rsidRPr="002F4204">
        <w:rPr>
          <w:rFonts w:eastAsia="Calibri"/>
          <w:sz w:val="26"/>
          <w:szCs w:val="26"/>
        </w:rPr>
        <w:t>іншій</w:t>
      </w:r>
      <w:proofErr w:type="spellEnd"/>
      <w:r w:rsidRPr="002F4204">
        <w:rPr>
          <w:rFonts w:eastAsia="Calibri"/>
          <w:sz w:val="26"/>
          <w:szCs w:val="26"/>
        </w:rPr>
        <w:t xml:space="preserve"> </w:t>
      </w:r>
      <w:proofErr w:type="spellStart"/>
      <w:r w:rsidRPr="002F4204">
        <w:rPr>
          <w:rFonts w:eastAsia="Calibri"/>
          <w:sz w:val="26"/>
          <w:szCs w:val="26"/>
        </w:rPr>
        <w:t>Стороні</w:t>
      </w:r>
      <w:proofErr w:type="spellEnd"/>
      <w:r w:rsidRPr="002F4204">
        <w:rPr>
          <w:rFonts w:eastAsia="Calibri"/>
          <w:sz w:val="26"/>
          <w:szCs w:val="26"/>
        </w:rPr>
        <w:t>.</w:t>
      </w:r>
    </w:p>
    <w:p w14:paraId="535006AD"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7.4. Не </w:t>
      </w:r>
      <w:proofErr w:type="spellStart"/>
      <w:r w:rsidRPr="002F4204">
        <w:rPr>
          <w:rFonts w:eastAsia="Calibri"/>
          <w:sz w:val="26"/>
          <w:szCs w:val="26"/>
        </w:rPr>
        <w:t>повідомлення</w:t>
      </w:r>
      <w:proofErr w:type="spellEnd"/>
      <w:r w:rsidRPr="002F4204">
        <w:rPr>
          <w:rFonts w:eastAsia="Calibri"/>
          <w:sz w:val="26"/>
          <w:szCs w:val="26"/>
        </w:rPr>
        <w:t xml:space="preserve"> та/</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несвоєчасне</w:t>
      </w:r>
      <w:proofErr w:type="spellEnd"/>
      <w:r w:rsidRPr="002F4204">
        <w:rPr>
          <w:rFonts w:eastAsia="Calibri"/>
          <w:sz w:val="26"/>
          <w:szCs w:val="26"/>
        </w:rPr>
        <w:t xml:space="preserve"> </w:t>
      </w:r>
      <w:proofErr w:type="spellStart"/>
      <w:r w:rsidRPr="002F4204">
        <w:rPr>
          <w:rFonts w:eastAsia="Calibri"/>
          <w:sz w:val="26"/>
          <w:szCs w:val="26"/>
        </w:rPr>
        <w:t>повідомлення</w:t>
      </w:r>
      <w:proofErr w:type="spellEnd"/>
      <w:r w:rsidRPr="002F4204">
        <w:rPr>
          <w:rFonts w:eastAsia="Calibri"/>
          <w:sz w:val="26"/>
          <w:szCs w:val="26"/>
        </w:rPr>
        <w:t xml:space="preserve"> </w:t>
      </w:r>
      <w:proofErr w:type="spellStart"/>
      <w:r w:rsidRPr="002F4204">
        <w:rPr>
          <w:rFonts w:eastAsia="Calibri"/>
          <w:sz w:val="26"/>
          <w:szCs w:val="26"/>
        </w:rPr>
        <w:t>іншої</w:t>
      </w:r>
      <w:proofErr w:type="spellEnd"/>
      <w:r w:rsidRPr="002F4204">
        <w:rPr>
          <w:rFonts w:eastAsia="Calibri"/>
          <w:sz w:val="26"/>
          <w:szCs w:val="26"/>
        </w:rPr>
        <w:t xml:space="preserve">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згідно</w:t>
      </w:r>
      <w:proofErr w:type="spellEnd"/>
      <w:r w:rsidRPr="002F4204">
        <w:rPr>
          <w:rFonts w:eastAsia="Calibri"/>
          <w:sz w:val="26"/>
          <w:szCs w:val="26"/>
        </w:rPr>
        <w:t xml:space="preserve"> з п. 7.2 </w:t>
      </w:r>
      <w:proofErr w:type="spellStart"/>
      <w:r w:rsidRPr="002F4204">
        <w:rPr>
          <w:rFonts w:eastAsia="Calibri"/>
          <w:sz w:val="26"/>
          <w:szCs w:val="26"/>
        </w:rPr>
        <w:t>цього</w:t>
      </w:r>
      <w:proofErr w:type="spellEnd"/>
      <w:r w:rsidRPr="002F4204">
        <w:rPr>
          <w:rFonts w:eastAsia="Calibri"/>
          <w:sz w:val="26"/>
          <w:szCs w:val="26"/>
        </w:rPr>
        <w:t xml:space="preserve"> Договору </w:t>
      </w:r>
      <w:proofErr w:type="spellStart"/>
      <w:r w:rsidRPr="002F4204">
        <w:rPr>
          <w:rFonts w:eastAsia="Calibri"/>
          <w:sz w:val="26"/>
          <w:szCs w:val="26"/>
        </w:rPr>
        <w:t>тягне</w:t>
      </w:r>
      <w:proofErr w:type="spellEnd"/>
      <w:r w:rsidRPr="002F4204">
        <w:rPr>
          <w:rFonts w:eastAsia="Calibri"/>
          <w:sz w:val="26"/>
          <w:szCs w:val="26"/>
        </w:rPr>
        <w:t xml:space="preserve"> за собою </w:t>
      </w:r>
      <w:proofErr w:type="spellStart"/>
      <w:r w:rsidRPr="002F4204">
        <w:rPr>
          <w:rFonts w:eastAsia="Calibri"/>
          <w:sz w:val="26"/>
          <w:szCs w:val="26"/>
        </w:rPr>
        <w:t>втрату</w:t>
      </w:r>
      <w:proofErr w:type="spellEnd"/>
      <w:r w:rsidRPr="002F4204">
        <w:rPr>
          <w:rFonts w:eastAsia="Calibri"/>
          <w:sz w:val="26"/>
          <w:szCs w:val="26"/>
        </w:rPr>
        <w:t xml:space="preserve"> Стороною права </w:t>
      </w:r>
      <w:proofErr w:type="spellStart"/>
      <w:r w:rsidRPr="002F4204">
        <w:rPr>
          <w:rFonts w:eastAsia="Calibri"/>
          <w:sz w:val="26"/>
          <w:szCs w:val="26"/>
        </w:rPr>
        <w:t>посилатися</w:t>
      </w:r>
      <w:proofErr w:type="spellEnd"/>
      <w:r w:rsidRPr="002F4204">
        <w:rPr>
          <w:rFonts w:eastAsia="Calibri"/>
          <w:sz w:val="26"/>
          <w:szCs w:val="26"/>
        </w:rPr>
        <w:t xml:space="preserve"> на </w:t>
      </w:r>
      <w:proofErr w:type="spellStart"/>
      <w:r w:rsidRPr="002F4204">
        <w:rPr>
          <w:rFonts w:eastAsia="Calibri"/>
          <w:sz w:val="26"/>
          <w:szCs w:val="26"/>
        </w:rPr>
        <w:t>ці</w:t>
      </w:r>
      <w:proofErr w:type="spellEnd"/>
      <w:r w:rsidRPr="002F4204">
        <w:rPr>
          <w:rFonts w:eastAsia="Calibri"/>
          <w:sz w:val="26"/>
          <w:szCs w:val="26"/>
        </w:rPr>
        <w:t xml:space="preserve"> </w:t>
      </w:r>
      <w:proofErr w:type="spellStart"/>
      <w:r w:rsidRPr="002F4204">
        <w:rPr>
          <w:rFonts w:eastAsia="Calibri"/>
          <w:sz w:val="26"/>
          <w:szCs w:val="26"/>
        </w:rPr>
        <w:t>обставини</w:t>
      </w:r>
      <w:proofErr w:type="spellEnd"/>
      <w:r w:rsidRPr="002F4204">
        <w:rPr>
          <w:rFonts w:eastAsia="Calibri"/>
          <w:sz w:val="26"/>
          <w:szCs w:val="26"/>
        </w:rPr>
        <w:t>.</w:t>
      </w:r>
    </w:p>
    <w:p w14:paraId="401D0CBD"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7.5. У </w:t>
      </w:r>
      <w:proofErr w:type="spellStart"/>
      <w:r w:rsidRPr="002F4204">
        <w:rPr>
          <w:rFonts w:eastAsia="Calibri"/>
          <w:sz w:val="26"/>
          <w:szCs w:val="26"/>
        </w:rPr>
        <w:t>разі</w:t>
      </w:r>
      <w:proofErr w:type="spellEnd"/>
      <w:r w:rsidRPr="002F4204">
        <w:rPr>
          <w:rFonts w:eastAsia="Calibri"/>
          <w:sz w:val="26"/>
          <w:szCs w:val="26"/>
        </w:rPr>
        <w:t xml:space="preserve"> коли строк </w:t>
      </w:r>
      <w:proofErr w:type="spellStart"/>
      <w:r w:rsidRPr="002F4204">
        <w:rPr>
          <w:rFonts w:eastAsia="Calibri"/>
          <w:sz w:val="26"/>
          <w:szCs w:val="26"/>
        </w:rPr>
        <w:t>дії</w:t>
      </w:r>
      <w:proofErr w:type="spellEnd"/>
      <w:r w:rsidRPr="002F4204">
        <w:rPr>
          <w:rFonts w:eastAsia="Calibri"/>
          <w:sz w:val="26"/>
          <w:szCs w:val="26"/>
        </w:rPr>
        <w:t xml:space="preserve"> </w:t>
      </w:r>
      <w:proofErr w:type="spellStart"/>
      <w:r w:rsidRPr="002F4204">
        <w:rPr>
          <w:rFonts w:eastAsia="Calibri"/>
          <w:sz w:val="26"/>
          <w:szCs w:val="26"/>
        </w:rPr>
        <w:t>обставин</w:t>
      </w:r>
      <w:proofErr w:type="spellEnd"/>
      <w:r w:rsidRPr="002F4204">
        <w:rPr>
          <w:rFonts w:eastAsia="Calibri"/>
          <w:sz w:val="26"/>
          <w:szCs w:val="26"/>
        </w:rPr>
        <w:t xml:space="preserve"> </w:t>
      </w:r>
      <w:proofErr w:type="spellStart"/>
      <w:r w:rsidRPr="002F4204">
        <w:rPr>
          <w:rFonts w:eastAsia="Calibri"/>
          <w:sz w:val="26"/>
          <w:szCs w:val="26"/>
        </w:rPr>
        <w:t>непереборної</w:t>
      </w:r>
      <w:proofErr w:type="spellEnd"/>
      <w:r w:rsidRPr="002F4204">
        <w:rPr>
          <w:rFonts w:eastAsia="Calibri"/>
          <w:sz w:val="26"/>
          <w:szCs w:val="26"/>
        </w:rPr>
        <w:t xml:space="preserve"> </w:t>
      </w:r>
      <w:proofErr w:type="spellStart"/>
      <w:r w:rsidRPr="002F4204">
        <w:rPr>
          <w:rFonts w:eastAsia="Calibri"/>
          <w:sz w:val="26"/>
          <w:szCs w:val="26"/>
        </w:rPr>
        <w:t>сили</w:t>
      </w:r>
      <w:proofErr w:type="spellEnd"/>
      <w:r w:rsidRPr="002F4204">
        <w:rPr>
          <w:rFonts w:eastAsia="Calibri"/>
          <w:sz w:val="26"/>
          <w:szCs w:val="26"/>
        </w:rPr>
        <w:t xml:space="preserve"> </w:t>
      </w:r>
      <w:proofErr w:type="spellStart"/>
      <w:r w:rsidRPr="002F4204">
        <w:rPr>
          <w:rFonts w:eastAsia="Calibri"/>
          <w:sz w:val="26"/>
          <w:szCs w:val="26"/>
        </w:rPr>
        <w:t>продовжується</w:t>
      </w:r>
      <w:proofErr w:type="spellEnd"/>
      <w:r w:rsidRPr="002F4204">
        <w:rPr>
          <w:rFonts w:eastAsia="Calibri"/>
          <w:sz w:val="26"/>
          <w:szCs w:val="26"/>
        </w:rPr>
        <w:t xml:space="preserve"> </w:t>
      </w:r>
      <w:proofErr w:type="spellStart"/>
      <w:r w:rsidRPr="002F4204">
        <w:rPr>
          <w:rFonts w:eastAsia="Calibri"/>
          <w:sz w:val="26"/>
          <w:szCs w:val="26"/>
        </w:rPr>
        <w:t>більше</w:t>
      </w:r>
      <w:proofErr w:type="spellEnd"/>
      <w:r w:rsidRPr="002F4204">
        <w:rPr>
          <w:rFonts w:eastAsia="Calibri"/>
          <w:sz w:val="26"/>
          <w:szCs w:val="26"/>
        </w:rPr>
        <w:t xml:space="preserve"> </w:t>
      </w:r>
      <w:proofErr w:type="spellStart"/>
      <w:r w:rsidRPr="002F4204">
        <w:rPr>
          <w:rFonts w:eastAsia="Calibri"/>
          <w:sz w:val="26"/>
          <w:szCs w:val="26"/>
        </w:rPr>
        <w:t>ніж</w:t>
      </w:r>
      <w:proofErr w:type="spellEnd"/>
      <w:r w:rsidRPr="002F4204">
        <w:rPr>
          <w:rFonts w:eastAsia="Calibri"/>
          <w:sz w:val="26"/>
          <w:szCs w:val="26"/>
        </w:rPr>
        <w:t xml:space="preserve"> 2 (два) </w:t>
      </w:r>
      <w:proofErr w:type="spellStart"/>
      <w:r w:rsidRPr="002F4204">
        <w:rPr>
          <w:rFonts w:eastAsia="Calibri"/>
          <w:sz w:val="26"/>
          <w:szCs w:val="26"/>
        </w:rPr>
        <w:t>місяці</w:t>
      </w:r>
      <w:proofErr w:type="spellEnd"/>
      <w:r w:rsidRPr="002F4204">
        <w:rPr>
          <w:rFonts w:eastAsia="Calibri"/>
          <w:sz w:val="26"/>
          <w:szCs w:val="26"/>
        </w:rPr>
        <w:t xml:space="preserve">, </w:t>
      </w:r>
      <w:proofErr w:type="spellStart"/>
      <w:r w:rsidRPr="002F4204">
        <w:rPr>
          <w:rFonts w:eastAsia="Calibri"/>
          <w:sz w:val="26"/>
          <w:szCs w:val="26"/>
        </w:rPr>
        <w:t>кожна</w:t>
      </w:r>
      <w:proofErr w:type="spellEnd"/>
      <w:r w:rsidRPr="002F4204">
        <w:rPr>
          <w:rFonts w:eastAsia="Calibri"/>
          <w:sz w:val="26"/>
          <w:szCs w:val="26"/>
        </w:rPr>
        <w:t xml:space="preserve"> </w:t>
      </w:r>
      <w:proofErr w:type="spellStart"/>
      <w:r w:rsidRPr="002F4204">
        <w:rPr>
          <w:rFonts w:eastAsia="Calibri"/>
          <w:sz w:val="26"/>
          <w:szCs w:val="26"/>
        </w:rPr>
        <w:t>із</w:t>
      </w:r>
      <w:proofErr w:type="spellEnd"/>
      <w:r w:rsidRPr="002F4204">
        <w:rPr>
          <w:rFonts w:eastAsia="Calibri"/>
          <w:sz w:val="26"/>
          <w:szCs w:val="26"/>
        </w:rPr>
        <w:t xml:space="preserve"> </w:t>
      </w:r>
      <w:proofErr w:type="spellStart"/>
      <w:r w:rsidRPr="002F4204">
        <w:rPr>
          <w:rFonts w:eastAsia="Calibri"/>
          <w:sz w:val="26"/>
          <w:szCs w:val="26"/>
        </w:rPr>
        <w:t>Сторін</w:t>
      </w:r>
      <w:proofErr w:type="spellEnd"/>
      <w:r w:rsidRPr="002F4204">
        <w:rPr>
          <w:rFonts w:eastAsia="Calibri"/>
          <w:sz w:val="26"/>
          <w:szCs w:val="26"/>
        </w:rPr>
        <w:t xml:space="preserve"> в </w:t>
      </w:r>
      <w:proofErr w:type="spellStart"/>
      <w:r w:rsidRPr="002F4204">
        <w:rPr>
          <w:rFonts w:eastAsia="Calibri"/>
          <w:sz w:val="26"/>
          <w:szCs w:val="26"/>
        </w:rPr>
        <w:t>установленому</w:t>
      </w:r>
      <w:proofErr w:type="spellEnd"/>
      <w:r w:rsidRPr="002F4204">
        <w:rPr>
          <w:rFonts w:eastAsia="Calibri"/>
          <w:sz w:val="26"/>
          <w:szCs w:val="26"/>
        </w:rPr>
        <w:t xml:space="preserve"> порядку </w:t>
      </w:r>
      <w:proofErr w:type="spellStart"/>
      <w:r w:rsidRPr="002F4204">
        <w:rPr>
          <w:rFonts w:eastAsia="Calibri"/>
          <w:sz w:val="26"/>
          <w:szCs w:val="26"/>
        </w:rPr>
        <w:t>має</w:t>
      </w:r>
      <w:proofErr w:type="spellEnd"/>
      <w:r w:rsidRPr="002F4204">
        <w:rPr>
          <w:rFonts w:eastAsia="Calibri"/>
          <w:sz w:val="26"/>
          <w:szCs w:val="26"/>
        </w:rPr>
        <w:t xml:space="preserve"> право </w:t>
      </w:r>
      <w:proofErr w:type="spellStart"/>
      <w:r w:rsidRPr="002F4204">
        <w:rPr>
          <w:rFonts w:eastAsia="Calibri"/>
          <w:sz w:val="26"/>
          <w:szCs w:val="26"/>
        </w:rPr>
        <w:t>розірвати</w:t>
      </w:r>
      <w:proofErr w:type="spellEnd"/>
      <w:r w:rsidRPr="002F4204">
        <w:rPr>
          <w:rFonts w:eastAsia="Calibri"/>
          <w:sz w:val="26"/>
          <w:szCs w:val="26"/>
        </w:rPr>
        <w:t xml:space="preserve"> </w:t>
      </w:r>
      <w:proofErr w:type="spellStart"/>
      <w:r w:rsidRPr="002F4204">
        <w:rPr>
          <w:rFonts w:eastAsia="Calibri"/>
          <w:sz w:val="26"/>
          <w:szCs w:val="26"/>
        </w:rPr>
        <w:t>цей</w:t>
      </w:r>
      <w:proofErr w:type="spellEnd"/>
      <w:r w:rsidRPr="002F4204">
        <w:rPr>
          <w:rFonts w:eastAsia="Calibri"/>
          <w:sz w:val="26"/>
          <w:szCs w:val="26"/>
        </w:rPr>
        <w:t xml:space="preserve"> </w:t>
      </w:r>
      <w:proofErr w:type="spellStart"/>
      <w:r w:rsidRPr="002F4204">
        <w:rPr>
          <w:rFonts w:eastAsia="Calibri"/>
          <w:sz w:val="26"/>
          <w:szCs w:val="26"/>
        </w:rPr>
        <w:t>Договір</w:t>
      </w:r>
      <w:proofErr w:type="spellEnd"/>
      <w:r w:rsidRPr="002F4204">
        <w:rPr>
          <w:rFonts w:eastAsia="Calibri"/>
          <w:sz w:val="26"/>
          <w:szCs w:val="26"/>
        </w:rPr>
        <w:t xml:space="preserve">. </w:t>
      </w:r>
    </w:p>
    <w:p w14:paraId="357E8C19" w14:textId="77777777" w:rsidR="00E205D0" w:rsidRDefault="00E205D0" w:rsidP="00E205D0">
      <w:pPr>
        <w:ind w:left="-567"/>
        <w:jc w:val="center"/>
        <w:rPr>
          <w:rFonts w:eastAsia="Calibri"/>
          <w:b/>
          <w:bCs/>
          <w:sz w:val="26"/>
          <w:szCs w:val="26"/>
        </w:rPr>
      </w:pPr>
    </w:p>
    <w:p w14:paraId="52D161F7" w14:textId="77777777" w:rsidR="00E205D0" w:rsidRPr="002F4204" w:rsidRDefault="00E205D0" w:rsidP="00E205D0">
      <w:pPr>
        <w:ind w:left="-567"/>
        <w:jc w:val="center"/>
        <w:rPr>
          <w:rFonts w:eastAsia="Calibri"/>
          <w:b/>
          <w:bCs/>
          <w:sz w:val="26"/>
          <w:szCs w:val="26"/>
        </w:rPr>
      </w:pPr>
      <w:r w:rsidRPr="002F4204">
        <w:rPr>
          <w:rFonts w:eastAsia="Calibri"/>
          <w:b/>
          <w:bCs/>
          <w:sz w:val="26"/>
          <w:szCs w:val="26"/>
        </w:rPr>
        <w:t>VIIІ. ВИРІШЕННЯ СПОРІВ</w:t>
      </w:r>
    </w:p>
    <w:p w14:paraId="45A81420"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8.1. У </w:t>
      </w:r>
      <w:proofErr w:type="spellStart"/>
      <w:r w:rsidRPr="002F4204">
        <w:rPr>
          <w:rFonts w:eastAsia="Calibri"/>
          <w:sz w:val="26"/>
          <w:szCs w:val="26"/>
        </w:rPr>
        <w:t>випадку</w:t>
      </w:r>
      <w:proofErr w:type="spellEnd"/>
      <w:r w:rsidRPr="002F4204">
        <w:rPr>
          <w:rFonts w:eastAsia="Calibri"/>
          <w:sz w:val="26"/>
          <w:szCs w:val="26"/>
        </w:rPr>
        <w:t xml:space="preserve"> </w:t>
      </w:r>
      <w:proofErr w:type="spellStart"/>
      <w:r w:rsidRPr="002F4204">
        <w:rPr>
          <w:rFonts w:eastAsia="Calibri"/>
          <w:sz w:val="26"/>
          <w:szCs w:val="26"/>
        </w:rPr>
        <w:t>виникнення</w:t>
      </w:r>
      <w:proofErr w:type="spellEnd"/>
      <w:r w:rsidRPr="002F4204">
        <w:rPr>
          <w:rFonts w:eastAsia="Calibri"/>
          <w:sz w:val="26"/>
          <w:szCs w:val="26"/>
        </w:rPr>
        <w:t xml:space="preserve"> </w:t>
      </w:r>
      <w:proofErr w:type="spellStart"/>
      <w:r w:rsidRPr="002F4204">
        <w:rPr>
          <w:rFonts w:eastAsia="Calibri"/>
          <w:sz w:val="26"/>
          <w:szCs w:val="26"/>
        </w:rPr>
        <w:t>спорів</w:t>
      </w:r>
      <w:proofErr w:type="spellEnd"/>
      <w:r w:rsidRPr="002F4204">
        <w:rPr>
          <w:rFonts w:eastAsia="Calibri"/>
          <w:sz w:val="26"/>
          <w:szCs w:val="26"/>
        </w:rPr>
        <w:t xml:space="preserve">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зобов'язуються</w:t>
      </w:r>
      <w:proofErr w:type="spellEnd"/>
      <w:r w:rsidRPr="002F4204">
        <w:rPr>
          <w:rFonts w:eastAsia="Calibri"/>
          <w:sz w:val="26"/>
          <w:szCs w:val="26"/>
        </w:rPr>
        <w:t xml:space="preserve"> </w:t>
      </w:r>
      <w:proofErr w:type="spellStart"/>
      <w:r w:rsidRPr="002F4204">
        <w:rPr>
          <w:rFonts w:eastAsia="Calibri"/>
          <w:sz w:val="26"/>
          <w:szCs w:val="26"/>
        </w:rPr>
        <w:t>вирішувати</w:t>
      </w:r>
      <w:proofErr w:type="spellEnd"/>
      <w:r w:rsidRPr="002F4204">
        <w:rPr>
          <w:rFonts w:eastAsia="Calibri"/>
          <w:sz w:val="26"/>
          <w:szCs w:val="26"/>
        </w:rPr>
        <w:t xml:space="preserve"> </w:t>
      </w:r>
      <w:proofErr w:type="spellStart"/>
      <w:r w:rsidRPr="002F4204">
        <w:rPr>
          <w:rFonts w:eastAsia="Calibri"/>
          <w:sz w:val="26"/>
          <w:szCs w:val="26"/>
        </w:rPr>
        <w:t>їх</w:t>
      </w:r>
      <w:proofErr w:type="spellEnd"/>
      <w:r w:rsidRPr="002F4204">
        <w:rPr>
          <w:rFonts w:eastAsia="Calibri"/>
          <w:sz w:val="26"/>
          <w:szCs w:val="26"/>
        </w:rPr>
        <w:t xml:space="preserve"> шляхом </w:t>
      </w:r>
      <w:proofErr w:type="spellStart"/>
      <w:r w:rsidRPr="002F4204">
        <w:rPr>
          <w:rFonts w:eastAsia="Calibri"/>
          <w:sz w:val="26"/>
          <w:szCs w:val="26"/>
        </w:rPr>
        <w:t>взаємних</w:t>
      </w:r>
      <w:proofErr w:type="spellEnd"/>
      <w:r w:rsidRPr="002F4204">
        <w:rPr>
          <w:rFonts w:eastAsia="Calibri"/>
          <w:sz w:val="26"/>
          <w:szCs w:val="26"/>
        </w:rPr>
        <w:t xml:space="preserve"> </w:t>
      </w:r>
      <w:proofErr w:type="spellStart"/>
      <w:r w:rsidRPr="002F4204">
        <w:rPr>
          <w:rFonts w:eastAsia="Calibri"/>
          <w:sz w:val="26"/>
          <w:szCs w:val="26"/>
        </w:rPr>
        <w:t>переговорів</w:t>
      </w:r>
      <w:proofErr w:type="spellEnd"/>
      <w:r w:rsidRPr="002F4204">
        <w:rPr>
          <w:rFonts w:eastAsia="Calibri"/>
          <w:sz w:val="26"/>
          <w:szCs w:val="26"/>
        </w:rPr>
        <w:t xml:space="preserve"> та </w:t>
      </w:r>
      <w:proofErr w:type="spellStart"/>
      <w:r w:rsidRPr="002F4204">
        <w:rPr>
          <w:rFonts w:eastAsia="Calibri"/>
          <w:sz w:val="26"/>
          <w:szCs w:val="26"/>
        </w:rPr>
        <w:t>консультацій</w:t>
      </w:r>
      <w:proofErr w:type="spellEnd"/>
      <w:r w:rsidRPr="002F4204">
        <w:rPr>
          <w:rFonts w:eastAsia="Calibri"/>
          <w:sz w:val="26"/>
          <w:szCs w:val="26"/>
        </w:rPr>
        <w:t xml:space="preserve">. </w:t>
      </w:r>
    </w:p>
    <w:p w14:paraId="5C18EFD5"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8.2. У </w:t>
      </w:r>
      <w:proofErr w:type="spellStart"/>
      <w:r w:rsidRPr="002F4204">
        <w:rPr>
          <w:rFonts w:eastAsia="Calibri"/>
          <w:sz w:val="26"/>
          <w:szCs w:val="26"/>
        </w:rPr>
        <w:t>разі</w:t>
      </w:r>
      <w:proofErr w:type="spellEnd"/>
      <w:r w:rsidRPr="002F4204">
        <w:rPr>
          <w:rFonts w:eastAsia="Calibri"/>
          <w:sz w:val="26"/>
          <w:szCs w:val="26"/>
        </w:rPr>
        <w:t xml:space="preserve"> </w:t>
      </w:r>
      <w:proofErr w:type="spellStart"/>
      <w:r w:rsidRPr="002F4204">
        <w:rPr>
          <w:rFonts w:eastAsia="Calibri"/>
          <w:sz w:val="26"/>
          <w:szCs w:val="26"/>
        </w:rPr>
        <w:t>недосягнення</w:t>
      </w:r>
      <w:proofErr w:type="spellEnd"/>
      <w:r w:rsidRPr="002F4204">
        <w:rPr>
          <w:rFonts w:eastAsia="Calibri"/>
          <w:sz w:val="26"/>
          <w:szCs w:val="26"/>
        </w:rPr>
        <w:t xml:space="preserve"> Сторонами </w:t>
      </w:r>
      <w:proofErr w:type="spellStart"/>
      <w:r w:rsidRPr="002F4204">
        <w:rPr>
          <w:rFonts w:eastAsia="Calibri"/>
          <w:sz w:val="26"/>
          <w:szCs w:val="26"/>
        </w:rPr>
        <w:t>згоди</w:t>
      </w:r>
      <w:proofErr w:type="spellEnd"/>
      <w:r w:rsidRPr="002F4204">
        <w:rPr>
          <w:rFonts w:eastAsia="Calibri"/>
          <w:sz w:val="26"/>
          <w:szCs w:val="26"/>
        </w:rPr>
        <w:t xml:space="preserve">, спори </w:t>
      </w:r>
      <w:proofErr w:type="spellStart"/>
      <w:r w:rsidRPr="002F4204">
        <w:rPr>
          <w:rFonts w:eastAsia="Calibri"/>
          <w:sz w:val="26"/>
          <w:szCs w:val="26"/>
        </w:rPr>
        <w:t>вирішуються</w:t>
      </w:r>
      <w:proofErr w:type="spellEnd"/>
      <w:r w:rsidRPr="002F4204">
        <w:rPr>
          <w:rFonts w:eastAsia="Calibri"/>
          <w:sz w:val="26"/>
          <w:szCs w:val="26"/>
        </w:rPr>
        <w:t xml:space="preserve"> </w:t>
      </w:r>
      <w:proofErr w:type="gramStart"/>
      <w:r w:rsidRPr="002F4204">
        <w:rPr>
          <w:rFonts w:eastAsia="Calibri"/>
          <w:sz w:val="26"/>
          <w:szCs w:val="26"/>
        </w:rPr>
        <w:t>у судовому порядку</w:t>
      </w:r>
      <w:proofErr w:type="gramEnd"/>
      <w:r w:rsidRPr="002F4204">
        <w:rPr>
          <w:rFonts w:eastAsia="Calibri"/>
          <w:sz w:val="26"/>
          <w:szCs w:val="26"/>
        </w:rPr>
        <w:t>.</w:t>
      </w:r>
    </w:p>
    <w:p w14:paraId="43B5A0E9" w14:textId="77777777" w:rsidR="00E205D0" w:rsidRDefault="00E205D0" w:rsidP="00E205D0">
      <w:pPr>
        <w:ind w:left="-567"/>
        <w:jc w:val="center"/>
        <w:rPr>
          <w:rFonts w:eastAsia="Calibri"/>
          <w:b/>
          <w:bCs/>
          <w:sz w:val="26"/>
          <w:szCs w:val="26"/>
          <w:lang w:val="en-US"/>
        </w:rPr>
      </w:pPr>
    </w:p>
    <w:p w14:paraId="29EADF04" w14:textId="77777777" w:rsidR="00E205D0" w:rsidRPr="002F4204" w:rsidRDefault="00E205D0" w:rsidP="00E205D0">
      <w:pPr>
        <w:ind w:left="-567"/>
        <w:jc w:val="center"/>
        <w:rPr>
          <w:rFonts w:eastAsia="Calibri"/>
          <w:b/>
          <w:bCs/>
          <w:sz w:val="26"/>
          <w:szCs w:val="26"/>
        </w:rPr>
      </w:pPr>
      <w:r w:rsidRPr="002F4204">
        <w:rPr>
          <w:rFonts w:eastAsia="Calibri"/>
          <w:b/>
          <w:bCs/>
          <w:sz w:val="26"/>
          <w:szCs w:val="26"/>
          <w:lang w:val="en-US"/>
        </w:rPr>
        <w:t>IX</w:t>
      </w:r>
      <w:r w:rsidRPr="002F4204">
        <w:rPr>
          <w:rFonts w:eastAsia="Calibri"/>
          <w:b/>
          <w:bCs/>
          <w:sz w:val="26"/>
          <w:szCs w:val="26"/>
        </w:rPr>
        <w:t>. СТРОК ДІЇ ДОГОВОРУ</w:t>
      </w:r>
    </w:p>
    <w:p w14:paraId="327A6429"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9.1. </w:t>
      </w:r>
      <w:proofErr w:type="spellStart"/>
      <w:r w:rsidRPr="002F4204">
        <w:rPr>
          <w:rFonts w:eastAsia="Calibri"/>
          <w:sz w:val="26"/>
          <w:szCs w:val="26"/>
        </w:rPr>
        <w:t>Цей</w:t>
      </w:r>
      <w:proofErr w:type="spellEnd"/>
      <w:r w:rsidRPr="002F4204">
        <w:rPr>
          <w:rFonts w:eastAsia="Calibri"/>
          <w:sz w:val="26"/>
          <w:szCs w:val="26"/>
        </w:rPr>
        <w:t xml:space="preserve"> </w:t>
      </w:r>
      <w:proofErr w:type="spellStart"/>
      <w:r w:rsidRPr="002F4204">
        <w:rPr>
          <w:rFonts w:eastAsia="Calibri"/>
          <w:sz w:val="26"/>
          <w:szCs w:val="26"/>
        </w:rPr>
        <w:t>Договір</w:t>
      </w:r>
      <w:proofErr w:type="spellEnd"/>
      <w:r w:rsidRPr="002F4204">
        <w:rPr>
          <w:rFonts w:eastAsia="Calibri"/>
          <w:sz w:val="26"/>
          <w:szCs w:val="26"/>
        </w:rPr>
        <w:t xml:space="preserve"> </w:t>
      </w:r>
      <w:proofErr w:type="spellStart"/>
      <w:r w:rsidRPr="002F4204">
        <w:rPr>
          <w:rFonts w:eastAsia="Calibri"/>
          <w:sz w:val="26"/>
          <w:szCs w:val="26"/>
        </w:rPr>
        <w:t>набирає</w:t>
      </w:r>
      <w:proofErr w:type="spellEnd"/>
      <w:r w:rsidRPr="002F4204">
        <w:rPr>
          <w:rFonts w:eastAsia="Calibri"/>
          <w:sz w:val="26"/>
          <w:szCs w:val="26"/>
        </w:rPr>
        <w:t xml:space="preserve"> </w:t>
      </w:r>
      <w:proofErr w:type="spellStart"/>
      <w:r w:rsidRPr="002F4204">
        <w:rPr>
          <w:rFonts w:eastAsia="Calibri"/>
          <w:sz w:val="26"/>
          <w:szCs w:val="26"/>
        </w:rPr>
        <w:t>чинності</w:t>
      </w:r>
      <w:proofErr w:type="spellEnd"/>
      <w:r w:rsidRPr="002F4204">
        <w:rPr>
          <w:rFonts w:eastAsia="Calibri"/>
          <w:sz w:val="26"/>
          <w:szCs w:val="26"/>
        </w:rPr>
        <w:t xml:space="preserve"> з дня </w:t>
      </w:r>
      <w:proofErr w:type="spellStart"/>
      <w:r w:rsidRPr="002F4204">
        <w:rPr>
          <w:rFonts w:eastAsia="Calibri"/>
          <w:sz w:val="26"/>
          <w:szCs w:val="26"/>
        </w:rPr>
        <w:t>його</w:t>
      </w:r>
      <w:proofErr w:type="spellEnd"/>
      <w:r w:rsidRPr="002F4204">
        <w:rPr>
          <w:rFonts w:eastAsia="Calibri"/>
          <w:sz w:val="26"/>
          <w:szCs w:val="26"/>
        </w:rPr>
        <w:t xml:space="preserve"> </w:t>
      </w:r>
      <w:proofErr w:type="spellStart"/>
      <w:r w:rsidRPr="002F4204">
        <w:rPr>
          <w:rFonts w:eastAsia="Calibri"/>
          <w:sz w:val="26"/>
          <w:szCs w:val="26"/>
        </w:rPr>
        <w:t>підписання</w:t>
      </w:r>
      <w:proofErr w:type="spellEnd"/>
      <w:r w:rsidRPr="002F4204">
        <w:rPr>
          <w:rFonts w:eastAsia="Calibri"/>
          <w:sz w:val="26"/>
          <w:szCs w:val="26"/>
        </w:rPr>
        <w:t xml:space="preserve"> і </w:t>
      </w:r>
      <w:proofErr w:type="spellStart"/>
      <w:r w:rsidRPr="002F4204">
        <w:rPr>
          <w:rFonts w:eastAsia="Calibri"/>
          <w:sz w:val="26"/>
          <w:szCs w:val="26"/>
        </w:rPr>
        <w:t>діє</w:t>
      </w:r>
      <w:proofErr w:type="spellEnd"/>
      <w:r w:rsidRPr="002F4204">
        <w:rPr>
          <w:rFonts w:eastAsia="Calibri"/>
          <w:sz w:val="26"/>
          <w:szCs w:val="26"/>
        </w:rPr>
        <w:t xml:space="preserve"> до 31.12.202</w:t>
      </w:r>
      <w:r w:rsidR="008F2EA0">
        <w:rPr>
          <w:rFonts w:eastAsia="Calibri"/>
          <w:sz w:val="26"/>
          <w:szCs w:val="26"/>
          <w:lang w:val="en-US"/>
        </w:rPr>
        <w:t>4</w:t>
      </w:r>
      <w:r w:rsidRPr="002F4204">
        <w:rPr>
          <w:rFonts w:eastAsia="Calibri"/>
          <w:sz w:val="26"/>
          <w:szCs w:val="26"/>
        </w:rPr>
        <w:t xml:space="preserve"> року,</w:t>
      </w:r>
      <w:r w:rsidRPr="002F4204">
        <w:rPr>
          <w:rFonts w:eastAsia="Calibri"/>
          <w:color w:val="000000"/>
          <w:sz w:val="26"/>
          <w:szCs w:val="26"/>
        </w:rPr>
        <w:t xml:space="preserve"> але </w:t>
      </w:r>
      <w:proofErr w:type="gramStart"/>
      <w:r w:rsidRPr="002F4204">
        <w:rPr>
          <w:rFonts w:eastAsia="Calibri"/>
          <w:color w:val="000000"/>
          <w:sz w:val="26"/>
          <w:szCs w:val="26"/>
        </w:rPr>
        <w:t>в будь</w:t>
      </w:r>
      <w:proofErr w:type="gramEnd"/>
      <w:r w:rsidRPr="002F4204">
        <w:rPr>
          <w:rFonts w:eastAsia="Calibri"/>
          <w:color w:val="000000"/>
          <w:sz w:val="26"/>
          <w:szCs w:val="26"/>
        </w:rPr>
        <w:t>-</w:t>
      </w:r>
      <w:proofErr w:type="spellStart"/>
      <w:r w:rsidRPr="002F4204">
        <w:rPr>
          <w:rFonts w:eastAsia="Calibri"/>
          <w:color w:val="000000"/>
          <w:sz w:val="26"/>
          <w:szCs w:val="26"/>
        </w:rPr>
        <w:t>якому</w:t>
      </w:r>
      <w:proofErr w:type="spellEnd"/>
      <w:r w:rsidRPr="002F4204">
        <w:rPr>
          <w:rFonts w:eastAsia="Calibri"/>
          <w:color w:val="000000"/>
          <w:sz w:val="26"/>
          <w:szCs w:val="26"/>
        </w:rPr>
        <w:t xml:space="preserve"> </w:t>
      </w:r>
      <w:proofErr w:type="spellStart"/>
      <w:r w:rsidRPr="002F4204">
        <w:rPr>
          <w:rFonts w:eastAsia="Calibri"/>
          <w:color w:val="000000"/>
          <w:sz w:val="26"/>
          <w:szCs w:val="26"/>
        </w:rPr>
        <w:t>випадку</w:t>
      </w:r>
      <w:proofErr w:type="spellEnd"/>
      <w:r w:rsidRPr="002F4204">
        <w:rPr>
          <w:rFonts w:eastAsia="Calibri"/>
          <w:color w:val="000000"/>
          <w:sz w:val="26"/>
          <w:szCs w:val="26"/>
        </w:rPr>
        <w:t xml:space="preserve"> до </w:t>
      </w:r>
      <w:proofErr w:type="spellStart"/>
      <w:r w:rsidRPr="002F4204">
        <w:rPr>
          <w:rFonts w:eastAsia="Calibri"/>
          <w:color w:val="000000"/>
          <w:sz w:val="26"/>
          <w:szCs w:val="26"/>
        </w:rPr>
        <w:t>повного</w:t>
      </w:r>
      <w:proofErr w:type="spellEnd"/>
      <w:r w:rsidRPr="002F4204">
        <w:rPr>
          <w:rFonts w:eastAsia="Calibri"/>
          <w:color w:val="000000"/>
          <w:sz w:val="26"/>
          <w:szCs w:val="26"/>
        </w:rPr>
        <w:t xml:space="preserve"> </w:t>
      </w:r>
      <w:proofErr w:type="spellStart"/>
      <w:r w:rsidRPr="002F4204">
        <w:rPr>
          <w:rFonts w:eastAsia="Calibri"/>
          <w:color w:val="000000"/>
          <w:sz w:val="26"/>
          <w:szCs w:val="26"/>
        </w:rPr>
        <w:t>виконання</w:t>
      </w:r>
      <w:proofErr w:type="spellEnd"/>
      <w:r w:rsidRPr="002F4204">
        <w:rPr>
          <w:rFonts w:eastAsia="Calibri"/>
          <w:color w:val="000000"/>
          <w:sz w:val="26"/>
          <w:szCs w:val="26"/>
        </w:rPr>
        <w:t xml:space="preserve"> Сторонами </w:t>
      </w:r>
      <w:proofErr w:type="spellStart"/>
      <w:r w:rsidRPr="002F4204">
        <w:rPr>
          <w:rFonts w:eastAsia="Calibri"/>
          <w:color w:val="000000"/>
          <w:sz w:val="26"/>
          <w:szCs w:val="26"/>
        </w:rPr>
        <w:t>своїх</w:t>
      </w:r>
      <w:proofErr w:type="spellEnd"/>
      <w:r w:rsidRPr="002F4204">
        <w:rPr>
          <w:rFonts w:eastAsia="Calibri"/>
          <w:color w:val="000000"/>
          <w:sz w:val="26"/>
          <w:szCs w:val="26"/>
        </w:rPr>
        <w:t xml:space="preserve"> </w:t>
      </w:r>
      <w:proofErr w:type="spellStart"/>
      <w:r w:rsidRPr="002F4204">
        <w:rPr>
          <w:rFonts w:eastAsia="Calibri"/>
          <w:color w:val="000000"/>
          <w:sz w:val="26"/>
          <w:szCs w:val="26"/>
        </w:rPr>
        <w:t>зобов’язань</w:t>
      </w:r>
      <w:proofErr w:type="spellEnd"/>
      <w:r w:rsidRPr="002F4204">
        <w:rPr>
          <w:rFonts w:eastAsia="Calibri"/>
          <w:color w:val="000000"/>
          <w:sz w:val="26"/>
          <w:szCs w:val="26"/>
        </w:rPr>
        <w:t xml:space="preserve"> за </w:t>
      </w:r>
      <w:proofErr w:type="spellStart"/>
      <w:r w:rsidRPr="002F4204">
        <w:rPr>
          <w:rFonts w:eastAsia="Calibri"/>
          <w:color w:val="000000"/>
          <w:sz w:val="26"/>
          <w:szCs w:val="26"/>
        </w:rPr>
        <w:t>цим</w:t>
      </w:r>
      <w:proofErr w:type="spellEnd"/>
      <w:r w:rsidRPr="002F4204">
        <w:rPr>
          <w:rFonts w:eastAsia="Calibri"/>
          <w:color w:val="000000"/>
          <w:sz w:val="26"/>
          <w:szCs w:val="26"/>
        </w:rPr>
        <w:t xml:space="preserve"> Договором.</w:t>
      </w:r>
    </w:p>
    <w:p w14:paraId="1C614C38"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9.2. </w:t>
      </w:r>
      <w:proofErr w:type="spellStart"/>
      <w:r w:rsidRPr="002F4204">
        <w:rPr>
          <w:rFonts w:eastAsia="Calibri"/>
          <w:sz w:val="26"/>
          <w:szCs w:val="26"/>
        </w:rPr>
        <w:t>Дія</w:t>
      </w:r>
      <w:proofErr w:type="spellEnd"/>
      <w:r w:rsidRPr="002F4204">
        <w:rPr>
          <w:rFonts w:eastAsia="Calibri"/>
          <w:sz w:val="26"/>
          <w:szCs w:val="26"/>
        </w:rPr>
        <w:t xml:space="preserve"> договору про </w:t>
      </w:r>
      <w:proofErr w:type="spellStart"/>
      <w:r w:rsidRPr="002F4204">
        <w:rPr>
          <w:rFonts w:eastAsia="Calibri"/>
          <w:sz w:val="26"/>
          <w:szCs w:val="26"/>
        </w:rPr>
        <w:t>закупівлю</w:t>
      </w:r>
      <w:proofErr w:type="spellEnd"/>
      <w:r w:rsidRPr="002F4204">
        <w:rPr>
          <w:rFonts w:eastAsia="Calibri"/>
          <w:sz w:val="26"/>
          <w:szCs w:val="26"/>
        </w:rPr>
        <w:t xml:space="preserve"> </w:t>
      </w:r>
      <w:proofErr w:type="spellStart"/>
      <w:r w:rsidRPr="002F4204">
        <w:rPr>
          <w:rFonts w:eastAsia="Calibri"/>
          <w:sz w:val="26"/>
          <w:szCs w:val="26"/>
        </w:rPr>
        <w:t>може</w:t>
      </w:r>
      <w:proofErr w:type="spellEnd"/>
      <w:r w:rsidRPr="002F4204">
        <w:rPr>
          <w:rFonts w:eastAsia="Calibri"/>
          <w:sz w:val="26"/>
          <w:szCs w:val="26"/>
        </w:rPr>
        <w:t xml:space="preserve"> бути </w:t>
      </w:r>
      <w:proofErr w:type="spellStart"/>
      <w:r w:rsidRPr="002F4204">
        <w:rPr>
          <w:rFonts w:eastAsia="Calibri"/>
          <w:sz w:val="26"/>
          <w:szCs w:val="26"/>
        </w:rPr>
        <w:t>продовжена</w:t>
      </w:r>
      <w:proofErr w:type="spellEnd"/>
      <w:r w:rsidRPr="002F4204">
        <w:rPr>
          <w:rFonts w:eastAsia="Calibri"/>
          <w:sz w:val="26"/>
          <w:szCs w:val="26"/>
        </w:rPr>
        <w:t xml:space="preserve"> </w:t>
      </w:r>
      <w:proofErr w:type="gramStart"/>
      <w:r w:rsidRPr="002F4204">
        <w:rPr>
          <w:rFonts w:eastAsia="Calibri"/>
          <w:sz w:val="26"/>
          <w:szCs w:val="26"/>
        </w:rPr>
        <w:t>на строк</w:t>
      </w:r>
      <w:proofErr w:type="gramEnd"/>
      <w:r w:rsidRPr="002F4204">
        <w:rPr>
          <w:rFonts w:eastAsia="Calibri"/>
          <w:sz w:val="26"/>
          <w:szCs w:val="26"/>
        </w:rPr>
        <w:t xml:space="preserve">, </w:t>
      </w:r>
      <w:proofErr w:type="spellStart"/>
      <w:r w:rsidRPr="002F4204">
        <w:rPr>
          <w:rFonts w:eastAsia="Calibri"/>
          <w:sz w:val="26"/>
          <w:szCs w:val="26"/>
        </w:rPr>
        <w:t>достатній</w:t>
      </w:r>
      <w:proofErr w:type="spellEnd"/>
      <w:r w:rsidRPr="002F4204">
        <w:rPr>
          <w:rFonts w:eastAsia="Calibri"/>
          <w:sz w:val="26"/>
          <w:szCs w:val="26"/>
        </w:rPr>
        <w:t xml:space="preserve"> для </w:t>
      </w:r>
      <w:proofErr w:type="spellStart"/>
      <w:r w:rsidRPr="002F4204">
        <w:rPr>
          <w:rFonts w:eastAsia="Calibri"/>
          <w:sz w:val="26"/>
          <w:szCs w:val="26"/>
        </w:rPr>
        <w:t>проведення</w:t>
      </w:r>
      <w:proofErr w:type="spellEnd"/>
      <w:r w:rsidRPr="002F4204">
        <w:rPr>
          <w:rFonts w:eastAsia="Calibri"/>
          <w:sz w:val="26"/>
          <w:szCs w:val="26"/>
        </w:rPr>
        <w:t xml:space="preserve"> </w:t>
      </w:r>
      <w:proofErr w:type="spellStart"/>
      <w:r w:rsidRPr="002F4204">
        <w:rPr>
          <w:rFonts w:eastAsia="Calibri"/>
          <w:sz w:val="26"/>
          <w:szCs w:val="26"/>
        </w:rPr>
        <w:t>процедури</w:t>
      </w:r>
      <w:proofErr w:type="spellEnd"/>
      <w:r w:rsidRPr="002F4204">
        <w:rPr>
          <w:rFonts w:eastAsia="Calibri"/>
          <w:sz w:val="26"/>
          <w:szCs w:val="26"/>
        </w:rPr>
        <w:t xml:space="preserve"> </w:t>
      </w:r>
      <w:proofErr w:type="spellStart"/>
      <w:r w:rsidRPr="002F4204">
        <w:rPr>
          <w:rFonts w:eastAsia="Calibri"/>
          <w:sz w:val="26"/>
          <w:szCs w:val="26"/>
        </w:rPr>
        <w:t>закупівлі</w:t>
      </w:r>
      <w:proofErr w:type="spellEnd"/>
      <w:r w:rsidRPr="002F4204">
        <w:rPr>
          <w:rFonts w:eastAsia="Calibri"/>
          <w:sz w:val="26"/>
          <w:szCs w:val="26"/>
        </w:rPr>
        <w:t xml:space="preserve"> на початку </w:t>
      </w:r>
      <w:proofErr w:type="spellStart"/>
      <w:r w:rsidRPr="002F4204">
        <w:rPr>
          <w:rFonts w:eastAsia="Calibri"/>
          <w:sz w:val="26"/>
          <w:szCs w:val="26"/>
        </w:rPr>
        <w:t>наступного</w:t>
      </w:r>
      <w:proofErr w:type="spellEnd"/>
      <w:r w:rsidRPr="002F4204">
        <w:rPr>
          <w:rFonts w:eastAsia="Calibri"/>
          <w:sz w:val="26"/>
          <w:szCs w:val="26"/>
        </w:rPr>
        <w:t xml:space="preserve"> року в </w:t>
      </w:r>
      <w:proofErr w:type="spellStart"/>
      <w:r w:rsidRPr="002F4204">
        <w:rPr>
          <w:rFonts w:eastAsia="Calibri"/>
          <w:sz w:val="26"/>
          <w:szCs w:val="26"/>
        </w:rPr>
        <w:t>обсязі</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не </w:t>
      </w:r>
      <w:proofErr w:type="spellStart"/>
      <w:r w:rsidRPr="002F4204">
        <w:rPr>
          <w:rFonts w:eastAsia="Calibri"/>
          <w:sz w:val="26"/>
          <w:szCs w:val="26"/>
        </w:rPr>
        <w:t>перевищує</w:t>
      </w:r>
      <w:proofErr w:type="spellEnd"/>
      <w:r w:rsidRPr="002F4204">
        <w:rPr>
          <w:rFonts w:eastAsia="Calibri"/>
          <w:sz w:val="26"/>
          <w:szCs w:val="26"/>
        </w:rPr>
        <w:t xml:space="preserve"> 20 </w:t>
      </w:r>
      <w:proofErr w:type="spellStart"/>
      <w:r w:rsidRPr="002F4204">
        <w:rPr>
          <w:rFonts w:eastAsia="Calibri"/>
          <w:sz w:val="26"/>
          <w:szCs w:val="26"/>
        </w:rPr>
        <w:t>відсотків</w:t>
      </w:r>
      <w:proofErr w:type="spellEnd"/>
      <w:r w:rsidRPr="002F4204">
        <w:rPr>
          <w:rFonts w:eastAsia="Calibri"/>
          <w:sz w:val="26"/>
          <w:szCs w:val="26"/>
        </w:rPr>
        <w:t xml:space="preserve"> </w:t>
      </w:r>
      <w:proofErr w:type="spellStart"/>
      <w:r w:rsidRPr="002F4204">
        <w:rPr>
          <w:rFonts w:eastAsia="Calibri"/>
          <w:sz w:val="26"/>
          <w:szCs w:val="26"/>
        </w:rPr>
        <w:t>суми</w:t>
      </w:r>
      <w:proofErr w:type="spellEnd"/>
      <w:r w:rsidRPr="002F4204">
        <w:rPr>
          <w:rFonts w:eastAsia="Calibri"/>
          <w:sz w:val="26"/>
          <w:szCs w:val="26"/>
        </w:rPr>
        <w:t xml:space="preserve">, </w:t>
      </w:r>
      <w:proofErr w:type="spellStart"/>
      <w:r w:rsidRPr="002F4204">
        <w:rPr>
          <w:rFonts w:eastAsia="Calibri"/>
          <w:sz w:val="26"/>
          <w:szCs w:val="26"/>
        </w:rPr>
        <w:t>визначеної</w:t>
      </w:r>
      <w:proofErr w:type="spellEnd"/>
      <w:r w:rsidRPr="002F4204">
        <w:rPr>
          <w:rFonts w:eastAsia="Calibri"/>
          <w:sz w:val="26"/>
          <w:szCs w:val="26"/>
        </w:rPr>
        <w:t xml:space="preserve"> в початковому </w:t>
      </w:r>
      <w:proofErr w:type="spellStart"/>
      <w:r w:rsidRPr="002F4204">
        <w:rPr>
          <w:rFonts w:eastAsia="Calibri"/>
          <w:sz w:val="26"/>
          <w:szCs w:val="26"/>
        </w:rPr>
        <w:t>договорі</w:t>
      </w:r>
      <w:proofErr w:type="spellEnd"/>
      <w:r w:rsidRPr="002F4204">
        <w:rPr>
          <w:rFonts w:eastAsia="Calibri"/>
          <w:sz w:val="26"/>
          <w:szCs w:val="26"/>
        </w:rPr>
        <w:t xml:space="preserve"> про </w:t>
      </w:r>
      <w:proofErr w:type="spellStart"/>
      <w:r w:rsidRPr="002F4204">
        <w:rPr>
          <w:rFonts w:eastAsia="Calibri"/>
          <w:sz w:val="26"/>
          <w:szCs w:val="26"/>
        </w:rPr>
        <w:t>закупівлю</w:t>
      </w:r>
      <w:proofErr w:type="spellEnd"/>
      <w:r w:rsidRPr="002F4204">
        <w:rPr>
          <w:rFonts w:eastAsia="Calibri"/>
          <w:sz w:val="26"/>
          <w:szCs w:val="26"/>
        </w:rPr>
        <w:t xml:space="preserve">, </w:t>
      </w:r>
      <w:proofErr w:type="spellStart"/>
      <w:r w:rsidRPr="002F4204">
        <w:rPr>
          <w:rFonts w:eastAsia="Calibri"/>
          <w:sz w:val="26"/>
          <w:szCs w:val="26"/>
        </w:rPr>
        <w:t>укладеному</w:t>
      </w:r>
      <w:proofErr w:type="spellEnd"/>
      <w:r w:rsidRPr="002F4204">
        <w:rPr>
          <w:rFonts w:eastAsia="Calibri"/>
          <w:sz w:val="26"/>
          <w:szCs w:val="26"/>
        </w:rPr>
        <w:t xml:space="preserve"> в </w:t>
      </w:r>
      <w:proofErr w:type="spellStart"/>
      <w:r w:rsidRPr="002F4204">
        <w:rPr>
          <w:rFonts w:eastAsia="Calibri"/>
          <w:sz w:val="26"/>
          <w:szCs w:val="26"/>
        </w:rPr>
        <w:t>попередньому</w:t>
      </w:r>
      <w:proofErr w:type="spellEnd"/>
      <w:r w:rsidRPr="002F4204">
        <w:rPr>
          <w:rFonts w:eastAsia="Calibri"/>
          <w:sz w:val="26"/>
          <w:szCs w:val="26"/>
        </w:rPr>
        <w:t xml:space="preserve"> </w:t>
      </w:r>
      <w:proofErr w:type="spellStart"/>
      <w:r w:rsidRPr="002F4204">
        <w:rPr>
          <w:rFonts w:eastAsia="Calibri"/>
          <w:sz w:val="26"/>
          <w:szCs w:val="26"/>
        </w:rPr>
        <w:t>році</w:t>
      </w:r>
      <w:proofErr w:type="spellEnd"/>
      <w:r w:rsidRPr="002F4204">
        <w:rPr>
          <w:rFonts w:eastAsia="Calibri"/>
          <w:sz w:val="26"/>
          <w:szCs w:val="26"/>
        </w:rPr>
        <w:t xml:space="preserve">, </w:t>
      </w:r>
      <w:proofErr w:type="spellStart"/>
      <w:r w:rsidRPr="002F4204">
        <w:rPr>
          <w:rFonts w:eastAsia="Calibri"/>
          <w:sz w:val="26"/>
          <w:szCs w:val="26"/>
        </w:rPr>
        <w:t>якщо</w:t>
      </w:r>
      <w:proofErr w:type="spellEnd"/>
      <w:r w:rsidRPr="002F4204">
        <w:rPr>
          <w:rFonts w:eastAsia="Calibri"/>
          <w:sz w:val="26"/>
          <w:szCs w:val="26"/>
        </w:rPr>
        <w:t xml:space="preserve"> </w:t>
      </w:r>
      <w:proofErr w:type="spellStart"/>
      <w:r w:rsidRPr="002F4204">
        <w:rPr>
          <w:rFonts w:eastAsia="Calibri"/>
          <w:sz w:val="26"/>
          <w:szCs w:val="26"/>
        </w:rPr>
        <w:t>видатки</w:t>
      </w:r>
      <w:proofErr w:type="spellEnd"/>
      <w:r w:rsidRPr="002F4204">
        <w:rPr>
          <w:rFonts w:eastAsia="Calibri"/>
          <w:sz w:val="26"/>
          <w:szCs w:val="26"/>
        </w:rPr>
        <w:t xml:space="preserve"> на </w:t>
      </w:r>
      <w:proofErr w:type="spellStart"/>
      <w:r w:rsidRPr="002F4204">
        <w:rPr>
          <w:rFonts w:eastAsia="Calibri"/>
          <w:sz w:val="26"/>
          <w:szCs w:val="26"/>
        </w:rPr>
        <w:t>досягнення</w:t>
      </w:r>
      <w:proofErr w:type="spellEnd"/>
      <w:r w:rsidRPr="002F4204">
        <w:rPr>
          <w:rFonts w:eastAsia="Calibri"/>
          <w:sz w:val="26"/>
          <w:szCs w:val="26"/>
        </w:rPr>
        <w:t xml:space="preserve"> </w:t>
      </w:r>
      <w:proofErr w:type="spellStart"/>
      <w:r w:rsidRPr="002F4204">
        <w:rPr>
          <w:rFonts w:eastAsia="Calibri"/>
          <w:sz w:val="26"/>
          <w:szCs w:val="26"/>
        </w:rPr>
        <w:t>цієї</w:t>
      </w:r>
      <w:proofErr w:type="spellEnd"/>
      <w:r w:rsidRPr="002F4204">
        <w:rPr>
          <w:rFonts w:eastAsia="Calibri"/>
          <w:sz w:val="26"/>
          <w:szCs w:val="26"/>
        </w:rPr>
        <w:t xml:space="preserve"> </w:t>
      </w:r>
      <w:proofErr w:type="spellStart"/>
      <w:r w:rsidRPr="002F4204">
        <w:rPr>
          <w:rFonts w:eastAsia="Calibri"/>
          <w:sz w:val="26"/>
          <w:szCs w:val="26"/>
        </w:rPr>
        <w:t>цілі</w:t>
      </w:r>
      <w:proofErr w:type="spellEnd"/>
      <w:r w:rsidRPr="002F4204">
        <w:rPr>
          <w:rFonts w:eastAsia="Calibri"/>
          <w:sz w:val="26"/>
          <w:szCs w:val="26"/>
        </w:rPr>
        <w:t xml:space="preserve"> </w:t>
      </w:r>
      <w:proofErr w:type="spellStart"/>
      <w:r w:rsidRPr="002F4204">
        <w:rPr>
          <w:rFonts w:eastAsia="Calibri"/>
          <w:sz w:val="26"/>
          <w:szCs w:val="26"/>
        </w:rPr>
        <w:t>затверджено</w:t>
      </w:r>
      <w:proofErr w:type="spellEnd"/>
      <w:r w:rsidRPr="002F4204">
        <w:rPr>
          <w:rFonts w:eastAsia="Calibri"/>
          <w:sz w:val="26"/>
          <w:szCs w:val="26"/>
        </w:rPr>
        <w:t xml:space="preserve"> в </w:t>
      </w:r>
      <w:proofErr w:type="spellStart"/>
      <w:r w:rsidRPr="002F4204">
        <w:rPr>
          <w:rFonts w:eastAsia="Calibri"/>
          <w:sz w:val="26"/>
          <w:szCs w:val="26"/>
        </w:rPr>
        <w:t>установленому</w:t>
      </w:r>
      <w:proofErr w:type="spellEnd"/>
      <w:r w:rsidRPr="002F4204">
        <w:rPr>
          <w:rFonts w:eastAsia="Calibri"/>
          <w:sz w:val="26"/>
          <w:szCs w:val="26"/>
        </w:rPr>
        <w:t xml:space="preserve"> порядку.</w:t>
      </w:r>
    </w:p>
    <w:p w14:paraId="5BB5B338" w14:textId="77777777" w:rsidR="00E205D0" w:rsidRPr="002F4204" w:rsidRDefault="00E205D0" w:rsidP="00E205D0">
      <w:pPr>
        <w:ind w:left="-567"/>
        <w:jc w:val="both"/>
        <w:rPr>
          <w:rFonts w:eastAsia="Calibri"/>
          <w:sz w:val="26"/>
          <w:szCs w:val="26"/>
        </w:rPr>
      </w:pPr>
      <w:r w:rsidRPr="002F4204">
        <w:rPr>
          <w:rFonts w:eastAsia="Calibri"/>
          <w:sz w:val="26"/>
          <w:szCs w:val="26"/>
        </w:rPr>
        <w:t xml:space="preserve">9.3. </w:t>
      </w:r>
      <w:proofErr w:type="spellStart"/>
      <w:r w:rsidRPr="002F4204">
        <w:rPr>
          <w:rFonts w:eastAsia="Calibri"/>
          <w:sz w:val="26"/>
          <w:szCs w:val="26"/>
        </w:rPr>
        <w:t>Цей</w:t>
      </w:r>
      <w:proofErr w:type="spellEnd"/>
      <w:r w:rsidRPr="002F4204">
        <w:rPr>
          <w:rFonts w:eastAsia="Calibri"/>
          <w:sz w:val="26"/>
          <w:szCs w:val="26"/>
        </w:rPr>
        <w:t xml:space="preserve"> </w:t>
      </w:r>
      <w:proofErr w:type="spellStart"/>
      <w:r w:rsidRPr="002F4204">
        <w:rPr>
          <w:rFonts w:eastAsia="Calibri"/>
          <w:sz w:val="26"/>
          <w:szCs w:val="26"/>
        </w:rPr>
        <w:t>Договір</w:t>
      </w:r>
      <w:proofErr w:type="spellEnd"/>
      <w:r w:rsidRPr="002F4204">
        <w:rPr>
          <w:rFonts w:eastAsia="Calibri"/>
          <w:sz w:val="26"/>
          <w:szCs w:val="26"/>
        </w:rPr>
        <w:t xml:space="preserve"> </w:t>
      </w:r>
      <w:proofErr w:type="spellStart"/>
      <w:r w:rsidRPr="002F4204">
        <w:rPr>
          <w:rFonts w:eastAsia="Calibri"/>
          <w:sz w:val="26"/>
          <w:szCs w:val="26"/>
        </w:rPr>
        <w:t>укладається</w:t>
      </w:r>
      <w:proofErr w:type="spellEnd"/>
      <w:r w:rsidRPr="002F4204">
        <w:rPr>
          <w:rFonts w:eastAsia="Calibri"/>
          <w:sz w:val="26"/>
          <w:szCs w:val="26"/>
        </w:rPr>
        <w:t xml:space="preserve"> і </w:t>
      </w:r>
      <w:proofErr w:type="spellStart"/>
      <w:r w:rsidRPr="002F4204">
        <w:rPr>
          <w:rFonts w:eastAsia="Calibri"/>
          <w:sz w:val="26"/>
          <w:szCs w:val="26"/>
        </w:rPr>
        <w:t>підписується</w:t>
      </w:r>
      <w:proofErr w:type="spellEnd"/>
      <w:r w:rsidRPr="002F4204">
        <w:rPr>
          <w:rFonts w:eastAsia="Calibri"/>
          <w:sz w:val="26"/>
          <w:szCs w:val="26"/>
        </w:rPr>
        <w:t xml:space="preserve"> у 2 (</w:t>
      </w:r>
      <w:proofErr w:type="spellStart"/>
      <w:r w:rsidRPr="002F4204">
        <w:rPr>
          <w:rFonts w:eastAsia="Calibri"/>
          <w:sz w:val="26"/>
          <w:szCs w:val="26"/>
        </w:rPr>
        <w:t>двох</w:t>
      </w:r>
      <w:proofErr w:type="spellEnd"/>
      <w:r w:rsidRPr="002F4204">
        <w:rPr>
          <w:rFonts w:eastAsia="Calibri"/>
          <w:sz w:val="26"/>
          <w:szCs w:val="26"/>
        </w:rPr>
        <w:t xml:space="preserve">) </w:t>
      </w:r>
      <w:proofErr w:type="spellStart"/>
      <w:r w:rsidRPr="002F4204">
        <w:rPr>
          <w:rFonts w:eastAsia="Calibri"/>
          <w:sz w:val="26"/>
          <w:szCs w:val="26"/>
        </w:rPr>
        <w:t>примірниках</w:t>
      </w:r>
      <w:proofErr w:type="spellEnd"/>
      <w:r w:rsidRPr="002F4204">
        <w:rPr>
          <w:rFonts w:eastAsia="Calibri"/>
          <w:sz w:val="26"/>
          <w:szCs w:val="26"/>
        </w:rPr>
        <w:t xml:space="preserve">, </w:t>
      </w:r>
      <w:proofErr w:type="spellStart"/>
      <w:r w:rsidRPr="002F4204">
        <w:rPr>
          <w:rFonts w:eastAsia="Calibri"/>
          <w:sz w:val="26"/>
          <w:szCs w:val="26"/>
        </w:rPr>
        <w:t>що</w:t>
      </w:r>
      <w:proofErr w:type="spellEnd"/>
      <w:r w:rsidRPr="002F4204">
        <w:rPr>
          <w:rFonts w:eastAsia="Calibri"/>
          <w:sz w:val="26"/>
          <w:szCs w:val="26"/>
        </w:rPr>
        <w:t xml:space="preserve"> </w:t>
      </w:r>
      <w:proofErr w:type="spellStart"/>
      <w:r w:rsidRPr="002F4204">
        <w:rPr>
          <w:rFonts w:eastAsia="Calibri"/>
          <w:sz w:val="26"/>
          <w:szCs w:val="26"/>
        </w:rPr>
        <w:t>мають</w:t>
      </w:r>
      <w:proofErr w:type="spellEnd"/>
      <w:r w:rsidRPr="002F4204">
        <w:rPr>
          <w:rFonts w:eastAsia="Calibri"/>
          <w:sz w:val="26"/>
          <w:szCs w:val="26"/>
        </w:rPr>
        <w:t xml:space="preserve"> </w:t>
      </w:r>
      <w:proofErr w:type="spellStart"/>
      <w:r w:rsidRPr="002F4204">
        <w:rPr>
          <w:rFonts w:eastAsia="Calibri"/>
          <w:sz w:val="26"/>
          <w:szCs w:val="26"/>
        </w:rPr>
        <w:t>однакову</w:t>
      </w:r>
      <w:proofErr w:type="spellEnd"/>
      <w:r w:rsidRPr="002F4204">
        <w:rPr>
          <w:rFonts w:eastAsia="Calibri"/>
          <w:sz w:val="26"/>
          <w:szCs w:val="26"/>
        </w:rPr>
        <w:t xml:space="preserve"> </w:t>
      </w:r>
      <w:proofErr w:type="spellStart"/>
      <w:r w:rsidRPr="002F4204">
        <w:rPr>
          <w:rFonts w:eastAsia="Calibri"/>
          <w:sz w:val="26"/>
          <w:szCs w:val="26"/>
        </w:rPr>
        <w:t>юридичну</w:t>
      </w:r>
      <w:proofErr w:type="spellEnd"/>
      <w:r w:rsidRPr="002F4204">
        <w:rPr>
          <w:rFonts w:eastAsia="Calibri"/>
          <w:sz w:val="26"/>
          <w:szCs w:val="26"/>
        </w:rPr>
        <w:t xml:space="preserve"> силу. </w:t>
      </w:r>
    </w:p>
    <w:p w14:paraId="64A951FE" w14:textId="77777777" w:rsidR="00E205D0" w:rsidRPr="002F4204" w:rsidRDefault="00E205D0" w:rsidP="00E205D0">
      <w:pPr>
        <w:ind w:left="-567"/>
        <w:jc w:val="center"/>
        <w:rPr>
          <w:rFonts w:eastAsia="Calibri"/>
          <w:b/>
          <w:bCs/>
          <w:sz w:val="26"/>
          <w:szCs w:val="26"/>
        </w:rPr>
      </w:pPr>
      <w:r>
        <w:rPr>
          <w:rFonts w:eastAsia="Calibri"/>
          <w:b/>
          <w:bCs/>
          <w:sz w:val="26"/>
          <w:szCs w:val="26"/>
          <w:lang w:val="en-US"/>
        </w:rPr>
        <w:br/>
      </w:r>
      <w:r w:rsidRPr="002F4204">
        <w:rPr>
          <w:rFonts w:eastAsia="Calibri"/>
          <w:b/>
          <w:bCs/>
          <w:sz w:val="26"/>
          <w:szCs w:val="26"/>
          <w:lang w:val="en-US"/>
        </w:rPr>
        <w:t>X</w:t>
      </w:r>
      <w:r w:rsidRPr="002F4204">
        <w:rPr>
          <w:rFonts w:eastAsia="Calibri"/>
          <w:b/>
          <w:bCs/>
          <w:sz w:val="26"/>
          <w:szCs w:val="26"/>
        </w:rPr>
        <w:t>. ПОРЯДОК ЗМІН УМОВ ДОГОВОРУ ПРО ЗАКУПІВЛЮ</w:t>
      </w:r>
    </w:p>
    <w:p w14:paraId="4EBB77A1" w14:textId="77777777" w:rsidR="00E205D0" w:rsidRPr="000D561C" w:rsidRDefault="00E205D0" w:rsidP="00E205D0">
      <w:pPr>
        <w:ind w:left="-567"/>
        <w:jc w:val="both"/>
        <w:rPr>
          <w:color w:val="000000"/>
          <w:sz w:val="27"/>
          <w:szCs w:val="27"/>
          <w:lang w:eastAsia="uk-UA"/>
        </w:rPr>
      </w:pPr>
      <w:r w:rsidRPr="002F4204">
        <w:rPr>
          <w:rFonts w:eastAsia="Calibri"/>
          <w:sz w:val="26"/>
          <w:szCs w:val="26"/>
        </w:rPr>
        <w:t>1</w:t>
      </w:r>
      <w:r>
        <w:rPr>
          <w:rFonts w:eastAsia="Calibri"/>
          <w:sz w:val="26"/>
          <w:szCs w:val="26"/>
          <w:lang w:val="uk-UA"/>
        </w:rPr>
        <w:t>0</w:t>
      </w:r>
      <w:r w:rsidRPr="002F4204">
        <w:rPr>
          <w:rFonts w:eastAsia="Calibri"/>
          <w:sz w:val="26"/>
          <w:szCs w:val="26"/>
        </w:rPr>
        <w:t>.</w:t>
      </w:r>
      <w:r>
        <w:rPr>
          <w:rFonts w:eastAsia="Calibri"/>
          <w:sz w:val="26"/>
          <w:szCs w:val="26"/>
          <w:lang w:val="uk-UA"/>
        </w:rPr>
        <w:t>1.</w:t>
      </w:r>
      <w:r w:rsidRPr="002F4204">
        <w:rPr>
          <w:rFonts w:eastAsia="Calibri"/>
          <w:sz w:val="26"/>
          <w:szCs w:val="26"/>
        </w:rPr>
        <w:t xml:space="preserve"> </w:t>
      </w:r>
      <w:proofErr w:type="spellStart"/>
      <w:r w:rsidRPr="000D561C">
        <w:rPr>
          <w:sz w:val="27"/>
          <w:szCs w:val="27"/>
        </w:rPr>
        <w:t>Істотні</w:t>
      </w:r>
      <w:proofErr w:type="spellEnd"/>
      <w:r w:rsidRPr="000D561C">
        <w:rPr>
          <w:sz w:val="27"/>
          <w:szCs w:val="27"/>
        </w:rPr>
        <w:t xml:space="preserve"> </w:t>
      </w:r>
      <w:proofErr w:type="spellStart"/>
      <w:r w:rsidRPr="000D561C">
        <w:rPr>
          <w:sz w:val="27"/>
          <w:szCs w:val="27"/>
        </w:rPr>
        <w:t>умови</w:t>
      </w:r>
      <w:proofErr w:type="spellEnd"/>
      <w:r w:rsidRPr="000D561C">
        <w:rPr>
          <w:sz w:val="27"/>
          <w:szCs w:val="27"/>
        </w:rPr>
        <w:t xml:space="preserve"> договору про </w:t>
      </w:r>
      <w:proofErr w:type="spellStart"/>
      <w:r w:rsidRPr="000D561C">
        <w:rPr>
          <w:sz w:val="27"/>
          <w:szCs w:val="27"/>
        </w:rPr>
        <w:t>закупівлю</w:t>
      </w:r>
      <w:proofErr w:type="spellEnd"/>
      <w:r w:rsidRPr="000D561C">
        <w:rPr>
          <w:sz w:val="27"/>
          <w:szCs w:val="27"/>
        </w:rPr>
        <w:t xml:space="preserve"> не </w:t>
      </w:r>
      <w:proofErr w:type="spellStart"/>
      <w:r w:rsidRPr="000D561C">
        <w:rPr>
          <w:sz w:val="27"/>
          <w:szCs w:val="27"/>
        </w:rPr>
        <w:t>можуть</w:t>
      </w:r>
      <w:proofErr w:type="spellEnd"/>
      <w:r w:rsidRPr="000D561C">
        <w:rPr>
          <w:sz w:val="27"/>
          <w:szCs w:val="27"/>
        </w:rPr>
        <w:t xml:space="preserve"> </w:t>
      </w:r>
      <w:proofErr w:type="spellStart"/>
      <w:r w:rsidRPr="000D561C">
        <w:rPr>
          <w:sz w:val="27"/>
          <w:szCs w:val="27"/>
        </w:rPr>
        <w:t>змінюватися</w:t>
      </w:r>
      <w:proofErr w:type="spellEnd"/>
      <w:r w:rsidRPr="000D561C">
        <w:rPr>
          <w:sz w:val="27"/>
          <w:szCs w:val="27"/>
        </w:rPr>
        <w:t xml:space="preserve"> </w:t>
      </w:r>
      <w:proofErr w:type="spellStart"/>
      <w:r w:rsidRPr="000D561C">
        <w:rPr>
          <w:sz w:val="27"/>
          <w:szCs w:val="27"/>
        </w:rPr>
        <w:t>після</w:t>
      </w:r>
      <w:proofErr w:type="spellEnd"/>
      <w:r w:rsidRPr="000D561C">
        <w:rPr>
          <w:sz w:val="27"/>
          <w:szCs w:val="27"/>
        </w:rPr>
        <w:t xml:space="preserve"> </w:t>
      </w:r>
      <w:proofErr w:type="spellStart"/>
      <w:r w:rsidRPr="000D561C">
        <w:rPr>
          <w:sz w:val="27"/>
          <w:szCs w:val="27"/>
        </w:rPr>
        <w:t>його</w:t>
      </w:r>
      <w:proofErr w:type="spellEnd"/>
      <w:r w:rsidRPr="000D561C">
        <w:rPr>
          <w:sz w:val="27"/>
          <w:szCs w:val="27"/>
        </w:rPr>
        <w:t xml:space="preserve"> </w:t>
      </w:r>
      <w:proofErr w:type="spellStart"/>
      <w:r w:rsidRPr="000D561C">
        <w:rPr>
          <w:sz w:val="27"/>
          <w:szCs w:val="27"/>
        </w:rPr>
        <w:t>підписання</w:t>
      </w:r>
      <w:proofErr w:type="spellEnd"/>
      <w:r w:rsidRPr="000D561C">
        <w:rPr>
          <w:sz w:val="27"/>
          <w:szCs w:val="27"/>
        </w:rPr>
        <w:t xml:space="preserve"> </w:t>
      </w:r>
      <w:proofErr w:type="gramStart"/>
      <w:r w:rsidRPr="000D561C">
        <w:rPr>
          <w:sz w:val="27"/>
          <w:szCs w:val="27"/>
        </w:rPr>
        <w:t xml:space="preserve">до  </w:t>
      </w:r>
      <w:proofErr w:type="spellStart"/>
      <w:r w:rsidRPr="000D561C">
        <w:rPr>
          <w:sz w:val="27"/>
          <w:szCs w:val="27"/>
        </w:rPr>
        <w:t>виконання</w:t>
      </w:r>
      <w:proofErr w:type="spellEnd"/>
      <w:proofErr w:type="gramEnd"/>
      <w:r w:rsidRPr="000D561C">
        <w:rPr>
          <w:sz w:val="27"/>
          <w:szCs w:val="27"/>
        </w:rPr>
        <w:t xml:space="preserve">  </w:t>
      </w:r>
      <w:proofErr w:type="spellStart"/>
      <w:r w:rsidRPr="000D561C">
        <w:rPr>
          <w:sz w:val="27"/>
          <w:szCs w:val="27"/>
        </w:rPr>
        <w:t>зобов'язань</w:t>
      </w:r>
      <w:proofErr w:type="spellEnd"/>
      <w:r w:rsidRPr="000D561C">
        <w:rPr>
          <w:sz w:val="27"/>
          <w:szCs w:val="27"/>
        </w:rPr>
        <w:t xml:space="preserve">  сторонами  у </w:t>
      </w:r>
      <w:proofErr w:type="spellStart"/>
      <w:r w:rsidRPr="000D561C">
        <w:rPr>
          <w:sz w:val="27"/>
          <w:szCs w:val="27"/>
        </w:rPr>
        <w:t>повному</w:t>
      </w:r>
      <w:proofErr w:type="spellEnd"/>
      <w:r w:rsidRPr="000D561C">
        <w:rPr>
          <w:sz w:val="27"/>
          <w:szCs w:val="27"/>
        </w:rPr>
        <w:t xml:space="preserve"> </w:t>
      </w:r>
      <w:proofErr w:type="spellStart"/>
      <w:r w:rsidRPr="000D561C">
        <w:rPr>
          <w:sz w:val="27"/>
          <w:szCs w:val="27"/>
        </w:rPr>
        <w:t>обсязі</w:t>
      </w:r>
      <w:proofErr w:type="spellEnd"/>
      <w:r w:rsidRPr="000D561C">
        <w:rPr>
          <w:sz w:val="27"/>
          <w:szCs w:val="27"/>
        </w:rPr>
        <w:t xml:space="preserve">, </w:t>
      </w:r>
      <w:proofErr w:type="spellStart"/>
      <w:r w:rsidRPr="000D561C">
        <w:rPr>
          <w:sz w:val="27"/>
          <w:szCs w:val="27"/>
        </w:rPr>
        <w:t>крім</w:t>
      </w:r>
      <w:proofErr w:type="spellEnd"/>
      <w:r w:rsidRPr="000D561C">
        <w:rPr>
          <w:sz w:val="27"/>
          <w:szCs w:val="27"/>
        </w:rPr>
        <w:t xml:space="preserve"> </w:t>
      </w:r>
      <w:proofErr w:type="spellStart"/>
      <w:r w:rsidRPr="000D561C">
        <w:rPr>
          <w:sz w:val="27"/>
          <w:szCs w:val="27"/>
        </w:rPr>
        <w:t>випадків</w:t>
      </w:r>
      <w:proofErr w:type="spellEnd"/>
      <w:r w:rsidRPr="000D561C">
        <w:rPr>
          <w:sz w:val="27"/>
          <w:szCs w:val="27"/>
        </w:rPr>
        <w:t xml:space="preserve">: </w:t>
      </w:r>
    </w:p>
    <w:p w14:paraId="08E94D15"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1) </w:t>
      </w:r>
      <w:proofErr w:type="spellStart"/>
      <w:r w:rsidRPr="000D561C">
        <w:rPr>
          <w:color w:val="000000"/>
          <w:sz w:val="27"/>
          <w:szCs w:val="27"/>
          <w:lang w:eastAsia="uk-UA"/>
        </w:rPr>
        <w:t>зменшення</w:t>
      </w:r>
      <w:proofErr w:type="spellEnd"/>
      <w:r w:rsidRPr="000D561C">
        <w:rPr>
          <w:color w:val="000000"/>
          <w:sz w:val="27"/>
          <w:szCs w:val="27"/>
          <w:lang w:eastAsia="uk-UA"/>
        </w:rPr>
        <w:t xml:space="preserve"> </w:t>
      </w:r>
      <w:proofErr w:type="spellStart"/>
      <w:r w:rsidRPr="000D561C">
        <w:rPr>
          <w:color w:val="000000"/>
          <w:sz w:val="27"/>
          <w:szCs w:val="27"/>
          <w:lang w:eastAsia="uk-UA"/>
        </w:rPr>
        <w:t>обсягів</w:t>
      </w:r>
      <w:proofErr w:type="spellEnd"/>
      <w:r w:rsidRPr="000D561C">
        <w:rPr>
          <w:color w:val="000000"/>
          <w:sz w:val="27"/>
          <w:szCs w:val="27"/>
          <w:lang w:eastAsia="uk-UA"/>
        </w:rPr>
        <w:t xml:space="preserve">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w:t>
      </w:r>
      <w:proofErr w:type="spellStart"/>
      <w:r w:rsidRPr="000D561C">
        <w:rPr>
          <w:color w:val="000000"/>
          <w:sz w:val="27"/>
          <w:szCs w:val="27"/>
          <w:lang w:eastAsia="uk-UA"/>
        </w:rPr>
        <w:t>зокрема</w:t>
      </w:r>
      <w:proofErr w:type="spellEnd"/>
      <w:r w:rsidRPr="000D561C">
        <w:rPr>
          <w:color w:val="000000"/>
          <w:sz w:val="27"/>
          <w:szCs w:val="27"/>
          <w:lang w:eastAsia="uk-UA"/>
        </w:rPr>
        <w:t xml:space="preserve"> з </w:t>
      </w:r>
      <w:proofErr w:type="spellStart"/>
      <w:r w:rsidRPr="000D561C">
        <w:rPr>
          <w:color w:val="000000"/>
          <w:sz w:val="27"/>
          <w:szCs w:val="27"/>
          <w:lang w:eastAsia="uk-UA"/>
        </w:rPr>
        <w:t>урахуванням</w:t>
      </w:r>
      <w:proofErr w:type="spellEnd"/>
      <w:r w:rsidRPr="000D561C">
        <w:rPr>
          <w:color w:val="000000"/>
          <w:sz w:val="27"/>
          <w:szCs w:val="27"/>
          <w:lang w:eastAsia="uk-UA"/>
        </w:rPr>
        <w:t xml:space="preserve"> фактичного </w:t>
      </w:r>
      <w:proofErr w:type="spellStart"/>
      <w:r w:rsidRPr="000D561C">
        <w:rPr>
          <w:color w:val="000000"/>
          <w:sz w:val="27"/>
          <w:szCs w:val="27"/>
          <w:lang w:eastAsia="uk-UA"/>
        </w:rPr>
        <w:t>обсягу</w:t>
      </w:r>
      <w:proofErr w:type="spellEnd"/>
      <w:r w:rsidRPr="000D561C">
        <w:rPr>
          <w:color w:val="000000"/>
          <w:sz w:val="27"/>
          <w:szCs w:val="27"/>
          <w:lang w:eastAsia="uk-UA"/>
        </w:rPr>
        <w:t xml:space="preserve"> </w:t>
      </w:r>
      <w:proofErr w:type="spellStart"/>
      <w:r w:rsidRPr="000D561C">
        <w:rPr>
          <w:color w:val="000000"/>
          <w:sz w:val="27"/>
          <w:szCs w:val="27"/>
          <w:lang w:eastAsia="uk-UA"/>
        </w:rPr>
        <w:t>видатків</w:t>
      </w:r>
      <w:proofErr w:type="spellEnd"/>
      <w:r w:rsidRPr="000D561C">
        <w:rPr>
          <w:color w:val="000000"/>
          <w:sz w:val="27"/>
          <w:szCs w:val="27"/>
          <w:lang w:eastAsia="uk-UA"/>
        </w:rPr>
        <w:t xml:space="preserve"> </w:t>
      </w:r>
      <w:proofErr w:type="spellStart"/>
      <w:r w:rsidRPr="000D561C">
        <w:rPr>
          <w:color w:val="000000"/>
          <w:sz w:val="27"/>
          <w:szCs w:val="27"/>
          <w:lang w:eastAsia="uk-UA"/>
        </w:rPr>
        <w:t>замовника</w:t>
      </w:r>
      <w:proofErr w:type="spellEnd"/>
      <w:r w:rsidRPr="000D561C">
        <w:rPr>
          <w:color w:val="000000"/>
          <w:sz w:val="27"/>
          <w:szCs w:val="27"/>
          <w:lang w:eastAsia="uk-UA"/>
        </w:rPr>
        <w:t>;</w:t>
      </w:r>
    </w:p>
    <w:p w14:paraId="793EE030"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2) </w:t>
      </w:r>
      <w:proofErr w:type="spellStart"/>
      <w:r w:rsidRPr="000D561C">
        <w:rPr>
          <w:color w:val="000000"/>
          <w:sz w:val="27"/>
          <w:szCs w:val="27"/>
          <w:lang w:eastAsia="uk-UA"/>
        </w:rPr>
        <w:t>погодження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за </w:t>
      </w:r>
      <w:proofErr w:type="spellStart"/>
      <w:r w:rsidRPr="000D561C">
        <w:rPr>
          <w:color w:val="000000"/>
          <w:sz w:val="27"/>
          <w:szCs w:val="27"/>
          <w:lang w:eastAsia="uk-UA"/>
        </w:rPr>
        <w:t>одиницю</w:t>
      </w:r>
      <w:proofErr w:type="spellEnd"/>
      <w:r w:rsidRPr="000D561C">
        <w:rPr>
          <w:color w:val="000000"/>
          <w:sz w:val="27"/>
          <w:szCs w:val="27"/>
          <w:lang w:eastAsia="uk-UA"/>
        </w:rPr>
        <w:t xml:space="preserve"> товару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коливання</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такого товару </w:t>
      </w:r>
      <w:proofErr w:type="gramStart"/>
      <w:r w:rsidRPr="000D561C">
        <w:rPr>
          <w:color w:val="000000"/>
          <w:sz w:val="27"/>
          <w:szCs w:val="27"/>
          <w:lang w:eastAsia="uk-UA"/>
        </w:rPr>
        <w:t>на ринку</w:t>
      </w:r>
      <w:proofErr w:type="gram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відбулося</w:t>
      </w:r>
      <w:proofErr w:type="spellEnd"/>
      <w:r w:rsidRPr="000D561C">
        <w:rPr>
          <w:color w:val="000000"/>
          <w:sz w:val="27"/>
          <w:szCs w:val="27"/>
          <w:lang w:eastAsia="uk-UA"/>
        </w:rPr>
        <w:t xml:space="preserve"> з моменту </w:t>
      </w:r>
      <w:proofErr w:type="spellStart"/>
      <w:r w:rsidRPr="000D561C">
        <w:rPr>
          <w:color w:val="000000"/>
          <w:sz w:val="27"/>
          <w:szCs w:val="27"/>
          <w:lang w:eastAsia="uk-UA"/>
        </w:rPr>
        <w:t>укладення</w:t>
      </w:r>
      <w:proofErr w:type="spellEnd"/>
      <w:r w:rsidRPr="000D561C">
        <w:rPr>
          <w:color w:val="000000"/>
          <w:sz w:val="27"/>
          <w:szCs w:val="27"/>
          <w:lang w:eastAsia="uk-UA"/>
        </w:rPr>
        <w:t xml:space="preserve">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останнього</w:t>
      </w:r>
      <w:proofErr w:type="spellEnd"/>
      <w:r w:rsidRPr="000D561C">
        <w:rPr>
          <w:color w:val="000000"/>
          <w:sz w:val="27"/>
          <w:szCs w:val="27"/>
          <w:lang w:eastAsia="uk-UA"/>
        </w:rPr>
        <w:t xml:space="preserve">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до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в </w:t>
      </w:r>
      <w:proofErr w:type="spellStart"/>
      <w:r w:rsidRPr="000D561C">
        <w:rPr>
          <w:color w:val="000000"/>
          <w:sz w:val="27"/>
          <w:szCs w:val="27"/>
          <w:lang w:eastAsia="uk-UA"/>
        </w:rPr>
        <w:t>частині</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за </w:t>
      </w:r>
      <w:proofErr w:type="spellStart"/>
      <w:r w:rsidRPr="000D561C">
        <w:rPr>
          <w:color w:val="000000"/>
          <w:sz w:val="27"/>
          <w:szCs w:val="27"/>
          <w:lang w:eastAsia="uk-UA"/>
        </w:rPr>
        <w:t>одиницю</w:t>
      </w:r>
      <w:proofErr w:type="spellEnd"/>
      <w:r w:rsidRPr="000D561C">
        <w:rPr>
          <w:color w:val="000000"/>
          <w:sz w:val="27"/>
          <w:szCs w:val="27"/>
          <w:lang w:eastAsia="uk-UA"/>
        </w:rPr>
        <w:t xml:space="preserve"> товару. </w:t>
      </w:r>
      <w:proofErr w:type="spellStart"/>
      <w:r w:rsidRPr="000D561C">
        <w:rPr>
          <w:color w:val="000000"/>
          <w:sz w:val="27"/>
          <w:szCs w:val="27"/>
          <w:lang w:eastAsia="uk-UA"/>
        </w:rPr>
        <w:t>Зміна</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за </w:t>
      </w:r>
      <w:proofErr w:type="spellStart"/>
      <w:r w:rsidRPr="000D561C">
        <w:rPr>
          <w:color w:val="000000"/>
          <w:sz w:val="27"/>
          <w:szCs w:val="27"/>
          <w:lang w:eastAsia="uk-UA"/>
        </w:rPr>
        <w:t>одиницю</w:t>
      </w:r>
      <w:proofErr w:type="spellEnd"/>
      <w:r w:rsidRPr="000D561C">
        <w:rPr>
          <w:color w:val="000000"/>
          <w:sz w:val="27"/>
          <w:szCs w:val="27"/>
          <w:lang w:eastAsia="uk-UA"/>
        </w:rPr>
        <w:t xml:space="preserve"> товару </w:t>
      </w:r>
      <w:proofErr w:type="spellStart"/>
      <w:r w:rsidRPr="000D561C">
        <w:rPr>
          <w:color w:val="000000"/>
          <w:sz w:val="27"/>
          <w:szCs w:val="27"/>
          <w:lang w:eastAsia="uk-UA"/>
        </w:rPr>
        <w:t>здійснюється</w:t>
      </w:r>
      <w:proofErr w:type="spellEnd"/>
      <w:r w:rsidRPr="000D561C">
        <w:rPr>
          <w:color w:val="000000"/>
          <w:sz w:val="27"/>
          <w:szCs w:val="27"/>
          <w:lang w:eastAsia="uk-UA"/>
        </w:rPr>
        <w:t xml:space="preserve"> </w:t>
      </w:r>
      <w:proofErr w:type="spellStart"/>
      <w:r w:rsidRPr="000D561C">
        <w:rPr>
          <w:color w:val="000000"/>
          <w:sz w:val="27"/>
          <w:szCs w:val="27"/>
          <w:lang w:eastAsia="uk-UA"/>
        </w:rPr>
        <w:t>пропорційно</w:t>
      </w:r>
      <w:proofErr w:type="spellEnd"/>
      <w:r w:rsidRPr="000D561C">
        <w:rPr>
          <w:color w:val="000000"/>
          <w:sz w:val="27"/>
          <w:szCs w:val="27"/>
          <w:lang w:eastAsia="uk-UA"/>
        </w:rPr>
        <w:t xml:space="preserve"> </w:t>
      </w:r>
      <w:proofErr w:type="spellStart"/>
      <w:r w:rsidRPr="000D561C">
        <w:rPr>
          <w:color w:val="000000"/>
          <w:sz w:val="27"/>
          <w:szCs w:val="27"/>
          <w:lang w:eastAsia="uk-UA"/>
        </w:rPr>
        <w:t>коливанню</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такого товару </w:t>
      </w:r>
      <w:proofErr w:type="gramStart"/>
      <w:r w:rsidRPr="000D561C">
        <w:rPr>
          <w:color w:val="000000"/>
          <w:sz w:val="27"/>
          <w:szCs w:val="27"/>
          <w:lang w:eastAsia="uk-UA"/>
        </w:rPr>
        <w:t>на ринку</w:t>
      </w:r>
      <w:proofErr w:type="gramEnd"/>
      <w:r w:rsidRPr="000D561C">
        <w:rPr>
          <w:color w:val="000000"/>
          <w:sz w:val="27"/>
          <w:szCs w:val="27"/>
          <w:lang w:eastAsia="uk-UA"/>
        </w:rPr>
        <w:t xml:space="preserve"> (</w:t>
      </w:r>
      <w:proofErr w:type="spellStart"/>
      <w:r w:rsidRPr="000D561C">
        <w:rPr>
          <w:color w:val="000000"/>
          <w:sz w:val="27"/>
          <w:szCs w:val="27"/>
          <w:lang w:eastAsia="uk-UA"/>
        </w:rPr>
        <w:t>відсоток</w:t>
      </w:r>
      <w:proofErr w:type="spellEnd"/>
      <w:r w:rsidRPr="000D561C">
        <w:rPr>
          <w:color w:val="000000"/>
          <w:sz w:val="27"/>
          <w:szCs w:val="27"/>
          <w:lang w:eastAsia="uk-UA"/>
        </w:rPr>
        <w:t xml:space="preserve">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за </w:t>
      </w:r>
      <w:proofErr w:type="spellStart"/>
      <w:r w:rsidRPr="000D561C">
        <w:rPr>
          <w:color w:val="000000"/>
          <w:sz w:val="27"/>
          <w:szCs w:val="27"/>
          <w:lang w:eastAsia="uk-UA"/>
        </w:rPr>
        <w:t>одиницю</w:t>
      </w:r>
      <w:proofErr w:type="spellEnd"/>
      <w:r w:rsidRPr="000D561C">
        <w:rPr>
          <w:color w:val="000000"/>
          <w:sz w:val="27"/>
          <w:szCs w:val="27"/>
          <w:lang w:eastAsia="uk-UA"/>
        </w:rPr>
        <w:t xml:space="preserve"> товару не </w:t>
      </w:r>
      <w:proofErr w:type="spellStart"/>
      <w:r w:rsidRPr="000D561C">
        <w:rPr>
          <w:color w:val="000000"/>
          <w:sz w:val="27"/>
          <w:szCs w:val="27"/>
          <w:lang w:eastAsia="uk-UA"/>
        </w:rPr>
        <w:t>може</w:t>
      </w:r>
      <w:proofErr w:type="spellEnd"/>
      <w:r w:rsidRPr="000D561C">
        <w:rPr>
          <w:color w:val="000000"/>
          <w:sz w:val="27"/>
          <w:szCs w:val="27"/>
          <w:lang w:eastAsia="uk-UA"/>
        </w:rPr>
        <w:t xml:space="preserve"> </w:t>
      </w:r>
      <w:proofErr w:type="spellStart"/>
      <w:r w:rsidRPr="000D561C">
        <w:rPr>
          <w:color w:val="000000"/>
          <w:sz w:val="27"/>
          <w:szCs w:val="27"/>
          <w:lang w:eastAsia="uk-UA"/>
        </w:rPr>
        <w:t>перевищувати</w:t>
      </w:r>
      <w:proofErr w:type="spellEnd"/>
      <w:r w:rsidRPr="000D561C">
        <w:rPr>
          <w:color w:val="000000"/>
          <w:sz w:val="27"/>
          <w:szCs w:val="27"/>
          <w:lang w:eastAsia="uk-UA"/>
        </w:rPr>
        <w:t xml:space="preserve"> </w:t>
      </w:r>
      <w:proofErr w:type="spellStart"/>
      <w:r w:rsidRPr="000D561C">
        <w:rPr>
          <w:color w:val="000000"/>
          <w:sz w:val="27"/>
          <w:szCs w:val="27"/>
          <w:lang w:eastAsia="uk-UA"/>
        </w:rPr>
        <w:t>відсоток</w:t>
      </w:r>
      <w:proofErr w:type="spellEnd"/>
      <w:r w:rsidRPr="000D561C">
        <w:rPr>
          <w:color w:val="000000"/>
          <w:sz w:val="27"/>
          <w:szCs w:val="27"/>
          <w:lang w:eastAsia="uk-UA"/>
        </w:rPr>
        <w:t xml:space="preserve"> </w:t>
      </w:r>
      <w:proofErr w:type="spellStart"/>
      <w:r w:rsidRPr="000D561C">
        <w:rPr>
          <w:color w:val="000000"/>
          <w:sz w:val="27"/>
          <w:szCs w:val="27"/>
          <w:lang w:eastAsia="uk-UA"/>
        </w:rPr>
        <w:t>коливання</w:t>
      </w:r>
      <w:proofErr w:type="spellEnd"/>
      <w:r w:rsidRPr="000D561C">
        <w:rPr>
          <w:color w:val="000000"/>
          <w:sz w:val="27"/>
          <w:szCs w:val="27"/>
          <w:lang w:eastAsia="uk-UA"/>
        </w:rPr>
        <w:t xml:space="preserve">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такого товару на ринку) за </w:t>
      </w:r>
      <w:proofErr w:type="spellStart"/>
      <w:r w:rsidRPr="000D561C">
        <w:rPr>
          <w:color w:val="000000"/>
          <w:sz w:val="27"/>
          <w:szCs w:val="27"/>
          <w:lang w:eastAsia="uk-UA"/>
        </w:rPr>
        <w:t>умови</w:t>
      </w:r>
      <w:proofErr w:type="spellEnd"/>
      <w:r w:rsidRPr="000D561C">
        <w:rPr>
          <w:color w:val="000000"/>
          <w:sz w:val="27"/>
          <w:szCs w:val="27"/>
          <w:lang w:eastAsia="uk-UA"/>
        </w:rPr>
        <w:t xml:space="preserve"> документального </w:t>
      </w:r>
      <w:proofErr w:type="spellStart"/>
      <w:r w:rsidRPr="000D561C">
        <w:rPr>
          <w:color w:val="000000"/>
          <w:sz w:val="27"/>
          <w:szCs w:val="27"/>
          <w:lang w:eastAsia="uk-UA"/>
        </w:rPr>
        <w:t>підтвердження</w:t>
      </w:r>
      <w:proofErr w:type="spellEnd"/>
      <w:r w:rsidRPr="000D561C">
        <w:rPr>
          <w:color w:val="000000"/>
          <w:sz w:val="27"/>
          <w:szCs w:val="27"/>
          <w:lang w:eastAsia="uk-UA"/>
        </w:rPr>
        <w:t xml:space="preserve"> такого </w:t>
      </w:r>
      <w:proofErr w:type="spellStart"/>
      <w:r w:rsidRPr="000D561C">
        <w:rPr>
          <w:color w:val="000000"/>
          <w:sz w:val="27"/>
          <w:szCs w:val="27"/>
          <w:lang w:eastAsia="uk-UA"/>
        </w:rPr>
        <w:t>коливання</w:t>
      </w:r>
      <w:proofErr w:type="spellEnd"/>
      <w:r w:rsidRPr="000D561C">
        <w:rPr>
          <w:color w:val="000000"/>
          <w:sz w:val="27"/>
          <w:szCs w:val="27"/>
          <w:lang w:eastAsia="uk-UA"/>
        </w:rPr>
        <w:t xml:space="preserve"> та не повинна </w:t>
      </w:r>
      <w:proofErr w:type="spellStart"/>
      <w:r w:rsidRPr="000D561C">
        <w:rPr>
          <w:color w:val="000000"/>
          <w:sz w:val="27"/>
          <w:szCs w:val="27"/>
          <w:lang w:eastAsia="uk-UA"/>
        </w:rPr>
        <w:t>призвести</w:t>
      </w:r>
      <w:proofErr w:type="spellEnd"/>
      <w:r w:rsidRPr="000D561C">
        <w:rPr>
          <w:color w:val="000000"/>
          <w:sz w:val="27"/>
          <w:szCs w:val="27"/>
          <w:lang w:eastAsia="uk-UA"/>
        </w:rPr>
        <w:t xml:space="preserve"> до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суми</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визначеної</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на момент </w:t>
      </w:r>
      <w:proofErr w:type="spellStart"/>
      <w:r w:rsidRPr="000D561C">
        <w:rPr>
          <w:color w:val="000000"/>
          <w:sz w:val="27"/>
          <w:szCs w:val="27"/>
          <w:lang w:eastAsia="uk-UA"/>
        </w:rPr>
        <w:t>його</w:t>
      </w:r>
      <w:proofErr w:type="spellEnd"/>
      <w:r w:rsidRPr="000D561C">
        <w:rPr>
          <w:color w:val="000000"/>
          <w:sz w:val="27"/>
          <w:szCs w:val="27"/>
          <w:lang w:eastAsia="uk-UA"/>
        </w:rPr>
        <w:t xml:space="preserve"> </w:t>
      </w:r>
      <w:proofErr w:type="spellStart"/>
      <w:r w:rsidRPr="000D561C">
        <w:rPr>
          <w:color w:val="000000"/>
          <w:sz w:val="27"/>
          <w:szCs w:val="27"/>
          <w:lang w:eastAsia="uk-UA"/>
        </w:rPr>
        <w:t>укладення</w:t>
      </w:r>
      <w:proofErr w:type="spellEnd"/>
      <w:r w:rsidRPr="000D561C">
        <w:rPr>
          <w:color w:val="000000"/>
          <w:sz w:val="27"/>
          <w:szCs w:val="27"/>
          <w:lang w:eastAsia="uk-UA"/>
        </w:rPr>
        <w:t>;</w:t>
      </w:r>
    </w:p>
    <w:p w14:paraId="7C2B8F2A"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3) </w:t>
      </w:r>
      <w:proofErr w:type="spellStart"/>
      <w:r w:rsidRPr="000D561C">
        <w:rPr>
          <w:color w:val="000000"/>
          <w:sz w:val="27"/>
          <w:szCs w:val="27"/>
          <w:lang w:eastAsia="uk-UA"/>
        </w:rPr>
        <w:t>покращення</w:t>
      </w:r>
      <w:proofErr w:type="spellEnd"/>
      <w:r w:rsidRPr="000D561C">
        <w:rPr>
          <w:color w:val="000000"/>
          <w:sz w:val="27"/>
          <w:szCs w:val="27"/>
          <w:lang w:eastAsia="uk-UA"/>
        </w:rPr>
        <w:t xml:space="preserve">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предмета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за </w:t>
      </w:r>
      <w:proofErr w:type="spellStart"/>
      <w:r w:rsidRPr="000D561C">
        <w:rPr>
          <w:color w:val="000000"/>
          <w:sz w:val="27"/>
          <w:szCs w:val="27"/>
          <w:lang w:eastAsia="uk-UA"/>
        </w:rPr>
        <w:t>умови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таке</w:t>
      </w:r>
      <w:proofErr w:type="spellEnd"/>
      <w:r w:rsidRPr="000D561C">
        <w:rPr>
          <w:color w:val="000000"/>
          <w:sz w:val="27"/>
          <w:szCs w:val="27"/>
          <w:lang w:eastAsia="uk-UA"/>
        </w:rPr>
        <w:t xml:space="preserve"> </w:t>
      </w:r>
      <w:proofErr w:type="spellStart"/>
      <w:r w:rsidRPr="000D561C">
        <w:rPr>
          <w:color w:val="000000"/>
          <w:sz w:val="27"/>
          <w:szCs w:val="27"/>
          <w:lang w:eastAsia="uk-UA"/>
        </w:rPr>
        <w:t>покращення</w:t>
      </w:r>
      <w:proofErr w:type="spellEnd"/>
      <w:r w:rsidRPr="000D561C">
        <w:rPr>
          <w:color w:val="000000"/>
          <w:sz w:val="27"/>
          <w:szCs w:val="27"/>
          <w:lang w:eastAsia="uk-UA"/>
        </w:rPr>
        <w:t xml:space="preserve"> не </w:t>
      </w:r>
      <w:proofErr w:type="spellStart"/>
      <w:r w:rsidRPr="000D561C">
        <w:rPr>
          <w:color w:val="000000"/>
          <w:sz w:val="27"/>
          <w:szCs w:val="27"/>
          <w:lang w:eastAsia="uk-UA"/>
        </w:rPr>
        <w:t>призведе</w:t>
      </w:r>
      <w:proofErr w:type="spellEnd"/>
      <w:r w:rsidRPr="000D561C">
        <w:rPr>
          <w:color w:val="000000"/>
          <w:sz w:val="27"/>
          <w:szCs w:val="27"/>
          <w:lang w:eastAsia="uk-UA"/>
        </w:rPr>
        <w:t xml:space="preserve"> до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суми</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визначеної</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
    <w:p w14:paraId="2E2036AB"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зміна</w:t>
      </w:r>
      <w:proofErr w:type="spellEnd"/>
      <w:r w:rsidRPr="000D561C">
        <w:rPr>
          <w:color w:val="000000"/>
          <w:sz w:val="27"/>
          <w:szCs w:val="27"/>
          <w:lang w:eastAsia="uk-UA"/>
        </w:rPr>
        <w:t xml:space="preserve"> умов Договору в </w:t>
      </w:r>
      <w:proofErr w:type="spellStart"/>
      <w:r w:rsidRPr="000D561C">
        <w:rPr>
          <w:color w:val="000000"/>
          <w:sz w:val="27"/>
          <w:szCs w:val="27"/>
          <w:lang w:eastAsia="uk-UA"/>
        </w:rPr>
        <w:t>частині</w:t>
      </w:r>
      <w:proofErr w:type="spellEnd"/>
      <w:r w:rsidRPr="000D561C">
        <w:rPr>
          <w:color w:val="000000"/>
          <w:sz w:val="27"/>
          <w:szCs w:val="27"/>
          <w:lang w:eastAsia="uk-UA"/>
        </w:rPr>
        <w:t xml:space="preserve"> </w:t>
      </w:r>
      <w:proofErr w:type="spellStart"/>
      <w:r w:rsidRPr="000D561C">
        <w:rPr>
          <w:color w:val="000000"/>
          <w:sz w:val="27"/>
          <w:szCs w:val="27"/>
          <w:lang w:eastAsia="uk-UA"/>
        </w:rPr>
        <w:lastRenderedPageBreak/>
        <w:t>покращення</w:t>
      </w:r>
      <w:proofErr w:type="spellEnd"/>
      <w:r w:rsidRPr="000D561C">
        <w:rPr>
          <w:color w:val="000000"/>
          <w:sz w:val="27"/>
          <w:szCs w:val="27"/>
          <w:lang w:eastAsia="uk-UA"/>
        </w:rPr>
        <w:t xml:space="preserve">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предмету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w:t>
      </w:r>
      <w:proofErr w:type="spellStart"/>
      <w:r w:rsidRPr="000D561C">
        <w:rPr>
          <w:color w:val="000000"/>
          <w:sz w:val="27"/>
          <w:szCs w:val="27"/>
          <w:lang w:eastAsia="uk-UA"/>
        </w:rPr>
        <w:t>відбувається</w:t>
      </w:r>
      <w:proofErr w:type="spellEnd"/>
      <w:r w:rsidRPr="000D561C">
        <w:rPr>
          <w:color w:val="000000"/>
          <w:sz w:val="27"/>
          <w:szCs w:val="27"/>
          <w:lang w:eastAsia="uk-UA"/>
        </w:rPr>
        <w:t xml:space="preserve"> на </w:t>
      </w:r>
      <w:proofErr w:type="spellStart"/>
      <w:r w:rsidRPr="000D561C">
        <w:rPr>
          <w:color w:val="000000"/>
          <w:sz w:val="27"/>
          <w:szCs w:val="27"/>
          <w:lang w:eastAsia="uk-UA"/>
        </w:rPr>
        <w:t>підставі</w:t>
      </w:r>
      <w:proofErr w:type="spellEnd"/>
      <w:r w:rsidRPr="000D561C">
        <w:rPr>
          <w:color w:val="000000"/>
          <w:sz w:val="27"/>
          <w:szCs w:val="27"/>
          <w:lang w:eastAsia="uk-UA"/>
        </w:rPr>
        <w:t xml:space="preserve">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зазначенням</w:t>
      </w:r>
      <w:proofErr w:type="spellEnd"/>
      <w:r w:rsidRPr="000D561C">
        <w:rPr>
          <w:color w:val="000000"/>
          <w:sz w:val="27"/>
          <w:szCs w:val="27"/>
          <w:lang w:eastAsia="uk-UA"/>
        </w:rPr>
        <w:t xml:space="preserve">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та </w:t>
      </w:r>
      <w:proofErr w:type="spellStart"/>
      <w:r w:rsidRPr="000D561C">
        <w:rPr>
          <w:color w:val="000000"/>
          <w:sz w:val="27"/>
          <w:szCs w:val="27"/>
          <w:lang w:eastAsia="uk-UA"/>
        </w:rPr>
        <w:t>обґрунтування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зумовили</w:t>
      </w:r>
      <w:proofErr w:type="spellEnd"/>
      <w:r w:rsidRPr="000D561C">
        <w:rPr>
          <w:color w:val="000000"/>
          <w:sz w:val="27"/>
          <w:szCs w:val="27"/>
          <w:lang w:eastAsia="uk-UA"/>
        </w:rPr>
        <w:t xml:space="preserve"> </w:t>
      </w:r>
      <w:proofErr w:type="spellStart"/>
      <w:r w:rsidRPr="000D561C">
        <w:rPr>
          <w:color w:val="000000"/>
          <w:sz w:val="27"/>
          <w:szCs w:val="27"/>
          <w:lang w:eastAsia="uk-UA"/>
        </w:rPr>
        <w:t>покращення</w:t>
      </w:r>
      <w:proofErr w:type="spellEnd"/>
      <w:r w:rsidRPr="000D561C">
        <w:rPr>
          <w:color w:val="000000"/>
          <w:sz w:val="27"/>
          <w:szCs w:val="27"/>
          <w:lang w:eastAsia="uk-UA"/>
        </w:rPr>
        <w:t xml:space="preserve">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предмету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даним</w:t>
      </w:r>
      <w:proofErr w:type="spellEnd"/>
      <w:r w:rsidRPr="000D561C">
        <w:rPr>
          <w:color w:val="000000"/>
          <w:sz w:val="27"/>
          <w:szCs w:val="27"/>
          <w:lang w:eastAsia="uk-UA"/>
        </w:rPr>
        <w:t xml:space="preserve"> Договором та </w:t>
      </w:r>
      <w:proofErr w:type="spellStart"/>
      <w:r w:rsidRPr="000D561C">
        <w:rPr>
          <w:color w:val="000000"/>
          <w:sz w:val="27"/>
          <w:szCs w:val="27"/>
          <w:lang w:eastAsia="uk-UA"/>
        </w:rPr>
        <w:t>наданням</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відповідного</w:t>
      </w:r>
      <w:proofErr w:type="spellEnd"/>
      <w:r w:rsidRPr="000D561C">
        <w:rPr>
          <w:color w:val="000000"/>
          <w:sz w:val="27"/>
          <w:szCs w:val="27"/>
          <w:lang w:eastAsia="uk-UA"/>
        </w:rPr>
        <w:t xml:space="preserve"> документального </w:t>
      </w:r>
      <w:proofErr w:type="spellStart"/>
      <w:r w:rsidRPr="000D561C">
        <w:rPr>
          <w:color w:val="000000"/>
          <w:sz w:val="27"/>
          <w:szCs w:val="27"/>
          <w:lang w:eastAsia="uk-UA"/>
        </w:rPr>
        <w:t>підтвердження</w:t>
      </w:r>
      <w:proofErr w:type="spellEnd"/>
      <w:r w:rsidRPr="000D561C">
        <w:rPr>
          <w:color w:val="000000"/>
          <w:sz w:val="27"/>
          <w:szCs w:val="27"/>
          <w:lang w:eastAsia="uk-UA"/>
        </w:rPr>
        <w:t xml:space="preserve">. </w:t>
      </w:r>
      <w:proofErr w:type="spellStart"/>
      <w:r w:rsidRPr="000D561C">
        <w:rPr>
          <w:color w:val="000000"/>
          <w:sz w:val="27"/>
          <w:szCs w:val="27"/>
          <w:lang w:eastAsia="uk-UA"/>
        </w:rPr>
        <w:t>Під</w:t>
      </w:r>
      <w:proofErr w:type="spellEnd"/>
      <w:r w:rsidRPr="000D561C">
        <w:rPr>
          <w:color w:val="000000"/>
          <w:sz w:val="27"/>
          <w:szCs w:val="27"/>
          <w:lang w:eastAsia="uk-UA"/>
        </w:rPr>
        <w:t xml:space="preserve"> </w:t>
      </w:r>
      <w:proofErr w:type="spellStart"/>
      <w:r w:rsidRPr="000D561C">
        <w:rPr>
          <w:color w:val="000000"/>
          <w:sz w:val="27"/>
          <w:szCs w:val="27"/>
          <w:lang w:eastAsia="uk-UA"/>
        </w:rPr>
        <w:t>покращенням</w:t>
      </w:r>
      <w:proofErr w:type="spellEnd"/>
      <w:r w:rsidRPr="000D561C">
        <w:rPr>
          <w:color w:val="000000"/>
          <w:sz w:val="27"/>
          <w:szCs w:val="27"/>
          <w:lang w:eastAsia="uk-UA"/>
        </w:rPr>
        <w:t xml:space="preserve">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предмету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розуміють</w:t>
      </w:r>
      <w:proofErr w:type="spellEnd"/>
      <w:r w:rsidRPr="000D561C">
        <w:rPr>
          <w:color w:val="000000"/>
          <w:sz w:val="27"/>
          <w:szCs w:val="27"/>
          <w:lang w:eastAsia="uk-UA"/>
        </w:rPr>
        <w:t xml:space="preserve"> </w:t>
      </w:r>
      <w:proofErr w:type="spellStart"/>
      <w:r w:rsidRPr="000D561C">
        <w:rPr>
          <w:color w:val="000000"/>
          <w:sz w:val="27"/>
          <w:szCs w:val="27"/>
          <w:lang w:eastAsia="uk-UA"/>
        </w:rPr>
        <w:t>покращення</w:t>
      </w:r>
      <w:proofErr w:type="spellEnd"/>
      <w:r w:rsidRPr="000D561C">
        <w:rPr>
          <w:color w:val="000000"/>
          <w:sz w:val="27"/>
          <w:szCs w:val="27"/>
          <w:lang w:eastAsia="uk-UA"/>
        </w:rPr>
        <w:t xml:space="preserve"> </w:t>
      </w:r>
      <w:proofErr w:type="spellStart"/>
      <w:r w:rsidRPr="000D561C">
        <w:rPr>
          <w:color w:val="000000"/>
          <w:sz w:val="27"/>
          <w:szCs w:val="27"/>
          <w:lang w:eastAsia="uk-UA"/>
        </w:rPr>
        <w:t>технічних</w:t>
      </w:r>
      <w:proofErr w:type="spellEnd"/>
      <w:r w:rsidRPr="000D561C">
        <w:rPr>
          <w:color w:val="000000"/>
          <w:sz w:val="27"/>
          <w:szCs w:val="27"/>
          <w:lang w:eastAsia="uk-UA"/>
        </w:rPr>
        <w:t xml:space="preserve"> характеристик </w:t>
      </w:r>
      <w:proofErr w:type="spellStart"/>
      <w:r w:rsidRPr="000D561C">
        <w:rPr>
          <w:color w:val="000000"/>
          <w:sz w:val="27"/>
          <w:szCs w:val="27"/>
          <w:lang w:eastAsia="uk-UA"/>
        </w:rPr>
        <w:t>послуг</w:t>
      </w:r>
      <w:proofErr w:type="spellEnd"/>
      <w:r w:rsidRPr="000D561C">
        <w:rPr>
          <w:color w:val="000000"/>
          <w:sz w:val="27"/>
          <w:szCs w:val="27"/>
          <w:lang w:eastAsia="uk-UA"/>
        </w:rPr>
        <w:t xml:space="preserve"> </w:t>
      </w:r>
      <w:proofErr w:type="spellStart"/>
      <w:r w:rsidRPr="000D561C">
        <w:rPr>
          <w:color w:val="000000"/>
          <w:sz w:val="27"/>
          <w:szCs w:val="27"/>
          <w:lang w:eastAsia="uk-UA"/>
        </w:rPr>
        <w:t>тощо</w:t>
      </w:r>
      <w:proofErr w:type="spellEnd"/>
      <w:r w:rsidRPr="000D561C">
        <w:rPr>
          <w:color w:val="000000"/>
          <w:sz w:val="27"/>
          <w:szCs w:val="27"/>
          <w:lang w:eastAsia="uk-UA"/>
        </w:rPr>
        <w:t>;</w:t>
      </w:r>
    </w:p>
    <w:p w14:paraId="24DE1411"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4) </w:t>
      </w:r>
      <w:proofErr w:type="spellStart"/>
      <w:r w:rsidRPr="000D561C">
        <w:rPr>
          <w:color w:val="000000"/>
          <w:sz w:val="27"/>
          <w:szCs w:val="27"/>
          <w:lang w:eastAsia="uk-UA"/>
        </w:rPr>
        <w:t>продовження</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дії</w:t>
      </w:r>
      <w:proofErr w:type="spellEnd"/>
      <w:r w:rsidRPr="000D561C">
        <w:rPr>
          <w:color w:val="000000"/>
          <w:sz w:val="27"/>
          <w:szCs w:val="27"/>
          <w:lang w:eastAsia="uk-UA"/>
        </w:rPr>
        <w:t xml:space="preserve">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виконання</w:t>
      </w:r>
      <w:proofErr w:type="spellEnd"/>
      <w:r w:rsidRPr="000D561C">
        <w:rPr>
          <w:color w:val="000000"/>
          <w:sz w:val="27"/>
          <w:szCs w:val="27"/>
          <w:lang w:eastAsia="uk-UA"/>
        </w:rPr>
        <w:t xml:space="preserve"> </w:t>
      </w:r>
      <w:proofErr w:type="spellStart"/>
      <w:r w:rsidRPr="000D561C">
        <w:rPr>
          <w:color w:val="000000"/>
          <w:sz w:val="27"/>
          <w:szCs w:val="27"/>
          <w:lang w:eastAsia="uk-UA"/>
        </w:rPr>
        <w:t>зобов’язань</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передачі</w:t>
      </w:r>
      <w:proofErr w:type="spellEnd"/>
      <w:r w:rsidRPr="000D561C">
        <w:rPr>
          <w:color w:val="000000"/>
          <w:sz w:val="27"/>
          <w:szCs w:val="27"/>
          <w:lang w:eastAsia="uk-UA"/>
        </w:rPr>
        <w:t xml:space="preserve"> товару, </w:t>
      </w:r>
      <w:proofErr w:type="spellStart"/>
      <w:r w:rsidRPr="000D561C">
        <w:rPr>
          <w:color w:val="000000"/>
          <w:sz w:val="27"/>
          <w:szCs w:val="27"/>
          <w:lang w:eastAsia="uk-UA"/>
        </w:rPr>
        <w:t>виконання</w:t>
      </w:r>
      <w:proofErr w:type="spellEnd"/>
      <w:r w:rsidRPr="000D561C">
        <w:rPr>
          <w:color w:val="000000"/>
          <w:sz w:val="27"/>
          <w:szCs w:val="27"/>
          <w:lang w:eastAsia="uk-UA"/>
        </w:rPr>
        <w:t xml:space="preserve"> </w:t>
      </w:r>
      <w:proofErr w:type="spellStart"/>
      <w:r w:rsidRPr="000D561C">
        <w:rPr>
          <w:color w:val="000000"/>
          <w:sz w:val="27"/>
          <w:szCs w:val="27"/>
          <w:lang w:eastAsia="uk-UA"/>
        </w:rPr>
        <w:t>робіт</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послуг</w:t>
      </w:r>
      <w:proofErr w:type="spellEnd"/>
      <w:r w:rsidRPr="000D561C">
        <w:rPr>
          <w:color w:val="000000"/>
          <w:sz w:val="27"/>
          <w:szCs w:val="27"/>
          <w:lang w:eastAsia="uk-UA"/>
        </w:rPr>
        <w:t xml:space="preserve"> 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виникнення</w:t>
      </w:r>
      <w:proofErr w:type="spellEnd"/>
      <w:r w:rsidRPr="000D561C">
        <w:rPr>
          <w:color w:val="000000"/>
          <w:sz w:val="27"/>
          <w:szCs w:val="27"/>
          <w:lang w:eastAsia="uk-UA"/>
        </w:rPr>
        <w:t xml:space="preserve"> документально </w:t>
      </w:r>
      <w:proofErr w:type="spellStart"/>
      <w:r w:rsidRPr="000D561C">
        <w:rPr>
          <w:color w:val="000000"/>
          <w:sz w:val="27"/>
          <w:szCs w:val="27"/>
          <w:lang w:eastAsia="uk-UA"/>
        </w:rPr>
        <w:t>підтверджених</w:t>
      </w:r>
      <w:proofErr w:type="spellEnd"/>
      <w:r w:rsidRPr="000D561C">
        <w:rPr>
          <w:color w:val="000000"/>
          <w:sz w:val="27"/>
          <w:szCs w:val="27"/>
          <w:lang w:eastAsia="uk-UA"/>
        </w:rPr>
        <w:t xml:space="preserve"> </w:t>
      </w:r>
      <w:proofErr w:type="spellStart"/>
      <w:r w:rsidRPr="000D561C">
        <w:rPr>
          <w:color w:val="000000"/>
          <w:sz w:val="27"/>
          <w:szCs w:val="27"/>
          <w:lang w:eastAsia="uk-UA"/>
        </w:rPr>
        <w:t>об’єктивних</w:t>
      </w:r>
      <w:proofErr w:type="spellEnd"/>
      <w:r w:rsidRPr="000D561C">
        <w:rPr>
          <w:color w:val="000000"/>
          <w:sz w:val="27"/>
          <w:szCs w:val="27"/>
          <w:lang w:eastAsia="uk-UA"/>
        </w:rPr>
        <w:t xml:space="preserve"> </w:t>
      </w:r>
      <w:proofErr w:type="spellStart"/>
      <w:r w:rsidRPr="000D561C">
        <w:rPr>
          <w:color w:val="000000"/>
          <w:sz w:val="27"/>
          <w:szCs w:val="27"/>
          <w:lang w:eastAsia="uk-UA"/>
        </w:rPr>
        <w:t>обставин</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спричинили</w:t>
      </w:r>
      <w:proofErr w:type="spellEnd"/>
      <w:r w:rsidRPr="000D561C">
        <w:rPr>
          <w:color w:val="000000"/>
          <w:sz w:val="27"/>
          <w:szCs w:val="27"/>
          <w:lang w:eastAsia="uk-UA"/>
        </w:rPr>
        <w:t xml:space="preserve"> </w:t>
      </w:r>
      <w:proofErr w:type="spellStart"/>
      <w:r w:rsidRPr="000D561C">
        <w:rPr>
          <w:color w:val="000000"/>
          <w:sz w:val="27"/>
          <w:szCs w:val="27"/>
          <w:lang w:eastAsia="uk-UA"/>
        </w:rPr>
        <w:t>таке</w:t>
      </w:r>
      <w:proofErr w:type="spellEnd"/>
      <w:r w:rsidRPr="000D561C">
        <w:rPr>
          <w:color w:val="000000"/>
          <w:sz w:val="27"/>
          <w:szCs w:val="27"/>
          <w:lang w:eastAsia="uk-UA"/>
        </w:rPr>
        <w:t xml:space="preserve"> </w:t>
      </w:r>
      <w:proofErr w:type="spellStart"/>
      <w:r w:rsidRPr="000D561C">
        <w:rPr>
          <w:color w:val="000000"/>
          <w:sz w:val="27"/>
          <w:szCs w:val="27"/>
          <w:lang w:eastAsia="uk-UA"/>
        </w:rPr>
        <w:t>продовження</w:t>
      </w:r>
      <w:proofErr w:type="spellEnd"/>
      <w:r w:rsidRPr="000D561C">
        <w:rPr>
          <w:color w:val="000000"/>
          <w:sz w:val="27"/>
          <w:szCs w:val="27"/>
          <w:lang w:eastAsia="uk-UA"/>
        </w:rPr>
        <w:t xml:space="preserve">, у тому </w:t>
      </w:r>
      <w:proofErr w:type="spellStart"/>
      <w:r w:rsidRPr="000D561C">
        <w:rPr>
          <w:color w:val="000000"/>
          <w:sz w:val="27"/>
          <w:szCs w:val="27"/>
          <w:lang w:eastAsia="uk-UA"/>
        </w:rPr>
        <w:t>числі</w:t>
      </w:r>
      <w:proofErr w:type="spellEnd"/>
      <w:r w:rsidRPr="000D561C">
        <w:rPr>
          <w:color w:val="000000"/>
          <w:sz w:val="27"/>
          <w:szCs w:val="27"/>
          <w:lang w:eastAsia="uk-UA"/>
        </w:rPr>
        <w:t xml:space="preserve"> </w:t>
      </w:r>
      <w:proofErr w:type="spellStart"/>
      <w:r w:rsidRPr="000D561C">
        <w:rPr>
          <w:color w:val="000000"/>
          <w:sz w:val="27"/>
          <w:szCs w:val="27"/>
          <w:lang w:eastAsia="uk-UA"/>
        </w:rPr>
        <w:t>обставин</w:t>
      </w:r>
      <w:proofErr w:type="spellEnd"/>
      <w:r w:rsidRPr="000D561C">
        <w:rPr>
          <w:color w:val="000000"/>
          <w:sz w:val="27"/>
          <w:szCs w:val="27"/>
          <w:lang w:eastAsia="uk-UA"/>
        </w:rPr>
        <w:t xml:space="preserve"> </w:t>
      </w:r>
      <w:proofErr w:type="spellStart"/>
      <w:r w:rsidRPr="000D561C">
        <w:rPr>
          <w:color w:val="000000"/>
          <w:sz w:val="27"/>
          <w:szCs w:val="27"/>
          <w:lang w:eastAsia="uk-UA"/>
        </w:rPr>
        <w:t>непереборної</w:t>
      </w:r>
      <w:proofErr w:type="spellEnd"/>
      <w:r w:rsidRPr="000D561C">
        <w:rPr>
          <w:color w:val="000000"/>
          <w:sz w:val="27"/>
          <w:szCs w:val="27"/>
          <w:lang w:eastAsia="uk-UA"/>
        </w:rPr>
        <w:t xml:space="preserve"> </w:t>
      </w:r>
      <w:proofErr w:type="spellStart"/>
      <w:r w:rsidRPr="000D561C">
        <w:rPr>
          <w:color w:val="000000"/>
          <w:sz w:val="27"/>
          <w:szCs w:val="27"/>
          <w:lang w:eastAsia="uk-UA"/>
        </w:rPr>
        <w:t>сили</w:t>
      </w:r>
      <w:proofErr w:type="spellEnd"/>
      <w:r w:rsidRPr="000D561C">
        <w:rPr>
          <w:color w:val="000000"/>
          <w:sz w:val="27"/>
          <w:szCs w:val="27"/>
          <w:lang w:eastAsia="uk-UA"/>
        </w:rPr>
        <w:t xml:space="preserve">, </w:t>
      </w:r>
      <w:proofErr w:type="spellStart"/>
      <w:r w:rsidRPr="000D561C">
        <w:rPr>
          <w:color w:val="000000"/>
          <w:sz w:val="27"/>
          <w:szCs w:val="27"/>
          <w:lang w:eastAsia="uk-UA"/>
        </w:rPr>
        <w:t>затримки</w:t>
      </w:r>
      <w:proofErr w:type="spellEnd"/>
      <w:r w:rsidRPr="000D561C">
        <w:rPr>
          <w:color w:val="000000"/>
          <w:sz w:val="27"/>
          <w:szCs w:val="27"/>
          <w:lang w:eastAsia="uk-UA"/>
        </w:rPr>
        <w:t xml:space="preserve"> </w:t>
      </w:r>
      <w:proofErr w:type="spellStart"/>
      <w:r w:rsidRPr="000D561C">
        <w:rPr>
          <w:color w:val="000000"/>
          <w:sz w:val="27"/>
          <w:szCs w:val="27"/>
          <w:lang w:eastAsia="uk-UA"/>
        </w:rPr>
        <w:t>фінансування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витрат</w:t>
      </w:r>
      <w:proofErr w:type="spellEnd"/>
      <w:r w:rsidRPr="000D561C">
        <w:rPr>
          <w:color w:val="000000"/>
          <w:sz w:val="27"/>
          <w:szCs w:val="27"/>
          <w:lang w:eastAsia="uk-UA"/>
        </w:rPr>
        <w:t xml:space="preserve"> </w:t>
      </w:r>
      <w:proofErr w:type="spellStart"/>
      <w:r w:rsidRPr="000D561C">
        <w:rPr>
          <w:color w:val="000000"/>
          <w:sz w:val="27"/>
          <w:szCs w:val="27"/>
          <w:lang w:eastAsia="uk-UA"/>
        </w:rPr>
        <w:t>замовника</w:t>
      </w:r>
      <w:proofErr w:type="spellEnd"/>
      <w:r w:rsidRPr="000D561C">
        <w:rPr>
          <w:color w:val="000000"/>
          <w:sz w:val="27"/>
          <w:szCs w:val="27"/>
          <w:lang w:eastAsia="uk-UA"/>
        </w:rPr>
        <w:t xml:space="preserve">, за </w:t>
      </w:r>
      <w:proofErr w:type="spellStart"/>
      <w:r w:rsidRPr="000D561C">
        <w:rPr>
          <w:color w:val="000000"/>
          <w:sz w:val="27"/>
          <w:szCs w:val="27"/>
          <w:lang w:eastAsia="uk-UA"/>
        </w:rPr>
        <w:t>умови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такі</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не </w:t>
      </w:r>
      <w:proofErr w:type="spellStart"/>
      <w:r w:rsidRPr="000D561C">
        <w:rPr>
          <w:color w:val="000000"/>
          <w:sz w:val="27"/>
          <w:szCs w:val="27"/>
          <w:lang w:eastAsia="uk-UA"/>
        </w:rPr>
        <w:t>призведуть</w:t>
      </w:r>
      <w:proofErr w:type="spellEnd"/>
      <w:r w:rsidRPr="000D561C">
        <w:rPr>
          <w:color w:val="000000"/>
          <w:sz w:val="27"/>
          <w:szCs w:val="27"/>
          <w:lang w:eastAsia="uk-UA"/>
        </w:rPr>
        <w:t xml:space="preserve"> до </w:t>
      </w:r>
      <w:proofErr w:type="spellStart"/>
      <w:r w:rsidRPr="000D561C">
        <w:rPr>
          <w:color w:val="000000"/>
          <w:sz w:val="27"/>
          <w:szCs w:val="27"/>
          <w:lang w:eastAsia="uk-UA"/>
        </w:rPr>
        <w:t>збільшення</w:t>
      </w:r>
      <w:proofErr w:type="spellEnd"/>
      <w:r w:rsidRPr="000D561C">
        <w:rPr>
          <w:color w:val="000000"/>
          <w:sz w:val="27"/>
          <w:szCs w:val="27"/>
          <w:lang w:eastAsia="uk-UA"/>
        </w:rPr>
        <w:t xml:space="preserve"> </w:t>
      </w:r>
      <w:proofErr w:type="spellStart"/>
      <w:r w:rsidRPr="000D561C">
        <w:rPr>
          <w:color w:val="000000"/>
          <w:sz w:val="27"/>
          <w:szCs w:val="27"/>
          <w:lang w:eastAsia="uk-UA"/>
        </w:rPr>
        <w:t>суми</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визначеної</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
    <w:p w14:paraId="76B490C3"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продовження</w:t>
      </w:r>
      <w:proofErr w:type="spellEnd"/>
      <w:r w:rsidRPr="000D561C">
        <w:rPr>
          <w:color w:val="000000"/>
          <w:sz w:val="27"/>
          <w:szCs w:val="27"/>
          <w:lang w:eastAsia="uk-UA"/>
        </w:rPr>
        <w:t xml:space="preserve"> стоку </w:t>
      </w:r>
      <w:proofErr w:type="spellStart"/>
      <w:r w:rsidRPr="000D561C">
        <w:rPr>
          <w:color w:val="000000"/>
          <w:sz w:val="27"/>
          <w:szCs w:val="27"/>
          <w:lang w:eastAsia="uk-UA"/>
        </w:rPr>
        <w:t>дії</w:t>
      </w:r>
      <w:proofErr w:type="spellEnd"/>
      <w:r w:rsidRPr="000D561C">
        <w:rPr>
          <w:color w:val="000000"/>
          <w:sz w:val="27"/>
          <w:szCs w:val="27"/>
          <w:lang w:eastAsia="uk-UA"/>
        </w:rPr>
        <w:t xml:space="preserve"> Договору та/</w:t>
      </w:r>
      <w:proofErr w:type="spellStart"/>
      <w:r w:rsidRPr="000D561C">
        <w:rPr>
          <w:color w:val="000000"/>
          <w:sz w:val="27"/>
          <w:szCs w:val="27"/>
          <w:lang w:eastAsia="uk-UA"/>
        </w:rPr>
        <w:t>або</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виконання</w:t>
      </w:r>
      <w:proofErr w:type="spellEnd"/>
      <w:r w:rsidRPr="000D561C">
        <w:rPr>
          <w:color w:val="000000"/>
          <w:sz w:val="27"/>
          <w:szCs w:val="27"/>
          <w:lang w:eastAsia="uk-UA"/>
        </w:rPr>
        <w:t xml:space="preserve"> </w:t>
      </w:r>
      <w:proofErr w:type="spellStart"/>
      <w:r w:rsidRPr="000D561C">
        <w:rPr>
          <w:color w:val="000000"/>
          <w:sz w:val="27"/>
          <w:szCs w:val="27"/>
          <w:lang w:eastAsia="uk-UA"/>
        </w:rPr>
        <w:t>зобов’язань</w:t>
      </w:r>
      <w:proofErr w:type="spellEnd"/>
      <w:r w:rsidRPr="000D561C">
        <w:rPr>
          <w:color w:val="000000"/>
          <w:sz w:val="27"/>
          <w:szCs w:val="27"/>
          <w:lang w:eastAsia="uk-UA"/>
        </w:rPr>
        <w:t xml:space="preserve"> </w:t>
      </w:r>
      <w:proofErr w:type="spellStart"/>
      <w:r w:rsidRPr="000D561C">
        <w:rPr>
          <w:color w:val="000000"/>
          <w:sz w:val="27"/>
          <w:szCs w:val="27"/>
          <w:lang w:eastAsia="uk-UA"/>
        </w:rPr>
        <w:t>відбувається</w:t>
      </w:r>
      <w:proofErr w:type="spellEnd"/>
      <w:r w:rsidRPr="000D561C">
        <w:rPr>
          <w:color w:val="000000"/>
          <w:sz w:val="27"/>
          <w:szCs w:val="27"/>
          <w:lang w:eastAsia="uk-UA"/>
        </w:rPr>
        <w:t xml:space="preserve"> на </w:t>
      </w:r>
      <w:proofErr w:type="spellStart"/>
      <w:r w:rsidRPr="000D561C">
        <w:rPr>
          <w:color w:val="000000"/>
          <w:sz w:val="27"/>
          <w:szCs w:val="27"/>
          <w:lang w:eastAsia="uk-UA"/>
        </w:rPr>
        <w:t>підставі</w:t>
      </w:r>
      <w:proofErr w:type="spellEnd"/>
      <w:r w:rsidRPr="000D561C">
        <w:rPr>
          <w:color w:val="000000"/>
          <w:sz w:val="27"/>
          <w:szCs w:val="27"/>
          <w:lang w:eastAsia="uk-UA"/>
        </w:rPr>
        <w:t xml:space="preserve">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зазначенням</w:t>
      </w:r>
      <w:proofErr w:type="spellEnd"/>
      <w:r w:rsidRPr="000D561C">
        <w:rPr>
          <w:color w:val="000000"/>
          <w:sz w:val="27"/>
          <w:szCs w:val="27"/>
          <w:lang w:eastAsia="uk-UA"/>
        </w:rPr>
        <w:t xml:space="preserve">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w:t>
      </w:r>
      <w:proofErr w:type="spellStart"/>
      <w:r w:rsidRPr="000D561C">
        <w:rPr>
          <w:color w:val="000000"/>
          <w:sz w:val="27"/>
          <w:szCs w:val="27"/>
          <w:lang w:eastAsia="uk-UA"/>
        </w:rPr>
        <w:t>обґрунтування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продовження</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дії</w:t>
      </w:r>
      <w:proofErr w:type="spellEnd"/>
      <w:r w:rsidRPr="000D561C">
        <w:rPr>
          <w:color w:val="000000"/>
          <w:sz w:val="27"/>
          <w:szCs w:val="27"/>
          <w:lang w:eastAsia="uk-UA"/>
        </w:rPr>
        <w:t xml:space="preserve"> </w:t>
      </w:r>
      <w:proofErr w:type="spellStart"/>
      <w:r w:rsidRPr="000D561C">
        <w:rPr>
          <w:color w:val="000000"/>
          <w:sz w:val="27"/>
          <w:szCs w:val="27"/>
          <w:lang w:eastAsia="uk-UA"/>
        </w:rPr>
        <w:t>даного</w:t>
      </w:r>
      <w:proofErr w:type="spellEnd"/>
      <w:r w:rsidRPr="000D561C">
        <w:rPr>
          <w:color w:val="000000"/>
          <w:sz w:val="27"/>
          <w:szCs w:val="27"/>
          <w:lang w:eastAsia="uk-UA"/>
        </w:rPr>
        <w:t xml:space="preserve"> Договору та/</w:t>
      </w:r>
      <w:proofErr w:type="spellStart"/>
      <w:r w:rsidRPr="000D561C">
        <w:rPr>
          <w:color w:val="000000"/>
          <w:sz w:val="27"/>
          <w:szCs w:val="27"/>
          <w:lang w:eastAsia="uk-UA"/>
        </w:rPr>
        <w:t>або</w:t>
      </w:r>
      <w:proofErr w:type="spellEnd"/>
      <w:r w:rsidRPr="000D561C">
        <w:rPr>
          <w:color w:val="000000"/>
          <w:sz w:val="27"/>
          <w:szCs w:val="27"/>
          <w:lang w:eastAsia="uk-UA"/>
        </w:rPr>
        <w:t xml:space="preserve"> строку </w:t>
      </w:r>
      <w:proofErr w:type="spellStart"/>
      <w:r w:rsidRPr="000D561C">
        <w:rPr>
          <w:color w:val="000000"/>
          <w:sz w:val="27"/>
          <w:szCs w:val="27"/>
          <w:lang w:eastAsia="uk-UA"/>
        </w:rPr>
        <w:t>виконання</w:t>
      </w:r>
      <w:proofErr w:type="spellEnd"/>
      <w:r w:rsidRPr="000D561C">
        <w:rPr>
          <w:color w:val="000000"/>
          <w:sz w:val="27"/>
          <w:szCs w:val="27"/>
          <w:lang w:eastAsia="uk-UA"/>
        </w:rPr>
        <w:t xml:space="preserve"> </w:t>
      </w:r>
      <w:proofErr w:type="spellStart"/>
      <w:r w:rsidRPr="000D561C">
        <w:rPr>
          <w:color w:val="000000"/>
          <w:sz w:val="27"/>
          <w:szCs w:val="27"/>
          <w:lang w:eastAsia="uk-UA"/>
        </w:rPr>
        <w:t>зобов’язана</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послуг</w:t>
      </w:r>
      <w:proofErr w:type="spellEnd"/>
      <w:r w:rsidRPr="000D561C">
        <w:rPr>
          <w:color w:val="000000"/>
          <w:sz w:val="27"/>
          <w:szCs w:val="27"/>
          <w:lang w:eastAsia="uk-UA"/>
        </w:rPr>
        <w:t xml:space="preserve">, у тому </w:t>
      </w:r>
      <w:proofErr w:type="spellStart"/>
      <w:r w:rsidRPr="000D561C">
        <w:rPr>
          <w:color w:val="000000"/>
          <w:sz w:val="27"/>
          <w:szCs w:val="27"/>
          <w:lang w:eastAsia="uk-UA"/>
        </w:rPr>
        <w:t>числі</w:t>
      </w:r>
      <w:proofErr w:type="spellEnd"/>
      <w:r w:rsidRPr="000D561C">
        <w:rPr>
          <w:color w:val="000000"/>
          <w:sz w:val="27"/>
          <w:szCs w:val="27"/>
          <w:lang w:eastAsia="uk-UA"/>
        </w:rPr>
        <w:t xml:space="preserve"> </w:t>
      </w:r>
      <w:proofErr w:type="spellStart"/>
      <w:r w:rsidRPr="000D561C">
        <w:rPr>
          <w:color w:val="000000"/>
          <w:sz w:val="27"/>
          <w:szCs w:val="27"/>
          <w:lang w:eastAsia="uk-UA"/>
        </w:rPr>
        <w:t>обставин</w:t>
      </w:r>
      <w:proofErr w:type="spellEnd"/>
      <w:r w:rsidRPr="000D561C">
        <w:rPr>
          <w:color w:val="000000"/>
          <w:sz w:val="27"/>
          <w:szCs w:val="27"/>
          <w:lang w:eastAsia="uk-UA"/>
        </w:rPr>
        <w:t xml:space="preserve"> </w:t>
      </w:r>
      <w:proofErr w:type="spellStart"/>
      <w:r w:rsidRPr="000D561C">
        <w:rPr>
          <w:color w:val="000000"/>
          <w:sz w:val="27"/>
          <w:szCs w:val="27"/>
          <w:lang w:eastAsia="uk-UA"/>
        </w:rPr>
        <w:t>непереборної</w:t>
      </w:r>
      <w:proofErr w:type="spellEnd"/>
      <w:r w:rsidRPr="000D561C">
        <w:rPr>
          <w:color w:val="000000"/>
          <w:sz w:val="27"/>
          <w:szCs w:val="27"/>
          <w:lang w:eastAsia="uk-UA"/>
        </w:rPr>
        <w:t xml:space="preserve"> </w:t>
      </w:r>
      <w:proofErr w:type="spellStart"/>
      <w:r w:rsidRPr="000D561C">
        <w:rPr>
          <w:color w:val="000000"/>
          <w:sz w:val="27"/>
          <w:szCs w:val="27"/>
          <w:lang w:eastAsia="uk-UA"/>
        </w:rPr>
        <w:t>сили</w:t>
      </w:r>
      <w:proofErr w:type="spellEnd"/>
      <w:r w:rsidRPr="000D561C">
        <w:rPr>
          <w:color w:val="000000"/>
          <w:sz w:val="27"/>
          <w:szCs w:val="27"/>
          <w:lang w:eastAsia="uk-UA"/>
        </w:rPr>
        <w:t xml:space="preserve">, </w:t>
      </w:r>
      <w:proofErr w:type="spellStart"/>
      <w:r w:rsidRPr="000D561C">
        <w:rPr>
          <w:color w:val="000000"/>
          <w:sz w:val="27"/>
          <w:szCs w:val="27"/>
          <w:lang w:eastAsia="uk-UA"/>
        </w:rPr>
        <w:t>затримки</w:t>
      </w:r>
      <w:proofErr w:type="spellEnd"/>
      <w:r w:rsidRPr="000D561C">
        <w:rPr>
          <w:color w:val="000000"/>
          <w:sz w:val="27"/>
          <w:szCs w:val="27"/>
          <w:lang w:eastAsia="uk-UA"/>
        </w:rPr>
        <w:t xml:space="preserve"> </w:t>
      </w:r>
      <w:proofErr w:type="spellStart"/>
      <w:r w:rsidRPr="000D561C">
        <w:rPr>
          <w:color w:val="000000"/>
          <w:sz w:val="27"/>
          <w:szCs w:val="27"/>
          <w:lang w:eastAsia="uk-UA"/>
        </w:rPr>
        <w:t>фінансування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витрат</w:t>
      </w:r>
      <w:proofErr w:type="spellEnd"/>
      <w:r w:rsidRPr="000D561C">
        <w:rPr>
          <w:color w:val="000000"/>
          <w:sz w:val="27"/>
          <w:szCs w:val="27"/>
          <w:lang w:eastAsia="uk-UA"/>
        </w:rPr>
        <w:t xml:space="preserve"> </w:t>
      </w:r>
      <w:proofErr w:type="spellStart"/>
      <w:r w:rsidRPr="000D561C">
        <w:rPr>
          <w:color w:val="000000"/>
          <w:sz w:val="27"/>
          <w:szCs w:val="27"/>
          <w:lang w:eastAsia="uk-UA"/>
        </w:rPr>
        <w:t>Споживача</w:t>
      </w:r>
      <w:proofErr w:type="spellEnd"/>
      <w:r w:rsidRPr="000D561C">
        <w:rPr>
          <w:color w:val="000000"/>
          <w:sz w:val="27"/>
          <w:szCs w:val="27"/>
          <w:lang w:eastAsia="uk-UA"/>
        </w:rPr>
        <w:t xml:space="preserve">. До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Сторона,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звертається</w:t>
      </w:r>
      <w:proofErr w:type="spellEnd"/>
      <w:r w:rsidRPr="000D561C">
        <w:rPr>
          <w:color w:val="000000"/>
          <w:sz w:val="27"/>
          <w:szCs w:val="27"/>
          <w:lang w:eastAsia="uk-UA"/>
        </w:rPr>
        <w:t xml:space="preserve"> </w:t>
      </w:r>
      <w:proofErr w:type="spellStart"/>
      <w:r w:rsidRPr="000D561C">
        <w:rPr>
          <w:color w:val="000000"/>
          <w:sz w:val="27"/>
          <w:szCs w:val="27"/>
          <w:lang w:eastAsia="uk-UA"/>
        </w:rPr>
        <w:t>додає</w:t>
      </w:r>
      <w:proofErr w:type="spellEnd"/>
      <w:r w:rsidRPr="000D561C">
        <w:rPr>
          <w:color w:val="000000"/>
          <w:sz w:val="27"/>
          <w:szCs w:val="27"/>
          <w:lang w:eastAsia="uk-UA"/>
        </w:rPr>
        <w:t xml:space="preserve"> документ (</w:t>
      </w:r>
      <w:proofErr w:type="spellStart"/>
      <w:r w:rsidRPr="000D561C">
        <w:rPr>
          <w:color w:val="000000"/>
          <w:sz w:val="27"/>
          <w:szCs w:val="27"/>
          <w:lang w:eastAsia="uk-UA"/>
        </w:rPr>
        <w:t>документи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документально </w:t>
      </w:r>
      <w:proofErr w:type="spellStart"/>
      <w:r w:rsidRPr="000D561C">
        <w:rPr>
          <w:color w:val="000000"/>
          <w:sz w:val="27"/>
          <w:szCs w:val="27"/>
          <w:lang w:eastAsia="uk-UA"/>
        </w:rPr>
        <w:t>підтверджують</w:t>
      </w:r>
      <w:proofErr w:type="spellEnd"/>
      <w:r w:rsidRPr="000D561C">
        <w:rPr>
          <w:color w:val="000000"/>
          <w:sz w:val="27"/>
          <w:szCs w:val="27"/>
          <w:lang w:eastAsia="uk-UA"/>
        </w:rPr>
        <w:t xml:space="preserve"> </w:t>
      </w:r>
      <w:proofErr w:type="spellStart"/>
      <w:r w:rsidRPr="000D561C">
        <w:rPr>
          <w:color w:val="000000"/>
          <w:sz w:val="27"/>
          <w:szCs w:val="27"/>
          <w:lang w:eastAsia="uk-UA"/>
        </w:rPr>
        <w:t>об’єктивні</w:t>
      </w:r>
      <w:proofErr w:type="spellEnd"/>
      <w:r w:rsidRPr="000D561C">
        <w:rPr>
          <w:color w:val="000000"/>
          <w:sz w:val="27"/>
          <w:szCs w:val="27"/>
          <w:lang w:eastAsia="uk-UA"/>
        </w:rPr>
        <w:t xml:space="preserve"> </w:t>
      </w:r>
      <w:proofErr w:type="spellStart"/>
      <w:r w:rsidRPr="000D561C">
        <w:rPr>
          <w:color w:val="000000"/>
          <w:sz w:val="27"/>
          <w:szCs w:val="27"/>
          <w:lang w:eastAsia="uk-UA"/>
        </w:rPr>
        <w:t>обставини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спричинили</w:t>
      </w:r>
      <w:proofErr w:type="spellEnd"/>
      <w:r w:rsidRPr="000D561C">
        <w:rPr>
          <w:color w:val="000000"/>
          <w:sz w:val="27"/>
          <w:szCs w:val="27"/>
          <w:lang w:eastAsia="uk-UA"/>
        </w:rPr>
        <w:t xml:space="preserve"> </w:t>
      </w:r>
      <w:proofErr w:type="spellStart"/>
      <w:r w:rsidRPr="000D561C">
        <w:rPr>
          <w:color w:val="000000"/>
          <w:sz w:val="27"/>
          <w:szCs w:val="27"/>
          <w:lang w:eastAsia="uk-UA"/>
        </w:rPr>
        <w:t>таке</w:t>
      </w:r>
      <w:proofErr w:type="spellEnd"/>
      <w:r w:rsidRPr="000D561C">
        <w:rPr>
          <w:color w:val="000000"/>
          <w:sz w:val="27"/>
          <w:szCs w:val="27"/>
          <w:lang w:eastAsia="uk-UA"/>
        </w:rPr>
        <w:t xml:space="preserve"> </w:t>
      </w:r>
      <w:proofErr w:type="spellStart"/>
      <w:r w:rsidRPr="000D561C">
        <w:rPr>
          <w:color w:val="000000"/>
          <w:sz w:val="27"/>
          <w:szCs w:val="27"/>
          <w:lang w:eastAsia="uk-UA"/>
        </w:rPr>
        <w:t>продовження</w:t>
      </w:r>
      <w:proofErr w:type="spellEnd"/>
      <w:r w:rsidRPr="000D561C">
        <w:rPr>
          <w:color w:val="000000"/>
          <w:sz w:val="27"/>
          <w:szCs w:val="27"/>
          <w:lang w:eastAsia="uk-UA"/>
        </w:rPr>
        <w:t>;</w:t>
      </w:r>
    </w:p>
    <w:p w14:paraId="082278B6"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5) </w:t>
      </w:r>
      <w:proofErr w:type="spellStart"/>
      <w:r w:rsidRPr="000D561C">
        <w:rPr>
          <w:color w:val="000000"/>
          <w:sz w:val="27"/>
          <w:szCs w:val="27"/>
          <w:lang w:eastAsia="uk-UA"/>
        </w:rPr>
        <w:t>погодження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в </w:t>
      </w:r>
      <w:proofErr w:type="spellStart"/>
      <w:r w:rsidRPr="000D561C">
        <w:rPr>
          <w:color w:val="000000"/>
          <w:sz w:val="27"/>
          <w:szCs w:val="27"/>
          <w:lang w:eastAsia="uk-UA"/>
        </w:rPr>
        <w:t>бік</w:t>
      </w:r>
      <w:proofErr w:type="spellEnd"/>
      <w:r w:rsidRPr="000D561C">
        <w:rPr>
          <w:color w:val="000000"/>
          <w:sz w:val="27"/>
          <w:szCs w:val="27"/>
          <w:lang w:eastAsia="uk-UA"/>
        </w:rPr>
        <w:t xml:space="preserve"> </w:t>
      </w:r>
      <w:proofErr w:type="spellStart"/>
      <w:r w:rsidRPr="000D561C">
        <w:rPr>
          <w:color w:val="000000"/>
          <w:sz w:val="27"/>
          <w:szCs w:val="27"/>
          <w:lang w:eastAsia="uk-UA"/>
        </w:rPr>
        <w:t>зменшення</w:t>
      </w:r>
      <w:proofErr w:type="spellEnd"/>
      <w:r w:rsidRPr="000D561C">
        <w:rPr>
          <w:color w:val="000000"/>
          <w:sz w:val="27"/>
          <w:szCs w:val="27"/>
          <w:lang w:eastAsia="uk-UA"/>
        </w:rPr>
        <w:t xml:space="preserve"> (без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кількості</w:t>
      </w:r>
      <w:proofErr w:type="spellEnd"/>
      <w:r w:rsidRPr="000D561C">
        <w:rPr>
          <w:color w:val="000000"/>
          <w:sz w:val="27"/>
          <w:szCs w:val="27"/>
          <w:lang w:eastAsia="uk-UA"/>
        </w:rPr>
        <w:t xml:space="preserve"> (</w:t>
      </w:r>
      <w:proofErr w:type="spellStart"/>
      <w:r w:rsidRPr="000D561C">
        <w:rPr>
          <w:color w:val="000000"/>
          <w:sz w:val="27"/>
          <w:szCs w:val="27"/>
          <w:lang w:eastAsia="uk-UA"/>
        </w:rPr>
        <w:t>обсягу</w:t>
      </w:r>
      <w:proofErr w:type="spellEnd"/>
      <w:r w:rsidRPr="000D561C">
        <w:rPr>
          <w:color w:val="000000"/>
          <w:sz w:val="27"/>
          <w:szCs w:val="27"/>
          <w:lang w:eastAsia="uk-UA"/>
        </w:rPr>
        <w:t xml:space="preserve">) та </w:t>
      </w:r>
      <w:proofErr w:type="spellStart"/>
      <w:r w:rsidRPr="000D561C">
        <w:rPr>
          <w:color w:val="000000"/>
          <w:sz w:val="27"/>
          <w:szCs w:val="27"/>
          <w:lang w:eastAsia="uk-UA"/>
        </w:rPr>
        <w:t>якості</w:t>
      </w:r>
      <w:proofErr w:type="spellEnd"/>
      <w:r w:rsidRPr="000D561C">
        <w:rPr>
          <w:color w:val="000000"/>
          <w:sz w:val="27"/>
          <w:szCs w:val="27"/>
          <w:lang w:eastAsia="uk-UA"/>
        </w:rPr>
        <w:t xml:space="preserve"> </w:t>
      </w:r>
      <w:proofErr w:type="spellStart"/>
      <w:r w:rsidRPr="000D561C">
        <w:rPr>
          <w:color w:val="000000"/>
          <w:sz w:val="27"/>
          <w:szCs w:val="27"/>
          <w:lang w:eastAsia="uk-UA"/>
        </w:rPr>
        <w:t>товарів</w:t>
      </w:r>
      <w:proofErr w:type="spellEnd"/>
      <w:r w:rsidRPr="000D561C">
        <w:rPr>
          <w:color w:val="000000"/>
          <w:sz w:val="27"/>
          <w:szCs w:val="27"/>
          <w:lang w:eastAsia="uk-UA"/>
        </w:rPr>
        <w:t xml:space="preserve">, </w:t>
      </w:r>
      <w:proofErr w:type="spellStart"/>
      <w:r w:rsidRPr="000D561C">
        <w:rPr>
          <w:color w:val="000000"/>
          <w:sz w:val="27"/>
          <w:szCs w:val="27"/>
          <w:lang w:eastAsia="uk-UA"/>
        </w:rPr>
        <w:t>робіт</w:t>
      </w:r>
      <w:proofErr w:type="spellEnd"/>
      <w:r w:rsidRPr="000D561C">
        <w:rPr>
          <w:color w:val="000000"/>
          <w:sz w:val="27"/>
          <w:szCs w:val="27"/>
          <w:lang w:eastAsia="uk-UA"/>
        </w:rPr>
        <w:t xml:space="preserve"> і </w:t>
      </w:r>
      <w:proofErr w:type="spellStart"/>
      <w:r w:rsidRPr="000D561C">
        <w:rPr>
          <w:color w:val="000000"/>
          <w:sz w:val="27"/>
          <w:szCs w:val="27"/>
          <w:lang w:eastAsia="uk-UA"/>
        </w:rPr>
        <w:t>послуг</w:t>
      </w:r>
      <w:proofErr w:type="spellEnd"/>
      <w:r w:rsidRPr="000D561C">
        <w:rPr>
          <w:color w:val="000000"/>
          <w:sz w:val="27"/>
          <w:szCs w:val="27"/>
          <w:lang w:eastAsia="uk-UA"/>
        </w:rPr>
        <w:t xml:space="preserve">). </w:t>
      </w:r>
    </w:p>
    <w:p w14:paraId="2D7D98F0"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зміна</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відбувається</w:t>
      </w:r>
      <w:proofErr w:type="spellEnd"/>
      <w:r w:rsidRPr="000D561C">
        <w:rPr>
          <w:color w:val="000000"/>
          <w:sz w:val="27"/>
          <w:szCs w:val="27"/>
          <w:lang w:eastAsia="uk-UA"/>
        </w:rPr>
        <w:t xml:space="preserve"> на </w:t>
      </w:r>
      <w:proofErr w:type="spellStart"/>
      <w:r w:rsidRPr="000D561C">
        <w:rPr>
          <w:color w:val="000000"/>
          <w:sz w:val="27"/>
          <w:szCs w:val="27"/>
          <w:lang w:eastAsia="uk-UA"/>
        </w:rPr>
        <w:t>підставі</w:t>
      </w:r>
      <w:proofErr w:type="spellEnd"/>
      <w:r w:rsidRPr="000D561C">
        <w:rPr>
          <w:color w:val="000000"/>
          <w:sz w:val="27"/>
          <w:szCs w:val="27"/>
          <w:lang w:eastAsia="uk-UA"/>
        </w:rPr>
        <w:t xml:space="preserve">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зазначенням</w:t>
      </w:r>
      <w:proofErr w:type="spellEnd"/>
      <w:r w:rsidRPr="000D561C">
        <w:rPr>
          <w:color w:val="000000"/>
          <w:sz w:val="27"/>
          <w:szCs w:val="27"/>
          <w:lang w:eastAsia="uk-UA"/>
        </w:rPr>
        <w:t xml:space="preserve">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та </w:t>
      </w:r>
      <w:proofErr w:type="spellStart"/>
      <w:r w:rsidRPr="000D561C">
        <w:rPr>
          <w:color w:val="000000"/>
          <w:sz w:val="27"/>
          <w:szCs w:val="27"/>
          <w:lang w:eastAsia="uk-UA"/>
        </w:rPr>
        <w:t>обґрунтування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в </w:t>
      </w:r>
      <w:proofErr w:type="spellStart"/>
      <w:r w:rsidRPr="000D561C">
        <w:rPr>
          <w:color w:val="000000"/>
          <w:sz w:val="27"/>
          <w:szCs w:val="27"/>
          <w:lang w:eastAsia="uk-UA"/>
        </w:rPr>
        <w:t>бік</w:t>
      </w:r>
      <w:proofErr w:type="spellEnd"/>
      <w:r w:rsidRPr="000D561C">
        <w:rPr>
          <w:color w:val="000000"/>
          <w:sz w:val="27"/>
          <w:szCs w:val="27"/>
          <w:lang w:eastAsia="uk-UA"/>
        </w:rPr>
        <w:t xml:space="preserve"> </w:t>
      </w:r>
      <w:proofErr w:type="spellStart"/>
      <w:r w:rsidRPr="000D561C">
        <w:rPr>
          <w:color w:val="000000"/>
          <w:sz w:val="27"/>
          <w:szCs w:val="27"/>
          <w:lang w:eastAsia="uk-UA"/>
        </w:rPr>
        <w:t>зменшення</w:t>
      </w:r>
      <w:proofErr w:type="spellEnd"/>
      <w:r w:rsidRPr="000D561C">
        <w:rPr>
          <w:color w:val="000000"/>
          <w:sz w:val="27"/>
          <w:szCs w:val="27"/>
          <w:lang w:eastAsia="uk-UA"/>
        </w:rPr>
        <w:t>;</w:t>
      </w:r>
    </w:p>
    <w:p w14:paraId="4660F937"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6)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в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у </w:t>
      </w:r>
      <w:proofErr w:type="spellStart"/>
      <w:r w:rsidRPr="000D561C">
        <w:rPr>
          <w:color w:val="000000"/>
          <w:sz w:val="27"/>
          <w:szCs w:val="27"/>
          <w:lang w:eastAsia="uk-UA"/>
        </w:rPr>
        <w:t>зв’язку</w:t>
      </w:r>
      <w:proofErr w:type="spellEnd"/>
      <w:r w:rsidRPr="000D561C">
        <w:rPr>
          <w:color w:val="000000"/>
          <w:sz w:val="27"/>
          <w:szCs w:val="27"/>
          <w:lang w:eastAsia="uk-UA"/>
        </w:rPr>
        <w:t xml:space="preserve"> з </w:t>
      </w:r>
      <w:proofErr w:type="spellStart"/>
      <w:r w:rsidRPr="000D561C">
        <w:rPr>
          <w:color w:val="000000"/>
          <w:sz w:val="27"/>
          <w:szCs w:val="27"/>
          <w:lang w:eastAsia="uk-UA"/>
        </w:rPr>
        <w:t>зміною</w:t>
      </w:r>
      <w:proofErr w:type="spellEnd"/>
      <w:r w:rsidRPr="000D561C">
        <w:rPr>
          <w:color w:val="000000"/>
          <w:sz w:val="27"/>
          <w:szCs w:val="27"/>
          <w:lang w:eastAsia="uk-UA"/>
        </w:rPr>
        <w:t xml:space="preserve"> ставок </w:t>
      </w:r>
      <w:proofErr w:type="spellStart"/>
      <w:r w:rsidRPr="000D561C">
        <w:rPr>
          <w:color w:val="000000"/>
          <w:sz w:val="27"/>
          <w:szCs w:val="27"/>
          <w:lang w:eastAsia="uk-UA"/>
        </w:rPr>
        <w:t>податків</w:t>
      </w:r>
      <w:proofErr w:type="spellEnd"/>
      <w:r w:rsidRPr="000D561C">
        <w:rPr>
          <w:color w:val="000000"/>
          <w:sz w:val="27"/>
          <w:szCs w:val="27"/>
          <w:lang w:eastAsia="uk-UA"/>
        </w:rPr>
        <w:t xml:space="preserve"> і </w:t>
      </w:r>
      <w:proofErr w:type="spellStart"/>
      <w:r w:rsidRPr="000D561C">
        <w:rPr>
          <w:color w:val="000000"/>
          <w:sz w:val="27"/>
          <w:szCs w:val="27"/>
          <w:lang w:eastAsia="uk-UA"/>
        </w:rPr>
        <w:t>зборів</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зміною</w:t>
      </w:r>
      <w:proofErr w:type="spellEnd"/>
      <w:r w:rsidRPr="000D561C">
        <w:rPr>
          <w:color w:val="000000"/>
          <w:sz w:val="27"/>
          <w:szCs w:val="27"/>
          <w:lang w:eastAsia="uk-UA"/>
        </w:rPr>
        <w:t xml:space="preserve"> умов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 xml:space="preserve"> – </w:t>
      </w:r>
      <w:proofErr w:type="spellStart"/>
      <w:r w:rsidRPr="000D561C">
        <w:rPr>
          <w:color w:val="000000"/>
          <w:sz w:val="27"/>
          <w:szCs w:val="27"/>
          <w:lang w:eastAsia="uk-UA"/>
        </w:rPr>
        <w:t>пропорційно</w:t>
      </w:r>
      <w:proofErr w:type="spellEnd"/>
      <w:r w:rsidRPr="000D561C">
        <w:rPr>
          <w:color w:val="000000"/>
          <w:sz w:val="27"/>
          <w:szCs w:val="27"/>
          <w:lang w:eastAsia="uk-UA"/>
        </w:rPr>
        <w:t xml:space="preserve"> до </w:t>
      </w:r>
      <w:proofErr w:type="spellStart"/>
      <w:r w:rsidRPr="000D561C">
        <w:rPr>
          <w:color w:val="000000"/>
          <w:sz w:val="27"/>
          <w:szCs w:val="27"/>
          <w:lang w:eastAsia="uk-UA"/>
        </w:rPr>
        <w:t>зміни</w:t>
      </w:r>
      <w:proofErr w:type="spellEnd"/>
      <w:r w:rsidRPr="000D561C">
        <w:rPr>
          <w:color w:val="000000"/>
          <w:sz w:val="27"/>
          <w:szCs w:val="27"/>
          <w:lang w:eastAsia="uk-UA"/>
        </w:rPr>
        <w:t xml:space="preserve"> таких ставок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 xml:space="preserve">, а </w:t>
      </w:r>
      <w:proofErr w:type="spellStart"/>
      <w:r w:rsidRPr="000D561C">
        <w:rPr>
          <w:color w:val="000000"/>
          <w:sz w:val="27"/>
          <w:szCs w:val="27"/>
          <w:lang w:eastAsia="uk-UA"/>
        </w:rPr>
        <w:t>також</w:t>
      </w:r>
      <w:proofErr w:type="spellEnd"/>
      <w:r w:rsidRPr="000D561C">
        <w:rPr>
          <w:color w:val="000000"/>
          <w:sz w:val="27"/>
          <w:szCs w:val="27"/>
          <w:lang w:eastAsia="uk-UA"/>
        </w:rPr>
        <w:t xml:space="preserve"> у </w:t>
      </w:r>
      <w:proofErr w:type="spellStart"/>
      <w:r w:rsidRPr="000D561C">
        <w:rPr>
          <w:color w:val="000000"/>
          <w:sz w:val="27"/>
          <w:szCs w:val="27"/>
          <w:lang w:eastAsia="uk-UA"/>
        </w:rPr>
        <w:t>зв’язку</w:t>
      </w:r>
      <w:proofErr w:type="spellEnd"/>
      <w:r w:rsidRPr="000D561C">
        <w:rPr>
          <w:color w:val="000000"/>
          <w:sz w:val="27"/>
          <w:szCs w:val="27"/>
          <w:lang w:eastAsia="uk-UA"/>
        </w:rPr>
        <w:t xml:space="preserve"> з </w:t>
      </w:r>
      <w:proofErr w:type="spellStart"/>
      <w:r w:rsidRPr="000D561C">
        <w:rPr>
          <w:color w:val="000000"/>
          <w:sz w:val="27"/>
          <w:szCs w:val="27"/>
          <w:lang w:eastAsia="uk-UA"/>
        </w:rPr>
        <w:t>зміною</w:t>
      </w:r>
      <w:proofErr w:type="spellEnd"/>
      <w:r w:rsidRPr="000D561C">
        <w:rPr>
          <w:color w:val="000000"/>
          <w:sz w:val="27"/>
          <w:szCs w:val="27"/>
          <w:lang w:eastAsia="uk-UA"/>
        </w:rPr>
        <w:t xml:space="preserve"> </w:t>
      </w:r>
      <w:proofErr w:type="spellStart"/>
      <w:r w:rsidRPr="000D561C">
        <w:rPr>
          <w:color w:val="000000"/>
          <w:sz w:val="27"/>
          <w:szCs w:val="27"/>
          <w:lang w:eastAsia="uk-UA"/>
        </w:rPr>
        <w:t>системи</w:t>
      </w:r>
      <w:proofErr w:type="spellEnd"/>
      <w:r w:rsidRPr="000D561C">
        <w:rPr>
          <w:color w:val="000000"/>
          <w:sz w:val="27"/>
          <w:szCs w:val="27"/>
          <w:lang w:eastAsia="uk-UA"/>
        </w:rPr>
        <w:t xml:space="preserve"> </w:t>
      </w:r>
      <w:proofErr w:type="spellStart"/>
      <w:r w:rsidRPr="000D561C">
        <w:rPr>
          <w:color w:val="000000"/>
          <w:sz w:val="27"/>
          <w:szCs w:val="27"/>
          <w:lang w:eastAsia="uk-UA"/>
        </w:rPr>
        <w:t>оподаткування</w:t>
      </w:r>
      <w:proofErr w:type="spellEnd"/>
      <w:r w:rsidRPr="000D561C">
        <w:rPr>
          <w:color w:val="000000"/>
          <w:sz w:val="27"/>
          <w:szCs w:val="27"/>
          <w:lang w:eastAsia="uk-UA"/>
        </w:rPr>
        <w:t xml:space="preserve"> </w:t>
      </w:r>
      <w:proofErr w:type="spellStart"/>
      <w:r w:rsidRPr="000D561C">
        <w:rPr>
          <w:color w:val="000000"/>
          <w:sz w:val="27"/>
          <w:szCs w:val="27"/>
          <w:lang w:eastAsia="uk-UA"/>
        </w:rPr>
        <w:t>пропорційно</w:t>
      </w:r>
      <w:proofErr w:type="spellEnd"/>
      <w:r w:rsidRPr="000D561C">
        <w:rPr>
          <w:color w:val="000000"/>
          <w:sz w:val="27"/>
          <w:szCs w:val="27"/>
          <w:lang w:eastAsia="uk-UA"/>
        </w:rPr>
        <w:t xml:space="preserve"> до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податкового</w:t>
      </w:r>
      <w:proofErr w:type="spellEnd"/>
      <w:r w:rsidRPr="000D561C">
        <w:rPr>
          <w:color w:val="000000"/>
          <w:sz w:val="27"/>
          <w:szCs w:val="27"/>
          <w:lang w:eastAsia="uk-UA"/>
        </w:rPr>
        <w:t xml:space="preserve"> </w:t>
      </w:r>
      <w:proofErr w:type="spellStart"/>
      <w:r w:rsidRPr="000D561C">
        <w:rPr>
          <w:color w:val="000000"/>
          <w:sz w:val="27"/>
          <w:szCs w:val="27"/>
          <w:lang w:eastAsia="uk-UA"/>
        </w:rPr>
        <w:t>навантаження</w:t>
      </w:r>
      <w:proofErr w:type="spellEnd"/>
      <w:r w:rsidRPr="000D561C">
        <w:rPr>
          <w:color w:val="000000"/>
          <w:sz w:val="27"/>
          <w:szCs w:val="27"/>
          <w:lang w:eastAsia="uk-UA"/>
        </w:rPr>
        <w:t xml:space="preserve"> </w:t>
      </w:r>
      <w:proofErr w:type="spellStart"/>
      <w:r w:rsidRPr="000D561C">
        <w:rPr>
          <w:color w:val="000000"/>
          <w:sz w:val="27"/>
          <w:szCs w:val="27"/>
          <w:lang w:eastAsia="uk-UA"/>
        </w:rPr>
        <w:t>внаслідок</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системи</w:t>
      </w:r>
      <w:proofErr w:type="spellEnd"/>
      <w:r w:rsidRPr="000D561C">
        <w:rPr>
          <w:color w:val="000000"/>
          <w:sz w:val="27"/>
          <w:szCs w:val="27"/>
          <w:lang w:eastAsia="uk-UA"/>
        </w:rPr>
        <w:t xml:space="preserve"> </w:t>
      </w:r>
      <w:proofErr w:type="spellStart"/>
      <w:r w:rsidRPr="000D561C">
        <w:rPr>
          <w:color w:val="000000"/>
          <w:sz w:val="27"/>
          <w:szCs w:val="27"/>
          <w:lang w:eastAsia="uk-UA"/>
        </w:rPr>
        <w:t>оподаткування</w:t>
      </w:r>
      <w:proofErr w:type="spellEnd"/>
      <w:r w:rsidRPr="000D561C">
        <w:rPr>
          <w:color w:val="000000"/>
          <w:sz w:val="27"/>
          <w:szCs w:val="27"/>
          <w:lang w:eastAsia="uk-UA"/>
        </w:rPr>
        <w:t>;</w:t>
      </w:r>
    </w:p>
    <w:p w14:paraId="11459E81"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зміну</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здійснюють</w:t>
      </w:r>
      <w:proofErr w:type="spellEnd"/>
      <w:r w:rsidRPr="000D561C">
        <w:rPr>
          <w:color w:val="000000"/>
          <w:sz w:val="27"/>
          <w:szCs w:val="27"/>
          <w:lang w:eastAsia="uk-UA"/>
        </w:rPr>
        <w:t xml:space="preserve"> </w:t>
      </w:r>
      <w:proofErr w:type="gramStart"/>
      <w:r w:rsidRPr="000D561C">
        <w:rPr>
          <w:color w:val="000000"/>
          <w:sz w:val="27"/>
          <w:szCs w:val="27"/>
          <w:lang w:eastAsia="uk-UA"/>
        </w:rPr>
        <w:t>у такому порядку</w:t>
      </w:r>
      <w:proofErr w:type="gramEnd"/>
      <w:r w:rsidRPr="000D561C">
        <w:rPr>
          <w:color w:val="000000"/>
          <w:sz w:val="27"/>
          <w:szCs w:val="27"/>
          <w:lang w:eastAsia="uk-UA"/>
        </w:rPr>
        <w:t>:</w:t>
      </w:r>
    </w:p>
    <w:p w14:paraId="36DE8771"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підставою</w:t>
      </w:r>
      <w:proofErr w:type="spellEnd"/>
      <w:r w:rsidRPr="000D561C">
        <w:rPr>
          <w:color w:val="000000"/>
          <w:sz w:val="27"/>
          <w:szCs w:val="27"/>
          <w:lang w:eastAsia="uk-UA"/>
        </w:rPr>
        <w:t xml:space="preserve"> для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є </w:t>
      </w:r>
      <w:proofErr w:type="spellStart"/>
      <w:r w:rsidRPr="000D561C">
        <w:rPr>
          <w:color w:val="000000"/>
          <w:sz w:val="27"/>
          <w:szCs w:val="27"/>
          <w:lang w:eastAsia="uk-UA"/>
        </w:rPr>
        <w:t>письмове</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та </w:t>
      </w:r>
      <w:proofErr w:type="spellStart"/>
      <w:r w:rsidRPr="000D561C">
        <w:rPr>
          <w:color w:val="000000"/>
          <w:sz w:val="27"/>
          <w:szCs w:val="27"/>
          <w:lang w:eastAsia="uk-UA"/>
        </w:rPr>
        <w:t>набрання</w:t>
      </w:r>
      <w:proofErr w:type="spellEnd"/>
      <w:r w:rsidRPr="000D561C">
        <w:rPr>
          <w:color w:val="000000"/>
          <w:sz w:val="27"/>
          <w:szCs w:val="27"/>
          <w:lang w:eastAsia="uk-UA"/>
        </w:rPr>
        <w:t xml:space="preserve"> </w:t>
      </w:r>
      <w:proofErr w:type="spellStart"/>
      <w:r w:rsidRPr="000D561C">
        <w:rPr>
          <w:color w:val="000000"/>
          <w:sz w:val="27"/>
          <w:szCs w:val="27"/>
          <w:lang w:eastAsia="uk-UA"/>
        </w:rPr>
        <w:t>чинності</w:t>
      </w:r>
      <w:proofErr w:type="spellEnd"/>
      <w:r w:rsidRPr="000D561C">
        <w:rPr>
          <w:color w:val="000000"/>
          <w:sz w:val="27"/>
          <w:szCs w:val="27"/>
          <w:lang w:eastAsia="uk-UA"/>
        </w:rPr>
        <w:t xml:space="preserve"> документу, </w:t>
      </w:r>
      <w:proofErr w:type="spellStart"/>
      <w:r w:rsidRPr="000D561C">
        <w:rPr>
          <w:color w:val="000000"/>
          <w:sz w:val="27"/>
          <w:szCs w:val="27"/>
          <w:lang w:eastAsia="uk-UA"/>
        </w:rPr>
        <w:t>яким</w:t>
      </w:r>
      <w:proofErr w:type="spellEnd"/>
      <w:r w:rsidRPr="000D561C">
        <w:rPr>
          <w:color w:val="000000"/>
          <w:sz w:val="27"/>
          <w:szCs w:val="27"/>
          <w:lang w:eastAsia="uk-UA"/>
        </w:rPr>
        <w:t xml:space="preserve"> </w:t>
      </w:r>
      <w:proofErr w:type="spellStart"/>
      <w:r w:rsidRPr="000D561C">
        <w:rPr>
          <w:color w:val="000000"/>
          <w:sz w:val="27"/>
          <w:szCs w:val="27"/>
          <w:lang w:eastAsia="uk-UA"/>
        </w:rPr>
        <w:t>затверджені</w:t>
      </w:r>
      <w:proofErr w:type="spellEnd"/>
      <w:r w:rsidRPr="000D561C">
        <w:rPr>
          <w:color w:val="000000"/>
          <w:sz w:val="27"/>
          <w:szCs w:val="27"/>
          <w:lang w:eastAsia="uk-UA"/>
        </w:rPr>
        <w:t xml:space="preserve"> </w:t>
      </w:r>
      <w:proofErr w:type="spellStart"/>
      <w:r w:rsidRPr="000D561C">
        <w:rPr>
          <w:color w:val="000000"/>
          <w:sz w:val="27"/>
          <w:szCs w:val="27"/>
          <w:lang w:eastAsia="uk-UA"/>
        </w:rPr>
        <w:t>чи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встановлені</w:t>
      </w:r>
      <w:proofErr w:type="spellEnd"/>
      <w:r w:rsidRPr="000D561C">
        <w:rPr>
          <w:color w:val="000000"/>
          <w:sz w:val="27"/>
          <w:szCs w:val="27"/>
          <w:lang w:eastAsia="uk-UA"/>
        </w:rPr>
        <w:t xml:space="preserve"> </w:t>
      </w:r>
      <w:proofErr w:type="spellStart"/>
      <w:r w:rsidRPr="000D561C">
        <w:rPr>
          <w:color w:val="000000"/>
          <w:sz w:val="27"/>
          <w:szCs w:val="27"/>
          <w:lang w:eastAsia="uk-UA"/>
        </w:rPr>
        <w:t>такі</w:t>
      </w:r>
      <w:proofErr w:type="spellEnd"/>
      <w:r w:rsidRPr="000D561C">
        <w:rPr>
          <w:color w:val="000000"/>
          <w:sz w:val="27"/>
          <w:szCs w:val="27"/>
          <w:lang w:eastAsia="uk-UA"/>
        </w:rPr>
        <w:t xml:space="preserve"> ставки </w:t>
      </w:r>
      <w:proofErr w:type="spellStart"/>
      <w:r w:rsidRPr="000D561C">
        <w:rPr>
          <w:color w:val="000000"/>
          <w:sz w:val="27"/>
          <w:szCs w:val="27"/>
          <w:lang w:eastAsia="uk-UA"/>
        </w:rPr>
        <w:t>податків</w:t>
      </w:r>
      <w:proofErr w:type="spellEnd"/>
      <w:r w:rsidRPr="000D561C">
        <w:rPr>
          <w:color w:val="000000"/>
          <w:sz w:val="27"/>
          <w:szCs w:val="27"/>
          <w:lang w:eastAsia="uk-UA"/>
        </w:rPr>
        <w:t xml:space="preserve"> і </w:t>
      </w:r>
      <w:proofErr w:type="spellStart"/>
      <w:r w:rsidRPr="000D561C">
        <w:rPr>
          <w:color w:val="000000"/>
          <w:sz w:val="27"/>
          <w:szCs w:val="27"/>
          <w:lang w:eastAsia="uk-UA"/>
        </w:rPr>
        <w:t>збори</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умов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w:t>
      </w:r>
    </w:p>
    <w:p w14:paraId="11FEC5F5"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Сторона, яка </w:t>
      </w:r>
      <w:proofErr w:type="spellStart"/>
      <w:r w:rsidRPr="000D561C">
        <w:rPr>
          <w:color w:val="000000"/>
          <w:sz w:val="27"/>
          <w:szCs w:val="27"/>
          <w:lang w:eastAsia="uk-UA"/>
        </w:rPr>
        <w:t>звертається</w:t>
      </w:r>
      <w:proofErr w:type="spellEnd"/>
      <w:r w:rsidRPr="000D561C">
        <w:rPr>
          <w:color w:val="000000"/>
          <w:sz w:val="27"/>
          <w:szCs w:val="27"/>
          <w:lang w:eastAsia="uk-UA"/>
        </w:rPr>
        <w:t xml:space="preserve"> з </w:t>
      </w:r>
      <w:proofErr w:type="spellStart"/>
      <w:r w:rsidRPr="000D561C">
        <w:rPr>
          <w:color w:val="000000"/>
          <w:sz w:val="27"/>
          <w:szCs w:val="27"/>
          <w:lang w:eastAsia="uk-UA"/>
        </w:rPr>
        <w:t>пропозицією</w:t>
      </w:r>
      <w:proofErr w:type="spellEnd"/>
      <w:r w:rsidRPr="000D561C">
        <w:rPr>
          <w:color w:val="000000"/>
          <w:sz w:val="27"/>
          <w:szCs w:val="27"/>
          <w:lang w:eastAsia="uk-UA"/>
        </w:rPr>
        <w:t xml:space="preserve"> про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з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даним</w:t>
      </w:r>
      <w:proofErr w:type="spellEnd"/>
      <w:r w:rsidRPr="000D561C">
        <w:rPr>
          <w:color w:val="000000"/>
          <w:sz w:val="27"/>
          <w:szCs w:val="27"/>
          <w:lang w:eastAsia="uk-UA"/>
        </w:rPr>
        <w:t xml:space="preserve"> пунктом </w:t>
      </w:r>
      <w:proofErr w:type="spellStart"/>
      <w:r w:rsidRPr="000D561C">
        <w:rPr>
          <w:color w:val="000000"/>
          <w:sz w:val="27"/>
          <w:szCs w:val="27"/>
          <w:lang w:eastAsia="uk-UA"/>
        </w:rPr>
        <w:t>обов’язково</w:t>
      </w:r>
      <w:proofErr w:type="spellEnd"/>
      <w:r w:rsidRPr="000D561C">
        <w:rPr>
          <w:color w:val="000000"/>
          <w:sz w:val="27"/>
          <w:szCs w:val="27"/>
          <w:lang w:eastAsia="uk-UA"/>
        </w:rPr>
        <w:t xml:space="preserve"> до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надає</w:t>
      </w:r>
      <w:proofErr w:type="spellEnd"/>
      <w:r w:rsidRPr="000D561C">
        <w:rPr>
          <w:color w:val="000000"/>
          <w:sz w:val="27"/>
          <w:szCs w:val="27"/>
          <w:lang w:eastAsia="uk-UA"/>
        </w:rPr>
        <w:t xml:space="preserve"> документ, </w:t>
      </w:r>
      <w:proofErr w:type="spellStart"/>
      <w:r w:rsidRPr="000D561C">
        <w:rPr>
          <w:color w:val="000000"/>
          <w:sz w:val="27"/>
          <w:szCs w:val="27"/>
          <w:lang w:eastAsia="uk-UA"/>
        </w:rPr>
        <w:t>який</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встановлює</w:t>
      </w:r>
      <w:proofErr w:type="spellEnd"/>
      <w:r w:rsidRPr="000D561C">
        <w:rPr>
          <w:color w:val="000000"/>
          <w:sz w:val="27"/>
          <w:szCs w:val="27"/>
          <w:lang w:eastAsia="uk-UA"/>
        </w:rPr>
        <w:t>/</w:t>
      </w:r>
      <w:proofErr w:type="spellStart"/>
      <w:r w:rsidRPr="000D561C">
        <w:rPr>
          <w:color w:val="000000"/>
          <w:sz w:val="27"/>
          <w:szCs w:val="27"/>
          <w:lang w:eastAsia="uk-UA"/>
        </w:rPr>
        <w:t>змінює</w:t>
      </w:r>
      <w:proofErr w:type="spellEnd"/>
      <w:r w:rsidRPr="000D561C">
        <w:rPr>
          <w:color w:val="000000"/>
          <w:sz w:val="27"/>
          <w:szCs w:val="27"/>
          <w:lang w:eastAsia="uk-UA"/>
        </w:rPr>
        <w:t xml:space="preserve"> </w:t>
      </w:r>
      <w:proofErr w:type="spellStart"/>
      <w:r w:rsidRPr="000D561C">
        <w:rPr>
          <w:color w:val="000000"/>
          <w:sz w:val="27"/>
          <w:szCs w:val="27"/>
          <w:lang w:eastAsia="uk-UA"/>
        </w:rPr>
        <w:t>такі</w:t>
      </w:r>
      <w:proofErr w:type="spellEnd"/>
      <w:r w:rsidRPr="000D561C">
        <w:rPr>
          <w:color w:val="000000"/>
          <w:sz w:val="27"/>
          <w:szCs w:val="27"/>
          <w:lang w:eastAsia="uk-UA"/>
        </w:rPr>
        <w:t xml:space="preserve"> ставки </w:t>
      </w:r>
      <w:proofErr w:type="spellStart"/>
      <w:r w:rsidRPr="000D561C">
        <w:rPr>
          <w:color w:val="000000"/>
          <w:sz w:val="27"/>
          <w:szCs w:val="27"/>
          <w:lang w:eastAsia="uk-UA"/>
        </w:rPr>
        <w:t>податків</w:t>
      </w:r>
      <w:proofErr w:type="spellEnd"/>
      <w:r w:rsidRPr="000D561C">
        <w:rPr>
          <w:color w:val="000000"/>
          <w:sz w:val="27"/>
          <w:szCs w:val="27"/>
          <w:lang w:eastAsia="uk-UA"/>
        </w:rPr>
        <w:t xml:space="preserve"> і </w:t>
      </w:r>
      <w:proofErr w:type="spellStart"/>
      <w:r w:rsidRPr="000D561C">
        <w:rPr>
          <w:color w:val="000000"/>
          <w:sz w:val="27"/>
          <w:szCs w:val="27"/>
          <w:lang w:eastAsia="uk-UA"/>
        </w:rPr>
        <w:t>збори</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змінює</w:t>
      </w:r>
      <w:proofErr w:type="spellEnd"/>
      <w:r w:rsidRPr="000D561C">
        <w:rPr>
          <w:color w:val="000000"/>
          <w:sz w:val="27"/>
          <w:szCs w:val="27"/>
          <w:lang w:eastAsia="uk-UA"/>
        </w:rPr>
        <w:t xml:space="preserve"> </w:t>
      </w:r>
      <w:proofErr w:type="spellStart"/>
      <w:r w:rsidRPr="000D561C">
        <w:rPr>
          <w:color w:val="000000"/>
          <w:sz w:val="27"/>
          <w:szCs w:val="27"/>
          <w:lang w:eastAsia="uk-UA"/>
        </w:rPr>
        <w:t>умови</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w:t>
      </w:r>
    </w:p>
    <w:p w14:paraId="75FCFB8D"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нову</w:t>
      </w:r>
      <w:proofErr w:type="spellEnd"/>
      <w:r w:rsidRPr="000D561C">
        <w:rPr>
          <w:color w:val="000000"/>
          <w:sz w:val="27"/>
          <w:szCs w:val="27"/>
          <w:lang w:eastAsia="uk-UA"/>
        </w:rPr>
        <w:t xml:space="preserve"> (</w:t>
      </w:r>
      <w:proofErr w:type="spellStart"/>
      <w:r w:rsidRPr="000D561C">
        <w:rPr>
          <w:color w:val="000000"/>
          <w:sz w:val="27"/>
          <w:szCs w:val="27"/>
          <w:lang w:eastAsia="uk-UA"/>
        </w:rPr>
        <w:t>змінену</w:t>
      </w:r>
      <w:proofErr w:type="spellEnd"/>
      <w:r w:rsidRPr="000D561C">
        <w:rPr>
          <w:color w:val="000000"/>
          <w:sz w:val="27"/>
          <w:szCs w:val="27"/>
          <w:lang w:eastAsia="uk-UA"/>
        </w:rPr>
        <w:t xml:space="preserve">) </w:t>
      </w:r>
      <w:proofErr w:type="spellStart"/>
      <w:r w:rsidRPr="000D561C">
        <w:rPr>
          <w:color w:val="000000"/>
          <w:sz w:val="27"/>
          <w:szCs w:val="27"/>
          <w:lang w:eastAsia="uk-UA"/>
        </w:rPr>
        <w:t>ціну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застосовують</w:t>
      </w:r>
      <w:proofErr w:type="spellEnd"/>
      <w:r w:rsidRPr="000D561C">
        <w:rPr>
          <w:color w:val="000000"/>
          <w:sz w:val="27"/>
          <w:szCs w:val="27"/>
          <w:lang w:eastAsia="uk-UA"/>
        </w:rPr>
        <w:t xml:space="preserve"> з дня </w:t>
      </w:r>
      <w:proofErr w:type="spellStart"/>
      <w:r w:rsidRPr="000D561C">
        <w:rPr>
          <w:color w:val="000000"/>
          <w:sz w:val="27"/>
          <w:szCs w:val="27"/>
          <w:lang w:eastAsia="uk-UA"/>
        </w:rPr>
        <w:t>введення</w:t>
      </w:r>
      <w:proofErr w:type="spellEnd"/>
      <w:r w:rsidRPr="000D561C">
        <w:rPr>
          <w:color w:val="000000"/>
          <w:sz w:val="27"/>
          <w:szCs w:val="27"/>
          <w:lang w:eastAsia="uk-UA"/>
        </w:rPr>
        <w:t xml:space="preserve"> в </w:t>
      </w:r>
      <w:proofErr w:type="spellStart"/>
      <w:r w:rsidRPr="000D561C">
        <w:rPr>
          <w:color w:val="000000"/>
          <w:sz w:val="27"/>
          <w:szCs w:val="27"/>
          <w:lang w:eastAsia="uk-UA"/>
        </w:rPr>
        <w:t>дію</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відповідного</w:t>
      </w:r>
      <w:proofErr w:type="spellEnd"/>
      <w:r w:rsidRPr="000D561C">
        <w:rPr>
          <w:color w:val="000000"/>
          <w:sz w:val="27"/>
          <w:szCs w:val="27"/>
          <w:lang w:eastAsia="uk-UA"/>
        </w:rPr>
        <w:t xml:space="preserve"> документу, </w:t>
      </w:r>
      <w:proofErr w:type="spellStart"/>
      <w:r w:rsidRPr="000D561C">
        <w:rPr>
          <w:color w:val="000000"/>
          <w:sz w:val="27"/>
          <w:szCs w:val="27"/>
          <w:lang w:eastAsia="uk-UA"/>
        </w:rPr>
        <w:t>яким</w:t>
      </w:r>
      <w:proofErr w:type="spellEnd"/>
      <w:r w:rsidRPr="000D561C">
        <w:rPr>
          <w:color w:val="000000"/>
          <w:sz w:val="27"/>
          <w:szCs w:val="27"/>
          <w:lang w:eastAsia="uk-UA"/>
        </w:rPr>
        <w:t xml:space="preserve"> </w:t>
      </w:r>
      <w:proofErr w:type="spellStart"/>
      <w:r w:rsidRPr="000D561C">
        <w:rPr>
          <w:color w:val="000000"/>
          <w:sz w:val="27"/>
          <w:szCs w:val="27"/>
          <w:lang w:eastAsia="uk-UA"/>
        </w:rPr>
        <w:t>затверджені</w:t>
      </w:r>
      <w:proofErr w:type="spellEnd"/>
      <w:r w:rsidRPr="000D561C">
        <w:rPr>
          <w:color w:val="000000"/>
          <w:sz w:val="27"/>
          <w:szCs w:val="27"/>
          <w:lang w:eastAsia="uk-UA"/>
        </w:rPr>
        <w:t xml:space="preserve"> </w:t>
      </w:r>
      <w:proofErr w:type="spellStart"/>
      <w:r w:rsidRPr="000D561C">
        <w:rPr>
          <w:color w:val="000000"/>
          <w:sz w:val="27"/>
          <w:szCs w:val="27"/>
          <w:lang w:eastAsia="uk-UA"/>
        </w:rPr>
        <w:t>чи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встановлені</w:t>
      </w:r>
      <w:proofErr w:type="spellEnd"/>
      <w:r w:rsidRPr="000D561C">
        <w:rPr>
          <w:color w:val="000000"/>
          <w:sz w:val="27"/>
          <w:szCs w:val="27"/>
          <w:lang w:eastAsia="uk-UA"/>
        </w:rPr>
        <w:t xml:space="preserve"> </w:t>
      </w:r>
      <w:proofErr w:type="spellStart"/>
      <w:r w:rsidRPr="000D561C">
        <w:rPr>
          <w:color w:val="000000"/>
          <w:sz w:val="27"/>
          <w:szCs w:val="27"/>
          <w:lang w:eastAsia="uk-UA"/>
        </w:rPr>
        <w:t>такі</w:t>
      </w:r>
      <w:proofErr w:type="spellEnd"/>
      <w:r w:rsidRPr="000D561C">
        <w:rPr>
          <w:color w:val="000000"/>
          <w:sz w:val="27"/>
          <w:szCs w:val="27"/>
          <w:lang w:eastAsia="uk-UA"/>
        </w:rPr>
        <w:t xml:space="preserve"> ставки </w:t>
      </w:r>
      <w:proofErr w:type="spellStart"/>
      <w:r w:rsidRPr="000D561C">
        <w:rPr>
          <w:color w:val="000000"/>
          <w:sz w:val="27"/>
          <w:szCs w:val="27"/>
          <w:lang w:eastAsia="uk-UA"/>
        </w:rPr>
        <w:t>податків</w:t>
      </w:r>
      <w:proofErr w:type="spellEnd"/>
      <w:r w:rsidRPr="000D561C">
        <w:rPr>
          <w:color w:val="000000"/>
          <w:sz w:val="27"/>
          <w:szCs w:val="27"/>
          <w:lang w:eastAsia="uk-UA"/>
        </w:rPr>
        <w:t xml:space="preserve"> і </w:t>
      </w:r>
      <w:proofErr w:type="spellStart"/>
      <w:r w:rsidRPr="000D561C">
        <w:rPr>
          <w:color w:val="000000"/>
          <w:sz w:val="27"/>
          <w:szCs w:val="27"/>
          <w:lang w:eastAsia="uk-UA"/>
        </w:rPr>
        <w:t>зборів</w:t>
      </w:r>
      <w:proofErr w:type="spellEnd"/>
      <w:r w:rsidRPr="000D561C">
        <w:rPr>
          <w:color w:val="000000"/>
          <w:sz w:val="27"/>
          <w:szCs w:val="27"/>
          <w:lang w:eastAsia="uk-UA"/>
        </w:rPr>
        <w:t xml:space="preserve"> та/</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щодо</w:t>
      </w:r>
      <w:proofErr w:type="spellEnd"/>
      <w:r w:rsidRPr="000D561C">
        <w:rPr>
          <w:color w:val="000000"/>
          <w:sz w:val="27"/>
          <w:szCs w:val="27"/>
          <w:lang w:eastAsia="uk-UA"/>
        </w:rPr>
        <w:t xml:space="preserve"> </w:t>
      </w:r>
      <w:proofErr w:type="spellStart"/>
      <w:r w:rsidRPr="000D561C">
        <w:rPr>
          <w:color w:val="000000"/>
          <w:sz w:val="27"/>
          <w:szCs w:val="27"/>
          <w:lang w:eastAsia="uk-UA"/>
        </w:rPr>
        <w:t>надання</w:t>
      </w:r>
      <w:proofErr w:type="spellEnd"/>
      <w:r w:rsidRPr="000D561C">
        <w:rPr>
          <w:color w:val="000000"/>
          <w:sz w:val="27"/>
          <w:szCs w:val="27"/>
          <w:lang w:eastAsia="uk-UA"/>
        </w:rPr>
        <w:t xml:space="preserve"> умов </w:t>
      </w:r>
      <w:proofErr w:type="spellStart"/>
      <w:r w:rsidRPr="000D561C">
        <w:rPr>
          <w:color w:val="000000"/>
          <w:sz w:val="27"/>
          <w:szCs w:val="27"/>
          <w:lang w:eastAsia="uk-UA"/>
        </w:rPr>
        <w:t>пільг</w:t>
      </w:r>
      <w:proofErr w:type="spellEnd"/>
      <w:r w:rsidRPr="000D561C">
        <w:rPr>
          <w:color w:val="000000"/>
          <w:sz w:val="27"/>
          <w:szCs w:val="27"/>
          <w:lang w:eastAsia="uk-UA"/>
        </w:rPr>
        <w:t xml:space="preserve"> з </w:t>
      </w:r>
      <w:proofErr w:type="spellStart"/>
      <w:r w:rsidRPr="000D561C">
        <w:rPr>
          <w:color w:val="000000"/>
          <w:sz w:val="27"/>
          <w:szCs w:val="27"/>
          <w:lang w:eastAsia="uk-UA"/>
        </w:rPr>
        <w:t>оподаткування</w:t>
      </w:r>
      <w:proofErr w:type="spellEnd"/>
      <w:r w:rsidRPr="000D561C">
        <w:rPr>
          <w:color w:val="000000"/>
          <w:sz w:val="27"/>
          <w:szCs w:val="27"/>
          <w:lang w:eastAsia="uk-UA"/>
        </w:rPr>
        <w:t>;</w:t>
      </w:r>
    </w:p>
    <w:p w14:paraId="054B4F3B"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зміна</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відбувається</w:t>
      </w:r>
      <w:proofErr w:type="spellEnd"/>
      <w:r w:rsidRPr="000D561C">
        <w:rPr>
          <w:color w:val="000000"/>
          <w:sz w:val="27"/>
          <w:szCs w:val="27"/>
          <w:lang w:eastAsia="uk-UA"/>
        </w:rPr>
        <w:t xml:space="preserve"> </w:t>
      </w:r>
      <w:proofErr w:type="spellStart"/>
      <w:r w:rsidRPr="000D561C">
        <w:rPr>
          <w:color w:val="000000"/>
          <w:sz w:val="27"/>
          <w:szCs w:val="27"/>
          <w:lang w:eastAsia="uk-UA"/>
        </w:rPr>
        <w:t>пропорційно</w:t>
      </w:r>
      <w:proofErr w:type="spellEnd"/>
      <w:r w:rsidRPr="000D561C">
        <w:rPr>
          <w:color w:val="000000"/>
          <w:sz w:val="27"/>
          <w:szCs w:val="27"/>
          <w:lang w:eastAsia="uk-UA"/>
        </w:rPr>
        <w:t xml:space="preserve"> </w:t>
      </w:r>
      <w:proofErr w:type="spellStart"/>
      <w:r w:rsidRPr="000D561C">
        <w:rPr>
          <w:color w:val="000000"/>
          <w:sz w:val="27"/>
          <w:szCs w:val="27"/>
          <w:lang w:eastAsia="uk-UA"/>
        </w:rPr>
        <w:t>зміненій</w:t>
      </w:r>
      <w:proofErr w:type="spellEnd"/>
      <w:r w:rsidRPr="000D561C">
        <w:rPr>
          <w:color w:val="000000"/>
          <w:sz w:val="27"/>
          <w:szCs w:val="27"/>
          <w:lang w:eastAsia="uk-UA"/>
        </w:rPr>
        <w:t xml:space="preserve"> (</w:t>
      </w:r>
      <w:proofErr w:type="spellStart"/>
      <w:r w:rsidRPr="000D561C">
        <w:rPr>
          <w:color w:val="000000"/>
          <w:sz w:val="27"/>
          <w:szCs w:val="27"/>
          <w:lang w:eastAsia="uk-UA"/>
        </w:rPr>
        <w:t>зміненим</w:t>
      </w:r>
      <w:proofErr w:type="spellEnd"/>
      <w:r w:rsidRPr="000D561C">
        <w:rPr>
          <w:color w:val="000000"/>
          <w:sz w:val="27"/>
          <w:szCs w:val="27"/>
          <w:lang w:eastAsia="uk-UA"/>
        </w:rPr>
        <w:t xml:space="preserve">) </w:t>
      </w:r>
      <w:proofErr w:type="spellStart"/>
      <w:r w:rsidRPr="000D561C">
        <w:rPr>
          <w:color w:val="000000"/>
          <w:sz w:val="27"/>
          <w:szCs w:val="27"/>
          <w:lang w:eastAsia="uk-UA"/>
        </w:rPr>
        <w:t>частині</w:t>
      </w:r>
      <w:proofErr w:type="spellEnd"/>
      <w:r w:rsidRPr="000D561C">
        <w:rPr>
          <w:color w:val="000000"/>
          <w:sz w:val="27"/>
          <w:szCs w:val="27"/>
          <w:lang w:eastAsia="uk-UA"/>
        </w:rPr>
        <w:t xml:space="preserve"> (</w:t>
      </w:r>
      <w:proofErr w:type="spellStart"/>
      <w:r w:rsidRPr="000D561C">
        <w:rPr>
          <w:color w:val="000000"/>
          <w:sz w:val="27"/>
          <w:szCs w:val="27"/>
          <w:lang w:eastAsia="uk-UA"/>
        </w:rPr>
        <w:t>частинам</w:t>
      </w:r>
      <w:proofErr w:type="spellEnd"/>
      <w:r w:rsidRPr="000D561C">
        <w:rPr>
          <w:color w:val="000000"/>
          <w:sz w:val="27"/>
          <w:szCs w:val="27"/>
          <w:lang w:eastAsia="uk-UA"/>
        </w:rPr>
        <w:t xml:space="preserve">) </w:t>
      </w:r>
      <w:proofErr w:type="spellStart"/>
      <w:r w:rsidRPr="000D561C">
        <w:rPr>
          <w:color w:val="000000"/>
          <w:sz w:val="27"/>
          <w:szCs w:val="27"/>
          <w:lang w:eastAsia="uk-UA"/>
        </w:rPr>
        <w:t>складової</w:t>
      </w:r>
      <w:proofErr w:type="spellEnd"/>
      <w:r w:rsidRPr="000D561C">
        <w:rPr>
          <w:color w:val="000000"/>
          <w:sz w:val="27"/>
          <w:szCs w:val="27"/>
          <w:lang w:eastAsia="uk-UA"/>
        </w:rPr>
        <w:t xml:space="preserve"> </w:t>
      </w:r>
      <w:proofErr w:type="spellStart"/>
      <w:r w:rsidRPr="000D561C">
        <w:rPr>
          <w:color w:val="000000"/>
          <w:sz w:val="27"/>
          <w:szCs w:val="27"/>
          <w:lang w:eastAsia="uk-UA"/>
        </w:rPr>
        <w:t>такої</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в тому </w:t>
      </w:r>
      <w:proofErr w:type="spellStart"/>
      <w:r w:rsidRPr="000D561C">
        <w:rPr>
          <w:color w:val="000000"/>
          <w:sz w:val="27"/>
          <w:szCs w:val="27"/>
          <w:lang w:eastAsia="uk-UA"/>
        </w:rPr>
        <w:t>числі</w:t>
      </w:r>
      <w:proofErr w:type="spellEnd"/>
      <w:r w:rsidRPr="000D561C">
        <w:rPr>
          <w:color w:val="000000"/>
          <w:sz w:val="27"/>
          <w:szCs w:val="27"/>
          <w:lang w:eastAsia="uk-UA"/>
        </w:rPr>
        <w:t xml:space="preserve"> і </w:t>
      </w:r>
      <w:proofErr w:type="spellStart"/>
      <w:r w:rsidRPr="000D561C">
        <w:rPr>
          <w:color w:val="000000"/>
          <w:sz w:val="27"/>
          <w:szCs w:val="27"/>
          <w:lang w:eastAsia="uk-UA"/>
        </w:rPr>
        <w:t>загальна</w:t>
      </w:r>
      <w:proofErr w:type="spellEnd"/>
      <w:r w:rsidRPr="000D561C">
        <w:rPr>
          <w:color w:val="000000"/>
          <w:sz w:val="27"/>
          <w:szCs w:val="27"/>
          <w:lang w:eastAsia="uk-UA"/>
        </w:rPr>
        <w:t xml:space="preserve"> </w:t>
      </w:r>
      <w:proofErr w:type="spellStart"/>
      <w:r w:rsidRPr="000D561C">
        <w:rPr>
          <w:color w:val="000000"/>
          <w:sz w:val="27"/>
          <w:szCs w:val="27"/>
          <w:lang w:eastAsia="uk-UA"/>
        </w:rPr>
        <w:t>вартість</w:t>
      </w:r>
      <w:proofErr w:type="spellEnd"/>
      <w:r w:rsidRPr="000D561C">
        <w:rPr>
          <w:color w:val="000000"/>
          <w:sz w:val="27"/>
          <w:szCs w:val="27"/>
          <w:lang w:eastAsia="uk-UA"/>
        </w:rPr>
        <w:t xml:space="preserve"> Договору;</w:t>
      </w:r>
    </w:p>
    <w:p w14:paraId="352B396A"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7)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встановленого</w:t>
      </w:r>
      <w:proofErr w:type="spellEnd"/>
      <w:r w:rsidRPr="000D561C">
        <w:rPr>
          <w:color w:val="000000"/>
          <w:sz w:val="27"/>
          <w:szCs w:val="27"/>
          <w:lang w:eastAsia="uk-UA"/>
        </w:rPr>
        <w:t xml:space="preserve"> </w:t>
      </w:r>
      <w:proofErr w:type="spellStart"/>
      <w:r w:rsidRPr="000D561C">
        <w:rPr>
          <w:color w:val="000000"/>
          <w:sz w:val="27"/>
          <w:szCs w:val="27"/>
          <w:lang w:eastAsia="uk-UA"/>
        </w:rPr>
        <w:t>згідно</w:t>
      </w:r>
      <w:proofErr w:type="spellEnd"/>
      <w:r w:rsidRPr="000D561C">
        <w:rPr>
          <w:color w:val="000000"/>
          <w:sz w:val="27"/>
          <w:szCs w:val="27"/>
          <w:lang w:eastAsia="uk-UA"/>
        </w:rPr>
        <w:t xml:space="preserve">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законодавством</w:t>
      </w:r>
      <w:proofErr w:type="spellEnd"/>
      <w:r w:rsidRPr="000D561C">
        <w:rPr>
          <w:color w:val="000000"/>
          <w:sz w:val="27"/>
          <w:szCs w:val="27"/>
          <w:lang w:eastAsia="uk-UA"/>
        </w:rPr>
        <w:t xml:space="preserve"> органами </w:t>
      </w:r>
      <w:proofErr w:type="spellStart"/>
      <w:r w:rsidRPr="000D561C">
        <w:rPr>
          <w:color w:val="000000"/>
          <w:sz w:val="27"/>
          <w:szCs w:val="27"/>
          <w:lang w:eastAsia="uk-UA"/>
        </w:rPr>
        <w:t>державної</w:t>
      </w:r>
      <w:proofErr w:type="spellEnd"/>
      <w:r w:rsidRPr="000D561C">
        <w:rPr>
          <w:color w:val="000000"/>
          <w:sz w:val="27"/>
          <w:szCs w:val="27"/>
          <w:lang w:eastAsia="uk-UA"/>
        </w:rPr>
        <w:t xml:space="preserve"> статистики </w:t>
      </w:r>
      <w:proofErr w:type="spellStart"/>
      <w:r w:rsidRPr="000D561C">
        <w:rPr>
          <w:color w:val="000000"/>
          <w:sz w:val="27"/>
          <w:szCs w:val="27"/>
          <w:lang w:eastAsia="uk-UA"/>
        </w:rPr>
        <w:t>індексу</w:t>
      </w:r>
      <w:proofErr w:type="spellEnd"/>
      <w:r w:rsidRPr="000D561C">
        <w:rPr>
          <w:color w:val="000000"/>
          <w:sz w:val="27"/>
          <w:szCs w:val="27"/>
          <w:lang w:eastAsia="uk-UA"/>
        </w:rPr>
        <w:t xml:space="preserve"> </w:t>
      </w:r>
      <w:proofErr w:type="spellStart"/>
      <w:r w:rsidRPr="000D561C">
        <w:rPr>
          <w:color w:val="000000"/>
          <w:sz w:val="27"/>
          <w:szCs w:val="27"/>
          <w:lang w:eastAsia="uk-UA"/>
        </w:rPr>
        <w:t>споживчих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курсу </w:t>
      </w:r>
      <w:proofErr w:type="spellStart"/>
      <w:r w:rsidRPr="000D561C">
        <w:rPr>
          <w:color w:val="000000"/>
          <w:sz w:val="27"/>
          <w:szCs w:val="27"/>
          <w:lang w:eastAsia="uk-UA"/>
        </w:rPr>
        <w:t>іноземної</w:t>
      </w:r>
      <w:proofErr w:type="spellEnd"/>
      <w:r w:rsidRPr="000D561C">
        <w:rPr>
          <w:color w:val="000000"/>
          <w:sz w:val="27"/>
          <w:szCs w:val="27"/>
          <w:lang w:eastAsia="uk-UA"/>
        </w:rPr>
        <w:t xml:space="preserve"> </w:t>
      </w:r>
      <w:proofErr w:type="spellStart"/>
      <w:r w:rsidRPr="000D561C">
        <w:rPr>
          <w:color w:val="000000"/>
          <w:sz w:val="27"/>
          <w:szCs w:val="27"/>
          <w:lang w:eastAsia="uk-UA"/>
        </w:rPr>
        <w:t>валюти</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біржових</w:t>
      </w:r>
      <w:proofErr w:type="spellEnd"/>
      <w:r w:rsidRPr="000D561C">
        <w:rPr>
          <w:color w:val="000000"/>
          <w:sz w:val="27"/>
          <w:szCs w:val="27"/>
          <w:lang w:eastAsia="uk-UA"/>
        </w:rPr>
        <w:t xml:space="preserve"> </w:t>
      </w:r>
      <w:proofErr w:type="spellStart"/>
      <w:r w:rsidRPr="000D561C">
        <w:rPr>
          <w:color w:val="000000"/>
          <w:sz w:val="27"/>
          <w:szCs w:val="27"/>
          <w:lang w:eastAsia="uk-UA"/>
        </w:rPr>
        <w:t>котирувань</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показників</w:t>
      </w:r>
      <w:proofErr w:type="spellEnd"/>
      <w:r w:rsidRPr="000D561C">
        <w:rPr>
          <w:color w:val="000000"/>
          <w:sz w:val="27"/>
          <w:szCs w:val="27"/>
          <w:lang w:eastAsia="uk-UA"/>
        </w:rPr>
        <w:t xml:space="preserve"> </w:t>
      </w:r>
      <w:proofErr w:type="spellStart"/>
      <w:r w:rsidRPr="000D561C">
        <w:rPr>
          <w:color w:val="000000"/>
          <w:sz w:val="27"/>
          <w:szCs w:val="27"/>
          <w:lang w:eastAsia="uk-UA"/>
        </w:rPr>
        <w:t>Platts</w:t>
      </w:r>
      <w:proofErr w:type="spellEnd"/>
      <w:r w:rsidRPr="000D561C">
        <w:rPr>
          <w:color w:val="000000"/>
          <w:sz w:val="27"/>
          <w:szCs w:val="27"/>
          <w:lang w:eastAsia="uk-UA"/>
        </w:rPr>
        <w:t xml:space="preserve">, ARGUS, </w:t>
      </w:r>
      <w:proofErr w:type="spellStart"/>
      <w:r w:rsidRPr="000D561C">
        <w:rPr>
          <w:color w:val="000000"/>
          <w:sz w:val="27"/>
          <w:szCs w:val="27"/>
          <w:lang w:eastAsia="uk-UA"/>
        </w:rPr>
        <w:t>регульованих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тарифів</w:t>
      </w:r>
      <w:proofErr w:type="spellEnd"/>
      <w:r w:rsidRPr="000D561C">
        <w:rPr>
          <w:color w:val="000000"/>
          <w:sz w:val="27"/>
          <w:szCs w:val="27"/>
          <w:lang w:eastAsia="uk-UA"/>
        </w:rPr>
        <w:t xml:space="preserve">), </w:t>
      </w:r>
      <w:proofErr w:type="spellStart"/>
      <w:r w:rsidRPr="000D561C">
        <w:rPr>
          <w:color w:val="000000"/>
          <w:sz w:val="27"/>
          <w:szCs w:val="27"/>
          <w:lang w:eastAsia="uk-UA"/>
        </w:rPr>
        <w:t>нормативів</w:t>
      </w:r>
      <w:proofErr w:type="spellEnd"/>
      <w:r w:rsidRPr="000D561C">
        <w:rPr>
          <w:color w:val="000000"/>
          <w:sz w:val="27"/>
          <w:szCs w:val="27"/>
          <w:lang w:eastAsia="uk-UA"/>
        </w:rPr>
        <w:t>.</w:t>
      </w:r>
    </w:p>
    <w:p w14:paraId="56466D13"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У </w:t>
      </w:r>
      <w:proofErr w:type="spellStart"/>
      <w:r w:rsidRPr="000D561C">
        <w:rPr>
          <w:color w:val="000000"/>
          <w:sz w:val="27"/>
          <w:szCs w:val="27"/>
          <w:lang w:eastAsia="uk-UA"/>
        </w:rPr>
        <w:t>цьому</w:t>
      </w:r>
      <w:proofErr w:type="spellEnd"/>
      <w:r w:rsidRPr="000D561C">
        <w:rPr>
          <w:color w:val="000000"/>
          <w:sz w:val="27"/>
          <w:szCs w:val="27"/>
          <w:lang w:eastAsia="uk-UA"/>
        </w:rPr>
        <w:t xml:space="preserve"> </w:t>
      </w:r>
      <w:proofErr w:type="spellStart"/>
      <w:r w:rsidRPr="000D561C">
        <w:rPr>
          <w:color w:val="000000"/>
          <w:sz w:val="27"/>
          <w:szCs w:val="27"/>
          <w:lang w:eastAsia="uk-UA"/>
        </w:rPr>
        <w:t>випадку</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зміну</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здійснюють</w:t>
      </w:r>
      <w:proofErr w:type="spellEnd"/>
      <w:r w:rsidRPr="000D561C">
        <w:rPr>
          <w:color w:val="000000"/>
          <w:sz w:val="27"/>
          <w:szCs w:val="27"/>
          <w:lang w:eastAsia="uk-UA"/>
        </w:rPr>
        <w:t xml:space="preserve"> </w:t>
      </w:r>
      <w:proofErr w:type="gramStart"/>
      <w:r w:rsidRPr="000D561C">
        <w:rPr>
          <w:color w:val="000000"/>
          <w:sz w:val="27"/>
          <w:szCs w:val="27"/>
          <w:lang w:eastAsia="uk-UA"/>
        </w:rPr>
        <w:t>у такому порядку</w:t>
      </w:r>
      <w:proofErr w:type="gramEnd"/>
      <w:r w:rsidRPr="000D561C">
        <w:rPr>
          <w:color w:val="000000"/>
          <w:sz w:val="27"/>
          <w:szCs w:val="27"/>
          <w:lang w:eastAsia="uk-UA"/>
        </w:rPr>
        <w:t>:</w:t>
      </w:r>
    </w:p>
    <w:p w14:paraId="66D35C60"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lastRenderedPageBreak/>
        <w:t>•</w:t>
      </w:r>
      <w:r w:rsidRPr="000D561C">
        <w:rPr>
          <w:color w:val="000000"/>
          <w:sz w:val="27"/>
          <w:szCs w:val="27"/>
          <w:lang w:eastAsia="uk-UA"/>
        </w:rPr>
        <w:tab/>
      </w:r>
      <w:proofErr w:type="spellStart"/>
      <w:r w:rsidRPr="000D561C">
        <w:rPr>
          <w:color w:val="000000"/>
          <w:sz w:val="27"/>
          <w:szCs w:val="27"/>
          <w:lang w:eastAsia="uk-UA"/>
        </w:rPr>
        <w:t>підставою</w:t>
      </w:r>
      <w:proofErr w:type="spellEnd"/>
      <w:r w:rsidRPr="000D561C">
        <w:rPr>
          <w:color w:val="000000"/>
          <w:sz w:val="27"/>
          <w:szCs w:val="27"/>
          <w:lang w:eastAsia="uk-UA"/>
        </w:rPr>
        <w:t xml:space="preserve"> для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є </w:t>
      </w:r>
      <w:proofErr w:type="spellStart"/>
      <w:r w:rsidRPr="000D561C">
        <w:rPr>
          <w:color w:val="000000"/>
          <w:sz w:val="27"/>
          <w:szCs w:val="27"/>
          <w:lang w:eastAsia="uk-UA"/>
        </w:rPr>
        <w:t>письмове</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Договору, 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настання</w:t>
      </w:r>
      <w:proofErr w:type="spellEnd"/>
      <w:r w:rsidRPr="000D561C">
        <w:rPr>
          <w:color w:val="000000"/>
          <w:sz w:val="27"/>
          <w:szCs w:val="27"/>
          <w:lang w:eastAsia="uk-UA"/>
        </w:rPr>
        <w:t xml:space="preserve"> </w:t>
      </w:r>
      <w:proofErr w:type="spellStart"/>
      <w:r w:rsidRPr="000D561C">
        <w:rPr>
          <w:color w:val="000000"/>
          <w:sz w:val="27"/>
          <w:szCs w:val="27"/>
          <w:lang w:eastAsia="uk-UA"/>
        </w:rPr>
        <w:t>однієї</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декілька</w:t>
      </w:r>
      <w:proofErr w:type="spellEnd"/>
      <w:r w:rsidRPr="000D561C">
        <w:rPr>
          <w:color w:val="000000"/>
          <w:sz w:val="27"/>
          <w:szCs w:val="27"/>
          <w:lang w:eastAsia="uk-UA"/>
        </w:rPr>
        <w:t xml:space="preserve">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даним</w:t>
      </w:r>
      <w:proofErr w:type="spellEnd"/>
      <w:r w:rsidRPr="000D561C">
        <w:rPr>
          <w:color w:val="000000"/>
          <w:sz w:val="27"/>
          <w:szCs w:val="27"/>
          <w:lang w:eastAsia="uk-UA"/>
        </w:rPr>
        <w:t xml:space="preserve"> пунктом;</w:t>
      </w:r>
    </w:p>
    <w:p w14:paraId="558BACFC"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погоджуються</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Сторона, яка </w:t>
      </w:r>
      <w:proofErr w:type="spellStart"/>
      <w:r w:rsidRPr="000D561C">
        <w:rPr>
          <w:color w:val="000000"/>
          <w:sz w:val="27"/>
          <w:szCs w:val="27"/>
          <w:lang w:eastAsia="uk-UA"/>
        </w:rPr>
        <w:t>звертається</w:t>
      </w:r>
      <w:proofErr w:type="spellEnd"/>
      <w:r w:rsidRPr="000D561C">
        <w:rPr>
          <w:color w:val="000000"/>
          <w:sz w:val="27"/>
          <w:szCs w:val="27"/>
          <w:lang w:eastAsia="uk-UA"/>
        </w:rPr>
        <w:t xml:space="preserve"> з </w:t>
      </w:r>
      <w:proofErr w:type="spellStart"/>
      <w:r w:rsidRPr="000D561C">
        <w:rPr>
          <w:color w:val="000000"/>
          <w:sz w:val="27"/>
          <w:szCs w:val="27"/>
          <w:lang w:eastAsia="uk-UA"/>
        </w:rPr>
        <w:t>пропозицією</w:t>
      </w:r>
      <w:proofErr w:type="spellEnd"/>
      <w:r w:rsidRPr="000D561C">
        <w:rPr>
          <w:color w:val="000000"/>
          <w:sz w:val="27"/>
          <w:szCs w:val="27"/>
          <w:lang w:eastAsia="uk-UA"/>
        </w:rPr>
        <w:t xml:space="preserve"> про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з </w:t>
      </w:r>
      <w:proofErr w:type="spellStart"/>
      <w:r w:rsidRPr="000D561C">
        <w:rPr>
          <w:color w:val="000000"/>
          <w:sz w:val="27"/>
          <w:szCs w:val="27"/>
          <w:lang w:eastAsia="uk-UA"/>
        </w:rPr>
        <w:t>підстав</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даним</w:t>
      </w:r>
      <w:proofErr w:type="spellEnd"/>
      <w:r w:rsidRPr="000D561C">
        <w:rPr>
          <w:color w:val="000000"/>
          <w:sz w:val="27"/>
          <w:szCs w:val="27"/>
          <w:lang w:eastAsia="uk-UA"/>
        </w:rPr>
        <w:t xml:space="preserve"> пунктом </w:t>
      </w:r>
      <w:proofErr w:type="spellStart"/>
      <w:r w:rsidRPr="000D561C">
        <w:rPr>
          <w:color w:val="000000"/>
          <w:sz w:val="27"/>
          <w:szCs w:val="27"/>
          <w:lang w:eastAsia="uk-UA"/>
        </w:rPr>
        <w:t>обов’язково</w:t>
      </w:r>
      <w:proofErr w:type="spellEnd"/>
      <w:r w:rsidRPr="000D561C">
        <w:rPr>
          <w:color w:val="000000"/>
          <w:sz w:val="27"/>
          <w:szCs w:val="27"/>
          <w:lang w:eastAsia="uk-UA"/>
        </w:rPr>
        <w:t xml:space="preserve"> до </w:t>
      </w:r>
      <w:proofErr w:type="spellStart"/>
      <w:r w:rsidRPr="000D561C">
        <w:rPr>
          <w:color w:val="000000"/>
          <w:sz w:val="27"/>
          <w:szCs w:val="27"/>
          <w:lang w:eastAsia="uk-UA"/>
        </w:rPr>
        <w:t>письмового</w:t>
      </w:r>
      <w:proofErr w:type="spellEnd"/>
      <w:r w:rsidRPr="000D561C">
        <w:rPr>
          <w:color w:val="000000"/>
          <w:sz w:val="27"/>
          <w:szCs w:val="27"/>
          <w:lang w:eastAsia="uk-UA"/>
        </w:rPr>
        <w:t xml:space="preserve"> </w:t>
      </w:r>
      <w:proofErr w:type="spellStart"/>
      <w:r w:rsidRPr="000D561C">
        <w:rPr>
          <w:color w:val="000000"/>
          <w:sz w:val="27"/>
          <w:szCs w:val="27"/>
          <w:lang w:eastAsia="uk-UA"/>
        </w:rPr>
        <w:t>звернення</w:t>
      </w:r>
      <w:proofErr w:type="spellEnd"/>
      <w:r w:rsidRPr="000D561C">
        <w:rPr>
          <w:color w:val="000000"/>
          <w:sz w:val="27"/>
          <w:szCs w:val="27"/>
          <w:lang w:eastAsia="uk-UA"/>
        </w:rPr>
        <w:t xml:space="preserve"> </w:t>
      </w:r>
      <w:proofErr w:type="spellStart"/>
      <w:r w:rsidRPr="000D561C">
        <w:rPr>
          <w:color w:val="000000"/>
          <w:sz w:val="27"/>
          <w:szCs w:val="27"/>
          <w:lang w:eastAsia="uk-UA"/>
        </w:rPr>
        <w:t>надає</w:t>
      </w:r>
      <w:proofErr w:type="spellEnd"/>
      <w:r w:rsidRPr="000D561C">
        <w:rPr>
          <w:color w:val="000000"/>
          <w:sz w:val="27"/>
          <w:szCs w:val="27"/>
          <w:lang w:eastAsia="uk-UA"/>
        </w:rPr>
        <w:t xml:space="preserve"> документ, </w:t>
      </w:r>
      <w:proofErr w:type="spellStart"/>
      <w:r w:rsidRPr="000D561C">
        <w:rPr>
          <w:color w:val="000000"/>
          <w:sz w:val="27"/>
          <w:szCs w:val="27"/>
          <w:lang w:eastAsia="uk-UA"/>
        </w:rPr>
        <w:t>який</w:t>
      </w:r>
      <w:proofErr w:type="spellEnd"/>
      <w:r w:rsidRPr="000D561C">
        <w:rPr>
          <w:color w:val="000000"/>
          <w:sz w:val="27"/>
          <w:szCs w:val="27"/>
          <w:lang w:eastAsia="uk-UA"/>
        </w:rPr>
        <w:t xml:space="preserve"> </w:t>
      </w:r>
      <w:proofErr w:type="spellStart"/>
      <w:r w:rsidRPr="000D561C">
        <w:rPr>
          <w:color w:val="000000"/>
          <w:sz w:val="27"/>
          <w:szCs w:val="27"/>
          <w:lang w:eastAsia="uk-UA"/>
        </w:rPr>
        <w:t>підтверджує</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встановленого</w:t>
      </w:r>
      <w:proofErr w:type="spellEnd"/>
      <w:r w:rsidRPr="000D561C">
        <w:rPr>
          <w:color w:val="000000"/>
          <w:sz w:val="27"/>
          <w:szCs w:val="27"/>
          <w:lang w:eastAsia="uk-UA"/>
        </w:rPr>
        <w:t xml:space="preserve"> </w:t>
      </w:r>
      <w:proofErr w:type="spellStart"/>
      <w:r w:rsidRPr="000D561C">
        <w:rPr>
          <w:color w:val="000000"/>
          <w:sz w:val="27"/>
          <w:szCs w:val="27"/>
          <w:lang w:eastAsia="uk-UA"/>
        </w:rPr>
        <w:t>згідно</w:t>
      </w:r>
      <w:proofErr w:type="spellEnd"/>
      <w:r w:rsidRPr="000D561C">
        <w:rPr>
          <w:color w:val="000000"/>
          <w:sz w:val="27"/>
          <w:szCs w:val="27"/>
          <w:lang w:eastAsia="uk-UA"/>
        </w:rPr>
        <w:t xml:space="preserve">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законодавством</w:t>
      </w:r>
      <w:proofErr w:type="spellEnd"/>
      <w:r w:rsidRPr="000D561C">
        <w:rPr>
          <w:color w:val="000000"/>
          <w:sz w:val="27"/>
          <w:szCs w:val="27"/>
          <w:lang w:eastAsia="uk-UA"/>
        </w:rPr>
        <w:t xml:space="preserve"> органами </w:t>
      </w:r>
      <w:proofErr w:type="spellStart"/>
      <w:r w:rsidRPr="000D561C">
        <w:rPr>
          <w:color w:val="000000"/>
          <w:sz w:val="27"/>
          <w:szCs w:val="27"/>
          <w:lang w:eastAsia="uk-UA"/>
        </w:rPr>
        <w:t>державної</w:t>
      </w:r>
      <w:proofErr w:type="spellEnd"/>
      <w:r w:rsidRPr="000D561C">
        <w:rPr>
          <w:color w:val="000000"/>
          <w:sz w:val="27"/>
          <w:szCs w:val="27"/>
          <w:lang w:eastAsia="uk-UA"/>
        </w:rPr>
        <w:t xml:space="preserve"> статистики </w:t>
      </w:r>
      <w:proofErr w:type="spellStart"/>
      <w:r w:rsidRPr="000D561C">
        <w:rPr>
          <w:color w:val="000000"/>
          <w:sz w:val="27"/>
          <w:szCs w:val="27"/>
          <w:lang w:eastAsia="uk-UA"/>
        </w:rPr>
        <w:t>індексу</w:t>
      </w:r>
      <w:proofErr w:type="spellEnd"/>
      <w:r w:rsidRPr="000D561C">
        <w:rPr>
          <w:color w:val="000000"/>
          <w:sz w:val="27"/>
          <w:szCs w:val="27"/>
          <w:lang w:eastAsia="uk-UA"/>
        </w:rPr>
        <w:t xml:space="preserve"> </w:t>
      </w:r>
      <w:proofErr w:type="spellStart"/>
      <w:r w:rsidRPr="000D561C">
        <w:rPr>
          <w:color w:val="000000"/>
          <w:sz w:val="27"/>
          <w:szCs w:val="27"/>
          <w:lang w:eastAsia="uk-UA"/>
        </w:rPr>
        <w:t>споживчих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курсу </w:t>
      </w:r>
      <w:proofErr w:type="spellStart"/>
      <w:r w:rsidRPr="000D561C">
        <w:rPr>
          <w:color w:val="000000"/>
          <w:sz w:val="27"/>
          <w:szCs w:val="27"/>
          <w:lang w:eastAsia="uk-UA"/>
        </w:rPr>
        <w:t>іноземної</w:t>
      </w:r>
      <w:proofErr w:type="spellEnd"/>
      <w:r w:rsidRPr="000D561C">
        <w:rPr>
          <w:color w:val="000000"/>
          <w:sz w:val="27"/>
          <w:szCs w:val="27"/>
          <w:lang w:eastAsia="uk-UA"/>
        </w:rPr>
        <w:t xml:space="preserve"> </w:t>
      </w:r>
      <w:proofErr w:type="spellStart"/>
      <w:r w:rsidRPr="000D561C">
        <w:rPr>
          <w:color w:val="000000"/>
          <w:sz w:val="27"/>
          <w:szCs w:val="27"/>
          <w:lang w:eastAsia="uk-UA"/>
        </w:rPr>
        <w:t>валюти</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біржових</w:t>
      </w:r>
      <w:proofErr w:type="spellEnd"/>
      <w:r w:rsidRPr="000D561C">
        <w:rPr>
          <w:color w:val="000000"/>
          <w:sz w:val="27"/>
          <w:szCs w:val="27"/>
          <w:lang w:eastAsia="uk-UA"/>
        </w:rPr>
        <w:t xml:space="preserve"> </w:t>
      </w:r>
      <w:proofErr w:type="spellStart"/>
      <w:r w:rsidRPr="000D561C">
        <w:rPr>
          <w:color w:val="000000"/>
          <w:sz w:val="27"/>
          <w:szCs w:val="27"/>
          <w:lang w:eastAsia="uk-UA"/>
        </w:rPr>
        <w:t>котирувань</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показників</w:t>
      </w:r>
      <w:proofErr w:type="spellEnd"/>
      <w:r w:rsidRPr="000D561C">
        <w:rPr>
          <w:color w:val="000000"/>
          <w:sz w:val="27"/>
          <w:szCs w:val="27"/>
          <w:lang w:eastAsia="uk-UA"/>
        </w:rPr>
        <w:t xml:space="preserve"> </w:t>
      </w:r>
      <w:proofErr w:type="spellStart"/>
      <w:r w:rsidRPr="000D561C">
        <w:rPr>
          <w:color w:val="000000"/>
          <w:sz w:val="27"/>
          <w:szCs w:val="27"/>
          <w:lang w:eastAsia="uk-UA"/>
        </w:rPr>
        <w:t>Platts</w:t>
      </w:r>
      <w:proofErr w:type="spellEnd"/>
      <w:r w:rsidRPr="000D561C">
        <w:rPr>
          <w:color w:val="000000"/>
          <w:sz w:val="27"/>
          <w:szCs w:val="27"/>
          <w:lang w:eastAsia="uk-UA"/>
        </w:rPr>
        <w:t xml:space="preserve">, ARGUS, </w:t>
      </w:r>
      <w:proofErr w:type="spellStart"/>
      <w:r w:rsidRPr="000D561C">
        <w:rPr>
          <w:color w:val="000000"/>
          <w:sz w:val="27"/>
          <w:szCs w:val="27"/>
          <w:lang w:eastAsia="uk-UA"/>
        </w:rPr>
        <w:t>регульованих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тарифів</w:t>
      </w:r>
      <w:proofErr w:type="spellEnd"/>
      <w:r w:rsidRPr="000D561C">
        <w:rPr>
          <w:color w:val="000000"/>
          <w:sz w:val="27"/>
          <w:szCs w:val="27"/>
          <w:lang w:eastAsia="uk-UA"/>
        </w:rPr>
        <w:t xml:space="preserve">), </w:t>
      </w:r>
      <w:proofErr w:type="spellStart"/>
      <w:r w:rsidRPr="000D561C">
        <w:rPr>
          <w:color w:val="000000"/>
          <w:sz w:val="27"/>
          <w:szCs w:val="27"/>
          <w:lang w:eastAsia="uk-UA"/>
        </w:rPr>
        <w:t>нормативів</w:t>
      </w:r>
      <w:proofErr w:type="spellEnd"/>
      <w:r w:rsidRPr="000D561C">
        <w:rPr>
          <w:color w:val="000000"/>
          <w:sz w:val="27"/>
          <w:szCs w:val="27"/>
          <w:lang w:eastAsia="uk-UA"/>
        </w:rPr>
        <w:t>.</w:t>
      </w:r>
    </w:p>
    <w:p w14:paraId="6A781EC7"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w:t>
      </w:r>
      <w:r w:rsidRPr="000D561C">
        <w:rPr>
          <w:color w:val="000000"/>
          <w:sz w:val="27"/>
          <w:szCs w:val="27"/>
          <w:lang w:eastAsia="uk-UA"/>
        </w:rPr>
        <w:tab/>
      </w:r>
      <w:proofErr w:type="spellStart"/>
      <w:r w:rsidRPr="000D561C">
        <w:rPr>
          <w:color w:val="000000"/>
          <w:sz w:val="27"/>
          <w:szCs w:val="27"/>
          <w:lang w:eastAsia="uk-UA"/>
        </w:rPr>
        <w:t>нову</w:t>
      </w:r>
      <w:proofErr w:type="spellEnd"/>
      <w:r w:rsidRPr="000D561C">
        <w:rPr>
          <w:color w:val="000000"/>
          <w:sz w:val="27"/>
          <w:szCs w:val="27"/>
          <w:lang w:eastAsia="uk-UA"/>
        </w:rPr>
        <w:t xml:space="preserve"> (</w:t>
      </w:r>
      <w:proofErr w:type="spellStart"/>
      <w:r w:rsidRPr="000D561C">
        <w:rPr>
          <w:color w:val="000000"/>
          <w:sz w:val="27"/>
          <w:szCs w:val="27"/>
          <w:lang w:eastAsia="uk-UA"/>
        </w:rPr>
        <w:t>змінену</w:t>
      </w:r>
      <w:proofErr w:type="spellEnd"/>
      <w:r w:rsidRPr="000D561C">
        <w:rPr>
          <w:color w:val="000000"/>
          <w:sz w:val="27"/>
          <w:szCs w:val="27"/>
          <w:lang w:eastAsia="uk-UA"/>
        </w:rPr>
        <w:t xml:space="preserve">) </w:t>
      </w:r>
      <w:proofErr w:type="spellStart"/>
      <w:r w:rsidRPr="000D561C">
        <w:rPr>
          <w:color w:val="000000"/>
          <w:sz w:val="27"/>
          <w:szCs w:val="27"/>
          <w:lang w:eastAsia="uk-UA"/>
        </w:rPr>
        <w:t>ціну</w:t>
      </w:r>
      <w:proofErr w:type="spellEnd"/>
      <w:r w:rsidRPr="000D561C">
        <w:rPr>
          <w:color w:val="000000"/>
          <w:sz w:val="27"/>
          <w:szCs w:val="27"/>
          <w:lang w:eastAsia="uk-UA"/>
        </w:rPr>
        <w:t xml:space="preserve"> 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встановленого</w:t>
      </w:r>
      <w:proofErr w:type="spellEnd"/>
      <w:r w:rsidRPr="000D561C">
        <w:rPr>
          <w:color w:val="000000"/>
          <w:sz w:val="27"/>
          <w:szCs w:val="27"/>
          <w:lang w:eastAsia="uk-UA"/>
        </w:rPr>
        <w:t xml:space="preserve"> </w:t>
      </w:r>
      <w:proofErr w:type="spellStart"/>
      <w:r w:rsidRPr="000D561C">
        <w:rPr>
          <w:color w:val="000000"/>
          <w:sz w:val="27"/>
          <w:szCs w:val="27"/>
          <w:lang w:eastAsia="uk-UA"/>
        </w:rPr>
        <w:t>згідно</w:t>
      </w:r>
      <w:proofErr w:type="spellEnd"/>
      <w:r w:rsidRPr="000D561C">
        <w:rPr>
          <w:color w:val="000000"/>
          <w:sz w:val="27"/>
          <w:szCs w:val="27"/>
          <w:lang w:eastAsia="uk-UA"/>
        </w:rPr>
        <w:t xml:space="preserve"> </w:t>
      </w:r>
      <w:proofErr w:type="spellStart"/>
      <w:r w:rsidRPr="000D561C">
        <w:rPr>
          <w:color w:val="000000"/>
          <w:sz w:val="27"/>
          <w:szCs w:val="27"/>
          <w:lang w:eastAsia="uk-UA"/>
        </w:rPr>
        <w:t>із</w:t>
      </w:r>
      <w:proofErr w:type="spellEnd"/>
      <w:r w:rsidRPr="000D561C">
        <w:rPr>
          <w:color w:val="000000"/>
          <w:sz w:val="27"/>
          <w:szCs w:val="27"/>
          <w:lang w:eastAsia="uk-UA"/>
        </w:rPr>
        <w:t xml:space="preserve"> </w:t>
      </w:r>
      <w:proofErr w:type="spellStart"/>
      <w:r w:rsidRPr="000D561C">
        <w:rPr>
          <w:color w:val="000000"/>
          <w:sz w:val="27"/>
          <w:szCs w:val="27"/>
          <w:lang w:eastAsia="uk-UA"/>
        </w:rPr>
        <w:t>законодавством</w:t>
      </w:r>
      <w:proofErr w:type="spellEnd"/>
      <w:r w:rsidRPr="000D561C">
        <w:rPr>
          <w:color w:val="000000"/>
          <w:sz w:val="27"/>
          <w:szCs w:val="27"/>
          <w:lang w:eastAsia="uk-UA"/>
        </w:rPr>
        <w:t xml:space="preserve"> органами </w:t>
      </w:r>
      <w:proofErr w:type="spellStart"/>
      <w:r w:rsidRPr="000D561C">
        <w:rPr>
          <w:color w:val="000000"/>
          <w:sz w:val="27"/>
          <w:szCs w:val="27"/>
          <w:lang w:eastAsia="uk-UA"/>
        </w:rPr>
        <w:t>державної</w:t>
      </w:r>
      <w:proofErr w:type="spellEnd"/>
      <w:r w:rsidRPr="000D561C">
        <w:rPr>
          <w:color w:val="000000"/>
          <w:sz w:val="27"/>
          <w:szCs w:val="27"/>
          <w:lang w:eastAsia="uk-UA"/>
        </w:rPr>
        <w:t xml:space="preserve"> статистики </w:t>
      </w:r>
      <w:proofErr w:type="spellStart"/>
      <w:r w:rsidRPr="000D561C">
        <w:rPr>
          <w:color w:val="000000"/>
          <w:sz w:val="27"/>
          <w:szCs w:val="27"/>
          <w:lang w:eastAsia="uk-UA"/>
        </w:rPr>
        <w:t>індексу</w:t>
      </w:r>
      <w:proofErr w:type="spellEnd"/>
      <w:r w:rsidRPr="000D561C">
        <w:rPr>
          <w:color w:val="000000"/>
          <w:sz w:val="27"/>
          <w:szCs w:val="27"/>
          <w:lang w:eastAsia="uk-UA"/>
        </w:rPr>
        <w:t xml:space="preserve"> </w:t>
      </w:r>
      <w:proofErr w:type="spellStart"/>
      <w:r w:rsidRPr="000D561C">
        <w:rPr>
          <w:color w:val="000000"/>
          <w:sz w:val="27"/>
          <w:szCs w:val="27"/>
          <w:lang w:eastAsia="uk-UA"/>
        </w:rPr>
        <w:t>споживчих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курсу </w:t>
      </w:r>
      <w:proofErr w:type="spellStart"/>
      <w:r w:rsidRPr="000D561C">
        <w:rPr>
          <w:color w:val="000000"/>
          <w:sz w:val="27"/>
          <w:szCs w:val="27"/>
          <w:lang w:eastAsia="uk-UA"/>
        </w:rPr>
        <w:t>іноземної</w:t>
      </w:r>
      <w:proofErr w:type="spellEnd"/>
      <w:r w:rsidRPr="000D561C">
        <w:rPr>
          <w:color w:val="000000"/>
          <w:sz w:val="27"/>
          <w:szCs w:val="27"/>
          <w:lang w:eastAsia="uk-UA"/>
        </w:rPr>
        <w:t xml:space="preserve"> </w:t>
      </w:r>
      <w:proofErr w:type="spellStart"/>
      <w:r w:rsidRPr="000D561C">
        <w:rPr>
          <w:color w:val="000000"/>
          <w:sz w:val="27"/>
          <w:szCs w:val="27"/>
          <w:lang w:eastAsia="uk-UA"/>
        </w:rPr>
        <w:t>валюти</w:t>
      </w:r>
      <w:proofErr w:type="spellEnd"/>
      <w:r w:rsidRPr="000D561C">
        <w:rPr>
          <w:color w:val="000000"/>
          <w:sz w:val="27"/>
          <w:szCs w:val="27"/>
          <w:lang w:eastAsia="uk-UA"/>
        </w:rPr>
        <w:t xml:space="preserve">, </w:t>
      </w:r>
      <w:proofErr w:type="spellStart"/>
      <w:r w:rsidRPr="000D561C">
        <w:rPr>
          <w:color w:val="000000"/>
          <w:sz w:val="27"/>
          <w:szCs w:val="27"/>
          <w:lang w:eastAsia="uk-UA"/>
        </w:rPr>
        <w:t>зміни</w:t>
      </w:r>
      <w:proofErr w:type="spellEnd"/>
      <w:r w:rsidRPr="000D561C">
        <w:rPr>
          <w:color w:val="000000"/>
          <w:sz w:val="27"/>
          <w:szCs w:val="27"/>
          <w:lang w:eastAsia="uk-UA"/>
        </w:rPr>
        <w:t xml:space="preserve"> </w:t>
      </w:r>
      <w:proofErr w:type="spellStart"/>
      <w:r w:rsidRPr="000D561C">
        <w:rPr>
          <w:color w:val="000000"/>
          <w:sz w:val="27"/>
          <w:szCs w:val="27"/>
          <w:lang w:eastAsia="uk-UA"/>
        </w:rPr>
        <w:t>біржових</w:t>
      </w:r>
      <w:proofErr w:type="spellEnd"/>
      <w:r w:rsidRPr="000D561C">
        <w:rPr>
          <w:color w:val="000000"/>
          <w:sz w:val="27"/>
          <w:szCs w:val="27"/>
          <w:lang w:eastAsia="uk-UA"/>
        </w:rPr>
        <w:t xml:space="preserve"> </w:t>
      </w:r>
      <w:proofErr w:type="spellStart"/>
      <w:r w:rsidRPr="000D561C">
        <w:rPr>
          <w:color w:val="000000"/>
          <w:sz w:val="27"/>
          <w:szCs w:val="27"/>
          <w:lang w:eastAsia="uk-UA"/>
        </w:rPr>
        <w:t>котирувань</w:t>
      </w:r>
      <w:proofErr w:type="spellEnd"/>
      <w:r w:rsidRPr="000D561C">
        <w:rPr>
          <w:color w:val="000000"/>
          <w:sz w:val="27"/>
          <w:szCs w:val="27"/>
          <w:lang w:eastAsia="uk-UA"/>
        </w:rPr>
        <w:t xml:space="preserve"> </w:t>
      </w:r>
      <w:proofErr w:type="spellStart"/>
      <w:r w:rsidRPr="000D561C">
        <w:rPr>
          <w:color w:val="000000"/>
          <w:sz w:val="27"/>
          <w:szCs w:val="27"/>
          <w:lang w:eastAsia="uk-UA"/>
        </w:rPr>
        <w:t>або</w:t>
      </w:r>
      <w:proofErr w:type="spellEnd"/>
      <w:r w:rsidRPr="000D561C">
        <w:rPr>
          <w:color w:val="000000"/>
          <w:sz w:val="27"/>
          <w:szCs w:val="27"/>
          <w:lang w:eastAsia="uk-UA"/>
        </w:rPr>
        <w:t xml:space="preserve"> </w:t>
      </w:r>
      <w:proofErr w:type="spellStart"/>
      <w:r w:rsidRPr="000D561C">
        <w:rPr>
          <w:color w:val="000000"/>
          <w:sz w:val="27"/>
          <w:szCs w:val="27"/>
          <w:lang w:eastAsia="uk-UA"/>
        </w:rPr>
        <w:t>показників</w:t>
      </w:r>
      <w:proofErr w:type="spellEnd"/>
      <w:r w:rsidRPr="000D561C">
        <w:rPr>
          <w:color w:val="000000"/>
          <w:sz w:val="27"/>
          <w:szCs w:val="27"/>
          <w:lang w:eastAsia="uk-UA"/>
        </w:rPr>
        <w:t xml:space="preserve"> </w:t>
      </w:r>
      <w:proofErr w:type="spellStart"/>
      <w:r w:rsidRPr="000D561C">
        <w:rPr>
          <w:color w:val="000000"/>
          <w:sz w:val="27"/>
          <w:szCs w:val="27"/>
          <w:lang w:eastAsia="uk-UA"/>
        </w:rPr>
        <w:t>Platts</w:t>
      </w:r>
      <w:proofErr w:type="spellEnd"/>
      <w:r w:rsidRPr="000D561C">
        <w:rPr>
          <w:color w:val="000000"/>
          <w:sz w:val="27"/>
          <w:szCs w:val="27"/>
          <w:lang w:eastAsia="uk-UA"/>
        </w:rPr>
        <w:t xml:space="preserve">, ARGUS, </w:t>
      </w:r>
      <w:proofErr w:type="spellStart"/>
      <w:r w:rsidRPr="000D561C">
        <w:rPr>
          <w:color w:val="000000"/>
          <w:sz w:val="27"/>
          <w:szCs w:val="27"/>
          <w:lang w:eastAsia="uk-UA"/>
        </w:rPr>
        <w:t>регульованих</w:t>
      </w:r>
      <w:proofErr w:type="spellEnd"/>
      <w:r w:rsidRPr="000D561C">
        <w:rPr>
          <w:color w:val="000000"/>
          <w:sz w:val="27"/>
          <w:szCs w:val="27"/>
          <w:lang w:eastAsia="uk-UA"/>
        </w:rPr>
        <w:t xml:space="preserve"> </w:t>
      </w:r>
      <w:proofErr w:type="spellStart"/>
      <w:r w:rsidRPr="000D561C">
        <w:rPr>
          <w:color w:val="000000"/>
          <w:sz w:val="27"/>
          <w:szCs w:val="27"/>
          <w:lang w:eastAsia="uk-UA"/>
        </w:rPr>
        <w:t>цін</w:t>
      </w:r>
      <w:proofErr w:type="spellEnd"/>
      <w:r w:rsidRPr="000D561C">
        <w:rPr>
          <w:color w:val="000000"/>
          <w:sz w:val="27"/>
          <w:szCs w:val="27"/>
          <w:lang w:eastAsia="uk-UA"/>
        </w:rPr>
        <w:t xml:space="preserve"> (</w:t>
      </w:r>
      <w:proofErr w:type="spellStart"/>
      <w:r w:rsidRPr="000D561C">
        <w:rPr>
          <w:color w:val="000000"/>
          <w:sz w:val="27"/>
          <w:szCs w:val="27"/>
          <w:lang w:eastAsia="uk-UA"/>
        </w:rPr>
        <w:t>тарифів</w:t>
      </w:r>
      <w:proofErr w:type="spellEnd"/>
      <w:r w:rsidRPr="000D561C">
        <w:rPr>
          <w:color w:val="000000"/>
          <w:sz w:val="27"/>
          <w:szCs w:val="27"/>
          <w:lang w:eastAsia="uk-UA"/>
        </w:rPr>
        <w:t xml:space="preserve">), </w:t>
      </w:r>
      <w:proofErr w:type="spellStart"/>
      <w:r w:rsidRPr="000D561C">
        <w:rPr>
          <w:color w:val="000000"/>
          <w:sz w:val="27"/>
          <w:szCs w:val="27"/>
          <w:lang w:eastAsia="uk-UA"/>
        </w:rPr>
        <w:t>нормативів</w:t>
      </w:r>
      <w:proofErr w:type="spellEnd"/>
      <w:r w:rsidRPr="000D561C">
        <w:rPr>
          <w:color w:val="000000"/>
          <w:sz w:val="27"/>
          <w:szCs w:val="27"/>
          <w:lang w:eastAsia="uk-UA"/>
        </w:rPr>
        <w:t xml:space="preserve"> </w:t>
      </w:r>
      <w:proofErr w:type="spellStart"/>
      <w:r w:rsidRPr="000D561C">
        <w:rPr>
          <w:color w:val="000000"/>
          <w:sz w:val="27"/>
          <w:szCs w:val="27"/>
          <w:lang w:eastAsia="uk-UA"/>
        </w:rPr>
        <w:t>Сторони</w:t>
      </w:r>
      <w:proofErr w:type="spellEnd"/>
      <w:r w:rsidRPr="000D561C">
        <w:rPr>
          <w:color w:val="000000"/>
          <w:sz w:val="27"/>
          <w:szCs w:val="27"/>
          <w:lang w:eastAsia="uk-UA"/>
        </w:rPr>
        <w:t xml:space="preserve"> </w:t>
      </w:r>
      <w:proofErr w:type="spellStart"/>
      <w:r w:rsidRPr="000D561C">
        <w:rPr>
          <w:color w:val="000000"/>
          <w:sz w:val="27"/>
          <w:szCs w:val="27"/>
          <w:lang w:eastAsia="uk-UA"/>
        </w:rPr>
        <w:t>застосовують</w:t>
      </w:r>
      <w:proofErr w:type="spellEnd"/>
      <w:r w:rsidRPr="000D561C">
        <w:rPr>
          <w:color w:val="000000"/>
          <w:sz w:val="27"/>
          <w:szCs w:val="27"/>
          <w:lang w:eastAsia="uk-UA"/>
        </w:rPr>
        <w:t xml:space="preserve"> з дня </w:t>
      </w:r>
      <w:proofErr w:type="spellStart"/>
      <w:r w:rsidRPr="000D561C">
        <w:rPr>
          <w:color w:val="000000"/>
          <w:sz w:val="27"/>
          <w:szCs w:val="27"/>
          <w:lang w:eastAsia="uk-UA"/>
        </w:rPr>
        <w:t>введення</w:t>
      </w:r>
      <w:proofErr w:type="spellEnd"/>
      <w:r w:rsidRPr="000D561C">
        <w:rPr>
          <w:color w:val="000000"/>
          <w:sz w:val="27"/>
          <w:szCs w:val="27"/>
          <w:lang w:eastAsia="uk-UA"/>
        </w:rPr>
        <w:t xml:space="preserve"> в </w:t>
      </w:r>
      <w:proofErr w:type="spellStart"/>
      <w:r w:rsidRPr="000D561C">
        <w:rPr>
          <w:color w:val="000000"/>
          <w:sz w:val="27"/>
          <w:szCs w:val="27"/>
          <w:lang w:eastAsia="uk-UA"/>
        </w:rPr>
        <w:t>дію</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відповідного</w:t>
      </w:r>
      <w:proofErr w:type="spellEnd"/>
      <w:r w:rsidRPr="000D561C">
        <w:rPr>
          <w:color w:val="000000"/>
          <w:sz w:val="27"/>
          <w:szCs w:val="27"/>
          <w:lang w:eastAsia="uk-UA"/>
        </w:rPr>
        <w:t xml:space="preserve"> документу, </w:t>
      </w:r>
      <w:proofErr w:type="spellStart"/>
      <w:r w:rsidRPr="000D561C">
        <w:rPr>
          <w:color w:val="000000"/>
          <w:sz w:val="27"/>
          <w:szCs w:val="27"/>
          <w:lang w:eastAsia="uk-UA"/>
        </w:rPr>
        <w:t>яким</w:t>
      </w:r>
      <w:proofErr w:type="spellEnd"/>
      <w:r w:rsidRPr="000D561C">
        <w:rPr>
          <w:color w:val="000000"/>
          <w:sz w:val="27"/>
          <w:szCs w:val="27"/>
          <w:lang w:eastAsia="uk-UA"/>
        </w:rPr>
        <w:t xml:space="preserve"> </w:t>
      </w:r>
      <w:proofErr w:type="spellStart"/>
      <w:r w:rsidRPr="000D561C">
        <w:rPr>
          <w:color w:val="000000"/>
          <w:sz w:val="27"/>
          <w:szCs w:val="27"/>
          <w:lang w:eastAsia="uk-UA"/>
        </w:rPr>
        <w:t>затвердженні</w:t>
      </w:r>
      <w:proofErr w:type="spellEnd"/>
      <w:r w:rsidRPr="000D561C">
        <w:rPr>
          <w:color w:val="000000"/>
          <w:sz w:val="27"/>
          <w:szCs w:val="27"/>
          <w:lang w:eastAsia="uk-UA"/>
        </w:rPr>
        <w:t xml:space="preserve"> </w:t>
      </w:r>
      <w:proofErr w:type="spellStart"/>
      <w:r w:rsidRPr="000D561C">
        <w:rPr>
          <w:color w:val="000000"/>
          <w:sz w:val="27"/>
          <w:szCs w:val="27"/>
          <w:lang w:eastAsia="uk-UA"/>
        </w:rPr>
        <w:t>чи</w:t>
      </w:r>
      <w:proofErr w:type="spellEnd"/>
      <w:r w:rsidRPr="000D561C">
        <w:rPr>
          <w:color w:val="000000"/>
          <w:sz w:val="27"/>
          <w:szCs w:val="27"/>
          <w:lang w:eastAsia="uk-UA"/>
        </w:rPr>
        <w:t xml:space="preserve"> </w:t>
      </w:r>
      <w:proofErr w:type="spellStart"/>
      <w:r w:rsidRPr="000D561C">
        <w:rPr>
          <w:color w:val="000000"/>
          <w:sz w:val="27"/>
          <w:szCs w:val="27"/>
          <w:lang w:eastAsia="uk-UA"/>
        </w:rPr>
        <w:t>встановленні</w:t>
      </w:r>
      <w:proofErr w:type="spellEnd"/>
      <w:r w:rsidRPr="000D561C">
        <w:rPr>
          <w:color w:val="000000"/>
          <w:sz w:val="27"/>
          <w:szCs w:val="27"/>
          <w:lang w:eastAsia="uk-UA"/>
        </w:rPr>
        <w:t xml:space="preserve"> </w:t>
      </w:r>
      <w:proofErr w:type="spellStart"/>
      <w:r w:rsidRPr="000D561C">
        <w:rPr>
          <w:color w:val="000000"/>
          <w:sz w:val="27"/>
          <w:szCs w:val="27"/>
          <w:lang w:eastAsia="uk-UA"/>
        </w:rPr>
        <w:t>регульовані</w:t>
      </w:r>
      <w:proofErr w:type="spellEnd"/>
      <w:r w:rsidRPr="000D561C">
        <w:rPr>
          <w:color w:val="000000"/>
          <w:sz w:val="27"/>
          <w:szCs w:val="27"/>
          <w:lang w:eastAsia="uk-UA"/>
        </w:rPr>
        <w:t xml:space="preserve"> </w:t>
      </w:r>
      <w:proofErr w:type="spellStart"/>
      <w:r w:rsidRPr="000D561C">
        <w:rPr>
          <w:color w:val="000000"/>
          <w:sz w:val="27"/>
          <w:szCs w:val="27"/>
          <w:lang w:eastAsia="uk-UA"/>
        </w:rPr>
        <w:t>ціни</w:t>
      </w:r>
      <w:proofErr w:type="spellEnd"/>
      <w:r w:rsidRPr="000D561C">
        <w:rPr>
          <w:color w:val="000000"/>
          <w:sz w:val="27"/>
          <w:szCs w:val="27"/>
          <w:lang w:eastAsia="uk-UA"/>
        </w:rPr>
        <w:t xml:space="preserve"> (</w:t>
      </w:r>
      <w:proofErr w:type="spellStart"/>
      <w:r w:rsidRPr="000D561C">
        <w:rPr>
          <w:color w:val="000000"/>
          <w:sz w:val="27"/>
          <w:szCs w:val="27"/>
          <w:lang w:eastAsia="uk-UA"/>
        </w:rPr>
        <w:t>тарифи</w:t>
      </w:r>
      <w:proofErr w:type="spellEnd"/>
      <w:r w:rsidRPr="000D561C">
        <w:rPr>
          <w:color w:val="000000"/>
          <w:sz w:val="27"/>
          <w:szCs w:val="27"/>
          <w:lang w:eastAsia="uk-UA"/>
        </w:rPr>
        <w:t xml:space="preserve">) і </w:t>
      </w:r>
      <w:proofErr w:type="spellStart"/>
      <w:r w:rsidRPr="000D561C">
        <w:rPr>
          <w:color w:val="000000"/>
          <w:sz w:val="27"/>
          <w:szCs w:val="27"/>
          <w:lang w:eastAsia="uk-UA"/>
        </w:rPr>
        <w:t>нормативи</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w:t>
      </w:r>
      <w:proofErr w:type="spellStart"/>
      <w:r w:rsidRPr="000D561C">
        <w:rPr>
          <w:color w:val="000000"/>
          <w:sz w:val="27"/>
          <w:szCs w:val="27"/>
          <w:lang w:eastAsia="uk-UA"/>
        </w:rPr>
        <w:t>застосовуються</w:t>
      </w:r>
      <w:proofErr w:type="spellEnd"/>
      <w:r w:rsidRPr="000D561C">
        <w:rPr>
          <w:color w:val="000000"/>
          <w:sz w:val="27"/>
          <w:szCs w:val="27"/>
          <w:lang w:eastAsia="uk-UA"/>
        </w:rPr>
        <w:t xml:space="preserve"> у </w:t>
      </w:r>
      <w:proofErr w:type="spellStart"/>
      <w:r w:rsidRPr="000D561C">
        <w:rPr>
          <w:color w:val="000000"/>
          <w:sz w:val="27"/>
          <w:szCs w:val="27"/>
          <w:lang w:eastAsia="uk-UA"/>
        </w:rPr>
        <w:t>даному</w:t>
      </w:r>
      <w:proofErr w:type="spellEnd"/>
      <w:r w:rsidRPr="000D561C">
        <w:rPr>
          <w:color w:val="000000"/>
          <w:sz w:val="27"/>
          <w:szCs w:val="27"/>
          <w:lang w:eastAsia="uk-UA"/>
        </w:rPr>
        <w:t xml:space="preserve">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w:t>
      </w:r>
      <w:proofErr w:type="spellStart"/>
      <w:r w:rsidRPr="000D561C">
        <w:rPr>
          <w:color w:val="000000"/>
          <w:sz w:val="27"/>
          <w:szCs w:val="27"/>
          <w:lang w:eastAsia="uk-UA"/>
        </w:rPr>
        <w:t>якщо</w:t>
      </w:r>
      <w:proofErr w:type="spellEnd"/>
      <w:r w:rsidRPr="000D561C">
        <w:rPr>
          <w:color w:val="000000"/>
          <w:sz w:val="27"/>
          <w:szCs w:val="27"/>
          <w:lang w:eastAsia="uk-UA"/>
        </w:rPr>
        <w:t xml:space="preserve"> </w:t>
      </w:r>
      <w:proofErr w:type="spellStart"/>
      <w:r w:rsidRPr="000D561C">
        <w:rPr>
          <w:color w:val="000000"/>
          <w:sz w:val="27"/>
          <w:szCs w:val="27"/>
          <w:lang w:eastAsia="uk-UA"/>
        </w:rPr>
        <w:t>інше</w:t>
      </w:r>
      <w:proofErr w:type="spellEnd"/>
      <w:r w:rsidRPr="000D561C">
        <w:rPr>
          <w:color w:val="000000"/>
          <w:sz w:val="27"/>
          <w:szCs w:val="27"/>
          <w:lang w:eastAsia="uk-UA"/>
        </w:rPr>
        <w:t xml:space="preserve"> не </w:t>
      </w:r>
      <w:proofErr w:type="spellStart"/>
      <w:r w:rsidRPr="000D561C">
        <w:rPr>
          <w:color w:val="000000"/>
          <w:sz w:val="27"/>
          <w:szCs w:val="27"/>
          <w:lang w:eastAsia="uk-UA"/>
        </w:rPr>
        <w:t>встановлено</w:t>
      </w:r>
      <w:proofErr w:type="spellEnd"/>
      <w:r w:rsidRPr="000D561C">
        <w:rPr>
          <w:color w:val="000000"/>
          <w:sz w:val="27"/>
          <w:szCs w:val="27"/>
          <w:lang w:eastAsia="uk-UA"/>
        </w:rPr>
        <w:t xml:space="preserve"> </w:t>
      </w:r>
      <w:proofErr w:type="spellStart"/>
      <w:r w:rsidRPr="000D561C">
        <w:rPr>
          <w:color w:val="000000"/>
          <w:sz w:val="27"/>
          <w:szCs w:val="27"/>
          <w:lang w:eastAsia="uk-UA"/>
        </w:rPr>
        <w:t>чинним</w:t>
      </w:r>
      <w:proofErr w:type="spellEnd"/>
      <w:r w:rsidRPr="000D561C">
        <w:rPr>
          <w:color w:val="000000"/>
          <w:sz w:val="27"/>
          <w:szCs w:val="27"/>
          <w:lang w:eastAsia="uk-UA"/>
        </w:rPr>
        <w:t xml:space="preserve"> </w:t>
      </w:r>
      <w:proofErr w:type="spellStart"/>
      <w:r w:rsidRPr="000D561C">
        <w:rPr>
          <w:color w:val="000000"/>
          <w:sz w:val="27"/>
          <w:szCs w:val="27"/>
          <w:lang w:eastAsia="uk-UA"/>
        </w:rPr>
        <w:t>законодавством</w:t>
      </w:r>
      <w:proofErr w:type="spellEnd"/>
      <w:r w:rsidRPr="000D561C">
        <w:rPr>
          <w:color w:val="000000"/>
          <w:sz w:val="27"/>
          <w:szCs w:val="27"/>
          <w:lang w:eastAsia="uk-UA"/>
        </w:rPr>
        <w:t xml:space="preserve"> </w:t>
      </w:r>
      <w:proofErr w:type="spellStart"/>
      <w:r w:rsidRPr="000D561C">
        <w:rPr>
          <w:color w:val="000000"/>
          <w:sz w:val="27"/>
          <w:szCs w:val="27"/>
          <w:lang w:eastAsia="uk-UA"/>
        </w:rPr>
        <w:t>України</w:t>
      </w:r>
      <w:proofErr w:type="spellEnd"/>
      <w:r w:rsidRPr="000D561C">
        <w:rPr>
          <w:color w:val="000000"/>
          <w:sz w:val="27"/>
          <w:szCs w:val="27"/>
          <w:lang w:eastAsia="uk-UA"/>
        </w:rPr>
        <w:t xml:space="preserve"> (у тому </w:t>
      </w:r>
      <w:proofErr w:type="spellStart"/>
      <w:r w:rsidRPr="000D561C">
        <w:rPr>
          <w:color w:val="000000"/>
          <w:sz w:val="27"/>
          <w:szCs w:val="27"/>
          <w:lang w:eastAsia="uk-UA"/>
        </w:rPr>
        <w:t>числі</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відповідними</w:t>
      </w:r>
      <w:proofErr w:type="spellEnd"/>
      <w:r w:rsidRPr="000D561C">
        <w:rPr>
          <w:color w:val="000000"/>
          <w:sz w:val="27"/>
          <w:szCs w:val="27"/>
          <w:lang w:eastAsia="uk-UA"/>
        </w:rPr>
        <w:t xml:space="preserve"> документом);</w:t>
      </w:r>
    </w:p>
    <w:p w14:paraId="1D41B354" w14:textId="77777777" w:rsidR="00E205D0" w:rsidRPr="000D561C" w:rsidRDefault="00E205D0" w:rsidP="00E205D0">
      <w:pPr>
        <w:ind w:left="-567"/>
        <w:jc w:val="both"/>
        <w:rPr>
          <w:color w:val="000000"/>
          <w:sz w:val="27"/>
          <w:szCs w:val="27"/>
          <w:lang w:eastAsia="uk-UA"/>
        </w:rPr>
      </w:pPr>
      <w:r w:rsidRPr="000D561C">
        <w:rPr>
          <w:color w:val="000000"/>
          <w:sz w:val="27"/>
          <w:szCs w:val="27"/>
          <w:lang w:eastAsia="uk-UA"/>
        </w:rPr>
        <w:t xml:space="preserve">8) </w:t>
      </w:r>
      <w:proofErr w:type="spellStart"/>
      <w:r w:rsidRPr="000D561C">
        <w:rPr>
          <w:color w:val="000000"/>
          <w:sz w:val="27"/>
          <w:szCs w:val="27"/>
          <w:lang w:eastAsia="uk-UA"/>
        </w:rPr>
        <w:t>дія</w:t>
      </w:r>
      <w:proofErr w:type="spellEnd"/>
      <w:r w:rsidRPr="000D561C">
        <w:rPr>
          <w:color w:val="000000"/>
          <w:sz w:val="27"/>
          <w:szCs w:val="27"/>
          <w:lang w:eastAsia="uk-UA"/>
        </w:rPr>
        <w:t xml:space="preserve">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roofErr w:type="spellStart"/>
      <w:r w:rsidRPr="000D561C">
        <w:rPr>
          <w:color w:val="000000"/>
          <w:sz w:val="27"/>
          <w:szCs w:val="27"/>
          <w:lang w:eastAsia="uk-UA"/>
        </w:rPr>
        <w:t>може</w:t>
      </w:r>
      <w:proofErr w:type="spellEnd"/>
      <w:r w:rsidRPr="000D561C">
        <w:rPr>
          <w:color w:val="000000"/>
          <w:sz w:val="27"/>
          <w:szCs w:val="27"/>
          <w:lang w:eastAsia="uk-UA"/>
        </w:rPr>
        <w:t xml:space="preserve"> бути </w:t>
      </w:r>
      <w:proofErr w:type="spellStart"/>
      <w:r w:rsidRPr="000D561C">
        <w:rPr>
          <w:color w:val="000000"/>
          <w:sz w:val="27"/>
          <w:szCs w:val="27"/>
          <w:lang w:eastAsia="uk-UA"/>
        </w:rPr>
        <w:t>продовжена</w:t>
      </w:r>
      <w:proofErr w:type="spellEnd"/>
      <w:r w:rsidRPr="000D561C">
        <w:rPr>
          <w:color w:val="000000"/>
          <w:sz w:val="27"/>
          <w:szCs w:val="27"/>
          <w:lang w:eastAsia="uk-UA"/>
        </w:rPr>
        <w:t xml:space="preserve"> </w:t>
      </w:r>
      <w:proofErr w:type="gramStart"/>
      <w:r w:rsidRPr="000D561C">
        <w:rPr>
          <w:color w:val="000000"/>
          <w:sz w:val="27"/>
          <w:szCs w:val="27"/>
          <w:lang w:eastAsia="uk-UA"/>
        </w:rPr>
        <w:t>на строк</w:t>
      </w:r>
      <w:proofErr w:type="gramEnd"/>
      <w:r w:rsidRPr="000D561C">
        <w:rPr>
          <w:color w:val="000000"/>
          <w:sz w:val="27"/>
          <w:szCs w:val="27"/>
          <w:lang w:eastAsia="uk-UA"/>
        </w:rPr>
        <w:t xml:space="preserve">, </w:t>
      </w:r>
      <w:proofErr w:type="spellStart"/>
      <w:r w:rsidRPr="000D561C">
        <w:rPr>
          <w:color w:val="000000"/>
          <w:sz w:val="27"/>
          <w:szCs w:val="27"/>
          <w:lang w:eastAsia="uk-UA"/>
        </w:rPr>
        <w:t>достатній</w:t>
      </w:r>
      <w:proofErr w:type="spellEnd"/>
      <w:r w:rsidRPr="000D561C">
        <w:rPr>
          <w:color w:val="000000"/>
          <w:sz w:val="27"/>
          <w:szCs w:val="27"/>
          <w:lang w:eastAsia="uk-UA"/>
        </w:rPr>
        <w:t xml:space="preserve"> для </w:t>
      </w:r>
      <w:proofErr w:type="spellStart"/>
      <w:r w:rsidRPr="000D561C">
        <w:rPr>
          <w:color w:val="000000"/>
          <w:sz w:val="27"/>
          <w:szCs w:val="27"/>
          <w:lang w:eastAsia="uk-UA"/>
        </w:rPr>
        <w:t>проведення</w:t>
      </w:r>
      <w:proofErr w:type="spellEnd"/>
      <w:r w:rsidRPr="000D561C">
        <w:rPr>
          <w:color w:val="000000"/>
          <w:sz w:val="27"/>
          <w:szCs w:val="27"/>
          <w:lang w:eastAsia="uk-UA"/>
        </w:rPr>
        <w:t xml:space="preserve"> </w:t>
      </w:r>
      <w:proofErr w:type="spellStart"/>
      <w:r w:rsidRPr="000D561C">
        <w:rPr>
          <w:color w:val="000000"/>
          <w:sz w:val="27"/>
          <w:szCs w:val="27"/>
          <w:lang w:eastAsia="uk-UA"/>
        </w:rPr>
        <w:t>процедури</w:t>
      </w:r>
      <w:proofErr w:type="spellEnd"/>
      <w:r w:rsidRPr="000D561C">
        <w:rPr>
          <w:color w:val="000000"/>
          <w:sz w:val="27"/>
          <w:szCs w:val="27"/>
          <w:lang w:eastAsia="uk-UA"/>
        </w:rPr>
        <w:t xml:space="preserve"> </w:t>
      </w:r>
      <w:proofErr w:type="spellStart"/>
      <w:r w:rsidRPr="000D561C">
        <w:rPr>
          <w:color w:val="000000"/>
          <w:sz w:val="27"/>
          <w:szCs w:val="27"/>
          <w:lang w:eastAsia="uk-UA"/>
        </w:rPr>
        <w:t>закупівлі</w:t>
      </w:r>
      <w:proofErr w:type="spellEnd"/>
      <w:r w:rsidRPr="000D561C">
        <w:rPr>
          <w:color w:val="000000"/>
          <w:sz w:val="27"/>
          <w:szCs w:val="27"/>
          <w:lang w:eastAsia="uk-UA"/>
        </w:rPr>
        <w:t>/</w:t>
      </w:r>
      <w:proofErr w:type="spellStart"/>
      <w:r w:rsidRPr="000D561C">
        <w:rPr>
          <w:color w:val="000000"/>
          <w:sz w:val="27"/>
          <w:szCs w:val="27"/>
          <w:lang w:eastAsia="uk-UA"/>
        </w:rPr>
        <w:t>спрощеної</w:t>
      </w:r>
      <w:proofErr w:type="spellEnd"/>
      <w:r w:rsidRPr="000D561C">
        <w:rPr>
          <w:color w:val="000000"/>
          <w:sz w:val="27"/>
          <w:szCs w:val="27"/>
          <w:lang w:eastAsia="uk-UA"/>
        </w:rPr>
        <w:t xml:space="preserve"> </w:t>
      </w:r>
      <w:proofErr w:type="spellStart"/>
      <w:r w:rsidRPr="000D561C">
        <w:rPr>
          <w:color w:val="000000"/>
          <w:sz w:val="27"/>
          <w:szCs w:val="27"/>
          <w:lang w:eastAsia="uk-UA"/>
        </w:rPr>
        <w:t>закупівлі</w:t>
      </w:r>
      <w:proofErr w:type="spellEnd"/>
      <w:r w:rsidRPr="000D561C">
        <w:rPr>
          <w:color w:val="000000"/>
          <w:sz w:val="27"/>
          <w:szCs w:val="27"/>
          <w:lang w:eastAsia="uk-UA"/>
        </w:rPr>
        <w:t xml:space="preserve"> на початку </w:t>
      </w:r>
      <w:proofErr w:type="spellStart"/>
      <w:r w:rsidRPr="000D561C">
        <w:rPr>
          <w:color w:val="000000"/>
          <w:sz w:val="27"/>
          <w:szCs w:val="27"/>
          <w:lang w:eastAsia="uk-UA"/>
        </w:rPr>
        <w:t>наступного</w:t>
      </w:r>
      <w:proofErr w:type="spellEnd"/>
      <w:r w:rsidRPr="000D561C">
        <w:rPr>
          <w:color w:val="000000"/>
          <w:sz w:val="27"/>
          <w:szCs w:val="27"/>
          <w:lang w:eastAsia="uk-UA"/>
        </w:rPr>
        <w:t xml:space="preserve"> року в </w:t>
      </w:r>
      <w:proofErr w:type="spellStart"/>
      <w:r w:rsidRPr="000D561C">
        <w:rPr>
          <w:color w:val="000000"/>
          <w:sz w:val="27"/>
          <w:szCs w:val="27"/>
          <w:lang w:eastAsia="uk-UA"/>
        </w:rPr>
        <w:t>обсязі</w:t>
      </w:r>
      <w:proofErr w:type="spellEnd"/>
      <w:r w:rsidRPr="000D561C">
        <w:rPr>
          <w:color w:val="000000"/>
          <w:sz w:val="27"/>
          <w:szCs w:val="27"/>
          <w:lang w:eastAsia="uk-UA"/>
        </w:rPr>
        <w:t xml:space="preserve">, </w:t>
      </w:r>
      <w:proofErr w:type="spellStart"/>
      <w:r w:rsidRPr="000D561C">
        <w:rPr>
          <w:color w:val="000000"/>
          <w:sz w:val="27"/>
          <w:szCs w:val="27"/>
          <w:lang w:eastAsia="uk-UA"/>
        </w:rPr>
        <w:t>що</w:t>
      </w:r>
      <w:proofErr w:type="spellEnd"/>
      <w:r w:rsidRPr="000D561C">
        <w:rPr>
          <w:color w:val="000000"/>
          <w:sz w:val="27"/>
          <w:szCs w:val="27"/>
          <w:lang w:eastAsia="uk-UA"/>
        </w:rPr>
        <w:t xml:space="preserve"> не </w:t>
      </w:r>
      <w:proofErr w:type="spellStart"/>
      <w:r w:rsidRPr="000D561C">
        <w:rPr>
          <w:color w:val="000000"/>
          <w:sz w:val="27"/>
          <w:szCs w:val="27"/>
          <w:lang w:eastAsia="uk-UA"/>
        </w:rPr>
        <w:t>перевищує</w:t>
      </w:r>
      <w:proofErr w:type="spellEnd"/>
      <w:r w:rsidRPr="000D561C">
        <w:rPr>
          <w:color w:val="000000"/>
          <w:sz w:val="27"/>
          <w:szCs w:val="27"/>
          <w:lang w:eastAsia="uk-UA"/>
        </w:rPr>
        <w:t xml:space="preserve"> 20 </w:t>
      </w:r>
      <w:proofErr w:type="spellStart"/>
      <w:r w:rsidRPr="000D561C">
        <w:rPr>
          <w:color w:val="000000"/>
          <w:sz w:val="27"/>
          <w:szCs w:val="27"/>
          <w:lang w:eastAsia="uk-UA"/>
        </w:rPr>
        <w:t>відсотків</w:t>
      </w:r>
      <w:proofErr w:type="spellEnd"/>
      <w:r w:rsidRPr="000D561C">
        <w:rPr>
          <w:color w:val="000000"/>
          <w:sz w:val="27"/>
          <w:szCs w:val="27"/>
          <w:lang w:eastAsia="uk-UA"/>
        </w:rPr>
        <w:t xml:space="preserve"> </w:t>
      </w:r>
      <w:proofErr w:type="spellStart"/>
      <w:r w:rsidRPr="000D561C">
        <w:rPr>
          <w:color w:val="000000"/>
          <w:sz w:val="27"/>
          <w:szCs w:val="27"/>
          <w:lang w:eastAsia="uk-UA"/>
        </w:rPr>
        <w:t>суми</w:t>
      </w:r>
      <w:proofErr w:type="spellEnd"/>
      <w:r w:rsidRPr="000D561C">
        <w:rPr>
          <w:color w:val="000000"/>
          <w:sz w:val="27"/>
          <w:szCs w:val="27"/>
          <w:lang w:eastAsia="uk-UA"/>
        </w:rPr>
        <w:t xml:space="preserve">, </w:t>
      </w:r>
      <w:proofErr w:type="spellStart"/>
      <w:r w:rsidRPr="000D561C">
        <w:rPr>
          <w:color w:val="000000"/>
          <w:sz w:val="27"/>
          <w:szCs w:val="27"/>
          <w:lang w:eastAsia="uk-UA"/>
        </w:rPr>
        <w:t>визначеної</w:t>
      </w:r>
      <w:proofErr w:type="spellEnd"/>
      <w:r w:rsidRPr="000D561C">
        <w:rPr>
          <w:color w:val="000000"/>
          <w:sz w:val="27"/>
          <w:szCs w:val="27"/>
          <w:lang w:eastAsia="uk-UA"/>
        </w:rPr>
        <w:t xml:space="preserve"> в початковому </w:t>
      </w:r>
      <w:proofErr w:type="spellStart"/>
      <w:r w:rsidRPr="000D561C">
        <w:rPr>
          <w:color w:val="000000"/>
          <w:sz w:val="27"/>
          <w:szCs w:val="27"/>
          <w:lang w:eastAsia="uk-UA"/>
        </w:rPr>
        <w:t>договорі</w:t>
      </w:r>
      <w:proofErr w:type="spellEnd"/>
      <w:r w:rsidRPr="000D561C">
        <w:rPr>
          <w:color w:val="000000"/>
          <w:sz w:val="27"/>
          <w:szCs w:val="27"/>
          <w:lang w:eastAsia="uk-UA"/>
        </w:rPr>
        <w:t xml:space="preserve">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roofErr w:type="spellStart"/>
      <w:r w:rsidRPr="000D561C">
        <w:rPr>
          <w:color w:val="000000"/>
          <w:sz w:val="27"/>
          <w:szCs w:val="27"/>
          <w:lang w:eastAsia="uk-UA"/>
        </w:rPr>
        <w:t>укладеному</w:t>
      </w:r>
      <w:proofErr w:type="spellEnd"/>
      <w:r w:rsidRPr="000D561C">
        <w:rPr>
          <w:color w:val="000000"/>
          <w:sz w:val="27"/>
          <w:szCs w:val="27"/>
          <w:lang w:eastAsia="uk-UA"/>
        </w:rPr>
        <w:t xml:space="preserve"> в </w:t>
      </w:r>
      <w:proofErr w:type="spellStart"/>
      <w:r w:rsidRPr="000D561C">
        <w:rPr>
          <w:color w:val="000000"/>
          <w:sz w:val="27"/>
          <w:szCs w:val="27"/>
          <w:lang w:eastAsia="uk-UA"/>
        </w:rPr>
        <w:t>попередньому</w:t>
      </w:r>
      <w:proofErr w:type="spellEnd"/>
      <w:r w:rsidRPr="000D561C">
        <w:rPr>
          <w:color w:val="000000"/>
          <w:sz w:val="27"/>
          <w:szCs w:val="27"/>
          <w:lang w:eastAsia="uk-UA"/>
        </w:rPr>
        <w:t xml:space="preserve"> </w:t>
      </w:r>
      <w:proofErr w:type="spellStart"/>
      <w:r w:rsidRPr="000D561C">
        <w:rPr>
          <w:color w:val="000000"/>
          <w:sz w:val="27"/>
          <w:szCs w:val="27"/>
          <w:lang w:eastAsia="uk-UA"/>
        </w:rPr>
        <w:t>році</w:t>
      </w:r>
      <w:proofErr w:type="spellEnd"/>
      <w:r w:rsidRPr="000D561C">
        <w:rPr>
          <w:color w:val="000000"/>
          <w:sz w:val="27"/>
          <w:szCs w:val="27"/>
          <w:lang w:eastAsia="uk-UA"/>
        </w:rPr>
        <w:t xml:space="preserve">, </w:t>
      </w:r>
      <w:proofErr w:type="spellStart"/>
      <w:r w:rsidRPr="000D561C">
        <w:rPr>
          <w:color w:val="000000"/>
          <w:sz w:val="27"/>
          <w:szCs w:val="27"/>
          <w:lang w:eastAsia="uk-UA"/>
        </w:rPr>
        <w:t>якщо</w:t>
      </w:r>
      <w:proofErr w:type="spellEnd"/>
      <w:r w:rsidRPr="000D561C">
        <w:rPr>
          <w:color w:val="000000"/>
          <w:sz w:val="27"/>
          <w:szCs w:val="27"/>
          <w:lang w:eastAsia="uk-UA"/>
        </w:rPr>
        <w:t xml:space="preserve"> </w:t>
      </w:r>
      <w:proofErr w:type="spellStart"/>
      <w:r w:rsidRPr="000D561C">
        <w:rPr>
          <w:color w:val="000000"/>
          <w:sz w:val="27"/>
          <w:szCs w:val="27"/>
          <w:lang w:eastAsia="uk-UA"/>
        </w:rPr>
        <w:t>видатки</w:t>
      </w:r>
      <w:proofErr w:type="spellEnd"/>
      <w:r w:rsidRPr="000D561C">
        <w:rPr>
          <w:color w:val="000000"/>
          <w:sz w:val="27"/>
          <w:szCs w:val="27"/>
          <w:lang w:eastAsia="uk-UA"/>
        </w:rPr>
        <w:t xml:space="preserve"> на </w:t>
      </w:r>
      <w:proofErr w:type="spellStart"/>
      <w:r w:rsidRPr="000D561C">
        <w:rPr>
          <w:color w:val="000000"/>
          <w:sz w:val="27"/>
          <w:szCs w:val="27"/>
          <w:lang w:eastAsia="uk-UA"/>
        </w:rPr>
        <w:t>досягнення</w:t>
      </w:r>
      <w:proofErr w:type="spellEnd"/>
      <w:r w:rsidRPr="000D561C">
        <w:rPr>
          <w:color w:val="000000"/>
          <w:sz w:val="27"/>
          <w:szCs w:val="27"/>
          <w:lang w:eastAsia="uk-UA"/>
        </w:rPr>
        <w:t xml:space="preserve"> </w:t>
      </w:r>
      <w:proofErr w:type="spellStart"/>
      <w:r w:rsidRPr="000D561C">
        <w:rPr>
          <w:color w:val="000000"/>
          <w:sz w:val="27"/>
          <w:szCs w:val="27"/>
          <w:lang w:eastAsia="uk-UA"/>
        </w:rPr>
        <w:t>цієї</w:t>
      </w:r>
      <w:proofErr w:type="spellEnd"/>
      <w:r w:rsidRPr="000D561C">
        <w:rPr>
          <w:color w:val="000000"/>
          <w:sz w:val="27"/>
          <w:szCs w:val="27"/>
          <w:lang w:eastAsia="uk-UA"/>
        </w:rPr>
        <w:t xml:space="preserve"> </w:t>
      </w:r>
      <w:proofErr w:type="spellStart"/>
      <w:r w:rsidRPr="000D561C">
        <w:rPr>
          <w:color w:val="000000"/>
          <w:sz w:val="27"/>
          <w:szCs w:val="27"/>
          <w:lang w:eastAsia="uk-UA"/>
        </w:rPr>
        <w:t>цілі</w:t>
      </w:r>
      <w:proofErr w:type="spellEnd"/>
      <w:r w:rsidRPr="000D561C">
        <w:rPr>
          <w:color w:val="000000"/>
          <w:sz w:val="27"/>
          <w:szCs w:val="27"/>
          <w:lang w:eastAsia="uk-UA"/>
        </w:rPr>
        <w:t xml:space="preserve"> </w:t>
      </w:r>
      <w:proofErr w:type="spellStart"/>
      <w:r w:rsidRPr="000D561C">
        <w:rPr>
          <w:color w:val="000000"/>
          <w:sz w:val="27"/>
          <w:szCs w:val="27"/>
          <w:lang w:eastAsia="uk-UA"/>
        </w:rPr>
        <w:t>затверджено</w:t>
      </w:r>
      <w:proofErr w:type="spellEnd"/>
      <w:r w:rsidRPr="000D561C">
        <w:rPr>
          <w:color w:val="000000"/>
          <w:sz w:val="27"/>
          <w:szCs w:val="27"/>
          <w:lang w:eastAsia="uk-UA"/>
        </w:rPr>
        <w:t xml:space="preserve"> в </w:t>
      </w:r>
      <w:proofErr w:type="spellStart"/>
      <w:r w:rsidRPr="000D561C">
        <w:rPr>
          <w:color w:val="000000"/>
          <w:sz w:val="27"/>
          <w:szCs w:val="27"/>
          <w:lang w:eastAsia="uk-UA"/>
        </w:rPr>
        <w:t>установленому</w:t>
      </w:r>
      <w:proofErr w:type="spellEnd"/>
      <w:r w:rsidRPr="000D561C">
        <w:rPr>
          <w:color w:val="000000"/>
          <w:sz w:val="27"/>
          <w:szCs w:val="27"/>
          <w:lang w:eastAsia="uk-UA"/>
        </w:rPr>
        <w:t xml:space="preserve"> порядку.</w:t>
      </w:r>
    </w:p>
    <w:p w14:paraId="7C895ABB" w14:textId="77777777" w:rsidR="00E205D0" w:rsidRPr="000D561C" w:rsidRDefault="00E205D0" w:rsidP="00E205D0">
      <w:pPr>
        <w:ind w:left="-567"/>
        <w:jc w:val="both"/>
        <w:rPr>
          <w:color w:val="000000"/>
          <w:sz w:val="27"/>
          <w:szCs w:val="27"/>
          <w:lang w:eastAsia="uk-UA"/>
        </w:rPr>
      </w:pPr>
      <w:r>
        <w:rPr>
          <w:color w:val="000000"/>
          <w:sz w:val="27"/>
          <w:szCs w:val="27"/>
          <w:lang w:val="uk-UA" w:eastAsia="uk-UA"/>
        </w:rPr>
        <w:t>10.2.</w:t>
      </w:r>
      <w:r w:rsidRPr="000D561C">
        <w:rPr>
          <w:color w:val="000000"/>
          <w:sz w:val="27"/>
          <w:szCs w:val="27"/>
          <w:lang w:eastAsia="uk-UA"/>
        </w:rPr>
        <w:t xml:space="preserve">У </w:t>
      </w:r>
      <w:proofErr w:type="spellStart"/>
      <w:r w:rsidRPr="000D561C">
        <w:rPr>
          <w:color w:val="000000"/>
          <w:sz w:val="27"/>
          <w:szCs w:val="27"/>
          <w:lang w:eastAsia="uk-UA"/>
        </w:rPr>
        <w:t>разі</w:t>
      </w:r>
      <w:proofErr w:type="spellEnd"/>
      <w:r w:rsidRPr="000D561C">
        <w:rPr>
          <w:color w:val="000000"/>
          <w:sz w:val="27"/>
          <w:szCs w:val="27"/>
          <w:lang w:eastAsia="uk-UA"/>
        </w:rPr>
        <w:t xml:space="preserve">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до </w:t>
      </w:r>
      <w:proofErr w:type="spellStart"/>
      <w:r w:rsidRPr="000D561C">
        <w:rPr>
          <w:color w:val="000000"/>
          <w:sz w:val="27"/>
          <w:szCs w:val="27"/>
          <w:lang w:eastAsia="uk-UA"/>
        </w:rPr>
        <w:t>істотних</w:t>
      </w:r>
      <w:proofErr w:type="spellEnd"/>
      <w:r w:rsidRPr="000D561C">
        <w:rPr>
          <w:color w:val="000000"/>
          <w:sz w:val="27"/>
          <w:szCs w:val="27"/>
          <w:lang w:eastAsia="uk-UA"/>
        </w:rPr>
        <w:t xml:space="preserve"> умов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у </w:t>
      </w:r>
      <w:proofErr w:type="spellStart"/>
      <w:r w:rsidRPr="000D561C">
        <w:rPr>
          <w:color w:val="000000"/>
          <w:sz w:val="27"/>
          <w:szCs w:val="27"/>
          <w:lang w:eastAsia="uk-UA"/>
        </w:rPr>
        <w:t>випадках</w:t>
      </w:r>
      <w:proofErr w:type="spellEnd"/>
      <w:r w:rsidRPr="000D561C">
        <w:rPr>
          <w:color w:val="000000"/>
          <w:sz w:val="27"/>
          <w:szCs w:val="27"/>
          <w:lang w:eastAsia="uk-UA"/>
        </w:rPr>
        <w:t xml:space="preserve">, </w:t>
      </w:r>
      <w:proofErr w:type="spellStart"/>
      <w:r w:rsidRPr="000D561C">
        <w:rPr>
          <w:color w:val="000000"/>
          <w:sz w:val="27"/>
          <w:szCs w:val="27"/>
          <w:lang w:eastAsia="uk-UA"/>
        </w:rPr>
        <w:t>передбачених</w:t>
      </w:r>
      <w:proofErr w:type="spellEnd"/>
      <w:r w:rsidRPr="000D561C">
        <w:rPr>
          <w:color w:val="000000"/>
          <w:sz w:val="27"/>
          <w:szCs w:val="27"/>
          <w:lang w:eastAsia="uk-UA"/>
        </w:rPr>
        <w:t xml:space="preserve"> </w:t>
      </w:r>
      <w:proofErr w:type="spellStart"/>
      <w:r w:rsidRPr="000D561C">
        <w:rPr>
          <w:color w:val="000000"/>
          <w:sz w:val="27"/>
          <w:szCs w:val="27"/>
          <w:lang w:eastAsia="uk-UA"/>
        </w:rPr>
        <w:t>цим</w:t>
      </w:r>
      <w:proofErr w:type="spellEnd"/>
      <w:r w:rsidRPr="000D561C">
        <w:rPr>
          <w:color w:val="000000"/>
          <w:sz w:val="27"/>
          <w:szCs w:val="27"/>
          <w:lang w:eastAsia="uk-UA"/>
        </w:rPr>
        <w:t xml:space="preserve"> пунктом, </w:t>
      </w:r>
      <w:proofErr w:type="spellStart"/>
      <w:r w:rsidRPr="000D561C">
        <w:rPr>
          <w:color w:val="000000"/>
          <w:sz w:val="27"/>
          <w:szCs w:val="27"/>
          <w:lang w:eastAsia="uk-UA"/>
        </w:rPr>
        <w:t>замовник</w:t>
      </w:r>
      <w:proofErr w:type="spellEnd"/>
      <w:r w:rsidRPr="000D561C">
        <w:rPr>
          <w:color w:val="000000"/>
          <w:sz w:val="27"/>
          <w:szCs w:val="27"/>
          <w:lang w:eastAsia="uk-UA"/>
        </w:rPr>
        <w:t xml:space="preserve"> </w:t>
      </w:r>
      <w:proofErr w:type="spellStart"/>
      <w:r w:rsidRPr="000D561C">
        <w:rPr>
          <w:color w:val="000000"/>
          <w:sz w:val="27"/>
          <w:szCs w:val="27"/>
          <w:lang w:eastAsia="uk-UA"/>
        </w:rPr>
        <w:t>обов’язково</w:t>
      </w:r>
      <w:proofErr w:type="spellEnd"/>
      <w:r w:rsidRPr="000D561C">
        <w:rPr>
          <w:color w:val="000000"/>
          <w:sz w:val="27"/>
          <w:szCs w:val="27"/>
          <w:lang w:eastAsia="uk-UA"/>
        </w:rPr>
        <w:t xml:space="preserve"> </w:t>
      </w:r>
      <w:proofErr w:type="spellStart"/>
      <w:r w:rsidRPr="000D561C">
        <w:rPr>
          <w:color w:val="000000"/>
          <w:sz w:val="27"/>
          <w:szCs w:val="27"/>
          <w:lang w:eastAsia="uk-UA"/>
        </w:rPr>
        <w:t>оприлюднює</w:t>
      </w:r>
      <w:proofErr w:type="spellEnd"/>
      <w:r w:rsidRPr="000D561C">
        <w:rPr>
          <w:color w:val="000000"/>
          <w:sz w:val="27"/>
          <w:szCs w:val="27"/>
          <w:lang w:eastAsia="uk-UA"/>
        </w:rPr>
        <w:t xml:space="preserve"> </w:t>
      </w:r>
      <w:proofErr w:type="spellStart"/>
      <w:r w:rsidRPr="000D561C">
        <w:rPr>
          <w:color w:val="000000"/>
          <w:sz w:val="27"/>
          <w:szCs w:val="27"/>
          <w:lang w:eastAsia="uk-UA"/>
        </w:rPr>
        <w:t>повідомлення</w:t>
      </w:r>
      <w:proofErr w:type="spellEnd"/>
      <w:r w:rsidRPr="000D561C">
        <w:rPr>
          <w:color w:val="000000"/>
          <w:sz w:val="27"/>
          <w:szCs w:val="27"/>
          <w:lang w:eastAsia="uk-UA"/>
        </w:rPr>
        <w:t xml:space="preserve"> про </w:t>
      </w:r>
      <w:proofErr w:type="spellStart"/>
      <w:r w:rsidRPr="000D561C">
        <w:rPr>
          <w:color w:val="000000"/>
          <w:sz w:val="27"/>
          <w:szCs w:val="27"/>
          <w:lang w:eastAsia="uk-UA"/>
        </w:rPr>
        <w:t>внесення</w:t>
      </w:r>
      <w:proofErr w:type="spellEnd"/>
      <w:r w:rsidRPr="000D561C">
        <w:rPr>
          <w:color w:val="000000"/>
          <w:sz w:val="27"/>
          <w:szCs w:val="27"/>
          <w:lang w:eastAsia="uk-UA"/>
        </w:rPr>
        <w:t xml:space="preserve"> </w:t>
      </w:r>
      <w:proofErr w:type="spellStart"/>
      <w:r w:rsidRPr="000D561C">
        <w:rPr>
          <w:color w:val="000000"/>
          <w:sz w:val="27"/>
          <w:szCs w:val="27"/>
          <w:lang w:eastAsia="uk-UA"/>
        </w:rPr>
        <w:t>змін</w:t>
      </w:r>
      <w:proofErr w:type="spellEnd"/>
      <w:r w:rsidRPr="000D561C">
        <w:rPr>
          <w:color w:val="000000"/>
          <w:sz w:val="27"/>
          <w:szCs w:val="27"/>
          <w:lang w:eastAsia="uk-UA"/>
        </w:rPr>
        <w:t xml:space="preserve"> до договору про </w:t>
      </w:r>
      <w:proofErr w:type="spellStart"/>
      <w:r w:rsidRPr="000D561C">
        <w:rPr>
          <w:color w:val="000000"/>
          <w:sz w:val="27"/>
          <w:szCs w:val="27"/>
          <w:lang w:eastAsia="uk-UA"/>
        </w:rPr>
        <w:t>закупівлю</w:t>
      </w:r>
      <w:proofErr w:type="spellEnd"/>
      <w:r w:rsidRPr="000D561C">
        <w:rPr>
          <w:color w:val="000000"/>
          <w:sz w:val="27"/>
          <w:szCs w:val="27"/>
          <w:lang w:eastAsia="uk-UA"/>
        </w:rPr>
        <w:t xml:space="preserve"> </w:t>
      </w:r>
      <w:proofErr w:type="spellStart"/>
      <w:r w:rsidRPr="000D561C">
        <w:rPr>
          <w:color w:val="000000"/>
          <w:sz w:val="27"/>
          <w:szCs w:val="27"/>
          <w:lang w:eastAsia="uk-UA"/>
        </w:rPr>
        <w:t>відповідно</w:t>
      </w:r>
      <w:proofErr w:type="spellEnd"/>
      <w:r w:rsidRPr="000D561C">
        <w:rPr>
          <w:color w:val="000000"/>
          <w:sz w:val="27"/>
          <w:szCs w:val="27"/>
          <w:lang w:eastAsia="uk-UA"/>
        </w:rPr>
        <w:t xml:space="preserve"> до </w:t>
      </w:r>
      <w:proofErr w:type="spellStart"/>
      <w:r w:rsidRPr="000D561C">
        <w:rPr>
          <w:color w:val="000000"/>
          <w:sz w:val="27"/>
          <w:szCs w:val="27"/>
          <w:lang w:eastAsia="uk-UA"/>
        </w:rPr>
        <w:t>вимог</w:t>
      </w:r>
      <w:proofErr w:type="spellEnd"/>
      <w:r w:rsidRPr="000D561C">
        <w:rPr>
          <w:color w:val="000000"/>
          <w:sz w:val="27"/>
          <w:szCs w:val="27"/>
          <w:lang w:eastAsia="uk-UA"/>
        </w:rPr>
        <w:t xml:space="preserve"> Закону з </w:t>
      </w:r>
      <w:proofErr w:type="spellStart"/>
      <w:r w:rsidRPr="000D561C">
        <w:rPr>
          <w:color w:val="000000"/>
          <w:sz w:val="27"/>
          <w:szCs w:val="27"/>
          <w:lang w:eastAsia="uk-UA"/>
        </w:rPr>
        <w:t>урахуванням</w:t>
      </w:r>
      <w:proofErr w:type="spellEnd"/>
      <w:r w:rsidRPr="000D561C">
        <w:rPr>
          <w:color w:val="000000"/>
          <w:sz w:val="27"/>
          <w:szCs w:val="27"/>
          <w:lang w:eastAsia="uk-UA"/>
        </w:rPr>
        <w:t xml:space="preserve"> </w:t>
      </w:r>
      <w:proofErr w:type="spellStart"/>
      <w:r w:rsidRPr="000D561C">
        <w:rPr>
          <w:color w:val="000000"/>
          <w:sz w:val="27"/>
          <w:szCs w:val="27"/>
          <w:lang w:eastAsia="uk-UA"/>
        </w:rPr>
        <w:t>цих</w:t>
      </w:r>
      <w:proofErr w:type="spellEnd"/>
      <w:r w:rsidRPr="000D561C">
        <w:rPr>
          <w:color w:val="000000"/>
          <w:sz w:val="27"/>
          <w:szCs w:val="27"/>
          <w:lang w:eastAsia="uk-UA"/>
        </w:rPr>
        <w:t xml:space="preserve"> </w:t>
      </w:r>
      <w:proofErr w:type="spellStart"/>
      <w:r w:rsidRPr="000D561C">
        <w:rPr>
          <w:color w:val="000000"/>
          <w:sz w:val="27"/>
          <w:szCs w:val="27"/>
          <w:lang w:eastAsia="uk-UA"/>
        </w:rPr>
        <w:t>особливостей</w:t>
      </w:r>
      <w:proofErr w:type="spellEnd"/>
      <w:r w:rsidRPr="000D561C">
        <w:rPr>
          <w:color w:val="000000"/>
          <w:sz w:val="27"/>
          <w:szCs w:val="27"/>
          <w:lang w:eastAsia="uk-UA"/>
        </w:rPr>
        <w:t>.</w:t>
      </w:r>
    </w:p>
    <w:p w14:paraId="3C6AA122" w14:textId="77777777" w:rsidR="00E205D0" w:rsidRPr="001F738D" w:rsidRDefault="00E205D0" w:rsidP="00E205D0">
      <w:pPr>
        <w:autoSpaceDE/>
        <w:adjustRightInd/>
        <w:spacing w:before="240"/>
        <w:ind w:left="-567"/>
        <w:jc w:val="center"/>
        <w:rPr>
          <w:b/>
          <w:lang w:val="uk-UA"/>
        </w:rPr>
      </w:pPr>
      <w:r w:rsidRPr="002F4204">
        <w:rPr>
          <w:rFonts w:eastAsia="Calibri"/>
          <w:b/>
          <w:bCs/>
          <w:sz w:val="26"/>
          <w:szCs w:val="26"/>
          <w:lang w:val="en-US"/>
        </w:rPr>
        <w:t>X</w:t>
      </w:r>
      <w:r w:rsidRPr="002F4204">
        <w:rPr>
          <w:rFonts w:eastAsia="Calibri"/>
          <w:b/>
          <w:bCs/>
          <w:sz w:val="26"/>
          <w:szCs w:val="26"/>
        </w:rPr>
        <w:t xml:space="preserve">І. </w:t>
      </w:r>
      <w:r w:rsidRPr="001F738D">
        <w:rPr>
          <w:b/>
          <w:lang w:val="uk-UA"/>
        </w:rPr>
        <w:t>АНТИКОРУПЦІЙНЕ ЗАСТЕРЕЖЕННЯ</w:t>
      </w:r>
    </w:p>
    <w:p w14:paraId="61B47017"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.1. Сторони зобов’язуються забезпечити повну відповідальність свого персоналу вимогам антикорупційного законодавства України.</w:t>
      </w:r>
    </w:p>
    <w:p w14:paraId="623CFAEB"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872FE09"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E8871FD"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389E521" w14:textId="77777777" w:rsidR="00E205D0" w:rsidRPr="001F738D" w:rsidRDefault="00E205D0" w:rsidP="00E205D0">
      <w:pPr>
        <w:pStyle w:val="11"/>
        <w:ind w:left="-567" w:firstLine="709"/>
        <w:jc w:val="both"/>
        <w:rPr>
          <w:rFonts w:ascii="Times New Roman CYR" w:hAnsi="Times New Roman CYR" w:cs="Times New Roman CYR"/>
          <w:snapToGrid/>
          <w:szCs w:val="24"/>
          <w:lang w:val="uk-UA"/>
        </w:rPr>
      </w:pPr>
      <w:r>
        <w:rPr>
          <w:rFonts w:ascii="Times New Roman CYR" w:hAnsi="Times New Roman CYR" w:cs="Times New Roman CYR"/>
          <w:snapToGrid/>
          <w:szCs w:val="24"/>
          <w:lang w:val="uk-UA"/>
        </w:rPr>
        <w:t>11</w:t>
      </w:r>
      <w:r w:rsidRPr="001F738D">
        <w:rPr>
          <w:rFonts w:ascii="Times New Roman CYR" w:hAnsi="Times New Roman CYR" w:cs="Times New Roman CYR"/>
          <w:snapToGrid/>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C28043F" w14:textId="77777777" w:rsidR="00E205D0" w:rsidRPr="002F4204" w:rsidRDefault="00E205D0" w:rsidP="00E205D0">
      <w:pPr>
        <w:ind w:left="-567"/>
        <w:jc w:val="center"/>
        <w:rPr>
          <w:rFonts w:eastAsia="Calibri"/>
          <w:b/>
          <w:bCs/>
          <w:sz w:val="26"/>
          <w:szCs w:val="26"/>
        </w:rPr>
      </w:pPr>
      <w:r w:rsidRPr="002F4204">
        <w:rPr>
          <w:rFonts w:eastAsia="Calibri"/>
          <w:b/>
          <w:bCs/>
          <w:sz w:val="26"/>
          <w:szCs w:val="26"/>
          <w:lang w:val="en-US"/>
        </w:rPr>
        <w:t>X</w:t>
      </w:r>
      <w:r w:rsidRPr="002F4204">
        <w:rPr>
          <w:rFonts w:eastAsia="Calibri"/>
          <w:b/>
          <w:bCs/>
          <w:sz w:val="26"/>
          <w:szCs w:val="26"/>
        </w:rPr>
        <w:t>ІІ</w:t>
      </w:r>
      <w:r>
        <w:rPr>
          <w:rFonts w:eastAsia="Calibri"/>
          <w:b/>
          <w:bCs/>
          <w:sz w:val="26"/>
          <w:szCs w:val="26"/>
          <w:lang w:val="uk-UA"/>
        </w:rPr>
        <w:t>.</w:t>
      </w:r>
      <w:r w:rsidRPr="002F4204">
        <w:rPr>
          <w:rFonts w:eastAsia="Calibri"/>
          <w:b/>
          <w:bCs/>
          <w:sz w:val="26"/>
          <w:szCs w:val="26"/>
        </w:rPr>
        <w:t xml:space="preserve"> ІНШІ УМОВИ</w:t>
      </w:r>
    </w:p>
    <w:p w14:paraId="6637B5E2" w14:textId="77777777" w:rsidR="00E205D0" w:rsidRPr="002F4204" w:rsidRDefault="00E205D0" w:rsidP="00E205D0">
      <w:pPr>
        <w:ind w:left="-567"/>
        <w:jc w:val="both"/>
        <w:rPr>
          <w:rFonts w:eastAsia="Calibri"/>
          <w:sz w:val="26"/>
          <w:szCs w:val="26"/>
        </w:rPr>
      </w:pPr>
      <w:r>
        <w:rPr>
          <w:rFonts w:eastAsia="Calibri"/>
          <w:sz w:val="26"/>
          <w:szCs w:val="26"/>
        </w:rPr>
        <w:t>12.1</w:t>
      </w:r>
      <w:r w:rsidRPr="002F4204">
        <w:rPr>
          <w:rFonts w:eastAsia="Calibri"/>
          <w:sz w:val="26"/>
          <w:szCs w:val="26"/>
        </w:rPr>
        <w:t xml:space="preserve">. У </w:t>
      </w:r>
      <w:proofErr w:type="spellStart"/>
      <w:r w:rsidRPr="002F4204">
        <w:rPr>
          <w:rFonts w:eastAsia="Calibri"/>
          <w:sz w:val="26"/>
          <w:szCs w:val="26"/>
        </w:rPr>
        <w:t>разі</w:t>
      </w:r>
      <w:proofErr w:type="spellEnd"/>
      <w:r w:rsidRPr="002F4204">
        <w:rPr>
          <w:rFonts w:eastAsia="Calibri"/>
          <w:sz w:val="26"/>
          <w:szCs w:val="26"/>
        </w:rPr>
        <w:t xml:space="preserve"> </w:t>
      </w:r>
      <w:proofErr w:type="spellStart"/>
      <w:r w:rsidRPr="002F4204">
        <w:rPr>
          <w:rFonts w:eastAsia="Calibri"/>
          <w:sz w:val="26"/>
          <w:szCs w:val="26"/>
        </w:rPr>
        <w:t>зміни</w:t>
      </w:r>
      <w:proofErr w:type="spellEnd"/>
      <w:r w:rsidRPr="002F4204">
        <w:rPr>
          <w:rFonts w:eastAsia="Calibri"/>
          <w:sz w:val="26"/>
          <w:szCs w:val="26"/>
        </w:rPr>
        <w:t xml:space="preserve"> </w:t>
      </w:r>
      <w:proofErr w:type="spellStart"/>
      <w:r w:rsidRPr="002F4204">
        <w:rPr>
          <w:rFonts w:eastAsia="Calibri"/>
          <w:sz w:val="26"/>
          <w:szCs w:val="26"/>
        </w:rPr>
        <w:t>свого</w:t>
      </w:r>
      <w:proofErr w:type="spellEnd"/>
      <w:r w:rsidRPr="002F4204">
        <w:rPr>
          <w:rFonts w:eastAsia="Calibri"/>
          <w:sz w:val="26"/>
          <w:szCs w:val="26"/>
        </w:rPr>
        <w:t xml:space="preserve"> </w:t>
      </w:r>
      <w:proofErr w:type="spellStart"/>
      <w:r w:rsidRPr="002F4204">
        <w:rPr>
          <w:rFonts w:eastAsia="Calibri"/>
          <w:sz w:val="26"/>
          <w:szCs w:val="26"/>
        </w:rPr>
        <w:t>найменування</w:t>
      </w:r>
      <w:proofErr w:type="spellEnd"/>
      <w:r w:rsidRPr="002F4204">
        <w:rPr>
          <w:rFonts w:eastAsia="Calibri"/>
          <w:sz w:val="26"/>
          <w:szCs w:val="26"/>
        </w:rPr>
        <w:t xml:space="preserve">, </w:t>
      </w:r>
      <w:proofErr w:type="spellStart"/>
      <w:r w:rsidRPr="002F4204">
        <w:rPr>
          <w:rFonts w:eastAsia="Calibri"/>
          <w:sz w:val="26"/>
          <w:szCs w:val="26"/>
        </w:rPr>
        <w:t>організаційно-правової</w:t>
      </w:r>
      <w:proofErr w:type="spellEnd"/>
      <w:r w:rsidRPr="002F4204">
        <w:rPr>
          <w:rFonts w:eastAsia="Calibri"/>
          <w:sz w:val="26"/>
          <w:szCs w:val="26"/>
        </w:rPr>
        <w:t xml:space="preserve"> </w:t>
      </w:r>
      <w:proofErr w:type="spellStart"/>
      <w:r w:rsidRPr="002F4204">
        <w:rPr>
          <w:rFonts w:eastAsia="Calibri"/>
          <w:sz w:val="26"/>
          <w:szCs w:val="26"/>
        </w:rPr>
        <w:t>форми</w:t>
      </w:r>
      <w:proofErr w:type="spellEnd"/>
      <w:r w:rsidRPr="002F4204">
        <w:rPr>
          <w:rFonts w:eastAsia="Calibri"/>
          <w:sz w:val="26"/>
          <w:szCs w:val="26"/>
        </w:rPr>
        <w:t xml:space="preserve">, статусу </w:t>
      </w:r>
      <w:proofErr w:type="spellStart"/>
      <w:r w:rsidRPr="002F4204">
        <w:rPr>
          <w:rFonts w:eastAsia="Calibri"/>
          <w:sz w:val="26"/>
          <w:szCs w:val="26"/>
        </w:rPr>
        <w:t>платника</w:t>
      </w:r>
      <w:proofErr w:type="spellEnd"/>
      <w:r w:rsidRPr="002F4204">
        <w:rPr>
          <w:rFonts w:eastAsia="Calibri"/>
          <w:sz w:val="26"/>
          <w:szCs w:val="26"/>
        </w:rPr>
        <w:t xml:space="preserve"> </w:t>
      </w:r>
      <w:proofErr w:type="spellStart"/>
      <w:r w:rsidRPr="002F4204">
        <w:rPr>
          <w:rFonts w:eastAsia="Calibri"/>
          <w:sz w:val="26"/>
          <w:szCs w:val="26"/>
        </w:rPr>
        <w:t>податків</w:t>
      </w:r>
      <w:proofErr w:type="spellEnd"/>
      <w:r w:rsidRPr="002F4204">
        <w:rPr>
          <w:rFonts w:eastAsia="Calibri"/>
          <w:sz w:val="26"/>
          <w:szCs w:val="26"/>
        </w:rPr>
        <w:t xml:space="preserve">, </w:t>
      </w:r>
      <w:proofErr w:type="spellStart"/>
      <w:r w:rsidRPr="002F4204">
        <w:rPr>
          <w:rFonts w:eastAsia="Calibri"/>
          <w:sz w:val="26"/>
          <w:szCs w:val="26"/>
        </w:rPr>
        <w:t>юридичної</w:t>
      </w:r>
      <w:proofErr w:type="spellEnd"/>
      <w:r w:rsidRPr="002F4204">
        <w:rPr>
          <w:rFonts w:eastAsia="Calibri"/>
          <w:sz w:val="26"/>
          <w:szCs w:val="26"/>
        </w:rPr>
        <w:t xml:space="preserve"> </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фактичної</w:t>
      </w:r>
      <w:proofErr w:type="spellEnd"/>
      <w:r w:rsidRPr="002F4204">
        <w:rPr>
          <w:rFonts w:eastAsia="Calibri"/>
          <w:sz w:val="26"/>
          <w:szCs w:val="26"/>
        </w:rPr>
        <w:t xml:space="preserve"> </w:t>
      </w:r>
      <w:proofErr w:type="spellStart"/>
      <w:r w:rsidRPr="002F4204">
        <w:rPr>
          <w:rFonts w:eastAsia="Calibri"/>
          <w:sz w:val="26"/>
          <w:szCs w:val="26"/>
        </w:rPr>
        <w:t>адреси</w:t>
      </w:r>
      <w:proofErr w:type="spellEnd"/>
      <w:r w:rsidRPr="002F4204">
        <w:rPr>
          <w:rFonts w:eastAsia="Calibri"/>
          <w:sz w:val="26"/>
          <w:szCs w:val="26"/>
        </w:rPr>
        <w:t xml:space="preserve">, </w:t>
      </w:r>
      <w:proofErr w:type="spellStart"/>
      <w:r w:rsidRPr="002F4204">
        <w:rPr>
          <w:rFonts w:eastAsia="Calibri"/>
          <w:sz w:val="26"/>
          <w:szCs w:val="26"/>
        </w:rPr>
        <w:t>банківських</w:t>
      </w:r>
      <w:proofErr w:type="spellEnd"/>
      <w:r w:rsidRPr="002F4204">
        <w:rPr>
          <w:rFonts w:eastAsia="Calibri"/>
          <w:sz w:val="26"/>
          <w:szCs w:val="26"/>
        </w:rPr>
        <w:t xml:space="preserve"> </w:t>
      </w:r>
      <w:proofErr w:type="spellStart"/>
      <w:r w:rsidRPr="002F4204">
        <w:rPr>
          <w:rFonts w:eastAsia="Calibri"/>
          <w:sz w:val="26"/>
          <w:szCs w:val="26"/>
        </w:rPr>
        <w:t>або</w:t>
      </w:r>
      <w:proofErr w:type="spellEnd"/>
      <w:r w:rsidRPr="002F4204">
        <w:rPr>
          <w:rFonts w:eastAsia="Calibri"/>
          <w:sz w:val="26"/>
          <w:szCs w:val="26"/>
        </w:rPr>
        <w:t xml:space="preserve"> </w:t>
      </w:r>
      <w:proofErr w:type="spellStart"/>
      <w:r w:rsidRPr="002F4204">
        <w:rPr>
          <w:rFonts w:eastAsia="Calibri"/>
          <w:sz w:val="26"/>
          <w:szCs w:val="26"/>
        </w:rPr>
        <w:t>інших</w:t>
      </w:r>
      <w:proofErr w:type="spellEnd"/>
      <w:r w:rsidRPr="002F4204">
        <w:rPr>
          <w:rFonts w:eastAsia="Calibri"/>
          <w:sz w:val="26"/>
          <w:szCs w:val="26"/>
        </w:rPr>
        <w:t xml:space="preserve"> </w:t>
      </w:r>
      <w:proofErr w:type="spellStart"/>
      <w:r w:rsidRPr="002F4204">
        <w:rPr>
          <w:rFonts w:eastAsia="Calibri"/>
          <w:sz w:val="26"/>
          <w:szCs w:val="26"/>
        </w:rPr>
        <w:t>реквізитів</w:t>
      </w:r>
      <w:proofErr w:type="spellEnd"/>
      <w:r w:rsidRPr="002F4204">
        <w:rPr>
          <w:rFonts w:eastAsia="Calibri"/>
          <w:sz w:val="26"/>
          <w:szCs w:val="26"/>
        </w:rPr>
        <w:t xml:space="preserve"> Сторона повинна </w:t>
      </w:r>
      <w:proofErr w:type="spellStart"/>
      <w:r w:rsidRPr="002F4204">
        <w:rPr>
          <w:rFonts w:eastAsia="Calibri"/>
          <w:sz w:val="26"/>
          <w:szCs w:val="26"/>
        </w:rPr>
        <w:t>повідомити</w:t>
      </w:r>
      <w:proofErr w:type="spellEnd"/>
      <w:r w:rsidRPr="002F4204">
        <w:rPr>
          <w:rFonts w:eastAsia="Calibri"/>
          <w:sz w:val="26"/>
          <w:szCs w:val="26"/>
        </w:rPr>
        <w:t xml:space="preserve"> </w:t>
      </w:r>
      <w:proofErr w:type="spellStart"/>
      <w:r w:rsidRPr="002F4204">
        <w:rPr>
          <w:rFonts w:eastAsia="Calibri"/>
          <w:sz w:val="26"/>
          <w:szCs w:val="26"/>
        </w:rPr>
        <w:t>іншу</w:t>
      </w:r>
      <w:proofErr w:type="spellEnd"/>
      <w:r w:rsidRPr="002F4204">
        <w:rPr>
          <w:rFonts w:eastAsia="Calibri"/>
          <w:sz w:val="26"/>
          <w:szCs w:val="26"/>
        </w:rPr>
        <w:t xml:space="preserve"> Сторону в </w:t>
      </w:r>
      <w:proofErr w:type="spellStart"/>
      <w:r w:rsidRPr="002F4204">
        <w:rPr>
          <w:rFonts w:eastAsia="Calibri"/>
          <w:sz w:val="26"/>
          <w:szCs w:val="26"/>
        </w:rPr>
        <w:t>письмовій</w:t>
      </w:r>
      <w:proofErr w:type="spellEnd"/>
      <w:r w:rsidRPr="002F4204">
        <w:rPr>
          <w:rFonts w:eastAsia="Calibri"/>
          <w:sz w:val="26"/>
          <w:szCs w:val="26"/>
        </w:rPr>
        <w:t xml:space="preserve"> </w:t>
      </w:r>
      <w:proofErr w:type="spellStart"/>
      <w:r w:rsidRPr="002F4204">
        <w:rPr>
          <w:rFonts w:eastAsia="Calibri"/>
          <w:sz w:val="26"/>
          <w:szCs w:val="26"/>
        </w:rPr>
        <w:t>формі</w:t>
      </w:r>
      <w:proofErr w:type="spellEnd"/>
      <w:r w:rsidRPr="002F4204">
        <w:rPr>
          <w:rFonts w:eastAsia="Calibri"/>
          <w:sz w:val="26"/>
          <w:szCs w:val="26"/>
        </w:rPr>
        <w:t xml:space="preserve"> (в тому </w:t>
      </w:r>
      <w:proofErr w:type="spellStart"/>
      <w:r w:rsidRPr="002F4204">
        <w:rPr>
          <w:rFonts w:eastAsia="Calibri"/>
          <w:sz w:val="26"/>
          <w:szCs w:val="26"/>
        </w:rPr>
        <w:t>числі</w:t>
      </w:r>
      <w:proofErr w:type="spellEnd"/>
      <w:r w:rsidRPr="002F4204">
        <w:rPr>
          <w:rFonts w:eastAsia="Calibri"/>
          <w:sz w:val="26"/>
          <w:szCs w:val="26"/>
        </w:rPr>
        <w:t xml:space="preserve"> з </w:t>
      </w:r>
      <w:proofErr w:type="spellStart"/>
      <w:r w:rsidRPr="002F4204">
        <w:rPr>
          <w:rFonts w:eastAsia="Calibri"/>
          <w:sz w:val="26"/>
          <w:szCs w:val="26"/>
        </w:rPr>
        <w:t>використанням</w:t>
      </w:r>
      <w:proofErr w:type="spellEnd"/>
      <w:r w:rsidRPr="002F4204">
        <w:rPr>
          <w:rFonts w:eastAsia="Calibri"/>
          <w:sz w:val="26"/>
          <w:szCs w:val="26"/>
        </w:rPr>
        <w:t xml:space="preserve"> </w:t>
      </w:r>
      <w:proofErr w:type="spellStart"/>
      <w:r w:rsidRPr="002F4204">
        <w:rPr>
          <w:rFonts w:eastAsia="Calibri"/>
          <w:sz w:val="26"/>
          <w:szCs w:val="26"/>
        </w:rPr>
        <w:t>засобів</w:t>
      </w:r>
      <w:proofErr w:type="spellEnd"/>
      <w:r w:rsidRPr="002F4204">
        <w:rPr>
          <w:rFonts w:eastAsia="Calibri"/>
          <w:sz w:val="26"/>
          <w:szCs w:val="26"/>
        </w:rPr>
        <w:t xml:space="preserve"> </w:t>
      </w:r>
      <w:proofErr w:type="spellStart"/>
      <w:r w:rsidRPr="002F4204">
        <w:rPr>
          <w:rFonts w:eastAsia="Calibri"/>
          <w:sz w:val="26"/>
          <w:szCs w:val="26"/>
        </w:rPr>
        <w:t>факсимільного</w:t>
      </w:r>
      <w:proofErr w:type="spellEnd"/>
      <w:r w:rsidRPr="002F4204">
        <w:rPr>
          <w:rFonts w:eastAsia="Calibri"/>
          <w:sz w:val="26"/>
          <w:szCs w:val="26"/>
        </w:rPr>
        <w:t xml:space="preserve"> </w:t>
      </w:r>
      <w:proofErr w:type="spellStart"/>
      <w:r w:rsidRPr="002F4204">
        <w:rPr>
          <w:rFonts w:eastAsia="Calibri"/>
          <w:sz w:val="26"/>
          <w:szCs w:val="26"/>
        </w:rPr>
        <w:t>зв'язку</w:t>
      </w:r>
      <w:proofErr w:type="spellEnd"/>
      <w:r w:rsidRPr="002F4204">
        <w:rPr>
          <w:rFonts w:eastAsia="Calibri"/>
          <w:sz w:val="26"/>
          <w:szCs w:val="26"/>
        </w:rPr>
        <w:t xml:space="preserve">) </w:t>
      </w:r>
      <w:proofErr w:type="spellStart"/>
      <w:r w:rsidRPr="002F4204">
        <w:rPr>
          <w:rFonts w:eastAsia="Calibri"/>
          <w:sz w:val="26"/>
          <w:szCs w:val="26"/>
        </w:rPr>
        <w:t>протягом</w:t>
      </w:r>
      <w:proofErr w:type="spellEnd"/>
      <w:r w:rsidRPr="002F4204">
        <w:rPr>
          <w:rFonts w:eastAsia="Calibri"/>
          <w:sz w:val="26"/>
          <w:szCs w:val="26"/>
        </w:rPr>
        <w:t xml:space="preserve"> </w:t>
      </w:r>
      <w:proofErr w:type="spellStart"/>
      <w:r w:rsidRPr="002F4204">
        <w:rPr>
          <w:rFonts w:eastAsia="Calibri"/>
          <w:sz w:val="26"/>
          <w:szCs w:val="26"/>
        </w:rPr>
        <w:t>п'яти</w:t>
      </w:r>
      <w:proofErr w:type="spellEnd"/>
      <w:r w:rsidRPr="002F4204">
        <w:rPr>
          <w:rFonts w:eastAsia="Calibri"/>
          <w:sz w:val="26"/>
          <w:szCs w:val="26"/>
        </w:rPr>
        <w:t xml:space="preserve"> </w:t>
      </w:r>
      <w:proofErr w:type="spellStart"/>
      <w:r w:rsidRPr="002F4204">
        <w:rPr>
          <w:rFonts w:eastAsia="Calibri"/>
          <w:sz w:val="26"/>
          <w:szCs w:val="26"/>
        </w:rPr>
        <w:t>календарних</w:t>
      </w:r>
      <w:proofErr w:type="spellEnd"/>
      <w:r w:rsidRPr="002F4204">
        <w:rPr>
          <w:rFonts w:eastAsia="Calibri"/>
          <w:sz w:val="26"/>
          <w:szCs w:val="26"/>
        </w:rPr>
        <w:t xml:space="preserve"> </w:t>
      </w:r>
      <w:proofErr w:type="spellStart"/>
      <w:r w:rsidRPr="002F4204">
        <w:rPr>
          <w:rFonts w:eastAsia="Calibri"/>
          <w:sz w:val="26"/>
          <w:szCs w:val="26"/>
        </w:rPr>
        <w:t>днів</w:t>
      </w:r>
      <w:proofErr w:type="spellEnd"/>
      <w:r w:rsidRPr="002F4204">
        <w:rPr>
          <w:rFonts w:eastAsia="Calibri"/>
          <w:sz w:val="26"/>
          <w:szCs w:val="26"/>
        </w:rPr>
        <w:t xml:space="preserve"> з моменту </w:t>
      </w:r>
      <w:proofErr w:type="spellStart"/>
      <w:r w:rsidRPr="002F4204">
        <w:rPr>
          <w:rFonts w:eastAsia="Calibri"/>
          <w:sz w:val="26"/>
          <w:szCs w:val="26"/>
        </w:rPr>
        <w:t>настання</w:t>
      </w:r>
      <w:proofErr w:type="spellEnd"/>
      <w:r w:rsidRPr="002F4204">
        <w:rPr>
          <w:rFonts w:eastAsia="Calibri"/>
          <w:sz w:val="26"/>
          <w:szCs w:val="26"/>
        </w:rPr>
        <w:t xml:space="preserve"> </w:t>
      </w:r>
      <w:proofErr w:type="spellStart"/>
      <w:r w:rsidRPr="002F4204">
        <w:rPr>
          <w:rFonts w:eastAsia="Calibri"/>
          <w:sz w:val="26"/>
          <w:szCs w:val="26"/>
        </w:rPr>
        <w:lastRenderedPageBreak/>
        <w:t>відповідних</w:t>
      </w:r>
      <w:proofErr w:type="spellEnd"/>
      <w:r w:rsidRPr="002F4204">
        <w:rPr>
          <w:rFonts w:eastAsia="Calibri"/>
          <w:sz w:val="26"/>
          <w:szCs w:val="26"/>
        </w:rPr>
        <w:t xml:space="preserve"> </w:t>
      </w:r>
      <w:proofErr w:type="spellStart"/>
      <w:r w:rsidRPr="002F4204">
        <w:rPr>
          <w:rFonts w:eastAsia="Calibri"/>
          <w:sz w:val="26"/>
          <w:szCs w:val="26"/>
        </w:rPr>
        <w:t>змін</w:t>
      </w:r>
      <w:proofErr w:type="spellEnd"/>
      <w:r w:rsidRPr="002F4204">
        <w:rPr>
          <w:rFonts w:eastAsia="Calibri"/>
          <w:sz w:val="26"/>
          <w:szCs w:val="26"/>
        </w:rPr>
        <w:t>.</w:t>
      </w:r>
    </w:p>
    <w:p w14:paraId="02498682" w14:textId="77777777" w:rsidR="00E205D0" w:rsidRDefault="00E205D0" w:rsidP="00E205D0">
      <w:pPr>
        <w:ind w:left="-567"/>
        <w:jc w:val="both"/>
        <w:rPr>
          <w:rFonts w:eastAsia="Calibri"/>
          <w:sz w:val="26"/>
          <w:szCs w:val="26"/>
        </w:rPr>
      </w:pPr>
      <w:r>
        <w:rPr>
          <w:rFonts w:eastAsia="Calibri"/>
          <w:sz w:val="26"/>
          <w:szCs w:val="26"/>
        </w:rPr>
        <w:t>13.2</w:t>
      </w:r>
      <w:r w:rsidRPr="002F4204">
        <w:rPr>
          <w:rFonts w:eastAsia="Calibri"/>
          <w:sz w:val="26"/>
          <w:szCs w:val="26"/>
        </w:rPr>
        <w:t xml:space="preserve">. </w:t>
      </w:r>
      <w:proofErr w:type="spellStart"/>
      <w:r w:rsidRPr="002F4204">
        <w:rPr>
          <w:rFonts w:eastAsia="Calibri"/>
          <w:sz w:val="26"/>
          <w:szCs w:val="26"/>
        </w:rPr>
        <w:t>Сторони</w:t>
      </w:r>
      <w:proofErr w:type="spellEnd"/>
      <w:r w:rsidRPr="002F4204">
        <w:rPr>
          <w:rFonts w:eastAsia="Calibri"/>
          <w:sz w:val="26"/>
          <w:szCs w:val="26"/>
        </w:rPr>
        <w:t xml:space="preserve"> </w:t>
      </w:r>
      <w:proofErr w:type="spellStart"/>
      <w:r w:rsidRPr="002F4204">
        <w:rPr>
          <w:rFonts w:eastAsia="Calibri"/>
          <w:sz w:val="26"/>
          <w:szCs w:val="26"/>
        </w:rPr>
        <w:t>зобов’язуються</w:t>
      </w:r>
      <w:proofErr w:type="spellEnd"/>
      <w:r w:rsidRPr="002F4204">
        <w:rPr>
          <w:rFonts w:eastAsia="Calibri"/>
          <w:sz w:val="26"/>
          <w:szCs w:val="26"/>
        </w:rPr>
        <w:t xml:space="preserve"> при </w:t>
      </w:r>
      <w:proofErr w:type="spellStart"/>
      <w:r w:rsidRPr="002F4204">
        <w:rPr>
          <w:rFonts w:eastAsia="Calibri"/>
          <w:sz w:val="26"/>
          <w:szCs w:val="26"/>
        </w:rPr>
        <w:t>укладенні</w:t>
      </w:r>
      <w:proofErr w:type="spellEnd"/>
      <w:r w:rsidRPr="002F4204">
        <w:rPr>
          <w:rFonts w:eastAsia="Calibri"/>
          <w:sz w:val="26"/>
          <w:szCs w:val="26"/>
        </w:rPr>
        <w:t xml:space="preserve">, </w:t>
      </w:r>
      <w:proofErr w:type="spellStart"/>
      <w:r w:rsidRPr="002F4204">
        <w:rPr>
          <w:rFonts w:eastAsia="Calibri"/>
          <w:sz w:val="26"/>
          <w:szCs w:val="26"/>
        </w:rPr>
        <w:t>виконанні</w:t>
      </w:r>
      <w:proofErr w:type="spellEnd"/>
      <w:r w:rsidRPr="002F4204">
        <w:rPr>
          <w:rFonts w:eastAsia="Calibri"/>
          <w:sz w:val="26"/>
          <w:szCs w:val="26"/>
        </w:rPr>
        <w:t xml:space="preserve"> та </w:t>
      </w:r>
      <w:proofErr w:type="spellStart"/>
      <w:r w:rsidRPr="002F4204">
        <w:rPr>
          <w:rFonts w:eastAsia="Calibri"/>
          <w:sz w:val="26"/>
          <w:szCs w:val="26"/>
        </w:rPr>
        <w:t>після</w:t>
      </w:r>
      <w:proofErr w:type="spellEnd"/>
      <w:r w:rsidRPr="002F4204">
        <w:rPr>
          <w:rFonts w:eastAsia="Calibri"/>
          <w:sz w:val="26"/>
          <w:szCs w:val="26"/>
        </w:rPr>
        <w:t xml:space="preserve"> </w:t>
      </w:r>
      <w:proofErr w:type="spellStart"/>
      <w:r w:rsidRPr="002F4204">
        <w:rPr>
          <w:rFonts w:eastAsia="Calibri"/>
          <w:sz w:val="26"/>
          <w:szCs w:val="26"/>
        </w:rPr>
        <w:t>припинення</w:t>
      </w:r>
      <w:proofErr w:type="spellEnd"/>
      <w:r w:rsidRPr="002F4204">
        <w:rPr>
          <w:rFonts w:eastAsia="Calibri"/>
          <w:sz w:val="26"/>
          <w:szCs w:val="26"/>
        </w:rPr>
        <w:t xml:space="preserve"> </w:t>
      </w:r>
      <w:proofErr w:type="spellStart"/>
      <w:r w:rsidRPr="002F4204">
        <w:rPr>
          <w:rFonts w:eastAsia="Calibri"/>
          <w:sz w:val="26"/>
          <w:szCs w:val="26"/>
        </w:rPr>
        <w:t>цього</w:t>
      </w:r>
      <w:proofErr w:type="spellEnd"/>
      <w:r w:rsidRPr="002F4204">
        <w:rPr>
          <w:rFonts w:eastAsia="Calibri"/>
          <w:sz w:val="26"/>
          <w:szCs w:val="26"/>
        </w:rPr>
        <w:t xml:space="preserve"> Договору </w:t>
      </w:r>
      <w:proofErr w:type="spellStart"/>
      <w:r w:rsidRPr="002F4204">
        <w:rPr>
          <w:rFonts w:eastAsia="Calibri"/>
          <w:sz w:val="26"/>
          <w:szCs w:val="26"/>
        </w:rPr>
        <w:t>дотримуватися</w:t>
      </w:r>
      <w:proofErr w:type="spellEnd"/>
      <w:r w:rsidRPr="002F4204">
        <w:rPr>
          <w:rFonts w:eastAsia="Calibri"/>
          <w:sz w:val="26"/>
          <w:szCs w:val="26"/>
        </w:rPr>
        <w:t xml:space="preserve"> </w:t>
      </w:r>
      <w:proofErr w:type="spellStart"/>
      <w:r w:rsidRPr="002F4204">
        <w:rPr>
          <w:rFonts w:eastAsia="Calibri"/>
          <w:sz w:val="26"/>
          <w:szCs w:val="26"/>
        </w:rPr>
        <w:t>вимог</w:t>
      </w:r>
      <w:proofErr w:type="spellEnd"/>
      <w:r w:rsidRPr="002F4204">
        <w:rPr>
          <w:rFonts w:eastAsia="Calibri"/>
          <w:sz w:val="26"/>
          <w:szCs w:val="26"/>
        </w:rPr>
        <w:t xml:space="preserve"> </w:t>
      </w:r>
      <w:proofErr w:type="spellStart"/>
      <w:r w:rsidRPr="002F4204">
        <w:rPr>
          <w:rFonts w:eastAsia="Calibri"/>
          <w:sz w:val="26"/>
          <w:szCs w:val="26"/>
        </w:rPr>
        <w:t>законодавчих</w:t>
      </w:r>
      <w:proofErr w:type="spellEnd"/>
      <w:r w:rsidRPr="002F4204">
        <w:rPr>
          <w:rFonts w:eastAsia="Calibri"/>
          <w:sz w:val="26"/>
          <w:szCs w:val="26"/>
        </w:rPr>
        <w:t xml:space="preserve"> та </w:t>
      </w:r>
      <w:proofErr w:type="spellStart"/>
      <w:r w:rsidRPr="002F4204">
        <w:rPr>
          <w:rFonts w:eastAsia="Calibri"/>
          <w:sz w:val="26"/>
          <w:szCs w:val="26"/>
        </w:rPr>
        <w:t>інших</w:t>
      </w:r>
      <w:proofErr w:type="spellEnd"/>
      <w:r w:rsidRPr="002F4204">
        <w:rPr>
          <w:rFonts w:eastAsia="Calibri"/>
          <w:sz w:val="26"/>
          <w:szCs w:val="26"/>
        </w:rPr>
        <w:t xml:space="preserve"> нормативно-</w:t>
      </w:r>
      <w:proofErr w:type="spellStart"/>
      <w:r w:rsidRPr="002F4204">
        <w:rPr>
          <w:rFonts w:eastAsia="Calibri"/>
          <w:sz w:val="26"/>
          <w:szCs w:val="26"/>
        </w:rPr>
        <w:t>правових</w:t>
      </w:r>
      <w:proofErr w:type="spellEnd"/>
      <w:r w:rsidRPr="002F4204">
        <w:rPr>
          <w:rFonts w:eastAsia="Calibri"/>
          <w:sz w:val="26"/>
          <w:szCs w:val="26"/>
        </w:rPr>
        <w:t xml:space="preserve"> </w:t>
      </w:r>
      <w:proofErr w:type="spellStart"/>
      <w:r w:rsidRPr="002F4204">
        <w:rPr>
          <w:rFonts w:eastAsia="Calibri"/>
          <w:sz w:val="26"/>
          <w:szCs w:val="26"/>
        </w:rPr>
        <w:t>актів</w:t>
      </w:r>
      <w:proofErr w:type="spellEnd"/>
      <w:r w:rsidRPr="002F4204">
        <w:rPr>
          <w:rFonts w:eastAsia="Calibri"/>
          <w:sz w:val="26"/>
          <w:szCs w:val="26"/>
        </w:rPr>
        <w:t xml:space="preserve"> </w:t>
      </w:r>
      <w:proofErr w:type="spellStart"/>
      <w:r w:rsidRPr="002F4204">
        <w:rPr>
          <w:rFonts w:eastAsia="Calibri"/>
          <w:sz w:val="26"/>
          <w:szCs w:val="26"/>
        </w:rPr>
        <w:t>України</w:t>
      </w:r>
      <w:proofErr w:type="spellEnd"/>
      <w:r w:rsidRPr="002F4204">
        <w:rPr>
          <w:rFonts w:eastAsia="Calibri"/>
          <w:sz w:val="26"/>
          <w:szCs w:val="26"/>
        </w:rPr>
        <w:t xml:space="preserve"> в </w:t>
      </w:r>
      <w:proofErr w:type="spellStart"/>
      <w:r w:rsidRPr="002F4204">
        <w:rPr>
          <w:rFonts w:eastAsia="Calibri"/>
          <w:sz w:val="26"/>
          <w:szCs w:val="26"/>
        </w:rPr>
        <w:t>сфері</w:t>
      </w:r>
      <w:proofErr w:type="spellEnd"/>
      <w:r w:rsidRPr="002F4204">
        <w:rPr>
          <w:rFonts w:eastAsia="Calibri"/>
          <w:sz w:val="26"/>
          <w:szCs w:val="26"/>
        </w:rPr>
        <w:t xml:space="preserve"> </w:t>
      </w:r>
      <w:proofErr w:type="spellStart"/>
      <w:r w:rsidRPr="002F4204">
        <w:rPr>
          <w:rFonts w:eastAsia="Calibri"/>
          <w:sz w:val="26"/>
          <w:szCs w:val="26"/>
        </w:rPr>
        <w:t>захисту</w:t>
      </w:r>
      <w:proofErr w:type="spellEnd"/>
      <w:r w:rsidRPr="002F4204">
        <w:rPr>
          <w:rFonts w:eastAsia="Calibri"/>
          <w:sz w:val="26"/>
          <w:szCs w:val="26"/>
        </w:rPr>
        <w:t xml:space="preserve"> </w:t>
      </w:r>
      <w:proofErr w:type="spellStart"/>
      <w:r w:rsidRPr="002F4204">
        <w:rPr>
          <w:rFonts w:eastAsia="Calibri"/>
          <w:sz w:val="26"/>
          <w:szCs w:val="26"/>
        </w:rPr>
        <w:t>персональних</w:t>
      </w:r>
      <w:proofErr w:type="spellEnd"/>
      <w:r w:rsidRPr="002F4204">
        <w:rPr>
          <w:rFonts w:eastAsia="Calibri"/>
          <w:sz w:val="26"/>
          <w:szCs w:val="26"/>
        </w:rPr>
        <w:t xml:space="preserve"> </w:t>
      </w:r>
      <w:proofErr w:type="spellStart"/>
      <w:r w:rsidRPr="002F4204">
        <w:rPr>
          <w:rFonts w:eastAsia="Calibri"/>
          <w:sz w:val="26"/>
          <w:szCs w:val="26"/>
        </w:rPr>
        <w:t>даних</w:t>
      </w:r>
      <w:proofErr w:type="spellEnd"/>
      <w:r w:rsidRPr="002F4204">
        <w:rPr>
          <w:rFonts w:eastAsia="Calibri"/>
          <w:sz w:val="26"/>
          <w:szCs w:val="26"/>
        </w:rPr>
        <w:t xml:space="preserve">, в т.ч. </w:t>
      </w:r>
      <w:proofErr w:type="spellStart"/>
      <w:r w:rsidRPr="002F4204">
        <w:rPr>
          <w:rFonts w:eastAsia="Calibri"/>
          <w:sz w:val="26"/>
          <w:szCs w:val="26"/>
        </w:rPr>
        <w:t>щодо</w:t>
      </w:r>
      <w:proofErr w:type="spellEnd"/>
      <w:r w:rsidRPr="002F4204">
        <w:rPr>
          <w:rFonts w:eastAsia="Calibri"/>
          <w:sz w:val="26"/>
          <w:szCs w:val="26"/>
        </w:rPr>
        <w:t xml:space="preserve"> </w:t>
      </w:r>
      <w:proofErr w:type="spellStart"/>
      <w:r w:rsidRPr="002F4204">
        <w:rPr>
          <w:rFonts w:eastAsia="Calibri"/>
          <w:sz w:val="26"/>
          <w:szCs w:val="26"/>
        </w:rPr>
        <w:t>їх</w:t>
      </w:r>
      <w:proofErr w:type="spellEnd"/>
      <w:r w:rsidRPr="002F4204">
        <w:rPr>
          <w:rFonts w:eastAsia="Calibri"/>
          <w:sz w:val="26"/>
          <w:szCs w:val="26"/>
        </w:rPr>
        <w:t xml:space="preserve"> </w:t>
      </w:r>
      <w:proofErr w:type="spellStart"/>
      <w:r w:rsidRPr="002F4204">
        <w:rPr>
          <w:rFonts w:eastAsia="Calibri"/>
          <w:sz w:val="26"/>
          <w:szCs w:val="26"/>
        </w:rPr>
        <w:t>отримання</w:t>
      </w:r>
      <w:proofErr w:type="spellEnd"/>
      <w:r w:rsidRPr="002F4204">
        <w:rPr>
          <w:rFonts w:eastAsia="Calibri"/>
          <w:sz w:val="26"/>
          <w:szCs w:val="26"/>
        </w:rPr>
        <w:t xml:space="preserve">, </w:t>
      </w:r>
      <w:proofErr w:type="spellStart"/>
      <w:r w:rsidRPr="002F4204">
        <w:rPr>
          <w:rFonts w:eastAsia="Calibri"/>
          <w:sz w:val="26"/>
          <w:szCs w:val="26"/>
        </w:rPr>
        <w:t>обробки</w:t>
      </w:r>
      <w:proofErr w:type="spellEnd"/>
      <w:r w:rsidRPr="002F4204">
        <w:rPr>
          <w:rFonts w:eastAsia="Calibri"/>
          <w:sz w:val="26"/>
          <w:szCs w:val="26"/>
        </w:rPr>
        <w:t xml:space="preserve">, </w:t>
      </w:r>
      <w:proofErr w:type="spellStart"/>
      <w:r w:rsidRPr="002F4204">
        <w:rPr>
          <w:rFonts w:eastAsia="Calibri"/>
          <w:sz w:val="26"/>
          <w:szCs w:val="26"/>
        </w:rPr>
        <w:t>зберігання</w:t>
      </w:r>
      <w:proofErr w:type="spellEnd"/>
      <w:r w:rsidRPr="002F4204">
        <w:rPr>
          <w:rFonts w:eastAsia="Calibri"/>
          <w:sz w:val="26"/>
          <w:szCs w:val="26"/>
        </w:rPr>
        <w:t xml:space="preserve">, </w:t>
      </w:r>
      <w:proofErr w:type="spellStart"/>
      <w:r w:rsidRPr="002F4204">
        <w:rPr>
          <w:rFonts w:eastAsia="Calibri"/>
          <w:sz w:val="26"/>
          <w:szCs w:val="26"/>
        </w:rPr>
        <w:t>якщо</w:t>
      </w:r>
      <w:proofErr w:type="spellEnd"/>
      <w:r w:rsidRPr="002F4204">
        <w:rPr>
          <w:rFonts w:eastAsia="Calibri"/>
          <w:sz w:val="26"/>
          <w:szCs w:val="26"/>
        </w:rPr>
        <w:t xml:space="preserve"> </w:t>
      </w:r>
      <w:proofErr w:type="spellStart"/>
      <w:r w:rsidRPr="002F4204">
        <w:rPr>
          <w:rFonts w:eastAsia="Calibri"/>
          <w:sz w:val="26"/>
          <w:szCs w:val="26"/>
        </w:rPr>
        <w:t>інше</w:t>
      </w:r>
      <w:proofErr w:type="spellEnd"/>
      <w:r w:rsidRPr="002F4204">
        <w:rPr>
          <w:rFonts w:eastAsia="Calibri"/>
          <w:sz w:val="26"/>
          <w:szCs w:val="26"/>
        </w:rPr>
        <w:t xml:space="preserve"> не </w:t>
      </w:r>
      <w:proofErr w:type="spellStart"/>
      <w:r w:rsidRPr="002F4204">
        <w:rPr>
          <w:rFonts w:eastAsia="Calibri"/>
          <w:sz w:val="26"/>
          <w:szCs w:val="26"/>
        </w:rPr>
        <w:t>врегульоване</w:t>
      </w:r>
      <w:proofErr w:type="spellEnd"/>
      <w:r w:rsidRPr="002F4204">
        <w:rPr>
          <w:rFonts w:eastAsia="Calibri"/>
          <w:sz w:val="26"/>
          <w:szCs w:val="26"/>
        </w:rPr>
        <w:t xml:space="preserve"> </w:t>
      </w:r>
      <w:proofErr w:type="spellStart"/>
      <w:r w:rsidRPr="002F4204">
        <w:rPr>
          <w:rFonts w:eastAsia="Calibri"/>
          <w:sz w:val="26"/>
          <w:szCs w:val="26"/>
        </w:rPr>
        <w:t>письмовою</w:t>
      </w:r>
      <w:proofErr w:type="spellEnd"/>
      <w:r w:rsidRPr="002F4204">
        <w:rPr>
          <w:rFonts w:eastAsia="Calibri"/>
          <w:sz w:val="26"/>
          <w:szCs w:val="26"/>
        </w:rPr>
        <w:t xml:space="preserve"> </w:t>
      </w:r>
      <w:proofErr w:type="spellStart"/>
      <w:r w:rsidRPr="002F4204">
        <w:rPr>
          <w:rFonts w:eastAsia="Calibri"/>
          <w:sz w:val="26"/>
          <w:szCs w:val="26"/>
        </w:rPr>
        <w:t>домовленістю</w:t>
      </w:r>
      <w:proofErr w:type="spellEnd"/>
      <w:r w:rsidRPr="002F4204">
        <w:rPr>
          <w:rFonts w:eastAsia="Calibri"/>
          <w:sz w:val="26"/>
          <w:szCs w:val="26"/>
        </w:rPr>
        <w:t xml:space="preserve"> </w:t>
      </w:r>
      <w:proofErr w:type="spellStart"/>
      <w:r w:rsidRPr="002F4204">
        <w:rPr>
          <w:rFonts w:eastAsia="Calibri"/>
          <w:sz w:val="26"/>
          <w:szCs w:val="26"/>
        </w:rPr>
        <w:t>сторін</w:t>
      </w:r>
      <w:proofErr w:type="spellEnd"/>
      <w:r w:rsidRPr="002F4204">
        <w:rPr>
          <w:rFonts w:eastAsia="Calibri"/>
          <w:sz w:val="26"/>
          <w:szCs w:val="26"/>
        </w:rPr>
        <w:t>.</w:t>
      </w:r>
      <w:r>
        <w:rPr>
          <w:rFonts w:eastAsia="Calibri"/>
          <w:sz w:val="26"/>
          <w:szCs w:val="26"/>
        </w:rPr>
        <w:br/>
      </w:r>
    </w:p>
    <w:p w14:paraId="59B9CFD0" w14:textId="77777777" w:rsidR="00E205D0" w:rsidRDefault="00E205D0" w:rsidP="00E205D0">
      <w:pPr>
        <w:ind w:firstLine="709"/>
        <w:jc w:val="both"/>
        <w:rPr>
          <w:rFonts w:eastAsia="Calibri"/>
          <w:b/>
          <w:bCs/>
          <w:sz w:val="26"/>
          <w:szCs w:val="26"/>
          <w:lang w:val="uk-UA"/>
        </w:rPr>
      </w:pPr>
      <w:r>
        <w:rPr>
          <w:rFonts w:eastAsia="Calibri"/>
          <w:b/>
          <w:bCs/>
          <w:sz w:val="26"/>
          <w:szCs w:val="26"/>
          <w:lang w:val="uk-UA"/>
        </w:rPr>
        <w:t xml:space="preserve">                                   </w:t>
      </w:r>
      <w:r w:rsidRPr="002F4204">
        <w:rPr>
          <w:rFonts w:eastAsia="Calibri"/>
          <w:b/>
          <w:bCs/>
          <w:sz w:val="26"/>
          <w:szCs w:val="26"/>
          <w:lang w:val="en-US"/>
        </w:rPr>
        <w:t>X</w:t>
      </w:r>
      <w:r w:rsidRPr="002F4204">
        <w:rPr>
          <w:rFonts w:eastAsia="Calibri"/>
          <w:b/>
          <w:bCs/>
          <w:sz w:val="26"/>
          <w:szCs w:val="26"/>
        </w:rPr>
        <w:t>ІІІ</w:t>
      </w:r>
      <w:r>
        <w:rPr>
          <w:rFonts w:eastAsia="Calibri"/>
          <w:b/>
          <w:bCs/>
          <w:sz w:val="26"/>
          <w:szCs w:val="26"/>
          <w:lang w:val="uk-UA"/>
        </w:rPr>
        <w:t>. ДОДАТКИ ДО ДОГОВОРУ</w:t>
      </w:r>
    </w:p>
    <w:p w14:paraId="48664D4F" w14:textId="77777777" w:rsidR="00E205D0" w:rsidRPr="00D11DA4" w:rsidRDefault="00E205D0" w:rsidP="00E205D0">
      <w:pPr>
        <w:ind w:left="-426" w:firstLine="709"/>
        <w:jc w:val="both"/>
        <w:rPr>
          <w:b/>
          <w:color w:val="FF0000"/>
          <w:position w:val="10"/>
          <w:lang w:val="uk-UA"/>
        </w:rPr>
      </w:pPr>
      <w:r w:rsidRPr="00CF0034">
        <w:rPr>
          <w:color w:val="000000" w:themeColor="text1"/>
          <w:position w:val="10"/>
        </w:rPr>
        <w:t>1</w:t>
      </w:r>
      <w:r>
        <w:rPr>
          <w:color w:val="000000" w:themeColor="text1"/>
          <w:position w:val="10"/>
        </w:rPr>
        <w:t>3</w:t>
      </w:r>
      <w:r w:rsidRPr="00CF0034">
        <w:rPr>
          <w:color w:val="000000" w:themeColor="text1"/>
          <w:position w:val="10"/>
        </w:rPr>
        <w:t xml:space="preserve">.1. </w:t>
      </w:r>
      <w:proofErr w:type="spellStart"/>
      <w:r w:rsidRPr="00CF0034">
        <w:rPr>
          <w:color w:val="000000" w:themeColor="text1"/>
          <w:position w:val="10"/>
        </w:rPr>
        <w:t>Додаток</w:t>
      </w:r>
      <w:proofErr w:type="spellEnd"/>
      <w:r w:rsidRPr="00CF0034">
        <w:rPr>
          <w:color w:val="000000" w:themeColor="text1"/>
          <w:position w:val="10"/>
        </w:rPr>
        <w:t xml:space="preserve"> № 1 – </w:t>
      </w:r>
      <w:proofErr w:type="spellStart"/>
      <w:r w:rsidRPr="00CF0034">
        <w:rPr>
          <w:color w:val="000000" w:themeColor="text1"/>
          <w:position w:val="10"/>
        </w:rPr>
        <w:t>Специфікація</w:t>
      </w:r>
      <w:proofErr w:type="spellEnd"/>
      <w:r w:rsidRPr="00CF0034">
        <w:rPr>
          <w:color w:val="000000" w:themeColor="text1"/>
          <w:position w:val="10"/>
        </w:rPr>
        <w:t>.</w:t>
      </w:r>
    </w:p>
    <w:p w14:paraId="17B0AC03" w14:textId="77777777" w:rsidR="00E205D0" w:rsidRPr="002F4204" w:rsidRDefault="00E205D0" w:rsidP="00E205D0">
      <w:pPr>
        <w:jc w:val="center"/>
        <w:rPr>
          <w:rFonts w:eastAsia="Calibri"/>
          <w:b/>
          <w:sz w:val="26"/>
          <w:szCs w:val="26"/>
        </w:rPr>
      </w:pPr>
      <w:proofErr w:type="gramStart"/>
      <w:r w:rsidRPr="002F4204">
        <w:rPr>
          <w:rFonts w:eastAsia="Calibri"/>
          <w:b/>
          <w:sz w:val="26"/>
          <w:szCs w:val="26"/>
        </w:rPr>
        <w:t>ЮРИДИЧН</w:t>
      </w:r>
      <w:r>
        <w:rPr>
          <w:rFonts w:eastAsia="Calibri"/>
          <w:b/>
          <w:sz w:val="26"/>
          <w:szCs w:val="26"/>
        </w:rPr>
        <w:t>І  АДРЕСИ</w:t>
      </w:r>
      <w:proofErr w:type="gramEnd"/>
      <w:r>
        <w:rPr>
          <w:rFonts w:eastAsia="Calibri"/>
          <w:b/>
          <w:sz w:val="26"/>
          <w:szCs w:val="26"/>
        </w:rPr>
        <w:t xml:space="preserve">  ТА РЕКВІЗИТИ  СТОРІH</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5376"/>
      </w:tblGrid>
      <w:tr w:rsidR="00C97E26" w:rsidRPr="002F4204" w14:paraId="49A8AAED" w14:textId="77777777" w:rsidTr="00E205D0">
        <w:trPr>
          <w:trHeight w:val="1251"/>
        </w:trPr>
        <w:tc>
          <w:tcPr>
            <w:tcW w:w="4434" w:type="dxa"/>
            <w:hideMark/>
          </w:tcPr>
          <w:p w14:paraId="52621D30" w14:textId="597BA24E" w:rsidR="00C97E26" w:rsidRPr="00C97E26" w:rsidRDefault="00C97E26" w:rsidP="00C97E26">
            <w:pPr>
              <w:keepNext/>
              <w:contextualSpacing/>
              <w:outlineLvl w:val="3"/>
              <w:rPr>
                <w:rFonts w:ascii="Times New Roman" w:hAnsi="Times New Roman" w:cs="Times New Roman"/>
                <w:b/>
                <w:lang w:val="uk-UA"/>
              </w:rPr>
            </w:pPr>
            <w:bookmarkStart w:id="81" w:name="_Hlk161924306"/>
            <w:r w:rsidRPr="00C97E26">
              <w:rPr>
                <w:rFonts w:ascii="Times New Roman" w:hAnsi="Times New Roman" w:cs="Times New Roman"/>
                <w:b/>
                <w:lang w:val="uk-UA"/>
              </w:rPr>
              <w:t>ЗАМОВНИК</w:t>
            </w:r>
          </w:p>
          <w:p w14:paraId="1906A583" w14:textId="77777777" w:rsidR="00C97E26" w:rsidRPr="006850F0" w:rsidRDefault="00C97E26" w:rsidP="00C97E26">
            <w:pPr>
              <w:keepNext/>
              <w:ind w:firstLine="426"/>
              <w:contextualSpacing/>
              <w:outlineLvl w:val="3"/>
              <w:rPr>
                <w:rFonts w:ascii="Times New Roman" w:hAnsi="Times New Roman" w:cs="Times New Roman"/>
                <w:b/>
                <w:lang w:val="uk-UA"/>
              </w:rPr>
            </w:pPr>
            <w:proofErr w:type="spellStart"/>
            <w:r w:rsidRPr="006850F0">
              <w:rPr>
                <w:rFonts w:ascii="Times New Roman" w:hAnsi="Times New Roman" w:cs="Times New Roman"/>
                <w:b/>
                <w:lang w:val="uk-UA"/>
              </w:rPr>
              <w:t>Козівська</w:t>
            </w:r>
            <w:proofErr w:type="spellEnd"/>
            <w:r w:rsidRPr="006850F0">
              <w:rPr>
                <w:rFonts w:ascii="Times New Roman" w:hAnsi="Times New Roman" w:cs="Times New Roman"/>
                <w:b/>
                <w:lang w:val="uk-UA"/>
              </w:rPr>
              <w:t xml:space="preserve"> сільська рада Стрийського району Львівської області</w:t>
            </w:r>
          </w:p>
          <w:p w14:paraId="2F085BB9" w14:textId="77777777" w:rsidR="00C97E26" w:rsidRPr="006850F0" w:rsidRDefault="00C97E26" w:rsidP="00C97E26">
            <w:pPr>
              <w:ind w:firstLine="30"/>
              <w:contextualSpacing/>
              <w:rPr>
                <w:rFonts w:ascii="Times New Roman" w:hAnsi="Times New Roman" w:cs="Times New Roman"/>
                <w:bCs/>
                <w:lang w:val="uk-UA"/>
              </w:rPr>
            </w:pPr>
            <w:r w:rsidRPr="006850F0">
              <w:rPr>
                <w:rFonts w:ascii="Times New Roman" w:hAnsi="Times New Roman" w:cs="Times New Roman"/>
                <w:b/>
                <w:lang w:val="uk-UA"/>
              </w:rPr>
              <w:t>Юридична адреса:</w:t>
            </w:r>
            <w:r w:rsidRPr="006850F0">
              <w:rPr>
                <w:rFonts w:ascii="Times New Roman" w:hAnsi="Times New Roman" w:cs="Times New Roman"/>
                <w:bCs/>
                <w:lang w:val="uk-UA"/>
              </w:rPr>
              <w:t xml:space="preserve"> 82631, с. </w:t>
            </w:r>
            <w:proofErr w:type="spellStart"/>
            <w:r w:rsidRPr="006850F0">
              <w:rPr>
                <w:rFonts w:ascii="Times New Roman" w:hAnsi="Times New Roman" w:cs="Times New Roman"/>
                <w:bCs/>
                <w:lang w:val="uk-UA"/>
              </w:rPr>
              <w:t>Козьова</w:t>
            </w:r>
            <w:proofErr w:type="spellEnd"/>
            <w:r w:rsidRPr="006850F0">
              <w:rPr>
                <w:rFonts w:ascii="Times New Roman" w:hAnsi="Times New Roman" w:cs="Times New Roman"/>
                <w:bCs/>
                <w:lang w:val="uk-UA"/>
              </w:rPr>
              <w:t xml:space="preserve">, </w:t>
            </w:r>
            <w:proofErr w:type="spellStart"/>
            <w:r w:rsidRPr="006850F0">
              <w:rPr>
                <w:rFonts w:ascii="Times New Roman" w:hAnsi="Times New Roman" w:cs="Times New Roman"/>
                <w:bCs/>
                <w:lang w:val="uk-UA"/>
              </w:rPr>
              <w:t>вул.Європейська</w:t>
            </w:r>
            <w:proofErr w:type="spellEnd"/>
            <w:r w:rsidRPr="006850F0">
              <w:rPr>
                <w:rFonts w:ascii="Times New Roman" w:hAnsi="Times New Roman" w:cs="Times New Roman"/>
                <w:bCs/>
                <w:lang w:val="uk-UA"/>
              </w:rPr>
              <w:t xml:space="preserve">, 46, р-н. Стрийський , </w:t>
            </w:r>
            <w:proofErr w:type="spellStart"/>
            <w:r w:rsidRPr="006850F0">
              <w:rPr>
                <w:rFonts w:ascii="Times New Roman" w:hAnsi="Times New Roman" w:cs="Times New Roman"/>
                <w:bCs/>
                <w:lang w:val="uk-UA"/>
              </w:rPr>
              <w:t>обл.Львівська</w:t>
            </w:r>
            <w:proofErr w:type="spellEnd"/>
            <w:r w:rsidRPr="006850F0">
              <w:rPr>
                <w:rFonts w:ascii="Times New Roman" w:hAnsi="Times New Roman" w:cs="Times New Roman"/>
                <w:bCs/>
                <w:lang w:val="uk-UA"/>
              </w:rPr>
              <w:t>.</w:t>
            </w:r>
          </w:p>
          <w:p w14:paraId="6EB38678" w14:textId="77777777" w:rsidR="00C97E26" w:rsidRPr="006850F0" w:rsidRDefault="00C97E26" w:rsidP="00C97E26">
            <w:pPr>
              <w:ind w:firstLine="30"/>
              <w:contextualSpacing/>
              <w:rPr>
                <w:rFonts w:ascii="Times New Roman" w:hAnsi="Times New Roman" w:cs="Times New Roman"/>
                <w:bCs/>
                <w:lang w:val="uk-UA"/>
              </w:rPr>
            </w:pPr>
          </w:p>
          <w:p w14:paraId="783AA79F" w14:textId="77777777" w:rsidR="00C97E26" w:rsidRPr="006850F0" w:rsidRDefault="00C97E26" w:rsidP="00C97E26">
            <w:pPr>
              <w:ind w:firstLine="30"/>
              <w:contextualSpacing/>
              <w:rPr>
                <w:rFonts w:ascii="Times New Roman" w:hAnsi="Times New Roman" w:cs="Times New Roman"/>
                <w:bCs/>
                <w:lang w:val="uk-UA"/>
              </w:rPr>
            </w:pPr>
            <w:r w:rsidRPr="006850F0">
              <w:rPr>
                <w:rFonts w:ascii="Times New Roman" w:hAnsi="Times New Roman" w:cs="Times New Roman"/>
                <w:b/>
                <w:bCs/>
                <w:lang w:val="uk-UA"/>
              </w:rPr>
              <w:t>Фактична/поштова  адреса:</w:t>
            </w:r>
            <w:r w:rsidRPr="006850F0">
              <w:rPr>
                <w:rFonts w:ascii="Times New Roman" w:hAnsi="Times New Roman" w:cs="Times New Roman"/>
                <w:bCs/>
                <w:lang w:val="uk-UA"/>
              </w:rPr>
              <w:t xml:space="preserve"> 82631, с. </w:t>
            </w:r>
            <w:proofErr w:type="spellStart"/>
            <w:r w:rsidRPr="006850F0">
              <w:rPr>
                <w:rFonts w:ascii="Times New Roman" w:hAnsi="Times New Roman" w:cs="Times New Roman"/>
                <w:bCs/>
                <w:lang w:val="uk-UA"/>
              </w:rPr>
              <w:t>Козьова</w:t>
            </w:r>
            <w:proofErr w:type="spellEnd"/>
            <w:r w:rsidRPr="006850F0">
              <w:rPr>
                <w:rFonts w:ascii="Times New Roman" w:hAnsi="Times New Roman" w:cs="Times New Roman"/>
                <w:bCs/>
                <w:lang w:val="uk-UA"/>
              </w:rPr>
              <w:t xml:space="preserve">, </w:t>
            </w:r>
            <w:proofErr w:type="spellStart"/>
            <w:r w:rsidRPr="006850F0">
              <w:rPr>
                <w:rFonts w:ascii="Times New Roman" w:hAnsi="Times New Roman" w:cs="Times New Roman"/>
                <w:bCs/>
                <w:lang w:val="uk-UA"/>
              </w:rPr>
              <w:t>вул.Європейська</w:t>
            </w:r>
            <w:proofErr w:type="spellEnd"/>
            <w:r w:rsidRPr="006850F0">
              <w:rPr>
                <w:rFonts w:ascii="Times New Roman" w:hAnsi="Times New Roman" w:cs="Times New Roman"/>
                <w:bCs/>
                <w:lang w:val="uk-UA"/>
              </w:rPr>
              <w:t xml:space="preserve">, 46, р-н. Стрийський , </w:t>
            </w:r>
            <w:proofErr w:type="spellStart"/>
            <w:r w:rsidRPr="006850F0">
              <w:rPr>
                <w:rFonts w:ascii="Times New Roman" w:hAnsi="Times New Roman" w:cs="Times New Roman"/>
                <w:bCs/>
                <w:lang w:val="uk-UA"/>
              </w:rPr>
              <w:t>обл.Львівська</w:t>
            </w:r>
            <w:proofErr w:type="spellEnd"/>
            <w:r w:rsidRPr="006850F0">
              <w:rPr>
                <w:rFonts w:ascii="Times New Roman" w:hAnsi="Times New Roman" w:cs="Times New Roman"/>
                <w:bCs/>
                <w:lang w:val="uk-UA"/>
              </w:rPr>
              <w:t>.</w:t>
            </w:r>
          </w:p>
          <w:p w14:paraId="7D3D6CAE" w14:textId="77777777" w:rsidR="00C97E26" w:rsidRPr="006850F0" w:rsidRDefault="00C97E26" w:rsidP="00C97E26">
            <w:pPr>
              <w:ind w:firstLine="30"/>
              <w:contextualSpacing/>
              <w:rPr>
                <w:rFonts w:ascii="Times New Roman" w:hAnsi="Times New Roman" w:cs="Times New Roman"/>
                <w:bCs/>
                <w:lang w:val="uk-UA"/>
              </w:rPr>
            </w:pPr>
          </w:p>
          <w:p w14:paraId="387F3B09" w14:textId="77777777" w:rsidR="00C97E26" w:rsidRPr="006850F0" w:rsidRDefault="00C97E26" w:rsidP="00C97E26">
            <w:pPr>
              <w:ind w:firstLine="30"/>
              <w:contextualSpacing/>
              <w:rPr>
                <w:rFonts w:ascii="Times New Roman" w:hAnsi="Times New Roman" w:cs="Times New Roman"/>
                <w:bCs/>
                <w:lang w:val="uk-UA"/>
              </w:rPr>
            </w:pPr>
            <w:r w:rsidRPr="006850F0">
              <w:rPr>
                <w:rFonts w:ascii="Times New Roman" w:hAnsi="Times New Roman" w:cs="Times New Roman"/>
                <w:b/>
                <w:lang w:val="uk-UA"/>
              </w:rPr>
              <w:t>Код ЄДРПОУ</w:t>
            </w:r>
            <w:r w:rsidRPr="006850F0">
              <w:rPr>
                <w:rFonts w:ascii="Times New Roman" w:hAnsi="Times New Roman" w:cs="Times New Roman"/>
                <w:bCs/>
                <w:lang w:val="uk-UA"/>
              </w:rPr>
              <w:t xml:space="preserve"> 04370455</w:t>
            </w:r>
          </w:p>
          <w:p w14:paraId="04088A6F" w14:textId="77777777" w:rsidR="00C97E26" w:rsidRPr="006850F0" w:rsidRDefault="00C97E26" w:rsidP="00C97E26">
            <w:pPr>
              <w:contextualSpacing/>
              <w:jc w:val="both"/>
              <w:rPr>
                <w:rFonts w:ascii="Times New Roman" w:hAnsi="Times New Roman" w:cs="Times New Roman"/>
                <w:lang w:val="uk-UA" w:eastAsia="uk-UA"/>
              </w:rPr>
            </w:pPr>
          </w:p>
          <w:p w14:paraId="56B386B6" w14:textId="77777777" w:rsidR="00C97E26" w:rsidRPr="006850F0" w:rsidRDefault="00C97E26" w:rsidP="00C97E26">
            <w:pPr>
              <w:ind w:firstLine="30"/>
              <w:contextualSpacing/>
              <w:rPr>
                <w:rFonts w:ascii="Times New Roman" w:hAnsi="Times New Roman" w:cs="Times New Roman"/>
                <w:bCs/>
                <w:u w:val="single"/>
                <w:lang w:val="uk-UA"/>
              </w:rPr>
            </w:pPr>
            <w:r w:rsidRPr="006850F0">
              <w:rPr>
                <w:rFonts w:ascii="Times New Roman" w:hAnsi="Times New Roman" w:cs="Times New Roman"/>
                <w:b/>
                <w:lang w:val="uk-UA"/>
              </w:rPr>
              <w:t>IBAN:</w:t>
            </w:r>
            <w:r w:rsidRPr="006850F0">
              <w:rPr>
                <w:rFonts w:ascii="Times New Roman" w:hAnsi="Times New Roman" w:cs="Times New Roman"/>
                <w:bCs/>
                <w:lang w:val="uk-UA"/>
              </w:rPr>
              <w:t xml:space="preserve"> UA </w:t>
            </w:r>
            <w:r w:rsidRPr="006850F0">
              <w:rPr>
                <w:rFonts w:ascii="Times New Roman" w:hAnsi="Times New Roman" w:cs="Times New Roman"/>
                <w:bCs/>
                <w:u w:val="single"/>
                <w:lang w:val="uk-UA"/>
              </w:rPr>
              <w:t>458201720344200016000034085</w:t>
            </w:r>
          </w:p>
          <w:p w14:paraId="4043CB69" w14:textId="77777777" w:rsidR="00C97E26" w:rsidRPr="006850F0" w:rsidRDefault="00C97E26" w:rsidP="00C97E26">
            <w:pPr>
              <w:ind w:firstLine="30"/>
              <w:contextualSpacing/>
              <w:rPr>
                <w:rFonts w:ascii="Times New Roman" w:hAnsi="Times New Roman" w:cs="Times New Roman"/>
                <w:bCs/>
                <w:u w:val="single"/>
                <w:lang w:val="uk-UA"/>
              </w:rPr>
            </w:pPr>
            <w:r w:rsidRPr="006850F0">
              <w:rPr>
                <w:rFonts w:ascii="Times New Roman" w:hAnsi="Times New Roman" w:cs="Times New Roman"/>
                <w:b/>
                <w:lang w:val="uk-UA"/>
              </w:rPr>
              <w:t>МФО</w:t>
            </w:r>
            <w:r w:rsidRPr="006850F0">
              <w:rPr>
                <w:rFonts w:ascii="Times New Roman" w:hAnsi="Times New Roman" w:cs="Times New Roman"/>
                <w:bCs/>
                <w:lang w:val="uk-UA"/>
              </w:rPr>
              <w:t xml:space="preserve"> </w:t>
            </w:r>
            <w:r w:rsidRPr="006850F0">
              <w:rPr>
                <w:rFonts w:ascii="Times New Roman" w:hAnsi="Times New Roman" w:cs="Times New Roman"/>
                <w:bCs/>
                <w:u w:val="single"/>
                <w:lang w:val="uk-UA"/>
              </w:rPr>
              <w:t>820172</w:t>
            </w:r>
          </w:p>
          <w:p w14:paraId="03DF4614" w14:textId="77777777" w:rsidR="00C97E26" w:rsidRDefault="00C97E26" w:rsidP="00C97E26">
            <w:pPr>
              <w:ind w:firstLine="30"/>
              <w:contextualSpacing/>
              <w:rPr>
                <w:rFonts w:ascii="Times New Roman" w:hAnsi="Times New Roman" w:cs="Times New Roman"/>
                <w:bCs/>
                <w:u w:val="single"/>
                <w:lang w:val="en-US"/>
              </w:rPr>
            </w:pPr>
            <w:proofErr w:type="gramStart"/>
            <w:r w:rsidRPr="006850F0">
              <w:rPr>
                <w:rFonts w:ascii="Times New Roman" w:hAnsi="Times New Roman" w:cs="Times New Roman"/>
                <w:b/>
                <w:lang w:val="en-US"/>
              </w:rPr>
              <w:t xml:space="preserve">e-mail </w:t>
            </w:r>
            <w:r w:rsidRPr="006850F0">
              <w:rPr>
                <w:rFonts w:ascii="Times New Roman" w:hAnsi="Times New Roman" w:cs="Times New Roman"/>
                <w:b/>
                <w:lang w:val="uk-UA"/>
              </w:rPr>
              <w:t>:</w:t>
            </w:r>
            <w:proofErr w:type="gramEnd"/>
            <w:r w:rsidRPr="006850F0">
              <w:rPr>
                <w:rFonts w:ascii="Times New Roman" w:hAnsi="Times New Roman" w:cs="Times New Roman"/>
                <w:bCs/>
                <w:lang w:val="uk-UA"/>
              </w:rPr>
              <w:t xml:space="preserve"> </w:t>
            </w:r>
            <w:hyperlink r:id="rId59" w:history="1">
              <w:r w:rsidRPr="007F340F">
                <w:rPr>
                  <w:rStyle w:val="a8"/>
                  <w:rFonts w:ascii="Times New Roman" w:hAnsi="Times New Roman" w:cs="Times New Roman"/>
                  <w:bCs/>
                  <w:lang w:val="en-US"/>
                </w:rPr>
                <w:t>kozivskarada@gmail.com</w:t>
              </w:r>
            </w:hyperlink>
          </w:p>
          <w:p w14:paraId="279012F5" w14:textId="77777777" w:rsidR="00C97E26" w:rsidRDefault="00C97E26" w:rsidP="00C97E26">
            <w:pPr>
              <w:ind w:firstLine="30"/>
              <w:contextualSpacing/>
              <w:rPr>
                <w:rFonts w:ascii="Times New Roman" w:hAnsi="Times New Roman" w:cs="Times New Roman"/>
                <w:bCs/>
                <w:u w:val="single"/>
                <w:lang w:val="en-US"/>
              </w:rPr>
            </w:pPr>
          </w:p>
          <w:p w14:paraId="5D34027D" w14:textId="77777777" w:rsidR="00C97E26" w:rsidRDefault="00C97E26" w:rsidP="00C97E26">
            <w:pPr>
              <w:ind w:firstLine="30"/>
              <w:contextualSpacing/>
              <w:rPr>
                <w:rFonts w:ascii="Times New Roman" w:hAnsi="Times New Roman" w:cs="Times New Roman"/>
                <w:bCs/>
                <w:u w:val="single"/>
                <w:lang w:val="en-US"/>
              </w:rPr>
            </w:pPr>
          </w:p>
          <w:p w14:paraId="2F506C2C" w14:textId="77777777" w:rsidR="00C97E26" w:rsidRDefault="00C97E26" w:rsidP="00C97E26">
            <w:pPr>
              <w:ind w:firstLine="30"/>
              <w:contextualSpacing/>
              <w:rPr>
                <w:rFonts w:ascii="Times New Roman" w:hAnsi="Times New Roman" w:cs="Times New Roman"/>
                <w:bCs/>
                <w:u w:val="single"/>
                <w:lang w:val="en-US"/>
              </w:rPr>
            </w:pPr>
          </w:p>
          <w:p w14:paraId="3B52AA01" w14:textId="77777777" w:rsidR="00C97E26" w:rsidRDefault="00C97E26" w:rsidP="00C97E26">
            <w:pPr>
              <w:ind w:firstLine="30"/>
              <w:contextualSpacing/>
              <w:rPr>
                <w:rFonts w:ascii="Times New Roman" w:hAnsi="Times New Roman" w:cs="Times New Roman"/>
                <w:bCs/>
                <w:u w:val="single"/>
                <w:lang w:val="en-US"/>
              </w:rPr>
            </w:pPr>
          </w:p>
          <w:p w14:paraId="4FF26431" w14:textId="6D50AFEB" w:rsidR="00C97E26" w:rsidRPr="005971F9" w:rsidRDefault="00C97E26" w:rsidP="00C97E26">
            <w:pPr>
              <w:rPr>
                <w:sz w:val="26"/>
                <w:szCs w:val="26"/>
              </w:rPr>
            </w:pPr>
            <w:r>
              <w:rPr>
                <w:rFonts w:ascii="Times New Roman" w:hAnsi="Times New Roman" w:cs="Times New Roman"/>
                <w:bCs/>
                <w:u w:val="single"/>
                <w:lang w:val="uk-UA"/>
              </w:rPr>
              <w:t>______________________</w:t>
            </w:r>
            <w:r w:rsidRPr="000955B0">
              <w:rPr>
                <w:rFonts w:ascii="Times New Roman" w:hAnsi="Times New Roman" w:cs="Times New Roman"/>
                <w:bCs/>
                <w:lang w:val="uk-UA"/>
              </w:rPr>
              <w:t xml:space="preserve">  ЩЕКУН В.Й</w:t>
            </w:r>
            <w:bookmarkEnd w:id="81"/>
            <w:r w:rsidRPr="000955B0">
              <w:rPr>
                <w:rFonts w:ascii="Times New Roman" w:hAnsi="Times New Roman" w:cs="Times New Roman"/>
                <w:bCs/>
                <w:lang w:val="uk-UA"/>
              </w:rPr>
              <w:t>.</w:t>
            </w:r>
          </w:p>
        </w:tc>
        <w:tc>
          <w:tcPr>
            <w:tcW w:w="5376" w:type="dxa"/>
            <w:hideMark/>
          </w:tcPr>
          <w:p w14:paraId="20FA9EBE" w14:textId="77777777" w:rsidR="00C97E26" w:rsidRPr="002F4204" w:rsidRDefault="00C97E26" w:rsidP="00C97E26">
            <w:pPr>
              <w:jc w:val="both"/>
              <w:rPr>
                <w:rFonts w:eastAsia="Calibri"/>
                <w:b/>
                <w:bCs/>
                <w:sz w:val="26"/>
                <w:szCs w:val="26"/>
              </w:rPr>
            </w:pPr>
            <w:proofErr w:type="spellStart"/>
            <w:r w:rsidRPr="002F4204">
              <w:rPr>
                <w:rFonts w:eastAsia="Calibri"/>
                <w:b/>
                <w:bCs/>
                <w:color w:val="000000"/>
                <w:sz w:val="26"/>
                <w:szCs w:val="26"/>
              </w:rPr>
              <w:t>Постачальник</w:t>
            </w:r>
            <w:proofErr w:type="spellEnd"/>
            <w:r w:rsidRPr="002F4204">
              <w:rPr>
                <w:rFonts w:eastAsia="Calibri"/>
                <w:b/>
                <w:bCs/>
                <w:color w:val="000000"/>
                <w:sz w:val="26"/>
                <w:szCs w:val="26"/>
              </w:rPr>
              <w:br/>
            </w:r>
          </w:p>
        </w:tc>
      </w:tr>
    </w:tbl>
    <w:p w14:paraId="66B22002" w14:textId="77777777" w:rsidR="00E205D0" w:rsidRPr="002F4204" w:rsidRDefault="00E205D0" w:rsidP="00E205D0">
      <w:pPr>
        <w:pageBreakBefore/>
        <w:ind w:left="1985" w:right="3542"/>
        <w:jc w:val="both"/>
        <w:rPr>
          <w:sz w:val="26"/>
          <w:szCs w:val="26"/>
        </w:rPr>
      </w:pPr>
      <w:r>
        <w:rPr>
          <w:b/>
          <w:sz w:val="26"/>
          <w:szCs w:val="26"/>
          <w:lang w:val="uk-UA"/>
        </w:rPr>
        <w:lastRenderedPageBreak/>
        <w:t xml:space="preserve">                 </w:t>
      </w:r>
      <w:bookmarkStart w:id="82" w:name="_Hlk66457467"/>
      <w:r>
        <w:rPr>
          <w:b/>
          <w:sz w:val="26"/>
          <w:szCs w:val="26"/>
          <w:lang w:val="uk-UA"/>
        </w:rPr>
        <w:t>Додаток 1 до Договору</w:t>
      </w:r>
      <w:r>
        <w:rPr>
          <w:b/>
          <w:sz w:val="26"/>
          <w:szCs w:val="26"/>
          <w:lang w:val="uk-UA"/>
        </w:rPr>
        <w:br/>
      </w:r>
      <w:r>
        <w:rPr>
          <w:b/>
          <w:sz w:val="26"/>
          <w:szCs w:val="26"/>
          <w:lang w:val="uk-UA"/>
        </w:rPr>
        <w:br/>
        <w:t xml:space="preserve">                  </w:t>
      </w:r>
      <w:r w:rsidRPr="002F4204">
        <w:rPr>
          <w:b/>
          <w:sz w:val="26"/>
          <w:szCs w:val="26"/>
        </w:rPr>
        <w:t>СПЕЦИФІКАЦІЯ №1</w:t>
      </w:r>
    </w:p>
    <w:p w14:paraId="5A82EBBB" w14:textId="77777777" w:rsidR="00E205D0" w:rsidRPr="002F4204" w:rsidRDefault="00E205D0" w:rsidP="00E205D0">
      <w:pPr>
        <w:spacing w:before="120"/>
        <w:jc w:val="center"/>
        <w:rPr>
          <w:b/>
          <w:sz w:val="26"/>
          <w:szCs w:val="26"/>
        </w:rPr>
      </w:pPr>
      <w:r w:rsidRPr="002F4204">
        <w:rPr>
          <w:b/>
          <w:sz w:val="26"/>
          <w:szCs w:val="26"/>
        </w:rPr>
        <w:t xml:space="preserve">ДО ДОГОВОРУ № ______________ </w:t>
      </w:r>
      <w:proofErr w:type="spellStart"/>
      <w:r w:rsidRPr="002F4204">
        <w:rPr>
          <w:b/>
          <w:sz w:val="26"/>
          <w:szCs w:val="26"/>
        </w:rPr>
        <w:t>від</w:t>
      </w:r>
      <w:proofErr w:type="spellEnd"/>
      <w:r w:rsidRPr="002F4204">
        <w:rPr>
          <w:b/>
          <w:sz w:val="26"/>
          <w:szCs w:val="26"/>
        </w:rPr>
        <w:t xml:space="preserve"> «___</w:t>
      </w:r>
      <w:proofErr w:type="gramStart"/>
      <w:r w:rsidRPr="002F4204">
        <w:rPr>
          <w:b/>
          <w:sz w:val="26"/>
          <w:szCs w:val="26"/>
        </w:rPr>
        <w:t>_»_</w:t>
      </w:r>
      <w:proofErr w:type="gramEnd"/>
      <w:r w:rsidRPr="002F4204">
        <w:rPr>
          <w:b/>
          <w:sz w:val="26"/>
          <w:szCs w:val="26"/>
        </w:rPr>
        <w:t>____________202</w:t>
      </w:r>
      <w:r w:rsidR="00901BE3">
        <w:rPr>
          <w:b/>
          <w:sz w:val="26"/>
          <w:szCs w:val="26"/>
          <w:lang w:val="en-US"/>
        </w:rPr>
        <w:t>4</w:t>
      </w:r>
      <w:r w:rsidRPr="002F4204">
        <w:rPr>
          <w:b/>
          <w:sz w:val="26"/>
          <w:szCs w:val="26"/>
        </w:rPr>
        <w:t>р.</w:t>
      </w:r>
    </w:p>
    <w:p w14:paraId="6B9A3A33" w14:textId="367B3F0D" w:rsidR="00E205D0" w:rsidRPr="002F4204" w:rsidRDefault="00C97E26" w:rsidP="00E205D0">
      <w:pPr>
        <w:spacing w:before="120"/>
        <w:rPr>
          <w:sz w:val="26"/>
          <w:szCs w:val="26"/>
        </w:rPr>
      </w:pPr>
      <w:proofErr w:type="spellStart"/>
      <w:r>
        <w:rPr>
          <w:sz w:val="26"/>
          <w:szCs w:val="26"/>
          <w:lang w:val="uk-UA"/>
        </w:rPr>
        <w:t>С.Козьова</w:t>
      </w:r>
      <w:proofErr w:type="spellEnd"/>
      <w:r w:rsidR="00E205D0">
        <w:rPr>
          <w:sz w:val="26"/>
          <w:szCs w:val="26"/>
        </w:rPr>
        <w:tab/>
      </w:r>
      <w:r w:rsidR="00E205D0">
        <w:rPr>
          <w:sz w:val="26"/>
          <w:szCs w:val="26"/>
        </w:rPr>
        <w:tab/>
      </w:r>
      <w:r w:rsidR="00E205D0">
        <w:rPr>
          <w:sz w:val="26"/>
          <w:szCs w:val="26"/>
        </w:rPr>
        <w:tab/>
      </w:r>
      <w:r w:rsidR="00E205D0">
        <w:rPr>
          <w:sz w:val="26"/>
          <w:szCs w:val="26"/>
        </w:rPr>
        <w:tab/>
      </w:r>
      <w:r w:rsidR="00E205D0">
        <w:rPr>
          <w:sz w:val="26"/>
          <w:szCs w:val="26"/>
        </w:rPr>
        <w:tab/>
      </w:r>
      <w:r w:rsidR="00E205D0">
        <w:rPr>
          <w:sz w:val="26"/>
          <w:szCs w:val="26"/>
        </w:rPr>
        <w:tab/>
      </w:r>
      <w:r w:rsidR="00E205D0">
        <w:rPr>
          <w:sz w:val="26"/>
          <w:szCs w:val="26"/>
        </w:rPr>
        <w:tab/>
      </w:r>
      <w:r w:rsidR="00E205D0" w:rsidRPr="002F4204">
        <w:rPr>
          <w:sz w:val="26"/>
          <w:szCs w:val="26"/>
        </w:rPr>
        <w:t>«____»_______________202</w:t>
      </w:r>
      <w:r w:rsidR="00901BE3">
        <w:rPr>
          <w:sz w:val="26"/>
          <w:szCs w:val="26"/>
          <w:lang w:val="en-US"/>
        </w:rPr>
        <w:t>4</w:t>
      </w:r>
      <w:r w:rsidR="00E205D0" w:rsidRPr="002F4204">
        <w:rPr>
          <w:sz w:val="26"/>
          <w:szCs w:val="26"/>
        </w:rPr>
        <w:t>р.</w:t>
      </w:r>
    </w:p>
    <w:p w14:paraId="16B7AB7E" w14:textId="77777777" w:rsidR="00E205D0" w:rsidRPr="002F4204" w:rsidRDefault="00E205D0" w:rsidP="00E205D0">
      <w:pPr>
        <w:rPr>
          <w:sz w:val="26"/>
          <w:szCs w:val="26"/>
        </w:rPr>
      </w:pPr>
    </w:p>
    <w:tbl>
      <w:tblPr>
        <w:tblW w:w="988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7"/>
        <w:gridCol w:w="4534"/>
        <w:gridCol w:w="1133"/>
        <w:gridCol w:w="1133"/>
        <w:gridCol w:w="1241"/>
        <w:gridCol w:w="1417"/>
      </w:tblGrid>
      <w:tr w:rsidR="00E205D0" w:rsidRPr="002F4204" w14:paraId="7C79FCAC" w14:textId="77777777" w:rsidTr="00E205D0">
        <w:tc>
          <w:tcPr>
            <w:tcW w:w="42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1F3AC915" w14:textId="77777777" w:rsidR="00E205D0" w:rsidRPr="002F4204" w:rsidRDefault="00E205D0" w:rsidP="00E205D0">
            <w:pPr>
              <w:jc w:val="center"/>
              <w:rPr>
                <w:sz w:val="26"/>
                <w:szCs w:val="26"/>
              </w:rPr>
            </w:pPr>
            <w:bookmarkStart w:id="83" w:name="_Hlk118811894"/>
            <w:r w:rsidRPr="002F4204">
              <w:rPr>
                <w:sz w:val="26"/>
                <w:szCs w:val="26"/>
              </w:rPr>
              <w:t>№ п/п</w:t>
            </w:r>
          </w:p>
        </w:tc>
        <w:tc>
          <w:tcPr>
            <w:tcW w:w="4534"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2D40E8F9" w14:textId="77777777" w:rsidR="00E205D0" w:rsidRPr="002F4204" w:rsidRDefault="00E205D0" w:rsidP="00E205D0">
            <w:pPr>
              <w:jc w:val="center"/>
              <w:rPr>
                <w:sz w:val="26"/>
                <w:szCs w:val="26"/>
              </w:rPr>
            </w:pPr>
            <w:proofErr w:type="spellStart"/>
            <w:r w:rsidRPr="002F4204">
              <w:rPr>
                <w:sz w:val="26"/>
                <w:szCs w:val="26"/>
              </w:rPr>
              <w:t>Найменування</w:t>
            </w:r>
            <w:proofErr w:type="spellEnd"/>
            <w:r w:rsidRPr="002F4204">
              <w:rPr>
                <w:sz w:val="26"/>
                <w:szCs w:val="26"/>
              </w:rPr>
              <w:t xml:space="preserve"> Товару</w:t>
            </w:r>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2E3650BB" w14:textId="77777777" w:rsidR="00E205D0" w:rsidRPr="002F4204" w:rsidRDefault="00E205D0" w:rsidP="00E205D0">
            <w:pPr>
              <w:jc w:val="center"/>
              <w:rPr>
                <w:sz w:val="26"/>
                <w:szCs w:val="26"/>
              </w:rPr>
            </w:pPr>
            <w:proofErr w:type="spellStart"/>
            <w:r w:rsidRPr="002F4204">
              <w:rPr>
                <w:sz w:val="26"/>
                <w:szCs w:val="26"/>
              </w:rPr>
              <w:t>Одиниця</w:t>
            </w:r>
            <w:proofErr w:type="spellEnd"/>
            <w:r w:rsidRPr="002F4204">
              <w:rPr>
                <w:sz w:val="26"/>
                <w:szCs w:val="26"/>
              </w:rPr>
              <w:t xml:space="preserve"> </w:t>
            </w:r>
            <w:proofErr w:type="spellStart"/>
            <w:r w:rsidRPr="002F4204">
              <w:rPr>
                <w:sz w:val="26"/>
                <w:szCs w:val="26"/>
              </w:rPr>
              <w:t>виміру</w:t>
            </w:r>
            <w:proofErr w:type="spellEnd"/>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74C3D937" w14:textId="77777777" w:rsidR="00E205D0" w:rsidRPr="002F4204" w:rsidRDefault="00E205D0" w:rsidP="00E205D0">
            <w:pPr>
              <w:jc w:val="center"/>
              <w:rPr>
                <w:sz w:val="26"/>
                <w:szCs w:val="26"/>
              </w:rPr>
            </w:pPr>
            <w:proofErr w:type="spellStart"/>
            <w:r w:rsidRPr="002F4204">
              <w:rPr>
                <w:sz w:val="26"/>
                <w:szCs w:val="26"/>
              </w:rPr>
              <w:t>Кількість</w:t>
            </w:r>
            <w:proofErr w:type="spellEnd"/>
          </w:p>
        </w:tc>
        <w:tc>
          <w:tcPr>
            <w:tcW w:w="1241"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18711788" w14:textId="77777777" w:rsidR="00E205D0" w:rsidRPr="002F4204" w:rsidRDefault="00E205D0" w:rsidP="00E205D0">
            <w:pPr>
              <w:jc w:val="center"/>
              <w:rPr>
                <w:sz w:val="26"/>
                <w:szCs w:val="26"/>
              </w:rPr>
            </w:pPr>
            <w:proofErr w:type="spellStart"/>
            <w:r w:rsidRPr="002F4204">
              <w:rPr>
                <w:sz w:val="26"/>
                <w:szCs w:val="26"/>
              </w:rPr>
              <w:t>Ціна</w:t>
            </w:r>
            <w:proofErr w:type="spellEnd"/>
            <w:r w:rsidRPr="002F4204">
              <w:rPr>
                <w:sz w:val="26"/>
                <w:szCs w:val="26"/>
              </w:rPr>
              <w:t xml:space="preserve">, </w:t>
            </w:r>
            <w:proofErr w:type="spellStart"/>
            <w:r w:rsidRPr="002F4204">
              <w:rPr>
                <w:sz w:val="26"/>
                <w:szCs w:val="26"/>
              </w:rPr>
              <w:t>грн</w:t>
            </w:r>
            <w:proofErr w:type="spellEnd"/>
            <w:r w:rsidRPr="002F4204">
              <w:rPr>
                <w:sz w:val="26"/>
                <w:szCs w:val="26"/>
              </w:rPr>
              <w:t xml:space="preserve">, </w:t>
            </w:r>
          </w:p>
          <w:p w14:paraId="45A07C52" w14:textId="77777777" w:rsidR="00E205D0" w:rsidRPr="002F4204" w:rsidRDefault="00E205D0" w:rsidP="00E205D0">
            <w:pPr>
              <w:jc w:val="center"/>
              <w:rPr>
                <w:sz w:val="26"/>
                <w:szCs w:val="26"/>
              </w:rPr>
            </w:pPr>
            <w:r w:rsidRPr="002F4204">
              <w:rPr>
                <w:sz w:val="26"/>
                <w:szCs w:val="26"/>
              </w:rPr>
              <w:t>(без ПДВ)</w:t>
            </w: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38CE2D4E" w14:textId="77777777" w:rsidR="00E205D0" w:rsidRPr="002F4204" w:rsidRDefault="00E205D0" w:rsidP="00E205D0">
            <w:pPr>
              <w:jc w:val="center"/>
              <w:rPr>
                <w:sz w:val="26"/>
                <w:szCs w:val="26"/>
              </w:rPr>
            </w:pPr>
            <w:r w:rsidRPr="002F4204">
              <w:rPr>
                <w:sz w:val="26"/>
                <w:szCs w:val="26"/>
              </w:rPr>
              <w:t xml:space="preserve">Сума, </w:t>
            </w:r>
            <w:proofErr w:type="spellStart"/>
            <w:r w:rsidRPr="002F4204">
              <w:rPr>
                <w:sz w:val="26"/>
                <w:szCs w:val="26"/>
              </w:rPr>
              <w:t>грн</w:t>
            </w:r>
            <w:proofErr w:type="spellEnd"/>
            <w:r w:rsidRPr="002F4204">
              <w:rPr>
                <w:sz w:val="26"/>
                <w:szCs w:val="26"/>
              </w:rPr>
              <w:t xml:space="preserve">, </w:t>
            </w:r>
          </w:p>
          <w:p w14:paraId="58ACE92B" w14:textId="77777777" w:rsidR="00E205D0" w:rsidRPr="002F4204" w:rsidRDefault="00E205D0" w:rsidP="00E205D0">
            <w:pPr>
              <w:jc w:val="center"/>
              <w:rPr>
                <w:sz w:val="26"/>
                <w:szCs w:val="26"/>
              </w:rPr>
            </w:pPr>
            <w:r w:rsidRPr="002F4204">
              <w:rPr>
                <w:sz w:val="26"/>
                <w:szCs w:val="26"/>
              </w:rPr>
              <w:t>(без ПДВ)</w:t>
            </w:r>
          </w:p>
        </w:tc>
      </w:tr>
      <w:tr w:rsidR="00E205D0" w:rsidRPr="002F4204" w14:paraId="6C2785D3" w14:textId="77777777" w:rsidTr="00E205D0">
        <w:tc>
          <w:tcPr>
            <w:tcW w:w="42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6EDF3B75" w14:textId="77777777" w:rsidR="00E205D0" w:rsidRPr="002F4204" w:rsidRDefault="00E205D0" w:rsidP="00E205D0">
            <w:pPr>
              <w:jc w:val="center"/>
              <w:rPr>
                <w:sz w:val="26"/>
                <w:szCs w:val="26"/>
              </w:rPr>
            </w:pPr>
            <w:r w:rsidRPr="002F4204">
              <w:rPr>
                <w:sz w:val="26"/>
                <w:szCs w:val="26"/>
              </w:rPr>
              <w:t>1</w:t>
            </w:r>
          </w:p>
        </w:tc>
        <w:tc>
          <w:tcPr>
            <w:tcW w:w="4534"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04F8E3C7" w14:textId="18F3EE85" w:rsidR="00E205D0" w:rsidRPr="002F4204" w:rsidRDefault="00C97E26" w:rsidP="00E205D0">
            <w:pPr>
              <w:rPr>
                <w:sz w:val="26"/>
                <w:szCs w:val="26"/>
              </w:rPr>
            </w:pPr>
            <w:r w:rsidRPr="00C97E26">
              <w:rPr>
                <w:sz w:val="26"/>
                <w:szCs w:val="26"/>
              </w:rPr>
              <w:t xml:space="preserve">FPV дрон </w:t>
            </w:r>
            <w:proofErr w:type="spellStart"/>
            <w:r w:rsidRPr="00C97E26">
              <w:rPr>
                <w:sz w:val="26"/>
                <w:szCs w:val="26"/>
              </w:rPr>
              <w:t>Dart</w:t>
            </w:r>
            <w:proofErr w:type="spellEnd"/>
            <w:r w:rsidRPr="00C97E26">
              <w:rPr>
                <w:sz w:val="26"/>
                <w:szCs w:val="26"/>
              </w:rPr>
              <w:t xml:space="preserve"> </w:t>
            </w:r>
            <w:proofErr w:type="spellStart"/>
            <w:r w:rsidRPr="00C97E26">
              <w:rPr>
                <w:sz w:val="26"/>
                <w:szCs w:val="26"/>
              </w:rPr>
              <w:t>Bee</w:t>
            </w:r>
            <w:proofErr w:type="spellEnd"/>
            <w:r w:rsidRPr="00C97E26">
              <w:rPr>
                <w:sz w:val="26"/>
                <w:szCs w:val="26"/>
              </w:rPr>
              <w:t xml:space="preserve"> 7</w:t>
            </w:r>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5B470EE6" w14:textId="10F63817" w:rsidR="00E205D0" w:rsidRPr="00C97E26" w:rsidRDefault="00C97E26" w:rsidP="00E205D0">
            <w:pPr>
              <w:jc w:val="center"/>
              <w:rPr>
                <w:sz w:val="26"/>
                <w:szCs w:val="26"/>
                <w:lang w:val="uk-UA"/>
              </w:rPr>
            </w:pPr>
            <w:proofErr w:type="spellStart"/>
            <w:r>
              <w:rPr>
                <w:sz w:val="26"/>
                <w:szCs w:val="26"/>
                <w:lang w:val="uk-UA"/>
              </w:rPr>
              <w:t>шт</w:t>
            </w:r>
            <w:proofErr w:type="spellEnd"/>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501383F1" w14:textId="36F59D42" w:rsidR="00E205D0" w:rsidRPr="00C97E26" w:rsidRDefault="00C97E26" w:rsidP="00E205D0">
            <w:pPr>
              <w:jc w:val="center"/>
              <w:rPr>
                <w:sz w:val="26"/>
                <w:szCs w:val="26"/>
                <w:lang w:val="uk-UA"/>
              </w:rPr>
            </w:pPr>
            <w:r>
              <w:rPr>
                <w:sz w:val="26"/>
                <w:szCs w:val="26"/>
                <w:lang w:val="uk-UA"/>
              </w:rPr>
              <w:t>20</w:t>
            </w:r>
          </w:p>
        </w:tc>
        <w:tc>
          <w:tcPr>
            <w:tcW w:w="1241"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17B98E18" w14:textId="77777777" w:rsidR="00E205D0" w:rsidRPr="002F4204" w:rsidRDefault="00E205D0" w:rsidP="00E205D0">
            <w:pPr>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448CE484" w14:textId="77777777" w:rsidR="00E205D0" w:rsidRPr="002F4204" w:rsidRDefault="00E205D0" w:rsidP="00E205D0">
            <w:pPr>
              <w:jc w:val="center"/>
              <w:rPr>
                <w:sz w:val="26"/>
                <w:szCs w:val="26"/>
              </w:rPr>
            </w:pPr>
          </w:p>
        </w:tc>
      </w:tr>
      <w:tr w:rsidR="00E205D0" w:rsidRPr="002F4204" w14:paraId="14BF69C1" w14:textId="77777777" w:rsidTr="00E205D0">
        <w:tc>
          <w:tcPr>
            <w:tcW w:w="42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hideMark/>
          </w:tcPr>
          <w:p w14:paraId="4345E2BE" w14:textId="77777777" w:rsidR="00E205D0" w:rsidRPr="002F4204" w:rsidRDefault="00E205D0" w:rsidP="00E205D0">
            <w:pPr>
              <w:jc w:val="center"/>
              <w:rPr>
                <w:sz w:val="26"/>
                <w:szCs w:val="26"/>
              </w:rPr>
            </w:pPr>
            <w:r w:rsidRPr="002F4204">
              <w:rPr>
                <w:sz w:val="26"/>
                <w:szCs w:val="26"/>
              </w:rPr>
              <w:t>2</w:t>
            </w:r>
          </w:p>
        </w:tc>
        <w:tc>
          <w:tcPr>
            <w:tcW w:w="4534"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6B186CDC" w14:textId="77777777" w:rsidR="00E205D0" w:rsidRPr="002F4204" w:rsidRDefault="00E205D0" w:rsidP="00E205D0">
            <w:pPr>
              <w:rPr>
                <w:sz w:val="26"/>
                <w:szCs w:val="26"/>
              </w:rPr>
            </w:pPr>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23152BF6" w14:textId="77777777" w:rsidR="00E205D0" w:rsidRPr="002F4204" w:rsidRDefault="00E205D0" w:rsidP="00E205D0">
            <w:pPr>
              <w:jc w:val="center"/>
              <w:rPr>
                <w:sz w:val="26"/>
                <w:szCs w:val="26"/>
              </w:rPr>
            </w:pPr>
          </w:p>
        </w:tc>
        <w:tc>
          <w:tcPr>
            <w:tcW w:w="1133"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7E442F8A" w14:textId="77777777" w:rsidR="00E205D0" w:rsidRPr="002F4204" w:rsidRDefault="00E205D0" w:rsidP="00E205D0">
            <w:pPr>
              <w:jc w:val="center"/>
              <w:rPr>
                <w:sz w:val="26"/>
                <w:szCs w:val="26"/>
              </w:rPr>
            </w:pPr>
          </w:p>
        </w:tc>
        <w:tc>
          <w:tcPr>
            <w:tcW w:w="1241"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18E0C3A9" w14:textId="77777777" w:rsidR="00E205D0" w:rsidRPr="002F4204" w:rsidRDefault="00E205D0" w:rsidP="00E205D0">
            <w:pPr>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vAlign w:val="center"/>
          </w:tcPr>
          <w:p w14:paraId="01BEEE0F" w14:textId="77777777" w:rsidR="00E205D0" w:rsidRPr="002F4204" w:rsidRDefault="00E205D0" w:rsidP="00E205D0">
            <w:pPr>
              <w:jc w:val="center"/>
              <w:rPr>
                <w:sz w:val="26"/>
                <w:szCs w:val="26"/>
              </w:rPr>
            </w:pPr>
          </w:p>
        </w:tc>
      </w:tr>
      <w:tr w:rsidR="00E205D0" w:rsidRPr="002F4204" w14:paraId="329D32A3" w14:textId="77777777" w:rsidTr="00E205D0">
        <w:tc>
          <w:tcPr>
            <w:tcW w:w="8468" w:type="dxa"/>
            <w:gridSpan w:val="5"/>
            <w:vMerge w:val="restart"/>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hideMark/>
          </w:tcPr>
          <w:p w14:paraId="0E48BC5A" w14:textId="77777777" w:rsidR="00E205D0" w:rsidRPr="002F4204" w:rsidRDefault="00E205D0" w:rsidP="00E205D0">
            <w:pPr>
              <w:spacing w:line="360" w:lineRule="auto"/>
              <w:jc w:val="right"/>
              <w:rPr>
                <w:sz w:val="26"/>
                <w:szCs w:val="26"/>
              </w:rPr>
            </w:pPr>
            <w:proofErr w:type="spellStart"/>
            <w:r w:rsidRPr="002F4204">
              <w:rPr>
                <w:sz w:val="26"/>
                <w:szCs w:val="26"/>
              </w:rPr>
              <w:t>Всього</w:t>
            </w:r>
            <w:proofErr w:type="spellEnd"/>
            <w:r w:rsidRPr="002F4204">
              <w:rPr>
                <w:sz w:val="26"/>
                <w:szCs w:val="26"/>
              </w:rPr>
              <w:t xml:space="preserve"> без ПДВ</w:t>
            </w:r>
          </w:p>
          <w:p w14:paraId="176E8BC2" w14:textId="77777777" w:rsidR="00E205D0" w:rsidRPr="002F4204" w:rsidRDefault="00E205D0" w:rsidP="00E205D0">
            <w:pPr>
              <w:spacing w:line="360" w:lineRule="auto"/>
              <w:jc w:val="right"/>
              <w:rPr>
                <w:sz w:val="26"/>
                <w:szCs w:val="26"/>
              </w:rPr>
            </w:pPr>
            <w:r w:rsidRPr="002F4204">
              <w:rPr>
                <w:sz w:val="26"/>
                <w:szCs w:val="26"/>
              </w:rPr>
              <w:t>ПДВ 20%</w:t>
            </w:r>
          </w:p>
          <w:p w14:paraId="06F45AC3" w14:textId="77777777" w:rsidR="00E205D0" w:rsidRPr="002F4204" w:rsidRDefault="00E205D0" w:rsidP="00E205D0">
            <w:pPr>
              <w:jc w:val="right"/>
              <w:rPr>
                <w:sz w:val="26"/>
                <w:szCs w:val="26"/>
              </w:rPr>
            </w:pPr>
            <w:proofErr w:type="spellStart"/>
            <w:r w:rsidRPr="002F4204">
              <w:rPr>
                <w:sz w:val="26"/>
                <w:szCs w:val="26"/>
              </w:rPr>
              <w:t>Всього</w:t>
            </w:r>
            <w:proofErr w:type="spellEnd"/>
            <w:r w:rsidRPr="002F4204">
              <w:rPr>
                <w:sz w:val="26"/>
                <w:szCs w:val="26"/>
              </w:rPr>
              <w:t xml:space="preserve"> з ПДВ</w:t>
            </w: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tcPr>
          <w:p w14:paraId="674A90AD" w14:textId="77777777" w:rsidR="00E205D0" w:rsidRPr="002F4204" w:rsidRDefault="00E205D0" w:rsidP="00E205D0">
            <w:pPr>
              <w:jc w:val="center"/>
              <w:rPr>
                <w:sz w:val="26"/>
                <w:szCs w:val="26"/>
              </w:rPr>
            </w:pPr>
          </w:p>
        </w:tc>
      </w:tr>
      <w:tr w:rsidR="00E205D0" w:rsidRPr="002F4204" w14:paraId="4E3908AB" w14:textId="77777777" w:rsidTr="00E205D0">
        <w:tc>
          <w:tcPr>
            <w:tcW w:w="8468" w:type="dxa"/>
            <w:gridSpan w:val="5"/>
            <w:vMerge/>
            <w:tcBorders>
              <w:top w:val="single" w:sz="4" w:space="0" w:color="000000"/>
              <w:left w:val="single" w:sz="4" w:space="0" w:color="000000"/>
              <w:bottom w:val="single" w:sz="4" w:space="0" w:color="000000"/>
              <w:right w:val="single" w:sz="4" w:space="0" w:color="000000"/>
            </w:tcBorders>
            <w:vAlign w:val="center"/>
            <w:hideMark/>
          </w:tcPr>
          <w:p w14:paraId="53AC5F5F" w14:textId="77777777" w:rsidR="00E205D0" w:rsidRPr="002F4204" w:rsidRDefault="00E205D0" w:rsidP="00E205D0">
            <w:pPr>
              <w:spacing w:line="256" w:lineRule="auto"/>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tcPr>
          <w:p w14:paraId="16D39648" w14:textId="77777777" w:rsidR="00E205D0" w:rsidRPr="002F4204" w:rsidRDefault="00E205D0" w:rsidP="00E205D0">
            <w:pPr>
              <w:jc w:val="center"/>
              <w:rPr>
                <w:sz w:val="26"/>
                <w:szCs w:val="26"/>
              </w:rPr>
            </w:pPr>
          </w:p>
        </w:tc>
      </w:tr>
      <w:tr w:rsidR="00E205D0" w:rsidRPr="002F4204" w14:paraId="1E45391F" w14:textId="77777777" w:rsidTr="00E205D0">
        <w:tc>
          <w:tcPr>
            <w:tcW w:w="8468" w:type="dxa"/>
            <w:gridSpan w:val="5"/>
            <w:vMerge/>
            <w:tcBorders>
              <w:top w:val="single" w:sz="4" w:space="0" w:color="000000"/>
              <w:left w:val="single" w:sz="4" w:space="0" w:color="000000"/>
              <w:bottom w:val="single" w:sz="4" w:space="0" w:color="000000"/>
              <w:right w:val="single" w:sz="4" w:space="0" w:color="000000"/>
            </w:tcBorders>
            <w:vAlign w:val="center"/>
            <w:hideMark/>
          </w:tcPr>
          <w:p w14:paraId="7D0E7104" w14:textId="77777777" w:rsidR="00E205D0" w:rsidRPr="002F4204" w:rsidRDefault="00E205D0" w:rsidP="00E205D0">
            <w:pPr>
              <w:spacing w:line="256" w:lineRule="auto"/>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57" w:type="dxa"/>
              <w:left w:w="28" w:type="dxa"/>
              <w:bottom w:w="28" w:type="dxa"/>
              <w:right w:w="28" w:type="dxa"/>
            </w:tcMar>
          </w:tcPr>
          <w:p w14:paraId="2E12B20C" w14:textId="77777777" w:rsidR="00E205D0" w:rsidRPr="002F4204" w:rsidRDefault="00E205D0" w:rsidP="00E205D0">
            <w:pPr>
              <w:jc w:val="center"/>
              <w:rPr>
                <w:sz w:val="26"/>
                <w:szCs w:val="26"/>
              </w:rPr>
            </w:pPr>
          </w:p>
        </w:tc>
      </w:tr>
      <w:bookmarkEnd w:id="83"/>
    </w:tbl>
    <w:p w14:paraId="60AD2E08" w14:textId="77777777" w:rsidR="00E205D0" w:rsidRPr="002F4204" w:rsidRDefault="00E205D0" w:rsidP="00E205D0">
      <w:pPr>
        <w:rPr>
          <w:sz w:val="26"/>
          <w:szCs w:val="26"/>
        </w:rPr>
      </w:pPr>
    </w:p>
    <w:p w14:paraId="6ECBC597" w14:textId="77777777" w:rsidR="00E205D0" w:rsidRPr="002F4204" w:rsidRDefault="00E205D0" w:rsidP="00E205D0">
      <w:pPr>
        <w:spacing w:line="360" w:lineRule="auto"/>
        <w:ind w:firstLine="720"/>
        <w:jc w:val="both"/>
        <w:rPr>
          <w:sz w:val="26"/>
          <w:szCs w:val="26"/>
        </w:rPr>
      </w:pPr>
      <w:proofErr w:type="spellStart"/>
      <w:r w:rsidRPr="002F4204">
        <w:rPr>
          <w:sz w:val="26"/>
          <w:szCs w:val="26"/>
        </w:rPr>
        <w:t>Загальна</w:t>
      </w:r>
      <w:proofErr w:type="spellEnd"/>
      <w:r w:rsidRPr="002F4204">
        <w:rPr>
          <w:sz w:val="26"/>
          <w:szCs w:val="26"/>
        </w:rPr>
        <w:t xml:space="preserve"> сума поставки за договором №_______________ </w:t>
      </w:r>
      <w:proofErr w:type="spellStart"/>
      <w:proofErr w:type="gramStart"/>
      <w:r w:rsidRPr="002F4204">
        <w:rPr>
          <w:sz w:val="26"/>
          <w:szCs w:val="26"/>
        </w:rPr>
        <w:t>від</w:t>
      </w:r>
      <w:proofErr w:type="spellEnd"/>
      <w:r w:rsidRPr="002F4204">
        <w:rPr>
          <w:sz w:val="26"/>
          <w:szCs w:val="26"/>
        </w:rPr>
        <w:t xml:space="preserve">  «</w:t>
      </w:r>
      <w:proofErr w:type="gramEnd"/>
      <w:r w:rsidRPr="002F4204">
        <w:rPr>
          <w:sz w:val="26"/>
          <w:szCs w:val="26"/>
        </w:rPr>
        <w:t>____» __________202</w:t>
      </w:r>
      <w:r w:rsidR="00901BE3">
        <w:rPr>
          <w:sz w:val="26"/>
          <w:szCs w:val="26"/>
          <w:lang w:val="en-US"/>
        </w:rPr>
        <w:t>4</w:t>
      </w:r>
      <w:r w:rsidRPr="002F4204">
        <w:rPr>
          <w:sz w:val="26"/>
          <w:szCs w:val="26"/>
        </w:rPr>
        <w:t xml:space="preserve"> р. </w:t>
      </w:r>
    </w:p>
    <w:p w14:paraId="1A682626" w14:textId="77777777" w:rsidR="00E205D0" w:rsidRPr="002F4204" w:rsidRDefault="00E205D0" w:rsidP="00E205D0">
      <w:pPr>
        <w:spacing w:line="360" w:lineRule="auto"/>
        <w:jc w:val="both"/>
        <w:rPr>
          <w:sz w:val="26"/>
          <w:szCs w:val="26"/>
        </w:rPr>
      </w:pPr>
      <w:proofErr w:type="spellStart"/>
      <w:r w:rsidRPr="002F4204">
        <w:rPr>
          <w:sz w:val="26"/>
          <w:szCs w:val="26"/>
        </w:rPr>
        <w:t>складає</w:t>
      </w:r>
      <w:proofErr w:type="spellEnd"/>
      <w:r w:rsidRPr="002F4204">
        <w:rPr>
          <w:sz w:val="26"/>
          <w:szCs w:val="26"/>
        </w:rPr>
        <w:t xml:space="preserve">: ___________________________________________________________ </w:t>
      </w:r>
      <w:proofErr w:type="spellStart"/>
      <w:r w:rsidRPr="002F4204">
        <w:rPr>
          <w:sz w:val="26"/>
          <w:szCs w:val="26"/>
        </w:rPr>
        <w:t>гривень</w:t>
      </w:r>
      <w:proofErr w:type="spellEnd"/>
      <w:r w:rsidRPr="002F4204">
        <w:rPr>
          <w:sz w:val="26"/>
          <w:szCs w:val="26"/>
        </w:rPr>
        <w:t xml:space="preserve"> ____ </w:t>
      </w:r>
      <w:proofErr w:type="spellStart"/>
      <w:r w:rsidRPr="002F4204">
        <w:rPr>
          <w:sz w:val="26"/>
          <w:szCs w:val="26"/>
        </w:rPr>
        <w:t>копійок</w:t>
      </w:r>
      <w:proofErr w:type="spellEnd"/>
      <w:r w:rsidRPr="002F4204">
        <w:rPr>
          <w:sz w:val="26"/>
          <w:szCs w:val="26"/>
        </w:rPr>
        <w:t>.</w:t>
      </w:r>
    </w:p>
    <w:p w14:paraId="288C2FB0" w14:textId="77777777" w:rsidR="00E205D0" w:rsidRPr="002F4204" w:rsidRDefault="00E205D0" w:rsidP="00E205D0">
      <w:pPr>
        <w:jc w:val="both"/>
        <w:rPr>
          <w:color w:val="000000"/>
          <w:sz w:val="26"/>
          <w:szCs w:val="26"/>
        </w:rPr>
      </w:pPr>
    </w:p>
    <w:p w14:paraId="250E290A" w14:textId="77777777" w:rsidR="00E205D0" w:rsidRPr="002F4204" w:rsidRDefault="00E205D0" w:rsidP="00E205D0">
      <w:pPr>
        <w:jc w:val="both"/>
        <w:rPr>
          <w:color w:val="000000"/>
          <w:sz w:val="26"/>
          <w:szCs w:val="26"/>
        </w:rPr>
      </w:pPr>
    </w:p>
    <w:tbl>
      <w:tblPr>
        <w:tblW w:w="10543" w:type="dxa"/>
        <w:tblInd w:w="108" w:type="dxa"/>
        <w:tblLook w:val="04A0" w:firstRow="1" w:lastRow="0" w:firstColumn="1" w:lastColumn="0" w:noHBand="0" w:noVBand="1"/>
      </w:tblPr>
      <w:tblGrid>
        <w:gridCol w:w="5245"/>
        <w:gridCol w:w="5298"/>
      </w:tblGrid>
      <w:tr w:rsidR="00E205D0" w:rsidRPr="002F4204" w14:paraId="1583B52B" w14:textId="77777777" w:rsidTr="00E205D0">
        <w:trPr>
          <w:trHeight w:val="1066"/>
        </w:trPr>
        <w:tc>
          <w:tcPr>
            <w:tcW w:w="5245" w:type="dxa"/>
            <w:hideMark/>
          </w:tcPr>
          <w:p w14:paraId="2B491DA8" w14:textId="5851B95A" w:rsidR="00E205D0" w:rsidRPr="00C97E26" w:rsidRDefault="00C97E26" w:rsidP="00E205D0">
            <w:pPr>
              <w:rPr>
                <w:sz w:val="26"/>
                <w:szCs w:val="26"/>
                <w:lang w:val="uk-UA"/>
              </w:rPr>
            </w:pPr>
            <w:r>
              <w:rPr>
                <w:sz w:val="26"/>
                <w:szCs w:val="26"/>
                <w:lang w:val="uk-UA"/>
              </w:rPr>
              <w:t>Сільський голова</w:t>
            </w:r>
          </w:p>
          <w:p w14:paraId="2F037246" w14:textId="77777777" w:rsidR="00E205D0" w:rsidRDefault="00E205D0" w:rsidP="00E205D0">
            <w:pPr>
              <w:keepNext/>
              <w:outlineLvl w:val="1"/>
              <w:rPr>
                <w:sz w:val="26"/>
                <w:szCs w:val="26"/>
              </w:rPr>
            </w:pPr>
          </w:p>
          <w:p w14:paraId="3243C2C5" w14:textId="77777777" w:rsidR="00E205D0" w:rsidRDefault="00E205D0" w:rsidP="00E205D0">
            <w:pPr>
              <w:keepNext/>
              <w:outlineLvl w:val="1"/>
              <w:rPr>
                <w:sz w:val="26"/>
                <w:szCs w:val="26"/>
              </w:rPr>
            </w:pPr>
          </w:p>
          <w:p w14:paraId="6C93C326" w14:textId="7E99D0E0" w:rsidR="00E205D0" w:rsidRPr="00C97E26" w:rsidRDefault="00E205D0" w:rsidP="00E205D0">
            <w:pPr>
              <w:keepNext/>
              <w:outlineLvl w:val="1"/>
              <w:rPr>
                <w:b/>
                <w:color w:val="000080"/>
                <w:sz w:val="26"/>
                <w:szCs w:val="26"/>
                <w:lang w:val="uk-UA"/>
              </w:rPr>
            </w:pPr>
            <w:r>
              <w:rPr>
                <w:sz w:val="26"/>
                <w:szCs w:val="26"/>
              </w:rPr>
              <w:t>________________</w:t>
            </w:r>
            <w:r w:rsidR="00C97E26">
              <w:rPr>
                <w:sz w:val="26"/>
                <w:szCs w:val="26"/>
                <w:lang w:val="uk-UA"/>
              </w:rPr>
              <w:t>Василь ЩЕКУН</w:t>
            </w:r>
          </w:p>
        </w:tc>
        <w:tc>
          <w:tcPr>
            <w:tcW w:w="5298" w:type="dxa"/>
          </w:tcPr>
          <w:p w14:paraId="7BB282DC" w14:textId="77777777" w:rsidR="00E205D0" w:rsidRPr="002F4204" w:rsidRDefault="00E205D0" w:rsidP="00E205D0">
            <w:pPr>
              <w:tabs>
                <w:tab w:val="right" w:leader="underscore" w:pos="3969"/>
              </w:tabs>
              <w:rPr>
                <w:sz w:val="26"/>
                <w:szCs w:val="26"/>
              </w:rPr>
            </w:pPr>
            <w:r w:rsidRPr="002F4204">
              <w:rPr>
                <w:sz w:val="26"/>
                <w:szCs w:val="26"/>
              </w:rPr>
              <w:t xml:space="preserve">  </w:t>
            </w:r>
          </w:p>
          <w:p w14:paraId="0A532E15" w14:textId="77777777" w:rsidR="00E205D0" w:rsidRPr="002F4204" w:rsidRDefault="00E205D0" w:rsidP="00E205D0">
            <w:pPr>
              <w:tabs>
                <w:tab w:val="right" w:leader="underscore" w:pos="3969"/>
              </w:tabs>
              <w:rPr>
                <w:b/>
                <w:sz w:val="26"/>
                <w:szCs w:val="26"/>
              </w:rPr>
            </w:pPr>
          </w:p>
          <w:p w14:paraId="341B8E5B" w14:textId="77777777" w:rsidR="00E205D0" w:rsidRDefault="00E205D0" w:rsidP="00E205D0">
            <w:pPr>
              <w:ind w:firstLine="142"/>
              <w:rPr>
                <w:b/>
                <w:sz w:val="26"/>
                <w:szCs w:val="26"/>
              </w:rPr>
            </w:pPr>
            <w:r w:rsidRPr="002F4204">
              <w:rPr>
                <w:b/>
                <w:sz w:val="26"/>
                <w:szCs w:val="26"/>
              </w:rPr>
              <w:t xml:space="preserve"> </w:t>
            </w:r>
          </w:p>
          <w:p w14:paraId="203111C7" w14:textId="77777777" w:rsidR="00E205D0" w:rsidRPr="002F4204" w:rsidRDefault="00E205D0" w:rsidP="00E205D0">
            <w:pPr>
              <w:ind w:firstLine="142"/>
              <w:rPr>
                <w:sz w:val="26"/>
                <w:szCs w:val="26"/>
              </w:rPr>
            </w:pPr>
            <w:r w:rsidRPr="002F4204">
              <w:rPr>
                <w:b/>
                <w:sz w:val="26"/>
                <w:szCs w:val="26"/>
              </w:rPr>
              <w:t xml:space="preserve">________________________ </w:t>
            </w:r>
          </w:p>
        </w:tc>
      </w:tr>
      <w:bookmarkEnd w:id="82"/>
    </w:tbl>
    <w:p w14:paraId="78C9FD19" w14:textId="77777777" w:rsidR="00E205D0" w:rsidRPr="002F4204" w:rsidRDefault="00E205D0" w:rsidP="00E205D0">
      <w:pPr>
        <w:jc w:val="right"/>
        <w:rPr>
          <w:rFonts w:eastAsia="Calibri"/>
          <w:b/>
          <w:sz w:val="26"/>
          <w:szCs w:val="26"/>
        </w:rPr>
      </w:pPr>
    </w:p>
    <w:p w14:paraId="77FF970C" w14:textId="77777777" w:rsidR="00E205D0" w:rsidRPr="002F4204" w:rsidRDefault="00E205D0" w:rsidP="00E205D0">
      <w:pPr>
        <w:jc w:val="both"/>
        <w:rPr>
          <w:rFonts w:eastAsia="Calibri"/>
          <w:sz w:val="26"/>
          <w:szCs w:val="26"/>
        </w:rPr>
      </w:pPr>
    </w:p>
    <w:p w14:paraId="2352A803" w14:textId="77777777" w:rsidR="00E205D0" w:rsidRPr="002F4204" w:rsidRDefault="00E205D0" w:rsidP="00E205D0">
      <w:pPr>
        <w:jc w:val="right"/>
        <w:rPr>
          <w:rFonts w:eastAsia="Calibri"/>
          <w:b/>
          <w:sz w:val="26"/>
          <w:szCs w:val="26"/>
        </w:rPr>
      </w:pPr>
    </w:p>
    <w:p w14:paraId="35045049" w14:textId="77777777" w:rsidR="00E205D0" w:rsidRPr="002F4204" w:rsidRDefault="00E205D0" w:rsidP="00E205D0">
      <w:pPr>
        <w:jc w:val="right"/>
        <w:rPr>
          <w:rFonts w:eastAsia="Calibri"/>
          <w:b/>
          <w:sz w:val="26"/>
          <w:szCs w:val="26"/>
        </w:rPr>
      </w:pPr>
    </w:p>
    <w:p w14:paraId="0188C828" w14:textId="77777777" w:rsidR="00E205D0" w:rsidRPr="002F4204" w:rsidRDefault="00E205D0" w:rsidP="00E205D0">
      <w:pPr>
        <w:jc w:val="right"/>
        <w:rPr>
          <w:rFonts w:eastAsia="Calibri"/>
          <w:b/>
          <w:sz w:val="26"/>
          <w:szCs w:val="26"/>
        </w:rPr>
      </w:pPr>
    </w:p>
    <w:p w14:paraId="77734C84" w14:textId="77777777" w:rsidR="00E205D0" w:rsidRPr="002F4204" w:rsidRDefault="00E205D0" w:rsidP="00E205D0">
      <w:pPr>
        <w:jc w:val="right"/>
        <w:rPr>
          <w:rFonts w:eastAsia="Calibri"/>
          <w:b/>
          <w:sz w:val="26"/>
          <w:szCs w:val="26"/>
        </w:rPr>
      </w:pPr>
    </w:p>
    <w:p w14:paraId="1D4B67AE" w14:textId="77777777" w:rsidR="00E205D0" w:rsidRPr="002F4204" w:rsidRDefault="00E205D0" w:rsidP="00E205D0">
      <w:pPr>
        <w:jc w:val="right"/>
        <w:rPr>
          <w:rFonts w:eastAsia="Calibri"/>
          <w:b/>
          <w:sz w:val="26"/>
          <w:szCs w:val="26"/>
        </w:rPr>
      </w:pPr>
    </w:p>
    <w:p w14:paraId="70D549A9" w14:textId="77777777" w:rsidR="00E205D0" w:rsidRPr="002F4204" w:rsidRDefault="00E205D0" w:rsidP="00E205D0">
      <w:pPr>
        <w:pStyle w:val="a9"/>
        <w:jc w:val="right"/>
        <w:rPr>
          <w:rFonts w:ascii="Times New Roman" w:hAnsi="Times New Roman"/>
          <w:b/>
          <w:sz w:val="26"/>
          <w:szCs w:val="26"/>
        </w:rPr>
      </w:pPr>
    </w:p>
    <w:p w14:paraId="4177D53A" w14:textId="77777777" w:rsidR="00E205D0" w:rsidRPr="002F4204" w:rsidRDefault="00E205D0" w:rsidP="00E205D0">
      <w:pPr>
        <w:pStyle w:val="a9"/>
        <w:jc w:val="right"/>
        <w:rPr>
          <w:rFonts w:ascii="Times New Roman" w:hAnsi="Times New Roman"/>
          <w:b/>
          <w:sz w:val="26"/>
          <w:szCs w:val="26"/>
        </w:rPr>
      </w:pPr>
    </w:p>
    <w:p w14:paraId="2D3BDD3A" w14:textId="77777777" w:rsidR="00E205D0" w:rsidRPr="005E1CA7" w:rsidRDefault="00E205D0" w:rsidP="00E205D0">
      <w:pPr>
        <w:jc w:val="center"/>
        <w:rPr>
          <w:lang w:val="uk-UA"/>
        </w:rPr>
      </w:pPr>
    </w:p>
    <w:p w14:paraId="6CA2B4A9" w14:textId="77777777" w:rsidR="00E205D0" w:rsidRDefault="00E205D0" w:rsidP="00E205D0">
      <w:pPr>
        <w:jc w:val="center"/>
        <w:rPr>
          <w:b/>
          <w:color w:val="000000"/>
          <w:sz w:val="28"/>
          <w:szCs w:val="28"/>
          <w:lang w:val="uk-UA"/>
        </w:rPr>
      </w:pPr>
    </w:p>
    <w:p w14:paraId="38F9B93F" w14:textId="77777777" w:rsidR="00E205D0" w:rsidRDefault="00E205D0" w:rsidP="00E205D0"/>
    <w:p w14:paraId="5F44777B" w14:textId="77777777" w:rsidR="00544A88" w:rsidRDefault="00544A88"/>
    <w:sectPr w:rsidR="00544A88" w:rsidSect="00E205D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eeSet">
    <w:altName w:val="Courier New"/>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default"/>
    <w:sig w:usb0="00000000" w:usb1="500078FF" w:usb2="00000021" w:usb3="00000000" w:csb0="600001BF" w:csb1="DFF7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E9C"/>
    <w:multiLevelType w:val="hybridMultilevel"/>
    <w:tmpl w:val="AAFC3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FA6829"/>
    <w:multiLevelType w:val="hybridMultilevel"/>
    <w:tmpl w:val="6484BC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3" w15:restartNumberingAfterBreak="0">
    <w:nsid w:val="13BC3ED6"/>
    <w:multiLevelType w:val="multilevel"/>
    <w:tmpl w:val="0F7C847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46457"/>
    <w:multiLevelType w:val="hybridMultilevel"/>
    <w:tmpl w:val="3CAAC25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71531AC"/>
    <w:multiLevelType w:val="multilevel"/>
    <w:tmpl w:val="D08E6958"/>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0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6" w15:restartNumberingAfterBreak="0">
    <w:nsid w:val="173B685B"/>
    <w:multiLevelType w:val="hybridMultilevel"/>
    <w:tmpl w:val="6382DB2E"/>
    <w:lvl w:ilvl="0" w:tplc="682CF210">
      <w:start w:val="1"/>
      <w:numFmt w:val="decimal"/>
      <w:lvlText w:val="%1."/>
      <w:lvlJc w:val="left"/>
      <w:pPr>
        <w:ind w:left="644" w:hanging="360"/>
      </w:pPr>
      <w:rPr>
        <w:rFonts w:cs="Times New Roman" w:hint="default"/>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7" w15:restartNumberingAfterBreak="0">
    <w:nsid w:val="19377F1E"/>
    <w:multiLevelType w:val="hybridMultilevel"/>
    <w:tmpl w:val="1C08DBBC"/>
    <w:lvl w:ilvl="0" w:tplc="7B0614A4">
      <w:start w:val="1"/>
      <w:numFmt w:val="decimal"/>
      <w:lvlText w:val="%1."/>
      <w:lvlJc w:val="left"/>
      <w:pPr>
        <w:ind w:left="1069" w:hanging="360"/>
      </w:pPr>
      <w:rPr>
        <w:sz w:val="22"/>
        <w:szCs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9D7779B"/>
    <w:multiLevelType w:val="multilevel"/>
    <w:tmpl w:val="82D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93D63"/>
    <w:multiLevelType w:val="multilevel"/>
    <w:tmpl w:val="63F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C0886"/>
    <w:multiLevelType w:val="hybridMultilevel"/>
    <w:tmpl w:val="5E4637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63622526">
      <w:numFmt w:val="bullet"/>
      <w:lvlText w:val="-"/>
      <w:lvlJc w:val="left"/>
      <w:pPr>
        <w:ind w:left="2340" w:hanging="360"/>
      </w:pPr>
      <w:rPr>
        <w:rFonts w:ascii="Times New Roman" w:eastAsiaTheme="minorEastAsia"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E5B94"/>
    <w:multiLevelType w:val="hybridMultilevel"/>
    <w:tmpl w:val="E81C19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C62194"/>
    <w:multiLevelType w:val="hybridMultilevel"/>
    <w:tmpl w:val="8198179E"/>
    <w:lvl w:ilvl="0" w:tplc="92BA69C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98F50BA"/>
    <w:multiLevelType w:val="hybridMultilevel"/>
    <w:tmpl w:val="F72CDF22"/>
    <w:lvl w:ilvl="0" w:tplc="E5A8F704">
      <w:numFmt w:val="bullet"/>
      <w:lvlText w:val="-"/>
      <w:lvlJc w:val="left"/>
      <w:pPr>
        <w:ind w:left="759" w:hanging="360"/>
      </w:pPr>
      <w:rPr>
        <w:rFonts w:ascii="Times New Roman" w:eastAsia="Times New Roman" w:hAnsi="Times New Roman" w:hint="default"/>
      </w:rPr>
    </w:lvl>
    <w:lvl w:ilvl="1" w:tplc="04220003" w:tentative="1">
      <w:start w:val="1"/>
      <w:numFmt w:val="bullet"/>
      <w:lvlText w:val="o"/>
      <w:lvlJc w:val="left"/>
      <w:pPr>
        <w:ind w:left="1479" w:hanging="360"/>
      </w:pPr>
      <w:rPr>
        <w:rFonts w:ascii="Courier New" w:hAnsi="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16" w15:restartNumberingAfterBreak="0">
    <w:nsid w:val="3D337B74"/>
    <w:multiLevelType w:val="hybridMultilevel"/>
    <w:tmpl w:val="DDDA91F0"/>
    <w:lvl w:ilvl="0" w:tplc="9FC60E22">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652346"/>
    <w:multiLevelType w:val="multilevel"/>
    <w:tmpl w:val="EC2A9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6C36A6"/>
    <w:multiLevelType w:val="hybridMultilevel"/>
    <w:tmpl w:val="C69CF012"/>
    <w:lvl w:ilvl="0" w:tplc="57CED5CE">
      <w:start w:val="1"/>
      <w:numFmt w:val="decimal"/>
      <w:lvlText w:val="%1."/>
      <w:lvlJc w:val="left"/>
      <w:pPr>
        <w:ind w:left="1260" w:hanging="360"/>
      </w:pPr>
      <w:rPr>
        <w:rFonts w:eastAsiaTheme="minorHAnsi"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0"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21" w15:restartNumberingAfterBreak="0">
    <w:nsid w:val="4F110909"/>
    <w:multiLevelType w:val="multilevel"/>
    <w:tmpl w:val="9A949808"/>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997322C"/>
    <w:multiLevelType w:val="hybridMultilevel"/>
    <w:tmpl w:val="237E1ADC"/>
    <w:lvl w:ilvl="0" w:tplc="AAACFA2C">
      <w:start w:val="2"/>
      <w:numFmt w:val="upperRoman"/>
      <w:lvlText w:val="%1."/>
      <w:lvlJc w:val="left"/>
      <w:pPr>
        <w:ind w:left="1080" w:hanging="72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CF1470"/>
    <w:multiLevelType w:val="hybridMultilevel"/>
    <w:tmpl w:val="250A7C3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6" w15:restartNumberingAfterBreak="0">
    <w:nsid w:val="6FDE6E4D"/>
    <w:multiLevelType w:val="hybridMultilevel"/>
    <w:tmpl w:val="BC28E150"/>
    <w:lvl w:ilvl="0" w:tplc="FABA47E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4A538F7"/>
    <w:multiLevelType w:val="hybridMultilevel"/>
    <w:tmpl w:val="42C62E30"/>
    <w:lvl w:ilvl="0" w:tplc="9FC60E22">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ACD5B18"/>
    <w:multiLevelType w:val="multilevel"/>
    <w:tmpl w:val="E244DE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C620A5"/>
    <w:multiLevelType w:val="hybridMultilevel"/>
    <w:tmpl w:val="83829310"/>
    <w:lvl w:ilvl="0" w:tplc="9FC60E22">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84644073">
    <w:abstractNumId w:val="15"/>
  </w:num>
  <w:num w:numId="2" w16cid:durableId="1870602606">
    <w:abstractNumId w:val="10"/>
  </w:num>
  <w:num w:numId="3" w16cid:durableId="18543695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3217342">
    <w:abstractNumId w:val="23"/>
  </w:num>
  <w:num w:numId="5" w16cid:durableId="731348131">
    <w:abstractNumId w:val="18"/>
  </w:num>
  <w:num w:numId="6" w16cid:durableId="453015715">
    <w:abstractNumId w:val="5"/>
  </w:num>
  <w:num w:numId="7" w16cid:durableId="686978203">
    <w:abstractNumId w:val="1"/>
  </w:num>
  <w:num w:numId="8" w16cid:durableId="558175276">
    <w:abstractNumId w:val="28"/>
  </w:num>
  <w:num w:numId="9" w16cid:durableId="2127964572">
    <w:abstractNumId w:val="25"/>
  </w:num>
  <w:num w:numId="10" w16cid:durableId="670983212">
    <w:abstractNumId w:val="7"/>
  </w:num>
  <w:num w:numId="11" w16cid:durableId="1351566896">
    <w:abstractNumId w:val="12"/>
  </w:num>
  <w:num w:numId="12" w16cid:durableId="1102147695">
    <w:abstractNumId w:val="3"/>
  </w:num>
  <w:num w:numId="13" w16cid:durableId="1301882675">
    <w:abstractNumId w:val="14"/>
  </w:num>
  <w:num w:numId="14" w16cid:durableId="1295018311">
    <w:abstractNumId w:val="13"/>
  </w:num>
  <w:num w:numId="15" w16cid:durableId="999649784">
    <w:abstractNumId w:val="26"/>
  </w:num>
  <w:num w:numId="16" w16cid:durableId="650524908">
    <w:abstractNumId w:val="22"/>
  </w:num>
  <w:num w:numId="17" w16cid:durableId="1186864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658142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491679043">
    <w:abstractNumId w:val="21"/>
  </w:num>
  <w:num w:numId="20" w16cid:durableId="537086926">
    <w:abstractNumId w:val="20"/>
    <w:lvlOverride w:ilvl="0">
      <w:startOverride w:val="1"/>
    </w:lvlOverride>
    <w:lvlOverride w:ilvl="1"/>
    <w:lvlOverride w:ilvl="2"/>
    <w:lvlOverride w:ilvl="3"/>
    <w:lvlOverride w:ilvl="4"/>
    <w:lvlOverride w:ilvl="5"/>
    <w:lvlOverride w:ilvl="6"/>
    <w:lvlOverride w:ilvl="7"/>
    <w:lvlOverride w:ilvl="8"/>
  </w:num>
  <w:num w:numId="21" w16cid:durableId="837042996">
    <w:abstractNumId w:val="24"/>
  </w:num>
  <w:num w:numId="22" w16cid:durableId="719331569">
    <w:abstractNumId w:val="4"/>
  </w:num>
  <w:num w:numId="23" w16cid:durableId="1295522866">
    <w:abstractNumId w:val="11"/>
  </w:num>
  <w:num w:numId="24" w16cid:durableId="991065123">
    <w:abstractNumId w:val="9"/>
  </w:num>
  <w:num w:numId="25" w16cid:durableId="330720452">
    <w:abstractNumId w:val="8"/>
  </w:num>
  <w:num w:numId="26" w16cid:durableId="713389219">
    <w:abstractNumId w:val="6"/>
  </w:num>
  <w:num w:numId="27" w16cid:durableId="975991721">
    <w:abstractNumId w:val="29"/>
  </w:num>
  <w:num w:numId="28" w16cid:durableId="1145465981">
    <w:abstractNumId w:val="16"/>
  </w:num>
  <w:num w:numId="29" w16cid:durableId="1701783485">
    <w:abstractNumId w:val="27"/>
  </w:num>
  <w:num w:numId="30" w16cid:durableId="15728900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D0"/>
    <w:rsid w:val="00023314"/>
    <w:rsid w:val="00045925"/>
    <w:rsid w:val="001D02C3"/>
    <w:rsid w:val="001D2C12"/>
    <w:rsid w:val="00257465"/>
    <w:rsid w:val="0026220B"/>
    <w:rsid w:val="002C2518"/>
    <w:rsid w:val="004009B7"/>
    <w:rsid w:val="004D02A4"/>
    <w:rsid w:val="0052619A"/>
    <w:rsid w:val="00544A88"/>
    <w:rsid w:val="0056430B"/>
    <w:rsid w:val="00597A23"/>
    <w:rsid w:val="005B709F"/>
    <w:rsid w:val="005D2FDB"/>
    <w:rsid w:val="008F2EA0"/>
    <w:rsid w:val="00901BE3"/>
    <w:rsid w:val="00993972"/>
    <w:rsid w:val="009F1F95"/>
    <w:rsid w:val="00AB16F2"/>
    <w:rsid w:val="00B55401"/>
    <w:rsid w:val="00B8578E"/>
    <w:rsid w:val="00BD146C"/>
    <w:rsid w:val="00BF6B21"/>
    <w:rsid w:val="00C97E26"/>
    <w:rsid w:val="00E205D0"/>
    <w:rsid w:val="00E50171"/>
    <w:rsid w:val="00F22F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DA7F1"/>
  <w15:chartTrackingRefBased/>
  <w15:docId w15:val="{41741B5D-1D73-422B-A1C4-C58BB19D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05D0"/>
    <w:pPr>
      <w:widowControl w:val="0"/>
      <w:autoSpaceDE w:val="0"/>
      <w:autoSpaceDN w:val="0"/>
      <w:adjustRightInd w:val="0"/>
    </w:pPr>
    <w:rPr>
      <w:rFonts w:ascii="Times New Roman CYR" w:hAnsi="Times New Roman CYR" w:cs="Times New Roman CYR"/>
      <w:sz w:val="24"/>
      <w:szCs w:val="24"/>
      <w:lang w:val="ru-RU" w:eastAsia="ru-RU"/>
    </w:rPr>
  </w:style>
  <w:style w:type="paragraph" w:styleId="1">
    <w:name w:val="heading 1"/>
    <w:basedOn w:val="a"/>
    <w:link w:val="10"/>
    <w:qFormat/>
    <w:rsid w:val="00E205D0"/>
    <w:pPr>
      <w:keepNext/>
      <w:widowControl/>
      <w:tabs>
        <w:tab w:val="left" w:pos="360"/>
        <w:tab w:val="left" w:pos="540"/>
        <w:tab w:val="left" w:pos="720"/>
      </w:tabs>
      <w:autoSpaceDE/>
      <w:autoSpaceDN/>
      <w:adjustRightInd/>
      <w:jc w:val="both"/>
      <w:outlineLvl w:val="0"/>
    </w:pPr>
    <w:rPr>
      <w:rFonts w:ascii="Times New Roman" w:hAnsi="Times New Roman" w:cs="Times New Roman"/>
      <w:b/>
      <w:bCs/>
      <w:lang w:val="uk-UA"/>
    </w:rPr>
  </w:style>
  <w:style w:type="paragraph" w:styleId="4">
    <w:name w:val="heading 4"/>
    <w:basedOn w:val="a"/>
    <w:next w:val="a"/>
    <w:link w:val="40"/>
    <w:semiHidden/>
    <w:unhideWhenUsed/>
    <w:qFormat/>
    <w:rsid w:val="0004592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E205D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205D0"/>
    <w:rPr>
      <w:b/>
      <w:bCs/>
      <w:sz w:val="24"/>
      <w:szCs w:val="24"/>
      <w:lang w:eastAsia="ru-RU"/>
    </w:rPr>
  </w:style>
  <w:style w:type="character" w:customStyle="1" w:styleId="50">
    <w:name w:val="Заголовок 5 Знак"/>
    <w:basedOn w:val="a0"/>
    <w:link w:val="5"/>
    <w:semiHidden/>
    <w:rsid w:val="00E205D0"/>
    <w:rPr>
      <w:rFonts w:asciiTheme="majorHAnsi" w:eastAsiaTheme="majorEastAsia" w:hAnsiTheme="majorHAnsi" w:cstheme="majorBidi"/>
      <w:color w:val="2E74B5" w:themeColor="accent1" w:themeShade="BF"/>
      <w:sz w:val="24"/>
      <w:szCs w:val="24"/>
      <w:lang w:val="ru-RU" w:eastAsia="ru-RU"/>
    </w:rPr>
  </w:style>
  <w:style w:type="paragraph" w:styleId="a3">
    <w:name w:val="List Paragraph"/>
    <w:aliases w:val="Elenco Normale,Список уровня 2,название табл/рис,Chapter10,AC List 01,EBRD List,заголовок 1.1,Bullet Number,Bullet 1,Use Case List Paragraph,lp1,List Paragraph1,lp11,List Paragraph11,List Paragraph,CA bullets,Number Bullets,Текст таблицы"/>
    <w:basedOn w:val="a"/>
    <w:link w:val="a4"/>
    <w:uiPriority w:val="34"/>
    <w:qFormat/>
    <w:rsid w:val="00E205D0"/>
    <w:pPr>
      <w:widowControl/>
      <w:autoSpaceDE/>
      <w:autoSpaceDN/>
      <w:adjustRightInd/>
      <w:ind w:left="720"/>
      <w:contextualSpacing/>
    </w:pPr>
    <w:rPr>
      <w:rFonts w:ascii="Times New Roman" w:hAnsi="Times New Roman" w:cs="Times New Roman"/>
      <w:lang w:val="uk-UA" w:eastAsia="uk-UA"/>
    </w:rPr>
  </w:style>
  <w:style w:type="character" w:customStyle="1" w:styleId="a4">
    <w:name w:val="Абзац списку Знак"/>
    <w:aliases w:val="Elenco Normale Знак,Список уровня 2 Знак,название табл/рис Знак,Chapter10 Знак,AC List 01 Знак,EBRD List Знак,заголовок 1.1 Знак,Bullet Number Знак,Bullet 1 Знак,Use Case List Paragraph Знак,lp1 Знак,List Paragraph1 Знак,lp11 Знак"/>
    <w:link w:val="a3"/>
    <w:uiPriority w:val="34"/>
    <w:qFormat/>
    <w:rsid w:val="00E205D0"/>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6"/>
    <w:uiPriority w:val="99"/>
    <w:qFormat/>
    <w:rsid w:val="00E205D0"/>
    <w:pPr>
      <w:widowControl/>
      <w:autoSpaceDE/>
      <w:autoSpaceDN/>
      <w:adjustRightInd/>
      <w:spacing w:before="100" w:beforeAutospacing="1" w:after="100" w:afterAutospacing="1"/>
    </w:pPr>
    <w:rPr>
      <w:rFonts w:ascii="Times New Roman" w:hAnsi="Times New Roman" w:cs="Times New Roman"/>
      <w:lang w:val="x-none" w:eastAsia="x-none"/>
    </w:rPr>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E205D0"/>
    <w:rPr>
      <w:sz w:val="24"/>
      <w:szCs w:val="24"/>
      <w:lang w:val="x-none" w:eastAsia="x-none"/>
    </w:rPr>
  </w:style>
  <w:style w:type="character" w:styleId="a7">
    <w:name w:val="Strong"/>
    <w:uiPriority w:val="22"/>
    <w:qFormat/>
    <w:rsid w:val="00E205D0"/>
    <w:rPr>
      <w:b/>
      <w:bCs/>
    </w:rPr>
  </w:style>
  <w:style w:type="character" w:styleId="a8">
    <w:name w:val="Hyperlink"/>
    <w:uiPriority w:val="99"/>
    <w:rsid w:val="00E205D0"/>
    <w:rPr>
      <w:color w:val="0000FF"/>
      <w:u w:val="single"/>
    </w:rPr>
  </w:style>
  <w:style w:type="paragraph" w:customStyle="1" w:styleId="11">
    <w:name w:val="Обычный1"/>
    <w:uiPriority w:val="99"/>
    <w:qFormat/>
    <w:rsid w:val="00E205D0"/>
    <w:rPr>
      <w:rFonts w:ascii="FreeSet" w:hAnsi="FreeSet"/>
      <w:snapToGrid w:val="0"/>
      <w:sz w:val="24"/>
      <w:lang w:val="en-US" w:eastAsia="ru-RU"/>
    </w:rPr>
  </w:style>
  <w:style w:type="paragraph" w:customStyle="1" w:styleId="rvps2">
    <w:name w:val="rvps2"/>
    <w:basedOn w:val="a"/>
    <w:qFormat/>
    <w:rsid w:val="00E205D0"/>
    <w:pPr>
      <w:widowControl/>
      <w:autoSpaceDE/>
      <w:autoSpaceDN/>
      <w:adjustRightInd/>
      <w:spacing w:before="100" w:beforeAutospacing="1" w:after="100" w:afterAutospacing="1"/>
    </w:pPr>
    <w:rPr>
      <w:rFonts w:ascii="Times New Roman" w:hAnsi="Times New Roman" w:cs="Times New Roman"/>
    </w:rPr>
  </w:style>
  <w:style w:type="paragraph" w:customStyle="1" w:styleId="12">
    <w:name w:val="Звичайний1"/>
    <w:rsid w:val="00E205D0"/>
    <w:pPr>
      <w:spacing w:line="276" w:lineRule="auto"/>
    </w:pPr>
    <w:rPr>
      <w:rFonts w:ascii="Arial" w:eastAsia="Arial" w:hAnsi="Arial" w:cs="Arial"/>
      <w:color w:val="000000"/>
      <w:sz w:val="22"/>
      <w:szCs w:val="22"/>
      <w:lang w:val="ru-RU" w:eastAsia="ru-RU"/>
    </w:rPr>
  </w:style>
  <w:style w:type="paragraph" w:customStyle="1" w:styleId="Default">
    <w:name w:val="Default"/>
    <w:rsid w:val="00E205D0"/>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ru-RU"/>
    </w:rPr>
  </w:style>
  <w:style w:type="paragraph" w:styleId="a9">
    <w:name w:val="No Spacing"/>
    <w:aliases w:val="По центру"/>
    <w:link w:val="aa"/>
    <w:uiPriority w:val="1"/>
    <w:qFormat/>
    <w:rsid w:val="00E205D0"/>
    <w:pPr>
      <w:suppressAutoHyphens/>
    </w:pPr>
    <w:rPr>
      <w:rFonts w:ascii="Calibri" w:eastAsia="Calibri" w:hAnsi="Calibri" w:cs="Calibri"/>
      <w:sz w:val="22"/>
      <w:szCs w:val="22"/>
      <w:lang w:eastAsia="ar-SA"/>
    </w:rPr>
  </w:style>
  <w:style w:type="paragraph" w:styleId="3">
    <w:name w:val="Body Text Indent 3"/>
    <w:basedOn w:val="a"/>
    <w:link w:val="30"/>
    <w:rsid w:val="00E205D0"/>
    <w:pPr>
      <w:widowControl/>
      <w:autoSpaceDE/>
      <w:autoSpaceDN/>
      <w:adjustRightInd/>
      <w:spacing w:after="120"/>
      <w:ind w:left="283"/>
    </w:pPr>
    <w:rPr>
      <w:rFonts w:ascii="Times New Roman" w:hAnsi="Times New Roman" w:cs="Times New Roman"/>
      <w:sz w:val="16"/>
      <w:szCs w:val="16"/>
      <w:lang w:val="en-US"/>
    </w:rPr>
  </w:style>
  <w:style w:type="character" w:customStyle="1" w:styleId="30">
    <w:name w:val="Основний текст з відступом 3 Знак"/>
    <w:basedOn w:val="a0"/>
    <w:link w:val="3"/>
    <w:rsid w:val="00E205D0"/>
    <w:rPr>
      <w:sz w:val="16"/>
      <w:szCs w:val="16"/>
      <w:lang w:val="en-US" w:eastAsia="ru-RU"/>
    </w:rPr>
  </w:style>
  <w:style w:type="character" w:customStyle="1" w:styleId="b-tagtext">
    <w:name w:val="b-tag__text"/>
    <w:basedOn w:val="a0"/>
    <w:qFormat/>
    <w:rsid w:val="00E205D0"/>
  </w:style>
  <w:style w:type="paragraph" w:styleId="2">
    <w:name w:val="Body Text 2"/>
    <w:basedOn w:val="a"/>
    <w:link w:val="20"/>
    <w:rsid w:val="00E205D0"/>
    <w:pPr>
      <w:spacing w:after="120" w:line="480" w:lineRule="auto"/>
    </w:pPr>
  </w:style>
  <w:style w:type="character" w:customStyle="1" w:styleId="20">
    <w:name w:val="Основний текст 2 Знак"/>
    <w:basedOn w:val="a0"/>
    <w:link w:val="2"/>
    <w:rsid w:val="00E205D0"/>
    <w:rPr>
      <w:rFonts w:ascii="Times New Roman CYR" w:hAnsi="Times New Roman CYR" w:cs="Times New Roman CYR"/>
      <w:sz w:val="24"/>
      <w:szCs w:val="24"/>
      <w:lang w:val="ru-RU" w:eastAsia="ru-RU"/>
    </w:rPr>
  </w:style>
  <w:style w:type="paragraph" w:styleId="ab">
    <w:name w:val="Body Text"/>
    <w:basedOn w:val="a"/>
    <w:link w:val="ac"/>
    <w:rsid w:val="00E205D0"/>
    <w:pPr>
      <w:spacing w:after="120"/>
    </w:pPr>
  </w:style>
  <w:style w:type="character" w:customStyle="1" w:styleId="ac">
    <w:name w:val="Основний текст Знак"/>
    <w:basedOn w:val="a0"/>
    <w:link w:val="ab"/>
    <w:rsid w:val="00E205D0"/>
    <w:rPr>
      <w:rFonts w:ascii="Times New Roman CYR" w:hAnsi="Times New Roman CYR" w:cs="Times New Roman CYR"/>
      <w:sz w:val="24"/>
      <w:szCs w:val="24"/>
      <w:lang w:val="ru-RU" w:eastAsia="ru-RU"/>
    </w:rPr>
  </w:style>
  <w:style w:type="paragraph" w:customStyle="1" w:styleId="13">
    <w:name w:val="Абзац списка1"/>
    <w:basedOn w:val="a"/>
    <w:qFormat/>
    <w:rsid w:val="00E205D0"/>
    <w:pPr>
      <w:widowControl/>
      <w:suppressAutoHyphens/>
      <w:autoSpaceDE/>
      <w:autoSpaceDN/>
      <w:adjustRightInd/>
      <w:spacing w:line="259" w:lineRule="auto"/>
      <w:ind w:left="708"/>
    </w:pPr>
    <w:rPr>
      <w:rFonts w:ascii="Liberation Serif;Times New Roma" w:eastAsia="Calibri" w:hAnsi="Liberation Serif;Times New Roma" w:cs="Lohit Devanagari;Times New Roma"/>
      <w:lang w:eastAsia="en-US" w:bidi="hi-IN"/>
    </w:rPr>
  </w:style>
  <w:style w:type="paragraph" w:customStyle="1" w:styleId="FR1">
    <w:name w:val="FR1"/>
    <w:rsid w:val="00E205D0"/>
    <w:pPr>
      <w:widowControl w:val="0"/>
      <w:ind w:left="40"/>
      <w:jc w:val="both"/>
    </w:pPr>
    <w:rPr>
      <w:snapToGrid w:val="0"/>
      <w:lang w:eastAsia="en-US"/>
    </w:rPr>
  </w:style>
  <w:style w:type="paragraph" w:styleId="ad">
    <w:name w:val="Balloon Text"/>
    <w:basedOn w:val="a"/>
    <w:link w:val="ae"/>
    <w:rsid w:val="00E205D0"/>
    <w:rPr>
      <w:rFonts w:ascii="Segoe UI" w:hAnsi="Segoe UI" w:cs="Segoe UI"/>
      <w:sz w:val="18"/>
      <w:szCs w:val="18"/>
    </w:rPr>
  </w:style>
  <w:style w:type="character" w:customStyle="1" w:styleId="ae">
    <w:name w:val="Текст у виносці Знак"/>
    <w:basedOn w:val="a0"/>
    <w:link w:val="ad"/>
    <w:rsid w:val="00E205D0"/>
    <w:rPr>
      <w:rFonts w:ascii="Segoe UI" w:hAnsi="Segoe UI" w:cs="Segoe UI"/>
      <w:sz w:val="18"/>
      <w:szCs w:val="18"/>
      <w:lang w:val="ru-RU" w:eastAsia="ru-RU"/>
    </w:rPr>
  </w:style>
  <w:style w:type="character" w:customStyle="1" w:styleId="qaclassifiertype">
    <w:name w:val="qa_classifier_type"/>
    <w:basedOn w:val="a0"/>
    <w:rsid w:val="00E205D0"/>
  </w:style>
  <w:style w:type="character" w:customStyle="1" w:styleId="qaclassifierdk">
    <w:name w:val="qa_classifier_dk"/>
    <w:basedOn w:val="a0"/>
    <w:rsid w:val="00E205D0"/>
  </w:style>
  <w:style w:type="character" w:customStyle="1" w:styleId="qaclassifierdescr">
    <w:name w:val="qa_classifier_descr"/>
    <w:basedOn w:val="a0"/>
    <w:rsid w:val="00E205D0"/>
  </w:style>
  <w:style w:type="character" w:customStyle="1" w:styleId="qaclassifierdescrcode">
    <w:name w:val="qa_classifier_descr_code"/>
    <w:basedOn w:val="a0"/>
    <w:rsid w:val="00E205D0"/>
  </w:style>
  <w:style w:type="character" w:customStyle="1" w:styleId="qaclassifierdescrprimary">
    <w:name w:val="qa_classifier_descr_primary"/>
    <w:basedOn w:val="a0"/>
    <w:rsid w:val="00E205D0"/>
  </w:style>
  <w:style w:type="paragraph" w:customStyle="1" w:styleId="14">
    <w:name w:val="Без интервала1"/>
    <w:rsid w:val="00E205D0"/>
    <w:rPr>
      <w:rFonts w:ascii="Calibri" w:hAnsi="Calibri"/>
      <w:sz w:val="22"/>
      <w:szCs w:val="22"/>
      <w:lang w:val="ru-RU" w:eastAsia="en-US"/>
    </w:rPr>
  </w:style>
  <w:style w:type="paragraph" w:customStyle="1" w:styleId="15">
    <w:name w:val="Обычный (веб)1"/>
    <w:basedOn w:val="a"/>
    <w:rsid w:val="00E205D0"/>
    <w:pPr>
      <w:widowControl/>
      <w:suppressAutoHyphens/>
      <w:autoSpaceDE/>
      <w:autoSpaceDN/>
      <w:adjustRightInd/>
      <w:spacing w:before="28" w:after="28" w:line="100" w:lineRule="atLeast"/>
    </w:pPr>
    <w:rPr>
      <w:rFonts w:ascii="Times New Roman" w:hAnsi="Times New Roman" w:cs="Times New Roman"/>
      <w:kern w:val="1"/>
      <w:lang w:eastAsia="hi-IN" w:bidi="hi-IN"/>
    </w:rPr>
  </w:style>
  <w:style w:type="character" w:customStyle="1" w:styleId="longtext">
    <w:name w:val="long_text"/>
    <w:basedOn w:val="a0"/>
    <w:uiPriority w:val="99"/>
    <w:qFormat/>
    <w:rsid w:val="00E205D0"/>
  </w:style>
  <w:style w:type="paragraph" w:styleId="af">
    <w:name w:val="Body Text Indent"/>
    <w:basedOn w:val="a"/>
    <w:link w:val="af0"/>
    <w:rsid w:val="00E205D0"/>
    <w:pPr>
      <w:spacing w:after="120"/>
      <w:ind w:left="283"/>
    </w:pPr>
  </w:style>
  <w:style w:type="character" w:customStyle="1" w:styleId="af0">
    <w:name w:val="Основний текст з відступом Знак"/>
    <w:basedOn w:val="a0"/>
    <w:link w:val="af"/>
    <w:rsid w:val="00E205D0"/>
    <w:rPr>
      <w:rFonts w:ascii="Times New Roman CYR" w:hAnsi="Times New Roman CYR" w:cs="Times New Roman CYR"/>
      <w:sz w:val="24"/>
      <w:szCs w:val="24"/>
      <w:lang w:val="ru-RU" w:eastAsia="ru-RU"/>
    </w:rPr>
  </w:style>
  <w:style w:type="paragraph" w:customStyle="1" w:styleId="16">
    <w:name w:val="Название1"/>
    <w:basedOn w:val="a"/>
    <w:qFormat/>
    <w:rsid w:val="00E205D0"/>
    <w:pPr>
      <w:widowControl/>
      <w:jc w:val="center"/>
    </w:pPr>
    <w:rPr>
      <w:rFonts w:ascii="Times New Roman" w:hAnsi="Times New Roman" w:cs="Times New Roman"/>
      <w:b/>
      <w:bCs/>
      <w:color w:val="000000"/>
      <w:sz w:val="20"/>
      <w:szCs w:val="22"/>
      <w:lang w:val="uk-UA" w:eastAsia="en-US"/>
    </w:rPr>
  </w:style>
  <w:style w:type="character" w:customStyle="1" w:styleId="aa">
    <w:name w:val="Без інтервалів Знак"/>
    <w:aliases w:val="По центру Знак"/>
    <w:link w:val="a9"/>
    <w:uiPriority w:val="1"/>
    <w:rsid w:val="00E205D0"/>
    <w:rPr>
      <w:rFonts w:ascii="Calibri" w:eastAsia="Calibri" w:hAnsi="Calibri" w:cs="Calibri"/>
      <w:sz w:val="22"/>
      <w:szCs w:val="22"/>
      <w:lang w:eastAsia="ar-SA"/>
    </w:rPr>
  </w:style>
  <w:style w:type="character" w:customStyle="1" w:styleId="295pt">
    <w:name w:val="Основний текст (2) + 9;5 pt;Напівжирний"/>
    <w:rsid w:val="00E205D0"/>
    <w:rPr>
      <w:rFonts w:ascii="Arial" w:eastAsia="Arial" w:hAnsi="Arial" w:cs="Arial"/>
      <w:b/>
      <w:bCs/>
      <w:i w:val="0"/>
      <w:iCs w:val="0"/>
      <w:smallCaps w:val="0"/>
      <w:color w:val="000000"/>
      <w:spacing w:val="0"/>
      <w:w w:val="100"/>
      <w:position w:val="0"/>
      <w:sz w:val="19"/>
      <w:szCs w:val="19"/>
      <w:u w:val="none"/>
      <w:lang w:val="uk-UA" w:eastAsia="uk-UA" w:bidi="uk-UA"/>
    </w:rPr>
  </w:style>
  <w:style w:type="character" w:customStyle="1" w:styleId="2105pt">
    <w:name w:val="Основний текст (2) + 10;5 pt"/>
    <w:rsid w:val="00E205D0"/>
    <w:rPr>
      <w:rFonts w:ascii="Arial" w:eastAsia="Arial" w:hAnsi="Arial" w:cs="Arial"/>
      <w:b w:val="0"/>
      <w:bCs w:val="0"/>
      <w:i w:val="0"/>
      <w:iCs w:val="0"/>
      <w:smallCaps w:val="0"/>
      <w:color w:val="000000"/>
      <w:spacing w:val="0"/>
      <w:w w:val="100"/>
      <w:position w:val="0"/>
      <w:sz w:val="21"/>
      <w:szCs w:val="21"/>
      <w:u w:val="none"/>
      <w:lang w:val="uk-UA" w:eastAsia="uk-UA" w:bidi="uk-UA"/>
    </w:rPr>
  </w:style>
  <w:style w:type="table" w:styleId="af1">
    <w:name w:val="Table Grid"/>
    <w:basedOn w:val="a1"/>
    <w:uiPriority w:val="59"/>
    <w:rsid w:val="00E205D0"/>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B8578E"/>
    <w:pPr>
      <w:suppressAutoHyphens/>
      <w:autoSpaceDN w:val="0"/>
      <w:textAlignment w:val="baseline"/>
    </w:pPr>
    <w:rPr>
      <w:sz w:val="24"/>
      <w:szCs w:val="24"/>
    </w:rPr>
  </w:style>
  <w:style w:type="character" w:customStyle="1" w:styleId="40">
    <w:name w:val="Заголовок 4 Знак"/>
    <w:basedOn w:val="a0"/>
    <w:link w:val="4"/>
    <w:semiHidden/>
    <w:rsid w:val="00045925"/>
    <w:rPr>
      <w:rFonts w:asciiTheme="majorHAnsi" w:eastAsiaTheme="majorEastAsia" w:hAnsiTheme="majorHAnsi" w:cstheme="majorBidi"/>
      <w:i/>
      <w:iCs/>
      <w:color w:val="2E74B5" w:themeColor="accent1" w:themeShade="BF"/>
      <w:sz w:val="24"/>
      <w:szCs w:val="24"/>
      <w:lang w:val="ru-RU" w:eastAsia="ru-RU"/>
    </w:rPr>
  </w:style>
  <w:style w:type="table" w:customStyle="1" w:styleId="21">
    <w:name w:val="Сітка таблиці2"/>
    <w:basedOn w:val="a1"/>
    <w:next w:val="af1"/>
    <w:uiPriority w:val="39"/>
    <w:rsid w:val="0056430B"/>
    <w:rPr>
      <w:rFonts w:ascii="Calibri" w:eastAsia="Calibri" w:hAnsi="Calibri"/>
      <w:sz w:val="22"/>
      <w:szCs w:val="22"/>
      <w:lang w:val="ru-RU"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6444">
      <w:bodyDiv w:val="1"/>
      <w:marLeft w:val="0"/>
      <w:marRight w:val="0"/>
      <w:marTop w:val="0"/>
      <w:marBottom w:val="0"/>
      <w:divBdr>
        <w:top w:val="none" w:sz="0" w:space="0" w:color="auto"/>
        <w:left w:val="none" w:sz="0" w:space="0" w:color="auto"/>
        <w:bottom w:val="none" w:sz="0" w:space="0" w:color="auto"/>
        <w:right w:val="none" w:sz="0" w:space="0" w:color="auto"/>
      </w:divBdr>
    </w:div>
    <w:div w:id="16363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61" Type="http://schemas.openxmlformats.org/officeDocument/2006/relationships/theme" Target="theme/theme1.xm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mailto:kozivskarada@gmail.com"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z0610-20"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48</Pages>
  <Words>73954</Words>
  <Characters>42155</Characters>
  <Application>Microsoft Office Word</Application>
  <DocSecurity>0</DocSecurity>
  <Lines>351</Lines>
  <Paragraphs>231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2024-02-06T14:40:00Z</cp:lastPrinted>
  <dcterms:created xsi:type="dcterms:W3CDTF">2024-03-14T09:53:00Z</dcterms:created>
  <dcterms:modified xsi:type="dcterms:W3CDTF">2024-03-21T13:23:00Z</dcterms:modified>
</cp:coreProperties>
</file>