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3D1C" w:rsidRDefault="00B7350E">
      <w:pPr>
        <w:spacing w:after="0"/>
        <w:ind w:left="5103" w:right="-8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ЗАТВЕРДЖЕНО РІШЕННЯМ </w:t>
      </w:r>
    </w:p>
    <w:p w14:paraId="00000002" w14:textId="77777777" w:rsidR="006A3D1C" w:rsidRDefault="00B7350E">
      <w:pPr>
        <w:spacing w:after="0"/>
        <w:ind w:left="5103"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УПОВНОВАЖЕНОЇ ОСОБИ </w:t>
      </w:r>
    </w:p>
    <w:p w14:paraId="00000003" w14:textId="0BB83D11" w:rsidR="006A3D1C" w:rsidRPr="002C7AF3" w:rsidRDefault="00B7350E">
      <w:pPr>
        <w:spacing w:after="0"/>
        <w:ind w:left="5103" w:right="-28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ПРОТОКОЛ </w:t>
      </w:r>
      <w:r w:rsidRPr="00FC1222">
        <w:rPr>
          <w:rFonts w:ascii="Times New Roman" w:eastAsia="Times New Roman" w:hAnsi="Times New Roman" w:cs="Times New Roman"/>
          <w:sz w:val="24"/>
          <w:szCs w:val="24"/>
        </w:rPr>
        <w:t>№</w:t>
      </w:r>
      <w:r w:rsidR="00A022A1">
        <w:rPr>
          <w:rFonts w:ascii="Times New Roman" w:eastAsia="Times New Roman" w:hAnsi="Times New Roman" w:cs="Times New Roman"/>
          <w:sz w:val="24"/>
          <w:szCs w:val="24"/>
        </w:rPr>
        <w:t xml:space="preserve"> </w:t>
      </w:r>
      <w:r w:rsidR="00867BB2">
        <w:rPr>
          <w:rFonts w:ascii="Times New Roman" w:eastAsia="Times New Roman" w:hAnsi="Times New Roman" w:cs="Times New Roman"/>
          <w:sz w:val="24"/>
          <w:szCs w:val="24"/>
        </w:rPr>
        <w:t xml:space="preserve"> </w:t>
      </w:r>
      <w:r w:rsidR="00867BB2">
        <w:rPr>
          <w:rFonts w:ascii="Times New Roman" w:eastAsia="Times New Roman" w:hAnsi="Times New Roman" w:cs="Times New Roman"/>
          <w:sz w:val="24"/>
          <w:szCs w:val="24"/>
          <w:lang w:val="en-US"/>
        </w:rPr>
        <w:t>60</w:t>
      </w:r>
      <w:r w:rsidR="009979A0">
        <w:rPr>
          <w:rFonts w:ascii="Times New Roman" w:eastAsia="Times New Roman" w:hAnsi="Times New Roman" w:cs="Times New Roman"/>
          <w:sz w:val="24"/>
          <w:szCs w:val="24"/>
        </w:rPr>
        <w:t xml:space="preserve"> </w:t>
      </w:r>
      <w:r w:rsidR="00FC1222" w:rsidRPr="00FC1222">
        <w:rPr>
          <w:rFonts w:ascii="Times New Roman" w:eastAsia="Times New Roman" w:hAnsi="Times New Roman" w:cs="Times New Roman"/>
          <w:sz w:val="24"/>
          <w:szCs w:val="24"/>
        </w:rPr>
        <w:t xml:space="preserve"> </w:t>
      </w:r>
      <w:r w:rsidR="00867BB2">
        <w:rPr>
          <w:rFonts w:ascii="Times New Roman" w:eastAsia="Times New Roman" w:hAnsi="Times New Roman" w:cs="Times New Roman"/>
          <w:sz w:val="24"/>
          <w:szCs w:val="24"/>
        </w:rPr>
        <w:t>ВІД</w:t>
      </w:r>
      <w:r w:rsidR="00867BB2">
        <w:rPr>
          <w:rFonts w:ascii="Times New Roman" w:eastAsia="Times New Roman" w:hAnsi="Times New Roman" w:cs="Times New Roman"/>
          <w:sz w:val="24"/>
          <w:szCs w:val="24"/>
          <w:lang w:val="ru-RU"/>
        </w:rPr>
        <w:t xml:space="preserve">  11.08</w:t>
      </w:r>
      <w:r w:rsidR="00FC1222">
        <w:rPr>
          <w:rFonts w:ascii="Times New Roman" w:eastAsia="Times New Roman" w:hAnsi="Times New Roman" w:cs="Times New Roman"/>
          <w:sz w:val="24"/>
          <w:szCs w:val="24"/>
          <w:lang w:val="ru-RU"/>
        </w:rPr>
        <w:t>.202</w:t>
      </w:r>
      <w:r w:rsidR="00DC7038">
        <w:rPr>
          <w:rFonts w:ascii="Times New Roman" w:eastAsia="Times New Roman" w:hAnsi="Times New Roman" w:cs="Times New Roman"/>
          <w:sz w:val="24"/>
          <w:szCs w:val="24"/>
          <w:lang w:val="ru-RU"/>
        </w:rPr>
        <w:t>2</w:t>
      </w:r>
    </w:p>
    <w:p w14:paraId="0000000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0B" w14:textId="77777777" w:rsidR="006A3D1C" w:rsidRDefault="00B7350E">
      <w:pPr>
        <w:pBdr>
          <w:top w:val="nil"/>
          <w:left w:val="nil"/>
          <w:bottom w:val="nil"/>
          <w:right w:val="nil"/>
          <w:between w:val="nil"/>
        </w:pBdr>
        <w:tabs>
          <w:tab w:val="left" w:pos="35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ОГОЛОШЕННЯ</w:t>
      </w:r>
    </w:p>
    <w:p w14:paraId="5C5A4ED6" w14:textId="77777777" w:rsidR="002828F4" w:rsidRDefault="00B7350E" w:rsidP="00993774">
      <w:pPr>
        <w:spacing w:after="0"/>
        <w:jc w:val="center"/>
        <w:rPr>
          <w:rFonts w:ascii="Times New Roman" w:eastAsia="Times New Roman" w:hAnsi="Times New Roman" w:cs="Times New Roman"/>
          <w:b/>
          <w:color w:val="000000"/>
          <w:sz w:val="24"/>
          <w:szCs w:val="24"/>
        </w:rPr>
      </w:pPr>
      <w:r w:rsidRPr="008D055E">
        <w:rPr>
          <w:rFonts w:ascii="Times New Roman" w:eastAsia="Times New Roman" w:hAnsi="Times New Roman" w:cs="Times New Roman"/>
          <w:b/>
          <w:color w:val="000000"/>
          <w:sz w:val="24"/>
          <w:szCs w:val="24"/>
        </w:rPr>
        <w:t xml:space="preserve">про проведення спрощеної закупівлі через систему електронних </w:t>
      </w:r>
    </w:p>
    <w:p w14:paraId="3F9EB368" w14:textId="68032975" w:rsidR="00DA564E" w:rsidRPr="00DA564E" w:rsidRDefault="00DF4819" w:rsidP="00993774">
      <w:pPr>
        <w:spacing w:after="0"/>
        <w:jc w:val="center"/>
        <w:rPr>
          <w:rFonts w:ascii="Times New Roman" w:eastAsia="Calibri" w:hAnsi="Times New Roman" w:cs="Times New Roman"/>
          <w:b/>
          <w:sz w:val="24"/>
          <w:szCs w:val="24"/>
          <w:lang w:eastAsia="en-US"/>
        </w:rPr>
      </w:pPr>
      <w:r w:rsidRPr="00DF4819">
        <w:rPr>
          <w:rFonts w:ascii="Times New Roman" w:eastAsia="Times New Roman" w:hAnsi="Times New Roman" w:cs="Times New Roman"/>
          <w:b/>
          <w:color w:val="000000"/>
          <w:sz w:val="24"/>
          <w:szCs w:val="24"/>
        </w:rPr>
        <w:t xml:space="preserve">згідно ЄЗС ДК 021:2015 – 15810000-9 «Хлібопродукти, свіжовипечені хлібобулочні та кондитерські вироби» (Придбання: </w:t>
      </w:r>
      <w:proofErr w:type="spellStart"/>
      <w:r w:rsidRPr="00DF4819">
        <w:rPr>
          <w:rFonts w:ascii="Times New Roman" w:eastAsia="Times New Roman" w:hAnsi="Times New Roman" w:cs="Times New Roman"/>
          <w:b/>
          <w:color w:val="000000"/>
          <w:sz w:val="24"/>
          <w:szCs w:val="24"/>
        </w:rPr>
        <w:t>Цільнозерновий</w:t>
      </w:r>
      <w:proofErr w:type="spellEnd"/>
      <w:r w:rsidRPr="00DF4819">
        <w:rPr>
          <w:rFonts w:ascii="Times New Roman" w:eastAsia="Times New Roman" w:hAnsi="Times New Roman" w:cs="Times New Roman"/>
          <w:b/>
          <w:color w:val="000000"/>
          <w:sz w:val="24"/>
          <w:szCs w:val="24"/>
        </w:rPr>
        <w:t xml:space="preserve"> хліб з пшеничного борошна ; хліб з житнього борошна, хліб пшеничний)</w:t>
      </w:r>
    </w:p>
    <w:p w14:paraId="0000000F" w14:textId="6CE11B19" w:rsidR="006A3D1C" w:rsidRDefault="006A3D1C" w:rsidP="00DA564E">
      <w:pPr>
        <w:pBdr>
          <w:top w:val="nil"/>
          <w:left w:val="nil"/>
          <w:bottom w:val="nil"/>
          <w:right w:val="nil"/>
          <w:between w:val="nil"/>
        </w:pBdr>
        <w:tabs>
          <w:tab w:val="left" w:pos="3585"/>
        </w:tabs>
        <w:spacing w:after="0" w:line="240" w:lineRule="auto"/>
        <w:jc w:val="center"/>
        <w:rPr>
          <w:rFonts w:ascii="Times New Roman" w:eastAsia="Times New Roman" w:hAnsi="Times New Roman" w:cs="Times New Roman"/>
          <w:b/>
          <w:color w:val="000000"/>
          <w:sz w:val="24"/>
          <w:szCs w:val="24"/>
        </w:rPr>
      </w:pPr>
    </w:p>
    <w:p w14:paraId="00000010"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1"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2"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3"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B"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C"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E"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1F"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0"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1"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2"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3" w14:textId="77777777" w:rsidR="006A3D1C" w:rsidRDefault="006A3D1C">
      <w:pPr>
        <w:pBdr>
          <w:top w:val="nil"/>
          <w:left w:val="nil"/>
          <w:bottom w:val="nil"/>
          <w:right w:val="nil"/>
          <w:between w:val="nil"/>
        </w:pBdr>
        <w:tabs>
          <w:tab w:val="left" w:pos="6520"/>
        </w:tabs>
        <w:spacing w:after="0" w:line="240" w:lineRule="auto"/>
        <w:rPr>
          <w:rFonts w:ascii="Times New Roman" w:eastAsia="Times New Roman" w:hAnsi="Times New Roman" w:cs="Times New Roman"/>
          <w:b/>
          <w:color w:val="000000"/>
          <w:sz w:val="24"/>
          <w:szCs w:val="24"/>
        </w:rPr>
      </w:pPr>
    </w:p>
    <w:p w14:paraId="00000024"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5"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6"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7"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8"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9"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A"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B"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C" w14:textId="211C9C4B"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61A4AF14" w14:textId="77777777"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2E" w14:textId="17358C28"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7C4E9DE3" w14:textId="6F0C18FB"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3E27376A" w14:textId="0185BC72"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29B1A37" w14:textId="13495752"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7FA7B19F" w14:textId="5F562798"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739DA00" w14:textId="77777777" w:rsidR="00B11E0B" w:rsidRDefault="00B11E0B">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034" w14:textId="19FB0F82" w:rsidR="006A3D1C" w:rsidRDefault="0099377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r w:rsidR="00B7350E">
        <w:rPr>
          <w:rFonts w:ascii="Times New Roman" w:eastAsia="Times New Roman" w:hAnsi="Times New Roman" w:cs="Times New Roman"/>
          <w:color w:val="000000"/>
          <w:sz w:val="24"/>
          <w:szCs w:val="24"/>
        </w:rPr>
        <w:t xml:space="preserve"> рік</w:t>
      </w:r>
    </w:p>
    <w:p w14:paraId="00000035" w14:textId="77777777" w:rsidR="006A3D1C" w:rsidRDefault="006A3D1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36" w14:textId="3E96E138" w:rsidR="006A3D1C" w:rsidRDefault="006A3D1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bl>
      <w:tblPr>
        <w:tblStyle w:val="a5"/>
        <w:tblW w:w="10631" w:type="dxa"/>
        <w:tblInd w:w="-719" w:type="dxa"/>
        <w:tblLayout w:type="fixed"/>
        <w:tblLook w:val="0400" w:firstRow="0" w:lastRow="0" w:firstColumn="0" w:lastColumn="0" w:noHBand="0" w:noVBand="1"/>
      </w:tblPr>
      <w:tblGrid>
        <w:gridCol w:w="709"/>
        <w:gridCol w:w="2410"/>
        <w:gridCol w:w="7512"/>
      </w:tblGrid>
      <w:tr w:rsidR="006A3D1C" w14:paraId="21A95E1A" w14:textId="77777777" w:rsidTr="000C3FB0">
        <w:trPr>
          <w:trHeight w:val="164"/>
        </w:trPr>
        <w:tc>
          <w:tcPr>
            <w:tcW w:w="709" w:type="dxa"/>
            <w:tcBorders>
              <w:top w:val="single" w:sz="8" w:space="0" w:color="000000"/>
              <w:left w:val="single" w:sz="8" w:space="0" w:color="000000"/>
              <w:bottom w:val="single" w:sz="8" w:space="0" w:color="000000"/>
              <w:right w:val="single" w:sz="8" w:space="0" w:color="000000"/>
            </w:tcBorders>
            <w:shd w:val="clear" w:color="auto" w:fill="BFBFBF"/>
            <w:vAlign w:val="center"/>
          </w:tcPr>
          <w:p w14:paraId="0000003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9922" w:type="dxa"/>
            <w:gridSpan w:val="2"/>
            <w:tcBorders>
              <w:top w:val="single" w:sz="8" w:space="0" w:color="000000"/>
              <w:left w:val="single" w:sz="8" w:space="0" w:color="000000"/>
              <w:bottom w:val="single" w:sz="8" w:space="0" w:color="000000"/>
              <w:right w:val="single" w:sz="8" w:space="0" w:color="000000"/>
            </w:tcBorders>
            <w:shd w:val="clear" w:color="auto" w:fill="BFBFBF"/>
          </w:tcPr>
          <w:p w14:paraId="00000038"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Загальні положення</w:t>
            </w:r>
          </w:p>
        </w:tc>
      </w:tr>
      <w:tr w:rsidR="006A3D1C" w14:paraId="798BC91C"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3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3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Терміни, які вживаються в оголошенні про проведення спрощеної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3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Оголошення про проведення спрощеної закупівлі розроблено відповідно до вимог Закону України «Про публічні закупівлі» (далі – Закон). Терміни вживаються у значенні, наведеному в Законі.</w:t>
            </w:r>
          </w:p>
        </w:tc>
      </w:tr>
      <w:tr w:rsidR="006A3D1C" w14:paraId="02AF23D2"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3D"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3E" w14:textId="77777777" w:rsidR="006A3D1C" w:rsidRDefault="00B7350E">
            <w:pPr>
              <w:widowControl w:val="0"/>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замовника</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3F" w14:textId="77777777" w:rsidR="006A3D1C" w:rsidRDefault="006A3D1C">
            <w:pPr>
              <w:widowControl w:val="0"/>
              <w:spacing w:after="0" w:line="240" w:lineRule="auto"/>
              <w:rPr>
                <w:rFonts w:ascii="Times New Roman" w:eastAsia="Times New Roman" w:hAnsi="Times New Roman" w:cs="Times New Roman"/>
                <w:b/>
                <w:sz w:val="24"/>
                <w:szCs w:val="24"/>
              </w:rPr>
            </w:pPr>
          </w:p>
        </w:tc>
      </w:tr>
      <w:tr w:rsidR="006A3D1C" w14:paraId="13FDF17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0"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410" w:type="dxa"/>
            <w:tcBorders>
              <w:top w:val="single" w:sz="8" w:space="0" w:color="000000"/>
              <w:left w:val="single" w:sz="8" w:space="0" w:color="000000"/>
              <w:bottom w:val="single" w:sz="8" w:space="0" w:color="000000"/>
              <w:right w:val="single" w:sz="8" w:space="0" w:color="000000"/>
            </w:tcBorders>
          </w:tcPr>
          <w:p w14:paraId="00000041"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освіти Подільської районної в місті Києві державної адміністрації  </w:t>
            </w:r>
          </w:p>
        </w:tc>
      </w:tr>
      <w:tr w:rsidR="006A3D1C" w14:paraId="1024B18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3"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410" w:type="dxa"/>
            <w:tcBorders>
              <w:left w:val="single" w:sz="8" w:space="0" w:color="000000"/>
              <w:bottom w:val="single" w:sz="8" w:space="0" w:color="000000"/>
              <w:right w:val="single" w:sz="8" w:space="0" w:color="000000"/>
            </w:tcBorders>
          </w:tcPr>
          <w:p w14:paraId="00000044"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5"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04071, м. Київ, вул. </w:t>
            </w:r>
            <w:proofErr w:type="spellStart"/>
            <w:r>
              <w:rPr>
                <w:rFonts w:ascii="Times New Roman" w:eastAsia="Times New Roman" w:hAnsi="Times New Roman" w:cs="Times New Roman"/>
                <w:sz w:val="24"/>
                <w:szCs w:val="24"/>
              </w:rPr>
              <w:t>Введенська</w:t>
            </w:r>
            <w:proofErr w:type="spellEnd"/>
            <w:r>
              <w:rPr>
                <w:rFonts w:ascii="Times New Roman" w:eastAsia="Times New Roman" w:hAnsi="Times New Roman" w:cs="Times New Roman"/>
                <w:sz w:val="24"/>
                <w:szCs w:val="24"/>
              </w:rPr>
              <w:t>, 35</w:t>
            </w:r>
          </w:p>
          <w:p w14:paraId="00000046" w14:textId="77777777" w:rsidR="006A3D1C" w:rsidRDefault="006A3D1C">
            <w:pPr>
              <w:widowControl w:val="0"/>
              <w:spacing w:after="0" w:line="240" w:lineRule="auto"/>
              <w:rPr>
                <w:rFonts w:ascii="Times New Roman" w:eastAsia="Times New Roman" w:hAnsi="Times New Roman" w:cs="Times New Roman"/>
                <w:sz w:val="24"/>
                <w:szCs w:val="24"/>
              </w:rPr>
            </w:pPr>
          </w:p>
        </w:tc>
      </w:tr>
      <w:tr w:rsidR="006A3D1C" w14:paraId="6ABB7656"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7"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410" w:type="dxa"/>
            <w:tcBorders>
              <w:left w:val="single" w:sz="8" w:space="0" w:color="000000"/>
              <w:bottom w:val="single" w:sz="8" w:space="0" w:color="000000"/>
              <w:right w:val="single" w:sz="8" w:space="0" w:color="000000"/>
            </w:tcBorders>
          </w:tcPr>
          <w:p w14:paraId="00000048" w14:textId="77777777" w:rsidR="006A3D1C" w:rsidRDefault="00B7350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за ЄДРПОУ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9"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37393777</w:t>
            </w:r>
          </w:p>
        </w:tc>
      </w:tr>
      <w:tr w:rsidR="006A3D1C" w14:paraId="34B7A97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A"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410" w:type="dxa"/>
            <w:tcBorders>
              <w:left w:val="single" w:sz="8" w:space="0" w:color="000000"/>
              <w:bottom w:val="single" w:sz="8" w:space="0" w:color="000000"/>
              <w:right w:val="single" w:sz="8" w:space="0" w:color="000000"/>
            </w:tcBorders>
          </w:tcPr>
          <w:p w14:paraId="0000004B"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4C" w14:textId="509A6DD3" w:rsidR="006A3D1C" w:rsidRDefault="00FC1222">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Овчаренко Ж.Є.</w:t>
            </w:r>
            <w:r w:rsidR="00B7350E">
              <w:rPr>
                <w:rFonts w:ascii="Times New Roman" w:eastAsia="Times New Roman" w:hAnsi="Times New Roman" w:cs="Times New Roman"/>
                <w:color w:val="000000"/>
                <w:sz w:val="24"/>
                <w:szCs w:val="24"/>
              </w:rPr>
              <w:t>,</w:t>
            </w:r>
          </w:p>
          <w:p w14:paraId="0000004D" w14:textId="77777777" w:rsidR="006A3D1C" w:rsidRDefault="00B7350E">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Уповноважена особа для проведення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000004E" w14:textId="77777777" w:rsidR="006A3D1C" w:rsidRDefault="003D5902">
            <w:pPr>
              <w:widowControl w:val="0"/>
              <w:spacing w:after="0"/>
              <w:jc w:val="both"/>
              <w:rPr>
                <w:rFonts w:ascii="Times New Roman" w:eastAsia="Times New Roman" w:hAnsi="Times New Roman" w:cs="Times New Roman"/>
                <w:color w:val="000000"/>
                <w:sz w:val="24"/>
                <w:szCs w:val="24"/>
              </w:rPr>
            </w:pPr>
            <w:hyperlink r:id="rId5">
              <w:r w:rsidR="00B7350E">
                <w:rPr>
                  <w:rFonts w:ascii="Times New Roman" w:eastAsia="Times New Roman" w:hAnsi="Times New Roman" w:cs="Times New Roman"/>
                  <w:sz w:val="24"/>
                  <w:szCs w:val="24"/>
                </w:rPr>
                <w:t>podil_zakypivli@ukr.net</w:t>
              </w:r>
            </w:hyperlink>
            <w:r w:rsidR="00B7350E">
              <w:rPr>
                <w:rFonts w:ascii="Times New Roman" w:eastAsia="Times New Roman" w:hAnsi="Times New Roman" w:cs="Times New Roman"/>
                <w:color w:val="000000"/>
                <w:sz w:val="24"/>
                <w:szCs w:val="24"/>
              </w:rPr>
              <w:t xml:space="preserve">, </w:t>
            </w:r>
            <w:proofErr w:type="spellStart"/>
            <w:r w:rsidR="00B7350E">
              <w:rPr>
                <w:rFonts w:ascii="Times New Roman" w:eastAsia="Times New Roman" w:hAnsi="Times New Roman" w:cs="Times New Roman"/>
                <w:color w:val="000000"/>
                <w:sz w:val="24"/>
                <w:szCs w:val="24"/>
              </w:rPr>
              <w:t>тел</w:t>
            </w:r>
            <w:proofErr w:type="spellEnd"/>
            <w:r w:rsidR="00B7350E">
              <w:rPr>
                <w:rFonts w:ascii="Times New Roman" w:eastAsia="Times New Roman" w:hAnsi="Times New Roman" w:cs="Times New Roman"/>
                <w:color w:val="000000"/>
                <w:sz w:val="24"/>
                <w:szCs w:val="24"/>
              </w:rPr>
              <w:t>.: (044) 298-22-23</w:t>
            </w:r>
          </w:p>
        </w:tc>
      </w:tr>
      <w:tr w:rsidR="006A3D1C" w14:paraId="04ED2D7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4F"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0"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1"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Спрощена закупівля</w:t>
            </w:r>
          </w:p>
        </w:tc>
      </w:tr>
      <w:tr w:rsidR="006A3D1C" w14:paraId="19F63C5F" w14:textId="77777777" w:rsidTr="00740BCB">
        <w:trPr>
          <w:trHeight w:val="563"/>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Очікувана вартість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4" w14:textId="395B20FD" w:rsidR="006A3D1C" w:rsidRPr="001F24D0" w:rsidRDefault="00DF4819" w:rsidP="00993774">
            <w:pPr>
              <w:widowControl w:val="0"/>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265 440,00</w:t>
            </w:r>
            <w:r w:rsidR="001F24D0" w:rsidRPr="001F24D0">
              <w:rPr>
                <w:rFonts w:ascii="Times New Roman" w:eastAsia="Times New Roman" w:hAnsi="Times New Roman" w:cs="Times New Roman"/>
                <w:sz w:val="24"/>
                <w:szCs w:val="24"/>
              </w:rPr>
              <w:t xml:space="preserve"> </w:t>
            </w:r>
            <w:r w:rsidR="00B7350E" w:rsidRPr="001F24D0">
              <w:rPr>
                <w:rFonts w:ascii="Times New Roman" w:eastAsia="Times New Roman" w:hAnsi="Times New Roman" w:cs="Times New Roman"/>
                <w:sz w:val="24"/>
                <w:szCs w:val="24"/>
              </w:rPr>
              <w:t xml:space="preserve"> грн. (</w:t>
            </w:r>
            <w:r>
              <w:rPr>
                <w:rFonts w:ascii="Times New Roman" w:eastAsia="Times New Roman" w:hAnsi="Times New Roman" w:cs="Times New Roman"/>
                <w:sz w:val="24"/>
                <w:szCs w:val="24"/>
              </w:rPr>
              <w:t>двісті шістдесят п’ять тисяч</w:t>
            </w:r>
            <w:r w:rsidR="009937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чотириста сорок грн. 00 </w:t>
            </w:r>
            <w:proofErr w:type="spellStart"/>
            <w:r>
              <w:rPr>
                <w:rFonts w:ascii="Times New Roman" w:eastAsia="Times New Roman" w:hAnsi="Times New Roman" w:cs="Times New Roman"/>
                <w:sz w:val="24"/>
                <w:szCs w:val="24"/>
              </w:rPr>
              <w:t>коп</w:t>
            </w:r>
            <w:proofErr w:type="spellEnd"/>
            <w:r w:rsidR="00B7350E" w:rsidRPr="001F24D0">
              <w:rPr>
                <w:rFonts w:ascii="Times New Roman" w:eastAsia="Times New Roman" w:hAnsi="Times New Roman" w:cs="Times New Roman"/>
                <w:sz w:val="24"/>
                <w:szCs w:val="24"/>
              </w:rPr>
              <w:t>)</w:t>
            </w:r>
            <w:r w:rsidR="001F24D0">
              <w:rPr>
                <w:rFonts w:ascii="Times New Roman" w:eastAsia="Times New Roman" w:hAnsi="Times New Roman" w:cs="Times New Roman"/>
                <w:sz w:val="24"/>
                <w:szCs w:val="24"/>
              </w:rPr>
              <w:t>.</w:t>
            </w:r>
          </w:p>
        </w:tc>
      </w:tr>
      <w:tr w:rsidR="006A3D1C" w14:paraId="1676D1F2" w14:textId="77777777" w:rsidTr="00740BCB">
        <w:trPr>
          <w:trHeight w:val="563"/>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5"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6"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Мінімальний крок аукціону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7"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0,5%</w:t>
            </w:r>
          </w:p>
        </w:tc>
      </w:tr>
      <w:tr w:rsidR="006A3D1C" w14:paraId="6760E4B0"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8"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5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A" w14:textId="77777777" w:rsidR="006A3D1C" w:rsidRDefault="006A3D1C">
            <w:pPr>
              <w:widowControl w:val="0"/>
              <w:spacing w:after="0" w:line="240" w:lineRule="auto"/>
              <w:rPr>
                <w:rFonts w:ascii="Times New Roman" w:eastAsia="Times New Roman" w:hAnsi="Times New Roman" w:cs="Times New Roman"/>
                <w:b/>
                <w:sz w:val="24"/>
                <w:szCs w:val="24"/>
              </w:rPr>
            </w:pPr>
          </w:p>
        </w:tc>
      </w:tr>
      <w:tr w:rsidR="006A3D1C" w14:paraId="0B32217C"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B"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410" w:type="dxa"/>
            <w:tcBorders>
              <w:top w:val="single" w:sz="8" w:space="0" w:color="000000"/>
              <w:left w:val="single" w:sz="8" w:space="0" w:color="000000"/>
              <w:bottom w:val="single" w:sz="8" w:space="0" w:color="000000"/>
              <w:right w:val="single" w:sz="8" w:space="0" w:color="000000"/>
            </w:tcBorders>
          </w:tcPr>
          <w:p w14:paraId="0000005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5E" w14:textId="7EC9E269" w:rsidR="006A3D1C" w:rsidRDefault="00DF4819" w:rsidP="002B4C24">
            <w:pPr>
              <w:widowControl w:val="0"/>
              <w:spacing w:after="0" w:line="240" w:lineRule="auto"/>
              <w:jc w:val="center"/>
              <w:rPr>
                <w:rFonts w:ascii="Times New Roman" w:eastAsia="Times New Roman" w:hAnsi="Times New Roman" w:cs="Times New Roman"/>
                <w:b/>
                <w:color w:val="000000"/>
                <w:sz w:val="24"/>
                <w:szCs w:val="24"/>
              </w:rPr>
            </w:pPr>
            <w:r w:rsidRPr="00DF4819">
              <w:rPr>
                <w:rFonts w:ascii="Times New Roman" w:eastAsia="Times New Roman" w:hAnsi="Times New Roman" w:cs="Times New Roman"/>
                <w:color w:val="000000"/>
                <w:sz w:val="24"/>
                <w:szCs w:val="24"/>
              </w:rPr>
              <w:t xml:space="preserve">згідно ЄЗС ДК 021:2015 – 15810000-9 «Хлібопродукти, свіжовипечені хлібобулочні та кондитерські вироби» (Придбання: </w:t>
            </w:r>
            <w:proofErr w:type="spellStart"/>
            <w:r w:rsidRPr="00DF4819">
              <w:rPr>
                <w:rFonts w:ascii="Times New Roman" w:eastAsia="Times New Roman" w:hAnsi="Times New Roman" w:cs="Times New Roman"/>
                <w:color w:val="000000"/>
                <w:sz w:val="24"/>
                <w:szCs w:val="24"/>
              </w:rPr>
              <w:t>Цільнозерновий</w:t>
            </w:r>
            <w:proofErr w:type="spellEnd"/>
            <w:r w:rsidRPr="00DF4819">
              <w:rPr>
                <w:rFonts w:ascii="Times New Roman" w:eastAsia="Times New Roman" w:hAnsi="Times New Roman" w:cs="Times New Roman"/>
                <w:color w:val="000000"/>
                <w:sz w:val="24"/>
                <w:szCs w:val="24"/>
              </w:rPr>
              <w:t xml:space="preserve"> хліб з пшеничного борошна ; хліб з житнього борошна, хліб пшеничний)</w:t>
            </w:r>
          </w:p>
        </w:tc>
      </w:tr>
      <w:tr w:rsidR="006A3D1C" w14:paraId="1D3B5AF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5F"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0"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Опис окремої частини (частин) предмета закупівлі (лота), щодо якої можуть бути подані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1"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 поділ на лоти</w:t>
            </w:r>
          </w:p>
        </w:tc>
      </w:tr>
      <w:tr w:rsidR="006A3D1C" w14:paraId="091D125E"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2"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3"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Місце</w:t>
            </w:r>
            <w:r>
              <w:rPr>
                <w:rFonts w:ascii="Times New Roman" w:eastAsia="Times New Roman" w:hAnsi="Times New Roman" w:cs="Times New Roman"/>
                <w:sz w:val="24"/>
                <w:szCs w:val="24"/>
              </w:rPr>
              <w:t xml:space="preserve"> поставки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4"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дислокації, викладеної у Додатку № 2 проекту Договору (Додаток № 4)</w:t>
            </w:r>
          </w:p>
        </w:tc>
      </w:tr>
      <w:tr w:rsidR="006A3D1C" w14:paraId="3B565DD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5"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6" w14:textId="77777777" w:rsidR="006A3D1C" w:rsidRPr="00993774" w:rsidRDefault="00B7350E">
            <w:pPr>
              <w:widowControl w:val="0"/>
              <w:spacing w:after="0" w:line="240" w:lineRule="auto"/>
              <w:rPr>
                <w:rFonts w:ascii="Times New Roman" w:eastAsia="Times New Roman" w:hAnsi="Times New Roman" w:cs="Times New Roman"/>
                <w:sz w:val="24"/>
                <w:szCs w:val="24"/>
              </w:rPr>
            </w:pPr>
            <w:r w:rsidRPr="00993774">
              <w:rPr>
                <w:rFonts w:ascii="Times New Roman" w:eastAsia="Times New Roman" w:hAnsi="Times New Roman" w:cs="Times New Roman"/>
                <w:sz w:val="24"/>
                <w:szCs w:val="24"/>
              </w:rPr>
              <w:t>Кількість, обсяг поставки товарів (надання послуг, виконання робіт)</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7" w14:textId="3456359E" w:rsidR="006A3D1C" w:rsidRPr="00993774" w:rsidRDefault="00B7350E">
            <w:pPr>
              <w:widowControl w:val="0"/>
              <w:spacing w:after="0" w:line="240" w:lineRule="auto"/>
              <w:rPr>
                <w:rFonts w:ascii="Times New Roman" w:eastAsia="Times New Roman" w:hAnsi="Times New Roman" w:cs="Times New Roman"/>
                <w:sz w:val="24"/>
                <w:szCs w:val="24"/>
              </w:rPr>
            </w:pPr>
            <w:r w:rsidRPr="00993774">
              <w:rPr>
                <w:rFonts w:ascii="Times New Roman" w:eastAsia="Times New Roman" w:hAnsi="Times New Roman" w:cs="Times New Roman"/>
                <w:sz w:val="24"/>
                <w:szCs w:val="24"/>
              </w:rPr>
              <w:t xml:space="preserve"> </w:t>
            </w:r>
            <w:r w:rsidR="00DF4819">
              <w:rPr>
                <w:rFonts w:ascii="Times New Roman" w:eastAsia="Times New Roman" w:hAnsi="Times New Roman" w:cs="Times New Roman"/>
                <w:sz w:val="24"/>
                <w:szCs w:val="24"/>
              </w:rPr>
              <w:t>3700 кг</w:t>
            </w:r>
          </w:p>
          <w:p w14:paraId="00000068" w14:textId="77777777" w:rsidR="006A3D1C" w:rsidRPr="00993774" w:rsidRDefault="006A3D1C">
            <w:pPr>
              <w:widowControl w:val="0"/>
              <w:spacing w:after="0" w:line="240" w:lineRule="auto"/>
              <w:rPr>
                <w:rFonts w:ascii="Times New Roman" w:eastAsia="Times New Roman" w:hAnsi="Times New Roman" w:cs="Times New Roman"/>
                <w:sz w:val="24"/>
                <w:szCs w:val="24"/>
              </w:rPr>
            </w:pPr>
          </w:p>
          <w:p w14:paraId="00000069" w14:textId="77777777" w:rsidR="006A3D1C" w:rsidRPr="00993774" w:rsidRDefault="006A3D1C">
            <w:pPr>
              <w:widowControl w:val="0"/>
              <w:spacing w:after="0" w:line="240" w:lineRule="auto"/>
              <w:rPr>
                <w:rFonts w:ascii="Times New Roman" w:eastAsia="Times New Roman" w:hAnsi="Times New Roman" w:cs="Times New Roman"/>
                <w:sz w:val="24"/>
                <w:szCs w:val="24"/>
              </w:rPr>
            </w:pPr>
          </w:p>
          <w:p w14:paraId="0000006A" w14:textId="77777777" w:rsidR="006A3D1C" w:rsidRPr="00993774" w:rsidRDefault="006A3D1C">
            <w:pPr>
              <w:widowControl w:val="0"/>
              <w:spacing w:after="0" w:line="240" w:lineRule="auto"/>
              <w:rPr>
                <w:rFonts w:ascii="Times New Roman" w:eastAsia="Times New Roman" w:hAnsi="Times New Roman" w:cs="Times New Roman"/>
                <w:sz w:val="24"/>
                <w:szCs w:val="24"/>
              </w:rPr>
            </w:pPr>
          </w:p>
        </w:tc>
      </w:tr>
      <w:tr w:rsidR="006A3D1C" w14:paraId="7B59E135"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B"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C"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Строк поставки товарів (надання </w:t>
            </w:r>
            <w:r>
              <w:rPr>
                <w:rFonts w:ascii="Times New Roman" w:eastAsia="Times New Roman" w:hAnsi="Times New Roman" w:cs="Times New Roman"/>
                <w:sz w:val="24"/>
                <w:szCs w:val="24"/>
                <w:highlight w:val="white"/>
              </w:rPr>
              <w:lastRenderedPageBreak/>
              <w:t>послуг, виконання робіт)</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6D" w14:textId="712D55C7" w:rsidR="006A3D1C" w:rsidRDefault="002B4C24">
            <w:pPr>
              <w:widowControl w:val="0"/>
              <w:spacing w:after="0" w:line="240" w:lineRule="auto"/>
              <w:rPr>
                <w:rFonts w:ascii="Times New Roman" w:eastAsia="Times New Roman" w:hAnsi="Times New Roman" w:cs="Times New Roman"/>
                <w:sz w:val="24"/>
                <w:szCs w:val="24"/>
              </w:rPr>
            </w:pPr>
            <w:r w:rsidRPr="002B4C24">
              <w:rPr>
                <w:rFonts w:ascii="Times New Roman" w:eastAsia="Times New Roman" w:hAnsi="Times New Roman" w:cs="Times New Roman"/>
                <w:sz w:val="24"/>
                <w:szCs w:val="24"/>
              </w:rPr>
              <w:lastRenderedPageBreak/>
              <w:t>до закінчення строку правового режиму воєнного стану в Україні, але не пізніше 31.12.2022 року</w:t>
            </w:r>
          </w:p>
        </w:tc>
      </w:tr>
      <w:tr w:rsidR="006A3D1C" w14:paraId="422196A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6E"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6F" w14:textId="77777777" w:rsidR="006A3D1C" w:rsidRDefault="00B735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оплати</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0"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поставки товару протягом 20 днів </w:t>
            </w:r>
          </w:p>
        </w:tc>
      </w:tr>
      <w:tr w:rsidR="006A3D1C" w14:paraId="1D9C796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1" w14:textId="77777777" w:rsidR="006A3D1C" w:rsidRDefault="00B7350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2" w14:textId="77777777" w:rsidR="006A3D1C" w:rsidRDefault="00B735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технічні, якісні та інші характеристики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3" w14:textId="77777777" w:rsidR="006A3D1C" w:rsidRDefault="00B7350E">
            <w:pPr>
              <w:widowControl w:val="0"/>
              <w:spacing w:after="0" w:line="240" w:lineRule="auto"/>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Учасники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Документи подаються відповідно до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xml:space="preserve"> оголошення.</w:t>
            </w:r>
          </w:p>
        </w:tc>
      </w:tr>
      <w:tr w:rsidR="006A3D1C" w14:paraId="16E93E6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4"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5"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Недискримінація учасників</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6" w14:textId="77777777" w:rsidR="006A3D1C" w:rsidRDefault="00B7350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w:t>
            </w:r>
          </w:p>
        </w:tc>
      </w:tr>
      <w:tr w:rsidR="006A3D1C" w14:paraId="0D0AD54D"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8"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Інформація про валюту, у якій повинно бути розраховано та зазначено ціну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Національна валюта України – гривня</w:t>
            </w:r>
          </w:p>
        </w:tc>
      </w:tr>
      <w:tr w:rsidR="006A3D1C" w14:paraId="73A59814"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7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7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7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w:t>
            </w:r>
            <w:proofErr w:type="spellStart"/>
            <w:r>
              <w:rPr>
                <w:rFonts w:ascii="Times New Roman" w:eastAsia="Times New Roman" w:hAnsi="Times New Roman" w:cs="Times New Roman"/>
                <w:sz w:val="24"/>
                <w:szCs w:val="24"/>
              </w:rPr>
              <w:t>учасник.Документи</w:t>
            </w:r>
            <w:proofErr w:type="spellEnd"/>
            <w:r>
              <w:rPr>
                <w:rFonts w:ascii="Times New Roman" w:eastAsia="Times New Roman" w:hAnsi="Times New Roman" w:cs="Times New Roman"/>
                <w:sz w:val="24"/>
                <w:szCs w:val="24"/>
              </w:rPr>
              <w:t xml:space="preserve"> що стосуються технічної частини (сертифікати, протоколи, нормативна документація тощо) можуть бути надані російською мовою без перекладу.</w:t>
            </w:r>
          </w:p>
        </w:tc>
      </w:tr>
      <w:tr w:rsidR="006A3D1C" w14:paraId="32C81E71"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7D"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Порядок унесення змін та надання роз’яснень до документації</w:t>
            </w:r>
          </w:p>
        </w:tc>
      </w:tr>
      <w:tr w:rsidR="006A3D1C" w14:paraId="4244B38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0"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81" w14:textId="77777777" w:rsidR="006A3D1C" w:rsidRDefault="00B7350E">
            <w:pPr>
              <w:widowControl w:val="0"/>
              <w:pBdr>
                <w:top w:val="nil"/>
                <w:left w:val="nil"/>
                <w:bottom w:val="nil"/>
                <w:right w:val="nil"/>
                <w:between w:val="nil"/>
              </w:pBdr>
              <w:tabs>
                <w:tab w:val="left" w:pos="358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оголошення про проведення спрощеної закупівлі через систему електронних </w:t>
            </w:r>
            <w:proofErr w:type="spellStart"/>
            <w:r>
              <w:rPr>
                <w:rFonts w:ascii="Times New Roman" w:eastAsia="Times New Roman" w:hAnsi="Times New Roman" w:cs="Times New Roman"/>
                <w:b/>
                <w:color w:val="000000"/>
                <w:sz w:val="24"/>
                <w:szCs w:val="24"/>
              </w:rPr>
              <w:t>закупівель</w:t>
            </w:r>
            <w:proofErr w:type="spellEnd"/>
          </w:p>
          <w:p w14:paraId="00000082" w14:textId="77777777" w:rsidR="006A3D1C" w:rsidRDefault="006A3D1C">
            <w:pPr>
              <w:widowControl w:val="0"/>
              <w:spacing w:after="0" w:line="240" w:lineRule="auto"/>
              <w:rPr>
                <w:rFonts w:ascii="Times New Roman" w:eastAsia="Times New Roman" w:hAnsi="Times New Roman" w:cs="Times New Roman"/>
                <w:b/>
                <w:sz w:val="24"/>
                <w:szCs w:val="24"/>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83"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Період уточнення інформації про закупівлю</w:t>
            </w:r>
            <w:r>
              <w:rPr>
                <w:rFonts w:ascii="Times New Roman" w:eastAsia="Times New Roman" w:hAnsi="Times New Roman" w:cs="Times New Roman"/>
                <w:color w:val="000000"/>
                <w:sz w:val="24"/>
                <w:szCs w:val="24"/>
              </w:rPr>
              <w:t xml:space="preserve"> (не менше трьох робочих днів): зазначено в електронній системі.</w:t>
            </w:r>
          </w:p>
          <w:p w14:paraId="00000084"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період уточнення учасники мають можливість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із питаннями щодо встановлених вимог. </w:t>
            </w:r>
          </w:p>
          <w:p w14:paraId="0000008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w:t>
            </w:r>
          </w:p>
          <w:p w14:paraId="00000086"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оголошення про проведення спрощеної закупівлі, та/або вимог до предмета закупівлі.</w:t>
            </w:r>
          </w:p>
        </w:tc>
      </w:tr>
      <w:tr w:rsidR="006A3D1C" w14:paraId="60A86A7B" w14:textId="77777777" w:rsidTr="00740BCB">
        <w:trPr>
          <w:trHeight w:val="205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7"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tcPr>
          <w:p w14:paraId="00000088"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Внесення змін до документації оголошення про проведення спрощеної закупівлі через систему електронних </w:t>
            </w:r>
            <w:proofErr w:type="spellStart"/>
            <w:r>
              <w:rPr>
                <w:rFonts w:ascii="Times New Roman" w:eastAsia="Times New Roman" w:hAnsi="Times New Roman" w:cs="Times New Roman"/>
                <w:b/>
                <w:sz w:val="24"/>
                <w:szCs w:val="24"/>
              </w:rPr>
              <w:t>закупівель</w:t>
            </w:r>
            <w:proofErr w:type="spellEnd"/>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89"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0" w:name="30j0zll" w:colFirst="0" w:colLast="0"/>
            <w:bookmarkEnd w:id="0"/>
            <w:r>
              <w:rPr>
                <w:rFonts w:ascii="Times New Roman" w:eastAsia="Times New Roman" w:hAnsi="Times New Roman" w:cs="Times New Roman"/>
                <w:color w:val="000000"/>
                <w:sz w:val="24"/>
                <w:szCs w:val="24"/>
              </w:rPr>
              <w:t xml:space="preserve">Замовник має право з власної ініціативи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документів.</w:t>
            </w:r>
          </w:p>
          <w:p w14:paraId="0000008A"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не менше ніж на два робочі дні.</w:t>
            </w:r>
            <w:bookmarkStart w:id="1" w:name="1fob9te" w:colFirst="0" w:colLast="0"/>
            <w:bookmarkEnd w:id="1"/>
          </w:p>
        </w:tc>
      </w:tr>
      <w:tr w:rsidR="006A3D1C" w14:paraId="3809D71D"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8B"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Інструкція з підготовки пропозиції</w:t>
            </w:r>
          </w:p>
        </w:tc>
      </w:tr>
      <w:tr w:rsidR="006A3D1C" w14:paraId="6C8E329F"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8E"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8F"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Зміст і спосіб подання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90" w14:textId="77777777" w:rsidR="006A3D1C" w:rsidRDefault="00B7350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пропозицій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зазачено</w:t>
            </w:r>
            <w:proofErr w:type="spellEnd"/>
            <w:r>
              <w:rPr>
                <w:rFonts w:ascii="Times New Roman" w:eastAsia="Times New Roman" w:hAnsi="Times New Roman" w:cs="Times New Roman"/>
                <w:sz w:val="24"/>
                <w:szCs w:val="24"/>
              </w:rPr>
              <w:t xml:space="preserve"> в електронній системі</w:t>
            </w:r>
          </w:p>
          <w:p w14:paraId="00000091"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w:t>
            </w:r>
          </w:p>
          <w:p w14:paraId="0000009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w:t>
            </w:r>
            <w:hyperlink r:id="rId6">
              <w:r>
                <w:rPr>
                  <w:rFonts w:ascii="Times New Roman" w:eastAsia="Times New Roman" w:hAnsi="Times New Roman" w:cs="Times New Roman"/>
                  <w:color w:val="000000"/>
                  <w:sz w:val="24"/>
                  <w:szCs w:val="24"/>
                </w:rPr>
                <w:t>«Про електронні документи та електронний документообіг»</w:t>
              </w:r>
            </w:hyperlink>
            <w:r>
              <w:rPr>
                <w:rFonts w:ascii="Times New Roman" w:eastAsia="Times New Roman" w:hAnsi="Times New Roman" w:cs="Times New Roman"/>
                <w:color w:val="000000"/>
                <w:sz w:val="24"/>
                <w:szCs w:val="24"/>
              </w:rPr>
              <w:t xml:space="preserve"> та </w:t>
            </w:r>
            <w:hyperlink r:id="rId7">
              <w:r>
                <w:rPr>
                  <w:rFonts w:ascii="Times New Roman" w:eastAsia="Times New Roman" w:hAnsi="Times New Roman" w:cs="Times New Roman"/>
                  <w:color w:val="000000"/>
                  <w:sz w:val="24"/>
                  <w:szCs w:val="24"/>
                </w:rPr>
                <w:t>«Про електронні довірчі послуги»</w:t>
              </w:r>
            </w:hyperlink>
            <w:r>
              <w:rPr>
                <w:rFonts w:ascii="Times New Roman" w:eastAsia="Times New Roman" w:hAnsi="Times New Roman" w:cs="Times New Roman"/>
                <w:color w:val="000000"/>
                <w:sz w:val="24"/>
                <w:szCs w:val="24"/>
              </w:rPr>
              <w:t xml:space="preserve">. Всі документи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00000093" w14:textId="77777777" w:rsidR="006A3D1C" w:rsidRDefault="00B7350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перевірки замовником накладеного учасником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w:t>
            </w:r>
          </w:p>
          <w:p w14:paraId="00000094" w14:textId="77777777" w:rsidR="006A3D1C" w:rsidRDefault="00B7350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пропозицію.</w:t>
            </w:r>
          </w:p>
          <w:p w14:paraId="0000009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14:paraId="00000096"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формою цінової пропозиції, </w:t>
            </w:r>
            <w:r>
              <w:rPr>
                <w:rFonts w:ascii="Times New Roman" w:eastAsia="Times New Roman" w:hAnsi="Times New Roman" w:cs="Times New Roman"/>
                <w:b/>
                <w:color w:val="000000"/>
                <w:sz w:val="24"/>
                <w:szCs w:val="24"/>
              </w:rPr>
              <w:t>Додаток № 1</w:t>
            </w:r>
            <w:r>
              <w:rPr>
                <w:rFonts w:ascii="Times New Roman" w:eastAsia="Times New Roman" w:hAnsi="Times New Roman" w:cs="Times New Roman"/>
                <w:color w:val="000000"/>
                <w:sz w:val="24"/>
                <w:szCs w:val="24"/>
              </w:rPr>
              <w:t>;</w:t>
            </w:r>
          </w:p>
          <w:p w14:paraId="00000097"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відповідно до </w:t>
            </w:r>
            <w:r>
              <w:rPr>
                <w:rFonts w:ascii="Times New Roman" w:eastAsia="Times New Roman" w:hAnsi="Times New Roman" w:cs="Times New Roman"/>
                <w:b/>
                <w:color w:val="000000"/>
                <w:sz w:val="24"/>
                <w:szCs w:val="24"/>
              </w:rPr>
              <w:t>Додатку № 2</w:t>
            </w:r>
            <w:r>
              <w:rPr>
                <w:rFonts w:ascii="Times New Roman" w:eastAsia="Times New Roman" w:hAnsi="Times New Roman" w:cs="Times New Roman"/>
                <w:color w:val="000000"/>
                <w:sz w:val="24"/>
                <w:szCs w:val="24"/>
              </w:rPr>
              <w:t>;</w:t>
            </w:r>
          </w:p>
          <w:p w14:paraId="00000098" w14:textId="77777777" w:rsidR="006A3D1C" w:rsidRDefault="00B7350E">
            <w:pPr>
              <w:widowControl w:v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іншими документами, передбаченими вимогами цього оголошення, </w:t>
            </w:r>
            <w:r>
              <w:rPr>
                <w:rFonts w:ascii="Times New Roman" w:eastAsia="Times New Roman" w:hAnsi="Times New Roman" w:cs="Times New Roman"/>
                <w:b/>
                <w:color w:val="000000"/>
                <w:sz w:val="24"/>
                <w:szCs w:val="24"/>
              </w:rPr>
              <w:t>Додаток № 3</w:t>
            </w:r>
            <w:r>
              <w:rPr>
                <w:rFonts w:ascii="Times New Roman" w:eastAsia="Times New Roman" w:hAnsi="Times New Roman" w:cs="Times New Roman"/>
                <w:color w:val="000000"/>
                <w:sz w:val="24"/>
                <w:szCs w:val="24"/>
              </w:rPr>
              <w:t>.</w:t>
            </w:r>
          </w:p>
          <w:p w14:paraId="00000099"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достовірність та зміст інформації, викладеної в документах, які подані у складі  пропозиції, несе учасник.</w:t>
            </w:r>
          </w:p>
        </w:tc>
      </w:tr>
      <w:tr w:rsidR="006A3D1C" w14:paraId="2638FBB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9A"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9B"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Забезпечення пропозиції</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9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передбачається</w:t>
            </w:r>
          </w:p>
          <w:p w14:paraId="0000009D" w14:textId="77777777" w:rsidR="006A3D1C" w:rsidRDefault="006A3D1C">
            <w:pPr>
              <w:widowControl w:val="0"/>
              <w:spacing w:after="0" w:line="240" w:lineRule="auto"/>
              <w:jc w:val="both"/>
              <w:rPr>
                <w:rFonts w:ascii="Times New Roman" w:eastAsia="Times New Roman" w:hAnsi="Times New Roman" w:cs="Times New Roman"/>
                <w:sz w:val="24"/>
                <w:szCs w:val="24"/>
              </w:rPr>
            </w:pPr>
          </w:p>
        </w:tc>
      </w:tr>
      <w:tr w:rsidR="006A3D1C" w14:paraId="731D825B"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9E"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9F"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F7EABDE" w14:textId="77777777" w:rsidR="00C850BD" w:rsidRPr="00C850BD" w:rsidRDefault="00C850BD" w:rsidP="00C850BD">
            <w:pPr>
              <w:shd w:val="clear" w:color="auto" w:fill="FFFFFF"/>
              <w:spacing w:after="0" w:line="240" w:lineRule="auto"/>
              <w:jc w:val="both"/>
              <w:rPr>
                <w:rFonts w:ascii="Times New Roman" w:eastAsia="Calibri" w:hAnsi="Times New Roman" w:cs="Times New Roman"/>
                <w:b/>
                <w:color w:val="000000"/>
                <w:sz w:val="24"/>
                <w:szCs w:val="24"/>
              </w:rPr>
            </w:pPr>
            <w:r w:rsidRPr="00C850BD">
              <w:rPr>
                <w:rFonts w:ascii="Times New Roman" w:eastAsia="Calibri" w:hAnsi="Times New Roman" w:cs="Times New Roman"/>
                <w:b/>
                <w:color w:val="000000"/>
                <w:sz w:val="24"/>
                <w:szCs w:val="24"/>
                <w:u w:val="single"/>
              </w:rPr>
              <w:t>5.2.1. Наявність обладнання, матеріально-технічної бази та технологій</w:t>
            </w:r>
            <w:r w:rsidRPr="00C850BD">
              <w:rPr>
                <w:rFonts w:ascii="Times New Roman" w:eastAsia="Calibri" w:hAnsi="Times New Roman" w:cs="Times New Roman"/>
                <w:b/>
                <w:color w:val="000000"/>
                <w:sz w:val="24"/>
                <w:szCs w:val="24"/>
              </w:rPr>
              <w:t>:</w:t>
            </w:r>
          </w:p>
          <w:p w14:paraId="09942B82" w14:textId="77777777" w:rsidR="00C850BD" w:rsidRPr="00C850BD" w:rsidRDefault="00C850BD" w:rsidP="00C850BD">
            <w:pPr>
              <w:shd w:val="clear" w:color="auto" w:fill="FFFFFF"/>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color w:val="000000"/>
                <w:sz w:val="24"/>
                <w:szCs w:val="24"/>
              </w:rPr>
              <w:t>5.2.1.1.</w:t>
            </w:r>
            <w:r w:rsidRPr="00C850BD">
              <w:rPr>
                <w:rFonts w:ascii="Times New Roman" w:eastAsia="Calibri" w:hAnsi="Times New Roman" w:cs="Times New Roman"/>
                <w:sz w:val="24"/>
                <w:szCs w:val="24"/>
              </w:rPr>
              <w:t xml:space="preserve">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-копії документів, які підтверджують наявність матеріально-технічної бази (витяг на право власності, або договір купівлі-продажу, або договір оренди приміщень/будівлі/складу) дійсних впродовж 2022 року.</w:t>
            </w:r>
          </w:p>
          <w:p w14:paraId="1455D520"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5.2.1.2. Кольорова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-копія оригіналу договору про надання транспортних послуг, договорів оренди транспорту (в разі, коли </w:t>
            </w:r>
            <w:r w:rsidRPr="00C850BD">
              <w:rPr>
                <w:rFonts w:ascii="Times New Roman" w:eastAsia="Calibri" w:hAnsi="Times New Roman" w:cs="Times New Roman"/>
                <w:sz w:val="24"/>
                <w:szCs w:val="24"/>
              </w:rPr>
              <w:lastRenderedPageBreak/>
              <w:t xml:space="preserve">учасник не використовує власний транспорт), в якому зазначений перелік автомобілів ізотермічних чи рефрижераторів (не менше трьох), які будуть використані учасником для перевезення продукції, яка є предметом закупівлі, дійсних впродовж 2022 року. Та надати 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w:t>
            </w:r>
            <w:proofErr w:type="spellStart"/>
            <w:r w:rsidRPr="00C850BD">
              <w:rPr>
                <w:rFonts w:ascii="Times New Roman" w:eastAsia="Calibri" w:hAnsi="Times New Roman" w:cs="Times New Roman"/>
                <w:sz w:val="24"/>
                <w:szCs w:val="24"/>
              </w:rPr>
              <w:t>свідоцтв</w:t>
            </w:r>
            <w:proofErr w:type="spellEnd"/>
            <w:r w:rsidRPr="00C850BD">
              <w:rPr>
                <w:rFonts w:ascii="Times New Roman" w:eastAsia="Calibri" w:hAnsi="Times New Roman" w:cs="Times New Roman"/>
                <w:sz w:val="24"/>
                <w:szCs w:val="24"/>
              </w:rPr>
              <w:t xml:space="preserve"> про реєстрацію транспортних засобів, які будуть задіяні учасником для доставки продукції, яка є предметом закупівлі.</w:t>
            </w:r>
          </w:p>
          <w:p w14:paraId="3BDDD743" w14:textId="77777777" w:rsidR="00C850BD" w:rsidRPr="00C850BD" w:rsidRDefault="00C850BD" w:rsidP="00C850BD">
            <w:pPr>
              <w:tabs>
                <w:tab w:val="left" w:pos="284"/>
              </w:tabs>
              <w:spacing w:after="0" w:line="240" w:lineRule="auto"/>
              <w:jc w:val="both"/>
              <w:rPr>
                <w:rFonts w:ascii="Times New Roman" w:eastAsia="Calibri" w:hAnsi="Times New Roman" w:cs="Times New Roman"/>
                <w:sz w:val="24"/>
                <w:szCs w:val="24"/>
              </w:rPr>
            </w:pPr>
            <w:r w:rsidRPr="00C850BD">
              <w:rPr>
                <w:rFonts w:ascii="Times New Roman" w:eastAsia="Calibri" w:hAnsi="Times New Roman" w:cs="Times New Roman"/>
                <w:sz w:val="24"/>
                <w:szCs w:val="24"/>
              </w:rPr>
              <w:t xml:space="preserve">5.2.1.3.Кольорові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договорів, дійсних  на термін виконання договору постачання, на проведення дезінфекції автотранспорту, що буде задіяний учасником для доставки продукції, яка є предметом закупівлі та надати кольорові </w:t>
            </w:r>
            <w:proofErr w:type="spellStart"/>
            <w:r w:rsidRPr="00C850BD">
              <w:rPr>
                <w:rFonts w:ascii="Times New Roman" w:eastAsia="Calibri" w:hAnsi="Times New Roman" w:cs="Times New Roman"/>
                <w:sz w:val="24"/>
                <w:szCs w:val="24"/>
              </w:rPr>
              <w:t>скан</w:t>
            </w:r>
            <w:proofErr w:type="spellEnd"/>
            <w:r w:rsidRPr="00C850BD">
              <w:rPr>
                <w:rFonts w:ascii="Times New Roman" w:eastAsia="Calibri" w:hAnsi="Times New Roman" w:cs="Times New Roman"/>
                <w:sz w:val="24"/>
                <w:szCs w:val="24"/>
              </w:rPr>
              <w:t xml:space="preserve">-копії оригіналів актів виконаних робіт за </w:t>
            </w:r>
            <w:r w:rsidRPr="00C850BD">
              <w:rPr>
                <w:rFonts w:ascii="Times New Roman" w:eastAsia="Calibri" w:hAnsi="Times New Roman" w:cs="Times New Roman"/>
                <w:bCs/>
                <w:sz w:val="24"/>
                <w:szCs w:val="24"/>
                <w:lang w:eastAsia="en-US"/>
              </w:rPr>
              <w:t xml:space="preserve"> повні останні три місяці</w:t>
            </w:r>
            <w:r w:rsidRPr="00C850BD">
              <w:rPr>
                <w:rFonts w:ascii="Times New Roman" w:eastAsia="Calibri" w:hAnsi="Times New Roman" w:cs="Times New Roman"/>
                <w:sz w:val="24"/>
                <w:szCs w:val="24"/>
              </w:rPr>
              <w:t xml:space="preserve"> відносно кінцевої дати подання пропозиції. В разі виконання дезінфекційних робіт власними силами, надати документи на правові підстави проведення дезінфекції автотранспорту Учасника, а також  акти  виконання дезінфекційних робіт за </w:t>
            </w:r>
            <w:r w:rsidRPr="00C850BD">
              <w:rPr>
                <w:rFonts w:ascii="Times New Roman" w:eastAsia="Calibri" w:hAnsi="Times New Roman" w:cs="Times New Roman"/>
                <w:bCs/>
                <w:sz w:val="24"/>
                <w:szCs w:val="24"/>
                <w:lang w:eastAsia="en-US"/>
              </w:rPr>
              <w:t>повні останні три місяці</w:t>
            </w:r>
            <w:r w:rsidRPr="00C850BD">
              <w:rPr>
                <w:rFonts w:ascii="Times New Roman" w:eastAsia="Calibri" w:hAnsi="Times New Roman" w:cs="Times New Roman"/>
                <w:sz w:val="24"/>
                <w:szCs w:val="24"/>
              </w:rPr>
              <w:t xml:space="preserve"> відносно кінцевої дати подання пропозиції В разі, якщо Учасник використовує орендовані або наймані автомобілі, надати такі документи орендодавця або власника або учасника.</w:t>
            </w:r>
          </w:p>
          <w:p w14:paraId="4897E661" w14:textId="77777777" w:rsidR="00C850BD" w:rsidRPr="002A6D96" w:rsidRDefault="00C850BD" w:rsidP="00C850BD">
            <w:pPr>
              <w:tabs>
                <w:tab w:val="left" w:pos="284"/>
              </w:tabs>
              <w:spacing w:after="0" w:line="240" w:lineRule="auto"/>
              <w:jc w:val="both"/>
              <w:rPr>
                <w:rFonts w:ascii="Times New Roman" w:eastAsia="Calibri" w:hAnsi="Times New Roman" w:cs="Times New Roman"/>
                <w:sz w:val="24"/>
                <w:szCs w:val="24"/>
              </w:rPr>
            </w:pPr>
            <w:r w:rsidRPr="002A6D96">
              <w:rPr>
                <w:rFonts w:ascii="Times New Roman" w:eastAsia="Calibri" w:hAnsi="Times New Roman" w:cs="Times New Roman"/>
                <w:sz w:val="24"/>
                <w:szCs w:val="24"/>
              </w:rPr>
              <w:t xml:space="preserve">5.2.1.4.Кольорові </w:t>
            </w:r>
            <w:proofErr w:type="spellStart"/>
            <w:r w:rsidRPr="002A6D96">
              <w:rPr>
                <w:rFonts w:ascii="Times New Roman" w:eastAsia="Calibri" w:hAnsi="Times New Roman" w:cs="Times New Roman"/>
                <w:sz w:val="24"/>
                <w:szCs w:val="24"/>
              </w:rPr>
              <w:t>скан</w:t>
            </w:r>
            <w:proofErr w:type="spellEnd"/>
            <w:r w:rsidRPr="002A6D96">
              <w:rPr>
                <w:rFonts w:ascii="Times New Roman" w:eastAsia="Calibri" w:hAnsi="Times New Roman" w:cs="Times New Roman"/>
                <w:sz w:val="24"/>
                <w:szCs w:val="24"/>
              </w:rPr>
              <w:t xml:space="preserve">-копії оригіналів договорів, дійсних  на термін виконання договору постачання, на дезінфекцію, дезінсекцію, дератизацію складських приміщень та надати кольорові </w:t>
            </w:r>
            <w:proofErr w:type="spellStart"/>
            <w:r w:rsidRPr="002A6D96">
              <w:rPr>
                <w:rFonts w:ascii="Times New Roman" w:eastAsia="Calibri" w:hAnsi="Times New Roman" w:cs="Times New Roman"/>
                <w:sz w:val="24"/>
                <w:szCs w:val="24"/>
              </w:rPr>
              <w:t>скан</w:t>
            </w:r>
            <w:proofErr w:type="spellEnd"/>
            <w:r w:rsidRPr="002A6D96">
              <w:rPr>
                <w:rFonts w:ascii="Times New Roman" w:eastAsia="Calibri" w:hAnsi="Times New Roman" w:cs="Times New Roman"/>
                <w:sz w:val="24"/>
                <w:szCs w:val="24"/>
              </w:rPr>
              <w:t xml:space="preserve">-копії оригіналів актів виконаних робіт за </w:t>
            </w:r>
            <w:proofErr w:type="spellStart"/>
            <w:r w:rsidRPr="002A6D96">
              <w:rPr>
                <w:rFonts w:ascii="Times New Roman" w:eastAsia="Calibri" w:hAnsi="Times New Roman" w:cs="Times New Roman"/>
                <w:bCs/>
                <w:sz w:val="24"/>
                <w:szCs w:val="24"/>
                <w:lang w:eastAsia="en-US"/>
              </w:rPr>
              <w:t>за</w:t>
            </w:r>
            <w:proofErr w:type="spellEnd"/>
            <w:r w:rsidRPr="002A6D96">
              <w:rPr>
                <w:rFonts w:ascii="Times New Roman" w:eastAsia="Calibri" w:hAnsi="Times New Roman" w:cs="Times New Roman"/>
                <w:bCs/>
                <w:sz w:val="24"/>
                <w:szCs w:val="24"/>
                <w:lang w:eastAsia="en-US"/>
              </w:rPr>
              <w:t xml:space="preserve"> повні останні три місяці </w:t>
            </w:r>
            <w:r w:rsidRPr="002A6D96">
              <w:rPr>
                <w:rFonts w:ascii="Times New Roman" w:eastAsia="Calibri" w:hAnsi="Times New Roman" w:cs="Times New Roman"/>
                <w:sz w:val="24"/>
                <w:szCs w:val="24"/>
              </w:rPr>
              <w:t xml:space="preserve"> відносно кінцевої дати подання пропозиції.</w:t>
            </w:r>
          </w:p>
          <w:p w14:paraId="74F15AFB" w14:textId="77777777" w:rsidR="00C850BD" w:rsidRPr="00C850BD" w:rsidRDefault="00C850BD" w:rsidP="00C850BD">
            <w:pPr>
              <w:spacing w:after="0" w:line="240" w:lineRule="auto"/>
              <w:jc w:val="both"/>
              <w:rPr>
                <w:rFonts w:ascii="Times New Roman" w:eastAsia="Calibri" w:hAnsi="Times New Roman" w:cs="Times New Roman"/>
                <w:b/>
                <w:sz w:val="26"/>
                <w:szCs w:val="26"/>
                <w:u w:val="single"/>
                <w:lang w:eastAsia="en-US"/>
              </w:rPr>
            </w:pPr>
            <w:r w:rsidRPr="00C850BD">
              <w:rPr>
                <w:rFonts w:ascii="Times New Roman" w:eastAsia="Calibri" w:hAnsi="Times New Roman" w:cs="Times New Roman"/>
                <w:b/>
                <w:sz w:val="26"/>
                <w:szCs w:val="26"/>
                <w:u w:val="single"/>
                <w:lang w:eastAsia="en-US"/>
              </w:rPr>
              <w:t>5.2.2. Наявність працівників відповідної кваліфікації, які мають необхідні знання та досвід:</w:t>
            </w:r>
          </w:p>
          <w:p w14:paraId="6A3C44AB" w14:textId="77777777" w:rsidR="00C850BD" w:rsidRPr="00C850BD" w:rsidRDefault="00C850BD" w:rsidP="00C850BD">
            <w:pPr>
              <w:spacing w:line="259" w:lineRule="auto"/>
              <w:jc w:val="both"/>
              <w:rPr>
                <w:rFonts w:ascii="Times New Roman" w:eastAsia="Times New Roman" w:hAnsi="Times New Roman" w:cs="Times New Roman"/>
                <w:sz w:val="26"/>
                <w:szCs w:val="26"/>
                <w:lang w:eastAsia="ar-SA"/>
              </w:rPr>
            </w:pPr>
            <w:r w:rsidRPr="00C850BD">
              <w:rPr>
                <w:rFonts w:ascii="Times New Roman" w:eastAsia="Calibri" w:hAnsi="Times New Roman" w:cs="Times New Roman"/>
                <w:sz w:val="26"/>
                <w:szCs w:val="26"/>
                <w:lang w:eastAsia="en-US"/>
              </w:rPr>
              <w:t>5.2.2.1.</w:t>
            </w:r>
            <w:r w:rsidRPr="00C850BD">
              <w:rPr>
                <w:rFonts w:ascii="Times New Roman" w:eastAsia="Times New Roman" w:hAnsi="Times New Roman" w:cs="Times New Roman"/>
                <w:sz w:val="26"/>
                <w:szCs w:val="26"/>
                <w:lang w:eastAsia="ar-SA"/>
              </w:rPr>
              <w:t>Довідка, складена у довільній формі, про наявність працівників, які мають необхідні знання та досвід згідно таблиці: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158"/>
              <w:gridCol w:w="1265"/>
              <w:gridCol w:w="2067"/>
              <w:gridCol w:w="4806"/>
            </w:tblGrid>
            <w:tr w:rsidR="00C850BD" w:rsidRPr="00C850BD" w14:paraId="4C20A586" w14:textId="77777777" w:rsidTr="004236D6">
              <w:trPr>
                <w:trHeight w:val="568"/>
              </w:trPr>
              <w:tc>
                <w:tcPr>
                  <w:tcW w:w="451" w:type="dxa"/>
                </w:tcPr>
                <w:p w14:paraId="25234D22"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w:t>
                  </w:r>
                </w:p>
              </w:tc>
              <w:tc>
                <w:tcPr>
                  <w:tcW w:w="1158" w:type="dxa"/>
                </w:tcPr>
                <w:p w14:paraId="5652D23D"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Посада</w:t>
                  </w:r>
                </w:p>
              </w:tc>
              <w:tc>
                <w:tcPr>
                  <w:tcW w:w="1265" w:type="dxa"/>
                </w:tcPr>
                <w:p w14:paraId="4258538A"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Прізвище, ім’я, по - батькові</w:t>
                  </w:r>
                </w:p>
              </w:tc>
              <w:tc>
                <w:tcPr>
                  <w:tcW w:w="2067" w:type="dxa"/>
                </w:tcPr>
                <w:p w14:paraId="5189A5C1" w14:textId="77777777" w:rsidR="00C850BD" w:rsidRPr="00C850BD" w:rsidRDefault="00C850BD" w:rsidP="00C850BD">
                  <w:pPr>
                    <w:spacing w:line="259" w:lineRule="auto"/>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Працює в даній організації постійно чи тимчасово</w:t>
                  </w:r>
                </w:p>
              </w:tc>
              <w:tc>
                <w:tcPr>
                  <w:tcW w:w="4806" w:type="dxa"/>
                </w:tcPr>
                <w:p w14:paraId="28A8C80A" w14:textId="77777777" w:rsidR="00C850BD" w:rsidRPr="00C850BD" w:rsidRDefault="00C850BD" w:rsidP="00C850BD">
                  <w:pPr>
                    <w:spacing w:line="259" w:lineRule="auto"/>
                    <w:ind w:right="-108"/>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Освіта, спеціалізація</w:t>
                  </w:r>
                </w:p>
                <w:p w14:paraId="6E0EE2D3" w14:textId="77777777" w:rsidR="00C850BD" w:rsidRPr="00C850BD" w:rsidRDefault="00C850BD" w:rsidP="00C850BD">
                  <w:pPr>
                    <w:spacing w:line="259" w:lineRule="auto"/>
                    <w:ind w:right="-108"/>
                    <w:rPr>
                      <w:rFonts w:ascii="Times New Roman" w:eastAsia="Calibri" w:hAnsi="Times New Roman" w:cs="Times New Roman"/>
                      <w:i/>
                      <w:sz w:val="26"/>
                      <w:szCs w:val="26"/>
                      <w:lang w:eastAsia="en-US"/>
                    </w:rPr>
                  </w:pPr>
                  <w:r w:rsidRPr="00C850BD">
                    <w:rPr>
                      <w:rFonts w:ascii="Times New Roman" w:eastAsia="Calibri" w:hAnsi="Times New Roman" w:cs="Times New Roman"/>
                      <w:i/>
                      <w:sz w:val="26"/>
                      <w:szCs w:val="26"/>
                      <w:lang w:eastAsia="en-US"/>
                    </w:rPr>
                    <w:t xml:space="preserve"> по диплому</w:t>
                  </w:r>
                </w:p>
              </w:tc>
            </w:tr>
          </w:tbl>
          <w:p w14:paraId="1B7ADCAD" w14:textId="50F5ED80" w:rsidR="00C850BD" w:rsidRPr="00C850BD" w:rsidRDefault="00C850BD" w:rsidP="00C850BD">
            <w:pPr>
              <w:spacing w:after="0" w:line="240" w:lineRule="auto"/>
              <w:jc w:val="both"/>
              <w:rPr>
                <w:rFonts w:ascii="Times New Roman" w:eastAsia="Times New Roman" w:hAnsi="Times New Roman" w:cs="Times New Roman"/>
                <w:sz w:val="26"/>
                <w:szCs w:val="26"/>
                <w:lang w:eastAsia="ar-SA"/>
              </w:rPr>
            </w:pPr>
            <w:r w:rsidRPr="00C850BD">
              <w:rPr>
                <w:rFonts w:ascii="Times New Roman" w:eastAsia="Calibri" w:hAnsi="Times New Roman" w:cs="Times New Roman"/>
                <w:sz w:val="26"/>
                <w:szCs w:val="26"/>
                <w:lang w:eastAsia="en-US"/>
              </w:rPr>
              <w:t>5.2.2.2.</w:t>
            </w:r>
            <w:r w:rsidRPr="00C850BD">
              <w:rPr>
                <w:rFonts w:ascii="Times New Roman" w:eastAsia="Times New Roman" w:hAnsi="Times New Roman" w:cs="Times New Roman"/>
                <w:sz w:val="26"/>
                <w:szCs w:val="26"/>
                <w:lang w:eastAsia="ar-SA"/>
              </w:rPr>
              <w:t>Особові медичні книжки персоналу з вчасним проходженням медоглядів (водії, експедитори, вантажники, комірники, тощо)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w:t>
            </w:r>
            <w:r w:rsidR="003709A6">
              <w:rPr>
                <w:rFonts w:ascii="Times New Roman" w:eastAsia="Times New Roman" w:hAnsi="Times New Roman" w:cs="Times New Roman"/>
                <w:sz w:val="26"/>
                <w:szCs w:val="26"/>
                <w:lang w:eastAsia="ar-SA"/>
              </w:rPr>
              <w:t>ника або у перевізника (водії)</w:t>
            </w:r>
            <w:r w:rsidR="000C428B">
              <w:rPr>
                <w:rFonts w:ascii="Times New Roman" w:eastAsia="Times New Roman" w:hAnsi="Times New Roman" w:cs="Times New Roman"/>
                <w:sz w:val="26"/>
                <w:szCs w:val="26"/>
                <w:lang w:eastAsia="ar-SA"/>
              </w:rPr>
              <w:t xml:space="preserve">, надати </w:t>
            </w:r>
            <w:proofErr w:type="spellStart"/>
            <w:r w:rsidR="000C428B">
              <w:rPr>
                <w:rFonts w:ascii="Times New Roman" w:eastAsia="Times New Roman" w:hAnsi="Times New Roman" w:cs="Times New Roman"/>
                <w:sz w:val="26"/>
                <w:szCs w:val="26"/>
                <w:lang w:eastAsia="ar-SA"/>
              </w:rPr>
              <w:t>скан</w:t>
            </w:r>
            <w:proofErr w:type="spellEnd"/>
            <w:r w:rsidR="000C428B">
              <w:rPr>
                <w:rFonts w:ascii="Times New Roman" w:eastAsia="Times New Roman" w:hAnsi="Times New Roman" w:cs="Times New Roman"/>
                <w:sz w:val="26"/>
                <w:szCs w:val="26"/>
                <w:lang w:eastAsia="ar-SA"/>
              </w:rPr>
              <w:t xml:space="preserve"> копії.</w:t>
            </w:r>
          </w:p>
          <w:p w14:paraId="537087E7" w14:textId="086A05B3" w:rsidR="00C850BD" w:rsidRPr="00C850BD" w:rsidRDefault="00C850BD" w:rsidP="00C850BD">
            <w:pPr>
              <w:spacing w:after="0" w:line="240" w:lineRule="auto"/>
              <w:jc w:val="both"/>
              <w:rPr>
                <w:rFonts w:ascii="Times New Roman" w:eastAsia="Times New Roman" w:hAnsi="Times New Roman" w:cs="Times New Roman"/>
                <w:sz w:val="26"/>
                <w:szCs w:val="26"/>
                <w:lang w:eastAsia="ar-SA"/>
              </w:rPr>
            </w:pPr>
          </w:p>
          <w:p w14:paraId="577E997E" w14:textId="77777777" w:rsidR="00C850BD" w:rsidRPr="00C850BD" w:rsidRDefault="00C850BD" w:rsidP="00C850BD">
            <w:pPr>
              <w:spacing w:after="0" w:line="259" w:lineRule="auto"/>
              <w:jc w:val="both"/>
              <w:rPr>
                <w:rFonts w:ascii="Times New Roman" w:eastAsia="Calibri" w:hAnsi="Times New Roman" w:cs="Times New Roman"/>
                <w:b/>
                <w:sz w:val="26"/>
                <w:szCs w:val="26"/>
                <w:u w:val="single"/>
                <w:lang w:eastAsia="en-US"/>
              </w:rPr>
            </w:pPr>
            <w:r w:rsidRPr="00C850BD">
              <w:rPr>
                <w:rFonts w:ascii="Times New Roman" w:eastAsia="Calibri" w:hAnsi="Times New Roman" w:cs="Times New Roman"/>
                <w:b/>
                <w:sz w:val="26"/>
                <w:szCs w:val="26"/>
                <w:u w:val="single"/>
                <w:lang w:eastAsia="en-US"/>
              </w:rPr>
              <w:t>5.2.3. Наявність документально підтвердженого досвіду виконання аналогічного за предметом закупівлі договору:</w:t>
            </w:r>
          </w:p>
          <w:p w14:paraId="155F52A0" w14:textId="22AD20B3" w:rsidR="00C850BD" w:rsidRPr="000C428B" w:rsidRDefault="00C850BD" w:rsidP="00C850BD">
            <w:pPr>
              <w:spacing w:after="0" w:line="240" w:lineRule="auto"/>
              <w:jc w:val="both"/>
              <w:rPr>
                <w:rFonts w:ascii="Times New Roman" w:eastAsia="Times New Roman" w:hAnsi="Times New Roman" w:cs="Times New Roman"/>
                <w:sz w:val="26"/>
                <w:szCs w:val="26"/>
                <w:lang w:eastAsia="ar-SA"/>
              </w:rPr>
            </w:pPr>
            <w:r w:rsidRPr="00C850BD">
              <w:rPr>
                <w:rFonts w:ascii="Times New Roman" w:eastAsia="Times New Roman" w:hAnsi="Times New Roman" w:cs="Times New Roman"/>
                <w:sz w:val="26"/>
                <w:szCs w:val="26"/>
                <w:lang w:eastAsia="ar-SA"/>
              </w:rPr>
              <w:t xml:space="preserve">5.2.3.1. Довідка у довільній формі,  у якій має бути наведена інформація про досвід виконання  підприємством аналогічних договорів не менше двох з обов’язковим зазначенням (№ договорів, назви предмету договорів, терміну виконання договорів; назви, коду ЄДРПОУ, поштової адреси, телефонів Замовника, стан виконання договорів). Для підтвердження цієї інформації надати документальне </w:t>
            </w:r>
            <w:r w:rsidR="000C428B">
              <w:rPr>
                <w:rFonts w:ascii="Times New Roman" w:eastAsia="Times New Roman" w:hAnsi="Times New Roman" w:cs="Times New Roman"/>
                <w:sz w:val="26"/>
                <w:szCs w:val="26"/>
                <w:lang w:eastAsia="ar-SA"/>
              </w:rPr>
              <w:t xml:space="preserve">підтвердження досвіду виконання </w:t>
            </w:r>
            <w:r w:rsidRPr="00C850BD">
              <w:rPr>
                <w:rFonts w:ascii="Times New Roman" w:eastAsia="Times New Roman" w:hAnsi="Times New Roman" w:cs="Times New Roman"/>
                <w:sz w:val="24"/>
                <w:szCs w:val="24"/>
                <w:lang w:eastAsia="ar-SA"/>
              </w:rPr>
              <w:t xml:space="preserve">аналогічних договорів, а саме:  листів-відгуків, оформлених на фірмовому бланку Замовника (у яких має бути </w:t>
            </w:r>
            <w:r w:rsidRPr="00C850BD">
              <w:rPr>
                <w:rFonts w:ascii="Times New Roman" w:eastAsia="Times New Roman" w:hAnsi="Times New Roman" w:cs="Times New Roman"/>
                <w:sz w:val="24"/>
                <w:szCs w:val="24"/>
                <w:lang w:eastAsia="ar-SA"/>
              </w:rPr>
              <w:lastRenderedPageBreak/>
              <w:t>зазначено дату їх видачі, вихідний номер) з обов’язковим посиланням на № та дату договору (у разі наявності такого бланка) та копії договорів, зазначених у довідці.</w:t>
            </w:r>
          </w:p>
          <w:p w14:paraId="04F18099" w14:textId="362E8539" w:rsidR="00C850BD" w:rsidRPr="00C850BD" w:rsidRDefault="00C850BD" w:rsidP="00C850BD">
            <w:pPr>
              <w:tabs>
                <w:tab w:val="center" w:pos="5104"/>
                <w:tab w:val="left" w:pos="7095"/>
              </w:tabs>
              <w:suppressAutoHyphens/>
              <w:spacing w:after="0" w:line="240" w:lineRule="auto"/>
              <w:jc w:val="both"/>
              <w:rPr>
                <w:rFonts w:ascii="Times New Roman" w:eastAsia="Times New Roman" w:hAnsi="Times New Roman" w:cs="Times New Roman"/>
                <w:sz w:val="24"/>
                <w:szCs w:val="24"/>
                <w:lang w:eastAsia="ar-SA"/>
              </w:rPr>
            </w:pPr>
            <w:r w:rsidRPr="00C850BD">
              <w:rPr>
                <w:rFonts w:ascii="Times New Roman" w:eastAsia="Times New Roman" w:hAnsi="Times New Roman" w:cs="Times New Roman"/>
                <w:sz w:val="24"/>
                <w:szCs w:val="24"/>
                <w:lang w:eastAsia="ar-SA"/>
              </w:rPr>
              <w:t>Основними ознаками аналогічного договору є правова природа договору (договір поставки  ),</w:t>
            </w:r>
            <w:r w:rsidR="001B7CF4">
              <w:rPr>
                <w:rFonts w:ascii="Times New Roman" w:eastAsia="Times New Roman" w:hAnsi="Times New Roman" w:cs="Times New Roman"/>
                <w:sz w:val="24"/>
                <w:szCs w:val="24"/>
                <w:lang w:eastAsia="ar-SA"/>
              </w:rPr>
              <w:t xml:space="preserve"> </w:t>
            </w:r>
            <w:r w:rsidR="007337CB">
              <w:rPr>
                <w:rFonts w:ascii="Times New Roman" w:eastAsia="Times New Roman" w:hAnsi="Times New Roman" w:cs="Times New Roman"/>
                <w:sz w:val="24"/>
                <w:szCs w:val="24"/>
                <w:lang w:eastAsia="ar-SA"/>
              </w:rPr>
              <w:t>а також предмет договору (хліб</w:t>
            </w:r>
            <w:r w:rsidRPr="00C850BD">
              <w:rPr>
                <w:rFonts w:ascii="Times New Roman" w:eastAsia="Times New Roman" w:hAnsi="Times New Roman" w:cs="Times New Roman"/>
                <w:sz w:val="24"/>
                <w:szCs w:val="24"/>
                <w:lang w:eastAsia="ar-SA"/>
              </w:rPr>
              <w:t>).</w:t>
            </w:r>
          </w:p>
          <w:p w14:paraId="000000A0" w14:textId="11EEC16A" w:rsidR="006A3D1C" w:rsidRDefault="006A3D1C" w:rsidP="00CB2D82">
            <w:pPr>
              <w:widowControl w:val="0"/>
              <w:pBdr>
                <w:top w:val="nil"/>
                <w:left w:val="nil"/>
                <w:bottom w:val="nil"/>
                <w:right w:val="nil"/>
                <w:between w:val="nil"/>
              </w:pBdr>
              <w:spacing w:after="0" w:line="240" w:lineRule="auto"/>
              <w:ind w:left="-125" w:right="-108"/>
              <w:jc w:val="both"/>
              <w:rPr>
                <w:rFonts w:ascii="Times New Roman" w:eastAsia="Times New Roman" w:hAnsi="Times New Roman" w:cs="Times New Roman"/>
                <w:color w:val="000000"/>
                <w:sz w:val="24"/>
                <w:szCs w:val="24"/>
              </w:rPr>
            </w:pPr>
          </w:p>
        </w:tc>
      </w:tr>
      <w:tr w:rsidR="006A3D1C" w14:paraId="4E1EC5F5"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1"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2"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3" w14:textId="77777777" w:rsidR="006A3D1C" w:rsidRDefault="00B7350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Pr>
                <w:rFonts w:ascii="Times New Roman" w:eastAsia="Times New Roman" w:hAnsi="Times New Roman" w:cs="Times New Roman"/>
                <w:b/>
                <w:sz w:val="24"/>
                <w:szCs w:val="24"/>
              </w:rPr>
              <w:t>Додатку № 3</w:t>
            </w:r>
            <w:r>
              <w:rPr>
                <w:rFonts w:ascii="Times New Roman" w:eastAsia="Times New Roman" w:hAnsi="Times New Roman" w:cs="Times New Roman"/>
                <w:sz w:val="24"/>
                <w:szCs w:val="24"/>
              </w:rPr>
              <w:t xml:space="preserve"> до оголошення про проведення спрощеної закупівлі.</w:t>
            </w:r>
          </w:p>
        </w:tc>
      </w:tr>
      <w:tr w:rsidR="006A3D1C" w14:paraId="0D9D2D3C" w14:textId="77777777" w:rsidTr="00740BCB">
        <w:trPr>
          <w:trHeight w:val="46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4"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5"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пропозиції учасником</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6"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або відкликати свою пропозицію до закінчення строку її подання без втрати свого забезпечення пропозиції.</w:t>
            </w:r>
          </w:p>
          <w:p w14:paraId="000000A7"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строку подання пропозицій.</w:t>
            </w:r>
          </w:p>
        </w:tc>
      </w:tr>
      <w:tr w:rsidR="006A3D1C" w14:paraId="61DD197B"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A8"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Оцінка пропозиції</w:t>
            </w:r>
          </w:p>
        </w:tc>
      </w:tr>
      <w:tr w:rsidR="006A3D1C" w14:paraId="7A2776D8"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AB"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AC"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пропозиції із зазначенням питомої ваги критерію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AD"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пропозицій є </w:t>
            </w:r>
            <w:r>
              <w:rPr>
                <w:rFonts w:ascii="Times New Roman" w:eastAsia="Times New Roman" w:hAnsi="Times New Roman" w:cs="Times New Roman"/>
                <w:b/>
                <w:color w:val="000000"/>
                <w:sz w:val="24"/>
                <w:szCs w:val="24"/>
              </w:rPr>
              <w:t>ціна</w:t>
            </w:r>
            <w:r>
              <w:rPr>
                <w:rFonts w:ascii="Times New Roman" w:eastAsia="Times New Roman" w:hAnsi="Times New Roman" w:cs="Times New Roman"/>
                <w:color w:val="000000"/>
                <w:sz w:val="24"/>
                <w:szCs w:val="24"/>
              </w:rPr>
              <w:t>. Питома вага цінового критерію – 100 %.</w:t>
            </w:r>
          </w:p>
          <w:p w14:paraId="000000AE"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14:paraId="000000AF"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в тому числі ПДВ (якщо учасник є платником ПДВ) або без ПДВ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(якщо учасник не є платником ПДВ).</w:t>
            </w:r>
          </w:p>
          <w:p w14:paraId="000000B0"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проведення спрощеної закупівлі із застосуванням електронного аукціону має бути подано не менше двох пропозицій.</w:t>
            </w:r>
          </w:p>
          <w:p w14:paraId="000000B1"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була подана одна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00000B2"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000000B3"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00000B4"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оцінки та розгляду пропозиції замовник визначає переможця.</w:t>
            </w:r>
          </w:p>
          <w:p w14:paraId="000000B5"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Повідомлення про намір укласти договір про закупівлю замовник оприлюднює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00000B6"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000000B7" w14:textId="77777777" w:rsidR="006A3D1C" w:rsidRDefault="00B7350E">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6A3D1C" w14:paraId="570743A3" w14:textId="77777777" w:rsidTr="00740BCB">
        <w:trPr>
          <w:trHeight w:val="49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B8"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B9"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Відхилення пропозицій</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BA" w14:textId="77777777" w:rsidR="006A3D1C" w:rsidRDefault="00B7350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відхиляє пропозицію учасника у наступних випадках:</w:t>
            </w:r>
          </w:p>
          <w:p w14:paraId="000000BB"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пропозиція учасника не відповідає умовам, визначеним в оголошенні про проведення спрощеної закупівлі, та вимогам до предмета закупівлі;</w:t>
            </w:r>
          </w:p>
          <w:p w14:paraId="000000B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не надав забезпечення пропозиції, якщо таке забезпечення вимагалося замовником;</w:t>
            </w:r>
          </w:p>
          <w:p w14:paraId="000000BD"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який визначений переможцем спрощеної закупівлі, відмовився від укладення договору про закупівлю;</w:t>
            </w:r>
          </w:p>
          <w:p w14:paraId="000000BE"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таку спрощену закупівлю.</w:t>
            </w:r>
          </w:p>
        </w:tc>
      </w:tr>
      <w:tr w:rsidR="006A3D1C" w14:paraId="4CBAB821" w14:textId="77777777" w:rsidTr="000C3FB0">
        <w:trPr>
          <w:trHeight w:val="420"/>
        </w:trPr>
        <w:tc>
          <w:tcPr>
            <w:tcW w:w="10631"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000000BF" w14:textId="77777777" w:rsidR="006A3D1C" w:rsidRDefault="00B7350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Результати торгів та укладання договору про закупівлю</w:t>
            </w:r>
          </w:p>
        </w:tc>
      </w:tr>
      <w:tr w:rsidR="006A3D1C" w14:paraId="3236A3C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C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Відміна замовником торгів чи визнання їх такими, що не відбулися</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C4"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спрощену закупівлю в разі:</w:t>
            </w:r>
          </w:p>
          <w:p w14:paraId="000000C5"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подальшої потреби в закупівлі товарів, робіт і послуг;</w:t>
            </w:r>
          </w:p>
          <w:p w14:paraId="000000C6"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0000C7"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скорочення видатків на здійснення закупівлі товарів, робіт і послуг.</w:t>
            </w:r>
          </w:p>
          <w:p w14:paraId="000000C8"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14:paraId="000000C9" w14:textId="77777777" w:rsidR="006A3D1C" w:rsidRDefault="00B7350E">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відхилення всіх пропозицій;</w:t>
            </w:r>
          </w:p>
          <w:p w14:paraId="000000CA" w14:textId="77777777" w:rsidR="006A3D1C" w:rsidRDefault="00B7350E">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відсутності пропозицій учасників для участі в ній.</w:t>
            </w:r>
          </w:p>
          <w:p w14:paraId="000000CB"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Спрощена закупівля може бути відмінена частково (за лотом).</w:t>
            </w:r>
          </w:p>
          <w:p w14:paraId="000000CC"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0000CD"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замовником протягом одного робочого дня з дня прийняття замовником відповідного рішення;</w:t>
            </w:r>
          </w:p>
          <w:p w14:paraId="000000CE" w14:textId="77777777" w:rsidR="006A3D1C" w:rsidRDefault="00B7350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6A3D1C" w14:paraId="7534EDD0"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CF"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0"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укладання договору</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1" w14:textId="77777777" w:rsidR="006A3D1C" w:rsidRDefault="00B7350E">
            <w:pPr>
              <w:widowControl w:val="0"/>
              <w:spacing w:after="0" w:line="240" w:lineRule="auto"/>
              <w:ind w:firstLine="2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6A3D1C" w14:paraId="0A944871"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2" w14:textId="77777777" w:rsidR="006A3D1C" w:rsidRDefault="00B7350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3" w14:textId="77777777" w:rsidR="006A3D1C" w:rsidRDefault="00B7350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4" w14:textId="77777777" w:rsidR="006A3D1C" w:rsidRDefault="00B7350E">
            <w:pPr>
              <w:widowControl w:val="0"/>
              <w:tabs>
                <w:tab w:val="left" w:pos="590"/>
                <w:tab w:val="left" w:pos="103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Наведено у </w:t>
            </w:r>
            <w:r>
              <w:rPr>
                <w:rFonts w:ascii="Times New Roman" w:eastAsia="Times New Roman" w:hAnsi="Times New Roman" w:cs="Times New Roman"/>
                <w:b/>
                <w:sz w:val="24"/>
                <w:szCs w:val="24"/>
              </w:rPr>
              <w:t xml:space="preserve">Додатку № 4. </w:t>
            </w:r>
            <w:r>
              <w:t xml:space="preserve"> </w:t>
            </w:r>
            <w:r>
              <w:rPr>
                <w:rFonts w:ascii="Times New Roman" w:eastAsia="Times New Roman" w:hAnsi="Times New Roman" w:cs="Times New Roman"/>
                <w:sz w:val="24"/>
                <w:szCs w:val="24"/>
              </w:rPr>
              <w:t>Учасник повинен надати лист про ознайомлення та погодження з нормами проекту договору.</w:t>
            </w:r>
          </w:p>
        </w:tc>
      </w:tr>
      <w:tr w:rsidR="006A3D1C" w14:paraId="75ABBE89" w14:textId="77777777" w:rsidTr="00740BCB">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0D5" w14:textId="77777777" w:rsidR="006A3D1C" w:rsidRDefault="00B7350E">
            <w:pPr>
              <w:keepLines/>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14:paraId="000000D6" w14:textId="77777777" w:rsidR="006A3D1C" w:rsidRDefault="00B7350E">
            <w:pPr>
              <w:keepLines/>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7512" w:type="dxa"/>
            <w:tcBorders>
              <w:top w:val="single" w:sz="8" w:space="0" w:color="000000"/>
              <w:left w:val="single" w:sz="8" w:space="0" w:color="000000"/>
              <w:bottom w:val="single" w:sz="8" w:space="0" w:color="000000"/>
              <w:right w:val="single" w:sz="8" w:space="0" w:color="000000"/>
            </w:tcBorders>
            <w:shd w:val="clear" w:color="auto" w:fill="auto"/>
          </w:tcPr>
          <w:p w14:paraId="000000D7" w14:textId="77777777" w:rsidR="006A3D1C" w:rsidRDefault="00B7350E">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Не передбачається</w:t>
            </w:r>
          </w:p>
        </w:tc>
      </w:tr>
    </w:tbl>
    <w:p w14:paraId="000000D8" w14:textId="77777777" w:rsidR="006A3D1C" w:rsidRDefault="006A3D1C">
      <w:pPr>
        <w:spacing w:after="0"/>
        <w:jc w:val="right"/>
        <w:rPr>
          <w:rFonts w:ascii="Times New Roman" w:eastAsia="Times New Roman" w:hAnsi="Times New Roman" w:cs="Times New Roman"/>
          <w:b/>
          <w:sz w:val="24"/>
          <w:szCs w:val="24"/>
        </w:rPr>
      </w:pPr>
    </w:p>
    <w:p w14:paraId="5736C750" w14:textId="4B0D39BB" w:rsidR="00B11E0B" w:rsidRDefault="00B11E0B">
      <w:pPr>
        <w:spacing w:after="0"/>
        <w:jc w:val="right"/>
        <w:rPr>
          <w:rFonts w:ascii="Times New Roman" w:eastAsia="Times New Roman" w:hAnsi="Times New Roman" w:cs="Times New Roman"/>
          <w:b/>
          <w:sz w:val="24"/>
          <w:szCs w:val="24"/>
        </w:rPr>
      </w:pPr>
    </w:p>
    <w:p w14:paraId="556C954C" w14:textId="172A9589" w:rsidR="002C7AF3" w:rsidRDefault="002C7AF3">
      <w:pPr>
        <w:spacing w:after="0"/>
        <w:jc w:val="right"/>
        <w:rPr>
          <w:rFonts w:ascii="Times New Roman" w:eastAsia="Times New Roman" w:hAnsi="Times New Roman" w:cs="Times New Roman"/>
          <w:b/>
          <w:sz w:val="24"/>
          <w:szCs w:val="24"/>
        </w:rPr>
      </w:pPr>
    </w:p>
    <w:p w14:paraId="57B771C0" w14:textId="3393A971" w:rsidR="009631ED" w:rsidRDefault="009631ED">
      <w:pPr>
        <w:spacing w:after="0"/>
        <w:jc w:val="right"/>
        <w:rPr>
          <w:rFonts w:ascii="Times New Roman" w:eastAsia="Times New Roman" w:hAnsi="Times New Roman" w:cs="Times New Roman"/>
          <w:b/>
          <w:sz w:val="24"/>
          <w:szCs w:val="24"/>
        </w:rPr>
      </w:pPr>
    </w:p>
    <w:p w14:paraId="42D833F6" w14:textId="696B915E" w:rsidR="009631ED" w:rsidRDefault="009631ED">
      <w:pPr>
        <w:spacing w:after="0"/>
        <w:jc w:val="right"/>
        <w:rPr>
          <w:rFonts w:ascii="Times New Roman" w:eastAsia="Times New Roman" w:hAnsi="Times New Roman" w:cs="Times New Roman"/>
          <w:b/>
          <w:sz w:val="24"/>
          <w:szCs w:val="24"/>
        </w:rPr>
      </w:pPr>
    </w:p>
    <w:p w14:paraId="5EB4ABE6" w14:textId="54336DD8" w:rsidR="00FA2631" w:rsidRDefault="00FA2631">
      <w:pPr>
        <w:spacing w:after="0"/>
        <w:jc w:val="right"/>
        <w:rPr>
          <w:rFonts w:ascii="Times New Roman" w:eastAsia="Times New Roman" w:hAnsi="Times New Roman" w:cs="Times New Roman"/>
          <w:b/>
          <w:sz w:val="24"/>
          <w:szCs w:val="24"/>
        </w:rPr>
      </w:pPr>
    </w:p>
    <w:p w14:paraId="5409E8C2" w14:textId="77777777" w:rsidR="00FA2631" w:rsidRDefault="00FA2631">
      <w:pPr>
        <w:spacing w:after="0"/>
        <w:jc w:val="right"/>
        <w:rPr>
          <w:rFonts w:ascii="Times New Roman" w:eastAsia="Times New Roman" w:hAnsi="Times New Roman" w:cs="Times New Roman"/>
          <w:b/>
          <w:sz w:val="24"/>
          <w:szCs w:val="24"/>
        </w:rPr>
      </w:pPr>
    </w:p>
    <w:p w14:paraId="4AE08DE5" w14:textId="74DF0006" w:rsidR="002C7B9A" w:rsidRDefault="002C7B9A">
      <w:pPr>
        <w:spacing w:after="0"/>
        <w:jc w:val="right"/>
        <w:rPr>
          <w:rFonts w:ascii="Times New Roman" w:eastAsia="Times New Roman" w:hAnsi="Times New Roman" w:cs="Times New Roman"/>
          <w:b/>
          <w:sz w:val="24"/>
          <w:szCs w:val="24"/>
        </w:rPr>
      </w:pPr>
    </w:p>
    <w:p w14:paraId="2A10CBB6" w14:textId="6163BD63" w:rsidR="00E313CE" w:rsidRDefault="00E313CE">
      <w:pPr>
        <w:spacing w:after="0"/>
        <w:jc w:val="right"/>
        <w:rPr>
          <w:rFonts w:ascii="Times New Roman" w:eastAsia="Times New Roman" w:hAnsi="Times New Roman" w:cs="Times New Roman"/>
          <w:b/>
          <w:sz w:val="24"/>
          <w:szCs w:val="24"/>
        </w:rPr>
      </w:pPr>
    </w:p>
    <w:p w14:paraId="4A65689D" w14:textId="2F6B2D39" w:rsidR="00E313CE" w:rsidRDefault="00E313CE">
      <w:pPr>
        <w:spacing w:after="0"/>
        <w:jc w:val="right"/>
        <w:rPr>
          <w:rFonts w:ascii="Times New Roman" w:eastAsia="Times New Roman" w:hAnsi="Times New Roman" w:cs="Times New Roman"/>
          <w:b/>
          <w:sz w:val="24"/>
          <w:szCs w:val="24"/>
        </w:rPr>
      </w:pPr>
    </w:p>
    <w:p w14:paraId="3DB2A38C" w14:textId="77777777" w:rsidR="00E313CE" w:rsidRDefault="00E313CE">
      <w:pPr>
        <w:spacing w:after="0"/>
        <w:jc w:val="right"/>
        <w:rPr>
          <w:rFonts w:ascii="Times New Roman" w:eastAsia="Times New Roman" w:hAnsi="Times New Roman" w:cs="Times New Roman"/>
          <w:b/>
          <w:sz w:val="24"/>
          <w:szCs w:val="24"/>
        </w:rPr>
      </w:pPr>
    </w:p>
    <w:p w14:paraId="000000D9" w14:textId="131294BB" w:rsidR="006A3D1C" w:rsidRDefault="00B7350E">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w:t>
      </w:r>
    </w:p>
    <w:p w14:paraId="000000DA"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 цінової пропозиції </w:t>
      </w:r>
    </w:p>
    <w:p w14:paraId="000000DB"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(подається на оригінальному бланку, підписана керівником </w:t>
      </w:r>
    </w:p>
    <w:p w14:paraId="000000DC" w14:textId="77777777"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або уповноваженою особою, завірена печаткою </w:t>
      </w:r>
    </w:p>
    <w:p w14:paraId="000000DD" w14:textId="298E81C4" w:rsidR="006A3D1C" w:rsidRDefault="00B7350E">
      <w:pPr>
        <w:spacing w:after="0"/>
        <w:ind w:hanging="992"/>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її наявності та використання):</w:t>
      </w:r>
    </w:p>
    <w:p w14:paraId="5B1517FD" w14:textId="77777777" w:rsidR="005F62BA" w:rsidRDefault="005F62BA">
      <w:pPr>
        <w:spacing w:after="0"/>
        <w:ind w:hanging="992"/>
        <w:rPr>
          <w:rFonts w:ascii="Times New Roman" w:eastAsia="Times New Roman" w:hAnsi="Times New Roman" w:cs="Times New Roman"/>
          <w:i/>
          <w:sz w:val="24"/>
          <w:szCs w:val="24"/>
        </w:rPr>
      </w:pPr>
    </w:p>
    <w:p w14:paraId="000000DE" w14:textId="77777777" w:rsidR="006A3D1C" w:rsidRDefault="00B7350E">
      <w:pPr>
        <w:ind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«ЦІНОВА ПРОПОЗИЦІЯ»</w:t>
      </w:r>
    </w:p>
    <w:p w14:paraId="000000DF" w14:textId="3669F6CA" w:rsidR="006A3D1C" w:rsidRPr="008D055E" w:rsidRDefault="00B7350E" w:rsidP="00E0013E">
      <w:pPr>
        <w:spacing w:after="0" w:line="240" w:lineRule="auto"/>
        <w:ind w:left="-567" w:firstLine="709"/>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sz w:val="24"/>
          <w:szCs w:val="24"/>
        </w:rPr>
        <w:t>Ми, ____________(</w:t>
      </w:r>
      <w:r>
        <w:rPr>
          <w:rFonts w:ascii="Times New Roman" w:eastAsia="Times New Roman" w:hAnsi="Times New Roman" w:cs="Times New Roman"/>
          <w:i/>
          <w:sz w:val="24"/>
          <w:szCs w:val="24"/>
        </w:rPr>
        <w:t>найменування Учасника</w:t>
      </w:r>
      <w:r>
        <w:rPr>
          <w:rFonts w:ascii="Times New Roman" w:eastAsia="Times New Roman" w:hAnsi="Times New Roman" w:cs="Times New Roman"/>
          <w:sz w:val="24"/>
          <w:szCs w:val="24"/>
        </w:rPr>
        <w:t xml:space="preserve">), надаємо свою цінову пропозицію щодо участі в спрощеній закупівлі </w:t>
      </w:r>
      <w:r w:rsidR="00DF4819" w:rsidRPr="00DF4819">
        <w:rPr>
          <w:rFonts w:ascii="Times New Roman" w:eastAsia="Times New Roman" w:hAnsi="Times New Roman" w:cs="Times New Roman"/>
          <w:b/>
          <w:color w:val="000000"/>
          <w:sz w:val="24"/>
          <w:szCs w:val="24"/>
        </w:rPr>
        <w:t xml:space="preserve">згідно ЄЗС ДК 021:2015 – 15810000-9 «Хлібопродукти, свіжовипечені хлібобулочні та кондитерські вироби» (Придбання: </w:t>
      </w:r>
      <w:proofErr w:type="spellStart"/>
      <w:r w:rsidR="00DF4819" w:rsidRPr="00DF4819">
        <w:rPr>
          <w:rFonts w:ascii="Times New Roman" w:eastAsia="Times New Roman" w:hAnsi="Times New Roman" w:cs="Times New Roman"/>
          <w:b/>
          <w:color w:val="000000"/>
          <w:sz w:val="24"/>
          <w:szCs w:val="24"/>
        </w:rPr>
        <w:t>Цільнозерновий</w:t>
      </w:r>
      <w:proofErr w:type="spellEnd"/>
      <w:r w:rsidR="00DF4819" w:rsidRPr="00DF4819">
        <w:rPr>
          <w:rFonts w:ascii="Times New Roman" w:eastAsia="Times New Roman" w:hAnsi="Times New Roman" w:cs="Times New Roman"/>
          <w:b/>
          <w:color w:val="000000"/>
          <w:sz w:val="24"/>
          <w:szCs w:val="24"/>
        </w:rPr>
        <w:t xml:space="preserve"> хліб з пшеничного борошна ; хліб з житнього борошна, хліб пшеничний)</w:t>
      </w:r>
      <w:r w:rsidR="00DF481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з технічними та іншими вимогами Замовника. Вартість цінової пропозиції зазначається з урахуванням всіх витрат, пов’язаних з предметом закупівлі.</w:t>
      </w:r>
    </w:p>
    <w:p w14:paraId="000000E0" w14:textId="77777777" w:rsidR="006A3D1C" w:rsidRDefault="006A3D1C">
      <w:pPr>
        <w:spacing w:after="0" w:line="240" w:lineRule="auto"/>
        <w:ind w:firstLine="426"/>
        <w:jc w:val="both"/>
        <w:rPr>
          <w:rFonts w:ascii="Times New Roman" w:eastAsia="Times New Roman" w:hAnsi="Times New Roman" w:cs="Times New Roman"/>
          <w:sz w:val="24"/>
          <w:szCs w:val="24"/>
        </w:rPr>
      </w:pPr>
    </w:p>
    <w:tbl>
      <w:tblPr>
        <w:tblStyle w:val="a6"/>
        <w:tblW w:w="10311" w:type="dxa"/>
        <w:jc w:val="center"/>
        <w:tblInd w:w="0" w:type="dxa"/>
        <w:tblLayout w:type="fixed"/>
        <w:tblLook w:val="0400" w:firstRow="0" w:lastRow="0" w:firstColumn="0" w:lastColumn="0" w:noHBand="0" w:noVBand="1"/>
      </w:tblPr>
      <w:tblGrid>
        <w:gridCol w:w="549"/>
        <w:gridCol w:w="2562"/>
        <w:gridCol w:w="850"/>
        <w:gridCol w:w="851"/>
        <w:gridCol w:w="1418"/>
        <w:gridCol w:w="1338"/>
        <w:gridCol w:w="1372"/>
        <w:gridCol w:w="1371"/>
      </w:tblGrid>
      <w:tr w:rsidR="006A3D1C" w14:paraId="58B98368" w14:textId="77777777" w:rsidTr="009E5E78">
        <w:trPr>
          <w:trHeight w:val="1166"/>
          <w:jc w:val="center"/>
        </w:trPr>
        <w:tc>
          <w:tcPr>
            <w:tcW w:w="549" w:type="dxa"/>
            <w:tcBorders>
              <w:top w:val="single" w:sz="6" w:space="0" w:color="000000"/>
              <w:left w:val="single" w:sz="6" w:space="0" w:color="000000"/>
              <w:bottom w:val="single" w:sz="6" w:space="0" w:color="000000"/>
              <w:right w:val="single" w:sz="4" w:space="0" w:color="000000"/>
            </w:tcBorders>
            <w:vAlign w:val="center"/>
          </w:tcPr>
          <w:p w14:paraId="000000E1"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з/п</w:t>
            </w:r>
          </w:p>
        </w:tc>
        <w:tc>
          <w:tcPr>
            <w:tcW w:w="2562" w:type="dxa"/>
            <w:tcBorders>
              <w:top w:val="single" w:sz="6" w:space="0" w:color="000000"/>
              <w:left w:val="single" w:sz="4" w:space="0" w:color="000000"/>
              <w:bottom w:val="single" w:sz="6" w:space="0" w:color="000000"/>
              <w:right w:val="single" w:sz="6" w:space="0" w:color="000000"/>
            </w:tcBorders>
            <w:vAlign w:val="center"/>
          </w:tcPr>
          <w:p w14:paraId="000000E2"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850" w:type="dxa"/>
            <w:tcBorders>
              <w:top w:val="single" w:sz="6" w:space="0" w:color="000000"/>
              <w:left w:val="single" w:sz="6" w:space="0" w:color="000000"/>
              <w:bottom w:val="single" w:sz="6" w:space="0" w:color="000000"/>
              <w:right w:val="single" w:sz="6" w:space="0" w:color="000000"/>
            </w:tcBorders>
            <w:vAlign w:val="center"/>
          </w:tcPr>
          <w:p w14:paraId="000000E3"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 виміру</w:t>
            </w:r>
          </w:p>
        </w:tc>
        <w:tc>
          <w:tcPr>
            <w:tcW w:w="851" w:type="dxa"/>
            <w:tcBorders>
              <w:top w:val="single" w:sz="6" w:space="0" w:color="000000"/>
              <w:left w:val="single" w:sz="6" w:space="0" w:color="000000"/>
              <w:bottom w:val="single" w:sz="6" w:space="0" w:color="000000"/>
              <w:right w:val="single" w:sz="6" w:space="0" w:color="000000"/>
            </w:tcBorders>
            <w:vAlign w:val="center"/>
          </w:tcPr>
          <w:p w14:paraId="000000E4"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К-сть</w:t>
            </w:r>
          </w:p>
        </w:tc>
        <w:tc>
          <w:tcPr>
            <w:tcW w:w="1418" w:type="dxa"/>
            <w:tcBorders>
              <w:top w:val="single" w:sz="6" w:space="0" w:color="000000"/>
              <w:left w:val="single" w:sz="6" w:space="0" w:color="000000"/>
              <w:bottom w:val="single" w:sz="6" w:space="0" w:color="000000"/>
              <w:right w:val="single" w:sz="6" w:space="0" w:color="000000"/>
            </w:tcBorders>
            <w:vAlign w:val="center"/>
          </w:tcPr>
          <w:p w14:paraId="000000E5"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w:t>
            </w:r>
          </w:p>
          <w:p w14:paraId="000000E6"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грн., без ПДВ</w:t>
            </w:r>
          </w:p>
        </w:tc>
        <w:tc>
          <w:tcPr>
            <w:tcW w:w="1338" w:type="dxa"/>
            <w:tcBorders>
              <w:top w:val="single" w:sz="6" w:space="0" w:color="000000"/>
              <w:left w:val="single" w:sz="6" w:space="0" w:color="000000"/>
              <w:bottom w:val="single" w:sz="6" w:space="0" w:color="000000"/>
              <w:right w:val="single" w:sz="6" w:space="0" w:color="000000"/>
            </w:tcBorders>
            <w:vAlign w:val="center"/>
          </w:tcPr>
          <w:p w14:paraId="000000E7" w14:textId="77777777" w:rsidR="006A3D1C" w:rsidRDefault="00B7350E">
            <w:pPr>
              <w:widowControl w:val="0"/>
              <w:spacing w:after="0"/>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Ціна** за одиницю, грн., з ПДВ</w:t>
            </w:r>
            <w:r>
              <w:rPr>
                <w:rFonts w:ascii="Times New Roman" w:eastAsia="Times New Roman" w:hAnsi="Times New Roman" w:cs="Times New Roman"/>
                <w:b/>
                <w:sz w:val="24"/>
                <w:szCs w:val="24"/>
                <w:vertAlign w:val="superscript"/>
              </w:rPr>
              <w:t>***</w:t>
            </w:r>
          </w:p>
        </w:tc>
        <w:tc>
          <w:tcPr>
            <w:tcW w:w="1372" w:type="dxa"/>
            <w:tcBorders>
              <w:top w:val="single" w:sz="6" w:space="0" w:color="000000"/>
              <w:left w:val="single" w:sz="6" w:space="0" w:color="000000"/>
              <w:bottom w:val="single" w:sz="6" w:space="0" w:color="000000"/>
              <w:right w:val="single" w:sz="6" w:space="0" w:color="000000"/>
            </w:tcBorders>
            <w:vAlign w:val="center"/>
          </w:tcPr>
          <w:p w14:paraId="000000E8" w14:textId="77777777" w:rsidR="006A3D1C" w:rsidRDefault="00B7350E">
            <w:pPr>
              <w:widowControl w:val="0"/>
              <w:spacing w:after="0"/>
              <w:ind w:right="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грн., без ПДВ</w:t>
            </w:r>
          </w:p>
        </w:tc>
        <w:tc>
          <w:tcPr>
            <w:tcW w:w="1371" w:type="dxa"/>
            <w:tcBorders>
              <w:top w:val="single" w:sz="6" w:space="0" w:color="000000"/>
              <w:left w:val="single" w:sz="6" w:space="0" w:color="000000"/>
              <w:bottom w:val="single" w:sz="6" w:space="0" w:color="000000"/>
              <w:right w:val="single" w:sz="6" w:space="0" w:color="000000"/>
            </w:tcBorders>
            <w:vAlign w:val="center"/>
          </w:tcPr>
          <w:p w14:paraId="000000E9" w14:textId="77777777" w:rsidR="006A3D1C" w:rsidRDefault="00B7350E">
            <w:pPr>
              <w:widowControl w:val="0"/>
              <w:spacing w:after="0"/>
              <w:ind w:right="33"/>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Загальна ціна**, грн., з ПДВ</w:t>
            </w:r>
            <w:r>
              <w:rPr>
                <w:rFonts w:ascii="Times New Roman" w:eastAsia="Times New Roman" w:hAnsi="Times New Roman" w:cs="Times New Roman"/>
                <w:b/>
                <w:sz w:val="24"/>
                <w:szCs w:val="24"/>
                <w:vertAlign w:val="superscript"/>
              </w:rPr>
              <w:t>***</w:t>
            </w:r>
          </w:p>
        </w:tc>
      </w:tr>
      <w:tr w:rsidR="006A3D1C" w14:paraId="5FF30D83"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000000EA" w14:textId="77777777" w:rsidR="006A3D1C" w:rsidRDefault="00B7350E">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562" w:type="dxa"/>
            <w:tcBorders>
              <w:top w:val="single" w:sz="6" w:space="0" w:color="000000"/>
              <w:left w:val="single" w:sz="4" w:space="0" w:color="000000"/>
              <w:bottom w:val="single" w:sz="6" w:space="0" w:color="000000"/>
              <w:right w:val="single" w:sz="6" w:space="0" w:color="000000"/>
            </w:tcBorders>
            <w:vAlign w:val="center"/>
          </w:tcPr>
          <w:p w14:paraId="000000ED" w14:textId="596B8E40" w:rsidR="006A3D1C" w:rsidRPr="0058129A" w:rsidRDefault="006A3D1C"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00000EE" w14:textId="0E3D1208" w:rsidR="006A3D1C" w:rsidRPr="00F862A0" w:rsidRDefault="006A3D1C"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000000EF" w14:textId="495B9E10" w:rsidR="006A3D1C" w:rsidRPr="00F862A0" w:rsidRDefault="006A3D1C">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000000F0" w14:textId="77777777" w:rsidR="006A3D1C" w:rsidRPr="008D055E" w:rsidRDefault="006A3D1C">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000000F1" w14:textId="77777777" w:rsidR="006A3D1C" w:rsidRDefault="006A3D1C">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000000F2" w14:textId="77777777" w:rsidR="006A3D1C" w:rsidRDefault="006A3D1C">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000000F3" w14:textId="77777777" w:rsidR="006A3D1C" w:rsidRDefault="006A3D1C">
            <w:pPr>
              <w:widowControl w:val="0"/>
              <w:spacing w:after="0"/>
              <w:jc w:val="center"/>
              <w:rPr>
                <w:rFonts w:ascii="Times New Roman" w:eastAsia="Times New Roman" w:hAnsi="Times New Roman" w:cs="Times New Roman"/>
                <w:b/>
                <w:i/>
                <w:sz w:val="24"/>
                <w:szCs w:val="24"/>
              </w:rPr>
            </w:pPr>
          </w:p>
        </w:tc>
      </w:tr>
      <w:tr w:rsidR="00C473C4" w14:paraId="4156087E"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56DD6049" w14:textId="008B93D3"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562" w:type="dxa"/>
            <w:tcBorders>
              <w:top w:val="single" w:sz="6" w:space="0" w:color="000000"/>
              <w:left w:val="single" w:sz="4" w:space="0" w:color="000000"/>
              <w:bottom w:val="single" w:sz="6" w:space="0" w:color="000000"/>
              <w:right w:val="single" w:sz="6" w:space="0" w:color="000000"/>
            </w:tcBorders>
            <w:vAlign w:val="center"/>
          </w:tcPr>
          <w:p w14:paraId="05C3A8DD"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E31DFAE"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1A5EF54C"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47F52B57"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238C946E"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6327020C"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6A866823" w14:textId="77777777" w:rsidR="00C473C4" w:rsidRDefault="00C473C4">
            <w:pPr>
              <w:widowControl w:val="0"/>
              <w:spacing w:after="0"/>
              <w:jc w:val="center"/>
              <w:rPr>
                <w:rFonts w:ascii="Times New Roman" w:eastAsia="Times New Roman" w:hAnsi="Times New Roman" w:cs="Times New Roman"/>
                <w:b/>
                <w:i/>
                <w:sz w:val="24"/>
                <w:szCs w:val="24"/>
              </w:rPr>
            </w:pPr>
          </w:p>
        </w:tc>
      </w:tr>
      <w:tr w:rsidR="00C473C4" w14:paraId="47E07AE4"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32024650" w14:textId="05B2B04A"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62" w:type="dxa"/>
            <w:tcBorders>
              <w:top w:val="single" w:sz="6" w:space="0" w:color="000000"/>
              <w:left w:val="single" w:sz="4" w:space="0" w:color="000000"/>
              <w:bottom w:val="single" w:sz="6" w:space="0" w:color="000000"/>
              <w:right w:val="single" w:sz="6" w:space="0" w:color="000000"/>
            </w:tcBorders>
            <w:vAlign w:val="center"/>
          </w:tcPr>
          <w:p w14:paraId="1C503F82"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DA12CE7"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B44691E"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4A817D83"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64B8EDB8"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25849199"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69D267AE" w14:textId="77777777" w:rsidR="00C473C4" w:rsidRDefault="00C473C4">
            <w:pPr>
              <w:widowControl w:val="0"/>
              <w:spacing w:after="0"/>
              <w:jc w:val="center"/>
              <w:rPr>
                <w:rFonts w:ascii="Times New Roman" w:eastAsia="Times New Roman" w:hAnsi="Times New Roman" w:cs="Times New Roman"/>
                <w:b/>
                <w:i/>
                <w:sz w:val="24"/>
                <w:szCs w:val="24"/>
              </w:rPr>
            </w:pPr>
          </w:p>
        </w:tc>
      </w:tr>
      <w:tr w:rsidR="00C473C4" w14:paraId="22F733D1" w14:textId="77777777" w:rsidTr="009E5E78">
        <w:trPr>
          <w:trHeight w:val="282"/>
          <w:jc w:val="center"/>
        </w:trPr>
        <w:tc>
          <w:tcPr>
            <w:tcW w:w="549" w:type="dxa"/>
            <w:tcBorders>
              <w:top w:val="single" w:sz="6" w:space="0" w:color="000000"/>
              <w:left w:val="single" w:sz="6" w:space="0" w:color="000000"/>
              <w:right w:val="single" w:sz="4" w:space="0" w:color="000000"/>
            </w:tcBorders>
            <w:vAlign w:val="center"/>
          </w:tcPr>
          <w:p w14:paraId="547E7417" w14:textId="3321C7EC" w:rsidR="00C473C4" w:rsidRDefault="00C473C4">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562" w:type="dxa"/>
            <w:tcBorders>
              <w:top w:val="single" w:sz="6" w:space="0" w:color="000000"/>
              <w:left w:val="single" w:sz="4" w:space="0" w:color="000000"/>
              <w:bottom w:val="single" w:sz="6" w:space="0" w:color="000000"/>
              <w:right w:val="single" w:sz="6" w:space="0" w:color="000000"/>
            </w:tcBorders>
            <w:vAlign w:val="center"/>
          </w:tcPr>
          <w:p w14:paraId="12386B07" w14:textId="77777777" w:rsidR="00C473C4" w:rsidRDefault="00C473C4" w:rsidP="0058129A">
            <w:pPr>
              <w:widowControl w:val="0"/>
              <w:spacing w:after="0" w:line="240" w:lineRule="auto"/>
              <w:rPr>
                <w:rFonts w:ascii="Times New Roman" w:eastAsia="Times New Roman" w:hAnsi="Times New Roman" w:cs="Times New Roman"/>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96EA8C3" w14:textId="77777777" w:rsidR="00C473C4" w:rsidRDefault="00C473C4" w:rsidP="00C473C4">
            <w:pPr>
              <w:widowControl w:val="0"/>
              <w:spacing w:after="0"/>
              <w:rPr>
                <w:rFonts w:ascii="Times New Roman" w:eastAsia="Times New Roman" w:hAnsi="Times New Roman" w:cs="Times New Roman"/>
                <w:b/>
                <w:sz w:val="24"/>
                <w:szCs w:val="24"/>
                <w:highlight w:val="yellow"/>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54D03AD" w14:textId="77777777" w:rsidR="00C473C4" w:rsidRPr="00F862A0" w:rsidRDefault="00C473C4">
            <w:pPr>
              <w:widowControl w:val="0"/>
              <w:spacing w:after="0"/>
              <w:jc w:val="center"/>
              <w:rPr>
                <w:rFonts w:ascii="Times New Roman" w:eastAsia="Times New Roman" w:hAnsi="Times New Roman" w:cs="Times New Roman"/>
                <w:b/>
                <w:sz w:val="24"/>
                <w:szCs w:val="24"/>
                <w:highlight w:val="yellow"/>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3692DE96" w14:textId="77777777" w:rsidR="00C473C4" w:rsidRPr="008D055E" w:rsidRDefault="00C473C4">
            <w:pPr>
              <w:widowControl w:val="0"/>
              <w:spacing w:after="0"/>
              <w:jc w:val="center"/>
              <w:rPr>
                <w:rFonts w:ascii="Times New Roman" w:eastAsia="Times New Roman" w:hAnsi="Times New Roman" w:cs="Times New Roman"/>
                <w:b/>
                <w:i/>
                <w:sz w:val="24"/>
                <w:szCs w:val="24"/>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3B71F90F"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2" w:type="dxa"/>
            <w:tcBorders>
              <w:top w:val="single" w:sz="6" w:space="0" w:color="000000"/>
              <w:left w:val="single" w:sz="6" w:space="0" w:color="000000"/>
              <w:bottom w:val="single" w:sz="6" w:space="0" w:color="000000"/>
              <w:right w:val="single" w:sz="6" w:space="0" w:color="000000"/>
            </w:tcBorders>
          </w:tcPr>
          <w:p w14:paraId="1E6C82C0" w14:textId="77777777" w:rsidR="00C473C4" w:rsidRDefault="00C473C4">
            <w:pPr>
              <w:widowControl w:val="0"/>
              <w:spacing w:after="0"/>
              <w:jc w:val="center"/>
              <w:rPr>
                <w:rFonts w:ascii="Times New Roman" w:eastAsia="Times New Roman" w:hAnsi="Times New Roman" w:cs="Times New Roman"/>
                <w:b/>
                <w:i/>
                <w:sz w:val="24"/>
                <w:szCs w:val="24"/>
              </w:rPr>
            </w:pPr>
          </w:p>
        </w:tc>
        <w:tc>
          <w:tcPr>
            <w:tcW w:w="1371" w:type="dxa"/>
            <w:tcBorders>
              <w:top w:val="single" w:sz="6" w:space="0" w:color="000000"/>
              <w:left w:val="single" w:sz="6" w:space="0" w:color="000000"/>
              <w:bottom w:val="single" w:sz="6" w:space="0" w:color="000000"/>
              <w:right w:val="single" w:sz="6" w:space="0" w:color="000000"/>
            </w:tcBorders>
            <w:vAlign w:val="center"/>
          </w:tcPr>
          <w:p w14:paraId="43E0D279" w14:textId="77777777" w:rsidR="00C473C4" w:rsidRDefault="00C473C4">
            <w:pPr>
              <w:widowControl w:val="0"/>
              <w:spacing w:after="0"/>
              <w:jc w:val="center"/>
              <w:rPr>
                <w:rFonts w:ascii="Times New Roman" w:eastAsia="Times New Roman" w:hAnsi="Times New Roman" w:cs="Times New Roman"/>
                <w:b/>
                <w:i/>
                <w:sz w:val="24"/>
                <w:szCs w:val="24"/>
              </w:rPr>
            </w:pPr>
          </w:p>
        </w:tc>
      </w:tr>
      <w:tr w:rsidR="006A3D1C" w14:paraId="0A5A478A" w14:textId="77777777">
        <w:trPr>
          <w:trHeight w:val="240"/>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0F4"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без ПДВ:</w:t>
            </w:r>
          </w:p>
        </w:tc>
        <w:tc>
          <w:tcPr>
            <w:tcW w:w="1372" w:type="dxa"/>
            <w:tcBorders>
              <w:top w:val="single" w:sz="4" w:space="0" w:color="000000"/>
              <w:left w:val="single" w:sz="4" w:space="0" w:color="000000"/>
              <w:bottom w:val="single" w:sz="4" w:space="0" w:color="000000"/>
              <w:right w:val="single" w:sz="4" w:space="0" w:color="000000"/>
            </w:tcBorders>
          </w:tcPr>
          <w:p w14:paraId="000000FA"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0FB" w14:textId="77777777" w:rsidR="006A3D1C" w:rsidRDefault="006A3D1C">
            <w:pPr>
              <w:widowControl w:val="0"/>
              <w:spacing w:after="0"/>
              <w:jc w:val="center"/>
              <w:rPr>
                <w:rFonts w:ascii="Times New Roman" w:eastAsia="Times New Roman" w:hAnsi="Times New Roman" w:cs="Times New Roman"/>
                <w:sz w:val="24"/>
                <w:szCs w:val="24"/>
              </w:rPr>
            </w:pPr>
          </w:p>
        </w:tc>
      </w:tr>
      <w:tr w:rsidR="006A3D1C" w14:paraId="447730A8" w14:textId="77777777">
        <w:trPr>
          <w:trHeight w:val="165"/>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0FC"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ПДВ***:</w:t>
            </w:r>
          </w:p>
        </w:tc>
        <w:tc>
          <w:tcPr>
            <w:tcW w:w="1372" w:type="dxa"/>
            <w:tcBorders>
              <w:top w:val="single" w:sz="4" w:space="0" w:color="000000"/>
              <w:left w:val="single" w:sz="4" w:space="0" w:color="000000"/>
              <w:bottom w:val="single" w:sz="4" w:space="0" w:color="000000"/>
              <w:right w:val="single" w:sz="4" w:space="0" w:color="000000"/>
            </w:tcBorders>
          </w:tcPr>
          <w:p w14:paraId="00000102"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103" w14:textId="77777777" w:rsidR="006A3D1C" w:rsidRDefault="006A3D1C">
            <w:pPr>
              <w:widowControl w:val="0"/>
              <w:spacing w:after="0"/>
              <w:jc w:val="center"/>
              <w:rPr>
                <w:rFonts w:ascii="Times New Roman" w:eastAsia="Times New Roman" w:hAnsi="Times New Roman" w:cs="Times New Roman"/>
                <w:sz w:val="24"/>
                <w:szCs w:val="24"/>
              </w:rPr>
            </w:pPr>
          </w:p>
        </w:tc>
      </w:tr>
      <w:tr w:rsidR="006A3D1C" w14:paraId="2B92675D" w14:textId="77777777">
        <w:trPr>
          <w:trHeight w:val="267"/>
          <w:jc w:val="center"/>
        </w:trPr>
        <w:tc>
          <w:tcPr>
            <w:tcW w:w="7568" w:type="dxa"/>
            <w:gridSpan w:val="6"/>
            <w:tcBorders>
              <w:top w:val="single" w:sz="4" w:space="0" w:color="000000"/>
              <w:left w:val="single" w:sz="4" w:space="0" w:color="000000"/>
              <w:bottom w:val="single" w:sz="4" w:space="0" w:color="000000"/>
              <w:right w:val="single" w:sz="4" w:space="0" w:color="000000"/>
            </w:tcBorders>
          </w:tcPr>
          <w:p w14:paraId="00000104" w14:textId="77777777" w:rsidR="006A3D1C" w:rsidRDefault="00B7350E">
            <w:pPr>
              <w:widowControl w:val="0"/>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ціна з ПДВ***:</w:t>
            </w:r>
          </w:p>
        </w:tc>
        <w:tc>
          <w:tcPr>
            <w:tcW w:w="1372" w:type="dxa"/>
            <w:tcBorders>
              <w:top w:val="single" w:sz="4" w:space="0" w:color="000000"/>
              <w:left w:val="single" w:sz="4" w:space="0" w:color="000000"/>
              <w:bottom w:val="single" w:sz="4" w:space="0" w:color="000000"/>
              <w:right w:val="single" w:sz="4" w:space="0" w:color="000000"/>
            </w:tcBorders>
          </w:tcPr>
          <w:p w14:paraId="0000010A" w14:textId="77777777" w:rsidR="006A3D1C" w:rsidRDefault="006A3D1C">
            <w:pPr>
              <w:widowControl w:val="0"/>
              <w:spacing w:after="0"/>
              <w:jc w:val="center"/>
              <w:rPr>
                <w:rFonts w:ascii="Times New Roman" w:eastAsia="Times New Roman" w:hAnsi="Times New Roman" w:cs="Times New Roman"/>
                <w:sz w:val="24"/>
                <w:szCs w:val="24"/>
              </w:rPr>
            </w:pPr>
          </w:p>
        </w:tc>
        <w:tc>
          <w:tcPr>
            <w:tcW w:w="1371" w:type="dxa"/>
            <w:tcBorders>
              <w:top w:val="single" w:sz="4" w:space="0" w:color="000000"/>
              <w:left w:val="single" w:sz="4" w:space="0" w:color="000000"/>
              <w:bottom w:val="single" w:sz="4" w:space="0" w:color="000000"/>
              <w:right w:val="single" w:sz="4" w:space="0" w:color="000000"/>
            </w:tcBorders>
          </w:tcPr>
          <w:p w14:paraId="0000010B" w14:textId="77777777" w:rsidR="006A3D1C" w:rsidRDefault="006A3D1C">
            <w:pPr>
              <w:widowControl w:val="0"/>
              <w:spacing w:after="0"/>
              <w:jc w:val="center"/>
              <w:rPr>
                <w:rFonts w:ascii="Times New Roman" w:eastAsia="Times New Roman" w:hAnsi="Times New Roman" w:cs="Times New Roman"/>
                <w:sz w:val="24"/>
                <w:szCs w:val="24"/>
              </w:rPr>
            </w:pPr>
          </w:p>
        </w:tc>
      </w:tr>
    </w:tbl>
    <w:p w14:paraId="0000010C" w14:textId="77777777" w:rsidR="006A3D1C" w:rsidRDefault="00B7350E">
      <w:pPr>
        <w:spacing w:after="0"/>
        <w:ind w:lef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*Вказується конкретна назва, виробник, країна виробництва.</w:t>
      </w:r>
    </w:p>
    <w:p w14:paraId="0000010D" w14:textId="77777777" w:rsidR="006A3D1C" w:rsidRDefault="00B7350E">
      <w:pPr>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**Ціни вказуються з двома десятковими знаками в національній валюті України. Ціни включають у себе усі витрати на транспортування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 місця, визначеного Замовником, страхування, навантаження, розвантаження, сплату мита, податків і зборів (обов’язкових платежів)</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що сплачуються або мають бути сплачені згідно з чинним законодавством України у зв’язку із ввезенням на митну територію України та розмитненням.</w:t>
      </w:r>
      <w:r>
        <w:rPr>
          <w:rFonts w:ascii="Times New Roman" w:eastAsia="Times New Roman" w:hAnsi="Times New Roman" w:cs="Times New Roman"/>
          <w:sz w:val="24"/>
          <w:szCs w:val="24"/>
        </w:rPr>
        <w:t xml:space="preserve"> </w:t>
      </w:r>
    </w:p>
    <w:p w14:paraId="0000010E" w14:textId="77777777" w:rsidR="006A3D1C" w:rsidRDefault="00B7350E">
      <w:pPr>
        <w:spacing w:after="0"/>
        <w:ind w:left="-567" w:right="-18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***ПДВ нараховується у випадках, передбачених чинним законодавством України. Якщо учасник не є платником ПДВ -  зазначити «не платник». </w:t>
      </w:r>
    </w:p>
    <w:p w14:paraId="0000010F" w14:textId="77777777" w:rsidR="006A3D1C" w:rsidRDefault="00B7350E">
      <w:pPr>
        <w:spacing w:line="240" w:lineRule="auto"/>
        <w:ind w:right="-4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оголошення про проведення спрощеної закупівлі та необхідні якісні та кількісні характеристики предмета закупівлі, на виконання зазначеного вище, маємо змогу та погоджуємося виконати вимоги Замовника та Договору про закупівлю:</w:t>
      </w:r>
    </w:p>
    <w:p w14:paraId="00000110" w14:textId="77777777" w:rsidR="006A3D1C" w:rsidRDefault="00B7350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____________________________________________________________________________</w:t>
      </w:r>
    </w:p>
    <w:p w14:paraId="00000111" w14:textId="77777777" w:rsidR="006A3D1C" w:rsidRDefault="00B7350E">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Посада, прізвище, ініціали, підпис керівника або уповноваженої особи Учасника, завірені печаткою (у разі її наявності та використання.</w:t>
      </w:r>
    </w:p>
    <w:p w14:paraId="00000112" w14:textId="77777777" w:rsidR="006A3D1C" w:rsidRDefault="006A3D1C">
      <w:pPr>
        <w:ind w:right="196"/>
        <w:jc w:val="right"/>
        <w:rPr>
          <w:rFonts w:ascii="Times New Roman" w:eastAsia="Times New Roman" w:hAnsi="Times New Roman" w:cs="Times New Roman"/>
          <w:b/>
          <w:sz w:val="24"/>
          <w:szCs w:val="24"/>
        </w:rPr>
      </w:pPr>
    </w:p>
    <w:p w14:paraId="00000113" w14:textId="77777777" w:rsidR="006A3D1C" w:rsidRDefault="006A3D1C">
      <w:pPr>
        <w:ind w:right="196"/>
        <w:jc w:val="right"/>
        <w:rPr>
          <w:rFonts w:ascii="Times New Roman" w:eastAsia="Times New Roman" w:hAnsi="Times New Roman" w:cs="Times New Roman"/>
          <w:b/>
          <w:sz w:val="24"/>
          <w:szCs w:val="24"/>
        </w:rPr>
      </w:pPr>
    </w:p>
    <w:p w14:paraId="00000114" w14:textId="32389BAC" w:rsidR="006A3D1C" w:rsidRDefault="006A3D1C">
      <w:pPr>
        <w:ind w:right="196"/>
        <w:jc w:val="right"/>
        <w:rPr>
          <w:rFonts w:ascii="Times New Roman" w:eastAsia="Times New Roman" w:hAnsi="Times New Roman" w:cs="Times New Roman"/>
          <w:b/>
          <w:sz w:val="24"/>
          <w:szCs w:val="24"/>
        </w:rPr>
      </w:pPr>
    </w:p>
    <w:p w14:paraId="64B3D0E0" w14:textId="353CB3F0" w:rsidR="002C7AF3" w:rsidRDefault="002C7AF3">
      <w:pPr>
        <w:ind w:right="196"/>
        <w:jc w:val="right"/>
        <w:rPr>
          <w:rFonts w:ascii="Times New Roman" w:eastAsia="Times New Roman" w:hAnsi="Times New Roman" w:cs="Times New Roman"/>
          <w:b/>
          <w:sz w:val="24"/>
          <w:szCs w:val="24"/>
        </w:rPr>
      </w:pPr>
    </w:p>
    <w:p w14:paraId="5A54000B" w14:textId="1B334CE5" w:rsidR="00E0013E" w:rsidRDefault="00E0013E">
      <w:pPr>
        <w:ind w:right="196"/>
        <w:jc w:val="right"/>
        <w:rPr>
          <w:rFonts w:ascii="Times New Roman" w:eastAsia="Times New Roman" w:hAnsi="Times New Roman" w:cs="Times New Roman"/>
          <w:b/>
          <w:sz w:val="24"/>
          <w:szCs w:val="24"/>
          <w:lang w:val="en-US"/>
        </w:rPr>
      </w:pPr>
    </w:p>
    <w:p w14:paraId="1A19AEAE" w14:textId="664F199B" w:rsidR="00FA2631" w:rsidRDefault="00FA2631">
      <w:pPr>
        <w:ind w:right="196"/>
        <w:jc w:val="right"/>
        <w:rPr>
          <w:rFonts w:ascii="Times New Roman" w:eastAsia="Times New Roman" w:hAnsi="Times New Roman" w:cs="Times New Roman"/>
          <w:b/>
          <w:sz w:val="24"/>
          <w:szCs w:val="24"/>
          <w:lang w:val="en-US"/>
        </w:rPr>
      </w:pPr>
    </w:p>
    <w:p w14:paraId="03964BB2" w14:textId="77777777" w:rsidR="00FA2631" w:rsidRPr="000F6D76" w:rsidRDefault="00FA2631">
      <w:pPr>
        <w:ind w:right="196"/>
        <w:jc w:val="right"/>
        <w:rPr>
          <w:rFonts w:ascii="Times New Roman" w:eastAsia="Times New Roman" w:hAnsi="Times New Roman" w:cs="Times New Roman"/>
          <w:b/>
          <w:sz w:val="24"/>
          <w:szCs w:val="24"/>
          <w:lang w:val="en-US"/>
        </w:rPr>
      </w:pPr>
    </w:p>
    <w:p w14:paraId="00000117" w14:textId="77777777" w:rsidR="006A3D1C" w:rsidRDefault="00B7350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w:t>
      </w:r>
    </w:p>
    <w:p w14:paraId="00000118" w14:textId="77777777" w:rsidR="006A3D1C" w:rsidRDefault="006A3D1C">
      <w:pPr>
        <w:spacing w:after="0" w:line="240" w:lineRule="auto"/>
        <w:jc w:val="right"/>
        <w:rPr>
          <w:rFonts w:ascii="Times New Roman" w:eastAsia="Times New Roman" w:hAnsi="Times New Roman" w:cs="Times New Roman"/>
          <w:b/>
          <w:sz w:val="24"/>
          <w:szCs w:val="24"/>
        </w:rPr>
      </w:pPr>
    </w:p>
    <w:p w14:paraId="00000119" w14:textId="77777777" w:rsidR="006A3D1C" w:rsidRDefault="00B7350E">
      <w:pPr>
        <w:pStyle w:val="5"/>
        <w:spacing w:before="0" w:after="0" w:line="240" w:lineRule="auto"/>
        <w:jc w:val="center"/>
        <w:rPr>
          <w:rFonts w:ascii="Times New Roman" w:eastAsia="Times New Roman" w:hAnsi="Times New Roman" w:cs="Times New Roman"/>
          <w:b/>
          <w:color w:val="000000"/>
          <w:sz w:val="24"/>
          <w:szCs w:val="24"/>
        </w:rPr>
      </w:pPr>
      <w:bookmarkStart w:id="2" w:name="_3znysh7" w:colFirst="0" w:colLast="0"/>
      <w:bookmarkEnd w:id="2"/>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p>
    <w:p w14:paraId="409E6571" w14:textId="77777777" w:rsidR="00E6331A" w:rsidRDefault="00DF4819" w:rsidP="00E6331A">
      <w:pPr>
        <w:spacing w:after="0" w:line="240" w:lineRule="auto"/>
        <w:jc w:val="center"/>
        <w:rPr>
          <w:rFonts w:ascii="Times New Roman" w:eastAsia="Calibri" w:hAnsi="Times New Roman" w:cs="Times New Roman"/>
          <w:b/>
          <w:sz w:val="24"/>
          <w:szCs w:val="24"/>
          <w:lang w:eastAsia="en-US"/>
        </w:rPr>
      </w:pPr>
      <w:r w:rsidRPr="00DF4819">
        <w:rPr>
          <w:rFonts w:ascii="Times New Roman" w:eastAsia="Calibri" w:hAnsi="Times New Roman" w:cs="Times New Roman"/>
          <w:b/>
          <w:sz w:val="24"/>
          <w:szCs w:val="24"/>
          <w:lang w:eastAsia="en-US"/>
        </w:rPr>
        <w:t xml:space="preserve">згідно ЄЗС ДК 021:2015 – 15810000-9 «Хлібопродукти, свіжовипечені хлібобулочні та кондитерські вироби» (Придбання: </w:t>
      </w:r>
      <w:proofErr w:type="spellStart"/>
      <w:r w:rsidRPr="00DF4819">
        <w:rPr>
          <w:rFonts w:ascii="Times New Roman" w:eastAsia="Calibri" w:hAnsi="Times New Roman" w:cs="Times New Roman"/>
          <w:b/>
          <w:sz w:val="24"/>
          <w:szCs w:val="24"/>
          <w:lang w:eastAsia="en-US"/>
        </w:rPr>
        <w:t>Цільнозерновий</w:t>
      </w:r>
      <w:proofErr w:type="spellEnd"/>
      <w:r w:rsidRPr="00DF4819">
        <w:rPr>
          <w:rFonts w:ascii="Times New Roman" w:eastAsia="Calibri" w:hAnsi="Times New Roman" w:cs="Times New Roman"/>
          <w:b/>
          <w:sz w:val="24"/>
          <w:szCs w:val="24"/>
          <w:lang w:eastAsia="en-US"/>
        </w:rPr>
        <w:t xml:space="preserve"> хліб з пшеничного борошна ; хліб з житнього борошна, хліб пшеничний)</w:t>
      </w:r>
    </w:p>
    <w:p w14:paraId="0000011C" w14:textId="3CAFD580" w:rsidR="006A3D1C" w:rsidRDefault="00B7350E" w:rsidP="00F700E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Таблиця 1</w:t>
      </w:r>
    </w:p>
    <w:tbl>
      <w:tblPr>
        <w:tblStyle w:val="a7"/>
        <w:tblW w:w="10796" w:type="dxa"/>
        <w:tblInd w:w="-841" w:type="dxa"/>
        <w:tblLayout w:type="fixed"/>
        <w:tblLook w:val="0400" w:firstRow="0" w:lastRow="0" w:firstColumn="0" w:lastColumn="0" w:noHBand="0" w:noVBand="1"/>
      </w:tblPr>
      <w:tblGrid>
        <w:gridCol w:w="555"/>
        <w:gridCol w:w="9991"/>
        <w:gridCol w:w="250"/>
      </w:tblGrid>
      <w:tr w:rsidR="006A3D1C" w14:paraId="2A941575" w14:textId="77777777">
        <w:trPr>
          <w:trHeight w:val="299"/>
        </w:trPr>
        <w:tc>
          <w:tcPr>
            <w:tcW w:w="10796" w:type="dxa"/>
            <w:gridSpan w:val="3"/>
            <w:tcBorders>
              <w:top w:val="single" w:sz="6" w:space="0" w:color="000000"/>
              <w:left w:val="single" w:sz="6" w:space="0" w:color="000000"/>
              <w:bottom w:val="single" w:sz="6" w:space="0" w:color="000000"/>
              <w:right w:val="single" w:sz="6" w:space="0" w:color="000000"/>
            </w:tcBorders>
            <w:shd w:val="clear" w:color="auto" w:fill="BFBFBF"/>
          </w:tcPr>
          <w:p w14:paraId="0000011D" w14:textId="2DEC707B" w:rsidR="006A3D1C" w:rsidRDefault="006A3D1C">
            <w:pPr>
              <w:widowControl w:val="0"/>
              <w:jc w:val="center"/>
              <w:rPr>
                <w:rFonts w:ascii="Times New Roman" w:eastAsia="Times New Roman" w:hAnsi="Times New Roman" w:cs="Times New Roman"/>
                <w:b/>
                <w:sz w:val="24"/>
                <w:szCs w:val="24"/>
              </w:rPr>
            </w:pPr>
          </w:p>
        </w:tc>
      </w:tr>
      <w:tr w:rsidR="006A3D1C" w14:paraId="0E07E59A" w14:textId="77777777" w:rsidTr="0047485F">
        <w:trPr>
          <w:trHeight w:val="1229"/>
        </w:trPr>
        <w:tc>
          <w:tcPr>
            <w:tcW w:w="55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0000120" w14:textId="46F524B0" w:rsidR="006A3D1C" w:rsidRDefault="006A3D1C">
            <w:pPr>
              <w:widowControl w:val="0"/>
              <w:jc w:val="center"/>
              <w:rPr>
                <w:rFonts w:ascii="Times New Roman" w:eastAsia="Times New Roman" w:hAnsi="Times New Roman" w:cs="Times New Roman"/>
                <w:b/>
                <w:sz w:val="24"/>
                <w:szCs w:val="24"/>
              </w:rPr>
            </w:pPr>
          </w:p>
        </w:tc>
        <w:tc>
          <w:tcPr>
            <w:tcW w:w="9991" w:type="dxa"/>
            <w:tcBorders>
              <w:top w:val="single" w:sz="6" w:space="0" w:color="000000"/>
              <w:left w:val="single" w:sz="4" w:space="0" w:color="000000"/>
              <w:bottom w:val="single" w:sz="6" w:space="0" w:color="000000"/>
              <w:right w:val="single" w:sz="6" w:space="0" w:color="000000"/>
            </w:tcBorders>
            <w:shd w:val="clear" w:color="auto" w:fill="auto"/>
          </w:tcPr>
          <w:p w14:paraId="17DA802D" w14:textId="77777777" w:rsidR="00705AB8" w:rsidRPr="004A2076" w:rsidRDefault="00705AB8" w:rsidP="00705AB8">
            <w:pPr>
              <w:spacing w:after="0"/>
              <w:jc w:val="center"/>
              <w:rPr>
                <w:rFonts w:ascii="Times New Roman" w:eastAsia="Calibri" w:hAnsi="Times New Roman" w:cs="Times New Roman"/>
                <w:b/>
                <w:sz w:val="24"/>
                <w:szCs w:val="24"/>
                <w:u w:val="single"/>
                <w:lang w:eastAsia="en-US"/>
              </w:rPr>
            </w:pPr>
            <w:r w:rsidRPr="004A2076">
              <w:rPr>
                <w:rFonts w:ascii="Times New Roman" w:eastAsia="Calibri" w:hAnsi="Times New Roman" w:cs="Times New Roman"/>
                <w:b/>
                <w:sz w:val="24"/>
                <w:szCs w:val="24"/>
                <w:u w:val="single"/>
                <w:lang w:eastAsia="en-US"/>
              </w:rPr>
              <w:t>Документи, які підтверджують відповідність тендерної пропозиції учасника якісним, кількісним та іншим вимогам до предмета закупівлі,</w:t>
            </w:r>
          </w:p>
          <w:p w14:paraId="3473F040" w14:textId="77777777" w:rsidR="00705AB8" w:rsidRPr="004A2076" w:rsidRDefault="00705AB8" w:rsidP="00705AB8">
            <w:pPr>
              <w:spacing w:after="0"/>
              <w:jc w:val="center"/>
              <w:rPr>
                <w:rFonts w:ascii="Times New Roman" w:eastAsia="Calibri" w:hAnsi="Times New Roman" w:cs="Times New Roman"/>
                <w:b/>
                <w:color w:val="000000"/>
                <w:sz w:val="24"/>
                <w:szCs w:val="24"/>
                <w:u w:val="single"/>
                <w:lang w:eastAsia="en-US"/>
              </w:rPr>
            </w:pPr>
            <w:r w:rsidRPr="004A2076">
              <w:rPr>
                <w:rFonts w:ascii="Times New Roman" w:eastAsia="Calibri" w:hAnsi="Times New Roman" w:cs="Times New Roman"/>
                <w:b/>
                <w:sz w:val="24"/>
                <w:szCs w:val="24"/>
                <w:u w:val="single"/>
                <w:lang w:eastAsia="en-US"/>
              </w:rPr>
              <w:t>що надаються у складі</w:t>
            </w:r>
            <w:r w:rsidRPr="004A2076">
              <w:rPr>
                <w:rFonts w:ascii="Times New Roman" w:eastAsia="Calibri" w:hAnsi="Times New Roman" w:cs="Times New Roman"/>
                <w:b/>
                <w:noProof/>
                <w:sz w:val="24"/>
                <w:szCs w:val="24"/>
                <w:u w:val="single"/>
                <w:lang w:eastAsia="en-US"/>
              </w:rPr>
              <w:t xml:space="preserve"> тендерної пропозиції</w:t>
            </w:r>
            <w:r w:rsidRPr="004A2076">
              <w:rPr>
                <w:rFonts w:ascii="Times New Roman" w:eastAsia="Calibri" w:hAnsi="Times New Roman" w:cs="Times New Roman"/>
                <w:b/>
                <w:color w:val="000000"/>
                <w:sz w:val="24"/>
                <w:szCs w:val="24"/>
                <w:u w:val="single"/>
                <w:lang w:eastAsia="en-US"/>
              </w:rPr>
              <w:t>:</w:t>
            </w:r>
          </w:p>
          <w:p w14:paraId="5ED4A00A" w14:textId="77777777" w:rsidR="00705AB8" w:rsidRPr="00857E14" w:rsidRDefault="00705AB8" w:rsidP="00705AB8">
            <w:pPr>
              <w:spacing w:after="0"/>
              <w:jc w:val="center"/>
              <w:rPr>
                <w:rFonts w:ascii="Times New Roman" w:eastAsia="Calibri" w:hAnsi="Times New Roman" w:cs="Times New Roman"/>
                <w:b/>
                <w:color w:val="000000"/>
                <w:highlight w:val="yellow"/>
                <w:u w:val="single"/>
                <w:lang w:eastAsia="en-US"/>
              </w:rPr>
            </w:pPr>
          </w:p>
          <w:p w14:paraId="00000121" w14:textId="62A3F4D9" w:rsidR="006A3D1C" w:rsidRPr="00857E14" w:rsidRDefault="006A3D1C" w:rsidP="00A43CE8">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rPr>
            </w:pPr>
          </w:p>
        </w:tc>
        <w:tc>
          <w:tcPr>
            <w:tcW w:w="250" w:type="dxa"/>
          </w:tcPr>
          <w:p w14:paraId="00000122" w14:textId="77777777" w:rsidR="006A3D1C" w:rsidRDefault="006A3D1C">
            <w:pPr>
              <w:widowControl w:val="0"/>
            </w:pPr>
          </w:p>
        </w:tc>
      </w:tr>
      <w:tr w:rsidR="006A3D1C" w14:paraId="5FFFEBFB" w14:textId="77777777" w:rsidTr="0047485F">
        <w:trPr>
          <w:trHeight w:val="914"/>
        </w:trPr>
        <w:tc>
          <w:tcPr>
            <w:tcW w:w="55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0000123" w14:textId="5A606C48" w:rsidR="006A3D1C" w:rsidRDefault="006A3D1C">
            <w:pPr>
              <w:widowControl w:val="0"/>
              <w:jc w:val="center"/>
              <w:rPr>
                <w:rFonts w:ascii="Times New Roman" w:eastAsia="Times New Roman" w:hAnsi="Times New Roman" w:cs="Times New Roman"/>
                <w:b/>
                <w:sz w:val="24"/>
                <w:szCs w:val="24"/>
              </w:rPr>
            </w:pPr>
          </w:p>
        </w:tc>
        <w:tc>
          <w:tcPr>
            <w:tcW w:w="9991" w:type="dxa"/>
            <w:tcBorders>
              <w:top w:val="single" w:sz="6" w:space="0" w:color="000000"/>
              <w:left w:val="single" w:sz="4" w:space="0" w:color="000000"/>
              <w:bottom w:val="single" w:sz="6" w:space="0" w:color="000000"/>
              <w:right w:val="single" w:sz="6" w:space="0" w:color="000000"/>
            </w:tcBorders>
            <w:shd w:val="clear" w:color="auto" w:fill="auto"/>
          </w:tcPr>
          <w:p w14:paraId="4AD9217A" w14:textId="77777777" w:rsidR="002828F4" w:rsidRPr="002828F4" w:rsidRDefault="002828F4" w:rsidP="002828F4">
            <w:pPr>
              <w:numPr>
                <w:ilvl w:val="0"/>
                <w:numId w:val="5"/>
              </w:num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Учасник у складі своєї тендерної пропозиції повинен надати гарантійний лист про те, що Предмет закупівлі відповідає  показникам безпечності та якості для харчових продуктів,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w:t>
            </w:r>
          </w:p>
          <w:p w14:paraId="06E616EC" w14:textId="77777777" w:rsidR="002828F4" w:rsidRPr="002828F4" w:rsidRDefault="002828F4" w:rsidP="002828F4">
            <w:pPr>
              <w:numPr>
                <w:ilvl w:val="0"/>
                <w:numId w:val="5"/>
              </w:numPr>
              <w:spacing w:after="200" w:line="240" w:lineRule="auto"/>
              <w:ind w:left="420"/>
              <w:contextualSpacing/>
              <w:jc w:val="both"/>
              <w:rPr>
                <w:rFonts w:ascii="Times New Roman" w:eastAsia="Times New Roman" w:hAnsi="Times New Roman" w:cs="Times New Roman"/>
                <w:sz w:val="24"/>
                <w:szCs w:val="24"/>
                <w:lang w:eastAsia="ar-SA"/>
              </w:rPr>
            </w:pPr>
            <w:proofErr w:type="spellStart"/>
            <w:r w:rsidRPr="002828F4">
              <w:rPr>
                <w:rFonts w:ascii="Times New Roman" w:eastAsia="Times New Roman" w:hAnsi="Times New Roman" w:cs="Times New Roman"/>
                <w:sz w:val="24"/>
                <w:szCs w:val="24"/>
                <w:lang w:eastAsia="ar-SA"/>
              </w:rPr>
              <w:t>Скан</w:t>
            </w:r>
            <w:proofErr w:type="spellEnd"/>
            <w:r w:rsidRPr="002828F4">
              <w:rPr>
                <w:rFonts w:ascii="Times New Roman" w:eastAsia="Times New Roman" w:hAnsi="Times New Roman" w:cs="Times New Roman"/>
                <w:sz w:val="24"/>
                <w:szCs w:val="24"/>
                <w:lang w:eastAsia="ar-SA"/>
              </w:rPr>
              <w:t>-копії документів, що підтверджують впровадження, застосування та постійну дію на підприємстві Учасника системи  управління безпечністю, якістю харчових продуктів:</w:t>
            </w:r>
          </w:p>
          <w:p w14:paraId="440A07CB" w14:textId="77777777" w:rsidR="002828F4" w:rsidRPr="002828F4" w:rsidRDefault="002828F4" w:rsidP="002828F4">
            <w:pPr>
              <w:spacing w:after="20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Сертифікат</w:t>
            </w:r>
            <w:r w:rsidRPr="002828F4">
              <w:rPr>
                <w:rFonts w:ascii="Times New Roman" w:eastAsia="Times New Roman" w:hAnsi="Times New Roman" w:cs="Times New Roman"/>
                <w:sz w:val="24"/>
                <w:szCs w:val="24"/>
                <w:lang w:val="en-US" w:eastAsia="ar-SA"/>
              </w:rPr>
              <w:t xml:space="preserve"> (</w:t>
            </w:r>
            <w:r w:rsidRPr="002828F4">
              <w:rPr>
                <w:rFonts w:ascii="Times New Roman" w:eastAsia="Times New Roman" w:hAnsi="Times New Roman" w:cs="Times New Roman"/>
                <w:sz w:val="24"/>
                <w:szCs w:val="24"/>
                <w:lang w:eastAsia="ar-SA"/>
              </w:rPr>
              <w:t>сертифікати), що підтверджує відповідність системи управління безпечністю харчовим продуктам  вимогам ДСТУ ISO 22000:2019 (</w:t>
            </w:r>
            <w:r w:rsidRPr="002828F4">
              <w:rPr>
                <w:rFonts w:ascii="Calibri" w:eastAsia="Calibri" w:hAnsi="Calibri" w:cs="Times New Roman"/>
                <w:lang w:eastAsia="en-US"/>
              </w:rPr>
              <w:t xml:space="preserve"> </w:t>
            </w:r>
            <w:r w:rsidRPr="002828F4">
              <w:rPr>
                <w:rFonts w:ascii="Times New Roman" w:eastAsia="Times New Roman" w:hAnsi="Times New Roman" w:cs="Times New Roman"/>
                <w:sz w:val="24"/>
                <w:szCs w:val="24"/>
                <w:lang w:eastAsia="ar-SA"/>
              </w:rPr>
              <w:t xml:space="preserve">ISO 22000:2018 ) виданий на ім’я Учасника (якщо учасник не є виробником, даний документ також надається на ім’я виробника та чинний на кінцеву дату подання тендерних пропозицій, виданий акредитованим органом оцінювання); </w:t>
            </w:r>
          </w:p>
          <w:p w14:paraId="4FD9C917" w14:textId="77777777" w:rsidR="002828F4" w:rsidRPr="002828F4" w:rsidRDefault="002828F4" w:rsidP="002828F4">
            <w:pPr>
              <w:numPr>
                <w:ilvl w:val="0"/>
                <w:numId w:val="5"/>
              </w:numPr>
              <w:spacing w:after="20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Копії документів, що засвідчують якість та безпеку запропонованої продукції, наявність яких передбачена чинним законодавством (посвідчення про якість або декларація виробника або декларація про відповідність).</w:t>
            </w:r>
          </w:p>
          <w:p w14:paraId="71046918" w14:textId="77777777" w:rsidR="002828F4" w:rsidRPr="002828F4" w:rsidRDefault="002828F4" w:rsidP="002828F4">
            <w:pPr>
              <w:numPr>
                <w:ilvl w:val="0"/>
                <w:numId w:val="5"/>
              </w:numPr>
              <w:spacing w:after="200" w:line="240" w:lineRule="auto"/>
              <w:ind w:left="420"/>
              <w:contextualSpacing/>
              <w:jc w:val="both"/>
              <w:rPr>
                <w:rFonts w:ascii="Times New Roman" w:eastAsia="Times New Roman" w:hAnsi="Times New Roman" w:cs="Times New Roman"/>
                <w:sz w:val="24"/>
                <w:szCs w:val="24"/>
                <w:lang w:eastAsia="ar-SA"/>
              </w:rPr>
            </w:pPr>
            <w:proofErr w:type="spellStart"/>
            <w:r w:rsidRPr="002828F4">
              <w:rPr>
                <w:rFonts w:ascii="Times New Roman" w:eastAsia="Times New Roman" w:hAnsi="Times New Roman" w:cs="Times New Roman"/>
                <w:sz w:val="24"/>
                <w:szCs w:val="24"/>
                <w:lang w:eastAsia="ar-SA"/>
              </w:rPr>
              <w:t>Скан</w:t>
            </w:r>
            <w:proofErr w:type="spellEnd"/>
            <w:r w:rsidRPr="002828F4">
              <w:rPr>
                <w:rFonts w:ascii="Times New Roman" w:eastAsia="Times New Roman" w:hAnsi="Times New Roman" w:cs="Times New Roman"/>
                <w:sz w:val="24"/>
                <w:szCs w:val="24"/>
                <w:lang w:eastAsia="ar-SA"/>
              </w:rPr>
              <w:t xml:space="preserve">-копії </w:t>
            </w:r>
            <w:r w:rsidRPr="002828F4">
              <w:rPr>
                <w:rFonts w:ascii="Times New Roman" w:eastAsia="Times New Roman" w:hAnsi="Times New Roman" w:cs="Times New Roman"/>
                <w:bCs/>
                <w:sz w:val="24"/>
                <w:szCs w:val="24"/>
                <w:lang w:eastAsia="ar-SA"/>
              </w:rPr>
              <w:t>експертних висновків або протоколів контрольних випробувань запропонованої продукції згідно предмета закупівлі, виданих спеціальною акредитованою лабораторією на ім’я Учасника не пізніше 3-х місячної давнини на такі показники: органолептичні  та фізико-хімічні.</w:t>
            </w:r>
          </w:p>
          <w:p w14:paraId="5140B395" w14:textId="77777777" w:rsidR="002828F4" w:rsidRPr="002828F4" w:rsidRDefault="002828F4" w:rsidP="002828F4">
            <w:pPr>
              <w:numPr>
                <w:ilvl w:val="0"/>
                <w:numId w:val="5"/>
              </w:num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Гарантійний лист, на фірмовому бланку*, підписаний уповноваженою посадовою особою Учасника щодо можливості забезпечення кількості в повному обсязі, якості товарів та своєчасної поставки їх до кожного окремого закладу освіти з терміном придатності не менше 90% від загального терміну зберігання на момент поставки товару.</w:t>
            </w:r>
          </w:p>
          <w:p w14:paraId="3A362A54" w14:textId="77777777" w:rsidR="002828F4" w:rsidRPr="002828F4" w:rsidRDefault="002828F4" w:rsidP="002828F4">
            <w:pPr>
              <w:numPr>
                <w:ilvl w:val="0"/>
                <w:numId w:val="5"/>
              </w:num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 xml:space="preserve">Кольорова </w:t>
            </w:r>
            <w:proofErr w:type="spellStart"/>
            <w:r w:rsidRPr="002828F4">
              <w:rPr>
                <w:rFonts w:ascii="Times New Roman" w:eastAsia="Times New Roman" w:hAnsi="Times New Roman" w:cs="Times New Roman"/>
                <w:sz w:val="24"/>
                <w:szCs w:val="24"/>
                <w:lang w:eastAsia="ar-SA"/>
              </w:rPr>
              <w:t>скан</w:t>
            </w:r>
            <w:proofErr w:type="spellEnd"/>
            <w:r w:rsidRPr="002828F4">
              <w:rPr>
                <w:rFonts w:ascii="Times New Roman" w:eastAsia="Times New Roman" w:hAnsi="Times New Roman" w:cs="Times New Roman"/>
                <w:sz w:val="24"/>
                <w:szCs w:val="24"/>
                <w:lang w:eastAsia="ar-SA"/>
              </w:rPr>
              <w:t>-копія листа в оригіналі, виданого на ім'я Замовника торгів (вказати повну назву) та датований, не раніше ніж дата публікації оголошення про проведення торгів по даному предмету закупівлі за підписом керівника з відбитком печатки  Виробника про співпрацю з Учасником на постачання товару, який зазначений в тендерній документації. Лист повинен містити гарантійні зобов’язання Виробника відвантаження продукції в обсязі та в терміни, за рівнем якості, визначені цією документацією та відповідно до оголошення щодо даної закупівлі (вказати номер оголошення).</w:t>
            </w:r>
          </w:p>
          <w:p w14:paraId="4B02B221" w14:textId="77777777" w:rsidR="002828F4" w:rsidRPr="002828F4" w:rsidRDefault="002828F4" w:rsidP="002828F4">
            <w:pPr>
              <w:numPr>
                <w:ilvl w:val="0"/>
                <w:numId w:val="5"/>
              </w:num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Договір(и) укладений(і) з виробником (якщо Учасник не є виробником) на поставку предмету закупівлі, дійсний(і) на 2022 рік.</w:t>
            </w:r>
          </w:p>
          <w:p w14:paraId="41787F1E" w14:textId="77777777" w:rsidR="002828F4" w:rsidRPr="002828F4" w:rsidRDefault="002828F4" w:rsidP="002828F4">
            <w:pPr>
              <w:numPr>
                <w:ilvl w:val="0"/>
                <w:numId w:val="5"/>
              </w:num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Документи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проведення періодичної повірки та документи про повірку) згідно ЗУ № 1314-VII від 03.07.2019 «Про метрологію та метрологічну діяльність».</w:t>
            </w:r>
          </w:p>
          <w:p w14:paraId="46B187A7" w14:textId="77777777" w:rsidR="002828F4" w:rsidRPr="002828F4" w:rsidRDefault="002828F4" w:rsidP="002828F4">
            <w:pPr>
              <w:numPr>
                <w:ilvl w:val="0"/>
                <w:numId w:val="5"/>
              </w:num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lastRenderedPageBreak/>
              <w:t>Довідка у довільній формі, на фірмовому бланку*, підписана уповноваженою посадовою особою учасника щодо застосування заходів з екологічної безпеки і захисту довкілля, а саме:</w:t>
            </w:r>
          </w:p>
          <w:p w14:paraId="23ADDEC5" w14:textId="77777777" w:rsidR="002828F4" w:rsidRPr="002828F4" w:rsidRDefault="002828F4" w:rsidP="002828F4">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 не порушувати екологічні права і законні інтереси інших суб’єктів;</w:t>
            </w:r>
          </w:p>
          <w:p w14:paraId="604801E2" w14:textId="77777777" w:rsidR="002828F4" w:rsidRPr="002828F4" w:rsidRDefault="002828F4" w:rsidP="002828F4">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-не допускати розливу нафтопродуктів, мастил та інших хімічних речовин при транспортуванні матеріалів;</w:t>
            </w:r>
          </w:p>
          <w:p w14:paraId="457D1E88" w14:textId="77777777" w:rsidR="002828F4" w:rsidRPr="002828F4" w:rsidRDefault="002828F4" w:rsidP="002828F4">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 xml:space="preserve">- не допускати засмічення території Замовника; </w:t>
            </w:r>
          </w:p>
          <w:p w14:paraId="6C0922AB" w14:textId="77777777" w:rsidR="002828F4" w:rsidRPr="002828F4" w:rsidRDefault="002828F4" w:rsidP="002828F4">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 компенсувати шкоду, заподіяну в разі забруднення або іншого негативного впливу на природне середовище.</w:t>
            </w:r>
          </w:p>
          <w:p w14:paraId="3583DD1A" w14:textId="77777777" w:rsidR="002828F4" w:rsidRPr="002828F4" w:rsidRDefault="002828F4" w:rsidP="002828F4">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 при наявності такого бланку</w:t>
            </w:r>
          </w:p>
          <w:p w14:paraId="1EC60657" w14:textId="77777777" w:rsidR="002828F4" w:rsidRPr="002828F4" w:rsidRDefault="002828F4" w:rsidP="002828F4">
            <w:p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**Вказані документи повинні бути чинними на дату їх подання у складі тендерної пропозиції учасника та повинні бути надані у повному обсязі.</w:t>
            </w:r>
          </w:p>
          <w:p w14:paraId="2DEDED8E" w14:textId="77777777" w:rsidR="002828F4" w:rsidRPr="002828F4" w:rsidRDefault="002828F4" w:rsidP="002828F4">
            <w:pPr>
              <w:numPr>
                <w:ilvl w:val="0"/>
                <w:numId w:val="5"/>
              </w:numPr>
              <w:suppressAutoHyphens/>
              <w:spacing w:after="0" w:line="240" w:lineRule="auto"/>
              <w:ind w:left="420"/>
              <w:contextualSpacing/>
              <w:jc w:val="both"/>
              <w:rPr>
                <w:rFonts w:ascii="Times New Roman" w:eastAsia="Times New Roman" w:hAnsi="Times New Roman" w:cs="Times New Roman"/>
                <w:sz w:val="24"/>
                <w:szCs w:val="24"/>
                <w:lang w:eastAsia="ar-SA"/>
              </w:rPr>
            </w:pPr>
            <w:r w:rsidRPr="002828F4">
              <w:rPr>
                <w:rFonts w:ascii="Times New Roman" w:eastAsia="Times New Roman" w:hAnsi="Times New Roman" w:cs="Times New Roman"/>
                <w:sz w:val="24"/>
                <w:szCs w:val="24"/>
                <w:lang w:eastAsia="ar-SA"/>
              </w:rPr>
              <w:t>Гарантійний лист про те, що протягом останнього року до дати проведення електронного аукціону за даною процедурою закупівлі,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w:t>
            </w:r>
          </w:p>
          <w:p w14:paraId="1BBF3209" w14:textId="77777777" w:rsidR="002828F4" w:rsidRPr="002828F4" w:rsidRDefault="002828F4" w:rsidP="002828F4">
            <w:pPr>
              <w:numPr>
                <w:ilvl w:val="0"/>
                <w:numId w:val="5"/>
              </w:numPr>
              <w:suppressAutoHyphens/>
              <w:spacing w:after="0" w:line="240" w:lineRule="auto"/>
              <w:ind w:left="420"/>
              <w:contextualSpacing/>
              <w:jc w:val="both"/>
              <w:rPr>
                <w:rFonts w:ascii="Times New Roman" w:eastAsia="Times New Roman" w:hAnsi="Times New Roman" w:cs="Times New Roman"/>
                <w:sz w:val="24"/>
                <w:szCs w:val="24"/>
                <w:lang w:eastAsia="ar-SA"/>
              </w:rPr>
            </w:pPr>
            <w:proofErr w:type="spellStart"/>
            <w:r w:rsidRPr="002828F4">
              <w:rPr>
                <w:rFonts w:ascii="Times New Roman" w:eastAsia="Times New Roman" w:hAnsi="Times New Roman" w:cs="Times New Roman"/>
                <w:sz w:val="24"/>
                <w:szCs w:val="24"/>
                <w:lang w:eastAsia="ar-SA"/>
              </w:rPr>
              <w:t>Скан</w:t>
            </w:r>
            <w:proofErr w:type="spellEnd"/>
            <w:r w:rsidRPr="002828F4">
              <w:rPr>
                <w:rFonts w:ascii="Times New Roman" w:eastAsia="Times New Roman" w:hAnsi="Times New Roman" w:cs="Times New Roman"/>
                <w:sz w:val="24"/>
                <w:szCs w:val="24"/>
                <w:lang w:eastAsia="ar-SA"/>
              </w:rPr>
              <w:t>-копію оригіналу експлуатаційного дозволу учасника, для потужності (об’єктів) з виробництва  та/або зберігання та реалізації харчових продуктів тваринного походження.</w:t>
            </w:r>
          </w:p>
          <w:p w14:paraId="00000124" w14:textId="458D5771" w:rsidR="006A3D1C" w:rsidRPr="00857E14" w:rsidRDefault="006A3D1C" w:rsidP="00867BB2">
            <w:pPr>
              <w:suppressAutoHyphens/>
              <w:spacing w:after="0" w:line="240" w:lineRule="auto"/>
              <w:ind w:left="420"/>
              <w:contextualSpacing/>
              <w:jc w:val="both"/>
              <w:rPr>
                <w:rFonts w:ascii="Times New Roman" w:eastAsia="Times New Roman" w:hAnsi="Times New Roman" w:cs="Times New Roman"/>
                <w:sz w:val="24"/>
                <w:szCs w:val="24"/>
                <w:highlight w:val="yellow"/>
              </w:rPr>
            </w:pPr>
          </w:p>
        </w:tc>
        <w:tc>
          <w:tcPr>
            <w:tcW w:w="250" w:type="dxa"/>
          </w:tcPr>
          <w:p w14:paraId="00000125" w14:textId="77777777" w:rsidR="006A3D1C" w:rsidRDefault="006A3D1C">
            <w:pPr>
              <w:widowControl w:val="0"/>
            </w:pPr>
          </w:p>
        </w:tc>
      </w:tr>
    </w:tbl>
    <w:p w14:paraId="0000013D"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Якісні характеристики товару будуть включені до основного договору (надати лист-згоду).</w:t>
      </w:r>
    </w:p>
    <w:p w14:paraId="0000013E"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Примітки:</w:t>
      </w:r>
    </w:p>
    <w:p w14:paraId="0000013F" w14:textId="77777777"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Усі документи повинні бути чинні на дату розкриття пропозицій, якщо інше не зазначено умовами документації.</w:t>
      </w:r>
    </w:p>
    <w:p w14:paraId="00000140" w14:textId="0DA6438B" w:rsidR="006A3D1C" w:rsidRDefault="00B7350E">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Замовник має право після поставки кожної окремої партії продукції вимагати від постачальника проведення за рахунок постачальника  незалежної експертизи та лабораторних досліджень щодо якісних та технічних показників поставленого товару на їх відповідності вимогам замовника (надати відповідний гарантійний лист у складі тендерної пропозиції). </w:t>
      </w:r>
    </w:p>
    <w:p w14:paraId="3E79F29B" w14:textId="77777777" w:rsidR="00F1022C" w:rsidRDefault="00F1022C">
      <w:pPr>
        <w:pBdr>
          <w:top w:val="nil"/>
          <w:left w:val="nil"/>
          <w:bottom w:val="nil"/>
          <w:right w:val="nil"/>
          <w:between w:val="nil"/>
        </w:pBdr>
        <w:spacing w:before="280" w:after="280" w:line="240" w:lineRule="auto"/>
        <w:rPr>
          <w:rFonts w:ascii="Times New Roman" w:eastAsia="Times New Roman" w:hAnsi="Times New Roman" w:cs="Times New Roman"/>
          <w:i/>
          <w:color w:val="000000"/>
          <w:sz w:val="24"/>
          <w:szCs w:val="24"/>
        </w:rPr>
      </w:pPr>
    </w:p>
    <w:p w14:paraId="00000141" w14:textId="77777777" w:rsidR="006A3D1C" w:rsidRDefault="00B735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ВІДОМОСТІ</w:t>
      </w:r>
    </w:p>
    <w:p w14:paraId="00000142"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Товар повинен мати відповідне пакування, яке забезпечує цілісність товару та збереження його якості під час транспортування.</w:t>
      </w:r>
    </w:p>
    <w:p w14:paraId="00000143"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Доставка товару здійснюється транспортом Учасника в навчальні заклади Подільського району міста Києва.</w:t>
      </w:r>
    </w:p>
    <w:p w14:paraId="00000144"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Доставка товару, навантажувальні та розвантажувальні роботи входять у вартість товару.</w:t>
      </w:r>
    </w:p>
    <w:p w14:paraId="00000145"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 разі виявлення неякісного товару або такого, що не відповідає умовам договору, Учасник зобов’язаний замінити неякісний товар протягом 3 (трьох) днів з моменту виявлення неякісного товару. </w:t>
      </w:r>
    </w:p>
    <w:p w14:paraId="00000146" w14:textId="77777777" w:rsidR="006A3D1C" w:rsidRDefault="00B735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Якість запропонованого товару повинна відповідати, встановленим нормативними актами України, вимогам щодо якості такого роду/виду товарів.</w:t>
      </w:r>
    </w:p>
    <w:p w14:paraId="00000147" w14:textId="77777777" w:rsidR="006A3D1C" w:rsidRDefault="006A3D1C">
      <w:pPr>
        <w:spacing w:after="0" w:line="240" w:lineRule="auto"/>
        <w:jc w:val="both"/>
        <w:rPr>
          <w:rFonts w:ascii="Times New Roman" w:eastAsia="Times New Roman" w:hAnsi="Times New Roman" w:cs="Times New Roman"/>
          <w:sz w:val="24"/>
          <w:szCs w:val="24"/>
        </w:rPr>
      </w:pPr>
    </w:p>
    <w:p w14:paraId="5407F429" w14:textId="77777777" w:rsidR="00FF2FDD" w:rsidRDefault="00FF2FDD" w:rsidP="004528A3">
      <w:pPr>
        <w:spacing w:after="0" w:line="240" w:lineRule="auto"/>
        <w:jc w:val="right"/>
        <w:rPr>
          <w:rFonts w:ascii="Times New Roman" w:eastAsia="Times New Roman" w:hAnsi="Times New Roman" w:cs="Times New Roman"/>
          <w:b/>
          <w:sz w:val="24"/>
          <w:szCs w:val="24"/>
        </w:rPr>
      </w:pPr>
    </w:p>
    <w:p w14:paraId="29B845DD" w14:textId="77777777" w:rsidR="00FF2FDD" w:rsidRDefault="00FF2FDD" w:rsidP="004528A3">
      <w:pPr>
        <w:spacing w:after="0" w:line="240" w:lineRule="auto"/>
        <w:jc w:val="right"/>
        <w:rPr>
          <w:rFonts w:ascii="Times New Roman" w:eastAsia="Times New Roman" w:hAnsi="Times New Roman" w:cs="Times New Roman"/>
          <w:b/>
          <w:sz w:val="24"/>
          <w:szCs w:val="24"/>
        </w:rPr>
      </w:pPr>
    </w:p>
    <w:p w14:paraId="50C9C31B" w14:textId="502EAD39" w:rsidR="004528A3" w:rsidRDefault="004528A3" w:rsidP="004528A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Таблиця 2</w:t>
      </w:r>
    </w:p>
    <w:p w14:paraId="5393B35F" w14:textId="77777777" w:rsidR="004528A3" w:rsidRDefault="004528A3">
      <w:pPr>
        <w:spacing w:after="0" w:line="240" w:lineRule="auto"/>
        <w:rPr>
          <w:rFonts w:ascii="Times New Roman" w:eastAsia="Times New Roman" w:hAnsi="Times New Roman" w:cs="Times New Roman"/>
          <w:sz w:val="24"/>
          <w:szCs w:val="24"/>
        </w:rPr>
      </w:pPr>
    </w:p>
    <w:p w14:paraId="00000148" w14:textId="45C6A724" w:rsidR="006A3D1C" w:rsidRDefault="00B7350E" w:rsidP="004528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пропозиція (специфікація)</w:t>
      </w:r>
    </w:p>
    <w:p w14:paraId="7106FA8C" w14:textId="77777777" w:rsidR="002828F4" w:rsidRDefault="002828F4" w:rsidP="004528A3">
      <w:pPr>
        <w:spacing w:after="0" w:line="240" w:lineRule="auto"/>
        <w:jc w:val="center"/>
        <w:rPr>
          <w:rFonts w:ascii="Times New Roman" w:eastAsia="Times New Roman" w:hAnsi="Times New Roman" w:cs="Times New Roman"/>
          <w:b/>
          <w:sz w:val="24"/>
          <w:szCs w:val="24"/>
        </w:rPr>
      </w:pPr>
    </w:p>
    <w:p w14:paraId="05B57758" w14:textId="77777777" w:rsidR="002828F4" w:rsidRPr="002828F4" w:rsidRDefault="002828F4" w:rsidP="002828F4">
      <w:pPr>
        <w:jc w:val="center"/>
        <w:rPr>
          <w:rFonts w:ascii="Times New Roman" w:eastAsia="Times New Roman" w:hAnsi="Times New Roman" w:cs="Times New Roman"/>
          <w:b/>
          <w:sz w:val="24"/>
          <w:szCs w:val="24"/>
        </w:rPr>
      </w:pPr>
      <w:r w:rsidRPr="002828F4">
        <w:rPr>
          <w:rFonts w:ascii="Times New Roman" w:eastAsia="Times New Roman" w:hAnsi="Times New Roman" w:cs="Times New Roman"/>
          <w:b/>
          <w:sz w:val="24"/>
          <w:szCs w:val="24"/>
        </w:rPr>
        <w:lastRenderedPageBreak/>
        <w:t xml:space="preserve">згідно ЄЗС ДК 021:2015 – 15810000-9 «Хлібопродукти, свіжовипечені хлібобулочні та кондитерські вироби» (Придбання: </w:t>
      </w:r>
      <w:proofErr w:type="spellStart"/>
      <w:r w:rsidRPr="002828F4">
        <w:rPr>
          <w:rFonts w:ascii="Times New Roman" w:eastAsia="Times New Roman" w:hAnsi="Times New Roman" w:cs="Times New Roman"/>
          <w:b/>
          <w:sz w:val="24"/>
          <w:szCs w:val="24"/>
        </w:rPr>
        <w:t>Цільнозерновий</w:t>
      </w:r>
      <w:proofErr w:type="spellEnd"/>
      <w:r w:rsidRPr="002828F4">
        <w:rPr>
          <w:rFonts w:ascii="Times New Roman" w:eastAsia="Times New Roman" w:hAnsi="Times New Roman" w:cs="Times New Roman"/>
          <w:b/>
          <w:sz w:val="24"/>
          <w:szCs w:val="24"/>
        </w:rPr>
        <w:t xml:space="preserve"> хліб з пшеничного борошна ; хліб з житнього борошна, хліб пшеничний)</w:t>
      </w:r>
    </w:p>
    <w:p w14:paraId="022851C8" w14:textId="49275A06" w:rsidR="00857E14" w:rsidRDefault="00857E14" w:rsidP="00E0013E">
      <w:pPr>
        <w:spacing w:after="0" w:line="240" w:lineRule="auto"/>
        <w:jc w:val="center"/>
        <w:rPr>
          <w:rFonts w:ascii="Times New Roman" w:eastAsia="Times New Roman" w:hAnsi="Times New Roman" w:cs="Times New Roman"/>
          <w:b/>
          <w:sz w:val="24"/>
          <w:szCs w:val="24"/>
        </w:rPr>
      </w:pPr>
    </w:p>
    <w:p w14:paraId="6AFBA898" w14:textId="77777777" w:rsidR="00E6331A" w:rsidRDefault="00E6331A" w:rsidP="00E0013E">
      <w:pPr>
        <w:spacing w:after="0" w:line="240" w:lineRule="auto"/>
        <w:jc w:val="center"/>
        <w:rPr>
          <w:rFonts w:ascii="Times New Roman" w:eastAsia="Times New Roman" w:hAnsi="Times New Roman" w:cs="Times New Roman"/>
          <w:b/>
          <w:sz w:val="24"/>
          <w:szCs w:val="24"/>
        </w:rPr>
      </w:pPr>
    </w:p>
    <w:tbl>
      <w:tblPr>
        <w:tblStyle w:val="21"/>
        <w:tblW w:w="0" w:type="auto"/>
        <w:tblLook w:val="04A0" w:firstRow="1" w:lastRow="0" w:firstColumn="1" w:lastColumn="0" w:noHBand="0" w:noVBand="1"/>
      </w:tblPr>
      <w:tblGrid>
        <w:gridCol w:w="685"/>
        <w:gridCol w:w="7422"/>
        <w:gridCol w:w="1237"/>
      </w:tblGrid>
      <w:tr w:rsidR="00E6331A" w:rsidRPr="00E6331A" w14:paraId="2E7BF137" w14:textId="77777777" w:rsidTr="006D7C6D">
        <w:tc>
          <w:tcPr>
            <w:tcW w:w="703" w:type="dxa"/>
          </w:tcPr>
          <w:p w14:paraId="62E8747B" w14:textId="77777777" w:rsidR="00E6331A" w:rsidRPr="00E6331A" w:rsidRDefault="00E6331A" w:rsidP="00E6331A">
            <w:pPr>
              <w:jc w:val="center"/>
              <w:rPr>
                <w:rFonts w:ascii="Times New Roman" w:hAnsi="Times New Roman"/>
                <w:sz w:val="24"/>
                <w:szCs w:val="24"/>
              </w:rPr>
            </w:pPr>
            <w:r w:rsidRPr="00E6331A">
              <w:rPr>
                <w:rFonts w:ascii="Times New Roman" w:hAnsi="Times New Roman"/>
                <w:sz w:val="24"/>
                <w:szCs w:val="24"/>
              </w:rPr>
              <w:t xml:space="preserve">№ </w:t>
            </w:r>
            <w:proofErr w:type="spellStart"/>
            <w:r w:rsidRPr="00E6331A">
              <w:rPr>
                <w:rFonts w:ascii="Times New Roman" w:hAnsi="Times New Roman"/>
                <w:sz w:val="24"/>
                <w:szCs w:val="24"/>
              </w:rPr>
              <w:t>п.п</w:t>
            </w:r>
            <w:proofErr w:type="spellEnd"/>
            <w:r w:rsidRPr="00E6331A">
              <w:rPr>
                <w:rFonts w:ascii="Times New Roman" w:hAnsi="Times New Roman"/>
                <w:sz w:val="24"/>
                <w:szCs w:val="24"/>
              </w:rPr>
              <w:t>.</w:t>
            </w:r>
          </w:p>
        </w:tc>
        <w:tc>
          <w:tcPr>
            <w:tcW w:w="8506" w:type="dxa"/>
          </w:tcPr>
          <w:p w14:paraId="0AC976B7" w14:textId="77777777" w:rsidR="00E6331A" w:rsidRPr="00E6331A" w:rsidRDefault="00E6331A" w:rsidP="00E6331A">
            <w:pPr>
              <w:jc w:val="center"/>
              <w:rPr>
                <w:rFonts w:ascii="Times New Roman" w:hAnsi="Times New Roman"/>
                <w:sz w:val="24"/>
                <w:szCs w:val="24"/>
              </w:rPr>
            </w:pPr>
            <w:r w:rsidRPr="00E6331A">
              <w:rPr>
                <w:rFonts w:ascii="Times New Roman" w:hAnsi="Times New Roman"/>
                <w:sz w:val="24"/>
                <w:szCs w:val="24"/>
              </w:rPr>
              <w:t>Технічні характеристики</w:t>
            </w:r>
          </w:p>
        </w:tc>
        <w:tc>
          <w:tcPr>
            <w:tcW w:w="1237" w:type="dxa"/>
          </w:tcPr>
          <w:p w14:paraId="6DDC10C3" w14:textId="77777777" w:rsidR="00E6331A" w:rsidRPr="00E6331A" w:rsidRDefault="00E6331A" w:rsidP="00E6331A">
            <w:pPr>
              <w:jc w:val="center"/>
              <w:rPr>
                <w:rFonts w:ascii="Times New Roman" w:hAnsi="Times New Roman"/>
                <w:sz w:val="24"/>
                <w:szCs w:val="24"/>
              </w:rPr>
            </w:pPr>
            <w:r w:rsidRPr="00E6331A">
              <w:rPr>
                <w:rFonts w:ascii="Times New Roman" w:hAnsi="Times New Roman"/>
                <w:sz w:val="24"/>
                <w:szCs w:val="24"/>
              </w:rPr>
              <w:t>Кількість, кг</w:t>
            </w:r>
          </w:p>
        </w:tc>
      </w:tr>
      <w:tr w:rsidR="00E6331A" w:rsidRPr="00E6331A" w14:paraId="5392F691" w14:textId="77777777" w:rsidTr="006D7C6D">
        <w:tc>
          <w:tcPr>
            <w:tcW w:w="703" w:type="dxa"/>
          </w:tcPr>
          <w:p w14:paraId="63E1A5DE" w14:textId="77777777" w:rsidR="00E6331A" w:rsidRPr="00E6331A" w:rsidRDefault="00E6331A" w:rsidP="00E6331A">
            <w:pPr>
              <w:jc w:val="center"/>
              <w:rPr>
                <w:rFonts w:ascii="Times New Roman" w:hAnsi="Times New Roman"/>
                <w:sz w:val="24"/>
                <w:szCs w:val="24"/>
              </w:rPr>
            </w:pPr>
            <w:r w:rsidRPr="00E6331A">
              <w:rPr>
                <w:rFonts w:ascii="Times New Roman" w:hAnsi="Times New Roman"/>
                <w:sz w:val="24"/>
                <w:szCs w:val="24"/>
              </w:rPr>
              <w:t>1</w:t>
            </w:r>
          </w:p>
        </w:tc>
        <w:tc>
          <w:tcPr>
            <w:tcW w:w="8506" w:type="dxa"/>
          </w:tcPr>
          <w:p w14:paraId="62A51C26" w14:textId="77777777" w:rsidR="00E6331A" w:rsidRPr="00E6331A" w:rsidRDefault="00E6331A" w:rsidP="00E6331A">
            <w:pPr>
              <w:suppressAutoHyphens/>
              <w:jc w:val="both"/>
              <w:rPr>
                <w:rFonts w:ascii="Times New Roman" w:hAnsi="Times New Roman"/>
                <w:sz w:val="24"/>
                <w:szCs w:val="24"/>
                <w:shd w:val="clear" w:color="auto" w:fill="FFFFFF"/>
              </w:rPr>
            </w:pPr>
            <w:proofErr w:type="spellStart"/>
            <w:r w:rsidRPr="00E6331A">
              <w:rPr>
                <w:rFonts w:ascii="Times New Roman" w:hAnsi="Times New Roman"/>
                <w:sz w:val="24"/>
                <w:szCs w:val="24"/>
                <w:shd w:val="clear" w:color="auto" w:fill="FFFFFF"/>
              </w:rPr>
              <w:t>цільнозерновий</w:t>
            </w:r>
            <w:proofErr w:type="spellEnd"/>
            <w:r w:rsidRPr="00E6331A">
              <w:rPr>
                <w:rFonts w:ascii="Times New Roman" w:hAnsi="Times New Roman"/>
                <w:sz w:val="24"/>
                <w:szCs w:val="24"/>
                <w:shd w:val="clear" w:color="auto" w:fill="FFFFFF"/>
              </w:rPr>
              <w:t xml:space="preserve"> хліб з пшеничного борошна (нарізний, </w:t>
            </w:r>
            <w:proofErr w:type="spellStart"/>
            <w:r w:rsidRPr="00E6331A">
              <w:rPr>
                <w:rFonts w:ascii="Times New Roman" w:hAnsi="Times New Roman"/>
                <w:sz w:val="24"/>
                <w:szCs w:val="24"/>
                <w:shd w:val="clear" w:color="auto" w:fill="FFFFFF"/>
              </w:rPr>
              <w:t>упаковний</w:t>
            </w:r>
            <w:proofErr w:type="spellEnd"/>
            <w:r w:rsidRPr="00E6331A">
              <w:rPr>
                <w:rFonts w:ascii="Times New Roman" w:hAnsi="Times New Roman"/>
                <w:sz w:val="24"/>
                <w:szCs w:val="24"/>
                <w:shd w:val="clear" w:color="auto" w:fill="FFFFFF"/>
              </w:rPr>
              <w:t xml:space="preserve"> в плівку) з високим вмістом харчових волокон та з обмеженим вмістом солі, який не перевищує 0,45 грама на 100 грамів хліба,</w:t>
            </w:r>
          </w:p>
          <w:p w14:paraId="7335CA39" w14:textId="77777777" w:rsidR="00E6331A" w:rsidRPr="00E6331A" w:rsidRDefault="00E6331A" w:rsidP="00E6331A">
            <w:pPr>
              <w:suppressAutoHyphens/>
              <w:jc w:val="both"/>
              <w:rPr>
                <w:rFonts w:ascii="Times New Roman" w:hAnsi="Times New Roman"/>
                <w:sz w:val="24"/>
                <w:szCs w:val="24"/>
                <w:shd w:val="clear" w:color="auto" w:fill="FFFFFF"/>
              </w:rPr>
            </w:pPr>
            <w:r w:rsidRPr="00E6331A">
              <w:rPr>
                <w:rFonts w:ascii="Times New Roman" w:hAnsi="Times New Roman"/>
                <w:sz w:val="24"/>
                <w:szCs w:val="24"/>
                <w:shd w:val="clear" w:color="auto" w:fill="FFFFFF"/>
              </w:rPr>
              <w:t>виготовлений відповідно до нормативної документації, яка включає ДСТУ або ТУ, рецептуру і технологічні інструкції.</w:t>
            </w:r>
          </w:p>
          <w:p w14:paraId="719BE68A" w14:textId="77777777" w:rsidR="00E6331A" w:rsidRPr="00E6331A" w:rsidRDefault="00E6331A" w:rsidP="00E6331A">
            <w:pPr>
              <w:suppressAutoHyphens/>
              <w:jc w:val="both"/>
              <w:rPr>
                <w:rFonts w:ascii="Times New Roman" w:hAnsi="Times New Roman"/>
                <w:sz w:val="24"/>
                <w:szCs w:val="24"/>
                <w:shd w:val="clear" w:color="auto" w:fill="FFFFFF"/>
              </w:rPr>
            </w:pPr>
            <w:r w:rsidRPr="00E6331A">
              <w:rPr>
                <w:rFonts w:ascii="Times New Roman" w:hAnsi="Times New Roman"/>
                <w:sz w:val="24"/>
                <w:szCs w:val="24"/>
                <w:shd w:val="clear" w:color="auto" w:fill="FFFFFF"/>
              </w:rPr>
              <w:t>Форма хліба має відповідати виду виробу.</w:t>
            </w:r>
          </w:p>
          <w:p w14:paraId="04E82376" w14:textId="77777777" w:rsidR="00E6331A" w:rsidRPr="00E6331A" w:rsidRDefault="00E6331A" w:rsidP="00E6331A">
            <w:pPr>
              <w:suppressAutoHyphens/>
              <w:jc w:val="both"/>
              <w:rPr>
                <w:rFonts w:ascii="Times New Roman" w:hAnsi="Times New Roman"/>
                <w:sz w:val="24"/>
                <w:szCs w:val="24"/>
              </w:rPr>
            </w:pPr>
            <w:r w:rsidRPr="00E6331A">
              <w:rPr>
                <w:rFonts w:ascii="Times New Roman" w:hAnsi="Times New Roman"/>
                <w:sz w:val="24"/>
                <w:szCs w:val="24"/>
              </w:rPr>
              <w:t>Хліб постачається в упаковці вагою 0,6 кг.</w:t>
            </w:r>
          </w:p>
        </w:tc>
        <w:tc>
          <w:tcPr>
            <w:tcW w:w="1237" w:type="dxa"/>
          </w:tcPr>
          <w:p w14:paraId="58A52BED" w14:textId="7DF543A7" w:rsidR="00E6331A" w:rsidRPr="00E6331A" w:rsidRDefault="00E6331A" w:rsidP="00E6331A">
            <w:pPr>
              <w:jc w:val="center"/>
              <w:rPr>
                <w:rFonts w:ascii="Times New Roman" w:hAnsi="Times New Roman"/>
                <w:sz w:val="24"/>
                <w:szCs w:val="24"/>
              </w:rPr>
            </w:pPr>
            <w:r>
              <w:rPr>
                <w:rFonts w:ascii="Times New Roman" w:hAnsi="Times New Roman"/>
                <w:sz w:val="24"/>
                <w:szCs w:val="24"/>
              </w:rPr>
              <w:t>1500</w:t>
            </w:r>
          </w:p>
        </w:tc>
      </w:tr>
      <w:tr w:rsidR="00E6331A" w:rsidRPr="00E6331A" w14:paraId="721C6AB1" w14:textId="77777777" w:rsidTr="006D7C6D">
        <w:tc>
          <w:tcPr>
            <w:tcW w:w="703" w:type="dxa"/>
          </w:tcPr>
          <w:p w14:paraId="4809FFDA" w14:textId="77777777" w:rsidR="00E6331A" w:rsidRPr="00E6331A" w:rsidRDefault="00E6331A" w:rsidP="00E6331A">
            <w:pPr>
              <w:jc w:val="center"/>
              <w:rPr>
                <w:rFonts w:ascii="Times New Roman" w:hAnsi="Times New Roman"/>
                <w:sz w:val="24"/>
                <w:szCs w:val="24"/>
              </w:rPr>
            </w:pPr>
            <w:r w:rsidRPr="00E6331A">
              <w:rPr>
                <w:rFonts w:ascii="Times New Roman" w:hAnsi="Times New Roman"/>
                <w:sz w:val="24"/>
                <w:szCs w:val="24"/>
              </w:rPr>
              <w:t>2</w:t>
            </w:r>
          </w:p>
        </w:tc>
        <w:tc>
          <w:tcPr>
            <w:tcW w:w="8506" w:type="dxa"/>
          </w:tcPr>
          <w:p w14:paraId="42A92C9B" w14:textId="77777777" w:rsidR="00E6331A" w:rsidRPr="00E6331A" w:rsidRDefault="00E6331A" w:rsidP="00E6331A">
            <w:pPr>
              <w:suppressAutoHyphens/>
              <w:jc w:val="both"/>
              <w:rPr>
                <w:rFonts w:ascii="Times New Roman" w:hAnsi="Times New Roman"/>
                <w:sz w:val="24"/>
                <w:szCs w:val="24"/>
                <w:shd w:val="clear" w:color="auto" w:fill="FFFFFF"/>
              </w:rPr>
            </w:pPr>
            <w:proofErr w:type="spellStart"/>
            <w:r w:rsidRPr="00E6331A">
              <w:rPr>
                <w:rFonts w:ascii="Times New Roman" w:hAnsi="Times New Roman"/>
                <w:sz w:val="24"/>
                <w:szCs w:val="24"/>
                <w:shd w:val="clear" w:color="auto" w:fill="FFFFFF"/>
              </w:rPr>
              <w:t>цільнозерновий</w:t>
            </w:r>
            <w:proofErr w:type="spellEnd"/>
            <w:r w:rsidRPr="00E6331A">
              <w:rPr>
                <w:rFonts w:ascii="Times New Roman" w:hAnsi="Times New Roman"/>
                <w:sz w:val="24"/>
                <w:szCs w:val="24"/>
                <w:shd w:val="clear" w:color="auto" w:fill="FFFFFF"/>
              </w:rPr>
              <w:t xml:space="preserve"> хліб  житнього борошна (нарізний, упакований в плівку), з високим вмістом харчових волокон та з обмеженим вмістом солі, який не перевищує 0,45 грама на 100 грамів хліба</w:t>
            </w:r>
          </w:p>
          <w:p w14:paraId="6F210B0D" w14:textId="77777777" w:rsidR="00E6331A" w:rsidRPr="00E6331A" w:rsidRDefault="00E6331A" w:rsidP="00E6331A">
            <w:pPr>
              <w:suppressAutoHyphens/>
              <w:jc w:val="both"/>
              <w:rPr>
                <w:rFonts w:ascii="Times New Roman" w:hAnsi="Times New Roman"/>
                <w:sz w:val="24"/>
                <w:szCs w:val="24"/>
                <w:shd w:val="clear" w:color="auto" w:fill="FFFFFF"/>
              </w:rPr>
            </w:pPr>
            <w:r w:rsidRPr="00E6331A">
              <w:rPr>
                <w:rFonts w:ascii="Times New Roman" w:hAnsi="Times New Roman"/>
                <w:sz w:val="24"/>
                <w:szCs w:val="24"/>
                <w:shd w:val="clear" w:color="auto" w:fill="FFFFFF"/>
              </w:rPr>
              <w:t>виготовлений відповідно до нормативної документації, яка включає ДСТУ або ТУ, рецептуру і технологічні інструкції.</w:t>
            </w:r>
          </w:p>
          <w:p w14:paraId="61B1DC45" w14:textId="77777777" w:rsidR="00E6331A" w:rsidRPr="00E6331A" w:rsidRDefault="00E6331A" w:rsidP="00E6331A">
            <w:pPr>
              <w:suppressAutoHyphens/>
              <w:jc w:val="both"/>
              <w:rPr>
                <w:rFonts w:ascii="Times New Roman" w:hAnsi="Times New Roman"/>
                <w:sz w:val="24"/>
                <w:szCs w:val="24"/>
                <w:shd w:val="clear" w:color="auto" w:fill="FFFFFF"/>
              </w:rPr>
            </w:pPr>
            <w:r w:rsidRPr="00E6331A">
              <w:rPr>
                <w:rFonts w:ascii="Times New Roman" w:hAnsi="Times New Roman"/>
                <w:sz w:val="24"/>
                <w:szCs w:val="24"/>
                <w:shd w:val="clear" w:color="auto" w:fill="FFFFFF"/>
              </w:rPr>
              <w:t>Форма хліба має відповідати виду виробу.</w:t>
            </w:r>
          </w:p>
          <w:p w14:paraId="7F5C284A" w14:textId="77777777" w:rsidR="00E6331A" w:rsidRPr="00E6331A" w:rsidRDefault="00E6331A" w:rsidP="00E6331A">
            <w:pPr>
              <w:suppressAutoHyphens/>
              <w:jc w:val="both"/>
              <w:rPr>
                <w:rFonts w:ascii="Times New Roman" w:hAnsi="Times New Roman"/>
                <w:sz w:val="24"/>
                <w:szCs w:val="24"/>
                <w:shd w:val="clear" w:color="auto" w:fill="FFFFFF"/>
              </w:rPr>
            </w:pPr>
          </w:p>
          <w:p w14:paraId="0D82AE4D" w14:textId="77777777" w:rsidR="00E6331A" w:rsidRPr="00E6331A" w:rsidRDefault="00E6331A" w:rsidP="00E6331A">
            <w:pPr>
              <w:suppressAutoHyphens/>
              <w:jc w:val="both"/>
              <w:rPr>
                <w:rFonts w:ascii="Times New Roman" w:hAnsi="Times New Roman"/>
                <w:sz w:val="24"/>
                <w:szCs w:val="24"/>
              </w:rPr>
            </w:pPr>
            <w:r w:rsidRPr="00E6331A">
              <w:rPr>
                <w:rFonts w:ascii="Times New Roman" w:hAnsi="Times New Roman"/>
                <w:sz w:val="24"/>
                <w:szCs w:val="24"/>
              </w:rPr>
              <w:t>Хліб постачається в упаковці вагою 0,6 кг.</w:t>
            </w:r>
          </w:p>
        </w:tc>
        <w:tc>
          <w:tcPr>
            <w:tcW w:w="1237" w:type="dxa"/>
          </w:tcPr>
          <w:p w14:paraId="6965668F" w14:textId="4488619F" w:rsidR="00E6331A" w:rsidRPr="00E6331A" w:rsidRDefault="00E6331A" w:rsidP="00E6331A">
            <w:pPr>
              <w:jc w:val="center"/>
              <w:rPr>
                <w:rFonts w:ascii="Times New Roman" w:hAnsi="Times New Roman"/>
                <w:sz w:val="24"/>
                <w:szCs w:val="24"/>
              </w:rPr>
            </w:pPr>
            <w:r>
              <w:rPr>
                <w:rFonts w:ascii="Times New Roman" w:hAnsi="Times New Roman"/>
                <w:sz w:val="24"/>
                <w:szCs w:val="24"/>
              </w:rPr>
              <w:t>1500</w:t>
            </w:r>
          </w:p>
        </w:tc>
      </w:tr>
      <w:tr w:rsidR="00E6331A" w:rsidRPr="00E6331A" w14:paraId="387EAF52" w14:textId="77777777" w:rsidTr="006D7C6D">
        <w:tc>
          <w:tcPr>
            <w:tcW w:w="703" w:type="dxa"/>
          </w:tcPr>
          <w:p w14:paraId="4735F3F9" w14:textId="77777777" w:rsidR="00E6331A" w:rsidRPr="00E6331A" w:rsidRDefault="00E6331A" w:rsidP="00E6331A">
            <w:pPr>
              <w:jc w:val="center"/>
              <w:rPr>
                <w:rFonts w:ascii="Times New Roman" w:hAnsi="Times New Roman"/>
                <w:sz w:val="24"/>
                <w:szCs w:val="24"/>
              </w:rPr>
            </w:pPr>
            <w:r w:rsidRPr="00E6331A">
              <w:rPr>
                <w:rFonts w:ascii="Times New Roman" w:hAnsi="Times New Roman"/>
                <w:sz w:val="24"/>
                <w:szCs w:val="24"/>
              </w:rPr>
              <w:t>3</w:t>
            </w:r>
          </w:p>
        </w:tc>
        <w:tc>
          <w:tcPr>
            <w:tcW w:w="8506" w:type="dxa"/>
          </w:tcPr>
          <w:p w14:paraId="7BDD720B" w14:textId="77777777" w:rsidR="00E6331A" w:rsidRPr="00E6331A" w:rsidRDefault="00E6331A" w:rsidP="00E6331A">
            <w:pPr>
              <w:suppressAutoHyphens/>
              <w:jc w:val="both"/>
              <w:rPr>
                <w:rFonts w:ascii="Times New Roman" w:hAnsi="Times New Roman"/>
                <w:sz w:val="24"/>
                <w:szCs w:val="24"/>
              </w:rPr>
            </w:pPr>
            <w:r w:rsidRPr="00E6331A">
              <w:rPr>
                <w:rFonts w:ascii="Times New Roman" w:hAnsi="Times New Roman"/>
                <w:sz w:val="24"/>
                <w:szCs w:val="24"/>
              </w:rPr>
              <w:t>Хліб пшеничний</w:t>
            </w:r>
          </w:p>
          <w:p w14:paraId="796D00FC" w14:textId="77777777" w:rsidR="00E6331A" w:rsidRPr="00E6331A" w:rsidRDefault="00E6331A" w:rsidP="00E6331A">
            <w:pPr>
              <w:suppressAutoHyphens/>
              <w:jc w:val="both"/>
              <w:rPr>
                <w:rFonts w:ascii="Times New Roman" w:hAnsi="Times New Roman"/>
                <w:sz w:val="24"/>
                <w:szCs w:val="24"/>
              </w:rPr>
            </w:pPr>
            <w:r w:rsidRPr="00E6331A">
              <w:rPr>
                <w:rFonts w:ascii="Times New Roman" w:hAnsi="Times New Roman"/>
                <w:sz w:val="24"/>
                <w:szCs w:val="24"/>
              </w:rPr>
              <w:t>виготовлений відповідно до нормативної документації, яка включає ДСТУ або ТУ, рецептуру і технологічні інструкції.</w:t>
            </w:r>
          </w:p>
          <w:p w14:paraId="65CBC073" w14:textId="77777777" w:rsidR="00E6331A" w:rsidRPr="00E6331A" w:rsidRDefault="00E6331A" w:rsidP="00E6331A">
            <w:pPr>
              <w:suppressAutoHyphens/>
              <w:jc w:val="both"/>
              <w:rPr>
                <w:rFonts w:ascii="Times New Roman" w:hAnsi="Times New Roman"/>
                <w:sz w:val="24"/>
                <w:szCs w:val="24"/>
                <w:shd w:val="clear" w:color="auto" w:fill="FFFFFF"/>
              </w:rPr>
            </w:pPr>
            <w:r w:rsidRPr="00E6331A">
              <w:rPr>
                <w:rFonts w:ascii="Times New Roman" w:hAnsi="Times New Roman"/>
                <w:sz w:val="24"/>
                <w:szCs w:val="24"/>
                <w:shd w:val="clear" w:color="auto" w:fill="FFFFFF"/>
              </w:rPr>
              <w:t>Форма хліба має відповідати виду виробу.</w:t>
            </w:r>
          </w:p>
          <w:p w14:paraId="54A2F430" w14:textId="77777777" w:rsidR="00E6331A" w:rsidRPr="00E6331A" w:rsidRDefault="00E6331A" w:rsidP="00E6331A">
            <w:pPr>
              <w:suppressAutoHyphens/>
              <w:jc w:val="both"/>
              <w:rPr>
                <w:rFonts w:ascii="Times New Roman" w:hAnsi="Times New Roman"/>
                <w:sz w:val="24"/>
                <w:szCs w:val="24"/>
              </w:rPr>
            </w:pPr>
            <w:r w:rsidRPr="00E6331A">
              <w:rPr>
                <w:rFonts w:ascii="Times New Roman" w:hAnsi="Times New Roman"/>
                <w:sz w:val="24"/>
                <w:szCs w:val="24"/>
              </w:rPr>
              <w:t>Хліб постачається в упаковці .</w:t>
            </w:r>
          </w:p>
        </w:tc>
        <w:tc>
          <w:tcPr>
            <w:tcW w:w="1237" w:type="dxa"/>
          </w:tcPr>
          <w:p w14:paraId="0A7EAB4F" w14:textId="18EB38BF" w:rsidR="00E6331A" w:rsidRPr="00E6331A" w:rsidRDefault="00E6331A" w:rsidP="00E6331A">
            <w:pPr>
              <w:jc w:val="center"/>
              <w:rPr>
                <w:rFonts w:ascii="Times New Roman" w:hAnsi="Times New Roman"/>
                <w:sz w:val="24"/>
                <w:szCs w:val="24"/>
              </w:rPr>
            </w:pPr>
            <w:r>
              <w:rPr>
                <w:rFonts w:ascii="Times New Roman" w:hAnsi="Times New Roman"/>
                <w:sz w:val="24"/>
                <w:szCs w:val="24"/>
              </w:rPr>
              <w:t>700</w:t>
            </w:r>
          </w:p>
        </w:tc>
      </w:tr>
      <w:tr w:rsidR="00E6331A" w:rsidRPr="00E6331A" w14:paraId="7F5A622D" w14:textId="77777777" w:rsidTr="006D7C6D">
        <w:tc>
          <w:tcPr>
            <w:tcW w:w="9209" w:type="dxa"/>
            <w:gridSpan w:val="2"/>
          </w:tcPr>
          <w:p w14:paraId="6F18AA6A" w14:textId="77777777" w:rsidR="00E6331A" w:rsidRPr="00E6331A" w:rsidRDefault="00E6331A" w:rsidP="00E6331A">
            <w:pPr>
              <w:suppressAutoHyphens/>
              <w:jc w:val="right"/>
              <w:rPr>
                <w:rFonts w:ascii="Times New Roman" w:eastAsia="Times New Roman" w:hAnsi="Times New Roman"/>
                <w:b/>
                <w:i/>
                <w:sz w:val="24"/>
                <w:szCs w:val="24"/>
                <w:shd w:val="clear" w:color="auto" w:fill="FFFFFF"/>
                <w:lang w:eastAsia="ar-SA"/>
              </w:rPr>
            </w:pPr>
            <w:r w:rsidRPr="00E6331A">
              <w:rPr>
                <w:rFonts w:ascii="Times New Roman" w:eastAsia="Times New Roman" w:hAnsi="Times New Roman"/>
                <w:b/>
                <w:i/>
                <w:sz w:val="24"/>
                <w:szCs w:val="24"/>
                <w:shd w:val="clear" w:color="auto" w:fill="FFFFFF"/>
                <w:lang w:eastAsia="ar-SA"/>
              </w:rPr>
              <w:t>Загальна кількість:</w:t>
            </w:r>
          </w:p>
        </w:tc>
        <w:tc>
          <w:tcPr>
            <w:tcW w:w="1237" w:type="dxa"/>
          </w:tcPr>
          <w:p w14:paraId="204E853E" w14:textId="4CC5E0E2" w:rsidR="00E6331A" w:rsidRPr="00E6331A" w:rsidRDefault="00E6331A" w:rsidP="00E6331A">
            <w:pPr>
              <w:jc w:val="center"/>
              <w:rPr>
                <w:rFonts w:ascii="Times New Roman" w:hAnsi="Times New Roman"/>
                <w:sz w:val="24"/>
                <w:szCs w:val="24"/>
              </w:rPr>
            </w:pPr>
            <w:r>
              <w:rPr>
                <w:rFonts w:ascii="Times New Roman" w:hAnsi="Times New Roman"/>
                <w:sz w:val="24"/>
                <w:szCs w:val="24"/>
              </w:rPr>
              <w:t>3700</w:t>
            </w:r>
          </w:p>
        </w:tc>
      </w:tr>
    </w:tbl>
    <w:p w14:paraId="58DB0134" w14:textId="64CA17AF" w:rsidR="00E6331A" w:rsidRDefault="00E6331A" w:rsidP="00E0013E">
      <w:pPr>
        <w:spacing w:after="0" w:line="240" w:lineRule="auto"/>
        <w:jc w:val="center"/>
        <w:rPr>
          <w:rFonts w:ascii="Times New Roman" w:eastAsia="Times New Roman" w:hAnsi="Times New Roman" w:cs="Times New Roman"/>
          <w:b/>
          <w:sz w:val="24"/>
          <w:szCs w:val="24"/>
        </w:rPr>
      </w:pPr>
    </w:p>
    <w:p w14:paraId="37FB6EB7" w14:textId="43D329AA" w:rsidR="00E6331A" w:rsidRDefault="00E6331A" w:rsidP="00E0013E">
      <w:pPr>
        <w:spacing w:after="0" w:line="240" w:lineRule="auto"/>
        <w:jc w:val="center"/>
        <w:rPr>
          <w:rFonts w:ascii="Times New Roman" w:eastAsia="Times New Roman" w:hAnsi="Times New Roman" w:cs="Times New Roman"/>
          <w:b/>
          <w:sz w:val="24"/>
          <w:szCs w:val="24"/>
        </w:rPr>
      </w:pPr>
    </w:p>
    <w:p w14:paraId="16F227AA" w14:textId="77777777" w:rsidR="00E6331A" w:rsidRDefault="00E6331A" w:rsidP="00E0013E">
      <w:pPr>
        <w:spacing w:after="0" w:line="240" w:lineRule="auto"/>
        <w:jc w:val="center"/>
        <w:rPr>
          <w:rFonts w:ascii="Times New Roman" w:eastAsia="Times New Roman" w:hAnsi="Times New Roman" w:cs="Times New Roman"/>
          <w:b/>
          <w:sz w:val="24"/>
          <w:szCs w:val="24"/>
        </w:rPr>
      </w:pPr>
    </w:p>
    <w:p w14:paraId="30AF2022" w14:textId="49709590" w:rsidR="00857E14" w:rsidRDefault="00857E14" w:rsidP="00E0013E">
      <w:pPr>
        <w:spacing w:after="0" w:line="240" w:lineRule="auto"/>
        <w:jc w:val="center"/>
        <w:rPr>
          <w:rFonts w:ascii="Times New Roman" w:eastAsia="Times New Roman" w:hAnsi="Times New Roman" w:cs="Times New Roman"/>
          <w:b/>
          <w:sz w:val="24"/>
          <w:szCs w:val="24"/>
        </w:rPr>
      </w:pPr>
    </w:p>
    <w:p w14:paraId="0D6A436D" w14:textId="77777777" w:rsidR="00857E14" w:rsidRDefault="00857E14" w:rsidP="00C473C4">
      <w:pPr>
        <w:shd w:val="clear" w:color="auto" w:fill="FFFFFF"/>
        <w:spacing w:after="0" w:line="240" w:lineRule="auto"/>
        <w:ind w:firstLine="720"/>
        <w:jc w:val="both"/>
        <w:rPr>
          <w:rFonts w:ascii="Times New Roman" w:eastAsia="Calibri" w:hAnsi="Times New Roman" w:cs="Times New Roman"/>
          <w:sz w:val="20"/>
          <w:szCs w:val="20"/>
          <w:lang w:eastAsia="en-US"/>
        </w:rPr>
      </w:pPr>
    </w:p>
    <w:p w14:paraId="04C59308"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Постачальник гарантує якість товару, що постачається Замовнику за Договором (гарантія якості діє протягом встановленого строку, при умові дотримання Замовником умов зберігання та зазначається на упаковці товару).</w:t>
      </w:r>
    </w:p>
    <w:p w14:paraId="4A6EE934"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Постачальник гарантує якість товару, що постачається Покупцю за Договором (гарантія якості діє протягом встановленого строку, при умові дотриманні Покупцем умов зберігання, та зазначається на упаковці товару).</w:t>
      </w:r>
    </w:p>
    <w:p w14:paraId="1BF54264"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Строки поставки товару: не більше 1 календарного дня після отримання поданих заявок від Закладів освіти подільського району міста Києва. Кожна партія товару має супроводжуватися документами (видатковими накладними, документами, які засвідчують якість та безпеку запропонованого товару, ветеринарною довідкою для продукції тваринного походження). </w:t>
      </w:r>
    </w:p>
    <w:p w14:paraId="2B00A948"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 </w:t>
      </w:r>
    </w:p>
    <w:p w14:paraId="536AF66A"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Водій та особи, які супроводжують продукти в дорозі і виконують </w:t>
      </w:r>
      <w:proofErr w:type="spellStart"/>
      <w:r w:rsidRPr="00772556">
        <w:rPr>
          <w:rFonts w:ascii="Times New Roman" w:eastAsia="Times New Roman" w:hAnsi="Times New Roman" w:cs="Times New Roman"/>
          <w:sz w:val="24"/>
          <w:szCs w:val="24"/>
          <w:lang w:eastAsia="ar-SA"/>
        </w:rPr>
        <w:t>навантажно</w:t>
      </w:r>
      <w:proofErr w:type="spellEnd"/>
      <w:r w:rsidRPr="00772556">
        <w:rPr>
          <w:rFonts w:ascii="Times New Roman" w:eastAsia="Times New Roman" w:hAnsi="Times New Roman" w:cs="Times New Roman"/>
          <w:sz w:val="24"/>
          <w:szCs w:val="24"/>
          <w:lang w:eastAsia="ar-SA"/>
        </w:rPr>
        <w:t xml:space="preserve">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 </w:t>
      </w:r>
    </w:p>
    <w:p w14:paraId="497C1062"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Постачальник самостійно проводить розвантажувальні роботи в заклади освіти (спеціальні приміщення - комори).</w:t>
      </w:r>
    </w:p>
    <w:p w14:paraId="378D4B34"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Постачальник виконує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Не допускається транспортування сирих продуктів разом з готовими продуктами харчування.</w:t>
      </w:r>
    </w:p>
    <w:p w14:paraId="428AEE4B"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lastRenderedPageBreak/>
        <w:t xml:space="preserve">       При кільцевому завезенні товару, що швидко псується, Постачальник суворо дотримується правил їх послідовного укладання, щоб унеможливити забруднення продуктів.</w:t>
      </w:r>
    </w:p>
    <w:p w14:paraId="66E49C5E"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Тара та упаковка продуктів харчування повинна бути міцною, чистою, сухою, без стороннього запаху й порушення цілісності.  </w:t>
      </w:r>
    </w:p>
    <w:p w14:paraId="6B4FBC47"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При поставці товар повинен мати відповідні документи, а саме: висновки, декларація про відповідність, довідки, тощо. </w:t>
      </w:r>
    </w:p>
    <w:p w14:paraId="6CF6F2D7"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Весь товар постачається в упаковці (тарі), що забезпечує його захист від пошкодження або псування під час транспортування та зберігання.</w:t>
      </w:r>
    </w:p>
    <w:p w14:paraId="58CF1678" w14:textId="77777777" w:rsidR="00772556" w:rsidRPr="00772556" w:rsidRDefault="00772556" w:rsidP="00772556">
      <w:pPr>
        <w:suppressAutoHyphens/>
        <w:spacing w:after="0" w:line="240" w:lineRule="auto"/>
        <w:jc w:val="both"/>
        <w:rPr>
          <w:rFonts w:ascii="Times New Roman" w:eastAsia="Times New Roman" w:hAnsi="Times New Roman" w:cs="Times New Roman"/>
          <w:sz w:val="24"/>
          <w:szCs w:val="24"/>
          <w:lang w:eastAsia="ar-SA"/>
        </w:rPr>
      </w:pPr>
      <w:r w:rsidRPr="00772556">
        <w:rPr>
          <w:rFonts w:ascii="Times New Roman" w:eastAsia="Times New Roman" w:hAnsi="Times New Roman" w:cs="Times New Roman"/>
          <w:sz w:val="24"/>
          <w:szCs w:val="24"/>
          <w:lang w:eastAsia="ar-SA"/>
        </w:rPr>
        <w:t xml:space="preserve">      Учасник у складі своєї тендерної пропозиції повинен надати гарантійний лист про те, що Предмет закупівлі відповідає  показникам безпечності та якості для харчових продуктів, чинним нормативним документам, затвердженим у встановленому законодавством України порядку,  вимогам Законів України «Про безпечність та якість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Закону України «Про молоко та молочні продукти» від 24.06.2004 № 1870-IV.</w:t>
      </w:r>
    </w:p>
    <w:p w14:paraId="43E08013" w14:textId="17A68701" w:rsidR="004A2076" w:rsidRDefault="004A2076"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A95FADE" w14:textId="16C5F7C2"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3BE908A" w14:textId="00BBC76B"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EDDF9B6" w14:textId="64C18A8A"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FECCA1D" w14:textId="6A12AFA5"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9E9498B" w14:textId="35B75C52"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565D952C" w14:textId="5F309B97"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6CDCB31" w14:textId="7FF900BF"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0E9E9973" w14:textId="75718034"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E504A45" w14:textId="093E0AD1"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C31ADEC" w14:textId="08EA00D8"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42F043C" w14:textId="6AC23A40"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8419BE4" w14:textId="48065038"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5405EBE" w14:textId="017F762B"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1E50C9E" w14:textId="1B21B755"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7783041E" w14:textId="7841D8FC"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12E3B4E" w14:textId="35A5C746"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3DA9B27" w14:textId="647EEF06"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74A49A6F" w14:textId="69C58BAF"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5A8CA00D" w14:textId="5FE4E6A4"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6B710C33" w14:textId="6AEDEC92"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4999A8B" w14:textId="53CAA9ED"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0E5C45D" w14:textId="29AAE067"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B6FA73D" w14:textId="256F7E24"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14700A5" w14:textId="5BF0A46A"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39E0549E" w14:textId="6E1B10A1"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F59EB86" w14:textId="57AD310B"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A3F6A22" w14:textId="5DD76CD9"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C779A26" w14:textId="03616B11"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4B5514B0" w14:textId="1A076F8B"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A4EE58A" w14:textId="6CB2DAE2"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2483FA47" w14:textId="7625381A" w:rsidR="003D5902" w:rsidRDefault="003D5902"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0CE63423" w14:textId="766ACB66" w:rsidR="003D5902" w:rsidRDefault="003D5902"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7A09FA18" w14:textId="6BCC563D" w:rsidR="003D5902" w:rsidRDefault="003D5902"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1915552E" w14:textId="77777777" w:rsidR="003D5902" w:rsidRDefault="003D5902"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bookmarkStart w:id="3" w:name="_GoBack"/>
      <w:bookmarkEnd w:id="3"/>
    </w:p>
    <w:p w14:paraId="3EF7A1F6" w14:textId="77777777" w:rsidR="00E6331A" w:rsidRDefault="00E6331A" w:rsidP="00857E14">
      <w:pPr>
        <w:suppressAutoHyphens/>
        <w:spacing w:after="0" w:line="240" w:lineRule="auto"/>
        <w:jc w:val="both"/>
        <w:rPr>
          <w:rFonts w:ascii="Times New Roman" w:eastAsia="Times New Roman" w:hAnsi="Times New Roman" w:cs="Times New Roman"/>
          <w:b/>
          <w:bCs/>
          <w:iCs/>
          <w:color w:val="000000"/>
          <w:sz w:val="26"/>
          <w:szCs w:val="26"/>
          <w:lang w:eastAsia="ar-SA"/>
        </w:rPr>
      </w:pPr>
    </w:p>
    <w:p w14:paraId="0000015C" w14:textId="1C206CA9" w:rsidR="006A3D1C" w:rsidRDefault="00B7350E">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 3</w:t>
      </w:r>
    </w:p>
    <w:p w14:paraId="0000015D" w14:textId="77777777" w:rsidR="006A3D1C" w:rsidRDefault="006A3D1C">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000015E" w14:textId="77777777" w:rsidR="006A3D1C" w:rsidRDefault="00B7350E">
      <w:pPr>
        <w:shd w:val="clear" w:color="auto" w:fill="FFFFFF"/>
        <w:ind w:firstLine="42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ДОКУМЕНТИ</w:t>
      </w:r>
    </w:p>
    <w:p w14:paraId="0000015F" w14:textId="77777777" w:rsidR="006A3D1C" w:rsidRDefault="00B7350E">
      <w:pPr>
        <w:widowControl w:val="0"/>
        <w:tabs>
          <w:tab w:val="left" w:pos="108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(для УЧАСНИКІВ - юридичних осіб, фізичних осіб та фізичних осіб-підприємців)</w:t>
      </w:r>
    </w:p>
    <w:tbl>
      <w:tblPr>
        <w:tblStyle w:val="a9"/>
        <w:tblW w:w="10348" w:type="dxa"/>
        <w:tblInd w:w="-572" w:type="dxa"/>
        <w:tblLayout w:type="fixed"/>
        <w:tblLook w:val="0000" w:firstRow="0" w:lastRow="0" w:firstColumn="0" w:lastColumn="0" w:noHBand="0" w:noVBand="0"/>
      </w:tblPr>
      <w:tblGrid>
        <w:gridCol w:w="425"/>
        <w:gridCol w:w="9923"/>
      </w:tblGrid>
      <w:tr w:rsidR="006A3D1C" w14:paraId="599DC15B" w14:textId="77777777">
        <w:trPr>
          <w:trHeight w:val="240"/>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000160"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Інші документи від Учасника:</w:t>
            </w:r>
          </w:p>
        </w:tc>
      </w:tr>
      <w:tr w:rsidR="006A3D1C" w14:paraId="140F9867" w14:textId="77777777">
        <w:trPr>
          <w:trHeight w:val="1979"/>
        </w:trPr>
        <w:tc>
          <w:tcPr>
            <w:tcW w:w="425" w:type="dxa"/>
            <w:tcBorders>
              <w:top w:val="single" w:sz="4" w:space="0" w:color="000000"/>
              <w:left w:val="single" w:sz="4" w:space="0" w:color="000000"/>
              <w:bottom w:val="single" w:sz="4" w:space="0" w:color="000000"/>
              <w:right w:val="single" w:sz="4" w:space="0" w:color="000000"/>
            </w:tcBorders>
          </w:tcPr>
          <w:p w14:paraId="00000162"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923" w:type="dxa"/>
            <w:tcBorders>
              <w:top w:val="single" w:sz="4" w:space="0" w:color="000000"/>
              <w:left w:val="single" w:sz="4" w:space="0" w:color="000000"/>
              <w:bottom w:val="single" w:sz="4" w:space="0" w:color="000000"/>
              <w:right w:val="single" w:sz="4" w:space="0" w:color="000000"/>
            </w:tcBorders>
          </w:tcPr>
          <w:p w14:paraId="00000165" w14:textId="03C3444D" w:rsidR="006A3D1C" w:rsidRDefault="00B7350E" w:rsidP="004528A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28A3">
              <w:rPr>
                <w:rFonts w:ascii="Times New Roman" w:eastAsia="Times New Roman" w:hAnsi="Times New Roman" w:cs="Times New Roman"/>
                <w:b/>
                <w:color w:val="000000"/>
                <w:sz w:val="24"/>
                <w:szCs w:val="24"/>
              </w:rPr>
              <w:t xml:space="preserve">Документи, що підтверджують повноваження посадової особи або представника </w:t>
            </w:r>
          </w:p>
          <w:p w14:paraId="00000166"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Оригінал </w:t>
            </w:r>
            <w:r>
              <w:rPr>
                <w:rFonts w:ascii="Times New Roman" w:eastAsia="Times New Roman" w:hAnsi="Times New Roman" w:cs="Times New Roman"/>
                <w:b/>
                <w:color w:val="000000"/>
                <w:sz w:val="24"/>
                <w:szCs w:val="24"/>
              </w:rPr>
              <w:t>листа-згоди на обробку персональних даних</w:t>
            </w:r>
            <w:r>
              <w:rPr>
                <w:rFonts w:ascii="Times New Roman" w:eastAsia="Times New Roman" w:hAnsi="Times New Roman" w:cs="Times New Roman"/>
                <w:color w:val="000000"/>
                <w:sz w:val="24"/>
                <w:szCs w:val="24"/>
              </w:rPr>
              <w:t xml:space="preserve"> відповідно до вимог Закону України «Про захист персональних даних» особи (осіб), чиї персональні дані надаються.</w:t>
            </w:r>
          </w:p>
          <w:p w14:paraId="00000167"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службовою (посадовою) особою уповноваженою на підписання документів пропозиції учасника закупівлі та договору про закупівлю є інша службова (посадова) особа, крім керівника, у складі пропозиції подаються вищезазначені документи на всіх службових (посадових) осіб учасника, які підписали пропозицію та мають право на підписання договору про закупівлю. Якщо повноваження особи визначені довіреністю (дорученням), при цьому документи, визначені п.1.1. та п.1.2, надаються в повному обсязі на особу, яка надала таку довіреність (доручення).</w:t>
            </w:r>
          </w:p>
        </w:tc>
      </w:tr>
      <w:tr w:rsidR="006A3D1C" w14:paraId="355660D0"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68"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3" w:type="dxa"/>
            <w:tcBorders>
              <w:top w:val="single" w:sz="4" w:space="0" w:color="000000"/>
              <w:left w:val="single" w:sz="4" w:space="0" w:color="000000"/>
              <w:bottom w:val="single" w:sz="4" w:space="0" w:color="000000"/>
              <w:right w:val="single" w:sz="4" w:space="0" w:color="000000"/>
            </w:tcBorders>
          </w:tcPr>
          <w:p w14:paraId="00000169" w14:textId="153FBF73"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Лист-по</w:t>
            </w:r>
            <w:r w:rsidR="00DF225E">
              <w:rPr>
                <w:rFonts w:ascii="Times New Roman" w:eastAsia="Times New Roman" w:hAnsi="Times New Roman" w:cs="Times New Roman"/>
                <w:b/>
                <w:color w:val="000000"/>
                <w:sz w:val="24"/>
                <w:szCs w:val="24"/>
              </w:rPr>
              <w:t>годження Учасника з умовами прое</w:t>
            </w:r>
            <w:r>
              <w:rPr>
                <w:rFonts w:ascii="Times New Roman" w:eastAsia="Times New Roman" w:hAnsi="Times New Roman" w:cs="Times New Roman"/>
                <w:b/>
                <w:color w:val="000000"/>
                <w:sz w:val="24"/>
                <w:szCs w:val="24"/>
              </w:rPr>
              <w:t>кту Договору</w:t>
            </w:r>
            <w:r>
              <w:rPr>
                <w:rFonts w:ascii="Times New Roman" w:eastAsia="Times New Roman" w:hAnsi="Times New Roman" w:cs="Times New Roman"/>
                <w:color w:val="000000"/>
                <w:sz w:val="24"/>
                <w:szCs w:val="24"/>
              </w:rPr>
              <w:t xml:space="preserve">, що міститься в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Оголошення</w:t>
            </w:r>
          </w:p>
        </w:tc>
      </w:tr>
      <w:tr w:rsidR="006A3D1C" w14:paraId="4DCCEAA5"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6A"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923" w:type="dxa"/>
            <w:tcBorders>
              <w:top w:val="single" w:sz="4" w:space="0" w:color="000000"/>
              <w:left w:val="single" w:sz="4" w:space="0" w:color="000000"/>
              <w:bottom w:val="single" w:sz="4" w:space="0" w:color="000000"/>
              <w:right w:val="single" w:sz="4" w:space="0" w:color="000000"/>
            </w:tcBorders>
          </w:tcPr>
          <w:p w14:paraId="0000016B"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Довідка, яка містить інформацію про учасника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закупівлі</w:t>
            </w:r>
            <w:r>
              <w:rPr>
                <w:rFonts w:ascii="Times New Roman" w:eastAsia="Times New Roman" w:hAnsi="Times New Roman" w:cs="Times New Roman"/>
                <w:color w:val="000000"/>
                <w:sz w:val="24"/>
                <w:szCs w:val="24"/>
              </w:rPr>
              <w:t>, а саме:</w:t>
            </w:r>
          </w:p>
          <w:p w14:paraId="0000016C"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Повне найменування; </w:t>
            </w:r>
          </w:p>
          <w:p w14:paraId="0000016D"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Місцезнаходження;</w:t>
            </w:r>
          </w:p>
          <w:p w14:paraId="0000016E"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Код ЄДРПОУ підприємства (або ІПН ФОП);</w:t>
            </w:r>
          </w:p>
          <w:p w14:paraId="0000016F"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Банківські реквізити (поточний рахунок, назва банку, в якому відкритий рахунок та МФО);</w:t>
            </w:r>
          </w:p>
          <w:p w14:paraId="00000170"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00000171"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00000172"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Посада керівника підприємством та П.І.Б. (для ФОП зазначається П.І.Б).</w:t>
            </w:r>
          </w:p>
        </w:tc>
      </w:tr>
      <w:tr w:rsidR="006A3D1C" w14:paraId="4952A909"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00000173" w14:textId="77777777" w:rsidR="006A3D1C" w:rsidRDefault="00B73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923" w:type="dxa"/>
            <w:tcBorders>
              <w:top w:val="single" w:sz="4" w:space="0" w:color="000000"/>
              <w:left w:val="single" w:sz="4" w:space="0" w:color="000000"/>
              <w:bottom w:val="single" w:sz="4" w:space="0" w:color="000000"/>
              <w:right w:val="single" w:sz="4" w:space="0" w:color="000000"/>
            </w:tcBorders>
          </w:tcPr>
          <w:p w14:paraId="00000174"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Оригінал або копія, завірена учасником, </w:t>
            </w:r>
            <w:r>
              <w:rPr>
                <w:rFonts w:ascii="Times New Roman" w:eastAsia="Times New Roman" w:hAnsi="Times New Roman" w:cs="Times New Roman"/>
                <w:b/>
                <w:color w:val="000000"/>
                <w:sz w:val="24"/>
                <w:szCs w:val="24"/>
              </w:rPr>
              <w:t>Свідоцтва про реєстрацію платника ПДВ</w:t>
            </w:r>
            <w:r>
              <w:rPr>
                <w:rFonts w:ascii="Times New Roman" w:eastAsia="Times New Roman" w:hAnsi="Times New Roman" w:cs="Times New Roman"/>
                <w:color w:val="000000"/>
                <w:sz w:val="24"/>
                <w:szCs w:val="24"/>
              </w:rPr>
              <w:t xml:space="preserve"> або </w:t>
            </w:r>
            <w:r>
              <w:rPr>
                <w:rFonts w:ascii="Times New Roman" w:eastAsia="Times New Roman" w:hAnsi="Times New Roman" w:cs="Times New Roman"/>
                <w:b/>
                <w:color w:val="000000"/>
                <w:sz w:val="24"/>
                <w:szCs w:val="24"/>
              </w:rPr>
              <w:t>Витягу з реєстру платників податку на додану вартість</w:t>
            </w:r>
            <w:r>
              <w:rPr>
                <w:rFonts w:ascii="Times New Roman" w:eastAsia="Times New Roman" w:hAnsi="Times New Roman" w:cs="Times New Roman"/>
                <w:color w:val="000000"/>
                <w:sz w:val="24"/>
                <w:szCs w:val="24"/>
              </w:rPr>
              <w:t xml:space="preserve"> (для платників ПДВ). </w:t>
            </w:r>
          </w:p>
          <w:p w14:paraId="00000175"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Оригінал або копія, завірена учасником, </w:t>
            </w:r>
            <w:r>
              <w:rPr>
                <w:rFonts w:ascii="Times New Roman" w:eastAsia="Times New Roman" w:hAnsi="Times New Roman" w:cs="Times New Roman"/>
                <w:b/>
                <w:color w:val="000000"/>
                <w:sz w:val="24"/>
                <w:szCs w:val="24"/>
              </w:rPr>
              <w:t>Свідоцтва платника єдиного податку або Витягу з реєстру платників єдиного податку</w:t>
            </w:r>
            <w:r>
              <w:rPr>
                <w:rFonts w:ascii="Times New Roman" w:eastAsia="Times New Roman" w:hAnsi="Times New Roman" w:cs="Times New Roman"/>
                <w:color w:val="000000"/>
                <w:sz w:val="24"/>
                <w:szCs w:val="24"/>
              </w:rPr>
              <w:t xml:space="preserve"> (для платників єдиного податку). </w:t>
            </w:r>
          </w:p>
          <w:p w14:paraId="00000176" w14:textId="77777777" w:rsidR="006A3D1C" w:rsidRDefault="00B7350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не є платником ПДВ або платником єдиного податку – надати лист-роз’яснення із зазначенням підстави ненадання документа/</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У разі ненадання листа-роз’яснення в довільній формі, за підписом керівника або уповноваженої особи учасника, завіреного печаткою (у разі її наявності та використання), у якому зазначає законодавчі підстави ненадання відповідних документів, замовник відхиляє пропозицію такого учасника.</w:t>
            </w:r>
          </w:p>
        </w:tc>
      </w:tr>
      <w:tr w:rsidR="00263899" w14:paraId="3C4ABF69"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6CD00697" w14:textId="77777777" w:rsidR="00263899" w:rsidRDefault="0026389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9923" w:type="dxa"/>
            <w:tcBorders>
              <w:top w:val="single" w:sz="4" w:space="0" w:color="000000"/>
              <w:left w:val="single" w:sz="4" w:space="0" w:color="000000"/>
              <w:bottom w:val="single" w:sz="4" w:space="0" w:color="000000"/>
              <w:right w:val="single" w:sz="4" w:space="0" w:color="000000"/>
            </w:tcBorders>
          </w:tcPr>
          <w:p w14:paraId="5474A96D" w14:textId="4E569C5B"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надає</w:t>
            </w:r>
            <w:r w:rsidRPr="00263899">
              <w:rPr>
                <w:rFonts w:ascii="Times New Roman" w:eastAsia="Times New Roman" w:hAnsi="Times New Roman" w:cs="Times New Roman"/>
                <w:color w:val="000000"/>
                <w:sz w:val="24"/>
                <w:szCs w:val="24"/>
              </w:rPr>
              <w:t>:</w:t>
            </w:r>
          </w:p>
          <w:p w14:paraId="1A94A573"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довідку у довільній формі щодо застосування заходів з екологічної безпеки і захисту довкілля, а саме:</w:t>
            </w:r>
          </w:p>
          <w:p w14:paraId="539BE100"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не порушувати екологічні права і законні інтереси інших суб’єктів;</w:t>
            </w:r>
          </w:p>
          <w:p w14:paraId="1E13ADFF"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при транспортуванні матеріалів;</w:t>
            </w:r>
          </w:p>
          <w:p w14:paraId="7406BFD0" w14:textId="77777777" w:rsidR="00263899" w:rsidRP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xml:space="preserve">- не допускати засмічення території Замовника; </w:t>
            </w:r>
          </w:p>
          <w:p w14:paraId="0399BF40" w14:textId="41F986E6" w:rsidR="00263899" w:rsidRDefault="00263899" w:rsidP="0026389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3899">
              <w:rPr>
                <w:rFonts w:ascii="Times New Roman" w:eastAsia="Times New Roman" w:hAnsi="Times New Roman" w:cs="Times New Roman"/>
                <w:color w:val="000000"/>
                <w:sz w:val="24"/>
                <w:szCs w:val="24"/>
              </w:rPr>
              <w:t>- компенсувати шкоду, заподіяну в разі забруднення або іншого негативного впливу на природне середовище.</w:t>
            </w:r>
          </w:p>
        </w:tc>
      </w:tr>
    </w:tbl>
    <w:p w14:paraId="00000177" w14:textId="77777777" w:rsidR="006A3D1C" w:rsidRDefault="006A3D1C">
      <w:pPr>
        <w:tabs>
          <w:tab w:val="left" w:pos="7095"/>
        </w:tabs>
        <w:rPr>
          <w:rFonts w:ascii="Times New Roman" w:eastAsia="Times New Roman" w:hAnsi="Times New Roman" w:cs="Times New Roman"/>
          <w:sz w:val="24"/>
          <w:szCs w:val="24"/>
        </w:rPr>
      </w:pPr>
    </w:p>
    <w:sectPr w:rsidR="006A3D1C" w:rsidSect="00B11E0B">
      <w:pgSz w:w="11906" w:h="16838"/>
      <w:pgMar w:top="426" w:right="851" w:bottom="425"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4E1"/>
    <w:multiLevelType w:val="multilevel"/>
    <w:tmpl w:val="98F688E0"/>
    <w:lvl w:ilvl="0">
      <w:start w:val="4"/>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466A4A"/>
    <w:multiLevelType w:val="hybridMultilevel"/>
    <w:tmpl w:val="AAECA4E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F0575A6"/>
    <w:multiLevelType w:val="hybridMultilevel"/>
    <w:tmpl w:val="54B8AB2C"/>
    <w:lvl w:ilvl="0" w:tplc="0464BB0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E122AE8"/>
    <w:multiLevelType w:val="hybridMultilevel"/>
    <w:tmpl w:val="8334022C"/>
    <w:lvl w:ilvl="0" w:tplc="C39E1C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761E05"/>
    <w:multiLevelType w:val="multilevel"/>
    <w:tmpl w:val="CD18A9D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5" w15:restartNumberingAfterBreak="0">
    <w:nsid w:val="5D386BEF"/>
    <w:multiLevelType w:val="hybridMultilevel"/>
    <w:tmpl w:val="6C9283F2"/>
    <w:lvl w:ilvl="0" w:tplc="9BB891A2">
      <w:start w:val="1"/>
      <w:numFmt w:val="decimal"/>
      <w:lvlText w:val="%1."/>
      <w:lvlJc w:val="left"/>
      <w:pPr>
        <w:ind w:left="36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15:restartNumberingAfterBreak="0">
    <w:nsid w:val="6C8163B2"/>
    <w:multiLevelType w:val="multilevel"/>
    <w:tmpl w:val="0554CB18"/>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1C"/>
    <w:rsid w:val="0005243E"/>
    <w:rsid w:val="00071C3A"/>
    <w:rsid w:val="000B0BED"/>
    <w:rsid w:val="000C3FB0"/>
    <w:rsid w:val="000C428B"/>
    <w:rsid w:val="000F6D76"/>
    <w:rsid w:val="001512A8"/>
    <w:rsid w:val="00156493"/>
    <w:rsid w:val="001B7CF4"/>
    <w:rsid w:val="001F039A"/>
    <w:rsid w:val="001F24D0"/>
    <w:rsid w:val="001F4D93"/>
    <w:rsid w:val="002634F9"/>
    <w:rsid w:val="00263899"/>
    <w:rsid w:val="00271E66"/>
    <w:rsid w:val="002828F4"/>
    <w:rsid w:val="002A6D96"/>
    <w:rsid w:val="002B4C24"/>
    <w:rsid w:val="002C7AF3"/>
    <w:rsid w:val="002C7B9A"/>
    <w:rsid w:val="00303A06"/>
    <w:rsid w:val="00321C73"/>
    <w:rsid w:val="00342E79"/>
    <w:rsid w:val="0036425D"/>
    <w:rsid w:val="003709A6"/>
    <w:rsid w:val="003D5902"/>
    <w:rsid w:val="00423B7B"/>
    <w:rsid w:val="004528A3"/>
    <w:rsid w:val="0047485F"/>
    <w:rsid w:val="004A2076"/>
    <w:rsid w:val="004D035D"/>
    <w:rsid w:val="004F5204"/>
    <w:rsid w:val="00531A90"/>
    <w:rsid w:val="00533B99"/>
    <w:rsid w:val="00540983"/>
    <w:rsid w:val="005412E9"/>
    <w:rsid w:val="0058129A"/>
    <w:rsid w:val="005C6BA7"/>
    <w:rsid w:val="005F62BA"/>
    <w:rsid w:val="006160C5"/>
    <w:rsid w:val="006A3D1C"/>
    <w:rsid w:val="00705AB8"/>
    <w:rsid w:val="007337CB"/>
    <w:rsid w:val="00740A2B"/>
    <w:rsid w:val="00740BCB"/>
    <w:rsid w:val="00762D0C"/>
    <w:rsid w:val="00772556"/>
    <w:rsid w:val="007A6DEF"/>
    <w:rsid w:val="007B5341"/>
    <w:rsid w:val="007D03A3"/>
    <w:rsid w:val="007D0420"/>
    <w:rsid w:val="007E50C8"/>
    <w:rsid w:val="007F7C52"/>
    <w:rsid w:val="00801C58"/>
    <w:rsid w:val="00821A9D"/>
    <w:rsid w:val="00842ACF"/>
    <w:rsid w:val="00847E45"/>
    <w:rsid w:val="00857E14"/>
    <w:rsid w:val="00867BB2"/>
    <w:rsid w:val="00885AD3"/>
    <w:rsid w:val="008D055E"/>
    <w:rsid w:val="008D0778"/>
    <w:rsid w:val="008E5810"/>
    <w:rsid w:val="00956689"/>
    <w:rsid w:val="00960A6F"/>
    <w:rsid w:val="009631ED"/>
    <w:rsid w:val="00993774"/>
    <w:rsid w:val="009979A0"/>
    <w:rsid w:val="009C5AC9"/>
    <w:rsid w:val="009E5E78"/>
    <w:rsid w:val="009F471E"/>
    <w:rsid w:val="00A022A1"/>
    <w:rsid w:val="00A02DB6"/>
    <w:rsid w:val="00A43CE8"/>
    <w:rsid w:val="00A51E84"/>
    <w:rsid w:val="00A944DA"/>
    <w:rsid w:val="00A97FE8"/>
    <w:rsid w:val="00AA0DED"/>
    <w:rsid w:val="00AB4FE1"/>
    <w:rsid w:val="00AD0CA8"/>
    <w:rsid w:val="00AF554F"/>
    <w:rsid w:val="00B11E0B"/>
    <w:rsid w:val="00B36A30"/>
    <w:rsid w:val="00B664B9"/>
    <w:rsid w:val="00B7350E"/>
    <w:rsid w:val="00BA569A"/>
    <w:rsid w:val="00BC6222"/>
    <w:rsid w:val="00C13EEC"/>
    <w:rsid w:val="00C473C4"/>
    <w:rsid w:val="00C850BD"/>
    <w:rsid w:val="00CB2D82"/>
    <w:rsid w:val="00D07F93"/>
    <w:rsid w:val="00D341BF"/>
    <w:rsid w:val="00DA564E"/>
    <w:rsid w:val="00DB5D59"/>
    <w:rsid w:val="00DC17DD"/>
    <w:rsid w:val="00DC7038"/>
    <w:rsid w:val="00DD5AC9"/>
    <w:rsid w:val="00DD782D"/>
    <w:rsid w:val="00DF225E"/>
    <w:rsid w:val="00DF4819"/>
    <w:rsid w:val="00E0013E"/>
    <w:rsid w:val="00E21CF5"/>
    <w:rsid w:val="00E265B5"/>
    <w:rsid w:val="00E26BCE"/>
    <w:rsid w:val="00E313CE"/>
    <w:rsid w:val="00E6331A"/>
    <w:rsid w:val="00E77EE0"/>
    <w:rsid w:val="00F1022C"/>
    <w:rsid w:val="00F36DE8"/>
    <w:rsid w:val="00F577DA"/>
    <w:rsid w:val="00F700E4"/>
    <w:rsid w:val="00F8589B"/>
    <w:rsid w:val="00F862A0"/>
    <w:rsid w:val="00FA2631"/>
    <w:rsid w:val="00FA313B"/>
    <w:rsid w:val="00FC1222"/>
    <w:rsid w:val="00FF2FDD"/>
    <w:rsid w:val="00FF57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BA5E"/>
  <w15:docId w15:val="{070BFDAE-C178-4F2D-9FBD-E62AAEC8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3C4"/>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List Paragraph"/>
    <w:basedOn w:val="a"/>
    <w:uiPriority w:val="34"/>
    <w:qFormat/>
    <w:rsid w:val="009F471E"/>
    <w:pPr>
      <w:spacing w:line="259" w:lineRule="auto"/>
      <w:ind w:left="720"/>
      <w:contextualSpacing/>
    </w:pPr>
    <w:rPr>
      <w:rFonts w:asciiTheme="minorHAnsi" w:eastAsiaTheme="minorHAnsi" w:hAnsiTheme="minorHAnsi" w:cstheme="minorBidi"/>
      <w:lang w:eastAsia="en-US"/>
    </w:rPr>
  </w:style>
  <w:style w:type="character" w:styleId="ab">
    <w:name w:val="Hyperlink"/>
    <w:basedOn w:val="a0"/>
    <w:uiPriority w:val="99"/>
    <w:unhideWhenUsed/>
    <w:rsid w:val="008D055E"/>
    <w:rPr>
      <w:color w:val="0000FF" w:themeColor="hyperlink"/>
      <w:u w:val="single"/>
    </w:rPr>
  </w:style>
  <w:style w:type="table" w:customStyle="1" w:styleId="20">
    <w:name w:val="Сітка таблиці2"/>
    <w:basedOn w:val="a1"/>
    <w:next w:val="ac"/>
    <w:uiPriority w:val="39"/>
    <w:rsid w:val="00857E1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85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1"/>
    <w:basedOn w:val="a1"/>
    <w:next w:val="ac"/>
    <w:uiPriority w:val="39"/>
    <w:rsid w:val="00E6331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5" Type="http://schemas.openxmlformats.org/officeDocument/2006/relationships/hyperlink" Target="mailto:podil_zakypivli@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20041</Words>
  <Characters>11424</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Овчаренко Жанна Євгенівна</cp:lastModifiedBy>
  <cp:revision>4</cp:revision>
  <cp:lastPrinted>2021-07-19T13:06:00Z</cp:lastPrinted>
  <dcterms:created xsi:type="dcterms:W3CDTF">2022-08-11T07:59:00Z</dcterms:created>
  <dcterms:modified xsi:type="dcterms:W3CDTF">2022-08-11T08:02:00Z</dcterms:modified>
</cp:coreProperties>
</file>