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E6" w:rsidRPr="00492D93" w:rsidRDefault="009F78BA">
      <w:pPr>
        <w:jc w:val="center"/>
        <w:rPr>
          <w:b/>
          <w:sz w:val="22"/>
          <w:szCs w:val="22"/>
          <w:lang w:eastAsia="ru-RU"/>
        </w:rPr>
      </w:pPr>
      <w:r w:rsidRPr="00492D93">
        <w:rPr>
          <w:b/>
          <w:sz w:val="22"/>
          <w:szCs w:val="22"/>
          <w:lang w:eastAsia="ru-RU"/>
        </w:rPr>
        <w:t xml:space="preserve">ДОГОВІР № </w:t>
      </w:r>
    </w:p>
    <w:p w:rsidR="00C144D5" w:rsidRPr="00492D93" w:rsidRDefault="00C144D5">
      <w:pPr>
        <w:jc w:val="center"/>
        <w:rPr>
          <w:b/>
          <w:sz w:val="22"/>
          <w:szCs w:val="22"/>
          <w:lang w:eastAsia="ru-RU"/>
        </w:rPr>
      </w:pPr>
      <w:r w:rsidRPr="00492D93">
        <w:rPr>
          <w:sz w:val="22"/>
          <w:szCs w:val="22"/>
        </w:rPr>
        <w:t>про надання послуг з поточного ремонту і технічного обслуговування</w:t>
      </w:r>
    </w:p>
    <w:p w:rsidR="009840E6" w:rsidRPr="00492D93" w:rsidRDefault="009840E6" w:rsidP="00B165DD">
      <w:pPr>
        <w:ind w:firstLineChars="327" w:firstLine="719"/>
        <w:rPr>
          <w:sz w:val="22"/>
          <w:szCs w:val="22"/>
          <w:lang w:eastAsia="ru-RU"/>
        </w:rPr>
      </w:pPr>
    </w:p>
    <w:p w:rsidR="009840E6" w:rsidRPr="00492D93" w:rsidRDefault="00B165DD">
      <w:pPr>
        <w:rPr>
          <w:b/>
          <w:sz w:val="22"/>
          <w:szCs w:val="22"/>
          <w:lang w:eastAsia="ru-RU"/>
        </w:rPr>
      </w:pPr>
      <w:r w:rsidRPr="00492D93">
        <w:rPr>
          <w:b/>
          <w:sz w:val="22"/>
          <w:szCs w:val="22"/>
          <w:lang w:eastAsia="ru-RU"/>
        </w:rPr>
        <w:t>м. Запоріжжя</w:t>
      </w:r>
      <w:r w:rsidRPr="00492D93">
        <w:rPr>
          <w:b/>
          <w:sz w:val="22"/>
          <w:szCs w:val="22"/>
          <w:lang w:eastAsia="ru-RU"/>
        </w:rPr>
        <w:tab/>
      </w:r>
      <w:r w:rsidRPr="00492D93">
        <w:rPr>
          <w:b/>
          <w:sz w:val="22"/>
          <w:szCs w:val="22"/>
          <w:lang w:eastAsia="ru-RU"/>
        </w:rPr>
        <w:tab/>
      </w:r>
      <w:r w:rsidRPr="00492D93">
        <w:rPr>
          <w:b/>
          <w:sz w:val="22"/>
          <w:szCs w:val="22"/>
          <w:lang w:eastAsia="ru-RU"/>
        </w:rPr>
        <w:tab/>
      </w:r>
      <w:r w:rsidRPr="00492D93">
        <w:rPr>
          <w:b/>
          <w:sz w:val="22"/>
          <w:szCs w:val="22"/>
          <w:lang w:eastAsia="ru-RU"/>
        </w:rPr>
        <w:tab/>
      </w:r>
      <w:r w:rsidRPr="00492D93">
        <w:rPr>
          <w:b/>
          <w:sz w:val="22"/>
          <w:szCs w:val="22"/>
          <w:lang w:eastAsia="ru-RU"/>
        </w:rPr>
        <w:tab/>
      </w:r>
      <w:r w:rsidR="000638DD" w:rsidRPr="00492D93">
        <w:rPr>
          <w:b/>
          <w:sz w:val="22"/>
          <w:szCs w:val="22"/>
          <w:lang w:eastAsia="ru-RU"/>
        </w:rPr>
        <w:tab/>
      </w:r>
      <w:r w:rsidR="000638DD" w:rsidRPr="00492D93">
        <w:rPr>
          <w:b/>
          <w:sz w:val="22"/>
          <w:szCs w:val="22"/>
          <w:lang w:eastAsia="ru-RU"/>
        </w:rPr>
        <w:tab/>
      </w:r>
      <w:r w:rsidRPr="00492D93">
        <w:rPr>
          <w:b/>
          <w:sz w:val="22"/>
          <w:szCs w:val="22"/>
          <w:lang w:eastAsia="ru-RU"/>
        </w:rPr>
        <w:tab/>
      </w:r>
      <w:r w:rsidR="009F78BA" w:rsidRPr="00492D93">
        <w:rPr>
          <w:b/>
          <w:sz w:val="22"/>
          <w:szCs w:val="22"/>
          <w:lang w:eastAsia="ru-RU"/>
        </w:rPr>
        <w:t>від «____» _______________ 202</w:t>
      </w:r>
      <w:r w:rsidR="00E15340" w:rsidRPr="00492D93">
        <w:rPr>
          <w:b/>
          <w:sz w:val="22"/>
          <w:szCs w:val="22"/>
          <w:lang w:eastAsia="ru-RU"/>
        </w:rPr>
        <w:t>3</w:t>
      </w:r>
      <w:r w:rsidR="009F78BA" w:rsidRPr="00492D93">
        <w:rPr>
          <w:b/>
          <w:sz w:val="22"/>
          <w:szCs w:val="22"/>
          <w:lang w:eastAsia="ru-RU"/>
        </w:rPr>
        <w:t xml:space="preserve"> року</w:t>
      </w:r>
    </w:p>
    <w:p w:rsidR="009840E6" w:rsidRPr="00492D93" w:rsidRDefault="009840E6" w:rsidP="00B165DD">
      <w:pPr>
        <w:ind w:firstLineChars="327" w:firstLine="719"/>
        <w:rPr>
          <w:sz w:val="22"/>
          <w:szCs w:val="22"/>
          <w:lang w:eastAsia="ru-RU"/>
        </w:rPr>
      </w:pPr>
    </w:p>
    <w:p w:rsidR="00EF0F12" w:rsidRPr="00492D93" w:rsidRDefault="00EF0F12" w:rsidP="00EF0F12">
      <w:pPr>
        <w:ind w:firstLineChars="272" w:firstLine="601"/>
        <w:jc w:val="both"/>
        <w:rPr>
          <w:rFonts w:eastAsia="Times New Roman"/>
          <w:snapToGrid w:val="0"/>
          <w:color w:val="FF0000"/>
          <w:sz w:val="22"/>
          <w:szCs w:val="22"/>
          <w:lang w:eastAsia="ru-RU"/>
        </w:rPr>
      </w:pPr>
      <w:r w:rsidRPr="00492D93">
        <w:rPr>
          <w:b/>
          <w:sz w:val="22"/>
          <w:szCs w:val="22"/>
        </w:rPr>
        <w:t xml:space="preserve">Комунальне некомерційне підприємство «Міська лікарня №1» Запорізької міської ради, </w:t>
      </w:r>
      <w:r w:rsidRPr="00492D93">
        <w:rPr>
          <w:sz w:val="22"/>
          <w:szCs w:val="22"/>
        </w:rPr>
        <w:t xml:space="preserve">надалі по тексту Договору - </w:t>
      </w:r>
      <w:r w:rsidR="00F465B7" w:rsidRPr="00492D93">
        <w:rPr>
          <w:sz w:val="22"/>
          <w:szCs w:val="22"/>
        </w:rPr>
        <w:t>Замовник</w:t>
      </w:r>
      <w:r w:rsidRPr="00492D93">
        <w:rPr>
          <w:sz w:val="22"/>
          <w:szCs w:val="22"/>
        </w:rPr>
        <w:t xml:space="preserve">, в особі </w:t>
      </w:r>
      <w:r w:rsidR="00F465B7" w:rsidRPr="00492D93">
        <w:rPr>
          <w:sz w:val="22"/>
          <w:szCs w:val="22"/>
        </w:rPr>
        <w:t>__________________________________</w:t>
      </w:r>
      <w:r w:rsidRPr="00492D93">
        <w:rPr>
          <w:sz w:val="22"/>
          <w:szCs w:val="22"/>
          <w:shd w:val="clear" w:color="auto" w:fill="FFFFFF"/>
          <w:lang w:eastAsia="ru-RU"/>
        </w:rPr>
        <w:t xml:space="preserve">, </w:t>
      </w:r>
      <w:r w:rsidR="00F465B7" w:rsidRPr="00492D93">
        <w:rPr>
          <w:sz w:val="22"/>
          <w:szCs w:val="22"/>
        </w:rPr>
        <w:t>що діє на підставі_____________________________</w:t>
      </w:r>
      <w:r w:rsidRPr="00492D93">
        <w:rPr>
          <w:sz w:val="22"/>
          <w:szCs w:val="22"/>
        </w:rPr>
        <w:t xml:space="preserve">, </w:t>
      </w:r>
      <w:r w:rsidRPr="00492D93">
        <w:rPr>
          <w:snapToGrid w:val="0"/>
          <w:sz w:val="22"/>
          <w:szCs w:val="22"/>
        </w:rPr>
        <w:t>з однієї сторони та</w:t>
      </w:r>
    </w:p>
    <w:p w:rsidR="00D60A96" w:rsidRPr="00492D93" w:rsidRDefault="00F465B7" w:rsidP="00EF0F12">
      <w:pPr>
        <w:ind w:right="101" w:firstLine="601"/>
        <w:jc w:val="both"/>
        <w:rPr>
          <w:b/>
          <w:sz w:val="22"/>
          <w:szCs w:val="22"/>
        </w:rPr>
      </w:pPr>
      <w:r w:rsidRPr="00492D93">
        <w:rPr>
          <w:rFonts w:eastAsia="Times New Roman"/>
          <w:color w:val="333333"/>
          <w:sz w:val="22"/>
          <w:szCs w:val="22"/>
        </w:rPr>
        <w:t>_______________________________________________</w:t>
      </w:r>
      <w:r w:rsidR="00B165DD" w:rsidRPr="00492D93">
        <w:rPr>
          <w:rFonts w:eastAsia="Times New Roman"/>
          <w:color w:val="333333"/>
          <w:sz w:val="22"/>
          <w:szCs w:val="22"/>
        </w:rPr>
        <w:t>,</w:t>
      </w:r>
      <w:r w:rsidRPr="00492D93">
        <w:rPr>
          <w:rFonts w:eastAsia="Times New Roman"/>
          <w:color w:val="333333"/>
          <w:sz w:val="22"/>
          <w:szCs w:val="22"/>
        </w:rPr>
        <w:t xml:space="preserve"> </w:t>
      </w:r>
      <w:r w:rsidRPr="00492D93">
        <w:rPr>
          <w:sz w:val="22"/>
          <w:szCs w:val="22"/>
        </w:rPr>
        <w:t>надалі по тексту Договору – Виконавець,</w:t>
      </w:r>
      <w:r w:rsidR="00B165DD" w:rsidRPr="00492D93">
        <w:rPr>
          <w:rFonts w:eastAsia="Times New Roman"/>
          <w:color w:val="333333"/>
          <w:sz w:val="22"/>
          <w:szCs w:val="22"/>
        </w:rPr>
        <w:t xml:space="preserve"> </w:t>
      </w:r>
      <w:r w:rsidR="00B165DD" w:rsidRPr="00492D93">
        <w:rPr>
          <w:sz w:val="22"/>
          <w:szCs w:val="22"/>
        </w:rPr>
        <w:t xml:space="preserve">що </w:t>
      </w:r>
      <w:r w:rsidRPr="00492D93">
        <w:rPr>
          <w:sz w:val="22"/>
          <w:szCs w:val="22"/>
        </w:rPr>
        <w:t>діє на підставі _______________________________________</w:t>
      </w:r>
      <w:r w:rsidR="00D60A96" w:rsidRPr="00492D93">
        <w:rPr>
          <w:sz w:val="22"/>
          <w:szCs w:val="22"/>
        </w:rPr>
        <w:t>, з іншої сторони, разом надалі – Сторони, а кожна окремо – Сторона</w:t>
      </w:r>
      <w:r w:rsidR="00D60A96" w:rsidRPr="00492D93">
        <w:rPr>
          <w:color w:val="000000"/>
          <w:sz w:val="22"/>
          <w:szCs w:val="22"/>
        </w:rPr>
        <w:t>,</w:t>
      </w:r>
      <w:r w:rsidR="00D60A96" w:rsidRPr="00492D93">
        <w:rPr>
          <w:sz w:val="22"/>
          <w:szCs w:val="22"/>
        </w:rPr>
        <w:t xml:space="preserve"> відповідно до вимог </w:t>
      </w:r>
      <w:hyperlink r:id="rId6" w:tgtFrame="_blank" w:history="1">
        <w:r w:rsidR="00D60A96" w:rsidRPr="00492D93">
          <w:rPr>
            <w:rStyle w:val="a3"/>
            <w:color w:val="auto"/>
            <w:sz w:val="22"/>
            <w:szCs w:val="22"/>
            <w:u w:val="none"/>
          </w:rPr>
          <w:t>Закону</w:t>
        </w:r>
      </w:hyperlink>
      <w:r w:rsidR="00D60A96" w:rsidRPr="00492D93">
        <w:rPr>
          <w:sz w:val="22"/>
          <w:szCs w:val="22"/>
        </w:rPr>
        <w:t xml:space="preserve"> України «Про публічні закупівлі» від 25.12.2015 року №922-VIII (із змінами, в редакції Закону №114-IX від 19.09.2019, ВВР, 2019, № 45, ст.289)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F0F12" w:rsidRPr="00492D93">
        <w:rPr>
          <w:sz w:val="22"/>
          <w:szCs w:val="22"/>
        </w:rPr>
        <w:t xml:space="preserve">зі змінами, </w:t>
      </w:r>
      <w:r w:rsidR="00D60A96" w:rsidRPr="00492D93">
        <w:rPr>
          <w:rFonts w:eastAsia="SimSun"/>
          <w:color w:val="000000"/>
          <w:sz w:val="22"/>
          <w:szCs w:val="22"/>
        </w:rPr>
        <w:t>уклали цей Договір про наступне.</w:t>
      </w:r>
    </w:p>
    <w:p w:rsidR="009840E6" w:rsidRPr="00492D93" w:rsidRDefault="009F78BA" w:rsidP="00B165DD">
      <w:pPr>
        <w:widowControl w:val="0"/>
        <w:ind w:firstLineChars="327" w:firstLine="722"/>
        <w:jc w:val="center"/>
        <w:rPr>
          <w:b/>
          <w:caps/>
          <w:sz w:val="22"/>
          <w:szCs w:val="22"/>
        </w:rPr>
      </w:pPr>
      <w:r w:rsidRPr="00492D93">
        <w:rPr>
          <w:b/>
          <w:caps/>
          <w:sz w:val="22"/>
          <w:szCs w:val="22"/>
        </w:rPr>
        <w:t>1. Предмет договору</w:t>
      </w:r>
    </w:p>
    <w:p w:rsidR="00E56EC4" w:rsidRPr="00492D93" w:rsidRDefault="00B0587E" w:rsidP="00E56EC4">
      <w:pPr>
        <w:jc w:val="both"/>
        <w:rPr>
          <w:sz w:val="22"/>
          <w:szCs w:val="22"/>
        </w:rPr>
      </w:pPr>
      <w:r w:rsidRPr="00492D93">
        <w:rPr>
          <w:sz w:val="22"/>
          <w:szCs w:val="22"/>
        </w:rPr>
        <w:t xml:space="preserve">1.1. Виконавець надає Замовнику послуги з поточного ремонту </w:t>
      </w:r>
      <w:r w:rsidR="00422749">
        <w:rPr>
          <w:sz w:val="22"/>
          <w:szCs w:val="22"/>
        </w:rPr>
        <w:t>та</w:t>
      </w:r>
      <w:r w:rsidRPr="00492D93">
        <w:rPr>
          <w:sz w:val="22"/>
          <w:szCs w:val="22"/>
        </w:rPr>
        <w:t xml:space="preserve"> технічного обслуговування апаратів ШВЛ </w:t>
      </w:r>
      <w:proofErr w:type="spellStart"/>
      <w:r w:rsidRPr="00492D93">
        <w:rPr>
          <w:sz w:val="22"/>
          <w:szCs w:val="22"/>
        </w:rPr>
        <w:t>Hamilton</w:t>
      </w:r>
      <w:proofErr w:type="spellEnd"/>
      <w:r w:rsidR="00E56EC4" w:rsidRPr="00492D93">
        <w:rPr>
          <w:sz w:val="22"/>
          <w:szCs w:val="22"/>
        </w:rPr>
        <w:t>_______________________</w:t>
      </w:r>
      <w:r w:rsidRPr="00492D93">
        <w:rPr>
          <w:sz w:val="22"/>
          <w:szCs w:val="22"/>
        </w:rPr>
        <w:t>, відповідно до коду ДК 021:2015 50420000-5 - «Послуги з ремонту і технічного обслуговування медичного та хірургічного обладнання» (далі - Послуги), а Замовник приймає та сплачує за надані послуги за цінами, які зазначені у калькуляції, що додається до Договору і є його невід’ємною частиною.</w:t>
      </w:r>
    </w:p>
    <w:p w:rsidR="00B165DD" w:rsidRPr="00492D93" w:rsidRDefault="00B0587E" w:rsidP="00E56EC4">
      <w:pPr>
        <w:jc w:val="both"/>
        <w:rPr>
          <w:sz w:val="22"/>
          <w:szCs w:val="22"/>
        </w:rPr>
      </w:pPr>
      <w:r w:rsidRPr="00492D93">
        <w:rPr>
          <w:sz w:val="22"/>
          <w:szCs w:val="22"/>
        </w:rPr>
        <w:t>1.2. Обсяги закупівлі послуг, що є предметом Договору, можуть бути зменшені залежно від реальног</w:t>
      </w:r>
      <w:r w:rsidR="00E56EC4" w:rsidRPr="00492D93">
        <w:rPr>
          <w:sz w:val="22"/>
          <w:szCs w:val="22"/>
        </w:rPr>
        <w:t>о</w:t>
      </w:r>
    </w:p>
    <w:p w:rsidR="00E56EC4" w:rsidRPr="00492D93" w:rsidRDefault="00E56EC4" w:rsidP="00E56EC4">
      <w:pPr>
        <w:jc w:val="both"/>
        <w:rPr>
          <w:b/>
          <w:caps/>
          <w:sz w:val="22"/>
          <w:szCs w:val="22"/>
        </w:rPr>
      </w:pPr>
      <w:r w:rsidRPr="00492D93">
        <w:rPr>
          <w:sz w:val="22"/>
          <w:szCs w:val="22"/>
        </w:rPr>
        <w:t>фінансування видатків.</w:t>
      </w:r>
    </w:p>
    <w:p w:rsidR="0096399C" w:rsidRPr="00492D93" w:rsidRDefault="009F78BA" w:rsidP="00B165DD">
      <w:pPr>
        <w:ind w:firstLineChars="327" w:firstLine="722"/>
        <w:jc w:val="center"/>
        <w:rPr>
          <w:b/>
          <w:caps/>
          <w:sz w:val="22"/>
          <w:szCs w:val="22"/>
        </w:rPr>
      </w:pPr>
      <w:r w:rsidRPr="00492D93">
        <w:rPr>
          <w:b/>
          <w:caps/>
          <w:sz w:val="22"/>
          <w:szCs w:val="22"/>
        </w:rPr>
        <w:t xml:space="preserve">2. </w:t>
      </w:r>
      <w:r w:rsidR="00E56EC4" w:rsidRPr="00492D93">
        <w:rPr>
          <w:b/>
          <w:caps/>
          <w:sz w:val="22"/>
          <w:szCs w:val="22"/>
        </w:rPr>
        <w:t>Ціна договору і порядок розрахунку</w:t>
      </w:r>
    </w:p>
    <w:p w:rsidR="009840E6" w:rsidRPr="00B50C3F" w:rsidRDefault="00492D93" w:rsidP="00492D93">
      <w:pPr>
        <w:contextualSpacing/>
        <w:jc w:val="both"/>
        <w:rPr>
          <w:sz w:val="22"/>
          <w:szCs w:val="22"/>
        </w:rPr>
      </w:pPr>
      <w:r w:rsidRPr="00B50C3F">
        <w:rPr>
          <w:sz w:val="22"/>
          <w:szCs w:val="22"/>
        </w:rPr>
        <w:t>2</w:t>
      </w:r>
      <w:r w:rsidR="009F78BA" w:rsidRPr="00B50C3F">
        <w:rPr>
          <w:sz w:val="22"/>
          <w:szCs w:val="22"/>
        </w:rPr>
        <w:t xml:space="preserve">.1. Загальна ціна Договору </w:t>
      </w:r>
      <w:r w:rsidR="00422749" w:rsidRPr="00B50C3F">
        <w:t xml:space="preserve">за послуги з поточного ремонту та технічного обслуговування </w:t>
      </w:r>
      <w:r w:rsidR="009F78BA" w:rsidRPr="00B50C3F">
        <w:rPr>
          <w:sz w:val="22"/>
          <w:szCs w:val="22"/>
        </w:rPr>
        <w:t>становить</w:t>
      </w:r>
      <w:r w:rsidR="00E56EC4" w:rsidRPr="00B50C3F">
        <w:rPr>
          <w:sz w:val="22"/>
          <w:szCs w:val="22"/>
        </w:rPr>
        <w:t>__________________________</w:t>
      </w:r>
      <w:r w:rsidR="00EF0F12" w:rsidRPr="00B50C3F">
        <w:rPr>
          <w:b/>
          <w:bCs/>
          <w:sz w:val="22"/>
          <w:szCs w:val="22"/>
          <w:lang w:val="ru-RU"/>
        </w:rPr>
        <w:t xml:space="preserve"> </w:t>
      </w:r>
      <w:r w:rsidR="00EF0F12" w:rsidRPr="00B50C3F">
        <w:rPr>
          <w:b/>
          <w:bCs/>
          <w:sz w:val="22"/>
          <w:szCs w:val="22"/>
        </w:rPr>
        <w:t>грн.</w:t>
      </w:r>
      <w:r w:rsidR="00B165DD" w:rsidRPr="00B50C3F">
        <w:rPr>
          <w:b/>
          <w:bCs/>
          <w:sz w:val="22"/>
          <w:szCs w:val="22"/>
        </w:rPr>
        <w:t xml:space="preserve"> (</w:t>
      </w:r>
      <w:r w:rsidR="00E56EC4" w:rsidRPr="00B50C3F">
        <w:rPr>
          <w:b/>
          <w:bCs/>
          <w:sz w:val="22"/>
          <w:szCs w:val="22"/>
        </w:rPr>
        <w:t>_____________</w:t>
      </w:r>
      <w:r w:rsidR="00B165DD" w:rsidRPr="00B50C3F">
        <w:rPr>
          <w:b/>
          <w:bCs/>
          <w:sz w:val="22"/>
          <w:szCs w:val="22"/>
        </w:rPr>
        <w:t xml:space="preserve"> грн</w:t>
      </w:r>
      <w:r w:rsidR="00EF0F12" w:rsidRPr="00B50C3F">
        <w:rPr>
          <w:b/>
          <w:bCs/>
          <w:sz w:val="22"/>
          <w:szCs w:val="22"/>
        </w:rPr>
        <w:t>.</w:t>
      </w:r>
      <w:r w:rsidR="00B165DD" w:rsidRPr="00B50C3F">
        <w:rPr>
          <w:b/>
          <w:bCs/>
          <w:sz w:val="22"/>
          <w:szCs w:val="22"/>
        </w:rPr>
        <w:t xml:space="preserve"> </w:t>
      </w:r>
      <w:r w:rsidR="00E56EC4" w:rsidRPr="00B50C3F">
        <w:rPr>
          <w:b/>
          <w:bCs/>
          <w:sz w:val="22"/>
          <w:szCs w:val="22"/>
        </w:rPr>
        <w:t>________</w:t>
      </w:r>
      <w:r w:rsidR="00B165DD" w:rsidRPr="00B50C3F">
        <w:rPr>
          <w:b/>
          <w:bCs/>
          <w:sz w:val="22"/>
          <w:szCs w:val="22"/>
        </w:rPr>
        <w:t xml:space="preserve"> коп</w:t>
      </w:r>
      <w:r w:rsidR="00EF0F12" w:rsidRPr="00B50C3F">
        <w:rPr>
          <w:b/>
          <w:bCs/>
          <w:sz w:val="22"/>
          <w:szCs w:val="22"/>
        </w:rPr>
        <w:t>.</w:t>
      </w:r>
      <w:r w:rsidR="00B165DD" w:rsidRPr="00B50C3F">
        <w:rPr>
          <w:b/>
          <w:bCs/>
          <w:sz w:val="22"/>
          <w:szCs w:val="22"/>
        </w:rPr>
        <w:t>) без ПДВ</w:t>
      </w:r>
      <w:r w:rsidR="00E56EC4" w:rsidRPr="00B50C3F">
        <w:rPr>
          <w:b/>
          <w:bCs/>
          <w:sz w:val="22"/>
          <w:szCs w:val="22"/>
        </w:rPr>
        <w:t xml:space="preserve"> (або у </w:t>
      </w:r>
      <w:proofErr w:type="spellStart"/>
      <w:r w:rsidR="00E56EC4" w:rsidRPr="00B50C3F">
        <w:rPr>
          <w:b/>
          <w:bCs/>
          <w:sz w:val="22"/>
          <w:szCs w:val="22"/>
        </w:rPr>
        <w:t>т.ч</w:t>
      </w:r>
      <w:proofErr w:type="spellEnd"/>
      <w:r w:rsidR="00E56EC4" w:rsidRPr="00B50C3F">
        <w:rPr>
          <w:b/>
          <w:bCs/>
          <w:sz w:val="22"/>
          <w:szCs w:val="22"/>
        </w:rPr>
        <w:t>. ПДВ)</w:t>
      </w:r>
      <w:r w:rsidR="009F78BA" w:rsidRPr="00B50C3F">
        <w:rPr>
          <w:bCs/>
          <w:sz w:val="22"/>
          <w:szCs w:val="22"/>
        </w:rPr>
        <w:t>.</w:t>
      </w:r>
    </w:p>
    <w:p w:rsidR="009840E6" w:rsidRPr="00492D93" w:rsidRDefault="00492D93" w:rsidP="00492D93">
      <w:pPr>
        <w:pStyle w:val="a4"/>
        <w:tabs>
          <w:tab w:val="left" w:pos="0"/>
        </w:tabs>
        <w:contextualSpacing/>
        <w:outlineLvl w:val="0"/>
        <w:rPr>
          <w:rFonts w:ascii="Times New Roman" w:hAnsi="Times New Roman"/>
          <w:sz w:val="22"/>
          <w:szCs w:val="22"/>
        </w:rPr>
      </w:pPr>
      <w:r w:rsidRPr="00492D93">
        <w:rPr>
          <w:rFonts w:ascii="Times New Roman" w:hAnsi="Times New Roman"/>
          <w:sz w:val="22"/>
          <w:szCs w:val="22"/>
          <w:lang w:val="uk-UA"/>
        </w:rPr>
        <w:t>2</w:t>
      </w:r>
      <w:r w:rsidR="009F78BA" w:rsidRPr="00492D93">
        <w:rPr>
          <w:rFonts w:ascii="Times New Roman" w:hAnsi="Times New Roman"/>
          <w:sz w:val="22"/>
          <w:szCs w:val="22"/>
          <w:lang w:val="uk-UA"/>
        </w:rPr>
        <w:t>.</w:t>
      </w:r>
      <w:r w:rsidR="00E56EC4" w:rsidRPr="00492D93">
        <w:rPr>
          <w:rFonts w:ascii="Times New Roman" w:hAnsi="Times New Roman"/>
          <w:sz w:val="22"/>
          <w:szCs w:val="22"/>
          <w:lang w:val="uk-UA"/>
        </w:rPr>
        <w:t>2</w:t>
      </w:r>
      <w:r w:rsidR="009F78BA" w:rsidRPr="00492D93">
        <w:rPr>
          <w:rFonts w:ascii="Times New Roman" w:hAnsi="Times New Roman"/>
          <w:sz w:val="22"/>
          <w:szCs w:val="22"/>
          <w:lang w:val="uk-UA"/>
        </w:rPr>
        <w:t xml:space="preserve">. </w:t>
      </w:r>
      <w:r w:rsidR="009F78BA" w:rsidRPr="00492D93">
        <w:rPr>
          <w:rFonts w:ascii="Times New Roman" w:hAnsi="Times New Roman"/>
          <w:bCs/>
          <w:sz w:val="22"/>
          <w:szCs w:val="22"/>
          <w:lang w:val="uk-UA"/>
        </w:rPr>
        <w:t xml:space="preserve">Оплата за Договором здійснюється </w:t>
      </w:r>
      <w:r w:rsidR="00E56EC4" w:rsidRPr="00492D93">
        <w:rPr>
          <w:rFonts w:ascii="Times New Roman" w:hAnsi="Times New Roman"/>
          <w:bCs/>
          <w:sz w:val="22"/>
          <w:szCs w:val="22"/>
          <w:lang w:val="uk-UA"/>
        </w:rPr>
        <w:t>Замовником</w:t>
      </w:r>
      <w:r w:rsidR="009F78BA" w:rsidRPr="00492D93">
        <w:rPr>
          <w:rFonts w:ascii="Times New Roman" w:hAnsi="Times New Roman"/>
          <w:bCs/>
          <w:sz w:val="22"/>
          <w:szCs w:val="22"/>
          <w:lang w:val="uk-UA"/>
        </w:rPr>
        <w:t xml:space="preserve"> у національній валюті України - гривнях у безготівковому порядку шляхом перерахування еквіваленту грошового зобов‘язання на рахунок </w:t>
      </w:r>
      <w:r w:rsidR="00E56EC4" w:rsidRPr="00492D93">
        <w:rPr>
          <w:rFonts w:ascii="Times New Roman" w:hAnsi="Times New Roman"/>
          <w:bCs/>
          <w:sz w:val="22"/>
          <w:szCs w:val="22"/>
          <w:lang w:val="uk-UA"/>
        </w:rPr>
        <w:t>Виконавця</w:t>
      </w:r>
      <w:r w:rsidR="009F78BA" w:rsidRPr="00492D93">
        <w:rPr>
          <w:rFonts w:ascii="Times New Roman" w:hAnsi="Times New Roman"/>
          <w:bCs/>
          <w:sz w:val="22"/>
          <w:szCs w:val="22"/>
          <w:lang w:val="uk-UA"/>
        </w:rPr>
        <w:t xml:space="preserve"> протягом </w:t>
      </w:r>
      <w:r w:rsidR="009F78BA" w:rsidRPr="00492D93">
        <w:rPr>
          <w:rFonts w:ascii="Times New Roman" w:hAnsi="Times New Roman"/>
          <w:sz w:val="22"/>
          <w:szCs w:val="22"/>
          <w:lang w:val="uk-UA"/>
        </w:rPr>
        <w:t xml:space="preserve">30 (тридцяти) календарних днів з дати підписання </w:t>
      </w:r>
      <w:r w:rsidR="00E56EC4" w:rsidRPr="00492D93">
        <w:rPr>
          <w:rFonts w:ascii="Times New Roman" w:hAnsi="Times New Roman"/>
          <w:sz w:val="22"/>
          <w:szCs w:val="22"/>
          <w:lang w:val="uk-UA"/>
        </w:rPr>
        <w:t>акту виконаних послуг.</w:t>
      </w:r>
      <w:r w:rsidR="009F78BA" w:rsidRPr="00492D93">
        <w:rPr>
          <w:rFonts w:ascii="Times New Roman" w:hAnsi="Times New Roman"/>
          <w:sz w:val="22"/>
          <w:szCs w:val="22"/>
          <w:lang w:val="uk-UA"/>
        </w:rPr>
        <w:t xml:space="preserve"> </w:t>
      </w:r>
    </w:p>
    <w:p w:rsidR="009840E6" w:rsidRPr="00492D93" w:rsidRDefault="00492D93" w:rsidP="00492D93">
      <w:pPr>
        <w:pStyle w:val="a6"/>
        <w:suppressAutoHyphens/>
        <w:jc w:val="both"/>
        <w:rPr>
          <w:sz w:val="22"/>
          <w:szCs w:val="22"/>
        </w:rPr>
      </w:pPr>
      <w:r w:rsidRPr="00492D93">
        <w:rPr>
          <w:sz w:val="22"/>
          <w:szCs w:val="22"/>
          <w:lang w:val="uk-UA"/>
        </w:rPr>
        <w:t>2</w:t>
      </w:r>
      <w:r w:rsidR="009F78BA" w:rsidRPr="00492D93">
        <w:rPr>
          <w:sz w:val="22"/>
          <w:szCs w:val="22"/>
        </w:rPr>
        <w:t>.</w:t>
      </w:r>
      <w:r w:rsidR="00E56EC4" w:rsidRPr="00492D93">
        <w:rPr>
          <w:sz w:val="22"/>
          <w:szCs w:val="22"/>
          <w:lang w:val="uk-UA"/>
        </w:rPr>
        <w:t>3</w:t>
      </w:r>
      <w:r w:rsidR="009F78BA" w:rsidRPr="00492D93">
        <w:rPr>
          <w:sz w:val="22"/>
          <w:szCs w:val="22"/>
        </w:rPr>
        <w:t xml:space="preserve">. </w:t>
      </w:r>
      <w:proofErr w:type="spellStart"/>
      <w:r w:rsidR="009F78BA" w:rsidRPr="00492D93">
        <w:rPr>
          <w:sz w:val="22"/>
          <w:szCs w:val="22"/>
        </w:rPr>
        <w:t>Грошові</w:t>
      </w:r>
      <w:proofErr w:type="spellEnd"/>
      <w:r w:rsidR="009F78BA" w:rsidRPr="00492D93">
        <w:rPr>
          <w:sz w:val="22"/>
          <w:szCs w:val="22"/>
        </w:rPr>
        <w:t xml:space="preserve"> </w:t>
      </w:r>
      <w:proofErr w:type="spellStart"/>
      <w:r w:rsidR="009F78BA" w:rsidRPr="00492D93">
        <w:rPr>
          <w:sz w:val="22"/>
          <w:szCs w:val="22"/>
        </w:rPr>
        <w:t>зобов’язання</w:t>
      </w:r>
      <w:proofErr w:type="spellEnd"/>
      <w:r w:rsidR="009F78BA" w:rsidRPr="00492D93">
        <w:rPr>
          <w:sz w:val="22"/>
          <w:szCs w:val="22"/>
        </w:rPr>
        <w:t xml:space="preserve"> </w:t>
      </w:r>
      <w:r w:rsidR="00E56EC4" w:rsidRPr="00492D93">
        <w:rPr>
          <w:sz w:val="22"/>
          <w:szCs w:val="22"/>
          <w:lang w:val="uk-UA"/>
        </w:rPr>
        <w:t>Замовника</w:t>
      </w:r>
      <w:r w:rsidR="009F78BA" w:rsidRPr="00492D93">
        <w:rPr>
          <w:sz w:val="22"/>
          <w:szCs w:val="22"/>
        </w:rPr>
        <w:t xml:space="preserve"> перед </w:t>
      </w:r>
      <w:r w:rsidR="00E56EC4" w:rsidRPr="00492D93">
        <w:rPr>
          <w:sz w:val="22"/>
          <w:szCs w:val="22"/>
          <w:lang w:val="uk-UA"/>
        </w:rPr>
        <w:t>Виконавцем</w:t>
      </w:r>
      <w:r w:rsidR="009F78BA" w:rsidRPr="00492D93">
        <w:rPr>
          <w:sz w:val="22"/>
          <w:szCs w:val="22"/>
        </w:rPr>
        <w:t xml:space="preserve"> </w:t>
      </w:r>
      <w:proofErr w:type="spellStart"/>
      <w:r w:rsidR="009F78BA" w:rsidRPr="00492D93">
        <w:rPr>
          <w:sz w:val="22"/>
          <w:szCs w:val="22"/>
        </w:rPr>
        <w:t>вважаються</w:t>
      </w:r>
      <w:proofErr w:type="spellEnd"/>
      <w:r w:rsidR="009F78BA" w:rsidRPr="00492D93">
        <w:rPr>
          <w:sz w:val="22"/>
          <w:szCs w:val="22"/>
        </w:rPr>
        <w:t xml:space="preserve"> </w:t>
      </w:r>
      <w:proofErr w:type="spellStart"/>
      <w:r w:rsidR="009F78BA" w:rsidRPr="00492D93">
        <w:rPr>
          <w:sz w:val="22"/>
          <w:szCs w:val="22"/>
        </w:rPr>
        <w:t>виконаними</w:t>
      </w:r>
      <w:proofErr w:type="spellEnd"/>
      <w:r w:rsidR="009F78BA" w:rsidRPr="00492D93">
        <w:rPr>
          <w:sz w:val="22"/>
          <w:szCs w:val="22"/>
        </w:rPr>
        <w:t xml:space="preserve"> в момент </w:t>
      </w:r>
      <w:proofErr w:type="spellStart"/>
      <w:r w:rsidR="009F78BA" w:rsidRPr="00492D93">
        <w:rPr>
          <w:sz w:val="22"/>
          <w:szCs w:val="22"/>
        </w:rPr>
        <w:t>зарахування</w:t>
      </w:r>
      <w:proofErr w:type="spellEnd"/>
      <w:r w:rsidR="009F78BA" w:rsidRPr="00492D93">
        <w:rPr>
          <w:sz w:val="22"/>
          <w:szCs w:val="22"/>
        </w:rPr>
        <w:t xml:space="preserve"> </w:t>
      </w:r>
      <w:proofErr w:type="spellStart"/>
      <w:r w:rsidR="009F78BA" w:rsidRPr="00492D93">
        <w:rPr>
          <w:sz w:val="22"/>
          <w:szCs w:val="22"/>
        </w:rPr>
        <w:t>грошових</w:t>
      </w:r>
      <w:proofErr w:type="spellEnd"/>
      <w:r w:rsidR="009F78BA" w:rsidRPr="00492D93">
        <w:rPr>
          <w:sz w:val="22"/>
          <w:szCs w:val="22"/>
        </w:rPr>
        <w:t xml:space="preserve"> </w:t>
      </w:r>
      <w:proofErr w:type="spellStart"/>
      <w:r w:rsidR="009F78BA" w:rsidRPr="00492D93">
        <w:rPr>
          <w:sz w:val="22"/>
          <w:szCs w:val="22"/>
        </w:rPr>
        <w:t>коштів</w:t>
      </w:r>
      <w:proofErr w:type="spellEnd"/>
      <w:r w:rsidR="009F78BA" w:rsidRPr="00492D93">
        <w:rPr>
          <w:sz w:val="22"/>
          <w:szCs w:val="22"/>
        </w:rPr>
        <w:t xml:space="preserve"> за </w:t>
      </w:r>
      <w:r w:rsidR="00E56EC4" w:rsidRPr="00492D93">
        <w:rPr>
          <w:sz w:val="22"/>
          <w:szCs w:val="22"/>
          <w:lang w:val="uk-UA"/>
        </w:rPr>
        <w:t>послуги</w:t>
      </w:r>
      <w:r w:rsidR="004A14B5" w:rsidRPr="00492D93">
        <w:rPr>
          <w:sz w:val="22"/>
          <w:szCs w:val="22"/>
          <w:lang w:val="uk-UA"/>
        </w:rPr>
        <w:t>,</w:t>
      </w:r>
      <w:r w:rsidR="009F78BA" w:rsidRPr="00492D93">
        <w:rPr>
          <w:sz w:val="22"/>
          <w:szCs w:val="22"/>
        </w:rPr>
        <w:t xml:space="preserve"> на </w:t>
      </w:r>
      <w:proofErr w:type="spellStart"/>
      <w:r w:rsidR="009F78BA" w:rsidRPr="00492D93">
        <w:rPr>
          <w:sz w:val="22"/>
          <w:szCs w:val="22"/>
        </w:rPr>
        <w:t>поточний</w:t>
      </w:r>
      <w:proofErr w:type="spellEnd"/>
      <w:r w:rsidR="009F78BA" w:rsidRPr="00492D93">
        <w:rPr>
          <w:sz w:val="22"/>
          <w:szCs w:val="22"/>
        </w:rPr>
        <w:t xml:space="preserve"> </w:t>
      </w:r>
      <w:proofErr w:type="spellStart"/>
      <w:r w:rsidR="009F78BA" w:rsidRPr="00492D93">
        <w:rPr>
          <w:sz w:val="22"/>
          <w:szCs w:val="22"/>
        </w:rPr>
        <w:t>рахунок</w:t>
      </w:r>
      <w:proofErr w:type="spellEnd"/>
      <w:r w:rsidR="009F78BA" w:rsidRPr="00492D93">
        <w:rPr>
          <w:sz w:val="22"/>
          <w:szCs w:val="22"/>
        </w:rPr>
        <w:t xml:space="preserve"> </w:t>
      </w:r>
      <w:proofErr w:type="spellStart"/>
      <w:r w:rsidR="009F78BA" w:rsidRPr="00492D93">
        <w:rPr>
          <w:sz w:val="22"/>
          <w:szCs w:val="22"/>
        </w:rPr>
        <w:t>Продавця</w:t>
      </w:r>
      <w:proofErr w:type="spellEnd"/>
      <w:r w:rsidR="009F78BA" w:rsidRPr="00492D93">
        <w:rPr>
          <w:sz w:val="22"/>
          <w:szCs w:val="22"/>
        </w:rPr>
        <w:t>.</w:t>
      </w:r>
    </w:p>
    <w:p w:rsidR="004A14B5" w:rsidRPr="00492D93" w:rsidRDefault="00492D93" w:rsidP="00492D93">
      <w:pPr>
        <w:pStyle w:val="a6"/>
        <w:suppressAutoHyphens/>
        <w:jc w:val="both"/>
        <w:rPr>
          <w:sz w:val="22"/>
          <w:szCs w:val="22"/>
          <w:lang w:val="uk-UA"/>
        </w:rPr>
      </w:pPr>
      <w:r w:rsidRPr="00492D93">
        <w:rPr>
          <w:sz w:val="22"/>
          <w:szCs w:val="22"/>
          <w:lang w:val="uk-UA"/>
        </w:rPr>
        <w:t>2</w:t>
      </w:r>
      <w:r w:rsidR="004A14B5" w:rsidRPr="00492D93">
        <w:rPr>
          <w:sz w:val="22"/>
          <w:szCs w:val="22"/>
          <w:lang w:val="uk-UA"/>
        </w:rPr>
        <w:t xml:space="preserve">.4. </w:t>
      </w:r>
      <w:proofErr w:type="spellStart"/>
      <w:r w:rsidR="004A14B5" w:rsidRPr="00492D93">
        <w:rPr>
          <w:sz w:val="22"/>
          <w:szCs w:val="22"/>
        </w:rPr>
        <w:t>Ціна</w:t>
      </w:r>
      <w:proofErr w:type="spellEnd"/>
      <w:r w:rsidR="004A14B5" w:rsidRPr="00492D93">
        <w:rPr>
          <w:sz w:val="22"/>
          <w:szCs w:val="22"/>
        </w:rPr>
        <w:t xml:space="preserve"> </w:t>
      </w:r>
      <w:proofErr w:type="spellStart"/>
      <w:r w:rsidR="004A14B5" w:rsidRPr="00492D93">
        <w:rPr>
          <w:sz w:val="22"/>
          <w:szCs w:val="22"/>
        </w:rPr>
        <w:t>цього</w:t>
      </w:r>
      <w:proofErr w:type="spellEnd"/>
      <w:r w:rsidR="004A14B5" w:rsidRPr="00492D93">
        <w:rPr>
          <w:sz w:val="22"/>
          <w:szCs w:val="22"/>
        </w:rPr>
        <w:t xml:space="preserve"> Договору </w:t>
      </w:r>
      <w:proofErr w:type="spellStart"/>
      <w:r w:rsidR="004A14B5" w:rsidRPr="00492D93">
        <w:rPr>
          <w:sz w:val="22"/>
          <w:szCs w:val="22"/>
        </w:rPr>
        <w:t>може</w:t>
      </w:r>
      <w:proofErr w:type="spellEnd"/>
      <w:r w:rsidR="004A14B5" w:rsidRPr="00492D93">
        <w:rPr>
          <w:sz w:val="22"/>
          <w:szCs w:val="22"/>
        </w:rPr>
        <w:t xml:space="preserve"> бути </w:t>
      </w:r>
      <w:proofErr w:type="spellStart"/>
      <w:r w:rsidR="004A14B5" w:rsidRPr="00492D93">
        <w:rPr>
          <w:sz w:val="22"/>
          <w:szCs w:val="22"/>
        </w:rPr>
        <w:t>зменшена</w:t>
      </w:r>
      <w:proofErr w:type="spellEnd"/>
      <w:r w:rsidR="004A14B5" w:rsidRPr="00492D93">
        <w:rPr>
          <w:sz w:val="22"/>
          <w:szCs w:val="22"/>
        </w:rPr>
        <w:t xml:space="preserve"> за </w:t>
      </w:r>
      <w:proofErr w:type="spellStart"/>
      <w:r w:rsidR="004A14B5" w:rsidRPr="00492D93">
        <w:rPr>
          <w:sz w:val="22"/>
          <w:szCs w:val="22"/>
        </w:rPr>
        <w:t>взаємною</w:t>
      </w:r>
      <w:proofErr w:type="spellEnd"/>
      <w:r w:rsidR="004A14B5" w:rsidRPr="00492D93">
        <w:rPr>
          <w:sz w:val="22"/>
          <w:szCs w:val="22"/>
        </w:rPr>
        <w:t xml:space="preserve"> </w:t>
      </w:r>
      <w:proofErr w:type="spellStart"/>
      <w:r w:rsidR="004A14B5" w:rsidRPr="00492D93">
        <w:rPr>
          <w:sz w:val="22"/>
          <w:szCs w:val="22"/>
        </w:rPr>
        <w:t>згодою</w:t>
      </w:r>
      <w:proofErr w:type="spellEnd"/>
      <w:r w:rsidR="004A14B5" w:rsidRPr="00492D93">
        <w:rPr>
          <w:sz w:val="22"/>
          <w:szCs w:val="22"/>
        </w:rPr>
        <w:t xml:space="preserve"> </w:t>
      </w:r>
      <w:proofErr w:type="spellStart"/>
      <w:r w:rsidR="004A14B5" w:rsidRPr="00492D93">
        <w:rPr>
          <w:sz w:val="22"/>
          <w:szCs w:val="22"/>
        </w:rPr>
        <w:t>сторін</w:t>
      </w:r>
      <w:proofErr w:type="spellEnd"/>
      <w:r w:rsidR="004A14B5" w:rsidRPr="00492D93">
        <w:rPr>
          <w:sz w:val="22"/>
          <w:szCs w:val="22"/>
        </w:rPr>
        <w:t>.</w:t>
      </w:r>
    </w:p>
    <w:p w:rsidR="00B165DD" w:rsidRPr="00492D93" w:rsidRDefault="00B165DD" w:rsidP="00B165DD">
      <w:pPr>
        <w:ind w:firstLineChars="327" w:firstLine="722"/>
        <w:jc w:val="center"/>
        <w:rPr>
          <w:b/>
          <w:caps/>
          <w:sz w:val="22"/>
          <w:szCs w:val="22"/>
        </w:rPr>
      </w:pPr>
    </w:p>
    <w:p w:rsidR="009840E6" w:rsidRPr="00492D93" w:rsidRDefault="00492D93" w:rsidP="00492D93">
      <w:pPr>
        <w:ind w:firstLineChars="327" w:firstLine="722"/>
        <w:jc w:val="center"/>
        <w:rPr>
          <w:sz w:val="22"/>
          <w:szCs w:val="22"/>
        </w:rPr>
      </w:pPr>
      <w:r w:rsidRPr="00492D93">
        <w:rPr>
          <w:b/>
          <w:caps/>
          <w:sz w:val="22"/>
          <w:szCs w:val="22"/>
        </w:rPr>
        <w:t>3. строки надання послуг та порядок здачі та прийняття</w:t>
      </w:r>
      <w:r w:rsidR="009F78BA" w:rsidRPr="00492D93">
        <w:rPr>
          <w:b/>
          <w:caps/>
          <w:sz w:val="22"/>
          <w:szCs w:val="22"/>
        </w:rPr>
        <w:t xml:space="preserve">. </w:t>
      </w:r>
    </w:p>
    <w:p w:rsidR="00492D93" w:rsidRPr="00492D93" w:rsidRDefault="00492D93" w:rsidP="001C306B">
      <w:pPr>
        <w:jc w:val="both"/>
        <w:rPr>
          <w:sz w:val="22"/>
          <w:szCs w:val="22"/>
        </w:rPr>
      </w:pPr>
      <w:r w:rsidRPr="00492D93">
        <w:rPr>
          <w:sz w:val="22"/>
          <w:szCs w:val="22"/>
        </w:rPr>
        <w:t>3.1. Строк виконання послуг не більше 30 діб з моменту підписання Договору.</w:t>
      </w:r>
    </w:p>
    <w:p w:rsidR="00492D93" w:rsidRPr="00492D93" w:rsidRDefault="00492D93" w:rsidP="001C306B">
      <w:pPr>
        <w:jc w:val="both"/>
        <w:rPr>
          <w:sz w:val="22"/>
          <w:szCs w:val="22"/>
        </w:rPr>
      </w:pPr>
      <w:r w:rsidRPr="00492D93">
        <w:rPr>
          <w:sz w:val="22"/>
          <w:szCs w:val="22"/>
        </w:rPr>
        <w:t xml:space="preserve">3.2. Місце надання послуг здійснюється за </w:t>
      </w:r>
      <w:proofErr w:type="spellStart"/>
      <w:r w:rsidRPr="00492D93">
        <w:rPr>
          <w:sz w:val="22"/>
          <w:szCs w:val="22"/>
        </w:rPr>
        <w:t>адресою</w:t>
      </w:r>
      <w:proofErr w:type="spellEnd"/>
      <w:r w:rsidRPr="00492D93">
        <w:rPr>
          <w:sz w:val="22"/>
          <w:szCs w:val="22"/>
        </w:rPr>
        <w:t xml:space="preserve">: 69104, м. Запоріжжя, вул.Чумаченка,21а. </w:t>
      </w:r>
    </w:p>
    <w:p w:rsidR="00492D93" w:rsidRPr="00492D93" w:rsidRDefault="00492D93" w:rsidP="001C306B">
      <w:pPr>
        <w:jc w:val="both"/>
        <w:rPr>
          <w:sz w:val="22"/>
          <w:szCs w:val="22"/>
        </w:rPr>
      </w:pPr>
      <w:r w:rsidRPr="00492D93">
        <w:rPr>
          <w:sz w:val="22"/>
          <w:szCs w:val="22"/>
        </w:rPr>
        <w:t>3.3. Прийом - передача послуг здійснюється після їх виконання та підписання Сторонами акту надання послуг у двох примірниках, по одному для кожної сторони.</w:t>
      </w:r>
    </w:p>
    <w:p w:rsidR="00492D93" w:rsidRPr="00492D93" w:rsidRDefault="00492D93" w:rsidP="00492D93">
      <w:pPr>
        <w:jc w:val="center"/>
        <w:rPr>
          <w:b/>
          <w:sz w:val="22"/>
          <w:szCs w:val="22"/>
        </w:rPr>
      </w:pPr>
      <w:r w:rsidRPr="00492D93">
        <w:rPr>
          <w:b/>
          <w:sz w:val="22"/>
          <w:szCs w:val="22"/>
        </w:rPr>
        <w:t>4. ЯКІСТЬ ТА ГАРАНТІЯ</w:t>
      </w:r>
    </w:p>
    <w:p w:rsidR="00B165DD" w:rsidRPr="00492D93" w:rsidRDefault="00492D93" w:rsidP="00492D93">
      <w:pPr>
        <w:jc w:val="both"/>
        <w:rPr>
          <w:b/>
          <w:caps/>
          <w:sz w:val="22"/>
          <w:szCs w:val="22"/>
        </w:rPr>
      </w:pPr>
      <w:r w:rsidRPr="00492D93">
        <w:rPr>
          <w:sz w:val="22"/>
          <w:szCs w:val="22"/>
        </w:rPr>
        <w:t>4.1. Виконавець гарантує виконання послуг, визначених п.1.1. даного Договору. Разом з цим, Виконавець також гарантує якість виконаних послуг, наданих матеріалів, їх відповідність нормативно-технічним актам, санітарним нормам та іншим, передбаченим чинним законодавством України вимогам.</w:t>
      </w:r>
    </w:p>
    <w:p w:rsidR="00492D93" w:rsidRDefault="00492D93" w:rsidP="00492D93">
      <w:pPr>
        <w:ind w:firstLineChars="327" w:firstLine="722"/>
        <w:jc w:val="both"/>
        <w:rPr>
          <w:b/>
          <w:caps/>
          <w:sz w:val="22"/>
          <w:szCs w:val="22"/>
        </w:rPr>
      </w:pPr>
    </w:p>
    <w:p w:rsidR="00492D93" w:rsidRDefault="00492D93" w:rsidP="00492D93">
      <w:pPr>
        <w:ind w:firstLineChars="327" w:firstLine="722"/>
        <w:jc w:val="center"/>
        <w:rPr>
          <w:b/>
          <w:caps/>
          <w:sz w:val="22"/>
          <w:szCs w:val="22"/>
        </w:rPr>
      </w:pPr>
      <w:r>
        <w:rPr>
          <w:b/>
          <w:caps/>
          <w:sz w:val="22"/>
          <w:szCs w:val="22"/>
        </w:rPr>
        <w:t>5. ПРАВА ТА ОБОВ’ЯЗКИ СТОРІН</w:t>
      </w:r>
    </w:p>
    <w:p w:rsidR="00492D93" w:rsidRDefault="00492D93" w:rsidP="001C306B">
      <w:pPr>
        <w:jc w:val="both"/>
        <w:rPr>
          <w:sz w:val="22"/>
          <w:szCs w:val="22"/>
        </w:rPr>
      </w:pPr>
      <w:r w:rsidRPr="00492D93">
        <w:rPr>
          <w:sz w:val="22"/>
          <w:szCs w:val="22"/>
        </w:rPr>
        <w:t>5.1. Виконавець зобов’язаний:</w:t>
      </w:r>
    </w:p>
    <w:p w:rsidR="00492D93" w:rsidRDefault="00492D93" w:rsidP="001C306B">
      <w:pPr>
        <w:jc w:val="both"/>
        <w:rPr>
          <w:sz w:val="22"/>
          <w:szCs w:val="22"/>
        </w:rPr>
      </w:pPr>
      <w:r w:rsidRPr="00492D93">
        <w:rPr>
          <w:sz w:val="22"/>
          <w:szCs w:val="22"/>
        </w:rPr>
        <w:t xml:space="preserve">5.1.1. Надати послуги з поточного ремонту </w:t>
      </w:r>
      <w:r w:rsidR="00B83515">
        <w:rPr>
          <w:sz w:val="22"/>
          <w:szCs w:val="22"/>
        </w:rPr>
        <w:t>і</w:t>
      </w:r>
      <w:r w:rsidRPr="00492D93">
        <w:rPr>
          <w:sz w:val="22"/>
          <w:szCs w:val="22"/>
        </w:rPr>
        <w:t xml:space="preserve"> технічного обслуговування медичного та хірургічного обладнання згідно з п. 1.1. Договору. </w:t>
      </w:r>
    </w:p>
    <w:p w:rsidR="00492D93" w:rsidRDefault="00492D93" w:rsidP="001C306B">
      <w:pPr>
        <w:jc w:val="both"/>
        <w:rPr>
          <w:sz w:val="22"/>
          <w:szCs w:val="22"/>
        </w:rPr>
      </w:pPr>
      <w:r w:rsidRPr="00492D93">
        <w:rPr>
          <w:sz w:val="22"/>
          <w:szCs w:val="22"/>
        </w:rPr>
        <w:t xml:space="preserve">5.1.2. Забезпечити надання послуг, якість яких відповідає умовам, установленим </w:t>
      </w:r>
      <w:r w:rsidR="001C306B">
        <w:rPr>
          <w:sz w:val="22"/>
          <w:szCs w:val="22"/>
        </w:rPr>
        <w:t>р</w:t>
      </w:r>
      <w:r w:rsidRPr="00492D93">
        <w:rPr>
          <w:sz w:val="22"/>
          <w:szCs w:val="22"/>
        </w:rPr>
        <w:t>оз</w:t>
      </w:r>
      <w:r w:rsidR="001C306B">
        <w:rPr>
          <w:sz w:val="22"/>
          <w:szCs w:val="22"/>
        </w:rPr>
        <w:t>д</w:t>
      </w:r>
      <w:r w:rsidRPr="00492D93">
        <w:rPr>
          <w:sz w:val="22"/>
          <w:szCs w:val="22"/>
        </w:rPr>
        <w:t xml:space="preserve">ілом 4 </w:t>
      </w:r>
      <w:r w:rsidR="00B83515">
        <w:rPr>
          <w:sz w:val="22"/>
          <w:szCs w:val="22"/>
        </w:rPr>
        <w:t>цього Договору.</w:t>
      </w:r>
    </w:p>
    <w:p w:rsidR="00492D93" w:rsidRDefault="00492D93" w:rsidP="001C306B">
      <w:pPr>
        <w:jc w:val="both"/>
        <w:rPr>
          <w:sz w:val="22"/>
          <w:szCs w:val="22"/>
        </w:rPr>
      </w:pPr>
      <w:r w:rsidRPr="00492D93">
        <w:rPr>
          <w:sz w:val="22"/>
          <w:szCs w:val="22"/>
        </w:rPr>
        <w:t>5.2.2. На дострокове надання послуг за письмовим погодження Замовника.</w:t>
      </w:r>
    </w:p>
    <w:p w:rsidR="00492D93" w:rsidRDefault="00492D93" w:rsidP="001C306B">
      <w:pPr>
        <w:jc w:val="both"/>
        <w:rPr>
          <w:sz w:val="22"/>
          <w:szCs w:val="22"/>
        </w:rPr>
      </w:pPr>
      <w:r w:rsidRPr="00492D93">
        <w:rPr>
          <w:sz w:val="22"/>
          <w:szCs w:val="22"/>
        </w:rPr>
        <w:t>5.3. Замовник зобов’язаний:</w:t>
      </w:r>
    </w:p>
    <w:p w:rsidR="00492D93" w:rsidRDefault="00492D93" w:rsidP="001C306B">
      <w:pPr>
        <w:jc w:val="both"/>
        <w:rPr>
          <w:sz w:val="22"/>
          <w:szCs w:val="22"/>
        </w:rPr>
      </w:pPr>
      <w:r w:rsidRPr="00492D93">
        <w:rPr>
          <w:sz w:val="22"/>
          <w:szCs w:val="22"/>
        </w:rPr>
        <w:t>5.3.1. Своєчасно та в повному обсязі сплачувати за надані послуги.</w:t>
      </w:r>
    </w:p>
    <w:p w:rsidR="00492D93" w:rsidRDefault="00492D93" w:rsidP="001C306B">
      <w:pPr>
        <w:jc w:val="both"/>
        <w:rPr>
          <w:sz w:val="22"/>
          <w:szCs w:val="22"/>
        </w:rPr>
      </w:pPr>
      <w:r w:rsidRPr="00492D93">
        <w:rPr>
          <w:sz w:val="22"/>
          <w:szCs w:val="22"/>
        </w:rPr>
        <w:t>5.3.2. Приймати надані послуги згідно з актом.</w:t>
      </w:r>
    </w:p>
    <w:p w:rsidR="00492D93" w:rsidRDefault="00492D93" w:rsidP="001C306B">
      <w:pPr>
        <w:jc w:val="both"/>
        <w:rPr>
          <w:sz w:val="22"/>
          <w:szCs w:val="22"/>
        </w:rPr>
      </w:pPr>
      <w:r w:rsidRPr="00492D93">
        <w:rPr>
          <w:sz w:val="22"/>
          <w:szCs w:val="22"/>
        </w:rPr>
        <w:t>5.4. Замовник має право:</w:t>
      </w:r>
    </w:p>
    <w:p w:rsidR="00492D93" w:rsidRDefault="00492D93" w:rsidP="001C306B">
      <w:pPr>
        <w:jc w:val="both"/>
        <w:rPr>
          <w:sz w:val="22"/>
          <w:szCs w:val="22"/>
        </w:rPr>
      </w:pPr>
      <w:r w:rsidRPr="00492D93">
        <w:rPr>
          <w:sz w:val="22"/>
          <w:szCs w:val="22"/>
        </w:rPr>
        <w:lastRenderedPageBreak/>
        <w:t>5.4.1. Контролювати надання послуг у строки, встановлені цим Договором.</w:t>
      </w:r>
    </w:p>
    <w:p w:rsidR="00492D93" w:rsidRDefault="00492D93" w:rsidP="001C306B">
      <w:pPr>
        <w:jc w:val="both"/>
        <w:rPr>
          <w:sz w:val="22"/>
          <w:szCs w:val="22"/>
        </w:rPr>
      </w:pPr>
      <w:r w:rsidRPr="00492D93">
        <w:rPr>
          <w:sz w:val="22"/>
          <w:szCs w:val="22"/>
        </w:rPr>
        <w:t>5.4.2. Достроково розірвати цей Договір у разі невиконання зобов’язань Виконавцем, повідомивши про це за 10 календарних днів.</w:t>
      </w:r>
    </w:p>
    <w:p w:rsidR="00492D93" w:rsidRDefault="00492D93" w:rsidP="001C306B">
      <w:pPr>
        <w:jc w:val="both"/>
        <w:rPr>
          <w:sz w:val="22"/>
          <w:szCs w:val="22"/>
        </w:rPr>
      </w:pPr>
      <w:r w:rsidRPr="00492D93">
        <w:rPr>
          <w:sz w:val="22"/>
          <w:szCs w:val="22"/>
        </w:rPr>
        <w:t>5.4.3.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92D93" w:rsidRPr="00492D93" w:rsidRDefault="00492D93" w:rsidP="001C306B">
      <w:pPr>
        <w:jc w:val="both"/>
        <w:rPr>
          <w:b/>
          <w:caps/>
          <w:sz w:val="22"/>
          <w:szCs w:val="22"/>
        </w:rPr>
      </w:pPr>
      <w:r w:rsidRPr="00492D93">
        <w:rPr>
          <w:sz w:val="22"/>
          <w:szCs w:val="22"/>
        </w:rPr>
        <w:t>5.4.4. Повернути акт Виконавцю без здійснення оплати в разі неналежного оформлення документів (відсутність печатки, підписів тощо).</w:t>
      </w:r>
    </w:p>
    <w:p w:rsidR="009840E6" w:rsidRPr="002344FF" w:rsidRDefault="008529E8" w:rsidP="00B165DD">
      <w:pPr>
        <w:ind w:firstLineChars="327" w:firstLine="722"/>
        <w:jc w:val="center"/>
        <w:rPr>
          <w:b/>
          <w:caps/>
          <w:sz w:val="22"/>
          <w:szCs w:val="22"/>
          <w:lang w:eastAsia="ru-RU"/>
        </w:rPr>
      </w:pPr>
      <w:r>
        <w:rPr>
          <w:b/>
          <w:caps/>
          <w:sz w:val="22"/>
          <w:szCs w:val="22"/>
        </w:rPr>
        <w:t>6</w:t>
      </w:r>
      <w:r w:rsidR="009F78BA" w:rsidRPr="002344FF">
        <w:rPr>
          <w:b/>
          <w:caps/>
          <w:sz w:val="22"/>
          <w:szCs w:val="22"/>
        </w:rPr>
        <w:t>. Форс-мажорні обставини</w:t>
      </w:r>
    </w:p>
    <w:p w:rsidR="009840E6" w:rsidRPr="002344FF" w:rsidRDefault="008529E8" w:rsidP="001C306B">
      <w:pPr>
        <w:pStyle w:val="2"/>
        <w:tabs>
          <w:tab w:val="clear" w:pos="360"/>
        </w:tabs>
        <w:spacing w:before="0"/>
        <w:ind w:right="-5"/>
        <w:textAlignment w:val="baseline"/>
        <w:rPr>
          <w:sz w:val="22"/>
          <w:szCs w:val="22"/>
        </w:rPr>
      </w:pPr>
      <w:r>
        <w:rPr>
          <w:sz w:val="22"/>
          <w:szCs w:val="22"/>
        </w:rPr>
        <w:t>6</w:t>
      </w:r>
      <w:r w:rsidR="009F78BA" w:rsidRPr="002344FF">
        <w:rPr>
          <w:sz w:val="22"/>
          <w:szCs w:val="22"/>
        </w:rPr>
        <w:t>.1.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9840E6" w:rsidRPr="002344FF" w:rsidRDefault="008529E8" w:rsidP="001C306B">
      <w:pPr>
        <w:pStyle w:val="2"/>
        <w:tabs>
          <w:tab w:val="clear" w:pos="360"/>
        </w:tabs>
        <w:spacing w:before="0"/>
        <w:ind w:right="-5"/>
        <w:textAlignment w:val="baseline"/>
        <w:rPr>
          <w:sz w:val="22"/>
          <w:szCs w:val="22"/>
        </w:rPr>
      </w:pPr>
      <w:r>
        <w:rPr>
          <w:sz w:val="22"/>
          <w:szCs w:val="22"/>
        </w:rPr>
        <w:t>6</w:t>
      </w:r>
      <w:r w:rsidR="009F78BA" w:rsidRPr="002344FF">
        <w:rPr>
          <w:sz w:val="22"/>
          <w:szCs w:val="22"/>
        </w:rPr>
        <w:t xml:space="preserve">.2. 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B165DD" w:rsidRPr="002344FF" w:rsidRDefault="00B165DD" w:rsidP="00B165DD">
      <w:pPr>
        <w:ind w:right="-5" w:firstLineChars="327" w:firstLine="722"/>
        <w:jc w:val="center"/>
        <w:rPr>
          <w:b/>
          <w:caps/>
          <w:sz w:val="22"/>
          <w:szCs w:val="22"/>
        </w:rPr>
      </w:pPr>
    </w:p>
    <w:p w:rsidR="009840E6" w:rsidRPr="002344FF" w:rsidRDefault="008529E8" w:rsidP="00B165DD">
      <w:pPr>
        <w:ind w:right="-5" w:firstLineChars="327" w:firstLine="722"/>
        <w:jc w:val="center"/>
        <w:rPr>
          <w:b/>
          <w:caps/>
          <w:sz w:val="22"/>
          <w:szCs w:val="22"/>
        </w:rPr>
      </w:pPr>
      <w:r>
        <w:rPr>
          <w:b/>
          <w:caps/>
          <w:sz w:val="22"/>
          <w:szCs w:val="22"/>
        </w:rPr>
        <w:t>7</w:t>
      </w:r>
      <w:r w:rsidR="009F78BA" w:rsidRPr="002344FF">
        <w:rPr>
          <w:b/>
          <w:caps/>
          <w:sz w:val="22"/>
          <w:szCs w:val="22"/>
        </w:rPr>
        <w:t>. Відповідальність сторін</w:t>
      </w:r>
    </w:p>
    <w:p w:rsidR="009840E6" w:rsidRPr="00422FDA" w:rsidRDefault="008529E8" w:rsidP="001C306B">
      <w:pPr>
        <w:ind w:right="-5"/>
        <w:jc w:val="both"/>
        <w:rPr>
          <w:sz w:val="22"/>
          <w:szCs w:val="22"/>
        </w:rPr>
      </w:pPr>
      <w:r>
        <w:rPr>
          <w:sz w:val="22"/>
          <w:szCs w:val="22"/>
        </w:rPr>
        <w:t>7</w:t>
      </w:r>
      <w:r w:rsidR="009F78BA" w:rsidRPr="00422FDA">
        <w:rPr>
          <w:sz w:val="22"/>
          <w:szCs w:val="22"/>
        </w:rPr>
        <w:t>.1.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422FDA" w:rsidRPr="00422FDA" w:rsidRDefault="008529E8" w:rsidP="001C306B">
      <w:pPr>
        <w:ind w:right="-5"/>
        <w:jc w:val="both"/>
        <w:rPr>
          <w:sz w:val="22"/>
          <w:szCs w:val="22"/>
        </w:rPr>
      </w:pPr>
      <w:r>
        <w:rPr>
          <w:sz w:val="22"/>
          <w:szCs w:val="22"/>
        </w:rPr>
        <w:t>7</w:t>
      </w:r>
      <w:r w:rsidR="00422FDA" w:rsidRPr="00422FDA">
        <w:rPr>
          <w:sz w:val="22"/>
          <w:szCs w:val="22"/>
        </w:rPr>
        <w:t>.2. У разі затримки надання послуг або надання їх не в повному обсязі, заявлених Замовником, Виконавець сплачує пеню у розмірі подвійної облікової ставки Національного банку України від вартості не наданих послуг за кожний день затримки виконання зобов'язання</w:t>
      </w:r>
    </w:p>
    <w:p w:rsidR="009840E6" w:rsidRPr="00422FDA" w:rsidRDefault="008529E8" w:rsidP="001C306B">
      <w:pPr>
        <w:ind w:right="-5"/>
        <w:jc w:val="both"/>
        <w:rPr>
          <w:sz w:val="22"/>
          <w:szCs w:val="22"/>
        </w:rPr>
      </w:pPr>
      <w:r>
        <w:rPr>
          <w:sz w:val="22"/>
          <w:szCs w:val="22"/>
        </w:rPr>
        <w:t>7</w:t>
      </w:r>
      <w:r w:rsidR="009F78BA" w:rsidRPr="00422FDA">
        <w:rPr>
          <w:sz w:val="22"/>
          <w:szCs w:val="22"/>
        </w:rPr>
        <w:t>.</w:t>
      </w:r>
      <w:r w:rsidR="00422FDA" w:rsidRPr="00422FDA">
        <w:rPr>
          <w:sz w:val="22"/>
          <w:szCs w:val="22"/>
        </w:rPr>
        <w:t>3</w:t>
      </w:r>
      <w:r w:rsidR="009F78BA" w:rsidRPr="00422FDA">
        <w:rPr>
          <w:sz w:val="22"/>
          <w:szCs w:val="22"/>
        </w:rPr>
        <w:t xml:space="preserve">. За прострочення платежу </w:t>
      </w:r>
      <w:r w:rsidR="00422FDA" w:rsidRPr="00422FDA">
        <w:rPr>
          <w:sz w:val="22"/>
          <w:szCs w:val="22"/>
        </w:rPr>
        <w:t>Замовник</w:t>
      </w:r>
      <w:r w:rsidR="009F78BA" w:rsidRPr="00422FDA">
        <w:rPr>
          <w:sz w:val="22"/>
          <w:szCs w:val="22"/>
        </w:rPr>
        <w:t xml:space="preserve"> оплачує </w:t>
      </w:r>
      <w:r w:rsidR="00422FDA" w:rsidRPr="00422FDA">
        <w:rPr>
          <w:sz w:val="22"/>
          <w:szCs w:val="22"/>
        </w:rPr>
        <w:t>Виконавцю</w:t>
      </w:r>
      <w:r w:rsidR="009F78BA" w:rsidRPr="00422FDA">
        <w:rPr>
          <w:sz w:val="22"/>
          <w:szCs w:val="22"/>
        </w:rPr>
        <w:t xml:space="preserve"> пеню в розмірі 0,1% вартості </w:t>
      </w:r>
      <w:r w:rsidR="00422FDA" w:rsidRPr="00422FDA">
        <w:rPr>
          <w:sz w:val="22"/>
          <w:szCs w:val="22"/>
        </w:rPr>
        <w:t>неоплаченої</w:t>
      </w:r>
      <w:r w:rsidR="009F78BA" w:rsidRPr="00422FDA">
        <w:rPr>
          <w:sz w:val="22"/>
          <w:szCs w:val="22"/>
        </w:rPr>
        <w:t xml:space="preserve"> в термін </w:t>
      </w:r>
      <w:r w:rsidR="00422FDA" w:rsidRPr="00422FDA">
        <w:rPr>
          <w:sz w:val="22"/>
          <w:szCs w:val="22"/>
        </w:rPr>
        <w:t>послуги</w:t>
      </w:r>
      <w:r w:rsidR="009F78BA" w:rsidRPr="00422FDA">
        <w:rPr>
          <w:sz w:val="22"/>
          <w:szCs w:val="22"/>
        </w:rPr>
        <w:t xml:space="preserve"> за кожний день затримки, але не більше облікової ставки НБУ, що діяла в період, за який оплачується пеня.</w:t>
      </w:r>
    </w:p>
    <w:p w:rsidR="009840E6" w:rsidRPr="00422FDA" w:rsidRDefault="008529E8" w:rsidP="001C306B">
      <w:pPr>
        <w:autoSpaceDE w:val="0"/>
        <w:autoSpaceDN w:val="0"/>
        <w:adjustRightInd w:val="0"/>
        <w:ind w:right="-5"/>
        <w:jc w:val="both"/>
        <w:rPr>
          <w:sz w:val="22"/>
          <w:szCs w:val="22"/>
        </w:rPr>
      </w:pPr>
      <w:r>
        <w:rPr>
          <w:sz w:val="22"/>
          <w:szCs w:val="22"/>
        </w:rPr>
        <w:t>7</w:t>
      </w:r>
      <w:r w:rsidR="009F78BA" w:rsidRPr="00422FDA">
        <w:rPr>
          <w:sz w:val="22"/>
          <w:szCs w:val="22"/>
        </w:rPr>
        <w:t>.</w:t>
      </w:r>
      <w:r w:rsidR="00422FDA" w:rsidRPr="00422FDA">
        <w:rPr>
          <w:sz w:val="22"/>
          <w:szCs w:val="22"/>
        </w:rPr>
        <w:t>4</w:t>
      </w:r>
      <w:r w:rsidR="009F78BA" w:rsidRPr="00422FDA">
        <w:rPr>
          <w:sz w:val="22"/>
          <w:szCs w:val="22"/>
        </w:rPr>
        <w:t>.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9840E6" w:rsidRPr="00422FDA" w:rsidRDefault="008529E8" w:rsidP="001C306B">
      <w:pPr>
        <w:ind w:right="-5"/>
        <w:jc w:val="both"/>
        <w:rPr>
          <w:sz w:val="22"/>
          <w:szCs w:val="22"/>
        </w:rPr>
      </w:pPr>
      <w:r>
        <w:rPr>
          <w:sz w:val="22"/>
          <w:szCs w:val="22"/>
        </w:rPr>
        <w:t>7</w:t>
      </w:r>
      <w:r w:rsidR="009F78BA" w:rsidRPr="00422FDA">
        <w:rPr>
          <w:sz w:val="22"/>
          <w:szCs w:val="22"/>
        </w:rPr>
        <w:t>.</w:t>
      </w:r>
      <w:r w:rsidR="00422FDA" w:rsidRPr="00422FDA">
        <w:rPr>
          <w:sz w:val="22"/>
          <w:szCs w:val="22"/>
        </w:rPr>
        <w:t>5</w:t>
      </w:r>
      <w:r w:rsidR="009F78BA" w:rsidRPr="00422FDA">
        <w:rPr>
          <w:sz w:val="22"/>
          <w:szCs w:val="22"/>
        </w:rPr>
        <w:t>.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9840E6" w:rsidRPr="00422FDA" w:rsidRDefault="008529E8" w:rsidP="001C306B">
      <w:pPr>
        <w:ind w:right="-5"/>
        <w:jc w:val="both"/>
        <w:rPr>
          <w:sz w:val="22"/>
          <w:szCs w:val="22"/>
        </w:rPr>
      </w:pPr>
      <w:r>
        <w:rPr>
          <w:sz w:val="22"/>
          <w:szCs w:val="22"/>
        </w:rPr>
        <w:t>7</w:t>
      </w:r>
      <w:r w:rsidR="009F78BA" w:rsidRPr="00422FDA">
        <w:rPr>
          <w:sz w:val="22"/>
          <w:szCs w:val="22"/>
        </w:rPr>
        <w:t>.</w:t>
      </w:r>
      <w:r w:rsidR="00422FDA" w:rsidRPr="00422FDA">
        <w:rPr>
          <w:sz w:val="22"/>
          <w:szCs w:val="22"/>
        </w:rPr>
        <w:t>6</w:t>
      </w:r>
      <w:r w:rsidR="009F78BA" w:rsidRPr="00422FDA">
        <w:rPr>
          <w:sz w:val="22"/>
          <w:szCs w:val="22"/>
        </w:rPr>
        <w:t>. Сплата штрафних санкцій не звільняє Сторону, яка їх сплатила, від виконання зобов’язань за цим Договором.</w:t>
      </w:r>
    </w:p>
    <w:p w:rsidR="009840E6" w:rsidRPr="002344FF" w:rsidRDefault="008529E8" w:rsidP="00B165DD">
      <w:pPr>
        <w:autoSpaceDE w:val="0"/>
        <w:autoSpaceDN w:val="0"/>
        <w:adjustRightInd w:val="0"/>
        <w:ind w:right="-5" w:firstLineChars="327" w:firstLine="722"/>
        <w:jc w:val="center"/>
        <w:rPr>
          <w:b/>
          <w:bCs/>
          <w:caps/>
          <w:sz w:val="22"/>
          <w:szCs w:val="22"/>
        </w:rPr>
      </w:pPr>
      <w:r>
        <w:rPr>
          <w:b/>
          <w:bCs/>
          <w:caps/>
          <w:sz w:val="22"/>
          <w:szCs w:val="22"/>
        </w:rPr>
        <w:t>8</w:t>
      </w:r>
      <w:r w:rsidR="009F78BA" w:rsidRPr="002344FF">
        <w:rPr>
          <w:b/>
          <w:bCs/>
          <w:caps/>
          <w:sz w:val="22"/>
          <w:szCs w:val="22"/>
        </w:rPr>
        <w:t>. Термін дії Договору та інші умови</w:t>
      </w:r>
    </w:p>
    <w:p w:rsidR="00D33A6D" w:rsidRPr="002344FF" w:rsidRDefault="008529E8" w:rsidP="00462928">
      <w:pPr>
        <w:autoSpaceDE w:val="0"/>
        <w:autoSpaceDN w:val="0"/>
        <w:adjustRightInd w:val="0"/>
        <w:jc w:val="both"/>
        <w:rPr>
          <w:sz w:val="22"/>
          <w:szCs w:val="22"/>
        </w:rPr>
      </w:pPr>
      <w:bookmarkStart w:id="0" w:name="BM43"/>
      <w:bookmarkEnd w:id="0"/>
      <w:r>
        <w:rPr>
          <w:sz w:val="22"/>
          <w:szCs w:val="22"/>
        </w:rPr>
        <w:t>8</w:t>
      </w:r>
      <w:r w:rsidR="009F78BA" w:rsidRPr="002344FF">
        <w:rPr>
          <w:sz w:val="22"/>
          <w:szCs w:val="22"/>
        </w:rPr>
        <w:t>.1.</w:t>
      </w:r>
      <w:r w:rsidR="009F78BA" w:rsidRPr="002344FF">
        <w:rPr>
          <w:sz w:val="22"/>
          <w:szCs w:val="22"/>
          <w:shd w:val="clear" w:color="auto" w:fill="FFFFFF"/>
        </w:rPr>
        <w:t xml:space="preserve"> </w:t>
      </w:r>
      <w:r w:rsidR="00D33A6D" w:rsidRPr="002344FF">
        <w:rPr>
          <w:sz w:val="22"/>
          <w:szCs w:val="22"/>
        </w:rPr>
        <w:t>Цей Договір набирає чинності з моменту його підписання Сторонами та діє до 31.12. 2023 року, але в будь-якому випадку до повного виконання Сторонами своїх зобов’язань за даним Договором.</w:t>
      </w:r>
    </w:p>
    <w:p w:rsidR="009840E6" w:rsidRPr="002344FF" w:rsidRDefault="008529E8" w:rsidP="00462928">
      <w:pPr>
        <w:widowControl w:val="0"/>
        <w:autoSpaceDE w:val="0"/>
        <w:jc w:val="both"/>
        <w:rPr>
          <w:sz w:val="22"/>
          <w:szCs w:val="22"/>
        </w:rPr>
      </w:pPr>
      <w:r>
        <w:rPr>
          <w:sz w:val="22"/>
          <w:szCs w:val="22"/>
        </w:rPr>
        <w:t>8</w:t>
      </w:r>
      <w:r w:rsidR="009F78BA" w:rsidRPr="002344FF">
        <w:rPr>
          <w:sz w:val="22"/>
          <w:szCs w:val="22"/>
        </w:rPr>
        <w:t>.2. Закінчення строку цього Договору не звільняє Сторони від відповідальності за його порушення, яке мало місце під час дії цього Договору.</w:t>
      </w:r>
    </w:p>
    <w:p w:rsidR="009840E6" w:rsidRPr="002344FF" w:rsidRDefault="008529E8" w:rsidP="00462928">
      <w:pPr>
        <w:autoSpaceDE w:val="0"/>
        <w:autoSpaceDN w:val="0"/>
        <w:adjustRightInd w:val="0"/>
        <w:ind w:right="-5"/>
        <w:jc w:val="both"/>
        <w:rPr>
          <w:sz w:val="22"/>
          <w:szCs w:val="22"/>
        </w:rPr>
      </w:pPr>
      <w:r>
        <w:rPr>
          <w:sz w:val="22"/>
          <w:szCs w:val="22"/>
        </w:rPr>
        <w:t>8</w:t>
      </w:r>
      <w:r w:rsidR="009F78BA" w:rsidRPr="002344FF">
        <w:rPr>
          <w:sz w:val="22"/>
          <w:szCs w:val="22"/>
        </w:rPr>
        <w:t xml:space="preserve">.3.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9840E6" w:rsidRPr="002344FF" w:rsidRDefault="008529E8" w:rsidP="00462928">
      <w:pPr>
        <w:autoSpaceDE w:val="0"/>
        <w:autoSpaceDN w:val="0"/>
        <w:adjustRightInd w:val="0"/>
        <w:ind w:right="-5"/>
        <w:jc w:val="both"/>
        <w:rPr>
          <w:sz w:val="22"/>
          <w:szCs w:val="22"/>
        </w:rPr>
      </w:pPr>
      <w:r>
        <w:rPr>
          <w:sz w:val="22"/>
          <w:szCs w:val="22"/>
        </w:rPr>
        <w:t>8</w:t>
      </w:r>
      <w:r w:rsidR="009F78BA" w:rsidRPr="002344FF">
        <w:rPr>
          <w:sz w:val="22"/>
          <w:szCs w:val="22"/>
        </w:rPr>
        <w:t>.4.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D33A6D" w:rsidRPr="002344FF" w:rsidRDefault="008529E8" w:rsidP="00462928">
      <w:pPr>
        <w:autoSpaceDE w:val="0"/>
        <w:autoSpaceDN w:val="0"/>
        <w:adjustRightInd w:val="0"/>
        <w:ind w:right="-5"/>
        <w:jc w:val="both"/>
        <w:rPr>
          <w:sz w:val="22"/>
          <w:szCs w:val="22"/>
        </w:rPr>
      </w:pPr>
      <w:r>
        <w:rPr>
          <w:sz w:val="22"/>
          <w:szCs w:val="22"/>
        </w:rPr>
        <w:t>8</w:t>
      </w:r>
      <w:r w:rsidR="009F78BA" w:rsidRPr="002344FF">
        <w:rPr>
          <w:sz w:val="22"/>
          <w:szCs w:val="22"/>
        </w:rPr>
        <w:t>.5.</w:t>
      </w:r>
      <w:r w:rsidR="00D33A6D" w:rsidRPr="002344FF">
        <w:rPr>
          <w:sz w:val="22"/>
          <w:szCs w:val="22"/>
        </w:rPr>
        <w:t xml:space="preserve"> </w:t>
      </w:r>
      <w:r w:rsidR="00D33A6D" w:rsidRPr="002344FF">
        <w:rPr>
          <w:color w:val="00000A"/>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9840E6" w:rsidRPr="002344FF" w:rsidRDefault="008529E8" w:rsidP="00462928">
      <w:pPr>
        <w:autoSpaceDE w:val="0"/>
        <w:autoSpaceDN w:val="0"/>
        <w:adjustRightInd w:val="0"/>
        <w:ind w:right="-5"/>
        <w:jc w:val="both"/>
        <w:rPr>
          <w:sz w:val="22"/>
          <w:szCs w:val="22"/>
        </w:rPr>
      </w:pPr>
      <w:r>
        <w:rPr>
          <w:sz w:val="22"/>
          <w:szCs w:val="22"/>
        </w:rPr>
        <w:t>8</w:t>
      </w:r>
      <w:r w:rsidR="00D33A6D" w:rsidRPr="002344FF">
        <w:rPr>
          <w:sz w:val="22"/>
          <w:szCs w:val="22"/>
        </w:rPr>
        <w:t xml:space="preserve">.6. </w:t>
      </w:r>
      <w:r w:rsidR="009F78BA" w:rsidRPr="002344FF">
        <w:rPr>
          <w:sz w:val="22"/>
          <w:szCs w:val="22"/>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9840E6" w:rsidRPr="002344FF" w:rsidRDefault="008529E8" w:rsidP="00462928">
      <w:pPr>
        <w:autoSpaceDE w:val="0"/>
        <w:autoSpaceDN w:val="0"/>
        <w:adjustRightInd w:val="0"/>
        <w:ind w:right="-5"/>
        <w:jc w:val="both"/>
        <w:rPr>
          <w:sz w:val="22"/>
          <w:szCs w:val="22"/>
        </w:rPr>
      </w:pPr>
      <w:r>
        <w:rPr>
          <w:sz w:val="22"/>
          <w:szCs w:val="22"/>
        </w:rPr>
        <w:t>8</w:t>
      </w:r>
      <w:r w:rsidR="009F78BA" w:rsidRPr="002344FF">
        <w:rPr>
          <w:sz w:val="22"/>
          <w:szCs w:val="22"/>
        </w:rPr>
        <w:t>.</w:t>
      </w:r>
      <w:r w:rsidR="00D33A6D" w:rsidRPr="002344FF">
        <w:rPr>
          <w:sz w:val="22"/>
          <w:szCs w:val="22"/>
        </w:rPr>
        <w:t>7</w:t>
      </w:r>
      <w:r w:rsidR="009F78BA" w:rsidRPr="002344FF">
        <w:rPr>
          <w:sz w:val="22"/>
          <w:szCs w:val="22"/>
        </w:rPr>
        <w:t>.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9840E6" w:rsidRPr="002344FF" w:rsidRDefault="008529E8" w:rsidP="00462928">
      <w:pPr>
        <w:pStyle w:val="Style2"/>
        <w:widowControl/>
        <w:tabs>
          <w:tab w:val="left" w:pos="1891"/>
        </w:tabs>
        <w:rPr>
          <w:sz w:val="22"/>
          <w:szCs w:val="22"/>
        </w:rPr>
      </w:pPr>
      <w:r>
        <w:rPr>
          <w:sz w:val="22"/>
          <w:szCs w:val="22"/>
          <w:lang w:val="uk-UA"/>
        </w:rPr>
        <w:t>8</w:t>
      </w:r>
      <w:r w:rsidR="009F78BA" w:rsidRPr="002344FF">
        <w:rPr>
          <w:sz w:val="22"/>
          <w:szCs w:val="22"/>
        </w:rPr>
        <w:t>.</w:t>
      </w:r>
      <w:r w:rsidR="00D33A6D" w:rsidRPr="002344FF">
        <w:rPr>
          <w:sz w:val="22"/>
          <w:szCs w:val="22"/>
          <w:lang w:val="uk-UA"/>
        </w:rPr>
        <w:t>8</w:t>
      </w:r>
      <w:r w:rsidR="009F78BA" w:rsidRPr="002344FF">
        <w:rPr>
          <w:sz w:val="22"/>
          <w:szCs w:val="22"/>
        </w:rPr>
        <w:t xml:space="preserve">. </w:t>
      </w:r>
      <w:r w:rsidR="009F78BA" w:rsidRPr="002344FF">
        <w:rPr>
          <w:rStyle w:val="FontStyle12"/>
        </w:rPr>
        <w:t xml:space="preserve">В </w:t>
      </w:r>
      <w:proofErr w:type="spellStart"/>
      <w:r w:rsidR="009F78BA" w:rsidRPr="002344FF">
        <w:rPr>
          <w:rStyle w:val="FontStyle12"/>
        </w:rPr>
        <w:t>разі</w:t>
      </w:r>
      <w:proofErr w:type="spellEnd"/>
      <w:r w:rsidR="009F78BA" w:rsidRPr="002344FF">
        <w:rPr>
          <w:rStyle w:val="FontStyle12"/>
        </w:rPr>
        <w:t xml:space="preserve">, не </w:t>
      </w:r>
      <w:proofErr w:type="spellStart"/>
      <w:r w:rsidR="009F78BA" w:rsidRPr="002344FF">
        <w:rPr>
          <w:rStyle w:val="FontStyle12"/>
        </w:rPr>
        <w:t>виконання</w:t>
      </w:r>
      <w:proofErr w:type="spellEnd"/>
      <w:r w:rsidR="009F78BA" w:rsidRPr="002344FF">
        <w:rPr>
          <w:rStyle w:val="FontStyle12"/>
        </w:rPr>
        <w:t xml:space="preserve"> </w:t>
      </w:r>
      <w:proofErr w:type="spellStart"/>
      <w:r w:rsidR="009F78BA" w:rsidRPr="002344FF">
        <w:rPr>
          <w:rStyle w:val="FontStyle12"/>
        </w:rPr>
        <w:t>або</w:t>
      </w:r>
      <w:proofErr w:type="spellEnd"/>
      <w:r w:rsidR="009F78BA" w:rsidRPr="002344FF">
        <w:rPr>
          <w:rStyle w:val="FontStyle12"/>
        </w:rPr>
        <w:t xml:space="preserve"> не </w:t>
      </w:r>
      <w:proofErr w:type="spellStart"/>
      <w:r w:rsidR="009F78BA" w:rsidRPr="002344FF">
        <w:rPr>
          <w:rStyle w:val="FontStyle12"/>
        </w:rPr>
        <w:t>належного</w:t>
      </w:r>
      <w:proofErr w:type="spellEnd"/>
      <w:r w:rsidR="009F78BA" w:rsidRPr="002344FF">
        <w:rPr>
          <w:rStyle w:val="FontStyle12"/>
        </w:rPr>
        <w:t xml:space="preserve"> </w:t>
      </w:r>
      <w:proofErr w:type="spellStart"/>
      <w:r w:rsidR="009F78BA" w:rsidRPr="002344FF">
        <w:rPr>
          <w:rStyle w:val="FontStyle12"/>
        </w:rPr>
        <w:t>виконання</w:t>
      </w:r>
      <w:proofErr w:type="spellEnd"/>
      <w:r w:rsidR="009F78BA" w:rsidRPr="002344FF">
        <w:rPr>
          <w:rStyle w:val="FontStyle12"/>
        </w:rPr>
        <w:t xml:space="preserve"> </w:t>
      </w:r>
      <w:r w:rsidR="00422FDA">
        <w:rPr>
          <w:rStyle w:val="FontStyle12"/>
          <w:lang w:val="uk-UA"/>
        </w:rPr>
        <w:t>Виконавцем</w:t>
      </w:r>
      <w:r w:rsidR="009F78BA" w:rsidRPr="002344FF">
        <w:rPr>
          <w:rStyle w:val="FontStyle14"/>
          <w:lang w:val="uk-UA" w:eastAsia="uk-UA"/>
        </w:rPr>
        <w:t xml:space="preserve"> </w:t>
      </w:r>
      <w:r w:rsidR="009F78BA" w:rsidRPr="002344FF">
        <w:rPr>
          <w:rStyle w:val="FontStyle12"/>
        </w:rPr>
        <w:t xml:space="preserve">умов </w:t>
      </w:r>
      <w:proofErr w:type="spellStart"/>
      <w:r w:rsidR="009F78BA" w:rsidRPr="002344FF">
        <w:rPr>
          <w:rStyle w:val="FontStyle12"/>
        </w:rPr>
        <w:t>цього</w:t>
      </w:r>
      <w:proofErr w:type="spellEnd"/>
      <w:r w:rsidR="009F78BA" w:rsidRPr="002344FF">
        <w:rPr>
          <w:rStyle w:val="FontStyle12"/>
        </w:rPr>
        <w:t xml:space="preserve"> Договору, </w:t>
      </w:r>
      <w:r w:rsidR="00422FDA">
        <w:rPr>
          <w:rStyle w:val="FontStyle12"/>
          <w:lang w:val="uk-UA"/>
        </w:rPr>
        <w:t>Замовник</w:t>
      </w:r>
      <w:r w:rsidR="009F78BA" w:rsidRPr="002344FF">
        <w:rPr>
          <w:rStyle w:val="FontStyle12"/>
        </w:rPr>
        <w:t xml:space="preserve"> </w:t>
      </w:r>
      <w:proofErr w:type="spellStart"/>
      <w:r w:rsidR="009F78BA" w:rsidRPr="002344FF">
        <w:rPr>
          <w:rStyle w:val="FontStyle12"/>
        </w:rPr>
        <w:t>має</w:t>
      </w:r>
      <w:proofErr w:type="spellEnd"/>
      <w:r w:rsidR="009F78BA" w:rsidRPr="002344FF">
        <w:rPr>
          <w:rStyle w:val="FontStyle12"/>
        </w:rPr>
        <w:t xml:space="preserve"> право в </w:t>
      </w:r>
      <w:proofErr w:type="spellStart"/>
      <w:r w:rsidR="009F78BA" w:rsidRPr="002344FF">
        <w:rPr>
          <w:rStyle w:val="FontStyle12"/>
        </w:rPr>
        <w:t>односторонньому</w:t>
      </w:r>
      <w:proofErr w:type="spellEnd"/>
      <w:r w:rsidR="009F78BA" w:rsidRPr="002344FF">
        <w:rPr>
          <w:rStyle w:val="FontStyle12"/>
        </w:rPr>
        <w:t xml:space="preserve"> порядку </w:t>
      </w:r>
      <w:proofErr w:type="spellStart"/>
      <w:r w:rsidR="009F78BA" w:rsidRPr="002344FF">
        <w:rPr>
          <w:rStyle w:val="FontStyle12"/>
        </w:rPr>
        <w:t>розірвати</w:t>
      </w:r>
      <w:proofErr w:type="spellEnd"/>
      <w:r w:rsidR="009F78BA" w:rsidRPr="002344FF">
        <w:rPr>
          <w:rStyle w:val="FontStyle12"/>
        </w:rPr>
        <w:t xml:space="preserve"> </w:t>
      </w:r>
      <w:proofErr w:type="spellStart"/>
      <w:r w:rsidR="009F78BA" w:rsidRPr="002344FF">
        <w:rPr>
          <w:rStyle w:val="FontStyle12"/>
        </w:rPr>
        <w:t>Договір</w:t>
      </w:r>
      <w:proofErr w:type="spellEnd"/>
      <w:r w:rsidR="009F78BA" w:rsidRPr="002344FF">
        <w:rPr>
          <w:rStyle w:val="FontStyle12"/>
        </w:rPr>
        <w:t>.</w:t>
      </w:r>
      <w:r w:rsidR="009F78BA" w:rsidRPr="002344FF">
        <w:rPr>
          <w:rStyle w:val="FontStyle12"/>
          <w:lang w:val="uk-UA"/>
        </w:rPr>
        <w:t xml:space="preserve"> </w:t>
      </w:r>
    </w:p>
    <w:p w:rsidR="009840E6" w:rsidRPr="002344FF" w:rsidRDefault="008529E8" w:rsidP="00462928">
      <w:pPr>
        <w:autoSpaceDE w:val="0"/>
        <w:autoSpaceDN w:val="0"/>
        <w:adjustRightInd w:val="0"/>
        <w:ind w:right="-5"/>
        <w:jc w:val="both"/>
        <w:rPr>
          <w:sz w:val="22"/>
          <w:szCs w:val="22"/>
        </w:rPr>
      </w:pPr>
      <w:r>
        <w:rPr>
          <w:sz w:val="22"/>
          <w:szCs w:val="22"/>
        </w:rPr>
        <w:t>8</w:t>
      </w:r>
      <w:r w:rsidR="009F78BA" w:rsidRPr="002344FF">
        <w:rPr>
          <w:sz w:val="22"/>
          <w:szCs w:val="22"/>
        </w:rPr>
        <w:t>.</w:t>
      </w:r>
      <w:r w:rsidR="00D33A6D" w:rsidRPr="002344FF">
        <w:rPr>
          <w:sz w:val="22"/>
          <w:szCs w:val="22"/>
        </w:rPr>
        <w:t>9</w:t>
      </w:r>
      <w:r w:rsidR="00422FDA">
        <w:rPr>
          <w:sz w:val="22"/>
          <w:szCs w:val="22"/>
        </w:rPr>
        <w:t>.</w:t>
      </w:r>
      <w:r w:rsidR="009F78BA" w:rsidRPr="002344FF">
        <w:rPr>
          <w:sz w:val="22"/>
          <w:szCs w:val="22"/>
        </w:rPr>
        <w:t xml:space="preserve"> У випадках, не передбачених цим Договором, Сторони керуються чинним законодавством України.</w:t>
      </w:r>
    </w:p>
    <w:p w:rsidR="009840E6" w:rsidRPr="002344FF" w:rsidRDefault="008529E8" w:rsidP="00462928">
      <w:pPr>
        <w:ind w:right="-5"/>
        <w:jc w:val="both"/>
        <w:rPr>
          <w:sz w:val="22"/>
          <w:szCs w:val="22"/>
        </w:rPr>
      </w:pPr>
      <w:r>
        <w:rPr>
          <w:sz w:val="22"/>
          <w:szCs w:val="22"/>
        </w:rPr>
        <w:t>8</w:t>
      </w:r>
      <w:r w:rsidR="009F78BA" w:rsidRPr="002344FF">
        <w:rPr>
          <w:sz w:val="22"/>
          <w:szCs w:val="22"/>
        </w:rPr>
        <w:t>.</w:t>
      </w:r>
      <w:r w:rsidR="00D33A6D" w:rsidRPr="002344FF">
        <w:rPr>
          <w:sz w:val="22"/>
          <w:szCs w:val="22"/>
        </w:rPr>
        <w:t>10</w:t>
      </w:r>
      <w:r w:rsidR="009F78BA" w:rsidRPr="002344FF">
        <w:rPr>
          <w:sz w:val="22"/>
          <w:szCs w:val="22"/>
        </w:rPr>
        <w:t xml:space="preserve">.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w:t>
      </w:r>
      <w:r w:rsidR="009F78BA" w:rsidRPr="002344FF">
        <w:rPr>
          <w:sz w:val="22"/>
          <w:szCs w:val="22"/>
        </w:rPr>
        <w:lastRenderedPageBreak/>
        <w:t xml:space="preserve">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9840E6" w:rsidRPr="002344FF" w:rsidRDefault="008529E8" w:rsidP="00462928">
      <w:pPr>
        <w:autoSpaceDE w:val="0"/>
        <w:autoSpaceDN w:val="0"/>
        <w:adjustRightInd w:val="0"/>
        <w:ind w:right="-5"/>
        <w:jc w:val="both"/>
        <w:rPr>
          <w:sz w:val="22"/>
          <w:szCs w:val="22"/>
        </w:rPr>
      </w:pPr>
      <w:r>
        <w:rPr>
          <w:sz w:val="22"/>
          <w:szCs w:val="22"/>
        </w:rPr>
        <w:t>8</w:t>
      </w:r>
      <w:r w:rsidR="009F78BA" w:rsidRPr="002344FF">
        <w:rPr>
          <w:sz w:val="22"/>
          <w:szCs w:val="22"/>
        </w:rPr>
        <w:t>.1</w:t>
      </w:r>
      <w:r w:rsidR="00D33A6D" w:rsidRPr="002344FF">
        <w:rPr>
          <w:sz w:val="22"/>
          <w:szCs w:val="22"/>
        </w:rPr>
        <w:t>1</w:t>
      </w:r>
      <w:r w:rsidR="009F78BA" w:rsidRPr="002344FF">
        <w:rPr>
          <w:sz w:val="22"/>
          <w:szCs w:val="22"/>
        </w:rPr>
        <w:t>.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9840E6" w:rsidRDefault="008529E8" w:rsidP="00462928">
      <w:pPr>
        <w:autoSpaceDE w:val="0"/>
        <w:autoSpaceDN w:val="0"/>
        <w:adjustRightInd w:val="0"/>
        <w:ind w:right="-5"/>
        <w:jc w:val="both"/>
        <w:rPr>
          <w:sz w:val="22"/>
          <w:szCs w:val="22"/>
        </w:rPr>
      </w:pPr>
      <w:r>
        <w:rPr>
          <w:sz w:val="22"/>
          <w:szCs w:val="22"/>
        </w:rPr>
        <w:t>8</w:t>
      </w:r>
      <w:r w:rsidR="009F78BA" w:rsidRPr="002344FF">
        <w:rPr>
          <w:sz w:val="22"/>
          <w:szCs w:val="22"/>
        </w:rPr>
        <w:t>.1</w:t>
      </w:r>
      <w:r w:rsidR="00D33A6D" w:rsidRPr="002344FF">
        <w:rPr>
          <w:sz w:val="22"/>
          <w:szCs w:val="22"/>
        </w:rPr>
        <w:t>2</w:t>
      </w:r>
      <w:r w:rsidR="009F78BA" w:rsidRPr="002344FF">
        <w:rPr>
          <w:sz w:val="22"/>
          <w:szCs w:val="22"/>
        </w:rPr>
        <w:t xml:space="preserve">. </w:t>
      </w:r>
      <w:r w:rsidR="00422FDA">
        <w:rPr>
          <w:sz w:val="22"/>
          <w:szCs w:val="22"/>
        </w:rPr>
        <w:t>Замовник</w:t>
      </w:r>
      <w:r w:rsidR="009F78BA" w:rsidRPr="002344FF">
        <w:rPr>
          <w:sz w:val="22"/>
          <w:szCs w:val="22"/>
        </w:rPr>
        <w:t xml:space="preserve"> не є платником податку на прибуток на загальних підставах, як не прибуткова організація, є платником податку на додану вартість.</w:t>
      </w:r>
    </w:p>
    <w:p w:rsidR="00422FDA" w:rsidRDefault="008529E8" w:rsidP="00462928">
      <w:pPr>
        <w:autoSpaceDE w:val="0"/>
        <w:autoSpaceDN w:val="0"/>
        <w:adjustRightInd w:val="0"/>
        <w:ind w:right="-5"/>
        <w:jc w:val="both"/>
        <w:rPr>
          <w:sz w:val="22"/>
          <w:szCs w:val="22"/>
        </w:rPr>
      </w:pPr>
      <w:r>
        <w:rPr>
          <w:sz w:val="22"/>
          <w:szCs w:val="22"/>
        </w:rPr>
        <w:t>8</w:t>
      </w:r>
      <w:r w:rsidR="00422FDA">
        <w:rPr>
          <w:sz w:val="22"/>
          <w:szCs w:val="22"/>
        </w:rPr>
        <w:t>.13. Виконавець______________________________________________.</w:t>
      </w:r>
    </w:p>
    <w:p w:rsidR="00422FDA" w:rsidRDefault="00422FDA" w:rsidP="00B165DD">
      <w:pPr>
        <w:autoSpaceDE w:val="0"/>
        <w:autoSpaceDN w:val="0"/>
        <w:adjustRightInd w:val="0"/>
        <w:ind w:right="-5" w:firstLineChars="327" w:firstLine="719"/>
        <w:jc w:val="both"/>
        <w:rPr>
          <w:sz w:val="22"/>
          <w:szCs w:val="22"/>
        </w:rPr>
      </w:pPr>
    </w:p>
    <w:p w:rsidR="00422FDA" w:rsidRPr="002344FF" w:rsidRDefault="00422FDA" w:rsidP="00B165DD">
      <w:pPr>
        <w:autoSpaceDE w:val="0"/>
        <w:autoSpaceDN w:val="0"/>
        <w:adjustRightInd w:val="0"/>
        <w:ind w:right="-5" w:firstLineChars="327" w:firstLine="719"/>
        <w:jc w:val="both"/>
        <w:rPr>
          <w:sz w:val="22"/>
          <w:szCs w:val="22"/>
        </w:rPr>
      </w:pPr>
    </w:p>
    <w:p w:rsidR="009840E6" w:rsidRPr="002344FF" w:rsidRDefault="008529E8" w:rsidP="00B165DD">
      <w:pPr>
        <w:ind w:firstLineChars="327" w:firstLine="722"/>
        <w:jc w:val="center"/>
        <w:rPr>
          <w:b/>
          <w:sz w:val="22"/>
          <w:szCs w:val="22"/>
          <w:lang w:eastAsia="ru-RU"/>
        </w:rPr>
      </w:pPr>
      <w:r>
        <w:rPr>
          <w:b/>
          <w:sz w:val="22"/>
          <w:szCs w:val="22"/>
          <w:lang w:eastAsia="ru-RU"/>
        </w:rPr>
        <w:t>9</w:t>
      </w:r>
      <w:bookmarkStart w:id="1" w:name="_GoBack"/>
      <w:bookmarkEnd w:id="1"/>
      <w:r w:rsidR="009F78BA" w:rsidRPr="002344FF">
        <w:rPr>
          <w:b/>
          <w:sz w:val="22"/>
          <w:szCs w:val="22"/>
          <w:lang w:eastAsia="ru-RU"/>
        </w:rPr>
        <w:t>. РЕКВІЗИТИ ТА ПІДПИСИ СТОРІН.</w:t>
      </w:r>
    </w:p>
    <w:tbl>
      <w:tblPr>
        <w:tblStyle w:val="a7"/>
        <w:tblW w:w="10310" w:type="dxa"/>
        <w:tblLook w:val="04A0" w:firstRow="1" w:lastRow="0" w:firstColumn="1" w:lastColumn="0" w:noHBand="0" w:noVBand="1"/>
      </w:tblPr>
      <w:tblGrid>
        <w:gridCol w:w="5155"/>
        <w:gridCol w:w="5155"/>
      </w:tblGrid>
      <w:tr w:rsidR="0066692A" w:rsidRPr="002344FF" w:rsidTr="0066692A">
        <w:tc>
          <w:tcPr>
            <w:tcW w:w="5155" w:type="dxa"/>
          </w:tcPr>
          <w:p w:rsidR="0066692A" w:rsidRPr="00193D5E" w:rsidRDefault="00422FDA" w:rsidP="0096399C">
            <w:pPr>
              <w:tabs>
                <w:tab w:val="left" w:pos="3252"/>
                <w:tab w:val="left" w:pos="7035"/>
              </w:tabs>
              <w:jc w:val="center"/>
              <w:rPr>
                <w:b/>
                <w:bCs/>
                <w:color w:val="000000" w:themeColor="text1"/>
                <w:sz w:val="22"/>
                <w:szCs w:val="22"/>
              </w:rPr>
            </w:pPr>
            <w:r>
              <w:rPr>
                <w:b/>
                <w:bCs/>
                <w:color w:val="000000" w:themeColor="text1"/>
                <w:sz w:val="22"/>
                <w:szCs w:val="22"/>
              </w:rPr>
              <w:t>Виконавець</w:t>
            </w:r>
          </w:p>
          <w:p w:rsidR="0066692A" w:rsidRPr="00193D5E" w:rsidRDefault="0066692A" w:rsidP="0096399C">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422FDA" w:rsidP="00422FDA">
            <w:pPr>
              <w:rPr>
                <w:position w:val="-4"/>
                <w:sz w:val="22"/>
                <w:szCs w:val="22"/>
              </w:rPr>
            </w:pPr>
          </w:p>
          <w:p w:rsidR="00422FDA" w:rsidRDefault="0066692A" w:rsidP="00422FDA">
            <w:pPr>
              <w:rPr>
                <w:position w:val="-4"/>
                <w:sz w:val="22"/>
                <w:szCs w:val="22"/>
              </w:rPr>
            </w:pPr>
            <w:r w:rsidRPr="00193D5E">
              <w:rPr>
                <w:position w:val="-4"/>
                <w:sz w:val="22"/>
                <w:szCs w:val="22"/>
              </w:rPr>
              <w:t xml:space="preserve">___________________ </w:t>
            </w:r>
          </w:p>
          <w:p w:rsidR="0066692A" w:rsidRPr="00193D5E" w:rsidRDefault="0066692A" w:rsidP="00422FDA">
            <w:pPr>
              <w:rPr>
                <w:bCs/>
                <w:sz w:val="22"/>
                <w:szCs w:val="22"/>
              </w:rPr>
            </w:pPr>
            <w:r w:rsidRPr="00193D5E">
              <w:rPr>
                <w:sz w:val="22"/>
                <w:szCs w:val="22"/>
              </w:rPr>
              <w:t>М.П.</w:t>
            </w:r>
            <w:r w:rsidRPr="00193D5E">
              <w:rPr>
                <w:bCs/>
                <w:sz w:val="22"/>
                <w:szCs w:val="22"/>
              </w:rPr>
              <w:t xml:space="preserve"> </w:t>
            </w:r>
          </w:p>
        </w:tc>
        <w:tc>
          <w:tcPr>
            <w:tcW w:w="5155" w:type="dxa"/>
          </w:tcPr>
          <w:p w:rsidR="0066692A" w:rsidRPr="00193D5E" w:rsidRDefault="0066692A" w:rsidP="0096399C">
            <w:pPr>
              <w:tabs>
                <w:tab w:val="left" w:pos="3252"/>
                <w:tab w:val="left" w:pos="7035"/>
              </w:tabs>
              <w:jc w:val="center"/>
              <w:rPr>
                <w:b/>
                <w:bCs/>
                <w:color w:val="000000" w:themeColor="text1"/>
                <w:sz w:val="22"/>
                <w:szCs w:val="22"/>
              </w:rPr>
            </w:pPr>
            <w:r w:rsidRPr="00193D5E">
              <w:rPr>
                <w:b/>
                <w:bCs/>
                <w:color w:val="000000" w:themeColor="text1"/>
                <w:sz w:val="22"/>
                <w:szCs w:val="22"/>
              </w:rPr>
              <w:t>ПОКУПЕЦЬ</w:t>
            </w:r>
          </w:p>
          <w:p w:rsidR="0066692A" w:rsidRPr="00193D5E" w:rsidRDefault="0066692A" w:rsidP="0096399C">
            <w:pPr>
              <w:rPr>
                <w:b/>
                <w:sz w:val="22"/>
                <w:szCs w:val="22"/>
              </w:rPr>
            </w:pPr>
            <w:r w:rsidRPr="00193D5E">
              <w:rPr>
                <w:b/>
                <w:sz w:val="22"/>
                <w:szCs w:val="22"/>
              </w:rPr>
              <w:t>КНП «Міська лікарня №1» ЗМР</w:t>
            </w:r>
          </w:p>
          <w:p w:rsidR="0066692A" w:rsidRPr="00193D5E" w:rsidRDefault="0066692A" w:rsidP="0096399C">
            <w:pPr>
              <w:rPr>
                <w:sz w:val="22"/>
                <w:szCs w:val="22"/>
              </w:rPr>
            </w:pPr>
            <w:r w:rsidRPr="00193D5E">
              <w:rPr>
                <w:sz w:val="22"/>
                <w:szCs w:val="22"/>
              </w:rPr>
              <w:t xml:space="preserve">69104, м. Запоріжжя, </w:t>
            </w:r>
          </w:p>
          <w:p w:rsidR="0066692A" w:rsidRPr="00193D5E" w:rsidRDefault="0066692A" w:rsidP="0096399C">
            <w:pPr>
              <w:rPr>
                <w:sz w:val="22"/>
                <w:szCs w:val="22"/>
              </w:rPr>
            </w:pPr>
            <w:r w:rsidRPr="00193D5E">
              <w:rPr>
                <w:sz w:val="22"/>
                <w:szCs w:val="22"/>
              </w:rPr>
              <w:t>вул. Чумаченка, 21а</w:t>
            </w:r>
          </w:p>
          <w:p w:rsidR="0066692A" w:rsidRPr="00193D5E" w:rsidRDefault="0066692A" w:rsidP="0096399C">
            <w:pPr>
              <w:ind w:left="749" w:hanging="749"/>
              <w:rPr>
                <w:sz w:val="22"/>
                <w:szCs w:val="22"/>
              </w:rPr>
            </w:pPr>
            <w:r w:rsidRPr="00193D5E">
              <w:rPr>
                <w:sz w:val="22"/>
                <w:szCs w:val="22"/>
              </w:rPr>
              <w:t xml:space="preserve">код ЄДРПОУ 20498781 </w:t>
            </w:r>
          </w:p>
          <w:p w:rsidR="0066692A" w:rsidRPr="00193D5E" w:rsidRDefault="0066692A" w:rsidP="0096399C">
            <w:pPr>
              <w:rPr>
                <w:sz w:val="22"/>
                <w:szCs w:val="22"/>
              </w:rPr>
            </w:pPr>
            <w:r w:rsidRPr="00193D5E">
              <w:rPr>
                <w:sz w:val="22"/>
                <w:szCs w:val="22"/>
              </w:rPr>
              <w:t>IBAN № UA83 320478 0000026002924863743</w:t>
            </w:r>
          </w:p>
          <w:p w:rsidR="0066692A" w:rsidRPr="00193D5E" w:rsidRDefault="0066692A" w:rsidP="0096399C">
            <w:pPr>
              <w:rPr>
                <w:sz w:val="22"/>
                <w:szCs w:val="22"/>
              </w:rPr>
            </w:pPr>
            <w:r w:rsidRPr="00193D5E">
              <w:rPr>
                <w:sz w:val="22"/>
                <w:szCs w:val="22"/>
              </w:rPr>
              <w:t>в АБ «УКРГАЗБАНК»</w:t>
            </w:r>
          </w:p>
          <w:p w:rsidR="0066692A" w:rsidRPr="00193D5E" w:rsidRDefault="0066692A" w:rsidP="0096399C">
            <w:pPr>
              <w:rPr>
                <w:sz w:val="22"/>
                <w:szCs w:val="22"/>
              </w:rPr>
            </w:pPr>
            <w:r w:rsidRPr="00193D5E">
              <w:rPr>
                <w:sz w:val="22"/>
                <w:szCs w:val="22"/>
              </w:rPr>
              <w:t>м. Київ</w:t>
            </w:r>
          </w:p>
          <w:p w:rsidR="0066692A" w:rsidRPr="00193D5E" w:rsidRDefault="0066692A" w:rsidP="0096399C">
            <w:pPr>
              <w:rPr>
                <w:sz w:val="22"/>
                <w:szCs w:val="22"/>
              </w:rPr>
            </w:pPr>
            <w:r w:rsidRPr="00193D5E">
              <w:rPr>
                <w:sz w:val="22"/>
                <w:szCs w:val="22"/>
              </w:rPr>
              <w:t>ІПН 204987808271</w:t>
            </w:r>
          </w:p>
          <w:p w:rsidR="0066692A" w:rsidRPr="00193D5E" w:rsidRDefault="0066692A" w:rsidP="0096399C">
            <w:pPr>
              <w:rPr>
                <w:sz w:val="22"/>
                <w:szCs w:val="22"/>
              </w:rPr>
            </w:pPr>
            <w:proofErr w:type="spellStart"/>
            <w:r w:rsidRPr="00193D5E">
              <w:rPr>
                <w:sz w:val="22"/>
                <w:szCs w:val="22"/>
              </w:rPr>
              <w:t>тел</w:t>
            </w:r>
            <w:proofErr w:type="spellEnd"/>
            <w:r w:rsidRPr="00193D5E">
              <w:rPr>
                <w:sz w:val="22"/>
                <w:szCs w:val="22"/>
              </w:rPr>
              <w:t>. (061)702-31-93</w:t>
            </w:r>
          </w:p>
          <w:p w:rsidR="0066692A" w:rsidRPr="00193D5E" w:rsidRDefault="0066692A" w:rsidP="0096399C">
            <w:pPr>
              <w:rPr>
                <w:sz w:val="22"/>
                <w:szCs w:val="22"/>
              </w:rPr>
            </w:pPr>
          </w:p>
          <w:p w:rsidR="0066692A" w:rsidRDefault="0066692A" w:rsidP="0096399C">
            <w:pPr>
              <w:rPr>
                <w:sz w:val="22"/>
                <w:szCs w:val="22"/>
              </w:rPr>
            </w:pPr>
          </w:p>
          <w:p w:rsidR="00422FDA" w:rsidRPr="00193D5E" w:rsidRDefault="00422FDA" w:rsidP="0096399C">
            <w:pPr>
              <w:rPr>
                <w:sz w:val="22"/>
                <w:szCs w:val="22"/>
              </w:rPr>
            </w:pPr>
          </w:p>
          <w:p w:rsidR="00422FDA" w:rsidRDefault="0066692A" w:rsidP="0096399C">
            <w:pPr>
              <w:rPr>
                <w:sz w:val="22"/>
                <w:szCs w:val="22"/>
              </w:rPr>
            </w:pPr>
            <w:r w:rsidRPr="00193D5E">
              <w:rPr>
                <w:sz w:val="22"/>
                <w:szCs w:val="22"/>
              </w:rPr>
              <w:t>________________________</w:t>
            </w:r>
          </w:p>
          <w:p w:rsidR="0066692A" w:rsidRPr="00193D5E" w:rsidRDefault="0066692A" w:rsidP="00422FDA">
            <w:pPr>
              <w:rPr>
                <w:color w:val="000000" w:themeColor="text1"/>
                <w:sz w:val="22"/>
                <w:szCs w:val="22"/>
              </w:rPr>
            </w:pPr>
            <w:r w:rsidRPr="00193D5E">
              <w:rPr>
                <w:sz w:val="22"/>
                <w:szCs w:val="22"/>
              </w:rPr>
              <w:t>М.П.</w:t>
            </w:r>
          </w:p>
        </w:tc>
      </w:tr>
    </w:tbl>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749" w:rsidRDefault="00422749" w:rsidP="00715F9E">
      <w:pPr>
        <w:pStyle w:val="2"/>
        <w:tabs>
          <w:tab w:val="clear" w:pos="360"/>
        </w:tabs>
        <w:spacing w:before="0"/>
        <w:ind w:left="-900" w:right="-28" w:firstLine="540"/>
        <w:jc w:val="right"/>
        <w:textAlignment w:val="baseline"/>
        <w:rPr>
          <w:sz w:val="22"/>
          <w:szCs w:val="22"/>
        </w:rPr>
      </w:pPr>
    </w:p>
    <w:p w:rsidR="00422749" w:rsidRDefault="00422749"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422FDA" w:rsidRDefault="00422FDA" w:rsidP="00715F9E">
      <w:pPr>
        <w:pStyle w:val="2"/>
        <w:tabs>
          <w:tab w:val="clear" w:pos="360"/>
        </w:tabs>
        <w:spacing w:before="0"/>
        <w:ind w:left="-900" w:right="-28" w:firstLine="540"/>
        <w:jc w:val="right"/>
        <w:textAlignment w:val="baseline"/>
        <w:rPr>
          <w:sz w:val="22"/>
          <w:szCs w:val="22"/>
        </w:rPr>
      </w:pPr>
    </w:p>
    <w:p w:rsidR="009840E6" w:rsidRPr="002344FF" w:rsidRDefault="009F78BA" w:rsidP="00155A7C">
      <w:pPr>
        <w:pStyle w:val="2"/>
        <w:tabs>
          <w:tab w:val="clear" w:pos="360"/>
          <w:tab w:val="clear" w:pos="527"/>
          <w:tab w:val="clear" w:pos="720"/>
          <w:tab w:val="left" w:pos="567"/>
        </w:tabs>
        <w:spacing w:before="0"/>
        <w:ind w:left="-900" w:right="-28" w:firstLine="540"/>
        <w:jc w:val="right"/>
        <w:textAlignment w:val="baseline"/>
        <w:rPr>
          <w:sz w:val="22"/>
          <w:szCs w:val="22"/>
        </w:rPr>
      </w:pPr>
      <w:r w:rsidRPr="002344FF">
        <w:rPr>
          <w:sz w:val="22"/>
          <w:szCs w:val="22"/>
        </w:rPr>
        <w:lastRenderedPageBreak/>
        <w:t>Додаток №1</w:t>
      </w:r>
    </w:p>
    <w:p w:rsidR="00422FDA" w:rsidRDefault="009F78BA" w:rsidP="00155A7C">
      <w:pPr>
        <w:ind w:left="7080"/>
        <w:jc w:val="center"/>
        <w:rPr>
          <w:sz w:val="22"/>
          <w:szCs w:val="22"/>
        </w:rPr>
      </w:pPr>
      <w:r w:rsidRPr="002344FF">
        <w:rPr>
          <w:sz w:val="22"/>
          <w:szCs w:val="22"/>
        </w:rPr>
        <w:t xml:space="preserve">до Договору </w:t>
      </w:r>
      <w:r w:rsidR="00422FDA" w:rsidRPr="00492D93">
        <w:rPr>
          <w:sz w:val="22"/>
          <w:szCs w:val="22"/>
        </w:rPr>
        <w:t xml:space="preserve">про надання послуг </w:t>
      </w:r>
    </w:p>
    <w:p w:rsidR="00422FDA" w:rsidRDefault="00422FDA" w:rsidP="00155A7C">
      <w:pPr>
        <w:ind w:left="7080"/>
        <w:jc w:val="center"/>
        <w:rPr>
          <w:sz w:val="22"/>
          <w:szCs w:val="22"/>
        </w:rPr>
      </w:pPr>
      <w:r w:rsidRPr="00492D93">
        <w:rPr>
          <w:sz w:val="22"/>
          <w:szCs w:val="22"/>
        </w:rPr>
        <w:t>з поточного ремонту і технічного</w:t>
      </w:r>
    </w:p>
    <w:p w:rsidR="009840E6" w:rsidRPr="002344FF" w:rsidRDefault="00422FDA" w:rsidP="00155A7C">
      <w:pPr>
        <w:ind w:left="7080"/>
        <w:jc w:val="center"/>
        <w:rPr>
          <w:sz w:val="22"/>
          <w:szCs w:val="22"/>
        </w:rPr>
      </w:pPr>
      <w:r w:rsidRPr="00492D93">
        <w:rPr>
          <w:sz w:val="22"/>
          <w:szCs w:val="22"/>
        </w:rPr>
        <w:t xml:space="preserve"> обслуговування</w:t>
      </w:r>
      <w:r>
        <w:rPr>
          <w:sz w:val="22"/>
          <w:szCs w:val="22"/>
        </w:rPr>
        <w:t xml:space="preserve"> </w:t>
      </w:r>
      <w:r w:rsidR="009F78BA" w:rsidRPr="002344FF">
        <w:rPr>
          <w:sz w:val="22"/>
          <w:szCs w:val="22"/>
        </w:rPr>
        <w:t>№____</w:t>
      </w:r>
    </w:p>
    <w:p w:rsidR="009840E6" w:rsidRPr="002344FF" w:rsidRDefault="009F78BA" w:rsidP="00715F9E">
      <w:pPr>
        <w:pStyle w:val="2"/>
        <w:tabs>
          <w:tab w:val="clear" w:pos="360"/>
        </w:tabs>
        <w:spacing w:before="0"/>
        <w:ind w:left="-900" w:right="-28" w:firstLine="540"/>
        <w:jc w:val="right"/>
        <w:textAlignment w:val="baseline"/>
        <w:rPr>
          <w:sz w:val="22"/>
          <w:szCs w:val="22"/>
        </w:rPr>
      </w:pPr>
      <w:r w:rsidRPr="002344FF">
        <w:rPr>
          <w:sz w:val="22"/>
          <w:szCs w:val="22"/>
        </w:rPr>
        <w:t>від «___» __________202</w:t>
      </w:r>
      <w:r w:rsidR="00715F9E" w:rsidRPr="002344FF">
        <w:rPr>
          <w:sz w:val="22"/>
          <w:szCs w:val="22"/>
        </w:rPr>
        <w:t>3</w:t>
      </w:r>
      <w:r w:rsidRPr="002344FF">
        <w:rPr>
          <w:sz w:val="22"/>
          <w:szCs w:val="22"/>
        </w:rPr>
        <w:t xml:space="preserve">р. </w:t>
      </w:r>
    </w:p>
    <w:p w:rsidR="009840E6" w:rsidRPr="002344FF" w:rsidRDefault="009840E6">
      <w:pPr>
        <w:rPr>
          <w:sz w:val="22"/>
          <w:szCs w:val="22"/>
        </w:rPr>
      </w:pPr>
    </w:p>
    <w:p w:rsidR="009840E6" w:rsidRPr="002344FF" w:rsidRDefault="009F78BA">
      <w:pPr>
        <w:jc w:val="center"/>
        <w:rPr>
          <w:b/>
          <w:bCs/>
          <w:sz w:val="22"/>
          <w:szCs w:val="22"/>
        </w:rPr>
      </w:pPr>
      <w:r w:rsidRPr="002344FF">
        <w:rPr>
          <w:b/>
          <w:bCs/>
          <w:sz w:val="22"/>
          <w:szCs w:val="22"/>
        </w:rPr>
        <w:t>СПЕЦИФІКАЦІЯ</w:t>
      </w:r>
    </w:p>
    <w:tbl>
      <w:tblPr>
        <w:tblW w:w="10361" w:type="dxa"/>
        <w:tblInd w:w="95" w:type="dxa"/>
        <w:tblLayout w:type="fixed"/>
        <w:tblLook w:val="04A0" w:firstRow="1" w:lastRow="0" w:firstColumn="1" w:lastColumn="0" w:noHBand="0" w:noVBand="1"/>
      </w:tblPr>
      <w:tblGrid>
        <w:gridCol w:w="482"/>
        <w:gridCol w:w="4918"/>
        <w:gridCol w:w="1018"/>
        <w:gridCol w:w="1391"/>
        <w:gridCol w:w="1114"/>
        <w:gridCol w:w="1438"/>
      </w:tblGrid>
      <w:tr w:rsidR="00155A7C" w:rsidRPr="002344FF" w:rsidTr="00A714CD">
        <w:trPr>
          <w:trHeight w:val="855"/>
        </w:trPr>
        <w:tc>
          <w:tcPr>
            <w:tcW w:w="482" w:type="dxa"/>
            <w:tcBorders>
              <w:top w:val="single" w:sz="4" w:space="0" w:color="auto"/>
              <w:left w:val="single" w:sz="4" w:space="0" w:color="auto"/>
              <w:bottom w:val="single" w:sz="4" w:space="0" w:color="auto"/>
              <w:right w:val="nil"/>
            </w:tcBorders>
            <w:shd w:val="clear" w:color="auto" w:fill="auto"/>
            <w:vAlign w:val="center"/>
          </w:tcPr>
          <w:p w:rsidR="00155A7C" w:rsidRPr="002344FF" w:rsidRDefault="00155A7C">
            <w:pPr>
              <w:jc w:val="center"/>
              <w:rPr>
                <w:rFonts w:eastAsia="Times New Roman"/>
                <w:b/>
                <w:bCs/>
                <w:color w:val="000000"/>
                <w:sz w:val="22"/>
                <w:szCs w:val="22"/>
              </w:rPr>
            </w:pPr>
            <w:r w:rsidRPr="002344FF">
              <w:rPr>
                <w:rFonts w:eastAsia="Times New Roman"/>
                <w:b/>
                <w:bCs/>
                <w:color w:val="000000"/>
                <w:sz w:val="22"/>
                <w:szCs w:val="22"/>
              </w:rPr>
              <w:t>№ з/п</w:t>
            </w:r>
          </w:p>
        </w:tc>
        <w:tc>
          <w:tcPr>
            <w:tcW w:w="5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A7C" w:rsidRPr="002344FF" w:rsidRDefault="00155A7C">
            <w:pPr>
              <w:jc w:val="center"/>
              <w:rPr>
                <w:rFonts w:eastAsia="Times New Roman"/>
                <w:b/>
                <w:bCs/>
                <w:color w:val="000000"/>
                <w:sz w:val="22"/>
                <w:szCs w:val="22"/>
              </w:rPr>
            </w:pPr>
            <w:r w:rsidRPr="002344FF">
              <w:rPr>
                <w:rFonts w:eastAsia="Times New Roman"/>
                <w:b/>
                <w:bCs/>
                <w:color w:val="000000"/>
                <w:sz w:val="22"/>
                <w:szCs w:val="22"/>
              </w:rPr>
              <w:t>Найменування</w:t>
            </w:r>
          </w:p>
        </w:tc>
        <w:tc>
          <w:tcPr>
            <w:tcW w:w="1391" w:type="dxa"/>
            <w:tcBorders>
              <w:top w:val="single" w:sz="4" w:space="0" w:color="auto"/>
              <w:left w:val="nil"/>
              <w:bottom w:val="nil"/>
              <w:right w:val="single" w:sz="4" w:space="0" w:color="auto"/>
            </w:tcBorders>
            <w:shd w:val="clear" w:color="auto" w:fill="auto"/>
            <w:noWrap/>
            <w:vAlign w:val="center"/>
          </w:tcPr>
          <w:p w:rsidR="00155A7C" w:rsidRPr="002344FF" w:rsidRDefault="00155A7C" w:rsidP="00DF2AF2">
            <w:pPr>
              <w:jc w:val="center"/>
              <w:rPr>
                <w:rFonts w:eastAsia="Times New Roman"/>
                <w:b/>
                <w:bCs/>
                <w:color w:val="000000"/>
                <w:sz w:val="22"/>
                <w:szCs w:val="22"/>
              </w:rPr>
            </w:pPr>
            <w:r w:rsidRPr="002344FF">
              <w:rPr>
                <w:rFonts w:eastAsia="Times New Roman"/>
                <w:b/>
                <w:bCs/>
                <w:color w:val="000000"/>
                <w:sz w:val="22"/>
                <w:szCs w:val="22"/>
              </w:rPr>
              <w:t>Кількість</w:t>
            </w:r>
          </w:p>
        </w:tc>
        <w:tc>
          <w:tcPr>
            <w:tcW w:w="1114" w:type="dxa"/>
            <w:tcBorders>
              <w:top w:val="single" w:sz="4" w:space="0" w:color="auto"/>
              <w:left w:val="nil"/>
              <w:bottom w:val="single" w:sz="4" w:space="0" w:color="auto"/>
              <w:right w:val="single" w:sz="4" w:space="0" w:color="auto"/>
            </w:tcBorders>
            <w:shd w:val="clear" w:color="auto" w:fill="auto"/>
            <w:vAlign w:val="center"/>
          </w:tcPr>
          <w:p w:rsidR="00155A7C" w:rsidRPr="002344FF" w:rsidRDefault="00155A7C">
            <w:pPr>
              <w:jc w:val="center"/>
              <w:rPr>
                <w:rFonts w:eastAsia="Times New Roman"/>
                <w:b/>
                <w:bCs/>
                <w:color w:val="000000"/>
                <w:sz w:val="22"/>
                <w:szCs w:val="22"/>
              </w:rPr>
            </w:pPr>
            <w:r w:rsidRPr="002344FF">
              <w:rPr>
                <w:rFonts w:eastAsia="Times New Roman"/>
                <w:b/>
                <w:bCs/>
                <w:color w:val="000000"/>
                <w:sz w:val="22"/>
                <w:szCs w:val="22"/>
              </w:rPr>
              <w:t>Ціна,</w:t>
            </w:r>
          </w:p>
          <w:p w:rsidR="00155A7C" w:rsidRPr="002344FF" w:rsidRDefault="00155A7C">
            <w:pPr>
              <w:jc w:val="center"/>
              <w:rPr>
                <w:rFonts w:eastAsia="Times New Roman"/>
                <w:b/>
                <w:bCs/>
                <w:color w:val="000000"/>
                <w:sz w:val="22"/>
                <w:szCs w:val="22"/>
              </w:rPr>
            </w:pPr>
            <w:r w:rsidRPr="002344FF">
              <w:rPr>
                <w:rFonts w:eastAsia="Times New Roman"/>
                <w:b/>
                <w:bCs/>
                <w:color w:val="000000"/>
                <w:sz w:val="22"/>
                <w:szCs w:val="22"/>
              </w:rPr>
              <w:t>грн</w:t>
            </w: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155A7C" w:rsidRPr="002344FF" w:rsidRDefault="00155A7C">
            <w:pPr>
              <w:jc w:val="center"/>
              <w:rPr>
                <w:rFonts w:eastAsia="Times New Roman"/>
                <w:b/>
                <w:bCs/>
                <w:color w:val="000000"/>
                <w:sz w:val="22"/>
                <w:szCs w:val="22"/>
              </w:rPr>
            </w:pPr>
            <w:r>
              <w:rPr>
                <w:rFonts w:eastAsia="Times New Roman"/>
                <w:b/>
                <w:bCs/>
                <w:color w:val="000000"/>
                <w:sz w:val="22"/>
                <w:szCs w:val="22"/>
              </w:rPr>
              <w:t>Вартість</w:t>
            </w:r>
            <w:r w:rsidRPr="002344FF">
              <w:rPr>
                <w:rFonts w:eastAsia="Times New Roman"/>
                <w:b/>
                <w:bCs/>
                <w:color w:val="000000"/>
                <w:sz w:val="22"/>
                <w:szCs w:val="22"/>
              </w:rPr>
              <w:t>,</w:t>
            </w:r>
          </w:p>
          <w:p w:rsidR="00155A7C" w:rsidRPr="002344FF" w:rsidRDefault="00155A7C">
            <w:pPr>
              <w:jc w:val="center"/>
              <w:rPr>
                <w:rFonts w:eastAsia="Times New Roman"/>
                <w:b/>
                <w:bCs/>
                <w:color w:val="000000"/>
                <w:sz w:val="22"/>
                <w:szCs w:val="22"/>
              </w:rPr>
            </w:pPr>
            <w:r w:rsidRPr="002344FF">
              <w:rPr>
                <w:rFonts w:eastAsia="Times New Roman"/>
                <w:b/>
                <w:bCs/>
                <w:color w:val="000000"/>
                <w:sz w:val="22"/>
                <w:szCs w:val="22"/>
              </w:rPr>
              <w:t>грн</w:t>
            </w:r>
          </w:p>
        </w:tc>
      </w:tr>
      <w:tr w:rsidR="00155A7C" w:rsidRPr="002344FF" w:rsidTr="009A46C4">
        <w:trPr>
          <w:trHeight w:val="525"/>
        </w:trPr>
        <w:tc>
          <w:tcPr>
            <w:tcW w:w="482" w:type="dxa"/>
            <w:tcBorders>
              <w:top w:val="nil"/>
              <w:left w:val="single" w:sz="4" w:space="0" w:color="auto"/>
              <w:bottom w:val="single" w:sz="4" w:space="0" w:color="auto"/>
              <w:right w:val="nil"/>
            </w:tcBorders>
            <w:shd w:val="clear" w:color="auto" w:fill="auto"/>
            <w:noWrap/>
            <w:vAlign w:val="center"/>
          </w:tcPr>
          <w:p w:rsidR="00155A7C" w:rsidRPr="002344FF" w:rsidRDefault="00155A7C">
            <w:pPr>
              <w:jc w:val="center"/>
              <w:rPr>
                <w:rFonts w:eastAsia="Times New Roman"/>
                <w:sz w:val="22"/>
                <w:szCs w:val="22"/>
              </w:rPr>
            </w:pPr>
          </w:p>
        </w:tc>
        <w:tc>
          <w:tcPr>
            <w:tcW w:w="5936" w:type="dxa"/>
            <w:gridSpan w:val="2"/>
            <w:tcBorders>
              <w:top w:val="nil"/>
              <w:left w:val="single" w:sz="4" w:space="0" w:color="auto"/>
              <w:bottom w:val="single" w:sz="4" w:space="0" w:color="auto"/>
              <w:right w:val="single" w:sz="4" w:space="0" w:color="auto"/>
            </w:tcBorders>
            <w:shd w:val="clear" w:color="auto" w:fill="auto"/>
            <w:vAlign w:val="center"/>
          </w:tcPr>
          <w:p w:rsidR="00155A7C" w:rsidRPr="002344FF" w:rsidRDefault="00155A7C" w:rsidP="00907B89">
            <w:pPr>
              <w:jc w:val="center"/>
              <w:rPr>
                <w:bCs/>
                <w:sz w:val="22"/>
                <w:szCs w:val="22"/>
              </w:rPr>
            </w:pPr>
          </w:p>
        </w:tc>
        <w:tc>
          <w:tcPr>
            <w:tcW w:w="1391" w:type="dxa"/>
            <w:tcBorders>
              <w:top w:val="single" w:sz="4" w:space="0" w:color="000000"/>
              <w:left w:val="single" w:sz="4" w:space="0" w:color="auto"/>
              <w:bottom w:val="single" w:sz="4" w:space="0" w:color="000000"/>
              <w:right w:val="nil"/>
            </w:tcBorders>
            <w:shd w:val="clear" w:color="auto" w:fill="auto"/>
            <w:vAlign w:val="center"/>
          </w:tcPr>
          <w:p w:rsidR="00155A7C" w:rsidRPr="002344FF" w:rsidRDefault="00155A7C" w:rsidP="00907B89">
            <w:pPr>
              <w:jc w:val="center"/>
              <w:rPr>
                <w:bCs/>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A7C" w:rsidRPr="002344FF" w:rsidRDefault="00155A7C" w:rsidP="0066692A">
            <w:pPr>
              <w:jc w:val="center"/>
              <w:rPr>
                <w:bCs/>
                <w:sz w:val="22"/>
                <w:szCs w:val="22"/>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155A7C" w:rsidRPr="002344FF" w:rsidRDefault="00155A7C" w:rsidP="00907B89">
            <w:pPr>
              <w:jc w:val="center"/>
              <w:rPr>
                <w:bCs/>
                <w:color w:val="000000"/>
                <w:sz w:val="22"/>
                <w:szCs w:val="22"/>
              </w:rPr>
            </w:pPr>
          </w:p>
        </w:tc>
      </w:tr>
      <w:tr w:rsidR="00155A7C" w:rsidRPr="002344FF" w:rsidTr="00AD0D03">
        <w:trPr>
          <w:trHeight w:val="525"/>
        </w:trPr>
        <w:tc>
          <w:tcPr>
            <w:tcW w:w="482" w:type="dxa"/>
            <w:tcBorders>
              <w:top w:val="nil"/>
              <w:left w:val="single" w:sz="4" w:space="0" w:color="auto"/>
              <w:bottom w:val="single" w:sz="4" w:space="0" w:color="auto"/>
              <w:right w:val="nil"/>
            </w:tcBorders>
            <w:shd w:val="clear" w:color="auto" w:fill="auto"/>
            <w:noWrap/>
            <w:vAlign w:val="center"/>
          </w:tcPr>
          <w:p w:rsidR="00155A7C" w:rsidRPr="002344FF" w:rsidRDefault="00155A7C">
            <w:pPr>
              <w:jc w:val="center"/>
              <w:rPr>
                <w:rFonts w:eastAsia="Times New Roman"/>
                <w:sz w:val="22"/>
                <w:szCs w:val="22"/>
              </w:rPr>
            </w:pPr>
          </w:p>
        </w:tc>
        <w:tc>
          <w:tcPr>
            <w:tcW w:w="5936" w:type="dxa"/>
            <w:gridSpan w:val="2"/>
            <w:tcBorders>
              <w:top w:val="nil"/>
              <w:left w:val="single" w:sz="4" w:space="0" w:color="auto"/>
              <w:bottom w:val="single" w:sz="4" w:space="0" w:color="auto"/>
              <w:right w:val="single" w:sz="4" w:space="0" w:color="auto"/>
            </w:tcBorders>
            <w:shd w:val="clear" w:color="auto" w:fill="auto"/>
            <w:vAlign w:val="center"/>
          </w:tcPr>
          <w:p w:rsidR="00155A7C" w:rsidRPr="002344FF" w:rsidRDefault="00155A7C" w:rsidP="00907B89">
            <w:pPr>
              <w:jc w:val="center"/>
              <w:rPr>
                <w:bCs/>
                <w:sz w:val="22"/>
                <w:szCs w:val="22"/>
              </w:rPr>
            </w:pPr>
          </w:p>
        </w:tc>
        <w:tc>
          <w:tcPr>
            <w:tcW w:w="1391" w:type="dxa"/>
            <w:tcBorders>
              <w:top w:val="single" w:sz="4" w:space="0" w:color="000000"/>
              <w:left w:val="single" w:sz="4" w:space="0" w:color="auto"/>
              <w:bottom w:val="single" w:sz="4" w:space="0" w:color="000000"/>
              <w:right w:val="nil"/>
            </w:tcBorders>
            <w:shd w:val="clear" w:color="auto" w:fill="auto"/>
            <w:vAlign w:val="center"/>
          </w:tcPr>
          <w:p w:rsidR="00155A7C" w:rsidRPr="002344FF" w:rsidRDefault="00155A7C" w:rsidP="00907B89">
            <w:pPr>
              <w:jc w:val="center"/>
              <w:rPr>
                <w:bCs/>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A7C" w:rsidRPr="002344FF" w:rsidRDefault="00155A7C" w:rsidP="0066692A">
            <w:pPr>
              <w:jc w:val="center"/>
              <w:rPr>
                <w:bCs/>
                <w:sz w:val="22"/>
                <w:szCs w:val="22"/>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155A7C" w:rsidRPr="002344FF" w:rsidRDefault="00155A7C" w:rsidP="00907B89">
            <w:pPr>
              <w:jc w:val="center"/>
              <w:rPr>
                <w:bCs/>
                <w:color w:val="000000"/>
                <w:sz w:val="22"/>
                <w:szCs w:val="22"/>
              </w:rPr>
            </w:pPr>
          </w:p>
        </w:tc>
      </w:tr>
      <w:tr w:rsidR="00155A7C" w:rsidRPr="002344FF" w:rsidTr="006301E5">
        <w:trPr>
          <w:trHeight w:val="525"/>
        </w:trPr>
        <w:tc>
          <w:tcPr>
            <w:tcW w:w="482" w:type="dxa"/>
            <w:tcBorders>
              <w:top w:val="nil"/>
              <w:left w:val="single" w:sz="4" w:space="0" w:color="auto"/>
              <w:bottom w:val="single" w:sz="4" w:space="0" w:color="auto"/>
              <w:right w:val="nil"/>
            </w:tcBorders>
            <w:shd w:val="clear" w:color="auto" w:fill="auto"/>
            <w:noWrap/>
            <w:vAlign w:val="center"/>
          </w:tcPr>
          <w:p w:rsidR="00155A7C" w:rsidRPr="002344FF" w:rsidRDefault="00155A7C">
            <w:pPr>
              <w:jc w:val="center"/>
              <w:rPr>
                <w:rFonts w:eastAsia="Times New Roman"/>
                <w:sz w:val="22"/>
                <w:szCs w:val="22"/>
              </w:rPr>
            </w:pPr>
          </w:p>
        </w:tc>
        <w:tc>
          <w:tcPr>
            <w:tcW w:w="5936" w:type="dxa"/>
            <w:gridSpan w:val="2"/>
            <w:tcBorders>
              <w:top w:val="nil"/>
              <w:left w:val="single" w:sz="4" w:space="0" w:color="auto"/>
              <w:bottom w:val="single" w:sz="4" w:space="0" w:color="auto"/>
              <w:right w:val="single" w:sz="4" w:space="0" w:color="auto"/>
            </w:tcBorders>
            <w:shd w:val="clear" w:color="auto" w:fill="auto"/>
            <w:vAlign w:val="center"/>
          </w:tcPr>
          <w:p w:rsidR="00155A7C" w:rsidRPr="002344FF" w:rsidRDefault="00155A7C" w:rsidP="00907B89">
            <w:pPr>
              <w:jc w:val="center"/>
              <w:rPr>
                <w:bCs/>
                <w:sz w:val="22"/>
                <w:szCs w:val="22"/>
              </w:rPr>
            </w:pPr>
          </w:p>
        </w:tc>
        <w:tc>
          <w:tcPr>
            <w:tcW w:w="1391" w:type="dxa"/>
            <w:tcBorders>
              <w:top w:val="single" w:sz="4" w:space="0" w:color="000000"/>
              <w:left w:val="single" w:sz="4" w:space="0" w:color="auto"/>
              <w:bottom w:val="single" w:sz="4" w:space="0" w:color="000000"/>
              <w:right w:val="nil"/>
            </w:tcBorders>
            <w:shd w:val="clear" w:color="auto" w:fill="auto"/>
            <w:vAlign w:val="center"/>
          </w:tcPr>
          <w:p w:rsidR="00155A7C" w:rsidRPr="002344FF" w:rsidRDefault="00155A7C" w:rsidP="00907B89">
            <w:pPr>
              <w:jc w:val="center"/>
              <w:rPr>
                <w:bCs/>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A7C" w:rsidRPr="002344FF" w:rsidRDefault="00155A7C" w:rsidP="0066692A">
            <w:pPr>
              <w:jc w:val="center"/>
              <w:rPr>
                <w:bCs/>
                <w:sz w:val="22"/>
                <w:szCs w:val="22"/>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155A7C" w:rsidRPr="002344FF" w:rsidRDefault="00155A7C" w:rsidP="00907B89">
            <w:pPr>
              <w:jc w:val="center"/>
              <w:rPr>
                <w:bCs/>
                <w:color w:val="000000"/>
                <w:sz w:val="22"/>
                <w:szCs w:val="22"/>
              </w:rPr>
            </w:pPr>
          </w:p>
        </w:tc>
      </w:tr>
      <w:tr w:rsidR="00156BEA" w:rsidRPr="002344FF" w:rsidTr="00DF2AF2">
        <w:trPr>
          <w:trHeight w:val="300"/>
        </w:trPr>
        <w:tc>
          <w:tcPr>
            <w:tcW w:w="5400" w:type="dxa"/>
            <w:gridSpan w:val="2"/>
            <w:tcBorders>
              <w:top w:val="single" w:sz="4" w:space="0" w:color="auto"/>
              <w:left w:val="single" w:sz="4" w:space="0" w:color="auto"/>
              <w:bottom w:val="single" w:sz="4" w:space="0" w:color="auto"/>
              <w:right w:val="nil"/>
            </w:tcBorders>
            <w:shd w:val="clear" w:color="auto" w:fill="auto"/>
            <w:noWrap/>
            <w:vAlign w:val="center"/>
          </w:tcPr>
          <w:p w:rsidR="00156BEA" w:rsidRPr="002344FF" w:rsidRDefault="00156BEA" w:rsidP="00155A7C">
            <w:pPr>
              <w:rPr>
                <w:rFonts w:eastAsia="Times New Roman"/>
                <w:color w:val="FF0000"/>
                <w:sz w:val="22"/>
                <w:szCs w:val="22"/>
              </w:rPr>
            </w:pPr>
            <w:r w:rsidRPr="002344FF">
              <w:rPr>
                <w:rStyle w:val="FontStyle12"/>
                <w:b/>
              </w:rPr>
              <w:t xml:space="preserve">Всього </w:t>
            </w:r>
          </w:p>
        </w:tc>
        <w:tc>
          <w:tcPr>
            <w:tcW w:w="3523" w:type="dxa"/>
            <w:gridSpan w:val="3"/>
            <w:tcBorders>
              <w:top w:val="nil"/>
              <w:left w:val="nil"/>
              <w:bottom w:val="single" w:sz="4" w:space="0" w:color="auto"/>
              <w:right w:val="single" w:sz="4" w:space="0" w:color="auto"/>
            </w:tcBorders>
            <w:shd w:val="clear" w:color="auto" w:fill="auto"/>
            <w:noWrap/>
            <w:vAlign w:val="center"/>
          </w:tcPr>
          <w:p w:rsidR="00156BEA" w:rsidRPr="002344FF" w:rsidRDefault="00156BEA">
            <w:pPr>
              <w:jc w:val="center"/>
              <w:rPr>
                <w:rFonts w:eastAsia="Times New Roman"/>
                <w:color w:val="000000"/>
                <w:sz w:val="22"/>
                <w:szCs w:val="22"/>
              </w:rPr>
            </w:pPr>
          </w:p>
        </w:tc>
        <w:tc>
          <w:tcPr>
            <w:tcW w:w="1438" w:type="dxa"/>
            <w:tcBorders>
              <w:top w:val="nil"/>
              <w:left w:val="nil"/>
              <w:bottom w:val="single" w:sz="4" w:space="0" w:color="auto"/>
              <w:right w:val="single" w:sz="4" w:space="0" w:color="auto"/>
            </w:tcBorders>
            <w:shd w:val="clear" w:color="auto" w:fill="auto"/>
            <w:noWrap/>
            <w:vAlign w:val="center"/>
          </w:tcPr>
          <w:p w:rsidR="00156BEA" w:rsidRPr="002344FF" w:rsidRDefault="00156BEA">
            <w:pPr>
              <w:jc w:val="center"/>
              <w:rPr>
                <w:rFonts w:eastAsia="Times New Roman"/>
                <w:b/>
                <w:bCs/>
                <w:color w:val="000000"/>
                <w:sz w:val="22"/>
                <w:szCs w:val="22"/>
              </w:rPr>
            </w:pPr>
          </w:p>
        </w:tc>
      </w:tr>
      <w:tr w:rsidR="00156BEA" w:rsidRPr="002344FF" w:rsidTr="00DF2AF2">
        <w:trPr>
          <w:trHeight w:val="300"/>
        </w:trPr>
        <w:tc>
          <w:tcPr>
            <w:tcW w:w="5400" w:type="dxa"/>
            <w:gridSpan w:val="2"/>
            <w:tcBorders>
              <w:top w:val="single" w:sz="4" w:space="0" w:color="auto"/>
              <w:left w:val="single" w:sz="4" w:space="0" w:color="auto"/>
              <w:bottom w:val="single" w:sz="4" w:space="0" w:color="auto"/>
              <w:right w:val="nil"/>
            </w:tcBorders>
            <w:shd w:val="clear" w:color="auto" w:fill="auto"/>
            <w:noWrap/>
            <w:vAlign w:val="center"/>
          </w:tcPr>
          <w:p w:rsidR="00156BEA" w:rsidRPr="002344FF" w:rsidRDefault="00156BEA">
            <w:pPr>
              <w:rPr>
                <w:rFonts w:eastAsia="Times New Roman"/>
                <w:color w:val="FF0000"/>
                <w:sz w:val="22"/>
                <w:szCs w:val="22"/>
              </w:rPr>
            </w:pPr>
            <w:r w:rsidRPr="002344FF">
              <w:rPr>
                <w:rStyle w:val="FontStyle12"/>
                <w:b/>
              </w:rPr>
              <w:t>ПДВ</w:t>
            </w:r>
          </w:p>
        </w:tc>
        <w:tc>
          <w:tcPr>
            <w:tcW w:w="3523" w:type="dxa"/>
            <w:gridSpan w:val="3"/>
            <w:tcBorders>
              <w:top w:val="single" w:sz="4" w:space="0" w:color="auto"/>
              <w:left w:val="nil"/>
              <w:bottom w:val="single" w:sz="4" w:space="0" w:color="auto"/>
              <w:right w:val="single" w:sz="4" w:space="0" w:color="auto"/>
            </w:tcBorders>
            <w:shd w:val="clear" w:color="auto" w:fill="auto"/>
            <w:noWrap/>
            <w:vAlign w:val="center"/>
          </w:tcPr>
          <w:p w:rsidR="00156BEA" w:rsidRPr="002344FF" w:rsidRDefault="00156BEA">
            <w:pPr>
              <w:jc w:val="center"/>
              <w:rPr>
                <w:rFonts w:eastAsia="Times New Roman"/>
                <w:color w:val="000000"/>
                <w:sz w:val="22"/>
                <w:szCs w:val="22"/>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156BEA" w:rsidRPr="002344FF" w:rsidRDefault="00156BEA">
            <w:pPr>
              <w:jc w:val="center"/>
              <w:rPr>
                <w:rFonts w:eastAsia="Times New Roman"/>
                <w:b/>
                <w:bCs/>
                <w:color w:val="000000"/>
                <w:sz w:val="22"/>
                <w:szCs w:val="22"/>
              </w:rPr>
            </w:pPr>
          </w:p>
        </w:tc>
      </w:tr>
      <w:tr w:rsidR="00156BEA" w:rsidRPr="002344FF" w:rsidTr="00DF2AF2">
        <w:trPr>
          <w:trHeight w:val="300"/>
        </w:trPr>
        <w:tc>
          <w:tcPr>
            <w:tcW w:w="5400" w:type="dxa"/>
            <w:gridSpan w:val="2"/>
            <w:tcBorders>
              <w:top w:val="single" w:sz="4" w:space="0" w:color="auto"/>
              <w:left w:val="single" w:sz="4" w:space="0" w:color="auto"/>
              <w:bottom w:val="single" w:sz="4" w:space="0" w:color="auto"/>
              <w:right w:val="nil"/>
            </w:tcBorders>
            <w:shd w:val="clear" w:color="auto" w:fill="auto"/>
            <w:noWrap/>
            <w:vAlign w:val="center"/>
          </w:tcPr>
          <w:p w:rsidR="00156BEA" w:rsidRPr="002344FF" w:rsidRDefault="00156BEA">
            <w:pPr>
              <w:rPr>
                <w:rFonts w:eastAsia="Times New Roman"/>
                <w:color w:val="FF0000"/>
                <w:sz w:val="22"/>
                <w:szCs w:val="22"/>
              </w:rPr>
            </w:pPr>
            <w:r w:rsidRPr="002344FF">
              <w:rPr>
                <w:rStyle w:val="FontStyle12"/>
                <w:b/>
              </w:rPr>
              <w:t>Всього без ПДВ</w:t>
            </w:r>
          </w:p>
        </w:tc>
        <w:tc>
          <w:tcPr>
            <w:tcW w:w="3523" w:type="dxa"/>
            <w:gridSpan w:val="3"/>
            <w:tcBorders>
              <w:top w:val="single" w:sz="4" w:space="0" w:color="auto"/>
              <w:left w:val="nil"/>
              <w:bottom w:val="single" w:sz="4" w:space="0" w:color="auto"/>
              <w:right w:val="single" w:sz="4" w:space="0" w:color="auto"/>
            </w:tcBorders>
            <w:shd w:val="clear" w:color="auto" w:fill="auto"/>
            <w:noWrap/>
            <w:vAlign w:val="center"/>
          </w:tcPr>
          <w:p w:rsidR="00156BEA" w:rsidRPr="002344FF" w:rsidRDefault="00156BEA">
            <w:pPr>
              <w:jc w:val="center"/>
              <w:rPr>
                <w:rFonts w:eastAsia="Times New Roman"/>
                <w:color w:val="000000"/>
                <w:sz w:val="22"/>
                <w:szCs w:val="22"/>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156BEA" w:rsidRPr="002344FF" w:rsidRDefault="00156BEA">
            <w:pPr>
              <w:jc w:val="center"/>
              <w:rPr>
                <w:rFonts w:eastAsia="Times New Roman"/>
                <w:b/>
                <w:bCs/>
                <w:color w:val="000000"/>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9840E6" w:rsidRPr="002344FF">
        <w:trPr>
          <w:trHeight w:val="30"/>
        </w:trPr>
        <w:tc>
          <w:tcPr>
            <w:tcW w:w="2539" w:type="dxa"/>
          </w:tcPr>
          <w:p w:rsidR="009840E6" w:rsidRPr="002344FF" w:rsidRDefault="009840E6">
            <w:pPr>
              <w:jc w:val="center"/>
              <w:rPr>
                <w:sz w:val="22"/>
                <w:szCs w:val="22"/>
              </w:rPr>
            </w:pPr>
          </w:p>
        </w:tc>
      </w:tr>
      <w:tr w:rsidR="009840E6" w:rsidRPr="002344FF">
        <w:trPr>
          <w:trHeight w:val="30"/>
        </w:trPr>
        <w:tc>
          <w:tcPr>
            <w:tcW w:w="2539" w:type="dxa"/>
          </w:tcPr>
          <w:p w:rsidR="009840E6" w:rsidRPr="002344FF" w:rsidRDefault="009840E6">
            <w:pPr>
              <w:jc w:val="center"/>
              <w:rPr>
                <w:sz w:val="22"/>
                <w:szCs w:val="22"/>
              </w:rPr>
            </w:pPr>
          </w:p>
        </w:tc>
      </w:tr>
      <w:tr w:rsidR="009840E6" w:rsidRPr="002344FF">
        <w:trPr>
          <w:trHeight w:val="30"/>
        </w:trPr>
        <w:tc>
          <w:tcPr>
            <w:tcW w:w="2539" w:type="dxa"/>
          </w:tcPr>
          <w:p w:rsidR="009840E6" w:rsidRPr="002344FF" w:rsidRDefault="009840E6">
            <w:pPr>
              <w:jc w:val="center"/>
              <w:rPr>
                <w:sz w:val="22"/>
                <w:szCs w:val="22"/>
              </w:rPr>
            </w:pPr>
          </w:p>
        </w:tc>
      </w:tr>
      <w:tr w:rsidR="009840E6" w:rsidRPr="002344FF">
        <w:trPr>
          <w:trHeight w:val="30"/>
        </w:trPr>
        <w:tc>
          <w:tcPr>
            <w:tcW w:w="2539" w:type="dxa"/>
          </w:tcPr>
          <w:p w:rsidR="009840E6" w:rsidRPr="002344FF" w:rsidRDefault="009840E6">
            <w:pPr>
              <w:jc w:val="center"/>
              <w:rPr>
                <w:sz w:val="22"/>
                <w:szCs w:val="22"/>
              </w:rPr>
            </w:pPr>
          </w:p>
        </w:tc>
      </w:tr>
      <w:tr w:rsidR="009840E6" w:rsidRPr="002344FF">
        <w:trPr>
          <w:trHeight w:val="30"/>
        </w:trPr>
        <w:tc>
          <w:tcPr>
            <w:tcW w:w="2539" w:type="dxa"/>
          </w:tcPr>
          <w:p w:rsidR="009840E6" w:rsidRPr="002344FF" w:rsidRDefault="009840E6">
            <w:pPr>
              <w:jc w:val="center"/>
              <w:rPr>
                <w:sz w:val="22"/>
                <w:szCs w:val="22"/>
              </w:rPr>
            </w:pPr>
          </w:p>
        </w:tc>
      </w:tr>
      <w:tr w:rsidR="009840E6" w:rsidRPr="002344FF">
        <w:trPr>
          <w:trHeight w:val="30"/>
        </w:trPr>
        <w:tc>
          <w:tcPr>
            <w:tcW w:w="2539" w:type="dxa"/>
          </w:tcPr>
          <w:p w:rsidR="009840E6" w:rsidRPr="002344FF" w:rsidRDefault="009840E6">
            <w:pPr>
              <w:jc w:val="center"/>
              <w:rPr>
                <w:sz w:val="22"/>
                <w:szCs w:val="22"/>
              </w:rPr>
            </w:pPr>
          </w:p>
        </w:tc>
      </w:tr>
    </w:tbl>
    <w:p w:rsidR="009840E6" w:rsidRPr="00155A7C" w:rsidRDefault="009F78BA" w:rsidP="00B165DD">
      <w:pPr>
        <w:pStyle w:val="a4"/>
        <w:tabs>
          <w:tab w:val="left" w:pos="1123"/>
        </w:tabs>
        <w:ind w:right="-1" w:firstLineChars="322" w:firstLine="708"/>
        <w:rPr>
          <w:rFonts w:ascii="Times New Roman" w:hAnsi="Times New Roman"/>
          <w:sz w:val="22"/>
          <w:szCs w:val="22"/>
          <w:lang w:val="uk-UA"/>
        </w:rPr>
      </w:pPr>
      <w:proofErr w:type="spellStart"/>
      <w:r w:rsidRPr="00155A7C">
        <w:rPr>
          <w:rFonts w:ascii="Times New Roman" w:hAnsi="Times New Roman"/>
          <w:sz w:val="22"/>
          <w:szCs w:val="22"/>
        </w:rPr>
        <w:t>Загальна</w:t>
      </w:r>
      <w:proofErr w:type="spellEnd"/>
      <w:r w:rsidRPr="00155A7C">
        <w:rPr>
          <w:rFonts w:ascii="Times New Roman" w:hAnsi="Times New Roman"/>
          <w:sz w:val="22"/>
          <w:szCs w:val="22"/>
        </w:rPr>
        <w:t xml:space="preserve"> </w:t>
      </w:r>
      <w:proofErr w:type="spellStart"/>
      <w:r w:rsidRPr="00155A7C">
        <w:rPr>
          <w:rFonts w:ascii="Times New Roman" w:hAnsi="Times New Roman"/>
          <w:sz w:val="22"/>
          <w:szCs w:val="22"/>
        </w:rPr>
        <w:t>ціна</w:t>
      </w:r>
      <w:proofErr w:type="spellEnd"/>
      <w:r w:rsidRPr="00155A7C">
        <w:rPr>
          <w:rFonts w:ascii="Times New Roman" w:hAnsi="Times New Roman"/>
          <w:sz w:val="22"/>
          <w:szCs w:val="22"/>
        </w:rPr>
        <w:t xml:space="preserve"> </w:t>
      </w:r>
      <w:proofErr w:type="spellStart"/>
      <w:r w:rsidRPr="00155A7C">
        <w:rPr>
          <w:rFonts w:ascii="Times New Roman" w:hAnsi="Times New Roman"/>
          <w:sz w:val="22"/>
          <w:szCs w:val="22"/>
        </w:rPr>
        <w:t>Договору</w:t>
      </w:r>
      <w:proofErr w:type="spellEnd"/>
      <w:r w:rsidRPr="00155A7C">
        <w:rPr>
          <w:rFonts w:ascii="Times New Roman" w:hAnsi="Times New Roman"/>
          <w:sz w:val="22"/>
          <w:szCs w:val="22"/>
        </w:rPr>
        <w:t xml:space="preserve"> </w:t>
      </w:r>
      <w:proofErr w:type="spellStart"/>
      <w:r w:rsidRPr="00155A7C">
        <w:rPr>
          <w:rFonts w:ascii="Times New Roman" w:hAnsi="Times New Roman"/>
          <w:sz w:val="22"/>
          <w:szCs w:val="22"/>
        </w:rPr>
        <w:t>становить</w:t>
      </w:r>
      <w:proofErr w:type="spellEnd"/>
      <w:r w:rsidRPr="00155A7C">
        <w:rPr>
          <w:rFonts w:ascii="Times New Roman" w:hAnsi="Times New Roman"/>
          <w:sz w:val="22"/>
          <w:szCs w:val="22"/>
        </w:rPr>
        <w:t xml:space="preserve"> </w:t>
      </w:r>
      <w:r w:rsidR="00155A7C">
        <w:rPr>
          <w:rFonts w:ascii="Times New Roman" w:hAnsi="Times New Roman"/>
          <w:sz w:val="22"/>
          <w:szCs w:val="22"/>
          <w:lang w:val="uk-UA"/>
        </w:rPr>
        <w:t>_______________</w:t>
      </w:r>
      <w:r w:rsidR="0066692A" w:rsidRPr="00155A7C">
        <w:rPr>
          <w:rFonts w:ascii="Times New Roman" w:hAnsi="Times New Roman"/>
          <w:b/>
          <w:bCs/>
          <w:color w:val="000000"/>
          <w:sz w:val="22"/>
          <w:szCs w:val="22"/>
          <w:lang w:val="uk-UA"/>
        </w:rPr>
        <w:t xml:space="preserve"> грн.</w:t>
      </w:r>
      <w:r w:rsidR="00466C0D" w:rsidRPr="00155A7C">
        <w:rPr>
          <w:rFonts w:ascii="Times New Roman" w:hAnsi="Times New Roman"/>
          <w:b/>
          <w:bCs/>
          <w:color w:val="000000"/>
          <w:sz w:val="22"/>
          <w:szCs w:val="22"/>
        </w:rPr>
        <w:t xml:space="preserve"> (</w:t>
      </w:r>
      <w:r w:rsidR="00155A7C">
        <w:rPr>
          <w:rFonts w:ascii="Times New Roman" w:hAnsi="Times New Roman"/>
          <w:b/>
          <w:bCs/>
          <w:color w:val="000000"/>
          <w:sz w:val="22"/>
          <w:szCs w:val="22"/>
          <w:lang w:val="uk-UA"/>
        </w:rPr>
        <w:t>_____________</w:t>
      </w:r>
      <w:proofErr w:type="spellStart"/>
      <w:r w:rsidR="00466C0D" w:rsidRPr="00155A7C">
        <w:rPr>
          <w:rFonts w:ascii="Times New Roman" w:hAnsi="Times New Roman"/>
          <w:b/>
          <w:bCs/>
          <w:color w:val="000000"/>
          <w:sz w:val="22"/>
          <w:szCs w:val="22"/>
        </w:rPr>
        <w:t>грн</w:t>
      </w:r>
      <w:proofErr w:type="spellEnd"/>
      <w:r w:rsidR="0066692A" w:rsidRPr="00155A7C">
        <w:rPr>
          <w:rFonts w:ascii="Times New Roman" w:hAnsi="Times New Roman"/>
          <w:b/>
          <w:bCs/>
          <w:color w:val="000000"/>
          <w:sz w:val="22"/>
          <w:szCs w:val="22"/>
          <w:lang w:val="uk-UA"/>
        </w:rPr>
        <w:t>.</w:t>
      </w:r>
      <w:r w:rsidR="00466C0D" w:rsidRPr="00155A7C">
        <w:rPr>
          <w:rFonts w:ascii="Times New Roman" w:hAnsi="Times New Roman"/>
          <w:b/>
          <w:bCs/>
          <w:color w:val="000000"/>
          <w:sz w:val="22"/>
          <w:szCs w:val="22"/>
        </w:rPr>
        <w:t xml:space="preserve"> </w:t>
      </w:r>
      <w:r w:rsidR="00155A7C">
        <w:rPr>
          <w:rFonts w:ascii="Times New Roman" w:hAnsi="Times New Roman"/>
          <w:b/>
          <w:bCs/>
          <w:color w:val="000000"/>
          <w:sz w:val="22"/>
          <w:szCs w:val="22"/>
          <w:lang w:val="uk-UA"/>
        </w:rPr>
        <w:t>_______</w:t>
      </w:r>
      <w:r w:rsidR="00466C0D" w:rsidRPr="00155A7C">
        <w:rPr>
          <w:rFonts w:ascii="Times New Roman" w:hAnsi="Times New Roman"/>
          <w:b/>
          <w:bCs/>
          <w:color w:val="000000"/>
          <w:sz w:val="22"/>
          <w:szCs w:val="22"/>
        </w:rPr>
        <w:t xml:space="preserve"> </w:t>
      </w:r>
      <w:proofErr w:type="spellStart"/>
      <w:r w:rsidR="00466C0D" w:rsidRPr="00155A7C">
        <w:rPr>
          <w:rFonts w:ascii="Times New Roman" w:hAnsi="Times New Roman"/>
          <w:b/>
          <w:bCs/>
          <w:color w:val="000000"/>
          <w:sz w:val="22"/>
          <w:szCs w:val="22"/>
        </w:rPr>
        <w:t>коп</w:t>
      </w:r>
      <w:proofErr w:type="spellEnd"/>
      <w:r w:rsidR="0066692A" w:rsidRPr="00155A7C">
        <w:rPr>
          <w:rFonts w:ascii="Times New Roman" w:hAnsi="Times New Roman"/>
          <w:b/>
          <w:bCs/>
          <w:color w:val="000000"/>
          <w:sz w:val="22"/>
          <w:szCs w:val="22"/>
          <w:lang w:val="uk-UA"/>
        </w:rPr>
        <w:t>.</w:t>
      </w:r>
      <w:r w:rsidR="00466C0D" w:rsidRPr="00155A7C">
        <w:rPr>
          <w:rFonts w:ascii="Times New Roman" w:hAnsi="Times New Roman"/>
          <w:b/>
          <w:bCs/>
          <w:color w:val="000000"/>
          <w:sz w:val="22"/>
          <w:szCs w:val="22"/>
        </w:rPr>
        <w:t xml:space="preserve">) </w:t>
      </w:r>
      <w:proofErr w:type="spellStart"/>
      <w:proofErr w:type="gramStart"/>
      <w:r w:rsidR="00466C0D" w:rsidRPr="00155A7C">
        <w:rPr>
          <w:rFonts w:ascii="Times New Roman" w:hAnsi="Times New Roman"/>
          <w:b/>
          <w:bCs/>
          <w:color w:val="000000"/>
          <w:sz w:val="22"/>
          <w:szCs w:val="22"/>
        </w:rPr>
        <w:t>без</w:t>
      </w:r>
      <w:proofErr w:type="spellEnd"/>
      <w:proofErr w:type="gramEnd"/>
      <w:r w:rsidR="00466C0D" w:rsidRPr="00155A7C">
        <w:rPr>
          <w:rFonts w:ascii="Times New Roman" w:hAnsi="Times New Roman"/>
          <w:b/>
          <w:bCs/>
          <w:color w:val="000000"/>
          <w:sz w:val="22"/>
          <w:szCs w:val="22"/>
        </w:rPr>
        <w:t xml:space="preserve"> ПДВ</w:t>
      </w:r>
      <w:r w:rsidR="00155A7C">
        <w:rPr>
          <w:rFonts w:ascii="Times New Roman" w:hAnsi="Times New Roman"/>
          <w:b/>
          <w:bCs/>
          <w:color w:val="000000"/>
          <w:sz w:val="22"/>
          <w:szCs w:val="22"/>
          <w:lang w:val="uk-UA"/>
        </w:rPr>
        <w:t xml:space="preserve"> (або у т. ч</w:t>
      </w:r>
      <w:r w:rsidRPr="00155A7C">
        <w:rPr>
          <w:rFonts w:ascii="Times New Roman" w:hAnsi="Times New Roman"/>
          <w:b/>
          <w:bCs/>
          <w:iCs/>
          <w:sz w:val="22"/>
          <w:szCs w:val="22"/>
          <w:lang w:val="uk-UA" w:bidi="uk-UA"/>
        </w:rPr>
        <w:t>.</w:t>
      </w:r>
      <w:r w:rsidR="001C306B">
        <w:rPr>
          <w:rFonts w:ascii="Times New Roman" w:hAnsi="Times New Roman"/>
          <w:b/>
          <w:bCs/>
          <w:iCs/>
          <w:sz w:val="22"/>
          <w:szCs w:val="22"/>
          <w:lang w:val="uk-UA" w:bidi="uk-UA"/>
        </w:rPr>
        <w:t xml:space="preserve"> </w:t>
      </w:r>
      <w:r w:rsidR="00155A7C">
        <w:rPr>
          <w:rFonts w:ascii="Times New Roman" w:hAnsi="Times New Roman"/>
          <w:b/>
          <w:bCs/>
          <w:iCs/>
          <w:sz w:val="22"/>
          <w:szCs w:val="22"/>
          <w:lang w:val="uk-UA" w:bidi="uk-UA"/>
        </w:rPr>
        <w:t>ПДВ).</w:t>
      </w:r>
    </w:p>
    <w:p w:rsidR="00155A7C" w:rsidRDefault="009F78BA" w:rsidP="00155A7C">
      <w:pPr>
        <w:ind w:right="-737" w:firstLine="708"/>
        <w:rPr>
          <w:sz w:val="22"/>
          <w:szCs w:val="22"/>
        </w:rPr>
      </w:pPr>
      <w:r w:rsidRPr="00155A7C">
        <w:rPr>
          <w:color w:val="000000"/>
          <w:sz w:val="22"/>
          <w:szCs w:val="22"/>
        </w:rPr>
        <w:t>Ця специфікація є невід’ємною частиною Д</w:t>
      </w:r>
      <w:r w:rsidRPr="00155A7C">
        <w:rPr>
          <w:sz w:val="22"/>
          <w:szCs w:val="22"/>
        </w:rPr>
        <w:t xml:space="preserve">оговору </w:t>
      </w:r>
      <w:r w:rsidR="00155A7C" w:rsidRPr="00155A7C">
        <w:rPr>
          <w:sz w:val="22"/>
          <w:szCs w:val="22"/>
        </w:rPr>
        <w:t xml:space="preserve">про надання послуг з поточного ремонту і </w:t>
      </w:r>
    </w:p>
    <w:p w:rsidR="009840E6" w:rsidRPr="00155A7C" w:rsidRDefault="00155A7C" w:rsidP="000C3ED9">
      <w:pPr>
        <w:ind w:right="4508"/>
        <w:jc w:val="center"/>
        <w:rPr>
          <w:sz w:val="22"/>
          <w:szCs w:val="22"/>
        </w:rPr>
      </w:pPr>
      <w:r>
        <w:rPr>
          <w:sz w:val="22"/>
          <w:szCs w:val="22"/>
        </w:rPr>
        <w:t>т</w:t>
      </w:r>
      <w:r w:rsidRPr="00155A7C">
        <w:rPr>
          <w:sz w:val="22"/>
          <w:szCs w:val="22"/>
        </w:rPr>
        <w:t>ехнічного</w:t>
      </w:r>
      <w:r>
        <w:rPr>
          <w:sz w:val="22"/>
          <w:szCs w:val="22"/>
        </w:rPr>
        <w:t xml:space="preserve"> </w:t>
      </w:r>
      <w:r w:rsidRPr="00155A7C">
        <w:rPr>
          <w:sz w:val="22"/>
          <w:szCs w:val="22"/>
        </w:rPr>
        <w:t>обслуговування</w:t>
      </w:r>
      <w:r w:rsidR="009F78BA" w:rsidRPr="00155A7C">
        <w:rPr>
          <w:sz w:val="22"/>
          <w:szCs w:val="22"/>
        </w:rPr>
        <w:t xml:space="preserve"> №___ від «___»_________ 202</w:t>
      </w:r>
      <w:r w:rsidR="00D33A6D" w:rsidRPr="00155A7C">
        <w:rPr>
          <w:sz w:val="22"/>
          <w:szCs w:val="22"/>
        </w:rPr>
        <w:t>3</w:t>
      </w:r>
      <w:r w:rsidR="009F78BA" w:rsidRPr="00155A7C">
        <w:rPr>
          <w:sz w:val="22"/>
          <w:szCs w:val="22"/>
        </w:rPr>
        <w:t>р.</w:t>
      </w:r>
    </w:p>
    <w:p w:rsidR="009840E6" w:rsidRPr="00155A7C" w:rsidRDefault="009840E6" w:rsidP="00155A7C">
      <w:pPr>
        <w:jc w:val="both"/>
        <w:rPr>
          <w:sz w:val="22"/>
          <w:szCs w:val="22"/>
        </w:rPr>
      </w:pPr>
    </w:p>
    <w:tbl>
      <w:tblPr>
        <w:tblStyle w:val="a7"/>
        <w:tblW w:w="10485" w:type="dxa"/>
        <w:tblLook w:val="04A0" w:firstRow="1" w:lastRow="0" w:firstColumn="1" w:lastColumn="0" w:noHBand="0" w:noVBand="1"/>
      </w:tblPr>
      <w:tblGrid>
        <w:gridCol w:w="5155"/>
        <w:gridCol w:w="5330"/>
      </w:tblGrid>
      <w:tr w:rsidR="000C3ED9" w:rsidRPr="00193D5E" w:rsidTr="000C3ED9">
        <w:tc>
          <w:tcPr>
            <w:tcW w:w="5155" w:type="dxa"/>
          </w:tcPr>
          <w:p w:rsidR="000C3ED9" w:rsidRPr="00193D5E" w:rsidRDefault="000C3ED9" w:rsidP="00B73FCA">
            <w:pPr>
              <w:tabs>
                <w:tab w:val="left" w:pos="3252"/>
                <w:tab w:val="left" w:pos="7035"/>
              </w:tabs>
              <w:jc w:val="center"/>
              <w:rPr>
                <w:b/>
                <w:bCs/>
                <w:color w:val="000000" w:themeColor="text1"/>
                <w:sz w:val="22"/>
                <w:szCs w:val="22"/>
              </w:rPr>
            </w:pPr>
            <w:r>
              <w:rPr>
                <w:b/>
                <w:bCs/>
                <w:color w:val="000000" w:themeColor="text1"/>
                <w:sz w:val="22"/>
                <w:szCs w:val="22"/>
              </w:rPr>
              <w:t>Виконавець</w:t>
            </w:r>
          </w:p>
          <w:p w:rsidR="000C3ED9" w:rsidRPr="00193D5E"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p>
          <w:p w:rsidR="000C3ED9" w:rsidRDefault="000C3ED9" w:rsidP="00B73FCA">
            <w:pPr>
              <w:rPr>
                <w:position w:val="-4"/>
                <w:sz w:val="22"/>
                <w:szCs w:val="22"/>
              </w:rPr>
            </w:pPr>
            <w:r w:rsidRPr="00193D5E">
              <w:rPr>
                <w:position w:val="-4"/>
                <w:sz w:val="22"/>
                <w:szCs w:val="22"/>
              </w:rPr>
              <w:t xml:space="preserve">___________________ </w:t>
            </w:r>
          </w:p>
          <w:p w:rsidR="000C3ED9" w:rsidRPr="00193D5E" w:rsidRDefault="000C3ED9" w:rsidP="00B73FCA">
            <w:pPr>
              <w:rPr>
                <w:bCs/>
                <w:sz w:val="22"/>
                <w:szCs w:val="22"/>
              </w:rPr>
            </w:pPr>
            <w:r w:rsidRPr="00193D5E">
              <w:rPr>
                <w:sz w:val="22"/>
                <w:szCs w:val="22"/>
              </w:rPr>
              <w:t>М.П.</w:t>
            </w:r>
            <w:r w:rsidRPr="00193D5E">
              <w:rPr>
                <w:bCs/>
                <w:sz w:val="22"/>
                <w:szCs w:val="22"/>
              </w:rPr>
              <w:t xml:space="preserve"> </w:t>
            </w:r>
          </w:p>
        </w:tc>
        <w:tc>
          <w:tcPr>
            <w:tcW w:w="5330" w:type="dxa"/>
          </w:tcPr>
          <w:p w:rsidR="000C3ED9" w:rsidRPr="00193D5E" w:rsidRDefault="000C3ED9" w:rsidP="00B73FCA">
            <w:pPr>
              <w:tabs>
                <w:tab w:val="left" w:pos="3252"/>
                <w:tab w:val="left" w:pos="7035"/>
              </w:tabs>
              <w:jc w:val="center"/>
              <w:rPr>
                <w:b/>
                <w:bCs/>
                <w:color w:val="000000" w:themeColor="text1"/>
                <w:sz w:val="22"/>
                <w:szCs w:val="22"/>
              </w:rPr>
            </w:pPr>
            <w:r w:rsidRPr="00193D5E">
              <w:rPr>
                <w:b/>
                <w:bCs/>
                <w:color w:val="000000" w:themeColor="text1"/>
                <w:sz w:val="22"/>
                <w:szCs w:val="22"/>
              </w:rPr>
              <w:t>ПОКУПЕЦЬ</w:t>
            </w:r>
          </w:p>
          <w:p w:rsidR="000C3ED9" w:rsidRPr="00193D5E" w:rsidRDefault="000C3ED9" w:rsidP="00B73FCA">
            <w:pPr>
              <w:rPr>
                <w:b/>
                <w:sz w:val="22"/>
                <w:szCs w:val="22"/>
              </w:rPr>
            </w:pPr>
            <w:r w:rsidRPr="00193D5E">
              <w:rPr>
                <w:b/>
                <w:sz w:val="22"/>
                <w:szCs w:val="22"/>
              </w:rPr>
              <w:t>КНП «Міська лікарня №1» ЗМР</w:t>
            </w:r>
          </w:p>
          <w:p w:rsidR="000C3ED9" w:rsidRPr="00193D5E" w:rsidRDefault="000C3ED9" w:rsidP="00B73FCA">
            <w:pPr>
              <w:rPr>
                <w:sz w:val="22"/>
                <w:szCs w:val="22"/>
              </w:rPr>
            </w:pPr>
            <w:r w:rsidRPr="00193D5E">
              <w:rPr>
                <w:sz w:val="22"/>
                <w:szCs w:val="22"/>
              </w:rPr>
              <w:t xml:space="preserve">69104, м. Запоріжжя, </w:t>
            </w:r>
          </w:p>
          <w:p w:rsidR="000C3ED9" w:rsidRPr="00193D5E" w:rsidRDefault="000C3ED9" w:rsidP="00B73FCA">
            <w:pPr>
              <w:rPr>
                <w:sz w:val="22"/>
                <w:szCs w:val="22"/>
              </w:rPr>
            </w:pPr>
            <w:r w:rsidRPr="00193D5E">
              <w:rPr>
                <w:sz w:val="22"/>
                <w:szCs w:val="22"/>
              </w:rPr>
              <w:t>вул. Чумаченка, 21а</w:t>
            </w:r>
          </w:p>
          <w:p w:rsidR="000C3ED9" w:rsidRPr="00193D5E" w:rsidRDefault="000C3ED9" w:rsidP="00B73FCA">
            <w:pPr>
              <w:ind w:left="749" w:hanging="749"/>
              <w:rPr>
                <w:sz w:val="22"/>
                <w:szCs w:val="22"/>
              </w:rPr>
            </w:pPr>
            <w:r w:rsidRPr="00193D5E">
              <w:rPr>
                <w:sz w:val="22"/>
                <w:szCs w:val="22"/>
              </w:rPr>
              <w:t xml:space="preserve">код ЄДРПОУ 20498781 </w:t>
            </w:r>
          </w:p>
          <w:p w:rsidR="000C3ED9" w:rsidRPr="00193D5E" w:rsidRDefault="000C3ED9" w:rsidP="00B73FCA">
            <w:pPr>
              <w:rPr>
                <w:sz w:val="22"/>
                <w:szCs w:val="22"/>
              </w:rPr>
            </w:pPr>
            <w:r w:rsidRPr="00193D5E">
              <w:rPr>
                <w:sz w:val="22"/>
                <w:szCs w:val="22"/>
              </w:rPr>
              <w:t>IBAN № UA83 320478 0000026002924863743</w:t>
            </w:r>
          </w:p>
          <w:p w:rsidR="000C3ED9" w:rsidRPr="00193D5E" w:rsidRDefault="000C3ED9" w:rsidP="00B73FCA">
            <w:pPr>
              <w:rPr>
                <w:sz w:val="22"/>
                <w:szCs w:val="22"/>
              </w:rPr>
            </w:pPr>
            <w:r w:rsidRPr="00193D5E">
              <w:rPr>
                <w:sz w:val="22"/>
                <w:szCs w:val="22"/>
              </w:rPr>
              <w:t>в АБ «УКРГАЗБАНК»</w:t>
            </w:r>
          </w:p>
          <w:p w:rsidR="000C3ED9" w:rsidRPr="00193D5E" w:rsidRDefault="000C3ED9" w:rsidP="00B73FCA">
            <w:pPr>
              <w:rPr>
                <w:sz w:val="22"/>
                <w:szCs w:val="22"/>
              </w:rPr>
            </w:pPr>
            <w:r w:rsidRPr="00193D5E">
              <w:rPr>
                <w:sz w:val="22"/>
                <w:szCs w:val="22"/>
              </w:rPr>
              <w:t>м. Київ</w:t>
            </w:r>
          </w:p>
          <w:p w:rsidR="000C3ED9" w:rsidRPr="00193D5E" w:rsidRDefault="000C3ED9" w:rsidP="00B73FCA">
            <w:pPr>
              <w:rPr>
                <w:sz w:val="22"/>
                <w:szCs w:val="22"/>
              </w:rPr>
            </w:pPr>
            <w:r w:rsidRPr="00193D5E">
              <w:rPr>
                <w:sz w:val="22"/>
                <w:szCs w:val="22"/>
              </w:rPr>
              <w:t>ІПН 204987808271</w:t>
            </w:r>
          </w:p>
          <w:p w:rsidR="000C3ED9" w:rsidRPr="00193D5E" w:rsidRDefault="000C3ED9" w:rsidP="00B73FCA">
            <w:pPr>
              <w:rPr>
                <w:sz w:val="22"/>
                <w:szCs w:val="22"/>
              </w:rPr>
            </w:pPr>
            <w:proofErr w:type="spellStart"/>
            <w:r w:rsidRPr="00193D5E">
              <w:rPr>
                <w:sz w:val="22"/>
                <w:szCs w:val="22"/>
              </w:rPr>
              <w:t>тел</w:t>
            </w:r>
            <w:proofErr w:type="spellEnd"/>
            <w:r w:rsidRPr="00193D5E">
              <w:rPr>
                <w:sz w:val="22"/>
                <w:szCs w:val="22"/>
              </w:rPr>
              <w:t>. (061)702-31-93</w:t>
            </w:r>
          </w:p>
          <w:p w:rsidR="000C3ED9" w:rsidRPr="00193D5E" w:rsidRDefault="000C3ED9" w:rsidP="00B73FCA">
            <w:pPr>
              <w:rPr>
                <w:sz w:val="22"/>
                <w:szCs w:val="22"/>
              </w:rPr>
            </w:pPr>
          </w:p>
          <w:p w:rsidR="000C3ED9" w:rsidRDefault="000C3ED9" w:rsidP="00B73FCA">
            <w:pPr>
              <w:rPr>
                <w:sz w:val="22"/>
                <w:szCs w:val="22"/>
              </w:rPr>
            </w:pPr>
          </w:p>
          <w:p w:rsidR="000C3ED9" w:rsidRPr="00193D5E" w:rsidRDefault="000C3ED9" w:rsidP="00B73FCA">
            <w:pPr>
              <w:rPr>
                <w:sz w:val="22"/>
                <w:szCs w:val="22"/>
              </w:rPr>
            </w:pPr>
          </w:p>
          <w:p w:rsidR="000C3ED9" w:rsidRDefault="000C3ED9" w:rsidP="00B73FCA">
            <w:pPr>
              <w:rPr>
                <w:sz w:val="22"/>
                <w:szCs w:val="22"/>
              </w:rPr>
            </w:pPr>
            <w:r w:rsidRPr="00193D5E">
              <w:rPr>
                <w:sz w:val="22"/>
                <w:szCs w:val="22"/>
              </w:rPr>
              <w:t>________________________</w:t>
            </w:r>
          </w:p>
          <w:p w:rsidR="000C3ED9" w:rsidRPr="00193D5E" w:rsidRDefault="000C3ED9" w:rsidP="00B73FCA">
            <w:pPr>
              <w:rPr>
                <w:color w:val="000000" w:themeColor="text1"/>
                <w:sz w:val="22"/>
                <w:szCs w:val="22"/>
              </w:rPr>
            </w:pPr>
            <w:r w:rsidRPr="00193D5E">
              <w:rPr>
                <w:sz w:val="22"/>
                <w:szCs w:val="22"/>
              </w:rPr>
              <w:t>М.П.</w:t>
            </w:r>
          </w:p>
        </w:tc>
      </w:tr>
    </w:tbl>
    <w:p w:rsidR="009840E6" w:rsidRPr="002344FF" w:rsidRDefault="009840E6">
      <w:pPr>
        <w:jc w:val="center"/>
        <w:rPr>
          <w:sz w:val="22"/>
          <w:szCs w:val="22"/>
        </w:rPr>
      </w:pPr>
    </w:p>
    <w:p w:rsidR="009840E6" w:rsidRPr="002344FF" w:rsidRDefault="009840E6">
      <w:pPr>
        <w:jc w:val="center"/>
        <w:rPr>
          <w:sz w:val="22"/>
          <w:szCs w:val="22"/>
        </w:rPr>
      </w:pPr>
    </w:p>
    <w:p w:rsidR="009840E6" w:rsidRPr="002344FF" w:rsidRDefault="009840E6">
      <w:pPr>
        <w:jc w:val="center"/>
        <w:rPr>
          <w:sz w:val="22"/>
          <w:szCs w:val="22"/>
        </w:rPr>
      </w:pPr>
    </w:p>
    <w:p w:rsidR="009840E6" w:rsidRPr="002344FF" w:rsidRDefault="009840E6">
      <w:pPr>
        <w:jc w:val="both"/>
        <w:rPr>
          <w:sz w:val="22"/>
          <w:szCs w:val="22"/>
        </w:rPr>
      </w:pPr>
    </w:p>
    <w:sectPr w:rsidR="009840E6" w:rsidRPr="002344FF" w:rsidSect="00485DE8">
      <w:pgSz w:w="11906" w:h="16838"/>
      <w:pgMar w:top="960" w:right="746" w:bottom="1238"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9338A"/>
    <w:multiLevelType w:val="multilevel"/>
    <w:tmpl w:val="E82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E14DF"/>
    <w:multiLevelType w:val="multilevel"/>
    <w:tmpl w:val="B33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32722"/>
    <w:rsid w:val="000638DD"/>
    <w:rsid w:val="0009348D"/>
    <w:rsid w:val="000C3ED9"/>
    <w:rsid w:val="00117DFA"/>
    <w:rsid w:val="00155A7C"/>
    <w:rsid w:val="001566F5"/>
    <w:rsid w:val="00156BEA"/>
    <w:rsid w:val="00174D14"/>
    <w:rsid w:val="00180DC8"/>
    <w:rsid w:val="001C18D8"/>
    <w:rsid w:val="001C306B"/>
    <w:rsid w:val="002079BB"/>
    <w:rsid w:val="002344FF"/>
    <w:rsid w:val="00241A0C"/>
    <w:rsid w:val="00265D1D"/>
    <w:rsid w:val="003241E6"/>
    <w:rsid w:val="00422749"/>
    <w:rsid w:val="00422FDA"/>
    <w:rsid w:val="00462928"/>
    <w:rsid w:val="00466C0D"/>
    <w:rsid w:val="00485DE8"/>
    <w:rsid w:val="00492D93"/>
    <w:rsid w:val="004A14B5"/>
    <w:rsid w:val="005A249E"/>
    <w:rsid w:val="005F2905"/>
    <w:rsid w:val="00600057"/>
    <w:rsid w:val="00606737"/>
    <w:rsid w:val="0066692A"/>
    <w:rsid w:val="00667721"/>
    <w:rsid w:val="006A6630"/>
    <w:rsid w:val="006D0187"/>
    <w:rsid w:val="00715F9E"/>
    <w:rsid w:val="00772F91"/>
    <w:rsid w:val="00797419"/>
    <w:rsid w:val="007D037F"/>
    <w:rsid w:val="008529E8"/>
    <w:rsid w:val="00874A2D"/>
    <w:rsid w:val="00885058"/>
    <w:rsid w:val="00931BB0"/>
    <w:rsid w:val="0096399C"/>
    <w:rsid w:val="00971AB8"/>
    <w:rsid w:val="009840E6"/>
    <w:rsid w:val="009F78BA"/>
    <w:rsid w:val="00A53650"/>
    <w:rsid w:val="00B0587E"/>
    <w:rsid w:val="00B165DD"/>
    <w:rsid w:val="00B2343F"/>
    <w:rsid w:val="00B40B56"/>
    <w:rsid w:val="00B50C3F"/>
    <w:rsid w:val="00B83515"/>
    <w:rsid w:val="00B955AD"/>
    <w:rsid w:val="00BF4A34"/>
    <w:rsid w:val="00C144D5"/>
    <w:rsid w:val="00C648C1"/>
    <w:rsid w:val="00CC0D3D"/>
    <w:rsid w:val="00D15E60"/>
    <w:rsid w:val="00D33A6D"/>
    <w:rsid w:val="00D60A96"/>
    <w:rsid w:val="00DF2AF2"/>
    <w:rsid w:val="00E15340"/>
    <w:rsid w:val="00E56EC4"/>
    <w:rsid w:val="00E82C99"/>
    <w:rsid w:val="00EA513A"/>
    <w:rsid w:val="00EF0F12"/>
    <w:rsid w:val="00F41B59"/>
    <w:rsid w:val="00F465B7"/>
    <w:rsid w:val="00F7138D"/>
    <w:rsid w:val="00FB2FB2"/>
    <w:rsid w:val="02CD71D9"/>
    <w:rsid w:val="097970DE"/>
    <w:rsid w:val="0A602083"/>
    <w:rsid w:val="156F5444"/>
    <w:rsid w:val="16822ED3"/>
    <w:rsid w:val="18DB6BDF"/>
    <w:rsid w:val="23DD2830"/>
    <w:rsid w:val="25420728"/>
    <w:rsid w:val="28FB48E2"/>
    <w:rsid w:val="3341368B"/>
    <w:rsid w:val="35AC6A61"/>
    <w:rsid w:val="36857A21"/>
    <w:rsid w:val="3AEE2903"/>
    <w:rsid w:val="3FAD614A"/>
    <w:rsid w:val="3FBD6AB6"/>
    <w:rsid w:val="40311CFF"/>
    <w:rsid w:val="44103C83"/>
    <w:rsid w:val="44C0425C"/>
    <w:rsid w:val="463B22BD"/>
    <w:rsid w:val="47E7620D"/>
    <w:rsid w:val="4E6F7A73"/>
    <w:rsid w:val="4E910B83"/>
    <w:rsid w:val="54A85A82"/>
    <w:rsid w:val="54D453C3"/>
    <w:rsid w:val="57AE683D"/>
    <w:rsid w:val="5C9C60B5"/>
    <w:rsid w:val="5D1A27A4"/>
    <w:rsid w:val="61086D07"/>
    <w:rsid w:val="62112FE3"/>
    <w:rsid w:val="691D18E5"/>
    <w:rsid w:val="69D2308E"/>
    <w:rsid w:val="74503253"/>
    <w:rsid w:val="77E6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FB9EBC-E7F2-4186-B818-E354B227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D9"/>
    <w:rPr>
      <w:rFonts w:eastAsia="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485DE8"/>
    <w:rPr>
      <w:color w:val="0000FF"/>
      <w:u w:val="single"/>
    </w:rPr>
  </w:style>
  <w:style w:type="paragraph" w:styleId="a4">
    <w:name w:val="Body Text"/>
    <w:basedOn w:val="a"/>
    <w:uiPriority w:val="99"/>
    <w:semiHidden/>
    <w:unhideWhenUsed/>
    <w:qFormat/>
    <w:rsid w:val="00485DE8"/>
    <w:pPr>
      <w:jc w:val="both"/>
    </w:pPr>
    <w:rPr>
      <w:rFonts w:ascii="Bookman Old Style" w:eastAsia="Times New Roman" w:hAnsi="Bookman Old Style"/>
      <w:sz w:val="18"/>
      <w:szCs w:val="20"/>
      <w:lang w:val="de-DE" w:eastAsia="ru-RU"/>
    </w:rPr>
  </w:style>
  <w:style w:type="paragraph" w:styleId="a5">
    <w:name w:val="Body Text Indent"/>
    <w:basedOn w:val="a"/>
    <w:qFormat/>
    <w:rsid w:val="00485DE8"/>
    <w:pPr>
      <w:spacing w:after="120"/>
      <w:ind w:left="283"/>
    </w:pPr>
  </w:style>
  <w:style w:type="paragraph" w:styleId="a6">
    <w:name w:val="Normal (Web)"/>
    <w:basedOn w:val="a"/>
    <w:uiPriority w:val="99"/>
    <w:semiHidden/>
    <w:unhideWhenUsed/>
    <w:qFormat/>
    <w:rsid w:val="00485DE8"/>
    <w:rPr>
      <w:rFonts w:eastAsia="Times New Roman"/>
      <w:lang w:val="ru-RU" w:eastAsia="ru-RU"/>
    </w:rPr>
  </w:style>
  <w:style w:type="table" w:styleId="a7">
    <w:name w:val="Table Grid"/>
    <w:basedOn w:val="a1"/>
    <w:qFormat/>
    <w:rsid w:val="00485D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еречень 2"/>
    <w:basedOn w:val="a"/>
    <w:uiPriority w:val="99"/>
    <w:semiHidden/>
    <w:qFormat/>
    <w:rsid w:val="00485DE8"/>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rsid w:val="00485DE8"/>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sid w:val="00485DE8"/>
    <w:rPr>
      <w:rFonts w:ascii="Times New Roman" w:hAnsi="Times New Roman" w:cs="Times New Roman" w:hint="default"/>
      <w:sz w:val="22"/>
      <w:szCs w:val="22"/>
    </w:rPr>
  </w:style>
  <w:style w:type="character" w:customStyle="1" w:styleId="FontStyle14">
    <w:name w:val="Font Style14"/>
    <w:uiPriority w:val="99"/>
    <w:qFormat/>
    <w:rsid w:val="00485DE8"/>
    <w:rPr>
      <w:rFonts w:ascii="Times New Roman" w:hAnsi="Times New Roman" w:cs="Times New Roman"/>
      <w:sz w:val="22"/>
      <w:szCs w:val="22"/>
    </w:rPr>
  </w:style>
  <w:style w:type="paragraph" w:customStyle="1" w:styleId="a8">
    <w:name w:val="Содержимое таблицы"/>
    <w:basedOn w:val="a"/>
    <w:qFormat/>
    <w:rsid w:val="00485DE8"/>
    <w:pPr>
      <w:suppressLineNumbers/>
      <w:suppressAutoHyphens/>
    </w:pPr>
    <w:rPr>
      <w:rFonts w:ascii="Liberation Serif" w:eastAsia="SimSun" w:hAnsi="Liberation Serif" w:cs="Arial"/>
      <w:kern w:val="1"/>
      <w:lang w:val="ru-RU" w:eastAsia="zh-CN" w:bidi="hi-IN"/>
    </w:rPr>
  </w:style>
  <w:style w:type="paragraph" w:styleId="a9">
    <w:name w:val="Balloon Text"/>
    <w:basedOn w:val="a"/>
    <w:link w:val="aa"/>
    <w:semiHidden/>
    <w:unhideWhenUsed/>
    <w:rsid w:val="000638DD"/>
    <w:rPr>
      <w:rFonts w:ascii="Segoe UI" w:hAnsi="Segoe UI" w:cs="Segoe UI"/>
      <w:sz w:val="18"/>
      <w:szCs w:val="18"/>
    </w:rPr>
  </w:style>
  <w:style w:type="character" w:customStyle="1" w:styleId="aa">
    <w:name w:val="Текст выноски Знак"/>
    <w:basedOn w:val="a0"/>
    <w:link w:val="a9"/>
    <w:semiHidden/>
    <w:rsid w:val="000638DD"/>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65875">
      <w:bodyDiv w:val="1"/>
      <w:marLeft w:val="0"/>
      <w:marRight w:val="0"/>
      <w:marTop w:val="0"/>
      <w:marBottom w:val="0"/>
      <w:divBdr>
        <w:top w:val="none" w:sz="0" w:space="0" w:color="auto"/>
        <w:left w:val="none" w:sz="0" w:space="0" w:color="auto"/>
        <w:bottom w:val="none" w:sz="0" w:space="0" w:color="auto"/>
        <w:right w:val="none" w:sz="0" w:space="0" w:color="auto"/>
      </w:divBdr>
    </w:div>
    <w:div w:id="993530945">
      <w:bodyDiv w:val="1"/>
      <w:marLeft w:val="0"/>
      <w:marRight w:val="0"/>
      <w:marTop w:val="0"/>
      <w:marBottom w:val="0"/>
      <w:divBdr>
        <w:top w:val="none" w:sz="0" w:space="0" w:color="auto"/>
        <w:left w:val="none" w:sz="0" w:space="0" w:color="auto"/>
        <w:bottom w:val="none" w:sz="0" w:space="0" w:color="auto"/>
        <w:right w:val="none" w:sz="0" w:space="0" w:color="auto"/>
      </w:divBdr>
    </w:div>
    <w:div w:id="1433428375">
      <w:bodyDiv w:val="1"/>
      <w:marLeft w:val="0"/>
      <w:marRight w:val="0"/>
      <w:marTop w:val="0"/>
      <w:marBottom w:val="0"/>
      <w:divBdr>
        <w:top w:val="none" w:sz="0" w:space="0" w:color="auto"/>
        <w:left w:val="none" w:sz="0" w:space="0" w:color="auto"/>
        <w:bottom w:val="none" w:sz="0" w:space="0" w:color="auto"/>
        <w:right w:val="none" w:sz="0" w:space="0" w:color="auto"/>
      </w:divBdr>
    </w:div>
    <w:div w:id="206676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5172-3DBE-4664-87A3-2181ACD1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12</cp:revision>
  <cp:lastPrinted>2023-03-24T11:45:00Z</cp:lastPrinted>
  <dcterms:created xsi:type="dcterms:W3CDTF">2023-03-23T08:47:00Z</dcterms:created>
  <dcterms:modified xsi:type="dcterms:W3CDTF">2023-03-24T12:01:00Z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9B812ECA9A204F56BBE0173ADA7E7F59</vt:lpwstr>
  </property>
</Properties>
</file>