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7F" w:rsidRPr="00C34652" w:rsidRDefault="008C6E7F" w:rsidP="008C6E7F">
      <w:pPr>
        <w:spacing w:after="0" w:line="240" w:lineRule="auto"/>
        <w:ind w:left="5660" w:firstLine="700"/>
        <w:jc w:val="right"/>
        <w:rPr>
          <w:rFonts w:ascii="Times New Roman" w:eastAsia="Times New Roman" w:hAnsi="Times New Roman" w:cs="Times New Roman"/>
          <w:sz w:val="24"/>
          <w:szCs w:val="24"/>
          <w:lang w:val="uk-UA" w:eastAsia="ru-RU"/>
        </w:rPr>
      </w:pPr>
      <w:r w:rsidRPr="00C34652">
        <w:rPr>
          <w:rFonts w:ascii="Times New Roman" w:eastAsia="Times New Roman" w:hAnsi="Times New Roman" w:cs="Times New Roman"/>
          <w:b/>
          <w:bCs/>
          <w:color w:val="000000"/>
          <w:sz w:val="24"/>
          <w:szCs w:val="24"/>
          <w:lang w:val="uk-UA" w:eastAsia="ru-RU"/>
        </w:rPr>
        <w:t xml:space="preserve">ДОДАТОК </w:t>
      </w:r>
      <w:r w:rsidR="00916F1D">
        <w:rPr>
          <w:rFonts w:ascii="Times New Roman" w:eastAsia="Times New Roman" w:hAnsi="Times New Roman" w:cs="Times New Roman"/>
          <w:b/>
          <w:bCs/>
          <w:color w:val="000000"/>
          <w:sz w:val="24"/>
          <w:szCs w:val="24"/>
          <w:lang w:val="uk-UA" w:eastAsia="ru-RU"/>
        </w:rPr>
        <w:t>2</w:t>
      </w:r>
    </w:p>
    <w:p w:rsidR="008C6E7F" w:rsidRPr="00C34652" w:rsidRDefault="008C6E7F" w:rsidP="008C6E7F">
      <w:pPr>
        <w:spacing w:after="0" w:line="240" w:lineRule="auto"/>
        <w:ind w:left="5660" w:firstLine="700"/>
        <w:jc w:val="right"/>
        <w:rPr>
          <w:rFonts w:ascii="Times New Roman" w:eastAsia="Times New Roman" w:hAnsi="Times New Roman" w:cs="Times New Roman"/>
          <w:sz w:val="24"/>
          <w:szCs w:val="24"/>
          <w:lang w:val="uk-UA" w:eastAsia="ru-RU"/>
        </w:rPr>
      </w:pPr>
      <w:r w:rsidRPr="00C34652">
        <w:rPr>
          <w:rFonts w:ascii="Times New Roman" w:eastAsia="Times New Roman" w:hAnsi="Times New Roman" w:cs="Times New Roman"/>
          <w:i/>
          <w:iCs/>
          <w:color w:val="000000"/>
          <w:sz w:val="24"/>
          <w:szCs w:val="24"/>
          <w:lang w:val="uk-UA" w:eastAsia="ru-RU"/>
        </w:rPr>
        <w:t>до тендерної документації</w:t>
      </w:r>
    </w:p>
    <w:p w:rsidR="008C6E7F" w:rsidRPr="00C34652" w:rsidRDefault="008C6E7F" w:rsidP="008C6E7F">
      <w:pPr>
        <w:spacing w:after="0" w:line="240" w:lineRule="auto"/>
        <w:ind w:left="5660" w:firstLine="700"/>
        <w:jc w:val="both"/>
        <w:rPr>
          <w:rFonts w:ascii="Times New Roman" w:eastAsia="Times New Roman" w:hAnsi="Times New Roman" w:cs="Times New Roman"/>
          <w:sz w:val="24"/>
          <w:szCs w:val="24"/>
          <w:lang w:val="uk-UA" w:eastAsia="ru-RU"/>
        </w:rPr>
      </w:pPr>
      <w:r w:rsidRPr="00C34652">
        <w:rPr>
          <w:rFonts w:ascii="Times New Roman" w:eastAsia="Times New Roman" w:hAnsi="Times New Roman" w:cs="Times New Roman"/>
          <w:i/>
          <w:iCs/>
          <w:color w:val="000000"/>
          <w:sz w:val="24"/>
          <w:szCs w:val="24"/>
          <w:lang w:val="uk-UA" w:eastAsia="ru-RU"/>
        </w:rPr>
        <w:t> </w:t>
      </w:r>
    </w:p>
    <w:p w:rsidR="008C6E7F" w:rsidRPr="00C34652" w:rsidRDefault="008C6E7F" w:rsidP="008C6E7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8C6E7F" w:rsidRPr="00C34652" w:rsidRDefault="008C6E7F" w:rsidP="008C6E7F">
      <w:pPr>
        <w:pStyle w:val="a4"/>
        <w:numPr>
          <w:ilvl w:val="0"/>
          <w:numId w:val="23"/>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C34652">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w:t>
      </w:r>
      <w:r w:rsidR="00354716">
        <w:rPr>
          <w:rFonts w:ascii="Times New Roman" w:eastAsia="Times New Roman" w:hAnsi="Times New Roman" w:cs="Times New Roman"/>
          <w:b/>
          <w:bCs/>
          <w:color w:val="000000"/>
          <w:sz w:val="24"/>
          <w:szCs w:val="24"/>
          <w:lang w:val="uk-UA" w:eastAsia="ru-RU"/>
        </w:rPr>
        <w:t>м, визначеним у статті 16 Закону</w:t>
      </w:r>
      <w:r w:rsidRPr="00C34652">
        <w:rPr>
          <w:rFonts w:ascii="Times New Roman" w:eastAsia="Times New Roman" w:hAnsi="Times New Roman" w:cs="Times New Roman"/>
          <w:b/>
          <w:bCs/>
          <w:color w:val="000000"/>
          <w:sz w:val="24"/>
          <w:szCs w:val="24"/>
          <w:lang w:val="uk-UA" w:eastAsia="ru-RU"/>
        </w:rPr>
        <w:t xml:space="preserve"> </w:t>
      </w:r>
      <w:proofErr w:type="spellStart"/>
      <w:r w:rsidRPr="00C34652">
        <w:rPr>
          <w:rFonts w:ascii="Times New Roman" w:eastAsia="Times New Roman" w:hAnsi="Times New Roman" w:cs="Times New Roman"/>
          <w:b/>
          <w:bCs/>
          <w:color w:val="000000"/>
          <w:sz w:val="24"/>
          <w:szCs w:val="24"/>
          <w:lang w:val="uk-UA" w:eastAsia="ru-RU"/>
        </w:rPr>
        <w:t>“Про</w:t>
      </w:r>
      <w:proofErr w:type="spellEnd"/>
      <w:r w:rsidRPr="00C34652">
        <w:rPr>
          <w:rFonts w:ascii="Times New Roman" w:eastAsia="Times New Roman" w:hAnsi="Times New Roman" w:cs="Times New Roman"/>
          <w:b/>
          <w:bCs/>
          <w:color w:val="000000"/>
          <w:sz w:val="24"/>
          <w:szCs w:val="24"/>
          <w:lang w:val="uk-UA" w:eastAsia="ru-RU"/>
        </w:rPr>
        <w:t xml:space="preserve"> публічні </w:t>
      </w:r>
      <w:proofErr w:type="spellStart"/>
      <w:r w:rsidRPr="00C34652">
        <w:rPr>
          <w:rFonts w:ascii="Times New Roman" w:eastAsia="Times New Roman" w:hAnsi="Times New Roman" w:cs="Times New Roman"/>
          <w:b/>
          <w:bCs/>
          <w:color w:val="000000"/>
          <w:sz w:val="24"/>
          <w:szCs w:val="24"/>
          <w:lang w:val="uk-UA" w:eastAsia="ru-RU"/>
        </w:rPr>
        <w:t>закупівлі”</w:t>
      </w:r>
      <w:proofErr w:type="spellEnd"/>
      <w:r w:rsidRPr="00C34652">
        <w:rPr>
          <w:rFonts w:ascii="Times New Roman" w:eastAsia="Times New Roman" w:hAnsi="Times New Roman" w:cs="Times New Roman"/>
          <w:b/>
          <w:bCs/>
          <w:color w:val="000000"/>
          <w:sz w:val="24"/>
          <w:szCs w:val="24"/>
          <w:lang w:val="uk-UA" w:eastAsia="ru-RU"/>
        </w:rPr>
        <w:t>:</w:t>
      </w:r>
    </w:p>
    <w:p w:rsidR="008C6E7F" w:rsidRPr="00C34652" w:rsidRDefault="008C6E7F" w:rsidP="008C6E7F">
      <w:pPr>
        <w:pStyle w:val="a4"/>
        <w:spacing w:before="240" w:after="0" w:line="240" w:lineRule="auto"/>
        <w:ind w:left="885"/>
        <w:jc w:val="center"/>
        <w:rPr>
          <w:rFonts w:ascii="Times New Roman" w:eastAsia="Times New Roman" w:hAnsi="Times New Roman" w:cs="Times New Roman"/>
          <w:b/>
          <w:bCs/>
          <w:i/>
          <w:iCs/>
          <w:color w:val="C00000"/>
          <w:sz w:val="24"/>
          <w:szCs w:val="24"/>
          <w:lang w:val="uk-UA" w:eastAsia="ru-RU"/>
        </w:rPr>
      </w:pPr>
    </w:p>
    <w:tbl>
      <w:tblPr>
        <w:tblW w:w="0" w:type="auto"/>
        <w:jc w:val="center"/>
        <w:tblCellMar>
          <w:top w:w="15" w:type="dxa"/>
          <w:left w:w="15" w:type="dxa"/>
          <w:bottom w:w="15" w:type="dxa"/>
          <w:right w:w="15" w:type="dxa"/>
        </w:tblCellMar>
        <w:tblLook w:val="04A0"/>
      </w:tblPr>
      <w:tblGrid>
        <w:gridCol w:w="779"/>
        <w:gridCol w:w="3684"/>
        <w:gridCol w:w="5376"/>
      </w:tblGrid>
      <w:tr w:rsidR="008C6E7F" w:rsidRPr="00C34652" w:rsidTr="008C6E7F">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6E7F" w:rsidRPr="00C34652" w:rsidRDefault="008C6E7F" w:rsidP="008C6E7F">
            <w:pPr>
              <w:spacing w:before="240" w:after="0" w:line="240" w:lineRule="auto"/>
              <w:jc w:val="center"/>
              <w:rPr>
                <w:rFonts w:ascii="Times New Roman" w:eastAsia="Times New Roman" w:hAnsi="Times New Roman" w:cs="Times New Roman"/>
                <w:b/>
                <w:bCs/>
                <w:color w:val="000000"/>
                <w:sz w:val="24"/>
                <w:szCs w:val="24"/>
                <w:lang w:val="uk-UA" w:eastAsia="ru-RU"/>
              </w:rPr>
            </w:pPr>
            <w:r w:rsidRPr="00C34652">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6E7F" w:rsidRPr="00C34652" w:rsidRDefault="008C6E7F" w:rsidP="008C6E7F">
            <w:pPr>
              <w:spacing w:before="240" w:after="0" w:line="240" w:lineRule="auto"/>
              <w:jc w:val="center"/>
              <w:rPr>
                <w:rFonts w:ascii="Times New Roman" w:eastAsia="Times New Roman" w:hAnsi="Times New Roman" w:cs="Times New Roman"/>
                <w:b/>
                <w:bCs/>
                <w:color w:val="000000"/>
                <w:sz w:val="24"/>
                <w:szCs w:val="24"/>
                <w:lang w:val="uk-UA" w:eastAsia="ru-RU"/>
              </w:rPr>
            </w:pPr>
            <w:r w:rsidRPr="00C34652">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6E7F" w:rsidRPr="00C34652" w:rsidRDefault="008C6E7F" w:rsidP="008C6E7F">
            <w:pPr>
              <w:spacing w:before="240" w:after="0" w:line="240" w:lineRule="auto"/>
              <w:jc w:val="center"/>
              <w:rPr>
                <w:rFonts w:ascii="Times New Roman" w:eastAsia="Times New Roman" w:hAnsi="Times New Roman" w:cs="Times New Roman"/>
                <w:b/>
                <w:bCs/>
                <w:color w:val="000000"/>
                <w:sz w:val="24"/>
                <w:szCs w:val="24"/>
                <w:lang w:val="uk-UA" w:eastAsia="ru-RU"/>
              </w:rPr>
            </w:pPr>
            <w:r w:rsidRPr="00C34652">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C6E7F" w:rsidRPr="00C34652" w:rsidTr="008256EC">
        <w:trPr>
          <w:trHeight w:val="9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6E7F" w:rsidRPr="00C34652" w:rsidRDefault="008C6E7F" w:rsidP="008256EC">
            <w:pPr>
              <w:spacing w:after="0" w:line="240" w:lineRule="auto"/>
              <w:jc w:val="center"/>
              <w:rPr>
                <w:rFonts w:ascii="Times New Roman" w:eastAsia="Times New Roman" w:hAnsi="Times New Roman" w:cs="Times New Roman"/>
                <w:b/>
                <w:bCs/>
                <w:color w:val="000000"/>
                <w:sz w:val="24"/>
                <w:szCs w:val="24"/>
                <w:lang w:val="uk-UA" w:eastAsia="ru-RU"/>
              </w:rPr>
            </w:pPr>
            <w:r w:rsidRPr="00C34652">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6E7F" w:rsidRPr="009C582A" w:rsidRDefault="00DE20B9" w:rsidP="008256EC">
            <w:pPr>
              <w:spacing w:after="0" w:line="240" w:lineRule="auto"/>
              <w:jc w:val="center"/>
              <w:rPr>
                <w:rFonts w:ascii="Times New Roman" w:eastAsia="Times New Roman" w:hAnsi="Times New Roman" w:cs="Times New Roman"/>
                <w:i/>
                <w:iCs/>
                <w:color w:val="000000"/>
                <w:sz w:val="24"/>
                <w:szCs w:val="24"/>
                <w:lang w:val="uk-UA" w:eastAsia="ru-RU"/>
              </w:rPr>
            </w:pPr>
            <w:r w:rsidRPr="009C582A">
              <w:rPr>
                <w:rFonts w:ascii="Times New Roman" w:hAnsi="Times New Roman" w:cs="Times New Roman"/>
                <w:lang w:val="uk-UA" w:eastAsia="ru-RU"/>
              </w:rPr>
              <w:t>Наявність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6E7F" w:rsidRPr="009C582A" w:rsidRDefault="00376039" w:rsidP="00DE20B9">
            <w:pPr>
              <w:tabs>
                <w:tab w:val="left" w:pos="1080"/>
              </w:tabs>
              <w:jc w:val="both"/>
              <w:rPr>
                <w:rFonts w:ascii="Times New Roman" w:hAnsi="Times New Roman" w:cs="Times New Roman"/>
                <w:lang w:val="uk-UA"/>
              </w:rPr>
            </w:pPr>
            <w:r>
              <w:rPr>
                <w:rFonts w:ascii="Times New Roman" w:hAnsi="Times New Roman" w:cs="Times New Roman"/>
                <w:lang w:val="uk-UA"/>
              </w:rPr>
              <w:t xml:space="preserve">- </w:t>
            </w:r>
            <w:r w:rsidR="00DE20B9" w:rsidRPr="009C582A">
              <w:rPr>
                <w:rFonts w:ascii="Times New Roman" w:hAnsi="Times New Roman" w:cs="Times New Roman"/>
                <w:lang w:val="uk-UA"/>
              </w:rPr>
              <w:t xml:space="preserve">Довідка в довільній формі про наявність обладнання, </w:t>
            </w:r>
            <w:proofErr w:type="spellStart"/>
            <w:r w:rsidR="00DE20B9" w:rsidRPr="009C582A">
              <w:rPr>
                <w:rFonts w:ascii="Times New Roman" w:hAnsi="Times New Roman" w:cs="Times New Roman"/>
                <w:lang w:val="uk-UA"/>
              </w:rPr>
              <w:t>матеріально-</w:t>
            </w:r>
            <w:proofErr w:type="spellEnd"/>
            <w:r w:rsidR="00DE20B9" w:rsidRPr="009C582A">
              <w:rPr>
                <w:rFonts w:ascii="Times New Roman" w:hAnsi="Times New Roman" w:cs="Times New Roman"/>
                <w:lang w:val="uk-UA"/>
              </w:rPr>
              <w:t xml:space="preserve"> технічної бази та технологій, необхідних для поставки товару, зазначеного у технічних вимогах</w:t>
            </w:r>
          </w:p>
        </w:tc>
      </w:tr>
      <w:tr w:rsidR="00DE20B9" w:rsidRPr="009513E3" w:rsidTr="008256EC">
        <w:trPr>
          <w:trHeight w:val="127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0B9" w:rsidRPr="00C34652" w:rsidRDefault="00DE20B9" w:rsidP="008256E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20B9" w:rsidRPr="009C582A" w:rsidRDefault="00DE20B9" w:rsidP="008256EC">
            <w:pPr>
              <w:spacing w:after="0" w:line="240" w:lineRule="auto"/>
              <w:jc w:val="center"/>
              <w:rPr>
                <w:rFonts w:ascii="Times New Roman" w:hAnsi="Times New Roman" w:cs="Times New Roman"/>
                <w:lang w:val="uk-UA" w:eastAsia="ru-RU"/>
              </w:rPr>
            </w:pPr>
            <w:r w:rsidRPr="009C582A">
              <w:rPr>
                <w:rFonts w:ascii="Times New Roman" w:hAnsi="Times New Roman"/>
                <w:lang w:val="uk-UA"/>
              </w:rPr>
              <w:t>Наявність працівників відповідної кваліфікації, які мають необхідні знання та досвід</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0B9" w:rsidRPr="009C582A" w:rsidRDefault="00376039" w:rsidP="00EA7AE5">
            <w:pPr>
              <w:pStyle w:val="a4"/>
              <w:tabs>
                <w:tab w:val="left" w:pos="1080"/>
              </w:tabs>
              <w:ind w:left="-68"/>
              <w:jc w:val="both"/>
              <w:rPr>
                <w:rFonts w:ascii="Times New Roman" w:hAnsi="Times New Roman" w:cs="Times New Roman"/>
                <w:lang w:val="uk-UA"/>
              </w:rPr>
            </w:pPr>
            <w:r>
              <w:rPr>
                <w:rFonts w:ascii="Times New Roman" w:hAnsi="Times New Roman" w:cs="Times New Roman"/>
                <w:lang w:val="uk-UA"/>
              </w:rPr>
              <w:t xml:space="preserve">- </w:t>
            </w:r>
            <w:r w:rsidR="00DE20B9" w:rsidRPr="009C582A">
              <w:rPr>
                <w:rFonts w:ascii="Times New Roman" w:hAnsi="Times New Roman" w:cs="Times New Roman"/>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5B0D0C" w:rsidRPr="005B0D0C" w:rsidTr="008256EC">
        <w:trPr>
          <w:trHeight w:val="133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D0C" w:rsidRPr="00376039" w:rsidRDefault="00376039" w:rsidP="008256E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B0D0C" w:rsidRPr="00AE10A1" w:rsidRDefault="005B0D0C" w:rsidP="008256EC">
            <w:pPr>
              <w:spacing w:after="0" w:line="240" w:lineRule="auto"/>
              <w:jc w:val="center"/>
              <w:rPr>
                <w:rFonts w:ascii="Times New Roman" w:hAnsi="Times New Roman"/>
                <w:lang w:val="uk-UA"/>
              </w:rPr>
            </w:pPr>
            <w:r w:rsidRPr="00AE10A1">
              <w:rPr>
                <w:rFonts w:ascii="Times New Roman" w:hAnsi="Times New Roman"/>
                <w:lang w:val="uk-UA"/>
              </w:rPr>
              <w:t>Наявність досвіду виконання аналогічних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D0C" w:rsidRPr="00376039" w:rsidRDefault="00EA7AE5" w:rsidP="00EA7AE5">
            <w:pPr>
              <w:pStyle w:val="a4"/>
              <w:tabs>
                <w:tab w:val="left" w:pos="0"/>
              </w:tabs>
              <w:ind w:left="73"/>
              <w:jc w:val="both"/>
              <w:rPr>
                <w:rFonts w:ascii="Times New Roman" w:hAnsi="Times New Roman" w:cs="Times New Roman"/>
                <w:lang w:val="uk-UA"/>
              </w:rPr>
            </w:pPr>
            <w:r>
              <w:rPr>
                <w:rFonts w:ascii="Times New Roman" w:hAnsi="Times New Roman" w:cs="Times New Roman"/>
                <w:lang w:val="uk-UA"/>
              </w:rPr>
              <w:t xml:space="preserve">- </w:t>
            </w:r>
            <w:r w:rsidR="005B0D0C" w:rsidRPr="00376039">
              <w:rPr>
                <w:rFonts w:ascii="Times New Roman" w:hAnsi="Times New Roman" w:cs="Times New Roman"/>
                <w:lang w:val="uk-UA"/>
              </w:rPr>
              <w:t xml:space="preserve">Інформаційну довідку у довільній формі про наявність в учасника досвіду виконання аналогічних договорів протягом 2018 – 2021 рр. Учасник має надати копію договору указаних у довідці, та документи підтверджуючі факт поставки товарів в повному обсязі. Аналогічним договором вважається договір, предметом якого є поставка товарів за аналогічним предметом закупівлі. </w:t>
            </w:r>
          </w:p>
        </w:tc>
      </w:tr>
      <w:tr w:rsidR="00F4436F" w:rsidRPr="005B0D0C" w:rsidTr="00C2332D">
        <w:trPr>
          <w:trHeight w:val="17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436F" w:rsidRDefault="00F4436F" w:rsidP="008256E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436F" w:rsidRPr="00AE10A1" w:rsidRDefault="00C2332D" w:rsidP="00C2332D">
            <w:pPr>
              <w:spacing w:after="0" w:line="240" w:lineRule="auto"/>
              <w:jc w:val="center"/>
              <w:rPr>
                <w:rFonts w:ascii="Times New Roman" w:hAnsi="Times New Roman"/>
                <w:lang w:val="uk-UA"/>
              </w:rPr>
            </w:pPr>
            <w:r>
              <w:rPr>
                <w:rFonts w:ascii="Times New Roman" w:hAnsi="Times New Roman"/>
                <w:lang w:val="uk-UA"/>
              </w:rPr>
              <w:t>Погодження щодо оброблення персональних даних</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436F" w:rsidRDefault="00DF4DB4" w:rsidP="00C471F5">
            <w:pPr>
              <w:pStyle w:val="a4"/>
              <w:tabs>
                <w:tab w:val="left" w:pos="0"/>
              </w:tabs>
              <w:ind w:left="73"/>
              <w:jc w:val="both"/>
              <w:rPr>
                <w:rFonts w:ascii="Times New Roman" w:hAnsi="Times New Roman" w:cs="Times New Roman"/>
                <w:lang w:val="uk-UA"/>
              </w:rPr>
            </w:pPr>
            <w:r w:rsidRPr="007C7CCE">
              <w:rPr>
                <w:rFonts w:ascii="Times New Roman" w:hAnsi="Times New Roman"/>
                <w:sz w:val="24"/>
                <w:szCs w:val="24"/>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Додатку </w:t>
            </w:r>
            <w:r w:rsidR="00C471F5">
              <w:rPr>
                <w:rFonts w:ascii="Times New Roman" w:hAnsi="Times New Roman"/>
                <w:sz w:val="24"/>
                <w:szCs w:val="24"/>
                <w:lang w:val="uk-UA"/>
              </w:rPr>
              <w:t>7</w:t>
            </w:r>
            <w:r w:rsidRPr="007C7CCE">
              <w:rPr>
                <w:rFonts w:ascii="Times New Roman" w:hAnsi="Times New Roman"/>
                <w:sz w:val="24"/>
                <w:szCs w:val="24"/>
                <w:lang w:val="uk-UA"/>
              </w:rPr>
              <w:t xml:space="preserve"> до тендерної документації).</w:t>
            </w:r>
          </w:p>
        </w:tc>
      </w:tr>
      <w:tr w:rsidR="00DF4DB4" w:rsidRPr="005B0D0C" w:rsidTr="00025E23">
        <w:trPr>
          <w:trHeight w:val="84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DB4" w:rsidRDefault="00DF4DB4" w:rsidP="008256E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DB4" w:rsidRPr="00AE10A1" w:rsidRDefault="005B4467" w:rsidP="005B4467">
            <w:pPr>
              <w:spacing w:after="0" w:line="240" w:lineRule="auto"/>
              <w:jc w:val="center"/>
              <w:rPr>
                <w:rFonts w:ascii="Times New Roman" w:hAnsi="Times New Roman"/>
                <w:lang w:val="uk-UA"/>
              </w:rPr>
            </w:pPr>
            <w:r>
              <w:rPr>
                <w:rFonts w:ascii="Times New Roman" w:hAnsi="Times New Roman"/>
                <w:lang w:val="uk-UA"/>
              </w:rPr>
              <w:t>Погодження з істотними умовами договору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E23" w:rsidRPr="00025E23" w:rsidRDefault="00025E23" w:rsidP="00025E23">
            <w:pPr>
              <w:pStyle w:val="a4"/>
              <w:tabs>
                <w:tab w:val="left" w:pos="0"/>
              </w:tabs>
              <w:ind w:left="73"/>
              <w:jc w:val="both"/>
              <w:rPr>
                <w:rFonts w:ascii="Times New Roman" w:hAnsi="Times New Roman"/>
                <w:sz w:val="24"/>
                <w:szCs w:val="24"/>
                <w:lang w:val="uk-UA"/>
              </w:rPr>
            </w:pPr>
            <w:r>
              <w:rPr>
                <w:rFonts w:ascii="Times New Roman" w:hAnsi="Times New Roman"/>
                <w:sz w:val="24"/>
                <w:szCs w:val="24"/>
                <w:lang w:val="uk-UA"/>
              </w:rPr>
              <w:t>Лист погодження з і</w:t>
            </w:r>
            <w:r w:rsidRPr="007C7CCE">
              <w:rPr>
                <w:rFonts w:ascii="Times New Roman" w:hAnsi="Times New Roman"/>
                <w:sz w:val="24"/>
                <w:szCs w:val="24"/>
                <w:lang w:val="uk-UA"/>
              </w:rPr>
              <w:t>стотн</w:t>
            </w:r>
            <w:r>
              <w:rPr>
                <w:rFonts w:ascii="Times New Roman" w:hAnsi="Times New Roman"/>
                <w:sz w:val="24"/>
                <w:szCs w:val="24"/>
                <w:lang w:val="uk-UA"/>
              </w:rPr>
              <w:t>ими</w:t>
            </w:r>
            <w:r w:rsidRPr="007C7CCE">
              <w:rPr>
                <w:rFonts w:ascii="Times New Roman" w:hAnsi="Times New Roman"/>
                <w:sz w:val="24"/>
                <w:szCs w:val="24"/>
                <w:lang w:val="uk-UA"/>
              </w:rPr>
              <w:t xml:space="preserve"> умов</w:t>
            </w:r>
            <w:r>
              <w:rPr>
                <w:rFonts w:ascii="Times New Roman" w:hAnsi="Times New Roman"/>
                <w:sz w:val="24"/>
                <w:szCs w:val="24"/>
                <w:lang w:val="uk-UA"/>
              </w:rPr>
              <w:t>ам</w:t>
            </w:r>
            <w:r w:rsidRPr="007C7CCE">
              <w:rPr>
                <w:rFonts w:ascii="Times New Roman" w:hAnsi="Times New Roman"/>
                <w:sz w:val="24"/>
                <w:szCs w:val="24"/>
                <w:lang w:val="uk-UA"/>
              </w:rPr>
              <w:t xml:space="preserve">и Договору згідно </w:t>
            </w:r>
            <w:r>
              <w:rPr>
                <w:rFonts w:ascii="Times New Roman" w:hAnsi="Times New Roman"/>
                <w:sz w:val="24"/>
                <w:szCs w:val="24"/>
                <w:lang w:val="uk-UA"/>
              </w:rPr>
              <w:t xml:space="preserve">з </w:t>
            </w:r>
            <w:r w:rsidRPr="007C7CCE">
              <w:rPr>
                <w:rFonts w:ascii="Times New Roman" w:hAnsi="Times New Roman"/>
                <w:sz w:val="24"/>
                <w:szCs w:val="24"/>
                <w:lang w:val="uk-UA"/>
              </w:rPr>
              <w:t>Додатк</w:t>
            </w:r>
            <w:r>
              <w:rPr>
                <w:rFonts w:ascii="Times New Roman" w:hAnsi="Times New Roman"/>
                <w:sz w:val="24"/>
                <w:szCs w:val="24"/>
                <w:lang w:val="uk-UA"/>
              </w:rPr>
              <w:t>ом</w:t>
            </w:r>
            <w:r w:rsidRPr="007C7CCE">
              <w:rPr>
                <w:rFonts w:ascii="Times New Roman" w:hAnsi="Times New Roman"/>
                <w:sz w:val="24"/>
                <w:szCs w:val="24"/>
                <w:lang w:val="uk-UA"/>
              </w:rPr>
              <w:t xml:space="preserve"> 3 до тендерної документації, підписан</w:t>
            </w:r>
            <w:r>
              <w:rPr>
                <w:rFonts w:ascii="Times New Roman" w:hAnsi="Times New Roman"/>
                <w:sz w:val="24"/>
                <w:szCs w:val="24"/>
                <w:lang w:val="uk-UA"/>
              </w:rPr>
              <w:t>ий</w:t>
            </w:r>
            <w:r w:rsidRPr="007C7CCE">
              <w:rPr>
                <w:rFonts w:ascii="Times New Roman" w:hAnsi="Times New Roman"/>
                <w:sz w:val="24"/>
                <w:szCs w:val="24"/>
                <w:lang w:val="uk-UA"/>
              </w:rPr>
              <w:t xml:space="preserve"> учасником.</w:t>
            </w:r>
          </w:p>
        </w:tc>
      </w:tr>
      <w:tr w:rsidR="00025E23" w:rsidRPr="005B0D0C" w:rsidTr="00025E23">
        <w:trPr>
          <w:trHeight w:val="84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E23" w:rsidRDefault="00025E23" w:rsidP="00F665D9">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E23" w:rsidRPr="00AE10A1" w:rsidRDefault="00646381" w:rsidP="008C6E7F">
            <w:pPr>
              <w:spacing w:after="0" w:line="240" w:lineRule="auto"/>
              <w:jc w:val="both"/>
              <w:rPr>
                <w:rFonts w:ascii="Times New Roman" w:hAnsi="Times New Roman"/>
                <w:lang w:val="uk-UA"/>
              </w:rPr>
            </w:pPr>
            <w:r>
              <w:rPr>
                <w:rFonts w:ascii="Times New Roman" w:hAnsi="Times New Roman"/>
                <w:lang w:val="uk-UA"/>
              </w:rPr>
              <w:t xml:space="preserve">Погодження з </w:t>
            </w:r>
            <w:r w:rsidR="005B4467">
              <w:rPr>
                <w:rFonts w:ascii="Times New Roman" w:hAnsi="Times New Roman"/>
                <w:lang w:val="uk-UA"/>
              </w:rPr>
              <w:t xml:space="preserve"> умовами договору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E23" w:rsidRDefault="00025E23" w:rsidP="00025E23">
            <w:pPr>
              <w:pStyle w:val="a4"/>
              <w:tabs>
                <w:tab w:val="left" w:pos="0"/>
              </w:tabs>
              <w:ind w:left="73"/>
              <w:jc w:val="both"/>
              <w:rPr>
                <w:rFonts w:ascii="Times New Roman" w:hAnsi="Times New Roman"/>
                <w:sz w:val="24"/>
                <w:szCs w:val="24"/>
                <w:lang w:val="uk-UA"/>
              </w:rPr>
            </w:pPr>
            <w:r>
              <w:rPr>
                <w:rFonts w:ascii="Times New Roman" w:hAnsi="Times New Roman"/>
                <w:sz w:val="24"/>
                <w:szCs w:val="24"/>
                <w:lang w:val="uk-UA"/>
              </w:rPr>
              <w:t xml:space="preserve">Підписаний учасником </w:t>
            </w:r>
            <w:proofErr w:type="spellStart"/>
            <w:r>
              <w:rPr>
                <w:rFonts w:ascii="Times New Roman" w:hAnsi="Times New Roman"/>
                <w:sz w:val="24"/>
                <w:szCs w:val="24"/>
                <w:lang w:val="uk-UA"/>
              </w:rPr>
              <w:t>проє</w:t>
            </w:r>
            <w:r w:rsidRPr="007C7CCE">
              <w:rPr>
                <w:rFonts w:ascii="Times New Roman" w:hAnsi="Times New Roman"/>
                <w:sz w:val="24"/>
                <w:szCs w:val="24"/>
                <w:lang w:val="uk-UA"/>
              </w:rPr>
              <w:t>кт</w:t>
            </w:r>
            <w:proofErr w:type="spellEnd"/>
            <w:r w:rsidRPr="007C7CCE">
              <w:rPr>
                <w:rFonts w:ascii="Times New Roman" w:hAnsi="Times New Roman"/>
                <w:sz w:val="24"/>
                <w:szCs w:val="24"/>
                <w:lang w:val="uk-UA"/>
              </w:rPr>
              <w:t xml:space="preserve"> Договору згідно </w:t>
            </w:r>
            <w:r>
              <w:rPr>
                <w:rFonts w:ascii="Times New Roman" w:hAnsi="Times New Roman"/>
                <w:sz w:val="24"/>
                <w:szCs w:val="24"/>
                <w:lang w:val="uk-UA"/>
              </w:rPr>
              <w:t xml:space="preserve">з </w:t>
            </w:r>
            <w:r w:rsidRPr="007C7CCE">
              <w:rPr>
                <w:rFonts w:ascii="Times New Roman" w:hAnsi="Times New Roman"/>
                <w:sz w:val="24"/>
                <w:szCs w:val="24"/>
                <w:lang w:val="uk-UA"/>
              </w:rPr>
              <w:t>Додатк</w:t>
            </w:r>
            <w:r>
              <w:rPr>
                <w:rFonts w:ascii="Times New Roman" w:hAnsi="Times New Roman"/>
                <w:sz w:val="24"/>
                <w:szCs w:val="24"/>
                <w:lang w:val="uk-UA"/>
              </w:rPr>
              <w:t>ом</w:t>
            </w:r>
            <w:r w:rsidRPr="007C7CCE">
              <w:rPr>
                <w:rFonts w:ascii="Times New Roman" w:hAnsi="Times New Roman"/>
                <w:sz w:val="24"/>
                <w:szCs w:val="24"/>
                <w:lang w:val="uk-UA"/>
              </w:rPr>
              <w:t xml:space="preserve"> 6 до тендерної документації</w:t>
            </w:r>
            <w:r>
              <w:rPr>
                <w:rFonts w:ascii="Times New Roman" w:hAnsi="Times New Roman"/>
                <w:sz w:val="24"/>
                <w:szCs w:val="24"/>
                <w:lang w:val="uk-UA"/>
              </w:rPr>
              <w:t xml:space="preserve"> (у якості погодження з його умовами)</w:t>
            </w:r>
          </w:p>
        </w:tc>
      </w:tr>
    </w:tbl>
    <w:p w:rsidR="008C6E7F" w:rsidRDefault="008C6E7F" w:rsidP="008C6E7F">
      <w:pPr>
        <w:spacing w:before="240" w:after="0" w:line="240" w:lineRule="auto"/>
        <w:jc w:val="both"/>
        <w:rPr>
          <w:rFonts w:ascii="Times New Roman" w:eastAsia="Times New Roman" w:hAnsi="Times New Roman" w:cs="Times New Roman"/>
          <w:i/>
          <w:iCs/>
          <w:color w:val="000000"/>
          <w:sz w:val="24"/>
          <w:szCs w:val="24"/>
          <w:lang w:val="uk-UA" w:eastAsia="ru-RU"/>
        </w:rPr>
      </w:pPr>
      <w:r w:rsidRPr="00C34652">
        <w:rPr>
          <w:rFonts w:ascii="Times New Roman" w:eastAsia="Times New Roman" w:hAnsi="Times New Roman" w:cs="Times New Roman"/>
          <w:i/>
          <w:iCs/>
          <w:color w:val="000000"/>
          <w:sz w:val="24"/>
          <w:szCs w:val="24"/>
          <w:lang w:val="uk-UA" w:eastAsia="ru-RU"/>
        </w:rPr>
        <w:t>У разі участі об’єднанн</w:t>
      </w:r>
      <w:r w:rsidR="00BF6543">
        <w:rPr>
          <w:rFonts w:ascii="Times New Roman" w:eastAsia="Times New Roman" w:hAnsi="Times New Roman" w:cs="Times New Roman"/>
          <w:i/>
          <w:iCs/>
          <w:color w:val="000000"/>
          <w:sz w:val="24"/>
          <w:szCs w:val="24"/>
          <w:lang w:val="uk-UA" w:eastAsia="ru-RU"/>
        </w:rPr>
        <w:t>я учасників підтвердження відпові</w:t>
      </w:r>
      <w:r w:rsidRPr="00C34652">
        <w:rPr>
          <w:rFonts w:ascii="Times New Roman" w:eastAsia="Times New Roman" w:hAnsi="Times New Roman" w:cs="Times New Roman"/>
          <w:i/>
          <w:iCs/>
          <w:color w:val="000000"/>
          <w:sz w:val="24"/>
          <w:szCs w:val="24"/>
          <w:lang w:val="uk-UA" w:eastAsia="ru-RU"/>
        </w:rPr>
        <w:t>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4467" w:rsidRDefault="005B4467" w:rsidP="0001110B">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B4467" w:rsidRDefault="005B4467" w:rsidP="0001110B">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B4467" w:rsidRDefault="005B4467" w:rsidP="0001110B">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B4467" w:rsidRDefault="005B4467" w:rsidP="0001110B">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01110B" w:rsidRPr="00916F1D" w:rsidRDefault="0001110B" w:rsidP="0001110B">
      <w:pPr>
        <w:spacing w:after="0" w:line="240" w:lineRule="auto"/>
        <w:ind w:left="5660" w:firstLine="700"/>
        <w:jc w:val="right"/>
        <w:rPr>
          <w:rFonts w:ascii="Times New Roman" w:eastAsia="Times New Roman" w:hAnsi="Times New Roman" w:cs="Times New Roman"/>
          <w:sz w:val="24"/>
          <w:szCs w:val="24"/>
          <w:vertAlign w:val="superscript"/>
          <w:lang w:val="uk-UA" w:eastAsia="ru-RU"/>
        </w:rPr>
      </w:pPr>
      <w:r w:rsidRPr="00C34652">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2</w:t>
      </w:r>
      <w:r w:rsidR="00916F1D">
        <w:rPr>
          <w:rFonts w:ascii="Times New Roman" w:eastAsia="Times New Roman" w:hAnsi="Times New Roman" w:cs="Times New Roman"/>
          <w:b/>
          <w:bCs/>
          <w:color w:val="000000"/>
          <w:sz w:val="24"/>
          <w:szCs w:val="24"/>
          <w:vertAlign w:val="superscript"/>
          <w:lang w:val="uk-UA" w:eastAsia="ru-RU"/>
        </w:rPr>
        <w:t>2</w:t>
      </w:r>
    </w:p>
    <w:p w:rsidR="0001110B" w:rsidRPr="00C34652" w:rsidRDefault="0001110B" w:rsidP="0001110B">
      <w:pPr>
        <w:spacing w:after="0" w:line="240" w:lineRule="auto"/>
        <w:ind w:left="5660" w:firstLine="700"/>
        <w:jc w:val="right"/>
        <w:rPr>
          <w:rFonts w:ascii="Times New Roman" w:eastAsia="Times New Roman" w:hAnsi="Times New Roman" w:cs="Times New Roman"/>
          <w:sz w:val="24"/>
          <w:szCs w:val="24"/>
          <w:lang w:val="uk-UA" w:eastAsia="ru-RU"/>
        </w:rPr>
      </w:pPr>
      <w:r w:rsidRPr="00C34652">
        <w:rPr>
          <w:rFonts w:ascii="Times New Roman" w:eastAsia="Times New Roman" w:hAnsi="Times New Roman" w:cs="Times New Roman"/>
          <w:i/>
          <w:iCs/>
          <w:color w:val="000000"/>
          <w:sz w:val="24"/>
          <w:szCs w:val="24"/>
          <w:lang w:val="uk-UA" w:eastAsia="ru-RU"/>
        </w:rPr>
        <w:t>до тендерної документації</w:t>
      </w:r>
    </w:p>
    <w:p w:rsidR="0001110B" w:rsidRPr="00C34652" w:rsidRDefault="0001110B" w:rsidP="0001110B">
      <w:pPr>
        <w:spacing w:before="240" w:after="0" w:line="240" w:lineRule="auto"/>
        <w:jc w:val="right"/>
        <w:rPr>
          <w:rFonts w:ascii="Times New Roman" w:eastAsia="Times New Roman" w:hAnsi="Times New Roman" w:cs="Times New Roman"/>
          <w:i/>
          <w:iCs/>
          <w:color w:val="000000"/>
          <w:sz w:val="24"/>
          <w:szCs w:val="24"/>
          <w:lang w:val="uk-UA" w:eastAsia="ru-RU"/>
        </w:rPr>
      </w:pPr>
    </w:p>
    <w:p w:rsidR="008C6E7F" w:rsidRPr="00C34652" w:rsidRDefault="00376039" w:rsidP="008C6E7F">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2. Перелік </w:t>
      </w:r>
      <w:r w:rsidR="008C6E7F" w:rsidRPr="00C34652">
        <w:rPr>
          <w:rFonts w:ascii="Times New Roman" w:eastAsia="Times New Roman" w:hAnsi="Times New Roman" w:cs="Times New Roman"/>
          <w:b/>
          <w:bCs/>
          <w:color w:val="000000"/>
          <w:sz w:val="24"/>
          <w:szCs w:val="24"/>
          <w:lang w:val="uk-UA" w:eastAsia="ru-RU"/>
        </w:rPr>
        <w:t xml:space="preserve">документів та інформації для підтвердження відповідності УЧАСНИКА вимогам, визначеним у статті 17 Закону </w:t>
      </w:r>
      <w:proofErr w:type="spellStart"/>
      <w:r w:rsidR="008C6E7F" w:rsidRPr="00C34652">
        <w:rPr>
          <w:rFonts w:ascii="Times New Roman" w:eastAsia="Times New Roman" w:hAnsi="Times New Roman" w:cs="Times New Roman"/>
          <w:b/>
          <w:bCs/>
          <w:color w:val="000000"/>
          <w:sz w:val="24"/>
          <w:szCs w:val="24"/>
          <w:lang w:val="uk-UA" w:eastAsia="ru-RU"/>
        </w:rPr>
        <w:t>“Про</w:t>
      </w:r>
      <w:proofErr w:type="spellEnd"/>
      <w:r w:rsidR="008C6E7F" w:rsidRPr="00C34652">
        <w:rPr>
          <w:rFonts w:ascii="Times New Roman" w:eastAsia="Times New Roman" w:hAnsi="Times New Roman" w:cs="Times New Roman"/>
          <w:b/>
          <w:bCs/>
          <w:color w:val="000000"/>
          <w:sz w:val="24"/>
          <w:szCs w:val="24"/>
          <w:lang w:val="uk-UA" w:eastAsia="ru-RU"/>
        </w:rPr>
        <w:t xml:space="preserve"> публічні </w:t>
      </w:r>
      <w:proofErr w:type="spellStart"/>
      <w:r w:rsidR="008C6E7F" w:rsidRPr="00C34652">
        <w:rPr>
          <w:rFonts w:ascii="Times New Roman" w:eastAsia="Times New Roman" w:hAnsi="Times New Roman" w:cs="Times New Roman"/>
          <w:b/>
          <w:bCs/>
          <w:color w:val="000000"/>
          <w:sz w:val="24"/>
          <w:szCs w:val="24"/>
          <w:lang w:val="uk-UA" w:eastAsia="ru-RU"/>
        </w:rPr>
        <w:t>закупівлі”</w:t>
      </w:r>
      <w:proofErr w:type="spellEnd"/>
      <w:r w:rsidR="008C6E7F" w:rsidRPr="00C34652">
        <w:rPr>
          <w:rFonts w:ascii="Times New Roman" w:eastAsia="Times New Roman" w:hAnsi="Times New Roman" w:cs="Times New Roman"/>
          <w:b/>
          <w:bCs/>
          <w:color w:val="000000"/>
          <w:sz w:val="24"/>
          <w:szCs w:val="24"/>
          <w:lang w:val="uk-UA" w:eastAsia="ru-RU"/>
        </w:rPr>
        <w:t xml:space="preserve"> (далі – Закон).</w:t>
      </w:r>
    </w:p>
    <w:p w:rsidR="00641019" w:rsidRPr="00162D57" w:rsidRDefault="00641019" w:rsidP="00641019">
      <w:pPr>
        <w:spacing w:before="240" w:after="0" w:line="240" w:lineRule="auto"/>
        <w:jc w:val="both"/>
        <w:rPr>
          <w:rFonts w:ascii="Times New Roman" w:eastAsia="Times New Roman" w:hAnsi="Times New Roman" w:cs="Times New Roman"/>
          <w:sz w:val="24"/>
          <w:szCs w:val="24"/>
          <w:lang w:val="uk-UA" w:eastAsia="ru-RU"/>
        </w:rPr>
      </w:pPr>
      <w:r w:rsidRPr="00162D57">
        <w:rPr>
          <w:rFonts w:ascii="Times New Roman" w:hAnsi="Times New Roman" w:cs="Times New Roman"/>
          <w:b/>
          <w:iCs/>
          <w:color w:val="000000"/>
          <w:sz w:val="24"/>
          <w:szCs w:val="24"/>
          <w:bdr w:val="none" w:sz="0" w:space="0" w:color="auto" w:frame="1"/>
          <w:shd w:val="clear" w:color="auto" w:fill="FFFFFF"/>
          <w:lang w:val="uk-UA"/>
        </w:rPr>
        <w:t>Інформація про відсутність</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підстав, визначених у статті 17 Закону, надається</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учасниками</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відповідно до вимог</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зазначених у відповідних</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електронних полях в електронній</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системі</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закупівель та в порядку</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визначеному</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електронною системою закупівель. Учасник</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процедури</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закупівлі, подаючи свою тендерну</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пропозицію, підтверджує</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відсутність</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підстав, передбачених</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частиною</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першою</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статті 17 Закону шляхом заповнення</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відповідної</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інформації в електронній</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системі</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закупівель та завантаження</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відповідних</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документів у разів</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становлення</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Pr="00162D57">
        <w:rPr>
          <w:rFonts w:ascii="Times New Roman" w:hAnsi="Times New Roman" w:cs="Times New Roman"/>
          <w:b/>
          <w:iCs/>
          <w:color w:val="000000"/>
          <w:sz w:val="24"/>
          <w:szCs w:val="24"/>
          <w:bdr w:val="none" w:sz="0" w:space="0" w:color="auto" w:frame="1"/>
          <w:shd w:val="clear" w:color="auto" w:fill="FFFFFF"/>
          <w:lang w:val="uk-UA"/>
        </w:rPr>
        <w:t>такої</w:t>
      </w:r>
      <w:r w:rsidR="00376039" w:rsidRPr="00162D57">
        <w:rPr>
          <w:rFonts w:ascii="Times New Roman" w:hAnsi="Times New Roman" w:cs="Times New Roman"/>
          <w:b/>
          <w:iCs/>
          <w:color w:val="000000"/>
          <w:sz w:val="24"/>
          <w:szCs w:val="24"/>
          <w:bdr w:val="none" w:sz="0" w:space="0" w:color="auto" w:frame="1"/>
          <w:shd w:val="clear" w:color="auto" w:fill="FFFFFF"/>
          <w:lang w:val="uk-UA"/>
        </w:rPr>
        <w:t xml:space="preserve"> </w:t>
      </w:r>
      <w:r w:rsidR="00A970F3" w:rsidRPr="00162D57">
        <w:rPr>
          <w:rFonts w:ascii="Times New Roman" w:hAnsi="Times New Roman" w:cs="Times New Roman"/>
          <w:b/>
          <w:iCs/>
          <w:color w:val="000000"/>
          <w:sz w:val="24"/>
          <w:szCs w:val="24"/>
          <w:bdr w:val="none" w:sz="0" w:space="0" w:color="auto" w:frame="1"/>
          <w:shd w:val="clear" w:color="auto" w:fill="FFFFFF"/>
          <w:lang w:val="uk-UA"/>
        </w:rPr>
        <w:t>вимоги</w:t>
      </w:r>
      <w:r w:rsidR="00A970F3">
        <w:rPr>
          <w:rFonts w:ascii="Times New Roman" w:hAnsi="Times New Roman" w:cs="Times New Roman"/>
          <w:b/>
          <w:iCs/>
          <w:color w:val="000000"/>
          <w:sz w:val="24"/>
          <w:szCs w:val="24"/>
          <w:bdr w:val="none" w:sz="0" w:space="0" w:color="auto" w:frame="1"/>
          <w:shd w:val="clear" w:color="auto" w:fill="FFFFFF"/>
          <w:lang w:val="uk-UA"/>
        </w:rPr>
        <w:t>.</w:t>
      </w:r>
    </w:p>
    <w:p w:rsidR="008C6E7F" w:rsidRPr="00C34652" w:rsidRDefault="008C6E7F" w:rsidP="008C6E7F">
      <w:pPr>
        <w:spacing w:before="240" w:after="0" w:line="240" w:lineRule="auto"/>
        <w:jc w:val="both"/>
        <w:rPr>
          <w:rFonts w:ascii="Times New Roman" w:eastAsia="Times New Roman" w:hAnsi="Times New Roman" w:cs="Times New Roman"/>
          <w:color w:val="000000"/>
          <w:sz w:val="24"/>
          <w:szCs w:val="24"/>
          <w:lang w:val="uk-UA" w:eastAsia="ru-RU"/>
        </w:rPr>
      </w:pPr>
      <w:r w:rsidRPr="00C34652">
        <w:rPr>
          <w:rFonts w:ascii="Times New Roman" w:eastAsia="Times New Roman" w:hAnsi="Times New Roman" w:cs="Times New Roman"/>
          <w:sz w:val="24"/>
          <w:szCs w:val="24"/>
          <w:lang w:val="uk-UA" w:eastAsia="ru-RU"/>
        </w:rPr>
        <w:t>Інформація, що підтверджує відсутність підстав</w:t>
      </w:r>
      <w:r w:rsidRPr="00C34652">
        <w:rPr>
          <w:rFonts w:ascii="Times New Roman" w:hAnsi="Times New Roman" w:cs="Times New Roman"/>
          <w:sz w:val="24"/>
          <w:szCs w:val="24"/>
          <w:shd w:val="clear" w:color="auto" w:fill="FFFFFF"/>
          <w:lang w:val="uk-UA"/>
        </w:rPr>
        <w:t>, передбачених </w:t>
      </w:r>
      <w:hyperlink r:id="rId6" w:anchor="n1267" w:history="1">
        <w:r w:rsidRPr="00C34652">
          <w:rPr>
            <w:rStyle w:val="a5"/>
            <w:rFonts w:ascii="Times New Roman" w:hAnsi="Times New Roman" w:cs="Times New Roman"/>
            <w:color w:val="auto"/>
            <w:sz w:val="24"/>
            <w:szCs w:val="24"/>
            <w:shd w:val="clear" w:color="auto" w:fill="FFFFFF"/>
            <w:lang w:val="uk-UA"/>
          </w:rPr>
          <w:t>пунктами 5</w:t>
        </w:r>
      </w:hyperlink>
      <w:r w:rsidRPr="00C34652">
        <w:rPr>
          <w:rFonts w:ascii="Times New Roman" w:hAnsi="Times New Roman" w:cs="Times New Roman"/>
          <w:sz w:val="24"/>
          <w:szCs w:val="24"/>
          <w:shd w:val="clear" w:color="auto" w:fill="FFFFFF"/>
          <w:lang w:val="uk-UA"/>
        </w:rPr>
        <w:t>, </w:t>
      </w:r>
      <w:hyperlink r:id="rId7" w:anchor="n1268" w:history="1">
        <w:r w:rsidRPr="00C34652">
          <w:rPr>
            <w:rStyle w:val="a5"/>
            <w:rFonts w:ascii="Times New Roman" w:hAnsi="Times New Roman" w:cs="Times New Roman"/>
            <w:color w:val="auto"/>
            <w:sz w:val="24"/>
            <w:szCs w:val="24"/>
            <w:shd w:val="clear" w:color="auto" w:fill="FFFFFF"/>
            <w:lang w:val="uk-UA"/>
          </w:rPr>
          <w:t>6</w:t>
        </w:r>
      </w:hyperlink>
      <w:r w:rsidRPr="00C34652">
        <w:rPr>
          <w:rFonts w:ascii="Times New Roman" w:hAnsi="Times New Roman" w:cs="Times New Roman"/>
          <w:sz w:val="24"/>
          <w:szCs w:val="24"/>
          <w:shd w:val="clear" w:color="auto" w:fill="FFFFFF"/>
          <w:lang w:val="uk-UA"/>
        </w:rPr>
        <w:t>, </w:t>
      </w:r>
      <w:hyperlink r:id="rId8" w:anchor="n1274" w:history="1">
        <w:r w:rsidRPr="00C34652">
          <w:rPr>
            <w:rStyle w:val="a5"/>
            <w:rFonts w:ascii="Times New Roman" w:hAnsi="Times New Roman" w:cs="Times New Roman"/>
            <w:color w:val="auto"/>
            <w:sz w:val="24"/>
            <w:szCs w:val="24"/>
            <w:shd w:val="clear" w:color="auto" w:fill="FFFFFF"/>
            <w:lang w:val="uk-UA"/>
          </w:rPr>
          <w:t>12</w:t>
        </w:r>
      </w:hyperlink>
      <w:r w:rsidRPr="00C34652">
        <w:rPr>
          <w:rFonts w:ascii="Times New Roman" w:hAnsi="Times New Roman" w:cs="Times New Roman"/>
          <w:sz w:val="24"/>
          <w:szCs w:val="24"/>
          <w:shd w:val="clear" w:color="auto" w:fill="FFFFFF"/>
          <w:lang w:val="uk-UA"/>
        </w:rPr>
        <w:t> і </w:t>
      </w:r>
      <w:hyperlink r:id="rId9" w:anchor="n1275" w:history="1">
        <w:r w:rsidRPr="00C34652">
          <w:rPr>
            <w:rStyle w:val="a5"/>
            <w:rFonts w:ascii="Times New Roman" w:hAnsi="Times New Roman" w:cs="Times New Roman"/>
            <w:color w:val="auto"/>
            <w:sz w:val="24"/>
            <w:szCs w:val="24"/>
            <w:shd w:val="clear" w:color="auto" w:fill="FFFFFF"/>
            <w:lang w:val="uk-UA"/>
          </w:rPr>
          <w:t>13 частини першої</w:t>
        </w:r>
      </w:hyperlink>
      <w:r w:rsidRPr="00C34652">
        <w:rPr>
          <w:rFonts w:ascii="Times New Roman" w:hAnsi="Times New Roman" w:cs="Times New Roman"/>
          <w:sz w:val="24"/>
          <w:szCs w:val="24"/>
          <w:shd w:val="clear" w:color="auto" w:fill="FFFFFF"/>
          <w:lang w:val="uk-UA"/>
        </w:rPr>
        <w:t> та </w:t>
      </w:r>
      <w:hyperlink r:id="rId10" w:anchor="n1276" w:history="1">
        <w:r w:rsidRPr="00C34652">
          <w:rPr>
            <w:rStyle w:val="a5"/>
            <w:rFonts w:ascii="Times New Roman" w:hAnsi="Times New Roman" w:cs="Times New Roman"/>
            <w:color w:val="auto"/>
            <w:sz w:val="24"/>
            <w:szCs w:val="24"/>
            <w:shd w:val="clear" w:color="auto" w:fill="FFFFFF"/>
            <w:lang w:val="uk-UA"/>
          </w:rPr>
          <w:t>частиною другою</w:t>
        </w:r>
      </w:hyperlink>
      <w:r w:rsidRPr="00C34652">
        <w:rPr>
          <w:rFonts w:ascii="Times New Roman" w:hAnsi="Times New Roman" w:cs="Times New Roman"/>
          <w:sz w:val="24"/>
          <w:szCs w:val="24"/>
          <w:shd w:val="clear" w:color="auto" w:fill="FFFFFF"/>
          <w:lang w:val="uk-UA"/>
        </w:rPr>
        <w:t xml:space="preserve"> статті </w:t>
      </w:r>
      <w:r w:rsidRPr="00C34652">
        <w:rPr>
          <w:rFonts w:ascii="Times New Roman" w:eastAsia="Times New Roman" w:hAnsi="Times New Roman" w:cs="Times New Roman"/>
          <w:sz w:val="24"/>
          <w:szCs w:val="24"/>
          <w:lang w:val="uk-UA" w:eastAsia="ru-RU"/>
        </w:rPr>
        <w:t xml:space="preserve">17 Закону України </w:t>
      </w:r>
      <w:r w:rsidRPr="00C34652">
        <w:rPr>
          <w:rFonts w:ascii="Times New Roman" w:eastAsia="Times New Roman" w:hAnsi="Times New Roman" w:cs="Times New Roman"/>
          <w:b/>
          <w:bCs/>
          <w:color w:val="000000"/>
          <w:sz w:val="24"/>
          <w:szCs w:val="24"/>
          <w:lang w:val="uk-UA" w:eastAsia="ru-RU"/>
        </w:rPr>
        <w:t>"Про публічні закупівлі" (із змінами)</w:t>
      </w:r>
      <w:r w:rsidRPr="00C34652">
        <w:rPr>
          <w:rFonts w:ascii="Times New Roman" w:eastAsia="Times New Roman" w:hAnsi="Times New Roman" w:cs="Times New Roman"/>
          <w:color w:val="000000"/>
          <w:sz w:val="24"/>
          <w:szCs w:val="24"/>
          <w:lang w:val="uk-UA" w:eastAsia="ru-RU"/>
        </w:rPr>
        <w:t>, яка надається УЧАСНИКАМИ у довільній формі. Замовник не вимагає від учасників документів, що підтверджують відсутність підстав, визначених пу</w:t>
      </w:r>
      <w:r w:rsidR="0004321A" w:rsidRPr="00C34652">
        <w:rPr>
          <w:rFonts w:ascii="Times New Roman" w:eastAsia="Times New Roman" w:hAnsi="Times New Roman" w:cs="Times New Roman"/>
          <w:color w:val="000000"/>
          <w:sz w:val="24"/>
          <w:szCs w:val="24"/>
          <w:lang w:val="uk-UA" w:eastAsia="ru-RU"/>
        </w:rPr>
        <w:t xml:space="preserve">нктами 1 і 7 частини першої 17 </w:t>
      </w:r>
      <w:r w:rsidRPr="00C34652">
        <w:rPr>
          <w:rFonts w:ascii="Times New Roman" w:eastAsia="Times New Roman" w:hAnsi="Times New Roman" w:cs="Times New Roman"/>
          <w:color w:val="000000"/>
          <w:sz w:val="24"/>
          <w:szCs w:val="24"/>
          <w:lang w:val="uk-UA" w:eastAsia="ru-RU"/>
        </w:rPr>
        <w:t>статті.</w:t>
      </w:r>
    </w:p>
    <w:p w:rsidR="008C6E7F" w:rsidRPr="00C34652" w:rsidRDefault="008C6E7F" w:rsidP="008C6E7F">
      <w:pPr>
        <w:spacing w:before="240" w:after="0" w:line="240" w:lineRule="auto"/>
        <w:jc w:val="both"/>
        <w:rPr>
          <w:rFonts w:ascii="Times New Roman" w:eastAsia="Times New Roman" w:hAnsi="Times New Roman" w:cs="Times New Roman"/>
          <w:i/>
          <w:iCs/>
          <w:color w:val="000000"/>
          <w:sz w:val="24"/>
          <w:szCs w:val="24"/>
          <w:lang w:val="uk-UA" w:eastAsia="ru-RU"/>
        </w:rPr>
      </w:pPr>
      <w:r w:rsidRPr="00C34652">
        <w:rPr>
          <w:rFonts w:ascii="Times New Roman" w:eastAsia="Times New Roman" w:hAnsi="Times New Roman" w:cs="Times New Roman"/>
          <w:i/>
          <w:iCs/>
          <w:color w:val="000000"/>
          <w:sz w:val="24"/>
          <w:szCs w:val="24"/>
          <w:lang w:val="uk-UA" w:eastAsia="ru-RU"/>
        </w:rPr>
        <w:t xml:space="preserve">У випадку якщо учасником процедури закупівлі є </w:t>
      </w:r>
      <w:r w:rsidRPr="00C34652">
        <w:rPr>
          <w:rFonts w:ascii="Times New Roman" w:eastAsia="Times New Roman" w:hAnsi="Times New Roman" w:cs="Times New Roman"/>
          <w:b/>
          <w:bCs/>
          <w:i/>
          <w:iCs/>
          <w:color w:val="000000"/>
          <w:sz w:val="24"/>
          <w:szCs w:val="24"/>
          <w:lang w:val="uk-UA" w:eastAsia="ru-RU"/>
        </w:rPr>
        <w:t>об’єднання учасників</w:t>
      </w:r>
      <w:r w:rsidRPr="00C34652">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C34652">
        <w:rPr>
          <w:rFonts w:ascii="Times New Roman" w:eastAsia="Times New Roman" w:hAnsi="Times New Roman" w:cs="Times New Roman"/>
          <w:b/>
          <w:bCs/>
          <w:i/>
          <w:iCs/>
          <w:color w:val="000000"/>
          <w:sz w:val="24"/>
          <w:szCs w:val="24"/>
          <w:lang w:val="uk-UA" w:eastAsia="ru-RU"/>
        </w:rPr>
        <w:t>окрема довідка</w:t>
      </w:r>
      <w:r w:rsidRPr="00C34652">
        <w:rPr>
          <w:rFonts w:ascii="Times New Roman" w:eastAsia="Times New Roman" w:hAnsi="Times New Roman" w:cs="Times New Roman"/>
          <w:i/>
          <w:iCs/>
          <w:color w:val="000000"/>
          <w:sz w:val="24"/>
          <w:szCs w:val="24"/>
          <w:lang w:val="uk-UA" w:eastAsia="ru-RU"/>
        </w:rPr>
        <w:t xml:space="preserve"> в довільній формі для підтвердження відповідності вимогам, визначеним пунктами 5, 6, 12 і 13 частини першої та частиною другою статті 17 Закону.</w:t>
      </w:r>
    </w:p>
    <w:p w:rsidR="008C6E7F" w:rsidRPr="00C34652" w:rsidRDefault="008C6E7F" w:rsidP="008C6E7F">
      <w:pPr>
        <w:spacing w:before="240" w:after="0" w:line="240" w:lineRule="auto"/>
        <w:jc w:val="both"/>
        <w:rPr>
          <w:rFonts w:ascii="Times New Roman" w:eastAsia="Times New Roman" w:hAnsi="Times New Roman" w:cs="Times New Roman"/>
          <w:b/>
          <w:bCs/>
          <w:color w:val="000000"/>
          <w:sz w:val="24"/>
          <w:szCs w:val="24"/>
          <w:lang w:val="uk-UA" w:eastAsia="ru-RU"/>
        </w:rPr>
      </w:pPr>
      <w:r w:rsidRPr="00C34652">
        <w:rPr>
          <w:rFonts w:ascii="Times New Roman" w:eastAsia="Times New Roman" w:hAnsi="Times New Roman" w:cs="Times New Roman"/>
          <w:b/>
          <w:bCs/>
          <w:color w:val="000000"/>
          <w:sz w:val="24"/>
          <w:szCs w:val="24"/>
          <w:lang w:val="uk-UA" w:eastAsia="ru-RU"/>
        </w:rPr>
        <w:t>3. П</w:t>
      </w:r>
      <w:r w:rsidR="00376039">
        <w:rPr>
          <w:rFonts w:ascii="Times New Roman" w:eastAsia="Times New Roman" w:hAnsi="Times New Roman" w:cs="Times New Roman"/>
          <w:b/>
          <w:bCs/>
          <w:color w:val="000000"/>
          <w:sz w:val="24"/>
          <w:szCs w:val="24"/>
          <w:lang w:val="uk-UA" w:eastAsia="ru-RU"/>
        </w:rPr>
        <w:t>ерелік документів та інформації</w:t>
      </w:r>
      <w:r w:rsidRPr="00C34652">
        <w:rPr>
          <w:rFonts w:ascii="Times New Roman" w:eastAsia="Times New Roman" w:hAnsi="Times New Roman" w:cs="Times New Roman"/>
          <w:b/>
          <w:bCs/>
          <w:color w:val="000000"/>
          <w:sz w:val="24"/>
          <w:szCs w:val="24"/>
          <w:lang w:val="uk-UA" w:eastAsia="ru-RU"/>
        </w:rPr>
        <w:t xml:space="preserve"> для підтвердження відповідності ПЕРЕМОЖЦЯ вимогам</w:t>
      </w:r>
      <w:r w:rsidR="00376039">
        <w:rPr>
          <w:rFonts w:ascii="Times New Roman" w:eastAsia="Times New Roman" w:hAnsi="Times New Roman" w:cs="Times New Roman"/>
          <w:b/>
          <w:bCs/>
          <w:color w:val="000000"/>
          <w:sz w:val="24"/>
          <w:szCs w:val="24"/>
          <w:lang w:val="uk-UA" w:eastAsia="ru-RU"/>
        </w:rPr>
        <w:t>, визначеним у статті 17 Закону</w:t>
      </w:r>
      <w:r w:rsidRPr="00C34652">
        <w:rPr>
          <w:rFonts w:ascii="Times New Roman" w:eastAsia="Times New Roman" w:hAnsi="Times New Roman" w:cs="Times New Roman"/>
          <w:b/>
          <w:bCs/>
          <w:color w:val="000000"/>
          <w:sz w:val="24"/>
          <w:szCs w:val="24"/>
          <w:lang w:val="uk-UA" w:eastAsia="ru-RU"/>
        </w:rPr>
        <w:t xml:space="preserve"> </w:t>
      </w:r>
      <w:proofErr w:type="spellStart"/>
      <w:r w:rsidRPr="00C34652">
        <w:rPr>
          <w:rFonts w:ascii="Times New Roman" w:eastAsia="Times New Roman" w:hAnsi="Times New Roman" w:cs="Times New Roman"/>
          <w:b/>
          <w:bCs/>
          <w:color w:val="000000"/>
          <w:sz w:val="24"/>
          <w:szCs w:val="24"/>
          <w:lang w:val="uk-UA" w:eastAsia="ru-RU"/>
        </w:rPr>
        <w:t>“Про</w:t>
      </w:r>
      <w:proofErr w:type="spellEnd"/>
      <w:r w:rsidRPr="00C34652">
        <w:rPr>
          <w:rFonts w:ascii="Times New Roman" w:eastAsia="Times New Roman" w:hAnsi="Times New Roman" w:cs="Times New Roman"/>
          <w:b/>
          <w:bCs/>
          <w:color w:val="000000"/>
          <w:sz w:val="24"/>
          <w:szCs w:val="24"/>
          <w:lang w:val="uk-UA" w:eastAsia="ru-RU"/>
        </w:rPr>
        <w:t xml:space="preserve"> публічні </w:t>
      </w:r>
      <w:proofErr w:type="spellStart"/>
      <w:r w:rsidRPr="00C34652">
        <w:rPr>
          <w:rFonts w:ascii="Times New Roman" w:eastAsia="Times New Roman" w:hAnsi="Times New Roman" w:cs="Times New Roman"/>
          <w:b/>
          <w:bCs/>
          <w:color w:val="000000"/>
          <w:sz w:val="24"/>
          <w:szCs w:val="24"/>
          <w:lang w:val="uk-UA" w:eastAsia="ru-RU"/>
        </w:rPr>
        <w:t>закупівлі”</w:t>
      </w:r>
      <w:proofErr w:type="spellEnd"/>
      <w:r w:rsidRPr="00C34652">
        <w:rPr>
          <w:rFonts w:ascii="Times New Roman" w:eastAsia="Times New Roman" w:hAnsi="Times New Roman" w:cs="Times New Roman"/>
          <w:b/>
          <w:bCs/>
          <w:color w:val="000000"/>
          <w:sz w:val="24"/>
          <w:szCs w:val="24"/>
          <w:lang w:val="uk-UA" w:eastAsia="ru-RU"/>
        </w:rPr>
        <w:t>:</w:t>
      </w:r>
    </w:p>
    <w:p w:rsidR="008C6E7F" w:rsidRDefault="008C6E7F" w:rsidP="008C6E7F">
      <w:pPr>
        <w:spacing w:after="0" w:line="240" w:lineRule="auto"/>
        <w:jc w:val="center"/>
        <w:rPr>
          <w:rFonts w:ascii="Times New Roman" w:eastAsia="Times New Roman" w:hAnsi="Times New Roman" w:cs="Times New Roman"/>
          <w:b/>
          <w:bCs/>
          <w:color w:val="000000"/>
          <w:sz w:val="24"/>
          <w:szCs w:val="24"/>
          <w:lang w:val="uk-UA" w:eastAsia="ru-RU"/>
        </w:rPr>
      </w:pPr>
      <w:bookmarkStart w:id="0" w:name="_Hlk37754101"/>
      <w:r w:rsidRPr="00C34652">
        <w:rPr>
          <w:rFonts w:ascii="Times New Roman" w:eastAsia="Times New Roman" w:hAnsi="Times New Roman" w:cs="Times New Roman"/>
          <w:color w:val="000000"/>
          <w:sz w:val="24"/>
          <w:szCs w:val="24"/>
          <w:lang w:val="uk-UA" w:eastAsia="ru-RU"/>
        </w:rPr>
        <w:t> </w:t>
      </w:r>
      <w:r w:rsidRPr="00C34652">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p w:rsidR="009513E3" w:rsidRDefault="009513E3" w:rsidP="008C6E7F">
      <w:pPr>
        <w:spacing w:after="0" w:line="240" w:lineRule="auto"/>
        <w:jc w:val="center"/>
        <w:rPr>
          <w:rFonts w:ascii="Times New Roman" w:eastAsia="Times New Roman" w:hAnsi="Times New Roman" w:cs="Times New Roman"/>
          <w:b/>
          <w:bCs/>
          <w:color w:val="000000"/>
          <w:sz w:val="24"/>
          <w:szCs w:val="24"/>
          <w:lang w:val="uk-UA" w:eastAsia="ru-RU"/>
        </w:rPr>
      </w:pPr>
    </w:p>
    <w:p w:rsidR="0009186B" w:rsidRPr="0009186B" w:rsidRDefault="00280E43" w:rsidP="0009186B">
      <w:pPr>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п</w:t>
      </w:r>
      <w:r w:rsidR="0009186B" w:rsidRPr="0009186B">
        <w:rPr>
          <w:rFonts w:ascii="Times New Roman" w:eastAsia="Times New Roman" w:hAnsi="Times New Roman" w:cs="Times New Roman"/>
          <w:sz w:val="24"/>
          <w:szCs w:val="24"/>
          <w:lang w:val="uk-UA" w:eastAsia="zh-CN"/>
        </w:rPr>
        <w:t xml:space="preserve">ереможець торгів у строк, що не перевищує десяти днів з дати оприлюднення на </w:t>
      </w:r>
      <w:proofErr w:type="spellStart"/>
      <w:r w:rsidR="0009186B" w:rsidRPr="0009186B">
        <w:rPr>
          <w:rFonts w:ascii="Times New Roman" w:eastAsia="Times New Roman" w:hAnsi="Times New Roman" w:cs="Times New Roman"/>
          <w:sz w:val="24"/>
          <w:szCs w:val="24"/>
          <w:lang w:val="uk-UA" w:eastAsia="zh-CN"/>
        </w:rPr>
        <w:t>веб-порталі</w:t>
      </w:r>
      <w:proofErr w:type="spellEnd"/>
      <w:r w:rsidR="0009186B" w:rsidRPr="0009186B">
        <w:rPr>
          <w:rFonts w:ascii="Times New Roman" w:eastAsia="Times New Roman" w:hAnsi="Times New Roman" w:cs="Times New Roman"/>
          <w:sz w:val="24"/>
          <w:szCs w:val="24"/>
          <w:lang w:val="uk-UA" w:eastAsia="zh-CN"/>
        </w:rPr>
        <w:t xml:space="preserve"> Уповноваженого органу повідомлення про намір укласти договір, повинен надати замовнику наступні документи:</w:t>
      </w:r>
    </w:p>
    <w:tbl>
      <w:tblPr>
        <w:tblW w:w="9923" w:type="dxa"/>
        <w:tblInd w:w="-294" w:type="dxa"/>
        <w:tblLayout w:type="fixed"/>
        <w:tblLook w:val="0400"/>
      </w:tblPr>
      <w:tblGrid>
        <w:gridCol w:w="4112"/>
        <w:gridCol w:w="5811"/>
      </w:tblGrid>
      <w:tr w:rsidR="0009186B" w:rsidRPr="008D233C" w:rsidTr="00D66401">
        <w:trPr>
          <w:trHeight w:val="490"/>
        </w:trPr>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86B" w:rsidRPr="00280E43" w:rsidRDefault="0009186B" w:rsidP="00D66401">
            <w:pPr>
              <w:suppressAutoHyphens/>
              <w:spacing w:line="240" w:lineRule="auto"/>
              <w:jc w:val="both"/>
              <w:rPr>
                <w:rFonts w:ascii="Times New Roman" w:eastAsia="Times New Roman" w:hAnsi="Times New Roman" w:cs="Times New Roman"/>
                <w:b/>
                <w:sz w:val="24"/>
                <w:szCs w:val="24"/>
                <w:lang w:val="uk-UA" w:eastAsia="zh-CN"/>
              </w:rPr>
            </w:pPr>
            <w:r w:rsidRPr="00280E43">
              <w:rPr>
                <w:rFonts w:ascii="Times New Roman" w:eastAsia="Times New Roman" w:hAnsi="Times New Roman" w:cs="Times New Roman"/>
                <w:b/>
                <w:sz w:val="24"/>
                <w:szCs w:val="24"/>
                <w:lang w:val="uk-UA" w:eastAsia="zh-CN"/>
              </w:rPr>
              <w:t xml:space="preserve">Вимоги частини 1 статті 17 Закону </w:t>
            </w:r>
          </w:p>
        </w:tc>
        <w:tc>
          <w:tcPr>
            <w:tcW w:w="58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86B" w:rsidRPr="00280E43" w:rsidRDefault="0009186B" w:rsidP="00D66401">
            <w:pPr>
              <w:suppressAutoHyphens/>
              <w:spacing w:line="240" w:lineRule="auto"/>
              <w:jc w:val="both"/>
              <w:rPr>
                <w:rFonts w:ascii="Times New Roman" w:eastAsia="Times New Roman" w:hAnsi="Times New Roman" w:cs="Times New Roman"/>
                <w:b/>
                <w:sz w:val="24"/>
                <w:szCs w:val="24"/>
                <w:lang w:val="uk-UA" w:eastAsia="zh-CN"/>
              </w:rPr>
            </w:pPr>
            <w:r w:rsidRPr="00280E43">
              <w:rPr>
                <w:rFonts w:ascii="Times New Roman" w:eastAsia="Times New Roman" w:hAnsi="Times New Roman" w:cs="Times New Roman"/>
                <w:b/>
                <w:sz w:val="24"/>
                <w:szCs w:val="24"/>
                <w:lang w:val="uk-UA" w:eastAsia="zh-CN"/>
              </w:rPr>
              <w:t>Переможець торгів на виконання вимоги статті 17 повинен надати таку інформацію</w:t>
            </w:r>
          </w:p>
        </w:tc>
      </w:tr>
      <w:tr w:rsidR="0009186B" w:rsidRPr="00FA1963" w:rsidTr="00D66401">
        <w:trPr>
          <w:trHeight w:val="451"/>
        </w:trPr>
        <w:tc>
          <w:tcPr>
            <w:tcW w:w="411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09186B" w:rsidRPr="00280E43" w:rsidRDefault="0009186B" w:rsidP="00D66401">
            <w:pPr>
              <w:suppressAutoHyphens/>
              <w:spacing w:line="240" w:lineRule="auto"/>
              <w:jc w:val="both"/>
              <w:rPr>
                <w:rFonts w:ascii="Times New Roman" w:eastAsia="Times New Roman" w:hAnsi="Times New Roman" w:cs="Times New Roman"/>
                <w:sz w:val="24"/>
                <w:szCs w:val="24"/>
                <w:lang w:val="uk-UA" w:eastAsia="zh-CN"/>
              </w:rPr>
            </w:pPr>
            <w:r w:rsidRPr="00280E43">
              <w:rPr>
                <w:rFonts w:ascii="Times New Roman" w:eastAsia="Times New Roman" w:hAnsi="Times New Roman" w:cs="Times New Roman"/>
                <w:sz w:val="24"/>
                <w:szCs w:val="24"/>
                <w:lang w:val="uk-UA" w:eastAsia="zh-C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186B" w:rsidRPr="00280E43" w:rsidRDefault="0009186B" w:rsidP="00D66401">
            <w:pPr>
              <w:suppressAutoHyphens/>
              <w:spacing w:line="240" w:lineRule="auto"/>
              <w:jc w:val="both"/>
              <w:rPr>
                <w:rFonts w:ascii="Times New Roman" w:eastAsia="Times New Roman" w:hAnsi="Times New Roman" w:cs="Times New Roman"/>
                <w:sz w:val="24"/>
                <w:szCs w:val="24"/>
                <w:lang w:val="uk-UA" w:eastAsia="zh-CN"/>
              </w:rPr>
            </w:pPr>
            <w:r w:rsidRPr="00280E43">
              <w:rPr>
                <w:rFonts w:ascii="Times New Roman" w:eastAsia="Times New Roman" w:hAnsi="Times New Roman" w:cs="Times New Roman"/>
                <w:sz w:val="24"/>
                <w:szCs w:val="24"/>
                <w:lang w:val="uk-UA" w:eastAsia="zh-CN"/>
              </w:rPr>
              <w:t>(пункт 2 частини 1 статті 17 Закону)</w:t>
            </w:r>
          </w:p>
        </w:tc>
        <w:tc>
          <w:tcPr>
            <w:tcW w:w="58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186B" w:rsidRPr="00280E43" w:rsidRDefault="0009186B" w:rsidP="00D66401">
            <w:pPr>
              <w:rPr>
                <w:rFonts w:ascii="Times New Roman" w:eastAsia="Times New Roman" w:hAnsi="Times New Roman" w:cs="Times New Roman"/>
                <w:sz w:val="24"/>
                <w:szCs w:val="24"/>
                <w:lang w:val="uk-UA" w:eastAsia="ar-SA"/>
              </w:rPr>
            </w:pPr>
            <w:r w:rsidRPr="00280E43">
              <w:rPr>
                <w:rFonts w:ascii="Times New Roman" w:eastAsia="Times New Roman" w:hAnsi="Times New Roman" w:cs="Times New Roman"/>
                <w:sz w:val="24"/>
                <w:szCs w:val="24"/>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09186B" w:rsidRPr="00280E43" w:rsidRDefault="0009186B" w:rsidP="00D66401">
            <w:pPr>
              <w:suppressAutoHyphens/>
              <w:spacing w:after="0" w:line="240" w:lineRule="auto"/>
              <w:ind w:right="140"/>
              <w:jc w:val="both"/>
              <w:rPr>
                <w:rFonts w:ascii="Times New Roman" w:eastAsia="Times New Roman" w:hAnsi="Times New Roman" w:cs="Times New Roman"/>
                <w:sz w:val="24"/>
                <w:szCs w:val="24"/>
                <w:lang w:val="uk-UA" w:eastAsia="zh-CN"/>
              </w:rPr>
            </w:pPr>
            <w:r w:rsidRPr="00FA1963">
              <w:rPr>
                <w:rFonts w:ascii="Times New Roman" w:hAnsi="Times New Roman" w:cs="Times New Roman"/>
                <w:sz w:val="24"/>
                <w:szCs w:val="24"/>
                <w:lang w:val="uk-UA" w:eastAsia="ar-SA"/>
              </w:rPr>
              <w:t>https://corruptinfo.nazk.gov.ua</w:t>
            </w:r>
          </w:p>
        </w:tc>
      </w:tr>
      <w:tr w:rsidR="0009186B" w:rsidRPr="00262119" w:rsidTr="00D66401">
        <w:trPr>
          <w:trHeight w:val="1679"/>
        </w:trPr>
        <w:tc>
          <w:tcPr>
            <w:tcW w:w="4112" w:type="dxa"/>
            <w:tcBorders>
              <w:top w:val="single" w:sz="8" w:space="0" w:color="000000"/>
              <w:left w:val="single" w:sz="8" w:space="0" w:color="000000"/>
              <w:bottom w:val="single" w:sz="4" w:space="0" w:color="000000"/>
              <w:right w:val="single" w:sz="4" w:space="0" w:color="auto"/>
            </w:tcBorders>
            <w:tcMar>
              <w:top w:w="100" w:type="dxa"/>
              <w:left w:w="100" w:type="dxa"/>
              <w:bottom w:w="100" w:type="dxa"/>
              <w:right w:w="100" w:type="dxa"/>
            </w:tcMar>
          </w:tcPr>
          <w:p w:rsidR="0009186B" w:rsidRPr="00280E43" w:rsidRDefault="0009186B" w:rsidP="00D66401">
            <w:pPr>
              <w:suppressAutoHyphens/>
              <w:spacing w:line="240" w:lineRule="auto"/>
              <w:jc w:val="both"/>
              <w:rPr>
                <w:rFonts w:ascii="Times New Roman" w:eastAsia="Times New Roman" w:hAnsi="Times New Roman" w:cs="Times New Roman"/>
                <w:sz w:val="24"/>
                <w:szCs w:val="24"/>
                <w:lang w:val="uk-UA" w:eastAsia="zh-CN"/>
              </w:rPr>
            </w:pPr>
            <w:r w:rsidRPr="00280E43">
              <w:rPr>
                <w:rFonts w:ascii="Times New Roman" w:eastAsia="Times New Roman" w:hAnsi="Times New Roman" w:cs="Times New Roman"/>
                <w:sz w:val="24"/>
                <w:szCs w:val="24"/>
                <w:lang w:val="uk-UA" w:eastAsia="zh-CN"/>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9186B" w:rsidRPr="00280E43" w:rsidRDefault="0009186B" w:rsidP="00D66401">
            <w:pPr>
              <w:suppressAutoHyphens/>
              <w:spacing w:line="240" w:lineRule="auto"/>
              <w:jc w:val="both"/>
              <w:rPr>
                <w:rFonts w:ascii="Times New Roman" w:eastAsia="Times New Roman" w:hAnsi="Times New Roman" w:cs="Times New Roman"/>
                <w:sz w:val="24"/>
                <w:szCs w:val="24"/>
                <w:lang w:val="uk-UA" w:eastAsia="zh-CN"/>
              </w:rPr>
            </w:pPr>
            <w:r w:rsidRPr="00280E43">
              <w:rPr>
                <w:rFonts w:ascii="Times New Roman" w:eastAsia="Times New Roman" w:hAnsi="Times New Roman" w:cs="Times New Roman"/>
                <w:sz w:val="24"/>
                <w:szCs w:val="24"/>
                <w:lang w:val="uk-UA" w:eastAsia="zh-CN"/>
              </w:rPr>
              <w:t>(пункт 3 частини 1 статті 17 Закону)</w:t>
            </w:r>
          </w:p>
        </w:tc>
        <w:tc>
          <w:tcPr>
            <w:tcW w:w="58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186B" w:rsidRPr="00280E43" w:rsidRDefault="0009186B" w:rsidP="00D66401">
            <w:pPr>
              <w:rPr>
                <w:rFonts w:ascii="Times New Roman" w:eastAsia="Times New Roman" w:hAnsi="Times New Roman" w:cs="Times New Roman"/>
                <w:sz w:val="24"/>
                <w:szCs w:val="24"/>
                <w:lang w:val="uk-UA" w:eastAsia="ar-SA"/>
              </w:rPr>
            </w:pPr>
            <w:r w:rsidRPr="00280E43">
              <w:rPr>
                <w:rFonts w:ascii="Times New Roman" w:eastAsia="Times New Roman" w:hAnsi="Times New Roman" w:cs="Times New Roman"/>
                <w:sz w:val="24"/>
                <w:szCs w:val="24"/>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09186B" w:rsidRPr="00280E43" w:rsidRDefault="0009186B" w:rsidP="00D66401">
            <w:pPr>
              <w:pBdr>
                <w:top w:val="nil"/>
                <w:left w:val="nil"/>
                <w:bottom w:val="nil"/>
                <w:right w:val="nil"/>
                <w:between w:val="nil"/>
              </w:pBdr>
              <w:suppressAutoHyphens/>
              <w:spacing w:after="0" w:line="240" w:lineRule="auto"/>
              <w:ind w:right="140"/>
              <w:jc w:val="both"/>
              <w:rPr>
                <w:rFonts w:ascii="Times New Roman" w:eastAsia="Times New Roman" w:hAnsi="Times New Roman" w:cs="Times New Roman"/>
                <w:sz w:val="24"/>
                <w:szCs w:val="24"/>
                <w:lang w:val="uk-UA" w:eastAsia="zh-CN"/>
              </w:rPr>
            </w:pPr>
            <w:r w:rsidRPr="00262119">
              <w:rPr>
                <w:rFonts w:ascii="Times New Roman" w:hAnsi="Times New Roman" w:cs="Times New Roman"/>
                <w:sz w:val="24"/>
                <w:szCs w:val="24"/>
                <w:lang w:val="uk-UA" w:eastAsia="uk-UA"/>
              </w:rPr>
              <w:t>https://cor</w:t>
            </w:r>
            <w:r w:rsidR="00262119">
              <w:rPr>
                <w:rFonts w:ascii="Times New Roman" w:hAnsi="Times New Roman" w:cs="Times New Roman"/>
                <w:sz w:val="24"/>
                <w:szCs w:val="24"/>
                <w:lang w:val="uk-UA" w:eastAsia="uk-UA"/>
              </w:rPr>
              <w:t>ruptinfo.nazk.gov.ua</w:t>
            </w:r>
            <w:r w:rsidRPr="00280E43">
              <w:rPr>
                <w:rFonts w:ascii="Times New Roman" w:hAnsi="Times New Roman" w:cs="Times New Roman"/>
                <w:sz w:val="24"/>
                <w:szCs w:val="24"/>
                <w:lang w:val="uk-UA" w:eastAsia="uk-UA"/>
              </w:rPr>
              <w:t xml:space="preserve"> </w:t>
            </w:r>
          </w:p>
        </w:tc>
      </w:tr>
      <w:tr w:rsidR="0009186B" w:rsidRPr="008D233C" w:rsidTr="00D66401">
        <w:trPr>
          <w:trHeight w:val="20"/>
        </w:trPr>
        <w:tc>
          <w:tcPr>
            <w:tcW w:w="41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9186B" w:rsidRPr="00280E43" w:rsidRDefault="0009186B" w:rsidP="00D66401">
            <w:pPr>
              <w:suppressAutoHyphens/>
              <w:spacing w:line="240" w:lineRule="auto"/>
              <w:jc w:val="both"/>
              <w:rPr>
                <w:rFonts w:ascii="Times New Roman" w:eastAsia="Times New Roman" w:hAnsi="Times New Roman" w:cs="Times New Roman"/>
                <w:sz w:val="24"/>
                <w:szCs w:val="24"/>
                <w:lang w:val="uk-UA" w:eastAsia="zh-CN"/>
              </w:rPr>
            </w:pPr>
            <w:r w:rsidRPr="00280E43">
              <w:rPr>
                <w:rFonts w:ascii="Times New Roman" w:eastAsia="Times New Roman" w:hAnsi="Times New Roman" w:cs="Times New Roman"/>
                <w:sz w:val="24"/>
                <w:szCs w:val="24"/>
                <w:lang w:val="uk-UA"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9186B" w:rsidRPr="00280E43" w:rsidRDefault="0009186B" w:rsidP="00D66401">
            <w:pPr>
              <w:suppressAutoHyphens/>
              <w:spacing w:line="240" w:lineRule="auto"/>
              <w:jc w:val="both"/>
              <w:rPr>
                <w:rFonts w:ascii="Times New Roman" w:eastAsia="Times New Roman" w:hAnsi="Times New Roman" w:cs="Times New Roman"/>
                <w:sz w:val="24"/>
                <w:szCs w:val="24"/>
                <w:lang w:val="uk-UA" w:eastAsia="zh-CN"/>
              </w:rPr>
            </w:pPr>
            <w:r w:rsidRPr="00280E43">
              <w:rPr>
                <w:rFonts w:ascii="Times New Roman" w:eastAsia="Times New Roman" w:hAnsi="Times New Roman" w:cs="Times New Roman"/>
                <w:sz w:val="24"/>
                <w:szCs w:val="24"/>
                <w:lang w:val="uk-UA" w:eastAsia="zh-CN"/>
              </w:rPr>
              <w:t>(пункт 5 частини 1 статті 17 Закону)</w:t>
            </w:r>
          </w:p>
        </w:tc>
        <w:tc>
          <w:tcPr>
            <w:tcW w:w="5811"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rsidR="0009186B" w:rsidRPr="00280E43" w:rsidRDefault="0009186B" w:rsidP="00D66401">
            <w:pPr>
              <w:spacing w:after="200" w:line="276" w:lineRule="auto"/>
              <w:rPr>
                <w:rFonts w:ascii="Times New Roman" w:eastAsia="Times New Roman" w:hAnsi="Times New Roman" w:cs="Times New Roman"/>
                <w:sz w:val="24"/>
                <w:szCs w:val="24"/>
                <w:shd w:val="clear" w:color="auto" w:fill="FFFFFF"/>
                <w:lang w:val="uk-UA" w:eastAsia="ru-RU"/>
              </w:rPr>
            </w:pPr>
            <w:r w:rsidRPr="00280E43">
              <w:rPr>
                <w:rFonts w:ascii="Times New Roman" w:eastAsia="Times New Roman" w:hAnsi="Times New Roman" w:cs="Times New Roman"/>
                <w:sz w:val="24"/>
                <w:szCs w:val="24"/>
                <w:shd w:val="clear" w:color="auto" w:fill="FFFFFF"/>
                <w:lang w:val="uk-UA" w:eastAsia="ru-RU"/>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09186B" w:rsidRPr="00280E43" w:rsidRDefault="0009186B" w:rsidP="00D66401">
            <w:pPr>
              <w:spacing w:after="200" w:line="276" w:lineRule="auto"/>
              <w:rPr>
                <w:rFonts w:ascii="Times New Roman" w:eastAsia="Times New Roman" w:hAnsi="Times New Roman" w:cs="Times New Roman"/>
                <w:sz w:val="24"/>
                <w:szCs w:val="24"/>
                <w:shd w:val="clear" w:color="auto" w:fill="FFFFFF"/>
                <w:lang w:val="uk-UA" w:eastAsia="ru-RU"/>
              </w:rPr>
            </w:pPr>
          </w:p>
          <w:p w:rsidR="0009186B" w:rsidRPr="00280E43" w:rsidRDefault="0009186B" w:rsidP="00D66401">
            <w:pPr>
              <w:spacing w:after="0" w:line="276" w:lineRule="auto"/>
              <w:rPr>
                <w:rFonts w:ascii="Times New Roman" w:eastAsia="Times New Roman" w:hAnsi="Times New Roman" w:cs="Times New Roman"/>
                <w:sz w:val="24"/>
                <w:szCs w:val="24"/>
                <w:shd w:val="clear" w:color="auto" w:fill="FFFFFF"/>
                <w:lang w:val="uk-UA" w:eastAsia="ru-RU"/>
              </w:rPr>
            </w:pPr>
            <w:r w:rsidRPr="00280E43">
              <w:rPr>
                <w:rFonts w:ascii="Times New Roman" w:eastAsia="Times New Roman" w:hAnsi="Times New Roman" w:cs="Times New Roman"/>
                <w:sz w:val="24"/>
                <w:szCs w:val="24"/>
                <w:shd w:val="clear" w:color="auto" w:fill="FFFFFF"/>
                <w:lang w:val="uk-UA" w:eastAsia="ru-RU"/>
              </w:rPr>
              <w:t xml:space="preserve">Переможець отримує витяг за посиланням </w:t>
            </w:r>
          </w:p>
          <w:p w:rsidR="0009186B" w:rsidRPr="00280E43" w:rsidRDefault="0009186B" w:rsidP="00D66401">
            <w:pPr>
              <w:suppressAutoHyphens/>
              <w:spacing w:line="240" w:lineRule="auto"/>
              <w:jc w:val="both"/>
              <w:rPr>
                <w:rFonts w:ascii="Times New Roman" w:eastAsia="Times New Roman" w:hAnsi="Times New Roman" w:cs="Times New Roman"/>
                <w:sz w:val="24"/>
                <w:szCs w:val="24"/>
                <w:lang w:val="uk-UA" w:eastAsia="zh-CN"/>
              </w:rPr>
            </w:pPr>
            <w:proofErr w:type="spellStart"/>
            <w:r w:rsidRPr="00280E43">
              <w:rPr>
                <w:rFonts w:ascii="Times New Roman" w:eastAsia="Times New Roman" w:hAnsi="Times New Roman" w:cs="Times New Roman"/>
                <w:sz w:val="24"/>
                <w:szCs w:val="24"/>
                <w:u w:val="single"/>
                <w:lang w:val="uk-UA" w:eastAsia="ar-SA"/>
              </w:rPr>
              <w:t>vytiah.mvs.gov.ua</w:t>
            </w:r>
            <w:proofErr w:type="spellEnd"/>
            <w:r w:rsidRPr="00280E43">
              <w:rPr>
                <w:rFonts w:ascii="Times New Roman" w:eastAsia="Times New Roman" w:hAnsi="Times New Roman" w:cs="Times New Roman"/>
                <w:sz w:val="24"/>
                <w:szCs w:val="24"/>
                <w:u w:val="single"/>
                <w:lang w:val="uk-UA" w:eastAsia="ar-SA"/>
              </w:rPr>
              <w:t>/</w:t>
            </w:r>
            <w:proofErr w:type="spellStart"/>
            <w:r w:rsidRPr="00280E43">
              <w:rPr>
                <w:rFonts w:ascii="Times New Roman" w:eastAsia="Times New Roman" w:hAnsi="Times New Roman" w:cs="Times New Roman"/>
                <w:sz w:val="24"/>
                <w:szCs w:val="24"/>
                <w:u w:val="single"/>
                <w:lang w:val="uk-UA" w:eastAsia="ar-SA"/>
              </w:rPr>
              <w:t>app</w:t>
            </w:r>
            <w:proofErr w:type="spellEnd"/>
            <w:r w:rsidRPr="00280E43">
              <w:rPr>
                <w:rFonts w:ascii="Times New Roman" w:eastAsia="Times New Roman" w:hAnsi="Times New Roman" w:cs="Times New Roman"/>
                <w:sz w:val="24"/>
                <w:szCs w:val="24"/>
                <w:u w:val="single"/>
                <w:lang w:val="uk-UA" w:eastAsia="ar-SA"/>
              </w:rPr>
              <w:t>/</w:t>
            </w:r>
            <w:proofErr w:type="spellStart"/>
            <w:r w:rsidRPr="00280E43">
              <w:rPr>
                <w:rFonts w:ascii="Times New Roman" w:eastAsia="Times New Roman" w:hAnsi="Times New Roman" w:cs="Times New Roman"/>
                <w:sz w:val="24"/>
                <w:szCs w:val="24"/>
                <w:u w:val="single"/>
                <w:lang w:val="uk-UA" w:eastAsia="ar-SA"/>
              </w:rPr>
              <w:t>landing</w:t>
            </w:r>
            <w:proofErr w:type="spellEnd"/>
          </w:p>
        </w:tc>
      </w:tr>
      <w:tr w:rsidR="0009186B" w:rsidRPr="008D233C" w:rsidTr="00D66401">
        <w:trPr>
          <w:trHeight w:val="453"/>
        </w:trPr>
        <w:tc>
          <w:tcPr>
            <w:tcW w:w="41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9186B" w:rsidRPr="00280E43" w:rsidRDefault="0009186B" w:rsidP="00D66401">
            <w:pPr>
              <w:suppressAutoHyphens/>
              <w:spacing w:line="240" w:lineRule="auto"/>
              <w:jc w:val="both"/>
              <w:rPr>
                <w:rFonts w:ascii="Times New Roman" w:eastAsia="Times New Roman" w:hAnsi="Times New Roman" w:cs="Times New Roman"/>
                <w:sz w:val="24"/>
                <w:szCs w:val="24"/>
                <w:lang w:val="uk-UA" w:eastAsia="zh-CN"/>
              </w:rPr>
            </w:pPr>
            <w:r w:rsidRPr="00280E43">
              <w:rPr>
                <w:rFonts w:ascii="Times New Roman" w:eastAsia="Times New Roman" w:hAnsi="Times New Roman" w:cs="Times New Roman"/>
                <w:sz w:val="24"/>
                <w:szCs w:val="24"/>
                <w:lang w:val="uk-UA" w:eastAsia="zh-C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9186B" w:rsidRPr="00280E43" w:rsidRDefault="0009186B" w:rsidP="00D66401">
            <w:pPr>
              <w:suppressAutoHyphens/>
              <w:spacing w:line="240" w:lineRule="auto"/>
              <w:jc w:val="both"/>
              <w:rPr>
                <w:rFonts w:ascii="Times New Roman" w:eastAsia="Times New Roman" w:hAnsi="Times New Roman" w:cs="Times New Roman"/>
                <w:sz w:val="24"/>
                <w:szCs w:val="24"/>
                <w:lang w:val="uk-UA" w:eastAsia="zh-CN"/>
              </w:rPr>
            </w:pPr>
            <w:r w:rsidRPr="00280E43">
              <w:rPr>
                <w:rFonts w:ascii="Times New Roman" w:eastAsia="Times New Roman" w:hAnsi="Times New Roman" w:cs="Times New Roman"/>
                <w:sz w:val="24"/>
                <w:szCs w:val="24"/>
                <w:lang w:val="uk-UA" w:eastAsia="zh-CN"/>
              </w:rPr>
              <w:t>(пункт 6 частини 1 статті 17 Закону)</w:t>
            </w:r>
          </w:p>
        </w:tc>
        <w:tc>
          <w:tcPr>
            <w:tcW w:w="581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9186B" w:rsidRPr="00280E43" w:rsidRDefault="0009186B" w:rsidP="00D66401">
            <w:pPr>
              <w:spacing w:after="200" w:line="276" w:lineRule="auto"/>
              <w:rPr>
                <w:rFonts w:ascii="Times New Roman" w:eastAsia="Times New Roman" w:hAnsi="Times New Roman" w:cs="Times New Roman"/>
                <w:sz w:val="24"/>
                <w:szCs w:val="24"/>
                <w:shd w:val="clear" w:color="auto" w:fill="FFFFFF"/>
                <w:lang w:val="uk-UA" w:eastAsia="ru-RU"/>
              </w:rPr>
            </w:pPr>
            <w:r w:rsidRPr="00280E43">
              <w:rPr>
                <w:rFonts w:ascii="Times New Roman" w:eastAsia="Times New Roman" w:hAnsi="Times New Roman" w:cs="Times New Roman"/>
                <w:sz w:val="24"/>
                <w:szCs w:val="24"/>
                <w:shd w:val="clear" w:color="auto" w:fill="FFFFFF"/>
                <w:lang w:val="uk-UA" w:eastAsia="ru-RU"/>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09186B" w:rsidRPr="00280E43" w:rsidRDefault="0009186B" w:rsidP="00D66401">
            <w:pPr>
              <w:spacing w:after="200" w:line="276" w:lineRule="auto"/>
              <w:rPr>
                <w:rFonts w:ascii="Times New Roman" w:eastAsia="Times New Roman" w:hAnsi="Times New Roman" w:cs="Times New Roman"/>
                <w:sz w:val="24"/>
                <w:szCs w:val="24"/>
                <w:shd w:val="clear" w:color="auto" w:fill="FFFFFF"/>
                <w:lang w:val="uk-UA" w:eastAsia="ru-RU"/>
              </w:rPr>
            </w:pPr>
          </w:p>
          <w:p w:rsidR="0009186B" w:rsidRPr="00280E43" w:rsidRDefault="0009186B" w:rsidP="00D66401">
            <w:pPr>
              <w:spacing w:after="0" w:line="276" w:lineRule="auto"/>
              <w:rPr>
                <w:rFonts w:ascii="Times New Roman" w:eastAsia="Times New Roman" w:hAnsi="Times New Roman" w:cs="Times New Roman"/>
                <w:sz w:val="24"/>
                <w:szCs w:val="24"/>
                <w:shd w:val="clear" w:color="auto" w:fill="FFFFFF"/>
                <w:lang w:val="uk-UA" w:eastAsia="ru-RU"/>
              </w:rPr>
            </w:pPr>
            <w:r w:rsidRPr="00280E43">
              <w:rPr>
                <w:rFonts w:ascii="Times New Roman" w:eastAsia="Times New Roman" w:hAnsi="Times New Roman" w:cs="Times New Roman"/>
                <w:sz w:val="24"/>
                <w:szCs w:val="24"/>
                <w:shd w:val="clear" w:color="auto" w:fill="FFFFFF"/>
                <w:lang w:val="uk-UA" w:eastAsia="ru-RU"/>
              </w:rPr>
              <w:t xml:space="preserve">Переможець отримує витяг за посиланням </w:t>
            </w:r>
          </w:p>
          <w:p w:rsidR="0009186B" w:rsidRPr="00280E43" w:rsidRDefault="0009186B" w:rsidP="00D66401">
            <w:pPr>
              <w:suppressAutoHyphens/>
              <w:spacing w:line="240" w:lineRule="auto"/>
              <w:jc w:val="both"/>
              <w:rPr>
                <w:rFonts w:ascii="Times New Roman" w:eastAsia="Times New Roman" w:hAnsi="Times New Roman" w:cs="Times New Roman"/>
                <w:sz w:val="24"/>
                <w:szCs w:val="24"/>
                <w:lang w:val="uk-UA" w:eastAsia="zh-CN"/>
              </w:rPr>
            </w:pPr>
            <w:proofErr w:type="spellStart"/>
            <w:r w:rsidRPr="00280E43">
              <w:rPr>
                <w:rFonts w:ascii="Times New Roman" w:eastAsia="Times New Roman" w:hAnsi="Times New Roman" w:cs="Times New Roman"/>
                <w:sz w:val="24"/>
                <w:szCs w:val="24"/>
                <w:u w:val="single"/>
                <w:lang w:val="uk-UA" w:eastAsia="ar-SA"/>
              </w:rPr>
              <w:t>vytiah.mvs.gov.ua</w:t>
            </w:r>
            <w:proofErr w:type="spellEnd"/>
            <w:r w:rsidRPr="00280E43">
              <w:rPr>
                <w:rFonts w:ascii="Times New Roman" w:eastAsia="Times New Roman" w:hAnsi="Times New Roman" w:cs="Times New Roman"/>
                <w:sz w:val="24"/>
                <w:szCs w:val="24"/>
                <w:u w:val="single"/>
                <w:lang w:val="uk-UA" w:eastAsia="ar-SA"/>
              </w:rPr>
              <w:t>/</w:t>
            </w:r>
            <w:proofErr w:type="spellStart"/>
            <w:r w:rsidRPr="00280E43">
              <w:rPr>
                <w:rFonts w:ascii="Times New Roman" w:eastAsia="Times New Roman" w:hAnsi="Times New Roman" w:cs="Times New Roman"/>
                <w:sz w:val="24"/>
                <w:szCs w:val="24"/>
                <w:u w:val="single"/>
                <w:lang w:val="uk-UA" w:eastAsia="ar-SA"/>
              </w:rPr>
              <w:t>app</w:t>
            </w:r>
            <w:proofErr w:type="spellEnd"/>
            <w:r w:rsidRPr="00280E43">
              <w:rPr>
                <w:rFonts w:ascii="Times New Roman" w:eastAsia="Times New Roman" w:hAnsi="Times New Roman" w:cs="Times New Roman"/>
                <w:sz w:val="24"/>
                <w:szCs w:val="24"/>
                <w:u w:val="single"/>
                <w:lang w:val="uk-UA" w:eastAsia="ar-SA"/>
              </w:rPr>
              <w:t>/</w:t>
            </w:r>
            <w:proofErr w:type="spellStart"/>
            <w:r w:rsidRPr="00280E43">
              <w:rPr>
                <w:rFonts w:ascii="Times New Roman" w:eastAsia="Times New Roman" w:hAnsi="Times New Roman" w:cs="Times New Roman"/>
                <w:sz w:val="24"/>
                <w:szCs w:val="24"/>
                <w:u w:val="single"/>
                <w:lang w:val="uk-UA" w:eastAsia="ar-SA"/>
              </w:rPr>
              <w:t>landing</w:t>
            </w:r>
            <w:proofErr w:type="spellEnd"/>
          </w:p>
        </w:tc>
      </w:tr>
      <w:tr w:rsidR="0009186B" w:rsidRPr="008D233C" w:rsidTr="00D66401">
        <w:trPr>
          <w:trHeight w:val="3188"/>
        </w:trPr>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86B" w:rsidRPr="00280E43" w:rsidRDefault="0009186B" w:rsidP="00D66401">
            <w:pPr>
              <w:suppressAutoHyphens/>
              <w:spacing w:line="240" w:lineRule="auto"/>
              <w:jc w:val="both"/>
              <w:rPr>
                <w:rFonts w:ascii="Times New Roman" w:eastAsia="Times New Roman" w:hAnsi="Times New Roman" w:cs="Times New Roman"/>
                <w:sz w:val="24"/>
                <w:szCs w:val="24"/>
                <w:lang w:val="uk-UA" w:eastAsia="zh-CN"/>
              </w:rPr>
            </w:pPr>
            <w:r w:rsidRPr="00280E43">
              <w:rPr>
                <w:rFonts w:ascii="Times New Roman" w:eastAsia="Times New Roman" w:hAnsi="Times New Roman" w:cs="Times New Roman"/>
                <w:sz w:val="24"/>
                <w:szCs w:val="24"/>
                <w:lang w:val="uk-UA"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186B" w:rsidRPr="00280E43" w:rsidRDefault="0009186B" w:rsidP="00D66401">
            <w:pPr>
              <w:suppressAutoHyphens/>
              <w:spacing w:line="240" w:lineRule="auto"/>
              <w:jc w:val="both"/>
              <w:rPr>
                <w:rFonts w:ascii="Times New Roman" w:eastAsia="Times New Roman" w:hAnsi="Times New Roman" w:cs="Times New Roman"/>
                <w:sz w:val="24"/>
                <w:szCs w:val="24"/>
                <w:lang w:val="uk-UA" w:eastAsia="zh-CN"/>
              </w:rPr>
            </w:pPr>
            <w:r w:rsidRPr="00280E43">
              <w:rPr>
                <w:rFonts w:ascii="Times New Roman" w:eastAsia="Times New Roman" w:hAnsi="Times New Roman" w:cs="Times New Roman"/>
                <w:sz w:val="24"/>
                <w:szCs w:val="24"/>
                <w:lang w:val="uk-UA" w:eastAsia="zh-CN"/>
              </w:rPr>
              <w:lastRenderedPageBreak/>
              <w:t>(пункт 12 частини 1 статті 17 Закону)</w:t>
            </w:r>
          </w:p>
        </w:tc>
        <w:tc>
          <w:tcPr>
            <w:tcW w:w="58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86B" w:rsidRPr="00280E43" w:rsidRDefault="0009186B" w:rsidP="00D66401">
            <w:pPr>
              <w:spacing w:after="200" w:line="276" w:lineRule="auto"/>
              <w:rPr>
                <w:rFonts w:ascii="Times New Roman" w:eastAsia="Times New Roman" w:hAnsi="Times New Roman" w:cs="Times New Roman"/>
                <w:sz w:val="24"/>
                <w:szCs w:val="24"/>
                <w:shd w:val="clear" w:color="auto" w:fill="FFFFFF"/>
                <w:lang w:val="uk-UA" w:eastAsia="ru-RU"/>
              </w:rPr>
            </w:pPr>
            <w:r w:rsidRPr="00280E43">
              <w:rPr>
                <w:rFonts w:ascii="Times New Roman" w:eastAsia="Times New Roman" w:hAnsi="Times New Roman" w:cs="Times New Roman"/>
                <w:sz w:val="24"/>
                <w:szCs w:val="24"/>
                <w:shd w:val="clear" w:color="auto" w:fill="FFFFFF"/>
                <w:lang w:val="uk-UA" w:eastAsia="ru-RU"/>
              </w:rPr>
              <w:lastRenderedPageBreak/>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09186B" w:rsidRPr="00280E43" w:rsidRDefault="0009186B" w:rsidP="00D66401">
            <w:pPr>
              <w:spacing w:after="200" w:line="276" w:lineRule="auto"/>
              <w:ind w:hanging="2"/>
              <w:rPr>
                <w:rFonts w:ascii="Calibri" w:eastAsia="Times New Roman" w:hAnsi="Calibri" w:cs="Times New Roman"/>
                <w:lang w:val="uk-UA" w:eastAsia="uk-UA"/>
              </w:rPr>
            </w:pPr>
          </w:p>
          <w:p w:rsidR="0009186B" w:rsidRPr="00280E43" w:rsidRDefault="0009186B" w:rsidP="00D66401">
            <w:pPr>
              <w:spacing w:after="200" w:line="276" w:lineRule="auto"/>
              <w:rPr>
                <w:rFonts w:ascii="Times New Roman" w:eastAsia="Times New Roman" w:hAnsi="Times New Roman" w:cs="Times New Roman"/>
                <w:sz w:val="24"/>
                <w:szCs w:val="24"/>
                <w:shd w:val="clear" w:color="auto" w:fill="FFFFFF"/>
                <w:lang w:val="uk-UA" w:eastAsia="ru-RU"/>
              </w:rPr>
            </w:pPr>
            <w:r w:rsidRPr="00280E43">
              <w:rPr>
                <w:rFonts w:ascii="Times New Roman" w:eastAsia="Times New Roman" w:hAnsi="Times New Roman" w:cs="Times New Roman"/>
                <w:sz w:val="24"/>
                <w:szCs w:val="24"/>
                <w:shd w:val="clear" w:color="auto" w:fill="FFFFFF"/>
                <w:lang w:val="uk-UA" w:eastAsia="ru-RU"/>
              </w:rPr>
              <w:t xml:space="preserve">Переможець отримує витяг за посиланням </w:t>
            </w:r>
          </w:p>
          <w:p w:rsidR="0009186B" w:rsidRPr="00280E43" w:rsidRDefault="0009186B" w:rsidP="00D66401">
            <w:pPr>
              <w:suppressAutoHyphens/>
              <w:spacing w:line="240" w:lineRule="auto"/>
              <w:jc w:val="both"/>
              <w:rPr>
                <w:rFonts w:ascii="Times New Roman" w:eastAsia="Times New Roman" w:hAnsi="Times New Roman" w:cs="Times New Roman"/>
                <w:sz w:val="24"/>
                <w:szCs w:val="24"/>
                <w:lang w:val="uk-UA" w:eastAsia="zh-CN"/>
              </w:rPr>
            </w:pPr>
            <w:proofErr w:type="spellStart"/>
            <w:r w:rsidRPr="00280E43">
              <w:rPr>
                <w:rFonts w:ascii="Times New Roman" w:eastAsia="Times New Roman" w:hAnsi="Times New Roman" w:cs="Times New Roman"/>
                <w:sz w:val="24"/>
                <w:szCs w:val="24"/>
                <w:u w:val="single"/>
                <w:lang w:val="uk-UA" w:eastAsia="ar-SA"/>
              </w:rPr>
              <w:t>vytiah.mvs.gov.ua</w:t>
            </w:r>
            <w:proofErr w:type="spellEnd"/>
            <w:r w:rsidRPr="00280E43">
              <w:rPr>
                <w:rFonts w:ascii="Times New Roman" w:eastAsia="Times New Roman" w:hAnsi="Times New Roman" w:cs="Times New Roman"/>
                <w:sz w:val="24"/>
                <w:szCs w:val="24"/>
                <w:u w:val="single"/>
                <w:lang w:val="uk-UA" w:eastAsia="ar-SA"/>
              </w:rPr>
              <w:t>/</w:t>
            </w:r>
            <w:proofErr w:type="spellStart"/>
            <w:r w:rsidRPr="00280E43">
              <w:rPr>
                <w:rFonts w:ascii="Times New Roman" w:eastAsia="Times New Roman" w:hAnsi="Times New Roman" w:cs="Times New Roman"/>
                <w:sz w:val="24"/>
                <w:szCs w:val="24"/>
                <w:u w:val="single"/>
                <w:lang w:val="uk-UA" w:eastAsia="ar-SA"/>
              </w:rPr>
              <w:t>app</w:t>
            </w:r>
            <w:proofErr w:type="spellEnd"/>
            <w:r w:rsidRPr="00280E43">
              <w:rPr>
                <w:rFonts w:ascii="Times New Roman" w:eastAsia="Times New Roman" w:hAnsi="Times New Roman" w:cs="Times New Roman"/>
                <w:sz w:val="24"/>
                <w:szCs w:val="24"/>
                <w:u w:val="single"/>
                <w:lang w:val="uk-UA" w:eastAsia="ar-SA"/>
              </w:rPr>
              <w:t>/</w:t>
            </w:r>
            <w:proofErr w:type="spellStart"/>
            <w:r w:rsidRPr="00280E43">
              <w:rPr>
                <w:rFonts w:ascii="Times New Roman" w:eastAsia="Times New Roman" w:hAnsi="Times New Roman" w:cs="Times New Roman"/>
                <w:sz w:val="24"/>
                <w:szCs w:val="24"/>
                <w:u w:val="single"/>
                <w:lang w:val="uk-UA" w:eastAsia="ar-SA"/>
              </w:rPr>
              <w:t>landing</w:t>
            </w:r>
            <w:proofErr w:type="spellEnd"/>
          </w:p>
        </w:tc>
      </w:tr>
      <w:tr w:rsidR="0009186B" w:rsidRPr="0009186B" w:rsidTr="00D66401">
        <w:trPr>
          <w:trHeight w:val="1729"/>
        </w:trPr>
        <w:tc>
          <w:tcPr>
            <w:tcW w:w="4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186B" w:rsidRPr="00525A50" w:rsidRDefault="0009186B" w:rsidP="00D66401">
            <w:pPr>
              <w:suppressAutoHyphens/>
              <w:spacing w:after="0" w:line="240" w:lineRule="auto"/>
              <w:ind w:left="140" w:right="140"/>
              <w:jc w:val="both"/>
              <w:rPr>
                <w:rFonts w:ascii="Times New Roman" w:eastAsia="Times New Roman" w:hAnsi="Times New Roman" w:cs="Times New Roman"/>
                <w:color w:val="000000"/>
                <w:sz w:val="24"/>
                <w:szCs w:val="24"/>
                <w:lang w:val="uk-UA" w:eastAsia="zh-CN"/>
              </w:rPr>
            </w:pPr>
            <w:r w:rsidRPr="00525A50">
              <w:rPr>
                <w:rFonts w:ascii="Times New Roman" w:eastAsia="Times New Roman" w:hAnsi="Times New Roman" w:cs="Times New Roman"/>
                <w:color w:val="000000"/>
                <w:sz w:val="24"/>
                <w:szCs w:val="24"/>
                <w:lang w:val="uk-UA" w:eastAsia="zh-CN"/>
              </w:rPr>
              <w:lastRenderedPageBreak/>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9186B" w:rsidRPr="00525A50" w:rsidRDefault="0009186B" w:rsidP="00D66401">
            <w:pPr>
              <w:suppressAutoHyphens/>
              <w:spacing w:line="240" w:lineRule="auto"/>
              <w:jc w:val="both"/>
              <w:rPr>
                <w:rFonts w:ascii="Times New Roman" w:eastAsia="Times New Roman" w:hAnsi="Times New Roman" w:cs="Times New Roman"/>
                <w:sz w:val="24"/>
                <w:szCs w:val="24"/>
                <w:lang w:val="uk-UA" w:eastAsia="zh-CN"/>
              </w:rPr>
            </w:pPr>
            <w:r w:rsidRPr="00525A50">
              <w:rPr>
                <w:rFonts w:ascii="Times New Roman" w:eastAsia="Times New Roman" w:hAnsi="Times New Roman" w:cs="Times New Roman"/>
                <w:color w:val="000000"/>
                <w:sz w:val="24"/>
                <w:szCs w:val="24"/>
                <w:lang w:val="uk-UA" w:eastAsia="zh-CN"/>
              </w:rPr>
              <w:t>(частина 2 статті 17 Закону)</w:t>
            </w:r>
          </w:p>
        </w:tc>
        <w:tc>
          <w:tcPr>
            <w:tcW w:w="58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186B" w:rsidRPr="00525A50" w:rsidRDefault="0009186B" w:rsidP="00D66401">
            <w:pPr>
              <w:rPr>
                <w:rFonts w:ascii="Times New Roman" w:eastAsia="Times New Roman" w:hAnsi="Times New Roman" w:cs="Times New Roman"/>
                <w:sz w:val="24"/>
                <w:szCs w:val="24"/>
                <w:lang w:val="uk-UA"/>
              </w:rPr>
            </w:pPr>
            <w:r w:rsidRPr="00525A50">
              <w:rPr>
                <w:rFonts w:ascii="Times New Roman" w:eastAsia="Times New Roman" w:hAnsi="Times New Roman" w:cs="Times New Roman"/>
                <w:sz w:val="24"/>
                <w:szCs w:val="24"/>
                <w:lang w:val="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9186B" w:rsidRPr="00525A50" w:rsidRDefault="0009186B" w:rsidP="00525A50">
            <w:pPr>
              <w:pStyle w:val="rvps2"/>
              <w:shd w:val="clear" w:color="auto" w:fill="FFFFFF"/>
              <w:spacing w:before="0" w:beforeAutospacing="0" w:after="0" w:afterAutospacing="0"/>
              <w:ind w:hanging="2"/>
            </w:pPr>
            <w:r w:rsidRPr="00525A50">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bookmarkEnd w:id="0"/>
    </w:tbl>
    <w:p w:rsidR="00B47D4A" w:rsidRPr="0029298C" w:rsidRDefault="00B47D4A" w:rsidP="00345E53">
      <w:pPr>
        <w:pStyle w:val="10"/>
        <w:rPr>
          <w:sz w:val="24"/>
          <w:szCs w:val="24"/>
          <w:lang w:val="uk-UA"/>
        </w:rPr>
      </w:pPr>
    </w:p>
    <w:sectPr w:rsidR="00B47D4A" w:rsidRPr="0029298C" w:rsidSect="001B7B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81B253E"/>
    <w:multiLevelType w:val="hybridMultilevel"/>
    <w:tmpl w:val="1C60E10E"/>
    <w:lvl w:ilvl="0" w:tplc="A5762D52">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5">
    <w:nsid w:val="10245EBA"/>
    <w:multiLevelType w:val="hybridMultilevel"/>
    <w:tmpl w:val="2B7A68DC"/>
    <w:lvl w:ilvl="0" w:tplc="4252B76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2548634E"/>
    <w:multiLevelType w:val="hybridMultilevel"/>
    <w:tmpl w:val="2FA07252"/>
    <w:lvl w:ilvl="0" w:tplc="267CABEC">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7A642EF"/>
    <w:multiLevelType w:val="hybridMultilevel"/>
    <w:tmpl w:val="49D4A868"/>
    <w:lvl w:ilvl="0" w:tplc="C04A567C">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2F7820"/>
    <w:multiLevelType w:val="hybridMultilevel"/>
    <w:tmpl w:val="F74CB76C"/>
    <w:lvl w:ilvl="0" w:tplc="C858652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2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59B24119"/>
    <w:multiLevelType w:val="hybridMultilevel"/>
    <w:tmpl w:val="677ED7BA"/>
    <w:lvl w:ilvl="0" w:tplc="638AFCA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9">
    <w:nsid w:val="64BC46AA"/>
    <w:multiLevelType w:val="hybridMultilevel"/>
    <w:tmpl w:val="91609F30"/>
    <w:lvl w:ilvl="0" w:tplc="DD6053E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1">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9"/>
  </w:num>
  <w:num w:numId="3">
    <w:abstractNumId w:val="35"/>
  </w:num>
  <w:num w:numId="4">
    <w:abstractNumId w:val="27"/>
  </w:num>
  <w:num w:numId="5">
    <w:abstractNumId w:val="32"/>
  </w:num>
  <w:num w:numId="6">
    <w:abstractNumId w:val="3"/>
  </w:num>
  <w:num w:numId="7">
    <w:abstractNumId w:val="36"/>
  </w:num>
  <w:num w:numId="8">
    <w:abstractNumId w:val="1"/>
  </w:num>
  <w:num w:numId="9">
    <w:abstractNumId w:val="13"/>
  </w:num>
  <w:num w:numId="10">
    <w:abstractNumId w:val="22"/>
  </w:num>
  <w:num w:numId="11">
    <w:abstractNumId w:val="34"/>
  </w:num>
  <w:num w:numId="12">
    <w:abstractNumId w:val="28"/>
  </w:num>
  <w:num w:numId="13">
    <w:abstractNumId w:val="8"/>
  </w:num>
  <w:num w:numId="14">
    <w:abstractNumId w:val="24"/>
  </w:num>
  <w:num w:numId="15">
    <w:abstractNumId w:val="31"/>
  </w:num>
  <w:num w:numId="16">
    <w:abstractNumId w:val="15"/>
  </w:num>
  <w:num w:numId="17">
    <w:abstractNumId w:val="33"/>
  </w:num>
  <w:num w:numId="18">
    <w:abstractNumId w:val="37"/>
  </w:num>
  <w:num w:numId="19">
    <w:abstractNumId w:val="23"/>
  </w:num>
  <w:num w:numId="20">
    <w:abstractNumId w:val="6"/>
  </w:num>
  <w:num w:numId="21">
    <w:abstractNumId w:val="18"/>
  </w:num>
  <w:num w:numId="22">
    <w:abstractNumId w:val="0"/>
  </w:num>
  <w:num w:numId="23">
    <w:abstractNumId w:val="25"/>
  </w:num>
  <w:num w:numId="24">
    <w:abstractNumId w:val="14"/>
  </w:num>
  <w:num w:numId="25">
    <w:abstractNumId w:val="12"/>
  </w:num>
  <w:num w:numId="26">
    <w:abstractNumId w:val="7"/>
  </w:num>
  <w:num w:numId="27">
    <w:abstractNumId w:val="30"/>
  </w:num>
  <w:num w:numId="28">
    <w:abstractNumId w:val="17"/>
  </w:num>
  <w:num w:numId="29">
    <w:abstractNumId w:val="16"/>
  </w:num>
  <w:num w:numId="30">
    <w:abstractNumId w:val="4"/>
  </w:num>
  <w:num w:numId="31">
    <w:abstractNumId w:val="21"/>
  </w:num>
  <w:num w:numId="32">
    <w:abstractNumId w:val="10"/>
  </w:num>
  <w:num w:numId="33">
    <w:abstractNumId w:val="11"/>
  </w:num>
  <w:num w:numId="34">
    <w:abstractNumId w:val="20"/>
  </w:num>
  <w:num w:numId="35">
    <w:abstractNumId w:val="29"/>
  </w:num>
  <w:num w:numId="36">
    <w:abstractNumId w:val="2"/>
  </w:num>
  <w:num w:numId="37">
    <w:abstractNumId w:val="2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BE3"/>
    <w:rsid w:val="0000090B"/>
    <w:rsid w:val="00002819"/>
    <w:rsid w:val="00006175"/>
    <w:rsid w:val="0001110B"/>
    <w:rsid w:val="00021835"/>
    <w:rsid w:val="00023C78"/>
    <w:rsid w:val="00025E23"/>
    <w:rsid w:val="0004321A"/>
    <w:rsid w:val="00043D0F"/>
    <w:rsid w:val="00043F7F"/>
    <w:rsid w:val="00050F91"/>
    <w:rsid w:val="0005506E"/>
    <w:rsid w:val="00056020"/>
    <w:rsid w:val="000607EC"/>
    <w:rsid w:val="000640D0"/>
    <w:rsid w:val="00087BC7"/>
    <w:rsid w:val="0009186B"/>
    <w:rsid w:val="000B56D9"/>
    <w:rsid w:val="000D01A3"/>
    <w:rsid w:val="000E5901"/>
    <w:rsid w:val="001053A1"/>
    <w:rsid w:val="001311A2"/>
    <w:rsid w:val="00134408"/>
    <w:rsid w:val="00136B26"/>
    <w:rsid w:val="00144B1C"/>
    <w:rsid w:val="00156B1D"/>
    <w:rsid w:val="00162D57"/>
    <w:rsid w:val="00170069"/>
    <w:rsid w:val="00171260"/>
    <w:rsid w:val="001922A9"/>
    <w:rsid w:val="001B7B62"/>
    <w:rsid w:val="001C3193"/>
    <w:rsid w:val="001F72F4"/>
    <w:rsid w:val="00231CA8"/>
    <w:rsid w:val="002374A4"/>
    <w:rsid w:val="00247D16"/>
    <w:rsid w:val="00252575"/>
    <w:rsid w:val="00252EB4"/>
    <w:rsid w:val="00262119"/>
    <w:rsid w:val="00280E43"/>
    <w:rsid w:val="00287039"/>
    <w:rsid w:val="0029298C"/>
    <w:rsid w:val="0029763E"/>
    <w:rsid w:val="00306D4E"/>
    <w:rsid w:val="00330224"/>
    <w:rsid w:val="003325EC"/>
    <w:rsid w:val="003457E7"/>
    <w:rsid w:val="00345E53"/>
    <w:rsid w:val="00346061"/>
    <w:rsid w:val="00354716"/>
    <w:rsid w:val="00354C48"/>
    <w:rsid w:val="00374B03"/>
    <w:rsid w:val="00376039"/>
    <w:rsid w:val="003767EB"/>
    <w:rsid w:val="003770D5"/>
    <w:rsid w:val="00381B0A"/>
    <w:rsid w:val="003B75A8"/>
    <w:rsid w:val="003C3680"/>
    <w:rsid w:val="003D14B3"/>
    <w:rsid w:val="003D7391"/>
    <w:rsid w:val="003E7DB6"/>
    <w:rsid w:val="003F323F"/>
    <w:rsid w:val="0042589C"/>
    <w:rsid w:val="00431203"/>
    <w:rsid w:val="004333BE"/>
    <w:rsid w:val="00454483"/>
    <w:rsid w:val="00465790"/>
    <w:rsid w:val="00466FAF"/>
    <w:rsid w:val="004B0B3B"/>
    <w:rsid w:val="004B0C47"/>
    <w:rsid w:val="004C0761"/>
    <w:rsid w:val="004D7939"/>
    <w:rsid w:val="004E54CD"/>
    <w:rsid w:val="004E5978"/>
    <w:rsid w:val="004E7F78"/>
    <w:rsid w:val="004F4045"/>
    <w:rsid w:val="00501021"/>
    <w:rsid w:val="0051380C"/>
    <w:rsid w:val="00515DC7"/>
    <w:rsid w:val="00525A50"/>
    <w:rsid w:val="00550B1C"/>
    <w:rsid w:val="00555187"/>
    <w:rsid w:val="005A0A46"/>
    <w:rsid w:val="005A69FC"/>
    <w:rsid w:val="005B0D0C"/>
    <w:rsid w:val="005B4467"/>
    <w:rsid w:val="005D693B"/>
    <w:rsid w:val="005E15BD"/>
    <w:rsid w:val="005E6C62"/>
    <w:rsid w:val="00602B69"/>
    <w:rsid w:val="00610A28"/>
    <w:rsid w:val="0061655C"/>
    <w:rsid w:val="00621E98"/>
    <w:rsid w:val="00623A49"/>
    <w:rsid w:val="00624808"/>
    <w:rsid w:val="00635962"/>
    <w:rsid w:val="00640D41"/>
    <w:rsid w:val="00640DAD"/>
    <w:rsid w:val="00641019"/>
    <w:rsid w:val="00646381"/>
    <w:rsid w:val="00657CD2"/>
    <w:rsid w:val="00657D47"/>
    <w:rsid w:val="00662B0F"/>
    <w:rsid w:val="00695C5E"/>
    <w:rsid w:val="006A1037"/>
    <w:rsid w:val="006D48A5"/>
    <w:rsid w:val="006E1D57"/>
    <w:rsid w:val="006F3257"/>
    <w:rsid w:val="006F4973"/>
    <w:rsid w:val="007015A1"/>
    <w:rsid w:val="0070176B"/>
    <w:rsid w:val="00701C64"/>
    <w:rsid w:val="00705ADA"/>
    <w:rsid w:val="00707E93"/>
    <w:rsid w:val="00735DB0"/>
    <w:rsid w:val="007440A6"/>
    <w:rsid w:val="00745881"/>
    <w:rsid w:val="00745F4B"/>
    <w:rsid w:val="007556F9"/>
    <w:rsid w:val="00765AEA"/>
    <w:rsid w:val="00790A85"/>
    <w:rsid w:val="007A026A"/>
    <w:rsid w:val="007A3471"/>
    <w:rsid w:val="007B2EA4"/>
    <w:rsid w:val="007D594B"/>
    <w:rsid w:val="007E29C1"/>
    <w:rsid w:val="007E6892"/>
    <w:rsid w:val="007E6E0E"/>
    <w:rsid w:val="007F321C"/>
    <w:rsid w:val="007F6F87"/>
    <w:rsid w:val="0080448C"/>
    <w:rsid w:val="008256EC"/>
    <w:rsid w:val="00837927"/>
    <w:rsid w:val="008550BC"/>
    <w:rsid w:val="00863D1F"/>
    <w:rsid w:val="008859FA"/>
    <w:rsid w:val="00893B29"/>
    <w:rsid w:val="008C3331"/>
    <w:rsid w:val="008C57D4"/>
    <w:rsid w:val="008C6E7F"/>
    <w:rsid w:val="008D34DE"/>
    <w:rsid w:val="008D5F11"/>
    <w:rsid w:val="00916F1D"/>
    <w:rsid w:val="00935BBF"/>
    <w:rsid w:val="00942C2C"/>
    <w:rsid w:val="009433B0"/>
    <w:rsid w:val="00946B31"/>
    <w:rsid w:val="009513E3"/>
    <w:rsid w:val="009518E3"/>
    <w:rsid w:val="009527BA"/>
    <w:rsid w:val="00955372"/>
    <w:rsid w:val="00961135"/>
    <w:rsid w:val="00994C12"/>
    <w:rsid w:val="009A4E4E"/>
    <w:rsid w:val="009C582A"/>
    <w:rsid w:val="009D7BBE"/>
    <w:rsid w:val="009E1C8D"/>
    <w:rsid w:val="009E3874"/>
    <w:rsid w:val="009E70CE"/>
    <w:rsid w:val="009F1B1C"/>
    <w:rsid w:val="009F5CF2"/>
    <w:rsid w:val="00A33CC1"/>
    <w:rsid w:val="00A47EB1"/>
    <w:rsid w:val="00A551A4"/>
    <w:rsid w:val="00A60635"/>
    <w:rsid w:val="00A60644"/>
    <w:rsid w:val="00A62B10"/>
    <w:rsid w:val="00A66823"/>
    <w:rsid w:val="00A93D65"/>
    <w:rsid w:val="00A9415C"/>
    <w:rsid w:val="00A970F3"/>
    <w:rsid w:val="00AE075B"/>
    <w:rsid w:val="00AE10A1"/>
    <w:rsid w:val="00B12BF9"/>
    <w:rsid w:val="00B17BB4"/>
    <w:rsid w:val="00B328A3"/>
    <w:rsid w:val="00B4009E"/>
    <w:rsid w:val="00B47D4A"/>
    <w:rsid w:val="00B55532"/>
    <w:rsid w:val="00B56B36"/>
    <w:rsid w:val="00B90099"/>
    <w:rsid w:val="00BB25D7"/>
    <w:rsid w:val="00BC2ED1"/>
    <w:rsid w:val="00BD0BE3"/>
    <w:rsid w:val="00BD48E5"/>
    <w:rsid w:val="00BF6543"/>
    <w:rsid w:val="00BF71B4"/>
    <w:rsid w:val="00C06BD5"/>
    <w:rsid w:val="00C1627D"/>
    <w:rsid w:val="00C2332D"/>
    <w:rsid w:val="00C25EEA"/>
    <w:rsid w:val="00C34652"/>
    <w:rsid w:val="00C34D4F"/>
    <w:rsid w:val="00C471F5"/>
    <w:rsid w:val="00C730D7"/>
    <w:rsid w:val="00CA4A0F"/>
    <w:rsid w:val="00CD4E1F"/>
    <w:rsid w:val="00CE0BE3"/>
    <w:rsid w:val="00CE2D11"/>
    <w:rsid w:val="00CF0D48"/>
    <w:rsid w:val="00D25B55"/>
    <w:rsid w:val="00D62AA7"/>
    <w:rsid w:val="00D63A5B"/>
    <w:rsid w:val="00D666AD"/>
    <w:rsid w:val="00D716A6"/>
    <w:rsid w:val="00D77E45"/>
    <w:rsid w:val="00D834A1"/>
    <w:rsid w:val="00D83A8E"/>
    <w:rsid w:val="00D8597F"/>
    <w:rsid w:val="00DA28B7"/>
    <w:rsid w:val="00DC3FDF"/>
    <w:rsid w:val="00DC4757"/>
    <w:rsid w:val="00DD10BE"/>
    <w:rsid w:val="00DD5126"/>
    <w:rsid w:val="00DE20B9"/>
    <w:rsid w:val="00DE3A7F"/>
    <w:rsid w:val="00DF4DB4"/>
    <w:rsid w:val="00E312F1"/>
    <w:rsid w:val="00E50BEB"/>
    <w:rsid w:val="00E60C63"/>
    <w:rsid w:val="00E7043D"/>
    <w:rsid w:val="00E90E87"/>
    <w:rsid w:val="00EA3550"/>
    <w:rsid w:val="00EA7AE5"/>
    <w:rsid w:val="00EB4EAC"/>
    <w:rsid w:val="00EC22A0"/>
    <w:rsid w:val="00ED251F"/>
    <w:rsid w:val="00EE6EE6"/>
    <w:rsid w:val="00F117B9"/>
    <w:rsid w:val="00F15D56"/>
    <w:rsid w:val="00F2002C"/>
    <w:rsid w:val="00F33480"/>
    <w:rsid w:val="00F40CC1"/>
    <w:rsid w:val="00F4436F"/>
    <w:rsid w:val="00F4521E"/>
    <w:rsid w:val="00F54561"/>
    <w:rsid w:val="00F665D9"/>
    <w:rsid w:val="00F7688B"/>
    <w:rsid w:val="00F97C62"/>
    <w:rsid w:val="00FA1963"/>
    <w:rsid w:val="00FC50E2"/>
    <w:rsid w:val="00FF4D12"/>
    <w:rsid w:val="00FF72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0">
    <w:name w:val="Обычный1"/>
    <w:uiPriority w:val="99"/>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8">
    <w:name w:val="Strong"/>
    <w:basedOn w:val="a0"/>
    <w:uiPriority w:val="22"/>
    <w:qFormat/>
    <w:rsid w:val="008C6E7F"/>
    <w:rPr>
      <w:b/>
      <w:bCs/>
    </w:rPr>
  </w:style>
  <w:style w:type="paragraph" w:styleId="a9">
    <w:name w:val="Body Text"/>
    <w:basedOn w:val="a"/>
    <w:link w:val="aa"/>
    <w:uiPriority w:val="99"/>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uiPriority w:val="99"/>
    <w:rsid w:val="00E60C63"/>
    <w:rPr>
      <w:rFonts w:ascii="Times New Roman" w:eastAsia="Times New Roman" w:hAnsi="Times New Roman" w:cs="Times New Roman"/>
      <w:sz w:val="28"/>
      <w:szCs w:val="20"/>
      <w:lang w:val="uk-UA" w:eastAsia="ru-RU"/>
    </w:rPr>
  </w:style>
  <w:style w:type="character" w:customStyle="1" w:styleId="2">
    <w:name w:val="Заголовок №2_"/>
    <w:link w:val="20"/>
    <w:locked/>
    <w:rsid w:val="00E60C63"/>
    <w:rPr>
      <w:b/>
      <w:bCs/>
      <w:shd w:val="clear" w:color="auto" w:fill="FFFFFF"/>
    </w:rPr>
  </w:style>
  <w:style w:type="paragraph" w:customStyle="1" w:styleId="20">
    <w:name w:val="Заголовок №2"/>
    <w:basedOn w:val="a"/>
    <w:link w:val="2"/>
    <w:rsid w:val="00E60C63"/>
    <w:pPr>
      <w:shd w:val="clear" w:color="auto" w:fill="FFFFFF"/>
      <w:spacing w:before="300" w:after="60" w:line="240" w:lineRule="atLeast"/>
      <w:outlineLvl w:val="1"/>
    </w:pPr>
    <w:rPr>
      <w:b/>
      <w:bCs/>
    </w:rPr>
  </w:style>
  <w:style w:type="paragraph" w:customStyle="1" w:styleId="rvps2">
    <w:name w:val="rvps2"/>
    <w:basedOn w:val="a"/>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
    <w:uiPriority w:val="1"/>
    <w:qFormat/>
    <w:rsid w:val="0029298C"/>
    <w:pPr>
      <w:widowControl w:val="0"/>
      <w:spacing w:after="0" w:line="240" w:lineRule="auto"/>
      <w:ind w:left="103"/>
    </w:pPr>
    <w:rPr>
      <w:rFonts w:ascii="Times New Roman" w:eastAsia="Times New Roman" w:hAnsi="Times New Roman" w:cs="Times New Roman"/>
      <w:lang w:val="en-US"/>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287039"/>
    <w:rPr>
      <w:rFonts w:ascii="Times New Roman" w:eastAsia="Times New Roman" w:hAnsi="Times New Roman" w:cs="Times New Roman"/>
      <w:sz w:val="24"/>
      <w:szCs w:val="24"/>
    </w:rPr>
  </w:style>
  <w:style w:type="paragraph" w:styleId="ad">
    <w:name w:val="Title"/>
    <w:basedOn w:val="a"/>
    <w:link w:val="ae"/>
    <w:qFormat/>
    <w:rsid w:val="00287039"/>
    <w:pPr>
      <w:widowControl w:val="0"/>
      <w:spacing w:after="0" w:line="240" w:lineRule="auto"/>
      <w:ind w:left="113"/>
      <w:jc w:val="center"/>
    </w:pPr>
    <w:rPr>
      <w:rFonts w:ascii="Times New Roman" w:eastAsia="Times New Roman" w:hAnsi="Times New Roman" w:cs="Times New Roman"/>
      <w:b/>
      <w:snapToGrid w:val="0"/>
      <w:szCs w:val="20"/>
      <w:lang w:val="uk-UA"/>
    </w:rPr>
  </w:style>
  <w:style w:type="character" w:customStyle="1" w:styleId="ae">
    <w:name w:val="Название Знак"/>
    <w:basedOn w:val="a0"/>
    <w:link w:val="ad"/>
    <w:rsid w:val="00287039"/>
    <w:rPr>
      <w:rFonts w:ascii="Times New Roman" w:eastAsia="Times New Roman" w:hAnsi="Times New Roman" w:cs="Times New Roman"/>
      <w:b/>
      <w:snapToGrid w:val="0"/>
      <w:szCs w:val="20"/>
      <w:lang w:val="uk-UA"/>
    </w:rPr>
  </w:style>
  <w:style w:type="character" w:styleId="af">
    <w:name w:val="FollowedHyperlink"/>
    <w:basedOn w:val="a0"/>
    <w:uiPriority w:val="99"/>
    <w:semiHidden/>
    <w:unhideWhenUsed/>
    <w:rsid w:val="002621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0">
    <w:name w:val="Обычный1"/>
    <w:uiPriority w:val="99"/>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8">
    <w:name w:val="Strong"/>
    <w:basedOn w:val="a0"/>
    <w:uiPriority w:val="22"/>
    <w:qFormat/>
    <w:rsid w:val="008C6E7F"/>
    <w:rPr>
      <w:b/>
      <w:bCs/>
    </w:rPr>
  </w:style>
  <w:style w:type="paragraph" w:styleId="a9">
    <w:name w:val="Body Text"/>
    <w:basedOn w:val="a"/>
    <w:link w:val="aa"/>
    <w:uiPriority w:val="99"/>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uiPriority w:val="99"/>
    <w:rsid w:val="00E60C63"/>
    <w:rPr>
      <w:rFonts w:ascii="Times New Roman" w:eastAsia="Times New Roman" w:hAnsi="Times New Roman" w:cs="Times New Roman"/>
      <w:sz w:val="28"/>
      <w:szCs w:val="20"/>
      <w:lang w:val="uk-UA" w:eastAsia="ru-RU"/>
    </w:rPr>
  </w:style>
  <w:style w:type="character" w:customStyle="1" w:styleId="2">
    <w:name w:val="Заголовок №2_"/>
    <w:link w:val="20"/>
    <w:locked/>
    <w:rsid w:val="00E60C63"/>
    <w:rPr>
      <w:b/>
      <w:bCs/>
      <w:shd w:val="clear" w:color="auto" w:fill="FFFFFF"/>
    </w:rPr>
  </w:style>
  <w:style w:type="paragraph" w:customStyle="1" w:styleId="20">
    <w:name w:val="Заголовок №2"/>
    <w:basedOn w:val="a"/>
    <w:link w:val="2"/>
    <w:rsid w:val="00E60C63"/>
    <w:pPr>
      <w:shd w:val="clear" w:color="auto" w:fill="FFFFFF"/>
      <w:spacing w:before="300" w:after="60" w:line="240" w:lineRule="atLeast"/>
      <w:outlineLvl w:val="1"/>
    </w:pPr>
    <w:rPr>
      <w:b/>
      <w:bCs/>
    </w:rPr>
  </w:style>
  <w:style w:type="paragraph" w:customStyle="1" w:styleId="rvps2">
    <w:name w:val="rvps2"/>
    <w:basedOn w:val="a"/>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
    <w:uiPriority w:val="1"/>
    <w:qFormat/>
    <w:rsid w:val="0029298C"/>
    <w:pPr>
      <w:widowControl w:val="0"/>
      <w:spacing w:after="0" w:line="240" w:lineRule="auto"/>
      <w:ind w:left="103"/>
    </w:pPr>
    <w:rPr>
      <w:rFonts w:ascii="Times New Roman" w:eastAsia="Times New Roman" w:hAnsi="Times New Roman" w:cs="Times New Roman"/>
      <w:lang w:val="en-US"/>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287039"/>
    <w:rPr>
      <w:rFonts w:ascii="Times New Roman" w:eastAsia="Times New Roman" w:hAnsi="Times New Roman" w:cs="Times New Roman"/>
      <w:sz w:val="24"/>
      <w:szCs w:val="24"/>
    </w:rPr>
  </w:style>
  <w:style w:type="paragraph" w:styleId="ad">
    <w:name w:val="Title"/>
    <w:basedOn w:val="a"/>
    <w:link w:val="ae"/>
    <w:qFormat/>
    <w:rsid w:val="00287039"/>
    <w:pPr>
      <w:widowControl w:val="0"/>
      <w:spacing w:after="0" w:line="240" w:lineRule="auto"/>
      <w:ind w:left="113"/>
      <w:jc w:val="center"/>
    </w:pPr>
    <w:rPr>
      <w:rFonts w:ascii="Times New Roman" w:eastAsia="Times New Roman" w:hAnsi="Times New Roman" w:cs="Times New Roman"/>
      <w:b/>
      <w:snapToGrid w:val="0"/>
      <w:szCs w:val="20"/>
      <w:lang w:val="uk-UA"/>
    </w:rPr>
  </w:style>
  <w:style w:type="character" w:customStyle="1" w:styleId="ae">
    <w:name w:val="Название Знак"/>
    <w:basedOn w:val="a0"/>
    <w:link w:val="ad"/>
    <w:rsid w:val="00287039"/>
    <w:rPr>
      <w:rFonts w:ascii="Times New Roman" w:eastAsia="Times New Roman" w:hAnsi="Times New Roman" w:cs="Times New Roman"/>
      <w:b/>
      <w:snapToGrid w:val="0"/>
      <w:szCs w:val="20"/>
      <w:lang w:val="uk-UA"/>
    </w:rPr>
  </w:style>
</w:styles>
</file>

<file path=word/webSettings.xml><?xml version="1.0" encoding="utf-8"?>
<w:webSettings xmlns:r="http://schemas.openxmlformats.org/officeDocument/2006/relationships" xmlns:w="http://schemas.openxmlformats.org/wordprocessingml/2006/main">
  <w:divs>
    <w:div w:id="685788290">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5FBD8-21EC-4416-B807-C9D729E4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5428</Words>
  <Characters>3095</Characters>
  <Application>Microsoft Office Word</Application>
  <DocSecurity>0</DocSecurity>
  <Lines>25</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2022-06-28T08:24:00Z</cp:lastPrinted>
  <dcterms:created xsi:type="dcterms:W3CDTF">2022-08-24T10:13:00Z</dcterms:created>
  <dcterms:modified xsi:type="dcterms:W3CDTF">2022-09-23T12:43:00Z</dcterms:modified>
</cp:coreProperties>
</file>