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23DC" w14:textId="77777777" w:rsidR="00DE47C5" w:rsidRPr="00795DC6" w:rsidRDefault="00DE47C5" w:rsidP="00DE47C5">
      <w:pPr>
        <w:spacing w:after="0"/>
        <w:ind w:left="7820" w:firstLine="100"/>
        <w:jc w:val="both"/>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ДОДАТОК 3</w:t>
      </w:r>
    </w:p>
    <w:p w14:paraId="06CA616D" w14:textId="77777777" w:rsidR="00DE47C5" w:rsidRPr="00795DC6" w:rsidRDefault="00DE47C5" w:rsidP="00DE47C5">
      <w:pPr>
        <w:spacing w:before="240" w:after="0"/>
        <w:jc w:val="right"/>
        <w:rPr>
          <w:rFonts w:ascii="Times New Roman" w:eastAsia="Times New Roman" w:hAnsi="Times New Roman" w:cs="Times New Roman"/>
          <w:sz w:val="24"/>
          <w:szCs w:val="24"/>
          <w:lang w:val="uk-UA"/>
        </w:rPr>
      </w:pPr>
      <w:r w:rsidRPr="00795DC6">
        <w:rPr>
          <w:rFonts w:ascii="Times New Roman" w:eastAsia="Times New Roman" w:hAnsi="Times New Roman" w:cs="Times New Roman"/>
          <w:i/>
          <w:sz w:val="24"/>
          <w:szCs w:val="24"/>
          <w:lang w:val="uk-UA"/>
        </w:rPr>
        <w:t xml:space="preserve">                                                                           до тендерної документації </w:t>
      </w:r>
      <w:r w:rsidRPr="00795DC6">
        <w:rPr>
          <w:rFonts w:ascii="Times New Roman" w:eastAsia="Times New Roman" w:hAnsi="Times New Roman" w:cs="Times New Roman"/>
          <w:sz w:val="24"/>
          <w:szCs w:val="24"/>
          <w:lang w:val="uk-UA"/>
        </w:rPr>
        <w:t xml:space="preserve"> </w:t>
      </w:r>
    </w:p>
    <w:p w14:paraId="1D085669" w14:textId="77777777" w:rsidR="00DE47C5" w:rsidRPr="00795DC6" w:rsidRDefault="00DE47C5" w:rsidP="009250A5">
      <w:pPr>
        <w:spacing w:after="0" w:line="240" w:lineRule="auto"/>
        <w:jc w:val="center"/>
        <w:rPr>
          <w:rFonts w:ascii="Times New Roman" w:hAnsi="Times New Roman" w:cs="Times New Roman"/>
          <w:b/>
          <w:i/>
          <w:sz w:val="24"/>
          <w:szCs w:val="24"/>
          <w:lang w:val="uk-UA"/>
        </w:rPr>
      </w:pPr>
      <w:r w:rsidRPr="00795DC6">
        <w:rPr>
          <w:rFonts w:ascii="Times New Roman" w:hAnsi="Times New Roman" w:cs="Times New Roman"/>
          <w:b/>
          <w:i/>
          <w:sz w:val="24"/>
          <w:szCs w:val="24"/>
          <w:lang w:val="uk-UA"/>
        </w:rPr>
        <w:t>Проект договору</w:t>
      </w:r>
    </w:p>
    <w:p w14:paraId="4C32C4F5" w14:textId="4EFECBF8" w:rsidR="00DE47C5" w:rsidRDefault="00DE47C5" w:rsidP="009250A5">
      <w:pPr>
        <w:pStyle w:val="HTML0"/>
        <w:jc w:val="both"/>
        <w:rPr>
          <w:rFonts w:ascii="Times New Roman" w:hAnsi="Times New Roman"/>
          <w:sz w:val="24"/>
          <w:szCs w:val="24"/>
          <w:shd w:val="clear" w:color="auto" w:fill="FFFFFF"/>
          <w:lang w:val="uk-UA"/>
        </w:rPr>
      </w:pPr>
      <w:r w:rsidRPr="00795DC6">
        <w:rPr>
          <w:rFonts w:ascii="Times New Roman" w:hAnsi="Times New Roman"/>
          <w:bCs/>
          <w:sz w:val="24"/>
          <w:szCs w:val="24"/>
          <w:lang w:val="uk-UA"/>
        </w:rPr>
        <w:t xml:space="preserve">(Учасник вносить в </w:t>
      </w:r>
      <w:proofErr w:type="spellStart"/>
      <w:r w:rsidRPr="00795DC6">
        <w:rPr>
          <w:rFonts w:ascii="Times New Roman" w:hAnsi="Times New Roman"/>
          <w:bCs/>
          <w:sz w:val="24"/>
          <w:szCs w:val="24"/>
          <w:lang w:val="uk-UA"/>
        </w:rPr>
        <w:t>проєкт</w:t>
      </w:r>
      <w:proofErr w:type="spellEnd"/>
      <w:r w:rsidRPr="00795DC6">
        <w:rPr>
          <w:rFonts w:ascii="Times New Roman" w:hAnsi="Times New Roman"/>
          <w:bCs/>
          <w:sz w:val="24"/>
          <w:szCs w:val="24"/>
          <w:lang w:val="uk-UA"/>
        </w:rPr>
        <w:t xml:space="preserve"> договору власні реквізити (без внесення в нього будь-яких цінових показників), роздруковує </w:t>
      </w:r>
      <w:proofErr w:type="spellStart"/>
      <w:r w:rsidRPr="00795DC6">
        <w:rPr>
          <w:rFonts w:ascii="Times New Roman" w:hAnsi="Times New Roman"/>
          <w:bCs/>
          <w:sz w:val="24"/>
          <w:szCs w:val="24"/>
          <w:lang w:val="uk-UA"/>
        </w:rPr>
        <w:t>проєкт</w:t>
      </w:r>
      <w:proofErr w:type="spellEnd"/>
      <w:r w:rsidRPr="00795DC6">
        <w:rPr>
          <w:rFonts w:ascii="Times New Roman" w:hAnsi="Times New Roman"/>
          <w:bCs/>
          <w:sz w:val="24"/>
          <w:szCs w:val="24"/>
          <w:lang w:val="uk-UA"/>
        </w:rPr>
        <w:t xml:space="preserve"> договору, кожну сторінку </w:t>
      </w:r>
      <w:r w:rsidRPr="00795DC6">
        <w:rPr>
          <w:rFonts w:ascii="Times New Roman" w:hAnsi="Times New Roman"/>
          <w:sz w:val="24"/>
          <w:szCs w:val="24"/>
          <w:lang w:val="uk-UA"/>
        </w:rPr>
        <w:t xml:space="preserve">засвідчує </w:t>
      </w:r>
      <w:r w:rsidR="00261B39" w:rsidRPr="00795DC6">
        <w:rPr>
          <w:rFonts w:ascii="Times New Roman" w:hAnsi="Times New Roman"/>
          <w:b/>
          <w:i/>
          <w:sz w:val="24"/>
          <w:szCs w:val="24"/>
          <w:lang w:val="uk-UA"/>
        </w:rPr>
        <w:t>написом</w:t>
      </w:r>
      <w:r w:rsidRPr="00795DC6">
        <w:rPr>
          <w:rFonts w:ascii="Times New Roman" w:hAnsi="Times New Roman"/>
          <w:b/>
          <w:i/>
          <w:sz w:val="24"/>
          <w:szCs w:val="24"/>
          <w:lang w:val="uk-UA"/>
        </w:rPr>
        <w:t xml:space="preserve"> </w:t>
      </w:r>
      <w:r w:rsidR="00261B39" w:rsidRPr="00795DC6">
        <w:rPr>
          <w:rFonts w:ascii="Times New Roman" w:hAnsi="Times New Roman"/>
          <w:b/>
          <w:i/>
          <w:sz w:val="24"/>
          <w:szCs w:val="24"/>
          <w:lang w:val="uk-UA"/>
        </w:rPr>
        <w:t xml:space="preserve">                    </w:t>
      </w:r>
      <w:r w:rsidRPr="00795DC6">
        <w:rPr>
          <w:rFonts w:ascii="Times New Roman" w:hAnsi="Times New Roman"/>
          <w:b/>
          <w:i/>
          <w:sz w:val="24"/>
          <w:szCs w:val="24"/>
          <w:lang w:val="uk-UA"/>
        </w:rPr>
        <w:t>«З умовами договору згідні</w:t>
      </w:r>
      <w:r w:rsidRPr="00795DC6">
        <w:rPr>
          <w:rFonts w:ascii="Times New Roman" w:hAnsi="Times New Roman"/>
          <w:i/>
          <w:sz w:val="24"/>
          <w:szCs w:val="24"/>
          <w:lang w:val="uk-UA"/>
        </w:rPr>
        <w:t>»,</w:t>
      </w:r>
      <w:r w:rsidRPr="00795DC6">
        <w:rPr>
          <w:rFonts w:ascii="Times New Roman" w:hAnsi="Times New Roman"/>
          <w:sz w:val="24"/>
          <w:szCs w:val="24"/>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795DC6">
        <w:rPr>
          <w:rFonts w:ascii="Times New Roman" w:hAnsi="Times New Roman"/>
          <w:bCs/>
          <w:sz w:val="24"/>
          <w:szCs w:val="24"/>
          <w:lang w:val="uk-UA"/>
        </w:rPr>
        <w:t>зіскановує</w:t>
      </w:r>
      <w:proofErr w:type="spellEnd"/>
      <w:r w:rsidRPr="00795DC6">
        <w:rPr>
          <w:rFonts w:ascii="Times New Roman" w:hAnsi="Times New Roman"/>
          <w:bCs/>
          <w:sz w:val="24"/>
          <w:szCs w:val="24"/>
          <w:lang w:val="uk-UA"/>
        </w:rPr>
        <w:t xml:space="preserve"> в PDF-форматі та </w:t>
      </w:r>
      <w:r w:rsidRPr="00795DC6">
        <w:rPr>
          <w:rFonts w:ascii="Times New Roman" w:hAnsi="Times New Roman"/>
          <w:sz w:val="24"/>
          <w:szCs w:val="24"/>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1FE3D584" w14:textId="77777777" w:rsidR="009250A5" w:rsidRPr="009250A5" w:rsidRDefault="009250A5" w:rsidP="009250A5">
      <w:pPr>
        <w:pStyle w:val="HTML0"/>
        <w:jc w:val="both"/>
        <w:rPr>
          <w:rFonts w:ascii="Times New Roman" w:hAnsi="Times New Roman"/>
          <w:sz w:val="24"/>
          <w:szCs w:val="24"/>
          <w:shd w:val="clear" w:color="auto" w:fill="FFFFFF"/>
          <w:lang w:val="uk-UA"/>
        </w:rPr>
      </w:pPr>
    </w:p>
    <w:p w14:paraId="52BABE2C" w14:textId="77777777" w:rsidR="00DE47C5" w:rsidRPr="00795DC6" w:rsidRDefault="00DE47C5" w:rsidP="00DE47C5">
      <w:pPr>
        <w:pStyle w:val="110"/>
        <w:tabs>
          <w:tab w:val="left" w:pos="1963"/>
        </w:tabs>
        <w:ind w:left="0" w:right="0" w:firstLine="709"/>
        <w:jc w:val="center"/>
        <w:outlineLvl w:val="9"/>
      </w:pPr>
      <w:r w:rsidRPr="00795DC6">
        <w:t>ДОГОВІР № _____</w:t>
      </w:r>
    </w:p>
    <w:p w14:paraId="611E8FA6" w14:textId="77777777" w:rsidR="00915ABB" w:rsidRPr="00795DC6" w:rsidRDefault="00915ABB" w:rsidP="00DE47C5">
      <w:pPr>
        <w:pStyle w:val="110"/>
        <w:tabs>
          <w:tab w:val="left" w:pos="1963"/>
        </w:tabs>
        <w:ind w:left="0" w:right="0" w:firstLine="709"/>
        <w:jc w:val="center"/>
        <w:outlineLvl w:val="9"/>
      </w:pPr>
    </w:p>
    <w:p w14:paraId="6C79C232" w14:textId="77777777" w:rsidR="00DE47C5" w:rsidRPr="00795DC6" w:rsidRDefault="008E573A" w:rsidP="00E32426">
      <w:pPr>
        <w:widowControl w:val="0"/>
        <w:tabs>
          <w:tab w:val="left" w:pos="360"/>
          <w:tab w:val="right" w:pos="10762"/>
        </w:tabs>
        <w:spacing w:after="0" w:line="240" w:lineRule="auto"/>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смт Великодолинське                                              </w:t>
      </w:r>
      <w:r w:rsidR="00E32426" w:rsidRPr="00795DC6">
        <w:rPr>
          <w:rFonts w:ascii="Times New Roman" w:hAnsi="Times New Roman" w:cs="Times New Roman"/>
          <w:sz w:val="24"/>
          <w:szCs w:val="24"/>
          <w:lang w:val="uk-UA"/>
        </w:rPr>
        <w:t xml:space="preserve">        </w:t>
      </w:r>
      <w:r w:rsidRPr="00795DC6">
        <w:rPr>
          <w:rFonts w:ascii="Times New Roman" w:hAnsi="Times New Roman" w:cs="Times New Roman"/>
          <w:sz w:val="24"/>
          <w:szCs w:val="24"/>
          <w:lang w:val="uk-UA"/>
        </w:rPr>
        <w:t xml:space="preserve">                </w:t>
      </w:r>
      <w:r w:rsidR="00D051AB" w:rsidRPr="00795DC6">
        <w:rPr>
          <w:rFonts w:ascii="Times New Roman" w:hAnsi="Times New Roman" w:cs="Times New Roman"/>
          <w:sz w:val="24"/>
          <w:szCs w:val="24"/>
          <w:lang w:val="uk-UA"/>
        </w:rPr>
        <w:t xml:space="preserve"> </w:t>
      </w:r>
      <w:r w:rsidR="00915ABB" w:rsidRPr="00795DC6">
        <w:rPr>
          <w:rFonts w:ascii="Times New Roman" w:hAnsi="Times New Roman" w:cs="Times New Roman"/>
          <w:sz w:val="24"/>
          <w:szCs w:val="24"/>
          <w:lang w:val="uk-UA"/>
        </w:rPr>
        <w:t xml:space="preserve"> </w:t>
      </w:r>
      <w:r w:rsidR="00DE47C5" w:rsidRPr="00795DC6">
        <w:rPr>
          <w:rFonts w:ascii="Times New Roman" w:hAnsi="Times New Roman" w:cs="Times New Roman"/>
          <w:sz w:val="24"/>
          <w:szCs w:val="24"/>
          <w:lang w:val="uk-UA"/>
        </w:rPr>
        <w:t>«____»</w:t>
      </w:r>
      <w:r w:rsidR="00915ABB" w:rsidRPr="00795DC6">
        <w:rPr>
          <w:rFonts w:ascii="Times New Roman" w:hAnsi="Times New Roman" w:cs="Times New Roman"/>
          <w:sz w:val="24"/>
          <w:szCs w:val="24"/>
          <w:lang w:val="uk-UA"/>
        </w:rPr>
        <w:t xml:space="preserve"> </w:t>
      </w:r>
      <w:r w:rsidR="00DE47C5" w:rsidRPr="00795DC6">
        <w:rPr>
          <w:rFonts w:ascii="Times New Roman" w:hAnsi="Times New Roman" w:cs="Times New Roman"/>
          <w:sz w:val="24"/>
          <w:szCs w:val="24"/>
          <w:lang w:val="uk-UA"/>
        </w:rPr>
        <w:t>____________ 2022 р.</w:t>
      </w:r>
    </w:p>
    <w:p w14:paraId="161BF1C7" w14:textId="77777777" w:rsidR="00DE47C5" w:rsidRPr="00795DC6" w:rsidRDefault="00DE47C5" w:rsidP="00915ABB">
      <w:pPr>
        <w:widowControl w:val="0"/>
        <w:tabs>
          <w:tab w:val="left" w:pos="360"/>
          <w:tab w:val="right" w:pos="10762"/>
        </w:tabs>
        <w:spacing w:after="0" w:line="240" w:lineRule="auto"/>
        <w:ind w:firstLine="340"/>
        <w:rPr>
          <w:rFonts w:ascii="Times New Roman" w:hAnsi="Times New Roman" w:cs="Times New Roman"/>
          <w:sz w:val="24"/>
          <w:szCs w:val="24"/>
          <w:lang w:val="uk-UA"/>
        </w:rPr>
      </w:pPr>
    </w:p>
    <w:p w14:paraId="49170B47" w14:textId="77777777" w:rsidR="008E573A"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
          <w:sz w:val="24"/>
          <w:szCs w:val="24"/>
          <w:lang w:val="uk-UA"/>
        </w:rPr>
        <w:t xml:space="preserve">__________________________________________________, </w:t>
      </w:r>
      <w:r w:rsidRPr="00795DC6">
        <w:rPr>
          <w:rFonts w:ascii="Times New Roman" w:hAnsi="Times New Roman" w:cs="Times New Roman"/>
          <w:sz w:val="24"/>
          <w:szCs w:val="24"/>
          <w:lang w:val="uk-UA"/>
        </w:rPr>
        <w:t>в особі _________________________________________________________, що діє на підставі ____________________________________, далі за текстом - Виконавець, з однієї сторони, та</w:t>
      </w:r>
    </w:p>
    <w:p w14:paraId="14186E2D" w14:textId="77777777" w:rsidR="00DE47C5" w:rsidRPr="00795DC6" w:rsidRDefault="008E573A"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eastAsia="Times New Roman" w:hAnsi="Times New Roman" w:cs="Times New Roman"/>
          <w:b/>
          <w:sz w:val="24"/>
          <w:szCs w:val="24"/>
          <w:lang w:val="uk-UA" w:eastAsia="zh-CN"/>
        </w:rPr>
        <w:t>Великодолинська селищна рада</w:t>
      </w:r>
      <w:r w:rsidR="00DE47C5" w:rsidRPr="00795DC6">
        <w:rPr>
          <w:rFonts w:ascii="Times New Roman" w:eastAsia="Times New Roman" w:hAnsi="Times New Roman" w:cs="Times New Roman"/>
          <w:b/>
          <w:sz w:val="24"/>
          <w:szCs w:val="24"/>
          <w:lang w:val="uk-UA" w:eastAsia="zh-CN"/>
        </w:rPr>
        <w:t xml:space="preserve"> Одеського району Одеської області</w:t>
      </w:r>
      <w:r w:rsidR="00DE47C5" w:rsidRPr="00795DC6">
        <w:rPr>
          <w:rFonts w:ascii="Times New Roman" w:hAnsi="Times New Roman" w:cs="Times New Roman"/>
          <w:b/>
          <w:sz w:val="24"/>
          <w:szCs w:val="24"/>
          <w:lang w:val="uk-UA"/>
        </w:rPr>
        <w:t>,</w:t>
      </w:r>
      <w:r w:rsidR="00DE47C5" w:rsidRPr="00795DC6">
        <w:rPr>
          <w:rFonts w:ascii="Times New Roman" w:hAnsi="Times New Roman" w:cs="Times New Roman"/>
          <w:sz w:val="24"/>
          <w:szCs w:val="24"/>
          <w:lang w:val="uk-UA"/>
        </w:rPr>
        <w:t xml:space="preserve"> в особі </w:t>
      </w:r>
      <w:r w:rsidRPr="00795DC6">
        <w:rPr>
          <w:rFonts w:ascii="Times New Roman" w:hAnsi="Times New Roman" w:cs="Times New Roman"/>
          <w:sz w:val="24"/>
          <w:szCs w:val="24"/>
          <w:lang w:val="uk-UA"/>
        </w:rPr>
        <w:t>селищного голови Лук’янчука Миколи Івановича, що діє на підставі Закону України «Про місцеве самоврядування в Україні»</w:t>
      </w:r>
      <w:r w:rsidR="00DE47C5" w:rsidRPr="00795DC6">
        <w:rPr>
          <w:rFonts w:ascii="Times New Roman" w:hAnsi="Times New Roman" w:cs="Times New Roman"/>
          <w:sz w:val="24"/>
          <w:szCs w:val="24"/>
          <w:lang w:val="uk-UA"/>
        </w:rPr>
        <w:t xml:space="preserve">, далі за текстом - Замовник, </w:t>
      </w:r>
      <w:r w:rsidR="00DE47C5" w:rsidRPr="00795DC6">
        <w:rPr>
          <w:rFonts w:ascii="Times New Roman" w:eastAsia="Times New Roman" w:hAnsi="Times New Roman" w:cs="Times New Roman"/>
          <w:bCs/>
          <w:sz w:val="24"/>
          <w:szCs w:val="24"/>
          <w:lang w:val="uk-UA"/>
        </w:rPr>
        <w:t>керуючись положеннями статті 64 Конституції України, ст. ст. 875-886 Цивільного кодексу України, ст. ст. 317-323, 188 Господарського кодексу Ук</w:t>
      </w:r>
      <w:r w:rsidR="005E200C" w:rsidRPr="00795DC6">
        <w:rPr>
          <w:rFonts w:ascii="Times New Roman" w:eastAsia="Times New Roman" w:hAnsi="Times New Roman" w:cs="Times New Roman"/>
          <w:bCs/>
          <w:sz w:val="24"/>
          <w:szCs w:val="24"/>
          <w:lang w:val="uk-UA"/>
        </w:rPr>
        <w:t xml:space="preserve">раїни, Законом України «Про публічні закупівлі» та </w:t>
      </w:r>
      <w:r w:rsidR="00DE47C5" w:rsidRPr="00795DC6">
        <w:rPr>
          <w:rFonts w:ascii="Times New Roman" w:eastAsia="Times New Roman" w:hAnsi="Times New Roman" w:cs="Times New Roman"/>
          <w:bCs/>
          <w:sz w:val="24"/>
          <w:szCs w:val="24"/>
          <w:lang w:val="uk-UA"/>
        </w:rPr>
        <w:t>постановою Кабінету Міністрів України від 12.10.2022 року №</w:t>
      </w:r>
      <w:r w:rsidR="001959DC">
        <w:rPr>
          <w:rFonts w:ascii="Times New Roman" w:eastAsia="Times New Roman" w:hAnsi="Times New Roman" w:cs="Times New Roman"/>
          <w:bCs/>
          <w:sz w:val="24"/>
          <w:szCs w:val="24"/>
          <w:lang w:val="uk-UA"/>
        </w:rPr>
        <w:t xml:space="preserve"> </w:t>
      </w:r>
      <w:r w:rsidR="00DE47C5" w:rsidRPr="00795DC6">
        <w:rPr>
          <w:rFonts w:ascii="Times New Roman" w:eastAsia="Times New Roman" w:hAnsi="Times New Roman" w:cs="Times New Roman"/>
          <w:bCs/>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 </w:t>
      </w:r>
    </w:p>
    <w:p w14:paraId="08475D7D" w14:textId="77777777" w:rsidR="00DE47C5" w:rsidRPr="00795DC6" w:rsidRDefault="00DE47C5" w:rsidP="00915ABB">
      <w:pPr>
        <w:widowControl w:val="0"/>
        <w:tabs>
          <w:tab w:val="left" w:pos="0"/>
        </w:tabs>
        <w:spacing w:after="0" w:line="240" w:lineRule="auto"/>
        <w:ind w:firstLine="340"/>
        <w:jc w:val="both"/>
        <w:rPr>
          <w:rFonts w:ascii="Times New Roman" w:eastAsia="Times New Roman" w:hAnsi="Times New Roman" w:cs="Times New Roman"/>
          <w:bCs/>
          <w:sz w:val="24"/>
          <w:szCs w:val="24"/>
          <w:lang w:val="uk-UA"/>
        </w:rPr>
      </w:pPr>
    </w:p>
    <w:p w14:paraId="34DA2D2C" w14:textId="77777777" w:rsidR="00DE47C5" w:rsidRPr="00795DC6" w:rsidRDefault="00DE47C5" w:rsidP="00915ABB">
      <w:pPr>
        <w:widowControl w:val="0"/>
        <w:tabs>
          <w:tab w:val="left" w:pos="0"/>
        </w:tabs>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1. Предмет договору</w:t>
      </w:r>
    </w:p>
    <w:p w14:paraId="3103C3A2" w14:textId="77777777" w:rsidR="00DE47C5" w:rsidRPr="00795DC6" w:rsidRDefault="000D29F0" w:rsidP="00915ABB">
      <w:pPr>
        <w:pStyle w:val="a9"/>
        <w:widowControl w:val="0"/>
        <w:ind w:firstLine="340"/>
        <w:jc w:val="both"/>
        <w:rPr>
          <w:rFonts w:ascii="Times New Roman" w:hAnsi="Times New Roman" w:cs="Times New Roman"/>
          <w:bCs/>
          <w:sz w:val="24"/>
          <w:szCs w:val="24"/>
          <w:lang w:val="uk-UA"/>
        </w:rPr>
      </w:pPr>
      <w:bookmarkStart w:id="0" w:name="_heading=h.16x20ju" w:colFirst="0" w:colLast="0"/>
      <w:bookmarkEnd w:id="0"/>
      <w:r w:rsidRPr="00795DC6">
        <w:rPr>
          <w:rFonts w:ascii="Times New Roman" w:eastAsia="Calibri" w:hAnsi="Times New Roman" w:cs="Times New Roman"/>
          <w:bCs/>
          <w:sz w:val="24"/>
          <w:szCs w:val="24"/>
          <w:lang w:val="uk-UA" w:bidi="he-IL"/>
        </w:rPr>
        <w:t xml:space="preserve">1.1. </w:t>
      </w:r>
      <w:r w:rsidR="00DE47C5" w:rsidRPr="00795DC6">
        <w:rPr>
          <w:rFonts w:ascii="Times New Roman" w:eastAsia="Calibri" w:hAnsi="Times New Roman" w:cs="Times New Roman"/>
          <w:bCs/>
          <w:sz w:val="24"/>
          <w:szCs w:val="24"/>
          <w:lang w:val="uk-UA" w:bidi="he-IL"/>
        </w:rPr>
        <w:t xml:space="preserve">Виконавець зобов’язується з власних матеріалів, своїми засобами та на свій ризик, у передбачений Договором строк надати послуги відповідно до предмету закупівлі: </w:t>
      </w:r>
      <w:r w:rsidR="00DE47C5" w:rsidRPr="00795DC6">
        <w:rPr>
          <w:rFonts w:ascii="Times New Roman" w:hAnsi="Times New Roman" w:cs="Times New Roman"/>
          <w:b/>
          <w:sz w:val="24"/>
          <w:szCs w:val="24"/>
          <w:lang w:val="uk-UA"/>
        </w:rPr>
        <w:t xml:space="preserve">послуги з поточного ремонту </w:t>
      </w:r>
      <w:r w:rsidR="008E573A" w:rsidRPr="00795DC6">
        <w:rPr>
          <w:rFonts w:ascii="Times New Roman" w:hAnsi="Times New Roman" w:cs="Times New Roman"/>
          <w:b/>
          <w:sz w:val="24"/>
          <w:szCs w:val="24"/>
          <w:lang w:val="uk-UA"/>
        </w:rPr>
        <w:t>водопроводу Великодолинської селищної ради Одеського району Одеської області за адресою: смт Великодолинське, вул. Центральна</w:t>
      </w:r>
      <w:r w:rsidR="00DE47C5" w:rsidRPr="00795DC6">
        <w:rPr>
          <w:rFonts w:ascii="Times New Roman" w:eastAsia="Calibri" w:hAnsi="Times New Roman" w:cs="Times New Roman"/>
          <w:bCs/>
          <w:sz w:val="24"/>
          <w:szCs w:val="24"/>
          <w:lang w:val="uk-UA" w:bidi="he-IL"/>
        </w:rPr>
        <w:t xml:space="preserve">, за кодом </w:t>
      </w:r>
      <w:r w:rsidR="00795DC6" w:rsidRPr="00795DC6">
        <w:rPr>
          <w:rFonts w:ascii="Times New Roman" w:eastAsia="Calibri" w:hAnsi="Times New Roman" w:cs="Times New Roman"/>
          <w:bCs/>
          <w:sz w:val="24"/>
          <w:szCs w:val="24"/>
          <w:lang w:val="uk-UA" w:bidi="he-IL"/>
        </w:rPr>
        <w:t xml:space="preserve">                     </w:t>
      </w:r>
      <w:r w:rsidR="00DE47C5" w:rsidRPr="00795DC6">
        <w:rPr>
          <w:rFonts w:ascii="Times New Roman" w:eastAsia="Calibri" w:hAnsi="Times New Roman" w:cs="Times New Roman"/>
          <w:bCs/>
          <w:sz w:val="24"/>
          <w:szCs w:val="24"/>
          <w:lang w:val="uk-UA" w:bidi="he-IL"/>
        </w:rPr>
        <w:t xml:space="preserve">ДК 021:2015 - </w:t>
      </w:r>
      <w:r w:rsidR="00DE47C5" w:rsidRPr="00795DC6">
        <w:rPr>
          <w:rFonts w:ascii="Times New Roman" w:hAnsi="Times New Roman" w:cs="Times New Roman"/>
          <w:bCs/>
          <w:sz w:val="24"/>
          <w:szCs w:val="24"/>
          <w:lang w:val="uk-UA"/>
        </w:rPr>
        <w:t>45</w:t>
      </w:r>
      <w:r w:rsidR="008E573A" w:rsidRPr="00795DC6">
        <w:rPr>
          <w:rFonts w:ascii="Times New Roman" w:hAnsi="Times New Roman" w:cs="Times New Roman"/>
          <w:bCs/>
          <w:sz w:val="24"/>
          <w:szCs w:val="24"/>
          <w:lang w:val="uk-UA"/>
        </w:rPr>
        <w:t>33</w:t>
      </w:r>
      <w:r w:rsidR="00DE47C5" w:rsidRPr="00795DC6">
        <w:rPr>
          <w:rFonts w:ascii="Times New Roman" w:hAnsi="Times New Roman" w:cs="Times New Roman"/>
          <w:bCs/>
          <w:sz w:val="24"/>
          <w:szCs w:val="24"/>
          <w:lang w:val="uk-UA"/>
        </w:rPr>
        <w:t>0000-</w:t>
      </w:r>
      <w:r w:rsidR="008E573A" w:rsidRPr="00795DC6">
        <w:rPr>
          <w:rFonts w:ascii="Times New Roman" w:hAnsi="Times New Roman" w:cs="Times New Roman"/>
          <w:bCs/>
          <w:sz w:val="24"/>
          <w:szCs w:val="24"/>
          <w:lang w:val="uk-UA"/>
        </w:rPr>
        <w:t>9</w:t>
      </w:r>
      <w:r w:rsidR="00DE47C5" w:rsidRPr="00795DC6">
        <w:rPr>
          <w:rFonts w:ascii="Times New Roman" w:hAnsi="Times New Roman" w:cs="Times New Roman"/>
          <w:bCs/>
          <w:sz w:val="24"/>
          <w:szCs w:val="24"/>
          <w:lang w:val="uk-UA"/>
        </w:rPr>
        <w:t xml:space="preserve"> — </w:t>
      </w:r>
      <w:r w:rsidR="008E573A" w:rsidRPr="00795DC6">
        <w:rPr>
          <w:rFonts w:ascii="Times New Roman" w:hAnsi="Times New Roman" w:cs="Times New Roman"/>
          <w:bCs/>
          <w:sz w:val="24"/>
          <w:szCs w:val="24"/>
          <w:lang w:val="uk-UA"/>
        </w:rPr>
        <w:t>Водопровідні та санітарно – технічні роботи</w:t>
      </w:r>
      <w:r w:rsidR="00DE47C5" w:rsidRPr="00795DC6">
        <w:rPr>
          <w:rFonts w:ascii="Times New Roman" w:hAnsi="Times New Roman" w:cs="Times New Roman"/>
          <w:bCs/>
          <w:sz w:val="24"/>
          <w:szCs w:val="24"/>
          <w:lang w:val="uk-UA"/>
        </w:rPr>
        <w:t>, відповідно до пропозиції, а Замовник – прийняти і оплатити надані послуги, у порядку визначеному Договором та чинним законодавством України.</w:t>
      </w:r>
    </w:p>
    <w:p w14:paraId="7874DEBD" w14:textId="77777777" w:rsidR="00DE47C5" w:rsidRPr="00795DC6" w:rsidRDefault="00DE47C5" w:rsidP="00915ABB">
      <w:pPr>
        <w:widowControl w:val="0"/>
        <w:spacing w:after="0" w:line="240" w:lineRule="auto"/>
        <w:ind w:firstLine="340"/>
        <w:jc w:val="both"/>
        <w:rPr>
          <w:rFonts w:ascii="Times New Roman" w:hAnsi="Times New Roman" w:cs="Times New Roman"/>
          <w:bCs/>
          <w:sz w:val="24"/>
          <w:szCs w:val="24"/>
          <w:lang w:val="uk-UA" w:bidi="he-IL"/>
        </w:rPr>
      </w:pPr>
      <w:r w:rsidRPr="00795DC6">
        <w:rPr>
          <w:rFonts w:ascii="Times New Roman" w:hAnsi="Times New Roman" w:cs="Times New Roman"/>
          <w:bCs/>
          <w:sz w:val="24"/>
          <w:szCs w:val="24"/>
          <w:lang w:val="uk-UA" w:bidi="he-IL"/>
        </w:rPr>
        <w:t>1.2. Склад та обсяги послуг, що доручаються до виконання Підряднику, визначаються дефектним актом (відповідно до п.п.5 п. 19.1 Розділу 19 Договору), який є невід’ємною частиною цього Договору.</w:t>
      </w:r>
    </w:p>
    <w:p w14:paraId="3691DE0A" w14:textId="77777777" w:rsidR="00DE47C5" w:rsidRPr="00795DC6" w:rsidRDefault="00DE47C5" w:rsidP="00915ABB">
      <w:pPr>
        <w:widowControl w:val="0"/>
        <w:spacing w:after="0" w:line="240" w:lineRule="auto"/>
        <w:ind w:firstLine="340"/>
        <w:jc w:val="both"/>
        <w:rPr>
          <w:rFonts w:ascii="Times New Roman" w:hAnsi="Times New Roman" w:cs="Times New Roman"/>
          <w:bCs/>
          <w:sz w:val="24"/>
          <w:szCs w:val="24"/>
          <w:lang w:val="uk-UA" w:bidi="he-IL"/>
        </w:rPr>
      </w:pPr>
      <w:r w:rsidRPr="00795DC6">
        <w:rPr>
          <w:rFonts w:ascii="Times New Roman" w:hAnsi="Times New Roman" w:cs="Times New Roman"/>
          <w:bCs/>
          <w:sz w:val="24"/>
          <w:szCs w:val="24"/>
          <w:lang w:val="uk-UA" w:bidi="he-IL"/>
        </w:rPr>
        <w:t>1.3 Обсяги закупівлі послуг можуть бути зменшені в залежності від реального фінансування Замовника.</w:t>
      </w:r>
    </w:p>
    <w:p w14:paraId="14FFF655"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1.4. </w:t>
      </w:r>
      <w:r w:rsidRPr="00795DC6">
        <w:rPr>
          <w:rFonts w:ascii="Times New Roman" w:eastAsia="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A99E668"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1.5. </w:t>
      </w:r>
      <w:r w:rsidRPr="00795DC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29013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i/>
          <w:sz w:val="24"/>
          <w:szCs w:val="24"/>
          <w:shd w:val="clear" w:color="auto" w:fill="D9D9D9"/>
          <w:lang w:val="uk-UA"/>
        </w:rPr>
      </w:pPr>
      <w:r w:rsidRPr="00795DC6">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14:paraId="69208839"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i/>
          <w:sz w:val="24"/>
          <w:szCs w:val="24"/>
          <w:shd w:val="clear" w:color="auto" w:fill="D3D3D3"/>
          <w:lang w:val="uk-UA"/>
        </w:rPr>
      </w:pPr>
      <w:r w:rsidRPr="00795DC6">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r w:rsidRPr="00795DC6">
        <w:rPr>
          <w:rFonts w:ascii="Times New Roman" w:eastAsia="Times New Roman" w:hAnsi="Times New Roman" w:cs="Times New Roman"/>
          <w:i/>
          <w:sz w:val="24"/>
          <w:szCs w:val="24"/>
          <w:lang w:val="uk-UA"/>
        </w:rPr>
        <w:t xml:space="preserve">. </w:t>
      </w:r>
    </w:p>
    <w:p w14:paraId="2016EC7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i/>
          <w:sz w:val="24"/>
          <w:szCs w:val="24"/>
          <w:shd w:val="clear" w:color="auto" w:fill="D3D3D3"/>
          <w:lang w:val="uk-UA"/>
        </w:rPr>
      </w:pPr>
      <w:r w:rsidRPr="00795DC6">
        <w:rPr>
          <w:rFonts w:ascii="Times New Roman" w:eastAsia="Times New Roman" w:hAnsi="Times New Roman" w:cs="Times New Roman"/>
          <w:sz w:val="24"/>
          <w:szCs w:val="24"/>
          <w:lang w:val="uk-UA"/>
        </w:rPr>
        <w:t>3) продовження строку дії договору про закупівлю та строку виконання зобов’язань щодо</w:t>
      </w:r>
      <w:r w:rsidRPr="00795DC6">
        <w:rPr>
          <w:rFonts w:ascii="Times New Roman" w:eastAsia="Times New Roman" w:hAnsi="Times New Roman" w:cs="Times New Roman"/>
          <w:i/>
          <w:sz w:val="24"/>
          <w:szCs w:val="24"/>
          <w:lang w:val="uk-UA"/>
        </w:rPr>
        <w:t xml:space="preserve">, </w:t>
      </w:r>
      <w:r w:rsidRPr="00795DC6">
        <w:rPr>
          <w:rFonts w:ascii="Times New Roman" w:eastAsia="Times New Roman" w:hAnsi="Times New Roman" w:cs="Times New Roman"/>
          <w:sz w:val="24"/>
          <w:szCs w:val="24"/>
          <w:lang w:val="uk-UA"/>
        </w:rPr>
        <w:t xml:space="preserve">надання послуг у разі виникнення документально підтверджених об’єктивних </w:t>
      </w:r>
      <w:r w:rsidRPr="00795DC6">
        <w:rPr>
          <w:rFonts w:ascii="Times New Roman" w:eastAsia="Times New Roman" w:hAnsi="Times New Roman" w:cs="Times New Roman"/>
          <w:sz w:val="24"/>
          <w:szCs w:val="24"/>
          <w:lang w:val="uk-UA"/>
        </w:rPr>
        <w:lastRenderedPageBreak/>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A7A717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i/>
          <w:sz w:val="24"/>
          <w:szCs w:val="24"/>
          <w:shd w:val="clear" w:color="auto" w:fill="CCCCCC"/>
          <w:lang w:val="uk-UA"/>
        </w:rPr>
      </w:pPr>
      <w:r w:rsidRPr="00795DC6">
        <w:rPr>
          <w:rFonts w:ascii="Times New Roman" w:eastAsia="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p>
    <w:p w14:paraId="365EB83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lang w:val="uk-UA"/>
        </w:rPr>
      </w:pPr>
      <w:r w:rsidRPr="00795DC6">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ACE10B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i/>
          <w:sz w:val="24"/>
          <w:szCs w:val="24"/>
          <w:lang w:val="uk-UA"/>
        </w:rPr>
      </w:pPr>
      <w:r w:rsidRPr="00795DC6">
        <w:rPr>
          <w:rFonts w:ascii="Times New Roman" w:eastAsia="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5DC6">
        <w:rPr>
          <w:rFonts w:ascii="Times New Roman" w:eastAsia="Times New Roman" w:hAnsi="Times New Roman" w:cs="Times New Roman"/>
          <w:sz w:val="24"/>
          <w:szCs w:val="24"/>
          <w:lang w:val="uk-UA"/>
        </w:rPr>
        <w:t>Platts</w:t>
      </w:r>
      <w:proofErr w:type="spellEnd"/>
      <w:r w:rsidRPr="00795DC6">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E64042F"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eastAsia="Times New Roman" w:hAnsi="Times New Roman" w:cs="Times New Roman"/>
          <w:i/>
          <w:sz w:val="24"/>
          <w:szCs w:val="24"/>
          <w:lang w:val="uk-UA"/>
        </w:rPr>
        <w:t xml:space="preserve">7) зміни умов у зв’язку із застосуванням положень частини шостої статті 41 Закону, </w:t>
      </w:r>
      <w:r w:rsidRPr="00795DC6">
        <w:rPr>
          <w:rFonts w:ascii="Times New Roman" w:eastAsia="Times New Roman" w:hAnsi="Times New Roman" w:cs="Times New Roman"/>
          <w:sz w:val="24"/>
          <w:szCs w:val="24"/>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795DC6">
        <w:rPr>
          <w:rFonts w:ascii="Times New Roman" w:hAnsi="Times New Roman" w:cs="Times New Roman"/>
          <w:sz w:val="24"/>
          <w:szCs w:val="24"/>
          <w:lang w:val="uk-UA"/>
        </w:rPr>
        <w:t>порядку.</w:t>
      </w:r>
    </w:p>
    <w:p w14:paraId="5E0178D5" w14:textId="77777777" w:rsidR="00DE47C5" w:rsidRPr="00795DC6" w:rsidRDefault="00DE47C5" w:rsidP="00915ABB">
      <w:pPr>
        <w:widowControl w:val="0"/>
        <w:tabs>
          <w:tab w:val="left" w:pos="0"/>
        </w:tabs>
        <w:spacing w:after="0" w:line="240" w:lineRule="auto"/>
        <w:ind w:firstLine="340"/>
        <w:jc w:val="both"/>
        <w:rPr>
          <w:rFonts w:ascii="Times New Roman" w:eastAsia="Times New Roman" w:hAnsi="Times New Roman" w:cs="Times New Roman"/>
          <w:bCs/>
          <w:sz w:val="24"/>
          <w:szCs w:val="24"/>
          <w:lang w:val="uk-UA"/>
        </w:rPr>
      </w:pPr>
    </w:p>
    <w:p w14:paraId="798563A9"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2. Договірна ціна</w:t>
      </w:r>
    </w:p>
    <w:p w14:paraId="0D4D33E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2.1. Вартість послуг - договірна ціна за даним Договором визначається на основі </w:t>
      </w:r>
      <w:r w:rsidR="00BA3C14">
        <w:rPr>
          <w:rFonts w:ascii="Times New Roman" w:eastAsia="Times New Roman" w:hAnsi="Times New Roman" w:cs="Times New Roman"/>
          <w:bCs/>
          <w:sz w:val="24"/>
          <w:szCs w:val="24"/>
          <w:lang w:val="uk-UA"/>
        </w:rPr>
        <w:t>кошторису, який</w:t>
      </w:r>
      <w:r w:rsidRPr="00795DC6">
        <w:rPr>
          <w:rFonts w:ascii="Times New Roman" w:eastAsia="Times New Roman" w:hAnsi="Times New Roman" w:cs="Times New Roman"/>
          <w:bCs/>
          <w:sz w:val="24"/>
          <w:szCs w:val="24"/>
          <w:lang w:val="uk-UA"/>
        </w:rPr>
        <w:t xml:space="preserve"> є</w:t>
      </w:r>
      <w:r w:rsidR="00187680" w:rsidRPr="00795DC6">
        <w:rPr>
          <w:rFonts w:ascii="Times New Roman" w:eastAsia="Times New Roman" w:hAnsi="Times New Roman" w:cs="Times New Roman"/>
          <w:bCs/>
          <w:sz w:val="24"/>
          <w:szCs w:val="24"/>
          <w:lang w:val="uk-UA"/>
        </w:rPr>
        <w:t xml:space="preserve"> невід’ємною частиною Договору </w:t>
      </w:r>
      <w:r w:rsidRPr="00795DC6">
        <w:rPr>
          <w:rFonts w:ascii="Times New Roman" w:eastAsia="Times New Roman" w:hAnsi="Times New Roman" w:cs="Times New Roman"/>
          <w:bCs/>
          <w:sz w:val="24"/>
          <w:szCs w:val="24"/>
          <w:lang w:val="uk-UA"/>
        </w:rPr>
        <w:t xml:space="preserve">і складає _________ </w:t>
      </w:r>
      <w:r w:rsidR="00920F3B">
        <w:rPr>
          <w:rFonts w:ascii="Times New Roman" w:eastAsia="Times New Roman" w:hAnsi="Times New Roman" w:cs="Times New Roman"/>
          <w:bCs/>
          <w:sz w:val="24"/>
          <w:szCs w:val="24"/>
          <w:lang w:val="uk-UA"/>
        </w:rPr>
        <w:t xml:space="preserve">грн. </w:t>
      </w:r>
      <w:r w:rsidRPr="00795DC6">
        <w:rPr>
          <w:rFonts w:ascii="Times New Roman" w:eastAsia="Times New Roman" w:hAnsi="Times New Roman" w:cs="Times New Roman"/>
          <w:bCs/>
          <w:sz w:val="24"/>
          <w:szCs w:val="24"/>
          <w:lang w:val="uk-UA"/>
        </w:rPr>
        <w:t>(_</w:t>
      </w:r>
      <w:r w:rsidR="00920F3B">
        <w:rPr>
          <w:rFonts w:ascii="Times New Roman" w:eastAsia="Times New Roman" w:hAnsi="Times New Roman" w:cs="Times New Roman"/>
          <w:bCs/>
          <w:sz w:val="24"/>
          <w:szCs w:val="24"/>
          <w:lang w:val="uk-UA"/>
        </w:rPr>
        <w:t>__</w:t>
      </w:r>
      <w:r w:rsidR="009F292C">
        <w:rPr>
          <w:rFonts w:ascii="Times New Roman" w:eastAsia="Times New Roman" w:hAnsi="Times New Roman" w:cs="Times New Roman"/>
          <w:bCs/>
          <w:sz w:val="24"/>
          <w:szCs w:val="24"/>
          <w:lang w:val="uk-UA"/>
        </w:rPr>
        <w:t>_____________________ гривень _____</w:t>
      </w:r>
      <w:r w:rsidR="00920F3B">
        <w:rPr>
          <w:rFonts w:ascii="Times New Roman" w:eastAsia="Times New Roman" w:hAnsi="Times New Roman" w:cs="Times New Roman"/>
          <w:bCs/>
          <w:sz w:val="24"/>
          <w:szCs w:val="24"/>
          <w:lang w:val="uk-UA"/>
        </w:rPr>
        <w:t xml:space="preserve"> копійок)</w:t>
      </w:r>
      <w:r w:rsidRPr="00795DC6">
        <w:rPr>
          <w:rFonts w:ascii="Times New Roman" w:eastAsia="Times New Roman" w:hAnsi="Times New Roman" w:cs="Times New Roman"/>
          <w:bCs/>
          <w:sz w:val="24"/>
          <w:szCs w:val="24"/>
          <w:lang w:val="uk-UA"/>
        </w:rPr>
        <w:t xml:space="preserve">, в т.ч. ПДВ - 20% - ________ грн /без ПДВ. </w:t>
      </w:r>
    </w:p>
    <w:p w14:paraId="65CCA870"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2.2. Якщо під час надання</w:t>
      </w:r>
      <w:r w:rsidR="00187680" w:rsidRPr="00795DC6">
        <w:rPr>
          <w:rFonts w:ascii="Times New Roman" w:eastAsia="Times New Roman" w:hAnsi="Times New Roman" w:cs="Times New Roman"/>
          <w:bCs/>
          <w:sz w:val="24"/>
          <w:szCs w:val="24"/>
          <w:lang w:val="uk-UA"/>
        </w:rPr>
        <w:t xml:space="preserve"> послуг </w:t>
      </w:r>
      <w:r w:rsidRPr="00795DC6">
        <w:rPr>
          <w:rFonts w:ascii="Times New Roman" w:eastAsia="Times New Roman" w:hAnsi="Times New Roman" w:cs="Times New Roman"/>
          <w:bCs/>
          <w:sz w:val="24"/>
          <w:szCs w:val="24"/>
          <w:lang w:val="uk-UA"/>
        </w:rPr>
        <w:t xml:space="preserve">виникла потреба в проведенні додаткових послуг, не врахованих проектною документацією і у зв'язку з цим у відповідному підвищенні договірної ціни, Виконавець зобов'язаний впродовж 2-х днів повідомити Замовника про обставини, які привели до виконання таких послуг і подати Замовникові пропозиції з відповідними розрахунками. Замовник впродовж 5–ти днів розглядує пропозиції і ухвалює рішення і повідомляє про нього Виконавця. Виконавець зобов'язаний зупинити виконання додаткових послуг у випадку неотримання у визначений цим договором термін відповіді на своє звернення. </w:t>
      </w:r>
    </w:p>
    <w:p w14:paraId="7766BF2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2.3.</w:t>
      </w:r>
      <w:r w:rsidR="009A0A34">
        <w:rPr>
          <w:rFonts w:ascii="Times New Roman" w:eastAsia="Times New Roman" w:hAnsi="Times New Roman" w:cs="Times New Roman"/>
          <w:bCs/>
          <w:sz w:val="24"/>
          <w:szCs w:val="24"/>
          <w:lang w:val="uk-UA"/>
        </w:rPr>
        <w:t xml:space="preserve"> Договірна ціна - динамічна</w:t>
      </w:r>
      <w:r w:rsidRPr="00795DC6">
        <w:rPr>
          <w:rFonts w:ascii="Times New Roman" w:eastAsia="Times New Roman" w:hAnsi="Times New Roman" w:cs="Times New Roman"/>
          <w:bCs/>
          <w:sz w:val="24"/>
          <w:szCs w:val="24"/>
          <w:lang w:val="uk-UA"/>
        </w:rPr>
        <w:t>.</w:t>
      </w:r>
    </w:p>
    <w:p w14:paraId="3BBF4B27"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34B2DBE1"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3. Строки початку надання та закінчення  послуг</w:t>
      </w:r>
    </w:p>
    <w:p w14:paraId="4CAA0FDE"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3.1. Терміни виконання послуг встановлені договором і визначаються датою їх початку, а саме датою підписан</w:t>
      </w:r>
      <w:r w:rsidR="001303F4">
        <w:rPr>
          <w:rFonts w:ascii="Times New Roman" w:eastAsia="Times New Roman" w:hAnsi="Times New Roman" w:cs="Times New Roman"/>
          <w:bCs/>
          <w:sz w:val="24"/>
          <w:szCs w:val="24"/>
          <w:lang w:val="uk-UA"/>
        </w:rPr>
        <w:t xml:space="preserve">ня цього договору і закінчення </w:t>
      </w:r>
      <w:r w:rsidRPr="00795DC6">
        <w:rPr>
          <w:rFonts w:ascii="Times New Roman" w:eastAsia="Times New Roman" w:hAnsi="Times New Roman" w:cs="Times New Roman"/>
          <w:bCs/>
          <w:sz w:val="24"/>
          <w:szCs w:val="24"/>
          <w:lang w:val="uk-UA"/>
        </w:rPr>
        <w:t xml:space="preserve">до 31.12.2022р  </w:t>
      </w:r>
    </w:p>
    <w:p w14:paraId="332F9C47"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Строк початку виконання послуг – з дати підписання договору, закінчення - датою закінчення послуг вважається дата їх прийняття замовником згідно Акту приймання – передачі наданих послуг. </w:t>
      </w:r>
    </w:p>
    <w:p w14:paraId="448B2776" w14:textId="77777777" w:rsidR="00DE47C5" w:rsidRPr="00795DC6" w:rsidRDefault="00D07552" w:rsidP="00915ABB">
      <w:pPr>
        <w:widowControl w:val="0"/>
        <w:spacing w:after="0" w:line="240" w:lineRule="auto"/>
        <w:ind w:firstLine="340"/>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3.2. Надання послуг</w:t>
      </w:r>
      <w:r w:rsidR="00DE47C5" w:rsidRPr="00795DC6">
        <w:rPr>
          <w:rFonts w:ascii="Times New Roman" w:eastAsia="Times New Roman" w:hAnsi="Times New Roman" w:cs="Times New Roman"/>
          <w:bCs/>
          <w:sz w:val="24"/>
          <w:szCs w:val="24"/>
          <w:lang w:val="uk-UA"/>
        </w:rPr>
        <w:t xml:space="preserve"> може бути закінчене достроково тільк</w:t>
      </w:r>
      <w:r w:rsidR="008E573A" w:rsidRPr="00795DC6">
        <w:rPr>
          <w:rFonts w:ascii="Times New Roman" w:eastAsia="Times New Roman" w:hAnsi="Times New Roman" w:cs="Times New Roman"/>
          <w:bCs/>
          <w:sz w:val="24"/>
          <w:szCs w:val="24"/>
          <w:lang w:val="uk-UA"/>
        </w:rPr>
        <w:t xml:space="preserve">и за згодою замовника. Терміни </w:t>
      </w:r>
      <w:r w:rsidR="00DE47C5" w:rsidRPr="00795DC6">
        <w:rPr>
          <w:rFonts w:ascii="Times New Roman" w:eastAsia="Times New Roman" w:hAnsi="Times New Roman" w:cs="Times New Roman"/>
          <w:bCs/>
          <w:sz w:val="24"/>
          <w:szCs w:val="24"/>
          <w:lang w:val="uk-UA"/>
        </w:rPr>
        <w:t xml:space="preserve">виконання послуг можуть бути змінені з внесенням відповідних змін до договору у випадку: </w:t>
      </w:r>
    </w:p>
    <w:p w14:paraId="2975A147" w14:textId="77777777" w:rsidR="00DE47C5" w:rsidRPr="00795DC6" w:rsidRDefault="00DE47C5" w:rsidP="00915ABB">
      <w:pPr>
        <w:widowControl w:val="0"/>
        <w:numPr>
          <w:ilvl w:val="0"/>
          <w:numId w:val="42"/>
        </w:numPr>
        <w:tabs>
          <w:tab w:val="num" w:pos="180"/>
        </w:tabs>
        <w:spacing w:after="0" w:line="240" w:lineRule="auto"/>
        <w:ind w:left="0"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виникнення обставин непереборної сили; </w:t>
      </w:r>
    </w:p>
    <w:p w14:paraId="20B8D83E" w14:textId="77777777" w:rsidR="00DE47C5" w:rsidRPr="00795DC6" w:rsidRDefault="00DE47C5" w:rsidP="00915ABB">
      <w:pPr>
        <w:widowControl w:val="0"/>
        <w:numPr>
          <w:ilvl w:val="0"/>
          <w:numId w:val="42"/>
        </w:numPr>
        <w:tabs>
          <w:tab w:val="num" w:pos="180"/>
        </w:tabs>
        <w:spacing w:after="0" w:line="240" w:lineRule="auto"/>
        <w:ind w:left="0"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внесення змін до проектної документації; </w:t>
      </w:r>
    </w:p>
    <w:p w14:paraId="6E4C85E2" w14:textId="77777777" w:rsidR="00DE47C5" w:rsidRPr="00795DC6" w:rsidRDefault="00DE47C5" w:rsidP="00915ABB">
      <w:pPr>
        <w:widowControl w:val="0"/>
        <w:numPr>
          <w:ilvl w:val="0"/>
          <w:numId w:val="42"/>
        </w:numPr>
        <w:tabs>
          <w:tab w:val="num" w:pos="180"/>
        </w:tabs>
        <w:spacing w:after="0" w:line="240" w:lineRule="auto"/>
        <w:ind w:left="0"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дій третіх осіб, які роблять неможливим належне виконання послуг, за винятком випадків, коли ці дії обумовлені залежними від підрядчика обставинами; </w:t>
      </w:r>
    </w:p>
    <w:p w14:paraId="08B91442" w14:textId="77777777" w:rsidR="00DE47C5" w:rsidRPr="00795DC6" w:rsidRDefault="00DE47C5" w:rsidP="00915ABB">
      <w:pPr>
        <w:widowControl w:val="0"/>
        <w:numPr>
          <w:ilvl w:val="0"/>
          <w:numId w:val="42"/>
        </w:numPr>
        <w:tabs>
          <w:tab w:val="num" w:pos="180"/>
        </w:tabs>
        <w:spacing w:after="0" w:line="240" w:lineRule="auto"/>
        <w:ind w:left="0"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виникнення інших обставин, які можуть вплинути на терміни виконання послуг.</w:t>
      </w:r>
    </w:p>
    <w:p w14:paraId="3F4AE3D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3713B454"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4. Права і обов'язки Сторін</w:t>
      </w:r>
    </w:p>
    <w:p w14:paraId="09F9D2B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4.1. Замовник має право:</w:t>
      </w:r>
    </w:p>
    <w:p w14:paraId="50153B93"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4.1.1. Відмовитися від ухвалення виконаних послуг у разі виявлення недоліків, які унеможливлюють їх (його) використання відповідно до призначення відміченою в проектній </w:t>
      </w:r>
      <w:r w:rsidRPr="00795DC6">
        <w:rPr>
          <w:rFonts w:ascii="Times New Roman" w:eastAsia="Times New Roman" w:hAnsi="Times New Roman" w:cs="Times New Roman"/>
          <w:bCs/>
          <w:sz w:val="24"/>
          <w:szCs w:val="24"/>
          <w:lang w:val="uk-UA"/>
        </w:rPr>
        <w:lastRenderedPageBreak/>
        <w:t>документації і договорі і не можуть бути усунені Виконавцем, Замовником або третьою особою;</w:t>
      </w:r>
    </w:p>
    <w:p w14:paraId="599B5DBA"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4.1.2. Здійснювати у будь-який час, не втручаючись в господарську діяльність Виконавця, технічне спостереження і контроль за ходом, якістю, вартістю і обсягами виконання послуг;</w:t>
      </w:r>
    </w:p>
    <w:p w14:paraId="386794EB"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4.1.3. Вносити зміни до проектної і кошторисної документації під час надання послуг за умови, якщо вартість додаткових послуг, викликаних такими змінами, не впливає на характер послуг, визначених в договорі;</w:t>
      </w:r>
    </w:p>
    <w:p w14:paraId="78C8C7DF"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4.1.4. Сприяти Виконавцю в порядку, встановленому договором, у виконанні послуг;</w:t>
      </w:r>
    </w:p>
    <w:p w14:paraId="49A8A14F"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4.1.5. Замовник також має інші права, передбачені Цивільним і Господарським кодексами України і іншими актами законодавства.</w:t>
      </w:r>
    </w:p>
    <w:p w14:paraId="654131BB"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4.2. Замовник зобов'язаний: </w:t>
      </w:r>
    </w:p>
    <w:p w14:paraId="111DD19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4.2.1. Передати Виконавцеві початкові дані, необхідні для розробки проектної документації;</w:t>
      </w:r>
    </w:p>
    <w:p w14:paraId="3FFD5A1A"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4.2.2. Прийняти в установленому порядку і сплатити виконані послуги;</w:t>
      </w:r>
    </w:p>
    <w:p w14:paraId="75767AA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4.2.3. Негайно повідомити Виконавця про виявлені недоліки в послугах;</w:t>
      </w:r>
    </w:p>
    <w:p w14:paraId="5D4C1F06"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4.2.4.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4C4F1899"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 Виконавець має право:</w:t>
      </w:r>
    </w:p>
    <w:p w14:paraId="116F833F"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4.3.1.Привертати за згодою Замовника до виконання договору третіх осіб (субпідрядників);</w:t>
      </w:r>
    </w:p>
    <w:p w14:paraId="7E0ABD4F"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4.3.2. Зупиняти послуги у разі невиконання замовником своїх зобов'язань за договором, що приводить до ускладнення або до неможливості проведення підрядчиком послуг;</w:t>
      </w:r>
    </w:p>
    <w:p w14:paraId="7D0D6D17"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4.3.3. На відшкодування  нанесених йому збитків відповідно до законодавства і договору;</w:t>
      </w:r>
    </w:p>
    <w:p w14:paraId="071F130E"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4.3.4 Ініціювати внесення змін до договору;</w:t>
      </w:r>
    </w:p>
    <w:p w14:paraId="4E2AB1C3"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4.3.7. Виконавець має також інші права, передбачені Цивільним і Господарським  кодексами України і іншими актами законодавства.</w:t>
      </w:r>
    </w:p>
    <w:p w14:paraId="56F2701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4.4. Виконавець зобов'язаний:</w:t>
      </w:r>
    </w:p>
    <w:p w14:paraId="2DC2EB90"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4.4.1.Виконати з використанням власних ресурсів та ресурсів Замовника  і у встановлені строки послуги відповідно до кошторисної документації;</w:t>
      </w:r>
    </w:p>
    <w:p w14:paraId="29D3B88C"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4.4.2. Приймати заходи до збереження майна, переданого Замовником;</w:t>
      </w:r>
    </w:p>
    <w:p w14:paraId="3A5BA66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4.4.3. Виконувати належним чином інші зобов'язання, передбачені Цивільним і Господарським кодексами України і іншими актами законодавства.</w:t>
      </w:r>
    </w:p>
    <w:p w14:paraId="690BAB8F"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7FC18D99"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5. Ризики випадкового знищення або пошкодження об'єкту та їх страхування</w:t>
      </w:r>
    </w:p>
    <w:p w14:paraId="3F622210"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 5.1. На Виконавцеві лежить ризик випадкового знищення та пошкодження об’єкту до моменту його передачі Замовнику за Актом приймання – передачі наданих послуг.</w:t>
      </w:r>
    </w:p>
    <w:p w14:paraId="32C1A6D7" w14:textId="77777777" w:rsidR="00DE47C5"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5.2. Сторони зобов'язані вживати необхідні заходи для недопущення випадкового знищення  або   пошкодження об'єкту.</w:t>
      </w:r>
    </w:p>
    <w:p w14:paraId="4A2A5694" w14:textId="77777777" w:rsidR="00D07552" w:rsidRPr="00795DC6" w:rsidRDefault="00D07552"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554848C0"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6. Забезпечення виконання послуг проектно-кошторисною документацією</w:t>
      </w:r>
    </w:p>
    <w:p w14:paraId="511BD78C"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6.1. Замовник має право вносити зміни і доповнення в проектно – кошторисну документацію, склад і обсяг робіт у встановленому порядку з попереднім повідомленням про це Виконавця, шляхом підписання Сторонами додаткових угод.</w:t>
      </w:r>
    </w:p>
    <w:p w14:paraId="342901FB"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6.2. Виконавець може звертатися до замовника з пропозиціями щодо внесення змін до проектно-кошторисної документації. </w:t>
      </w:r>
    </w:p>
    <w:p w14:paraId="243DD825"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7399D4BC"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7. Матеріально-технічне забезпечення надання послуг</w:t>
      </w:r>
    </w:p>
    <w:p w14:paraId="6F833392"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7.1.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страти та пошкодження.</w:t>
      </w:r>
    </w:p>
    <w:p w14:paraId="176B16F8" w14:textId="0CF43B34" w:rsidR="00DE47C5" w:rsidRPr="00795DC6" w:rsidRDefault="00DE47C5" w:rsidP="00CA6825">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7.2. Замовник має право контролювати якість і кількість матеріальних ресурсів до моменту їх використання, згідно вимог і стандартів, встановлених чинним законодавством України. Виконавець не має права використовувати ці ресурси для надання послуг на інших </w:t>
      </w:r>
      <w:r w:rsidRPr="00795DC6">
        <w:rPr>
          <w:rFonts w:ascii="Times New Roman" w:eastAsia="Times New Roman" w:hAnsi="Times New Roman" w:cs="Times New Roman"/>
          <w:bCs/>
          <w:sz w:val="24"/>
          <w:szCs w:val="24"/>
          <w:lang w:val="uk-UA"/>
        </w:rPr>
        <w:lastRenderedPageBreak/>
        <w:t>об’єктах.</w:t>
      </w:r>
    </w:p>
    <w:p w14:paraId="025CE64A"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8. Залучення до надання послуг робочої сили</w:t>
      </w:r>
    </w:p>
    <w:p w14:paraId="40FB4F3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8.1. Для надання послуг, Виконавець може залучати робочу силу у необхідній кількості та відповідній кваліфікації.</w:t>
      </w:r>
    </w:p>
    <w:p w14:paraId="041AE2E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8.2. Виконавець повинен забезпечити дотримання трудового законодавства, зокрема, створення здорових і безпечних умов праці і відпочинку працівників додержання п</w:t>
      </w:r>
      <w:r w:rsidR="008E573A" w:rsidRPr="00795DC6">
        <w:rPr>
          <w:rFonts w:ascii="Times New Roman" w:eastAsia="Times New Roman" w:hAnsi="Times New Roman" w:cs="Times New Roman"/>
          <w:bCs/>
          <w:sz w:val="24"/>
          <w:szCs w:val="24"/>
          <w:lang w:val="uk-UA"/>
        </w:rPr>
        <w:t xml:space="preserve">равил і норм техніки безпеки,  </w:t>
      </w:r>
      <w:r w:rsidRPr="00795DC6">
        <w:rPr>
          <w:rFonts w:ascii="Times New Roman" w:eastAsia="Times New Roman" w:hAnsi="Times New Roman" w:cs="Times New Roman"/>
          <w:bCs/>
          <w:sz w:val="24"/>
          <w:szCs w:val="24"/>
          <w:lang w:val="uk-UA"/>
        </w:rPr>
        <w:t>виробничої санітарії, гігієни праці, протипожежної охорони і тощо), а також проведення відповідного інструктажу.</w:t>
      </w:r>
    </w:p>
    <w:p w14:paraId="167E7974"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0D0614F6"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9. Організація надання послуг</w:t>
      </w:r>
    </w:p>
    <w:p w14:paraId="3D5ECF39"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9.1. Виконавець надає послуги згідно із договірною документацією з використанням прогресивних методів організації праці.</w:t>
      </w:r>
    </w:p>
    <w:p w14:paraId="79409DD6"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 9.2. Виконавець забезпечує дотримання працівниками при наданні послуг правил техніки безпеки та норм протипожежної безпеки. </w:t>
      </w:r>
    </w:p>
    <w:p w14:paraId="35FCA4C3" w14:textId="7C332516" w:rsidR="00DE47C5" w:rsidRDefault="00DE47C5" w:rsidP="00CA6825">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9.3. Виконавець зобов'язаний звільнити об’єкт після завершення надання послуг (очистити від сміття, непотрібних матеріальних ресурсів, тимчасових споруд, приміщень тощо).</w:t>
      </w:r>
    </w:p>
    <w:p w14:paraId="5122AB49" w14:textId="77777777" w:rsidR="00CA6825" w:rsidRPr="00795DC6" w:rsidRDefault="00CA6825" w:rsidP="00CA6825">
      <w:pPr>
        <w:widowControl w:val="0"/>
        <w:spacing w:after="0" w:line="240" w:lineRule="auto"/>
        <w:ind w:firstLine="340"/>
        <w:jc w:val="both"/>
        <w:rPr>
          <w:rFonts w:ascii="Times New Roman" w:eastAsia="Times New Roman" w:hAnsi="Times New Roman" w:cs="Times New Roman"/>
          <w:bCs/>
          <w:sz w:val="24"/>
          <w:szCs w:val="24"/>
          <w:lang w:val="uk-UA"/>
        </w:rPr>
      </w:pPr>
    </w:p>
    <w:p w14:paraId="3849A21C"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10. Порядок здійснення замовником контролю за якістю послуг і матеріальних ресурсів</w:t>
      </w:r>
    </w:p>
    <w:p w14:paraId="7BDCDAC5"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10.1. Роботи і матеріальні ресурси,  які використовуються для їх виконання, повинні відповідати державним стандартам,  будівельним нормам,  іншим нормативним документам,  проектній документації.</w:t>
      </w:r>
    </w:p>
    <w:p w14:paraId="3A1050A1" w14:textId="22F4AA4F" w:rsidR="00DE47C5" w:rsidRDefault="00DE47C5" w:rsidP="009250A5">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10.2. Відповідальність за якість надання послуг, матеріалів, устаткування несе Виконавець.</w:t>
      </w:r>
    </w:p>
    <w:p w14:paraId="1F366B7F" w14:textId="77777777" w:rsidR="009250A5" w:rsidRPr="00795DC6" w:rsidRDefault="009250A5" w:rsidP="009250A5">
      <w:pPr>
        <w:widowControl w:val="0"/>
        <w:spacing w:after="0" w:line="240" w:lineRule="auto"/>
        <w:ind w:firstLine="340"/>
        <w:jc w:val="both"/>
        <w:rPr>
          <w:rFonts w:ascii="Times New Roman" w:eastAsia="Times New Roman" w:hAnsi="Times New Roman" w:cs="Times New Roman"/>
          <w:bCs/>
          <w:sz w:val="24"/>
          <w:szCs w:val="24"/>
          <w:lang w:val="uk-UA"/>
        </w:rPr>
      </w:pPr>
    </w:p>
    <w:p w14:paraId="1EF2133F"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11. Порядок приймання – передачі наданих послуг</w:t>
      </w:r>
    </w:p>
    <w:p w14:paraId="47D91ACC"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sz w:val="24"/>
          <w:szCs w:val="24"/>
          <w:lang w:val="uk-UA"/>
        </w:rPr>
        <w:t xml:space="preserve">11.1. </w:t>
      </w:r>
      <w:r w:rsidRPr="00795DC6">
        <w:rPr>
          <w:rFonts w:ascii="Times New Roman" w:eastAsia="Times New Roman" w:hAnsi="Times New Roman" w:cs="Times New Roman"/>
          <w:bCs/>
          <w:noProof/>
          <w:sz w:val="24"/>
          <w:szCs w:val="24"/>
          <w:lang w:val="uk-UA"/>
        </w:rPr>
        <w:t>Приймання-передача наданих послуг на об’єкті проводиться у порядку, встановленому цим договором та іншими нормативними актами.</w:t>
      </w:r>
    </w:p>
    <w:p w14:paraId="6EE5E5D0"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11.3. Приймання- передача послуг здійснюється після виконання Сторонами всіх зобов’язань за цим Договором. </w:t>
      </w:r>
    </w:p>
    <w:p w14:paraId="04AE5760"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11.4. Передача наданих послуг Виконавцем і приймання їх Замовником оформлюється Актом приймання – передачі наданих послуг, який підписується обома сторонами. При відмові однієї із сторін від підписання Акту приймання – передачі наданих послуг в ньому робиться відмітка про це і Акт підписується іншою стороною.</w:t>
      </w:r>
    </w:p>
    <w:p w14:paraId="2F5AA643"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11.5. Підписання Акта приймання-передачі наданих послуг є підставою для проведення остаточних розрахунків між сторонами.</w:t>
      </w:r>
    </w:p>
    <w:p w14:paraId="43A92E82"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eastAsia="Times New Roman" w:hAnsi="Times New Roman" w:cs="Times New Roman"/>
          <w:bCs/>
          <w:noProof/>
          <w:sz w:val="24"/>
          <w:szCs w:val="24"/>
          <w:lang w:val="uk-UA"/>
        </w:rPr>
        <w:t xml:space="preserve">11.6. </w:t>
      </w:r>
      <w:r w:rsidRPr="00795DC6">
        <w:rPr>
          <w:rFonts w:ascii="Times New Roman" w:eastAsia="Times New Roman" w:hAnsi="Times New Roman" w:cs="Times New Roman"/>
          <w:bCs/>
          <w:sz w:val="24"/>
          <w:szCs w:val="24"/>
          <w:lang w:val="uk-UA"/>
        </w:rPr>
        <w:t>Виконавець</w:t>
      </w:r>
      <w:r w:rsidRPr="00795DC6">
        <w:rPr>
          <w:rFonts w:ascii="Times New Roman" w:hAnsi="Times New Roman" w:cs="Times New Roman"/>
          <w:sz w:val="24"/>
          <w:szCs w:val="24"/>
          <w:lang w:val="uk-UA"/>
        </w:rPr>
        <w:t xml:space="preserve"> після приймання наданих послуг Замовником не звільняється від виконання будь-якого із зобов'язань, передбачених цим Договором, які залишилися невиконаними або виконаними з неналежною якістю після підписання Акту приймання – передачі наданих послуг.</w:t>
      </w:r>
    </w:p>
    <w:p w14:paraId="4C6A06B8"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В цьому випадку до Акту додається перелік недоробок із зазначенням термінів їх усунення. При цьому </w:t>
      </w:r>
      <w:r w:rsidRPr="00795DC6">
        <w:rPr>
          <w:rFonts w:ascii="Times New Roman" w:eastAsia="Times New Roman" w:hAnsi="Times New Roman" w:cs="Times New Roman"/>
          <w:bCs/>
          <w:sz w:val="24"/>
          <w:szCs w:val="24"/>
          <w:lang w:val="uk-UA"/>
        </w:rPr>
        <w:t>Виконавець</w:t>
      </w:r>
      <w:r w:rsidRPr="00795DC6">
        <w:rPr>
          <w:rFonts w:ascii="Times New Roman" w:hAnsi="Times New Roman" w:cs="Times New Roman"/>
          <w:sz w:val="24"/>
          <w:szCs w:val="24"/>
          <w:lang w:val="uk-UA"/>
        </w:rPr>
        <w:t xml:space="preserve"> зобов'язаний на вимогу Замовника усунути своїми силами і за свій рахунок виявлені Замовником недоліки в зазначений Замовником термін. Але в будь-якому випадку терміни усунення недоліків </w:t>
      </w:r>
      <w:r w:rsidRPr="00795DC6">
        <w:rPr>
          <w:rFonts w:ascii="Times New Roman" w:eastAsia="Times New Roman" w:hAnsi="Times New Roman" w:cs="Times New Roman"/>
          <w:bCs/>
          <w:sz w:val="24"/>
          <w:szCs w:val="24"/>
          <w:lang w:val="uk-UA"/>
        </w:rPr>
        <w:t>Виконавцем</w:t>
      </w:r>
      <w:r w:rsidRPr="00795DC6">
        <w:rPr>
          <w:rFonts w:ascii="Times New Roman" w:hAnsi="Times New Roman" w:cs="Times New Roman"/>
          <w:sz w:val="24"/>
          <w:szCs w:val="24"/>
          <w:lang w:val="uk-UA"/>
        </w:rPr>
        <w:t xml:space="preserve"> не повинні перевищувати </w:t>
      </w:r>
      <w:r w:rsidR="00F24FF0">
        <w:rPr>
          <w:rFonts w:ascii="Times New Roman" w:hAnsi="Times New Roman" w:cs="Times New Roman"/>
          <w:sz w:val="24"/>
          <w:szCs w:val="24"/>
          <w:lang w:val="uk-UA"/>
        </w:rPr>
        <w:t xml:space="preserve">                            </w:t>
      </w:r>
      <w:r w:rsidRPr="00795DC6">
        <w:rPr>
          <w:rFonts w:ascii="Times New Roman" w:hAnsi="Times New Roman" w:cs="Times New Roman"/>
          <w:sz w:val="24"/>
          <w:szCs w:val="24"/>
          <w:lang w:val="uk-UA"/>
        </w:rPr>
        <w:t>15 календарних днів.</w:t>
      </w:r>
    </w:p>
    <w:p w14:paraId="1A90A45A"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При виникненні між Замовником та </w:t>
      </w:r>
      <w:r w:rsidRPr="00795DC6">
        <w:rPr>
          <w:rFonts w:ascii="Times New Roman" w:eastAsia="Times New Roman" w:hAnsi="Times New Roman" w:cs="Times New Roman"/>
          <w:bCs/>
          <w:sz w:val="24"/>
          <w:szCs w:val="24"/>
          <w:lang w:val="uk-UA"/>
        </w:rPr>
        <w:t>Виконавцем</w:t>
      </w:r>
      <w:r w:rsidRPr="00795DC6">
        <w:rPr>
          <w:rFonts w:ascii="Times New Roman" w:hAnsi="Times New Roman" w:cs="Times New Roman"/>
          <w:sz w:val="24"/>
          <w:szCs w:val="24"/>
          <w:lang w:val="uk-UA"/>
        </w:rPr>
        <w:t xml:space="preserve"> спору з приводу недоліків виконаної роботи призначається експертиза, витрати по проведенню якої несе сторона, доводи якої будуть спростовані експертизою.</w:t>
      </w:r>
    </w:p>
    <w:p w14:paraId="39FDCC90"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p>
    <w:p w14:paraId="589D8F2C"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12. Проведення розрахунків за надані послуги</w:t>
      </w:r>
    </w:p>
    <w:p w14:paraId="2F8A632D" w14:textId="77777777" w:rsidR="00DE47C5" w:rsidRPr="00655067" w:rsidRDefault="00064714"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655067">
        <w:rPr>
          <w:rFonts w:ascii="Times New Roman" w:eastAsia="Times New Roman" w:hAnsi="Times New Roman" w:cs="Times New Roman"/>
          <w:bCs/>
          <w:sz w:val="24"/>
          <w:szCs w:val="24"/>
          <w:lang w:val="uk-UA"/>
        </w:rPr>
        <w:t>12.1</w:t>
      </w:r>
      <w:r w:rsidR="0067423C" w:rsidRPr="00655067">
        <w:rPr>
          <w:rFonts w:ascii="Times New Roman" w:eastAsia="Times New Roman" w:hAnsi="Times New Roman" w:cs="Times New Roman"/>
          <w:bCs/>
          <w:sz w:val="24"/>
          <w:szCs w:val="24"/>
          <w:lang w:val="uk-UA"/>
        </w:rPr>
        <w:t>. Р</w:t>
      </w:r>
      <w:r w:rsidR="00DE47C5" w:rsidRPr="00655067">
        <w:rPr>
          <w:rFonts w:ascii="Times New Roman" w:eastAsia="Times New Roman" w:hAnsi="Times New Roman" w:cs="Times New Roman"/>
          <w:bCs/>
          <w:sz w:val="24"/>
          <w:szCs w:val="24"/>
          <w:lang w:val="uk-UA"/>
        </w:rPr>
        <w:t>озрахунок проводитися протягом 10 (десяти) робо</w:t>
      </w:r>
      <w:r w:rsidR="0067423C" w:rsidRPr="00655067">
        <w:rPr>
          <w:rFonts w:ascii="Times New Roman" w:eastAsia="Times New Roman" w:hAnsi="Times New Roman" w:cs="Times New Roman"/>
          <w:bCs/>
          <w:sz w:val="24"/>
          <w:szCs w:val="24"/>
          <w:lang w:val="uk-UA"/>
        </w:rPr>
        <w:t xml:space="preserve">чих днів на підставі </w:t>
      </w:r>
      <w:r w:rsidR="00DE47C5" w:rsidRPr="00655067">
        <w:rPr>
          <w:rFonts w:ascii="Times New Roman" w:eastAsia="Times New Roman" w:hAnsi="Times New Roman" w:cs="Times New Roman"/>
          <w:bCs/>
          <w:sz w:val="24"/>
          <w:szCs w:val="24"/>
          <w:lang w:val="uk-UA"/>
        </w:rPr>
        <w:t xml:space="preserve">підписаного двостороннього Акту приймання-передачі наданих послуг (форма КБ-2В) за умови, що послуга виконана належним чином і в терміни, встановлені цим Договором. </w:t>
      </w:r>
    </w:p>
    <w:p w14:paraId="6B0B872B" w14:textId="77777777" w:rsidR="00DE47C5" w:rsidRPr="00655067" w:rsidRDefault="00064714"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655067">
        <w:rPr>
          <w:rFonts w:ascii="Times New Roman" w:eastAsia="Times New Roman" w:hAnsi="Times New Roman" w:cs="Times New Roman"/>
          <w:bCs/>
          <w:sz w:val="24"/>
          <w:szCs w:val="24"/>
          <w:lang w:val="uk-UA"/>
        </w:rPr>
        <w:lastRenderedPageBreak/>
        <w:t>12.2</w:t>
      </w:r>
      <w:r w:rsidR="00DE47C5" w:rsidRPr="00655067">
        <w:rPr>
          <w:rFonts w:ascii="Times New Roman" w:eastAsia="Times New Roman" w:hAnsi="Times New Roman" w:cs="Times New Roman"/>
          <w:bCs/>
          <w:sz w:val="24"/>
          <w:szCs w:val="24"/>
          <w:lang w:val="uk-UA"/>
        </w:rPr>
        <w:t>. Акти приймання – передачі наданих послуг надаються до 10 числа  місяця, наступного за звітним.</w:t>
      </w:r>
    </w:p>
    <w:p w14:paraId="344D63F3"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655067">
        <w:rPr>
          <w:rFonts w:ascii="Times New Roman" w:eastAsia="Times New Roman" w:hAnsi="Times New Roman" w:cs="Times New Roman"/>
          <w:bCs/>
          <w:sz w:val="24"/>
          <w:szCs w:val="24"/>
          <w:lang w:val="uk-UA"/>
        </w:rPr>
        <w:t>12</w:t>
      </w:r>
      <w:r w:rsidR="00064714" w:rsidRPr="00655067">
        <w:rPr>
          <w:rFonts w:ascii="Times New Roman" w:eastAsia="Times New Roman" w:hAnsi="Times New Roman" w:cs="Times New Roman"/>
          <w:bCs/>
          <w:sz w:val="24"/>
          <w:szCs w:val="24"/>
          <w:lang w:val="uk-UA"/>
        </w:rPr>
        <w:t>.3</w:t>
      </w:r>
      <w:r w:rsidR="008E573A" w:rsidRPr="00655067">
        <w:rPr>
          <w:rFonts w:ascii="Times New Roman" w:eastAsia="Times New Roman" w:hAnsi="Times New Roman" w:cs="Times New Roman"/>
          <w:bCs/>
          <w:sz w:val="24"/>
          <w:szCs w:val="24"/>
          <w:lang w:val="uk-UA"/>
        </w:rPr>
        <w:t>. Виконавець</w:t>
      </w:r>
      <w:r w:rsidRPr="00655067">
        <w:rPr>
          <w:rFonts w:ascii="Times New Roman" w:eastAsia="Times New Roman" w:hAnsi="Times New Roman" w:cs="Times New Roman"/>
          <w:bCs/>
          <w:sz w:val="24"/>
          <w:szCs w:val="24"/>
          <w:lang w:val="uk-UA"/>
        </w:rPr>
        <w:t xml:space="preserve"> є платником__________________________________________.</w:t>
      </w:r>
    </w:p>
    <w:p w14:paraId="18002757"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58F1E1B6" w14:textId="3A11F7BF" w:rsidR="00DE47C5" w:rsidRPr="00795DC6" w:rsidRDefault="00DE47C5" w:rsidP="00915ABB">
      <w:pPr>
        <w:widowControl w:val="0"/>
        <w:spacing w:after="0" w:line="240" w:lineRule="auto"/>
        <w:ind w:firstLine="340"/>
        <w:jc w:val="center"/>
        <w:rPr>
          <w:rFonts w:ascii="Times New Roman" w:eastAsia="Times New Roman" w:hAnsi="Times New Roman" w:cs="Times New Roman"/>
          <w:b/>
          <w:noProof/>
          <w:sz w:val="24"/>
          <w:szCs w:val="24"/>
          <w:lang w:val="uk-UA"/>
        </w:rPr>
      </w:pPr>
      <w:r w:rsidRPr="00795DC6">
        <w:rPr>
          <w:rFonts w:ascii="Times New Roman" w:eastAsia="Times New Roman" w:hAnsi="Times New Roman" w:cs="Times New Roman"/>
          <w:b/>
          <w:sz w:val="24"/>
          <w:szCs w:val="24"/>
          <w:lang w:val="uk-UA"/>
        </w:rPr>
        <w:t>13. Гарантійні терміни якості закінчених робіт  і порядок усунення виявлених недоліків</w:t>
      </w:r>
      <w:r w:rsidR="00CA6825">
        <w:rPr>
          <w:rFonts w:ascii="Times New Roman" w:eastAsia="Times New Roman" w:hAnsi="Times New Roman" w:cs="Times New Roman"/>
          <w:b/>
          <w:sz w:val="24"/>
          <w:szCs w:val="24"/>
          <w:lang w:val="uk-UA"/>
        </w:rPr>
        <w:t xml:space="preserve"> </w:t>
      </w:r>
      <w:r w:rsidRPr="00795DC6">
        <w:rPr>
          <w:rFonts w:ascii="Times New Roman" w:eastAsia="Times New Roman" w:hAnsi="Times New Roman" w:cs="Times New Roman"/>
          <w:b/>
          <w:sz w:val="24"/>
          <w:szCs w:val="24"/>
          <w:lang w:val="uk-UA"/>
        </w:rPr>
        <w:t>(дефектів)</w:t>
      </w:r>
    </w:p>
    <w:p w14:paraId="526CEA4B"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13.1. Виконавець гарантує якість наданих послуг і змонтованих конструкцій та можливість їх експлуатації протягом гарантійного терміну. Гарантійний строк експлуатації об'єкту становить  3 (три) роки   від дня його прийняття замовником.</w:t>
      </w:r>
    </w:p>
    <w:p w14:paraId="37651DA8"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13.2. Початком гарантійного строку вважається день підписання Акту приймання-передачі наданих  послуг.</w:t>
      </w:r>
    </w:p>
    <w:p w14:paraId="3D2F8AC7"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eastAsia="Times New Roman" w:hAnsi="Times New Roman" w:cs="Times New Roman"/>
          <w:bCs/>
          <w:sz w:val="24"/>
          <w:szCs w:val="24"/>
          <w:lang w:val="uk-UA"/>
        </w:rPr>
        <w:t xml:space="preserve">13.3. </w:t>
      </w:r>
      <w:r w:rsidRPr="00795DC6">
        <w:rPr>
          <w:rFonts w:ascii="Times New Roman" w:hAnsi="Times New Roman" w:cs="Times New Roman"/>
          <w:sz w:val="24"/>
          <w:szCs w:val="24"/>
          <w:lang w:val="uk-UA"/>
        </w:rPr>
        <w:t>Якщо протягом гарантійного періоду будуть виявлені дефекти в наданих послугах, то гарантійний строк продовжується відповідно на період усунення дефектів.</w:t>
      </w:r>
    </w:p>
    <w:p w14:paraId="63EBB87A"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13.4. У разі виявлення замовником недоліків (дефектів) протягом гарантійних строків, він   зобов'язаний повідомити про них Виконавця і запросити його до складання відповідного акту про порядок і строки усунення виявлених недоліків (дефектів). </w:t>
      </w:r>
    </w:p>
    <w:p w14:paraId="65110566"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sz w:val="24"/>
          <w:szCs w:val="24"/>
          <w:lang w:val="uk-UA"/>
        </w:rPr>
        <w:t xml:space="preserve">13.5. Усунення дефектів здійснюється </w:t>
      </w:r>
      <w:r w:rsidRPr="00795DC6">
        <w:rPr>
          <w:rFonts w:ascii="Times New Roman" w:eastAsia="Times New Roman" w:hAnsi="Times New Roman" w:cs="Times New Roman"/>
          <w:bCs/>
          <w:sz w:val="24"/>
          <w:szCs w:val="24"/>
          <w:lang w:val="uk-UA"/>
        </w:rPr>
        <w:t>Виконавцем</w:t>
      </w:r>
      <w:r w:rsidRPr="00795DC6">
        <w:rPr>
          <w:rFonts w:ascii="Times New Roman" w:hAnsi="Times New Roman" w:cs="Times New Roman"/>
          <w:sz w:val="24"/>
          <w:szCs w:val="24"/>
          <w:lang w:val="uk-UA"/>
        </w:rPr>
        <w:t xml:space="preserve"> своїми силами і за свій рахунок. </w:t>
      </w:r>
      <w:r w:rsidRPr="00795DC6">
        <w:rPr>
          <w:rFonts w:ascii="Times New Roman" w:eastAsia="Times New Roman" w:hAnsi="Times New Roman" w:cs="Times New Roman"/>
          <w:bCs/>
          <w:sz w:val="24"/>
          <w:szCs w:val="24"/>
          <w:lang w:val="uk-UA"/>
        </w:rPr>
        <w:t>Виконавець</w:t>
      </w:r>
      <w:r w:rsidRPr="00795DC6">
        <w:rPr>
          <w:rFonts w:ascii="Times New Roman" w:hAnsi="Times New Roman" w:cs="Times New Roman"/>
          <w:sz w:val="24"/>
          <w:szCs w:val="24"/>
          <w:lang w:val="uk-UA"/>
        </w:rPr>
        <w:t xml:space="preserve"> розпочинає надання послуг по усуненню недоліків протягом одного робочого дня з моменту повідомлення Замовника і закінчує надання послуг в строк не більше ніж 15 календарних днів з дати початку надання послуг.</w:t>
      </w:r>
    </w:p>
    <w:p w14:paraId="5908F52B"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 xml:space="preserve">14.6. Виконавець відповідає за недоліки (дефекти), виявлені у виконаних послугах і змонтованих конструкціях впродовж гарантійних строків. </w:t>
      </w:r>
    </w:p>
    <w:p w14:paraId="47B247AA"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hAnsi="Times New Roman" w:cs="Times New Roman"/>
          <w:sz w:val="24"/>
          <w:szCs w:val="24"/>
          <w:lang w:val="uk-UA"/>
        </w:rPr>
        <w:t xml:space="preserve">14.7. Якщо </w:t>
      </w:r>
      <w:r w:rsidRPr="00795DC6">
        <w:rPr>
          <w:rFonts w:ascii="Times New Roman" w:eastAsia="Times New Roman" w:hAnsi="Times New Roman" w:cs="Times New Roman"/>
          <w:bCs/>
          <w:sz w:val="24"/>
          <w:szCs w:val="24"/>
          <w:lang w:val="uk-UA"/>
        </w:rPr>
        <w:t>Виконавець</w:t>
      </w:r>
      <w:r w:rsidRPr="00795DC6">
        <w:rPr>
          <w:rFonts w:ascii="Times New Roman" w:hAnsi="Times New Roman" w:cs="Times New Roman"/>
          <w:sz w:val="24"/>
          <w:szCs w:val="24"/>
          <w:lang w:val="uk-UA"/>
        </w:rPr>
        <w:t xml:space="preserve"> протягом терміну, зазначеному в повідомленні про виявлені дефекти, не усуне дефекти і недоробки у наданих послугах, то Замовник має право, при збереженні своїх прав по гарантії, усунути дефекти своїми силами або за свій рахунок з подальшим відшкодуванням </w:t>
      </w:r>
      <w:r w:rsidRPr="00795DC6">
        <w:rPr>
          <w:rFonts w:ascii="Times New Roman" w:eastAsia="Times New Roman" w:hAnsi="Times New Roman" w:cs="Times New Roman"/>
          <w:bCs/>
          <w:sz w:val="24"/>
          <w:szCs w:val="24"/>
          <w:lang w:val="uk-UA"/>
        </w:rPr>
        <w:t>Виконавцем</w:t>
      </w:r>
      <w:r w:rsidRPr="00795DC6">
        <w:rPr>
          <w:rFonts w:ascii="Times New Roman" w:hAnsi="Times New Roman" w:cs="Times New Roman"/>
          <w:sz w:val="24"/>
          <w:szCs w:val="24"/>
          <w:lang w:val="uk-UA"/>
        </w:rPr>
        <w:t xml:space="preserve"> всіх витрат. Крім того, в цьому випадку, </w:t>
      </w:r>
      <w:r w:rsidRPr="00795DC6">
        <w:rPr>
          <w:rFonts w:ascii="Times New Roman" w:eastAsia="Times New Roman" w:hAnsi="Times New Roman" w:cs="Times New Roman"/>
          <w:bCs/>
          <w:sz w:val="24"/>
          <w:szCs w:val="24"/>
          <w:lang w:val="uk-UA"/>
        </w:rPr>
        <w:t>Виконавець</w:t>
      </w:r>
      <w:r w:rsidRPr="00795DC6">
        <w:rPr>
          <w:rFonts w:ascii="Times New Roman" w:hAnsi="Times New Roman" w:cs="Times New Roman"/>
          <w:sz w:val="24"/>
          <w:szCs w:val="24"/>
          <w:lang w:val="uk-UA"/>
        </w:rPr>
        <w:t xml:space="preserve"> сплачує штраф у розмірі 100% від вартості робіт з усунення дефектів.</w:t>
      </w:r>
    </w:p>
    <w:p w14:paraId="1D7424D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Cs/>
          <w:sz w:val="24"/>
          <w:szCs w:val="24"/>
          <w:lang w:val="uk-UA"/>
        </w:rPr>
      </w:pPr>
    </w:p>
    <w:p w14:paraId="0BB53A86"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 xml:space="preserve">14. Відповідальності сторін за порушення зобов’язань за договором </w:t>
      </w:r>
    </w:p>
    <w:p w14:paraId="4292DCEE"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та порядок урегулювання спорів</w:t>
      </w:r>
    </w:p>
    <w:p w14:paraId="17325D6C"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14.1.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підряду.</w:t>
      </w:r>
    </w:p>
    <w:p w14:paraId="0236AC3D"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14.2.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чи управнена сторона відмовилася від прийняття виконання зобов’язань.</w:t>
      </w:r>
    </w:p>
    <w:p w14:paraId="067A55E3"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 xml:space="preserve">14.3. За перевищення </w:t>
      </w:r>
      <w:r w:rsidR="008E573A" w:rsidRPr="00795DC6">
        <w:rPr>
          <w:rFonts w:ascii="Times New Roman" w:eastAsia="Times New Roman" w:hAnsi="Times New Roman" w:cs="Times New Roman"/>
          <w:bCs/>
          <w:sz w:val="24"/>
          <w:szCs w:val="24"/>
          <w:lang w:val="uk-UA"/>
        </w:rPr>
        <w:t>Виконав</w:t>
      </w:r>
      <w:r w:rsidRPr="00795DC6">
        <w:rPr>
          <w:rFonts w:ascii="Times New Roman" w:eastAsia="Times New Roman" w:hAnsi="Times New Roman" w:cs="Times New Roman"/>
          <w:bCs/>
          <w:sz w:val="24"/>
          <w:szCs w:val="24"/>
          <w:lang w:val="uk-UA"/>
        </w:rPr>
        <w:t>цем</w:t>
      </w:r>
      <w:r w:rsidRPr="00795DC6">
        <w:rPr>
          <w:rFonts w:ascii="Times New Roman" w:eastAsia="Times New Roman" w:hAnsi="Times New Roman" w:cs="Times New Roman"/>
          <w:bCs/>
          <w:noProof/>
          <w:sz w:val="24"/>
          <w:szCs w:val="24"/>
          <w:lang w:val="uk-UA"/>
        </w:rPr>
        <w:t xml:space="preserve"> термінів початку або закінчення надання послуг, або термінів усунення дефектів і недоробок, виявлених замовником, </w:t>
      </w:r>
      <w:r w:rsidRPr="00795DC6">
        <w:rPr>
          <w:rFonts w:ascii="Times New Roman" w:eastAsia="Times New Roman" w:hAnsi="Times New Roman" w:cs="Times New Roman"/>
          <w:bCs/>
          <w:sz w:val="24"/>
          <w:szCs w:val="24"/>
          <w:lang w:val="uk-UA"/>
        </w:rPr>
        <w:t>Виконавець</w:t>
      </w:r>
      <w:r w:rsidRPr="00795DC6">
        <w:rPr>
          <w:rFonts w:ascii="Times New Roman" w:eastAsia="Times New Roman" w:hAnsi="Times New Roman" w:cs="Times New Roman"/>
          <w:bCs/>
          <w:noProof/>
          <w:sz w:val="24"/>
          <w:szCs w:val="24"/>
          <w:lang w:val="uk-UA"/>
        </w:rPr>
        <w:t xml:space="preserve"> сплачує пеню в розмірі 0,5 % від вартості послуг за цим Договором за кожен день прострочення до фактичного виконання зобов’язань. </w:t>
      </w:r>
    </w:p>
    <w:p w14:paraId="1E3DA203"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14.4. Сплата пені не звільняє сторони від виконання зобов’язань за цим Договором і відшкодування збитків.</w:t>
      </w:r>
    </w:p>
    <w:p w14:paraId="3D7D0E91"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r w:rsidRPr="00795DC6">
        <w:rPr>
          <w:rFonts w:ascii="Times New Roman" w:eastAsia="Times New Roman" w:hAnsi="Times New Roman" w:cs="Times New Roman"/>
          <w:bCs/>
          <w:noProof/>
          <w:sz w:val="24"/>
          <w:szCs w:val="24"/>
          <w:lang w:val="uk-UA"/>
        </w:rPr>
        <w:t xml:space="preserve">14.5. У разі одностороннього неузгодженного призупинення надання послуг за даним договором </w:t>
      </w:r>
      <w:r w:rsidRPr="00795DC6">
        <w:rPr>
          <w:rFonts w:ascii="Times New Roman" w:eastAsia="Times New Roman" w:hAnsi="Times New Roman" w:cs="Times New Roman"/>
          <w:bCs/>
          <w:sz w:val="24"/>
          <w:szCs w:val="24"/>
          <w:lang w:val="uk-UA"/>
        </w:rPr>
        <w:t>Виконавцем</w:t>
      </w:r>
      <w:r w:rsidRPr="00795DC6">
        <w:rPr>
          <w:rFonts w:ascii="Times New Roman" w:eastAsia="Times New Roman" w:hAnsi="Times New Roman" w:cs="Times New Roman"/>
          <w:bCs/>
          <w:noProof/>
          <w:sz w:val="24"/>
          <w:szCs w:val="24"/>
          <w:lang w:val="uk-UA"/>
        </w:rPr>
        <w:t xml:space="preserve">, він зобов’язаний протягом 3 (трьох) робочих днів повернути суму авансових платежів, здійснених замовником (згідно п. 13.2 цього Договору) і виплатити Замовнику одноразово штраф у розмірі 10% від загальної суми послуг за цим договором. </w:t>
      </w:r>
    </w:p>
    <w:p w14:paraId="01A4B831" w14:textId="77777777" w:rsidR="00DE47C5" w:rsidRPr="00795DC6" w:rsidRDefault="00DE47C5" w:rsidP="00915ABB">
      <w:pPr>
        <w:widowControl w:val="0"/>
        <w:autoSpaceDN w:val="0"/>
        <w:adjustRightInd w:val="0"/>
        <w:spacing w:after="0" w:line="240" w:lineRule="auto"/>
        <w:ind w:firstLine="340"/>
        <w:jc w:val="both"/>
        <w:rPr>
          <w:rFonts w:ascii="Times New Roman" w:eastAsia="Times New Roman" w:hAnsi="Times New Roman" w:cs="Times New Roman"/>
          <w:bCs/>
          <w:noProof/>
          <w:sz w:val="24"/>
          <w:szCs w:val="24"/>
          <w:lang w:val="uk-UA"/>
        </w:rPr>
      </w:pPr>
    </w:p>
    <w:p w14:paraId="273AF3FD"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noProof/>
          <w:sz w:val="24"/>
          <w:szCs w:val="24"/>
          <w:lang w:val="uk-UA"/>
        </w:rPr>
      </w:pPr>
      <w:r w:rsidRPr="00795DC6">
        <w:rPr>
          <w:rFonts w:ascii="Times New Roman" w:eastAsia="Times New Roman" w:hAnsi="Times New Roman" w:cs="Times New Roman"/>
          <w:b/>
          <w:noProof/>
          <w:sz w:val="24"/>
          <w:szCs w:val="24"/>
          <w:lang w:val="uk-UA"/>
        </w:rPr>
        <w:t>15. Внесення змін у договір та його розірвання</w:t>
      </w:r>
    </w:p>
    <w:p w14:paraId="1BAEEFA1"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Cs/>
          <w:color w:val="000000"/>
          <w:sz w:val="24"/>
          <w:szCs w:val="24"/>
          <w:lang w:val="uk-UA"/>
        </w:rPr>
        <w:t>15.1</w:t>
      </w:r>
      <w:r w:rsidRPr="00795DC6">
        <w:rPr>
          <w:rFonts w:ascii="Times New Roman" w:hAnsi="Times New Roman" w:cs="Times New Roman"/>
          <w:color w:val="000000"/>
          <w:sz w:val="24"/>
          <w:szCs w:val="24"/>
          <w:lang w:val="uk-UA"/>
        </w:rPr>
        <w:t xml:space="preserve"> 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795DC6">
        <w:rPr>
          <w:rFonts w:ascii="Times New Roman" w:hAnsi="Times New Roman" w:cs="Times New Roman"/>
          <w:bCs/>
          <w:color w:val="000000"/>
          <w:sz w:val="24"/>
          <w:szCs w:val="24"/>
          <w:lang w:val="uk-UA"/>
        </w:rPr>
        <w:t>.</w:t>
      </w:r>
    </w:p>
    <w:p w14:paraId="212BB3BE"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Cs/>
          <w:color w:val="000000"/>
          <w:sz w:val="24"/>
          <w:szCs w:val="24"/>
          <w:lang w:val="uk-UA"/>
        </w:rPr>
        <w:t>15.2.</w:t>
      </w:r>
      <w:r w:rsidRPr="00795DC6">
        <w:rPr>
          <w:rFonts w:ascii="Times New Roman" w:hAnsi="Times New Roman" w:cs="Times New Roman"/>
          <w:color w:val="000000"/>
          <w:sz w:val="24"/>
          <w:szCs w:val="24"/>
          <w:lang w:val="uk-UA"/>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w:t>
      </w:r>
      <w:r w:rsidRPr="00795DC6">
        <w:rPr>
          <w:rFonts w:ascii="Times New Roman" w:hAnsi="Times New Roman" w:cs="Times New Roman"/>
          <w:color w:val="000000"/>
          <w:sz w:val="24"/>
          <w:szCs w:val="24"/>
          <w:lang w:val="uk-UA"/>
        </w:rPr>
        <w:lastRenderedPageBreak/>
        <w:t>електронній формі.</w:t>
      </w:r>
    </w:p>
    <w:p w14:paraId="249B3D5B"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bCs/>
          <w:color w:val="000000"/>
          <w:sz w:val="24"/>
          <w:szCs w:val="24"/>
          <w:lang w:val="uk-UA"/>
        </w:rPr>
        <w:t>15.3.</w:t>
      </w:r>
      <w:r w:rsidRPr="00795DC6">
        <w:rPr>
          <w:rFonts w:ascii="Times New Roman" w:hAnsi="Times New Roman" w:cs="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728D862A"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Cs/>
          <w:color w:val="000000"/>
          <w:sz w:val="24"/>
          <w:szCs w:val="24"/>
          <w:lang w:val="uk-UA"/>
        </w:rPr>
        <w:t>15.4.</w:t>
      </w:r>
      <w:r w:rsidRPr="00795DC6">
        <w:rPr>
          <w:rFonts w:ascii="Times New Roman" w:hAnsi="Times New Roman" w:cs="Times New Roman"/>
          <w:color w:val="000000"/>
          <w:sz w:val="24"/>
          <w:szCs w:val="24"/>
          <w:lang w:val="uk-UA"/>
        </w:rPr>
        <w:t xml:space="preserve"> Сторона, що отримала пропозицію щодо внесення змін до договору має протягом 5 робочих днів розглянути пропозицію та погодитись з нею чи надати аргументовану відмову.</w:t>
      </w:r>
    </w:p>
    <w:p w14:paraId="3A60E0FF"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Cs/>
          <w:color w:val="000000"/>
          <w:sz w:val="24"/>
          <w:szCs w:val="24"/>
          <w:lang w:val="uk-UA"/>
        </w:rPr>
        <w:t>15.5.</w:t>
      </w:r>
      <w:r w:rsidRPr="00795DC6">
        <w:rPr>
          <w:rFonts w:ascii="Times New Roman" w:hAnsi="Times New Roman" w:cs="Times New Roman"/>
          <w:b/>
          <w:color w:val="000000"/>
          <w:sz w:val="24"/>
          <w:szCs w:val="24"/>
          <w:lang w:val="uk-UA"/>
        </w:rPr>
        <w:t xml:space="preserve"> </w:t>
      </w:r>
      <w:r w:rsidRPr="00795DC6">
        <w:rPr>
          <w:rFonts w:ascii="Times New Roman" w:hAnsi="Times New Roman" w:cs="Times New Roman"/>
          <w:color w:val="000000"/>
          <w:sz w:val="24"/>
          <w:szCs w:val="24"/>
          <w:lang w:val="uk-UA"/>
        </w:rPr>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1A46FE1"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bCs/>
          <w:color w:val="000000"/>
          <w:sz w:val="24"/>
          <w:szCs w:val="24"/>
          <w:lang w:val="uk-UA"/>
        </w:rPr>
        <w:t>15.6.</w:t>
      </w:r>
      <w:r w:rsidRPr="00795DC6">
        <w:rPr>
          <w:rFonts w:ascii="Times New Roman" w:hAnsi="Times New Roman" w:cs="Times New Roman"/>
          <w:color w:val="000000"/>
          <w:sz w:val="24"/>
          <w:szCs w:val="24"/>
          <w:lang w:val="uk-UA"/>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14:paraId="0C64CB08"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bCs/>
          <w:color w:val="000000"/>
          <w:sz w:val="24"/>
          <w:szCs w:val="24"/>
          <w:lang w:val="uk-UA"/>
        </w:rPr>
        <w:t>15.7.</w:t>
      </w:r>
      <w:r w:rsidRPr="00795DC6">
        <w:rPr>
          <w:rFonts w:ascii="Times New Roman" w:hAnsi="Times New Roman" w:cs="Times New Roman"/>
          <w:color w:val="000000"/>
          <w:sz w:val="24"/>
          <w:szCs w:val="24"/>
          <w:lang w:val="uk-UA"/>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11CD9F8A"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color w:val="000000"/>
          <w:sz w:val="24"/>
          <w:szCs w:val="24"/>
          <w:lang w:val="uk-UA"/>
        </w:rPr>
        <w:t>- прийняття судом постанови про визнання будь-якої Сторони цього договору про закупівлю банкрутом;</w:t>
      </w:r>
    </w:p>
    <w:p w14:paraId="186E3C5D"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color w:val="000000"/>
          <w:sz w:val="24"/>
          <w:szCs w:val="24"/>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80E7D59"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color w:val="000000"/>
          <w:sz w:val="24"/>
          <w:szCs w:val="24"/>
          <w:lang w:val="uk-UA"/>
        </w:rPr>
        <w:t>- порушення Виконавцем антикорупційного застереження, передбаченого цим договором про закупівлю;</w:t>
      </w:r>
    </w:p>
    <w:p w14:paraId="3EEB96B3"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color w:val="000000"/>
          <w:sz w:val="24"/>
          <w:szCs w:val="24"/>
          <w:lang w:val="uk-UA"/>
        </w:rPr>
        <w:t xml:space="preserve">- в інших випадках, передбачених Договором та чинним законодавством України. </w:t>
      </w:r>
    </w:p>
    <w:p w14:paraId="6F0122EC"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bCs/>
          <w:color w:val="000000"/>
          <w:sz w:val="24"/>
          <w:szCs w:val="24"/>
          <w:lang w:val="uk-UA"/>
        </w:rPr>
        <w:t>15.8.</w:t>
      </w:r>
      <w:r w:rsidRPr="00795DC6">
        <w:rPr>
          <w:rFonts w:ascii="Times New Roman" w:hAnsi="Times New Roman" w:cs="Times New Roman"/>
          <w:color w:val="000000"/>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9A5A608" w14:textId="77777777" w:rsidR="00DE47C5" w:rsidRPr="00795DC6" w:rsidRDefault="00DE47C5" w:rsidP="00915ABB">
      <w:pPr>
        <w:widowControl w:val="0"/>
        <w:spacing w:after="0" w:line="240" w:lineRule="auto"/>
        <w:ind w:firstLine="340"/>
        <w:jc w:val="both"/>
        <w:rPr>
          <w:rFonts w:ascii="Times New Roman" w:hAnsi="Times New Roman" w:cs="Times New Roman"/>
          <w:color w:val="000000"/>
          <w:sz w:val="24"/>
          <w:szCs w:val="24"/>
          <w:lang w:val="uk-UA"/>
        </w:rPr>
      </w:pPr>
      <w:r w:rsidRPr="00795DC6">
        <w:rPr>
          <w:rFonts w:ascii="Times New Roman" w:hAnsi="Times New Roman" w:cs="Times New Roman"/>
          <w:bCs/>
          <w:color w:val="000000"/>
          <w:sz w:val="24"/>
          <w:szCs w:val="24"/>
          <w:lang w:val="uk-UA"/>
        </w:rPr>
        <w:t>15.9.</w:t>
      </w:r>
      <w:r w:rsidRPr="00795DC6">
        <w:rPr>
          <w:rFonts w:ascii="Times New Roman" w:hAnsi="Times New Roman" w:cs="Times New Roman"/>
          <w:color w:val="000000"/>
          <w:sz w:val="24"/>
          <w:szCs w:val="24"/>
          <w:lang w:val="uk-UA"/>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2DF42C6" w14:textId="77777777" w:rsidR="00DE47C5" w:rsidRPr="00795DC6" w:rsidRDefault="00DE47C5" w:rsidP="00915ABB">
      <w:pPr>
        <w:widowControl w:val="0"/>
        <w:spacing w:after="0" w:line="240" w:lineRule="auto"/>
        <w:ind w:firstLine="340"/>
        <w:jc w:val="both"/>
        <w:rPr>
          <w:rFonts w:ascii="Times New Roman" w:hAnsi="Times New Roman" w:cs="Times New Roman"/>
          <w:sz w:val="24"/>
          <w:szCs w:val="24"/>
          <w:lang w:val="uk-UA"/>
        </w:rPr>
      </w:pPr>
      <w:r w:rsidRPr="00795DC6">
        <w:rPr>
          <w:rFonts w:ascii="Times New Roman" w:hAnsi="Times New Roman" w:cs="Times New Roman"/>
          <w:color w:val="000000"/>
          <w:sz w:val="24"/>
          <w:szCs w:val="24"/>
          <w:lang w:val="uk-UA"/>
        </w:rPr>
        <w:t>15.10. У випадках, не передбачених дійсним договором, Сторони керуються чинним законодавством України.</w:t>
      </w:r>
    </w:p>
    <w:p w14:paraId="4A114C71"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Courier New" w:hAnsi="Times New Roman" w:cs="Times New Roman"/>
          <w:bCs/>
          <w:color w:val="000000"/>
          <w:sz w:val="24"/>
          <w:szCs w:val="24"/>
          <w:lang w:val="uk-UA"/>
        </w:rPr>
      </w:pPr>
    </w:p>
    <w:p w14:paraId="14AE72D5"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b/>
          <w:color w:val="000000"/>
          <w:sz w:val="24"/>
          <w:szCs w:val="24"/>
          <w:highlight w:val="white"/>
          <w:lang w:val="uk-UA"/>
        </w:rPr>
      </w:pPr>
      <w:r w:rsidRPr="00795DC6">
        <w:rPr>
          <w:rFonts w:ascii="Times New Roman" w:eastAsia="Times New Roman" w:hAnsi="Times New Roman" w:cs="Times New Roman"/>
          <w:b/>
          <w:color w:val="000000"/>
          <w:sz w:val="24"/>
          <w:szCs w:val="24"/>
          <w:highlight w:val="white"/>
          <w:lang w:val="uk-UA"/>
        </w:rPr>
        <w:t>16. Антикорупційне застереження</w:t>
      </w:r>
    </w:p>
    <w:p w14:paraId="03780F74"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color w:val="000000"/>
          <w:sz w:val="24"/>
          <w:szCs w:val="24"/>
          <w:highlight w:val="white"/>
          <w:lang w:val="uk-UA"/>
        </w:rPr>
      </w:pPr>
      <w:r w:rsidRPr="00795DC6">
        <w:rPr>
          <w:rFonts w:ascii="Times New Roman" w:eastAsia="Times New Roman" w:hAnsi="Times New Roman" w:cs="Times New Roman"/>
          <w:bCs/>
          <w:color w:val="000000"/>
          <w:sz w:val="24"/>
          <w:szCs w:val="24"/>
          <w:highlight w:val="white"/>
          <w:lang w:val="uk-UA"/>
        </w:rPr>
        <w:t xml:space="preserve">16.1.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795DC6">
        <w:rPr>
          <w:rFonts w:ascii="Times New Roman" w:eastAsia="Times New Roman" w:hAnsi="Times New Roman" w:cs="Times New Roman"/>
          <w:bCs/>
          <w:color w:val="000000"/>
          <w:sz w:val="24"/>
          <w:szCs w:val="24"/>
          <w:highlight w:val="white"/>
          <w:lang w:val="uk-UA"/>
        </w:rPr>
        <w:t>вигод</w:t>
      </w:r>
      <w:proofErr w:type="spellEnd"/>
      <w:r w:rsidRPr="00795DC6">
        <w:rPr>
          <w:rFonts w:ascii="Times New Roman" w:eastAsia="Times New Roman" w:hAnsi="Times New Roman" w:cs="Times New Roman"/>
          <w:bCs/>
          <w:color w:val="000000"/>
          <w:sz w:val="24"/>
          <w:szCs w:val="24"/>
          <w:highlight w:val="white"/>
          <w:lang w:val="uk-UA"/>
        </w:rPr>
        <w:t xml:space="preserve">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2FF57FDA"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color w:val="000000"/>
          <w:sz w:val="24"/>
          <w:szCs w:val="24"/>
          <w:highlight w:val="white"/>
          <w:lang w:val="uk-UA"/>
        </w:rPr>
      </w:pPr>
      <w:r w:rsidRPr="00795DC6">
        <w:rPr>
          <w:rFonts w:ascii="Times New Roman" w:eastAsia="Times New Roman" w:hAnsi="Times New Roman" w:cs="Times New Roman"/>
          <w:bCs/>
          <w:color w:val="000000"/>
          <w:sz w:val="24"/>
          <w:szCs w:val="24"/>
          <w:highlight w:val="white"/>
          <w:lang w:val="uk-UA"/>
        </w:rPr>
        <w:t>16.2.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78369633"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color w:val="000000"/>
          <w:sz w:val="24"/>
          <w:szCs w:val="24"/>
          <w:highlight w:val="white"/>
          <w:lang w:val="uk-UA"/>
        </w:rPr>
      </w:pPr>
    </w:p>
    <w:p w14:paraId="612D11B8" w14:textId="77777777" w:rsidR="00DE47C5" w:rsidRPr="00795DC6" w:rsidRDefault="00DE47C5" w:rsidP="00915ABB">
      <w:pPr>
        <w:widowControl w:val="0"/>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lastRenderedPageBreak/>
        <w:t>17. Обставини непереборної сили</w:t>
      </w:r>
    </w:p>
    <w:p w14:paraId="190DAEF7"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 xml:space="preserve">17.1.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5DC6">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95DC6">
        <w:rPr>
          <w:rFonts w:ascii="Times New Roman" w:eastAsia="Times New Roman" w:hAnsi="Times New Roman" w:cs="Times New Roman"/>
          <w:sz w:val="24"/>
          <w:szCs w:val="24"/>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3CFDFB85"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17.2.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A6E339"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17.3.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67ED9A"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D131C5D"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133F985"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17.4.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1F84613"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17.5.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509D1"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highlight w:val="white"/>
          <w:lang w:val="uk-UA"/>
        </w:rPr>
      </w:pPr>
      <w:r w:rsidRPr="00795DC6">
        <w:rPr>
          <w:rFonts w:ascii="Times New Roman" w:eastAsia="Times New Roman" w:hAnsi="Times New Roman" w:cs="Times New Roman"/>
          <w:sz w:val="24"/>
          <w:szCs w:val="24"/>
          <w:highlight w:val="white"/>
          <w:lang w:val="uk-UA"/>
        </w:rPr>
        <w:t>17.6.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2765245"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b/>
          <w:sz w:val="24"/>
          <w:szCs w:val="24"/>
          <w:lang w:val="uk-UA"/>
        </w:rPr>
      </w:pPr>
      <w:r w:rsidRPr="00795DC6">
        <w:rPr>
          <w:rFonts w:ascii="Times New Roman" w:eastAsia="Times New Roman" w:hAnsi="Times New Roman" w:cs="Times New Roman"/>
          <w:sz w:val="24"/>
          <w:szCs w:val="24"/>
          <w:highlight w:val="white"/>
          <w:lang w:val="uk-UA"/>
        </w:rPr>
        <w:t xml:space="preserve">17.7. Наслідки розірвання даного Договору, у тому числі його одностороннього </w:t>
      </w:r>
      <w:r w:rsidRPr="00795DC6">
        <w:rPr>
          <w:rFonts w:ascii="Times New Roman" w:eastAsia="Times New Roman" w:hAnsi="Times New Roman" w:cs="Times New Roman"/>
          <w:sz w:val="24"/>
          <w:szCs w:val="24"/>
          <w:highlight w:val="white"/>
          <w:lang w:val="uk-UA"/>
        </w:rPr>
        <w:lastRenderedPageBreak/>
        <w:t>розірвання, визначаються відповідно до умов цього Договору та чинного законодавства України.</w:t>
      </w:r>
    </w:p>
    <w:p w14:paraId="203F0C84" w14:textId="77777777" w:rsidR="00DE47C5" w:rsidRPr="00795DC6" w:rsidRDefault="00DE47C5" w:rsidP="00915ABB">
      <w:pPr>
        <w:widowControl w:val="0"/>
        <w:spacing w:after="0" w:line="240" w:lineRule="auto"/>
        <w:ind w:firstLine="340"/>
        <w:jc w:val="both"/>
        <w:rPr>
          <w:rFonts w:ascii="Times New Roman" w:eastAsia="Times New Roman" w:hAnsi="Times New Roman" w:cs="Times New Roman"/>
          <w:sz w:val="24"/>
          <w:szCs w:val="24"/>
          <w:lang w:val="uk-UA"/>
        </w:rPr>
      </w:pPr>
      <w:r w:rsidRPr="00795DC6">
        <w:rPr>
          <w:rFonts w:ascii="Times New Roman" w:eastAsia="Times New Roman" w:hAnsi="Times New Roman" w:cs="Times New Roman"/>
          <w:sz w:val="24"/>
          <w:szCs w:val="24"/>
          <w:lang w:val="uk-UA"/>
        </w:rPr>
        <w:t>17.8.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17.1 розділу 17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DCFE990" w14:textId="77777777" w:rsidR="00DE47C5" w:rsidRPr="00795DC6" w:rsidRDefault="00DE47C5" w:rsidP="00915ABB">
      <w:pPr>
        <w:pStyle w:val="a7"/>
        <w:widowControl w:val="0"/>
        <w:spacing w:after="0" w:line="240" w:lineRule="auto"/>
        <w:ind w:firstLine="340"/>
        <w:rPr>
          <w:rFonts w:ascii="Times New Roman" w:hAnsi="Times New Roman" w:cs="Times New Roman"/>
          <w:sz w:val="24"/>
          <w:szCs w:val="24"/>
        </w:rPr>
      </w:pPr>
    </w:p>
    <w:p w14:paraId="1C400957"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Courier New" w:hAnsi="Times New Roman" w:cs="Times New Roman"/>
          <w:b/>
          <w:color w:val="000000"/>
          <w:sz w:val="24"/>
          <w:szCs w:val="24"/>
          <w:lang w:val="uk-UA"/>
        </w:rPr>
      </w:pPr>
      <w:r w:rsidRPr="00795DC6">
        <w:rPr>
          <w:rFonts w:ascii="Times New Roman" w:eastAsia="Courier New" w:hAnsi="Times New Roman" w:cs="Times New Roman"/>
          <w:b/>
          <w:color w:val="000000"/>
          <w:sz w:val="24"/>
          <w:szCs w:val="24"/>
          <w:lang w:val="uk-UA"/>
        </w:rPr>
        <w:t>18. Строк дії Договору та інші умови</w:t>
      </w:r>
    </w:p>
    <w:p w14:paraId="5FB301C8" w14:textId="77777777" w:rsidR="00DE47C5" w:rsidRPr="00795DC6" w:rsidRDefault="00DE47C5" w:rsidP="00915ABB">
      <w:pPr>
        <w:widowControl w:val="0"/>
        <w:tabs>
          <w:tab w:val="left" w:pos="284"/>
        </w:tabs>
        <w:spacing w:after="0" w:line="240" w:lineRule="auto"/>
        <w:ind w:firstLine="340"/>
        <w:jc w:val="both"/>
        <w:rPr>
          <w:rFonts w:ascii="Times New Roman" w:hAnsi="Times New Roman" w:cs="Times New Roman"/>
          <w:sz w:val="24"/>
          <w:szCs w:val="24"/>
          <w:lang w:val="uk-UA"/>
        </w:rPr>
      </w:pPr>
      <w:r w:rsidRPr="00795DC6">
        <w:rPr>
          <w:rFonts w:ascii="Times New Roman" w:eastAsia="Times New Roman" w:hAnsi="Times New Roman" w:cs="Times New Roman"/>
          <w:sz w:val="24"/>
          <w:szCs w:val="24"/>
          <w:lang w:val="uk-UA" w:eastAsia="uk-UA"/>
        </w:rPr>
        <w:t xml:space="preserve">18.1. </w:t>
      </w:r>
      <w:r w:rsidRPr="00795DC6">
        <w:rPr>
          <w:rFonts w:ascii="Times New Roman" w:hAnsi="Times New Roman" w:cs="Times New Roman"/>
          <w:sz w:val="24"/>
          <w:szCs w:val="24"/>
          <w:lang w:val="uk-UA"/>
        </w:rPr>
        <w:t>Цей договір набирає чинності з дня його підписання та діє до 31.12.2022 року, а в частині оплати за надані послуги — до повного виконання сторонами узятих на себе зобов’язань.</w:t>
      </w:r>
    </w:p>
    <w:p w14:paraId="715831D1" w14:textId="77777777" w:rsidR="00DE47C5" w:rsidRPr="00795DC6" w:rsidRDefault="00DE47C5" w:rsidP="00915ABB">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4"/>
          <w:szCs w:val="24"/>
          <w:lang w:val="uk-UA"/>
        </w:rPr>
      </w:pPr>
      <w:r w:rsidRPr="00795DC6">
        <w:rPr>
          <w:rFonts w:ascii="Times New Roman" w:eastAsia="Times New Roman" w:hAnsi="Times New Roman" w:cs="Times New Roman"/>
          <w:sz w:val="24"/>
          <w:szCs w:val="24"/>
          <w:lang w:val="uk-UA" w:eastAsia="uk-UA"/>
        </w:rPr>
        <w:t>18.2</w:t>
      </w:r>
      <w:r w:rsidRPr="00795DC6">
        <w:rPr>
          <w:rFonts w:ascii="Times New Roman" w:eastAsia="Times New Roman" w:hAnsi="Times New Roman" w:cs="Times New Roman"/>
          <w:sz w:val="24"/>
          <w:szCs w:val="24"/>
          <w:lang w:val="uk-UA"/>
        </w:rPr>
        <w:t xml:space="preserve"> Цей </w:t>
      </w:r>
      <w:r w:rsidRPr="00795DC6">
        <w:rPr>
          <w:rFonts w:ascii="Times New Roman" w:eastAsia="Times New Roman" w:hAnsi="Times New Roman" w:cs="Times New Roman"/>
          <w:sz w:val="24"/>
          <w:szCs w:val="24"/>
          <w:lang w:val="uk-UA" w:eastAsia="uk-UA"/>
        </w:rPr>
        <w:t xml:space="preserve">Договір складений у двох оригінальних примірниках, по одному для кожної із Сторін, кожен з яких має рівну юридичну силу. </w:t>
      </w:r>
    </w:p>
    <w:p w14:paraId="5F7C08CC" w14:textId="77777777" w:rsidR="00DE47C5" w:rsidRPr="00795DC6" w:rsidRDefault="00DE47C5" w:rsidP="00915ABB">
      <w:pPr>
        <w:widowControl w:val="0"/>
        <w:shd w:val="clear" w:color="auto" w:fill="FFFFFF"/>
        <w:tabs>
          <w:tab w:val="left" w:pos="284"/>
          <w:tab w:val="left" w:pos="782"/>
        </w:tabs>
        <w:spacing w:after="0" w:line="240" w:lineRule="auto"/>
        <w:ind w:firstLine="340"/>
        <w:jc w:val="both"/>
        <w:rPr>
          <w:rFonts w:ascii="Times New Roman" w:hAnsi="Times New Roman" w:cs="Times New Roman"/>
          <w:noProof/>
          <w:color w:val="000000"/>
          <w:sz w:val="24"/>
          <w:szCs w:val="24"/>
          <w:lang w:val="uk-UA"/>
        </w:rPr>
      </w:pPr>
      <w:bookmarkStart w:id="1" w:name="o224"/>
      <w:bookmarkEnd w:id="1"/>
      <w:r w:rsidRPr="00795DC6">
        <w:rPr>
          <w:rFonts w:ascii="Times New Roman" w:eastAsia="Times New Roman" w:hAnsi="Times New Roman" w:cs="Times New Roman"/>
          <w:iCs/>
          <w:sz w:val="24"/>
          <w:szCs w:val="24"/>
          <w:lang w:val="uk-UA"/>
        </w:rPr>
        <w:t xml:space="preserve">18.3 </w:t>
      </w:r>
      <w:r w:rsidRPr="00795DC6">
        <w:rPr>
          <w:rFonts w:ascii="Times New Roman" w:hAnsi="Times New Roman" w:cs="Times New Roman"/>
          <w:noProof/>
          <w:color w:val="000000"/>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p>
    <w:p w14:paraId="346A6D46" w14:textId="77777777" w:rsidR="00DE47C5" w:rsidRPr="00795DC6" w:rsidRDefault="00DE47C5" w:rsidP="00915ABB">
      <w:pPr>
        <w:widowControl w:val="0"/>
        <w:autoSpaceDE w:val="0"/>
        <w:spacing w:after="0" w:line="240" w:lineRule="auto"/>
        <w:ind w:firstLine="340"/>
        <w:jc w:val="both"/>
        <w:rPr>
          <w:rFonts w:ascii="Times New Roman" w:hAnsi="Times New Roman" w:cs="Times New Roman"/>
          <w:sz w:val="24"/>
          <w:szCs w:val="24"/>
          <w:lang w:val="uk-UA" w:eastAsia="ar-SA"/>
        </w:rPr>
      </w:pPr>
      <w:r w:rsidRPr="00795DC6">
        <w:rPr>
          <w:rFonts w:ascii="Times New Roman" w:hAnsi="Times New Roman" w:cs="Times New Roman"/>
          <w:noProof/>
          <w:color w:val="000000"/>
          <w:sz w:val="24"/>
          <w:szCs w:val="24"/>
          <w:lang w:val="uk-UA"/>
        </w:rPr>
        <w:t xml:space="preserve">18.4. </w:t>
      </w:r>
      <w:r w:rsidRPr="00795DC6">
        <w:rPr>
          <w:rFonts w:ascii="Times New Roman" w:hAnsi="Times New Roman" w:cs="Times New Roman"/>
          <w:sz w:val="24"/>
          <w:szCs w:val="24"/>
          <w:lang w:val="uk-UA"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71EEF73C" w14:textId="77777777" w:rsidR="00DE47C5" w:rsidRPr="00795DC6" w:rsidRDefault="00DE47C5" w:rsidP="00915AB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Courier New" w:hAnsi="Times New Roman" w:cs="Times New Roman"/>
          <w:bCs/>
          <w:color w:val="000000"/>
          <w:sz w:val="24"/>
          <w:szCs w:val="24"/>
          <w:lang w:val="uk-UA"/>
        </w:rPr>
      </w:pPr>
    </w:p>
    <w:p w14:paraId="778FACB5"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19. Додатки до Договору</w:t>
      </w:r>
    </w:p>
    <w:p w14:paraId="5DE19BF4"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19.1. Невід'ємною частиною цього Договору є:</w:t>
      </w:r>
    </w:p>
    <w:p w14:paraId="3328D7C0"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1. Договірна ціна;</w:t>
      </w:r>
    </w:p>
    <w:p w14:paraId="40E9C11C"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2. Локальний кошторис;</w:t>
      </w:r>
    </w:p>
    <w:p w14:paraId="62A21946"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3. Підсумкова відомість ресурсів до локального кошторисного розрахунку;</w:t>
      </w:r>
    </w:p>
    <w:p w14:paraId="7FB084EB"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4. Протокол узгодження ціни на матеріали;</w:t>
      </w:r>
    </w:p>
    <w:p w14:paraId="31E81A31"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5. Дефектний акт;</w:t>
      </w:r>
    </w:p>
    <w:p w14:paraId="30419627" w14:textId="77777777" w:rsidR="00DE47C5" w:rsidRPr="00795DC6" w:rsidRDefault="00DE47C5" w:rsidP="00915AB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bCs/>
          <w:sz w:val="24"/>
          <w:szCs w:val="24"/>
          <w:lang w:val="uk-UA"/>
        </w:rPr>
      </w:pPr>
      <w:r w:rsidRPr="00795DC6">
        <w:rPr>
          <w:rFonts w:ascii="Times New Roman" w:eastAsia="Times New Roman" w:hAnsi="Times New Roman" w:cs="Times New Roman"/>
          <w:bCs/>
          <w:sz w:val="24"/>
          <w:szCs w:val="24"/>
          <w:lang w:val="uk-UA"/>
        </w:rPr>
        <w:t>6. Зведений кошторисний розрахунок вартості ремонту з пояснювальною запискою.</w:t>
      </w:r>
    </w:p>
    <w:p w14:paraId="5F2A3387" w14:textId="77777777" w:rsidR="00DE47C5" w:rsidRPr="00795DC6" w:rsidRDefault="00DE47C5" w:rsidP="00915ABB">
      <w:pPr>
        <w:widowControl w:val="0"/>
        <w:tabs>
          <w:tab w:val="left" w:pos="0"/>
        </w:tabs>
        <w:spacing w:after="0" w:line="240" w:lineRule="auto"/>
        <w:ind w:firstLine="340"/>
        <w:jc w:val="center"/>
        <w:rPr>
          <w:rFonts w:ascii="Times New Roman" w:eastAsia="Times New Roman" w:hAnsi="Times New Roman" w:cs="Times New Roman"/>
          <w:b/>
          <w:sz w:val="24"/>
          <w:szCs w:val="24"/>
          <w:lang w:val="uk-UA"/>
        </w:rPr>
      </w:pPr>
    </w:p>
    <w:p w14:paraId="7107A851" w14:textId="77777777" w:rsidR="00DE47C5" w:rsidRDefault="00DE47C5" w:rsidP="00915ABB">
      <w:pPr>
        <w:widowControl w:val="0"/>
        <w:tabs>
          <w:tab w:val="left" w:pos="0"/>
        </w:tabs>
        <w:spacing w:after="0" w:line="240" w:lineRule="auto"/>
        <w:ind w:firstLine="340"/>
        <w:jc w:val="center"/>
        <w:rPr>
          <w:rFonts w:ascii="Times New Roman" w:eastAsia="Times New Roman" w:hAnsi="Times New Roman" w:cs="Times New Roman"/>
          <w:b/>
          <w:sz w:val="24"/>
          <w:szCs w:val="24"/>
          <w:lang w:val="uk-UA"/>
        </w:rPr>
      </w:pPr>
      <w:r w:rsidRPr="00795DC6">
        <w:rPr>
          <w:rFonts w:ascii="Times New Roman" w:eastAsia="Times New Roman" w:hAnsi="Times New Roman" w:cs="Times New Roman"/>
          <w:b/>
          <w:sz w:val="24"/>
          <w:szCs w:val="24"/>
          <w:lang w:val="uk-UA"/>
        </w:rPr>
        <w:t>20. Місцезнаходження та банківські реквізити Сторін</w:t>
      </w:r>
    </w:p>
    <w:p w14:paraId="4DD1294E" w14:textId="77777777" w:rsidR="00163B8D" w:rsidRDefault="00163B8D" w:rsidP="00915ABB">
      <w:pPr>
        <w:widowControl w:val="0"/>
        <w:tabs>
          <w:tab w:val="left" w:pos="0"/>
        </w:tabs>
        <w:spacing w:after="0" w:line="240" w:lineRule="auto"/>
        <w:ind w:firstLine="340"/>
        <w:jc w:val="center"/>
        <w:rPr>
          <w:rFonts w:ascii="Times New Roman" w:eastAsia="Times New Roman" w:hAnsi="Times New Roman" w:cs="Times New Roman"/>
          <w:b/>
          <w:sz w:val="24"/>
          <w:szCs w:val="24"/>
          <w:lang w:val="uk-UA"/>
        </w:rPr>
      </w:pPr>
    </w:p>
    <w:tbl>
      <w:tblPr>
        <w:tblW w:w="9889" w:type="dxa"/>
        <w:tblLayout w:type="fixed"/>
        <w:tblLook w:val="01E0" w:firstRow="1" w:lastRow="1" w:firstColumn="1" w:lastColumn="1" w:noHBand="0" w:noVBand="0"/>
      </w:tblPr>
      <w:tblGrid>
        <w:gridCol w:w="4786"/>
        <w:gridCol w:w="5103"/>
      </w:tblGrid>
      <w:tr w:rsidR="00163B8D" w:rsidRPr="009166F9" w14:paraId="60CE279B" w14:textId="77777777" w:rsidTr="00CA6825">
        <w:tc>
          <w:tcPr>
            <w:tcW w:w="4786" w:type="dxa"/>
          </w:tcPr>
          <w:p w14:paraId="6C2A752B" w14:textId="77777777" w:rsidR="00163B8D" w:rsidRPr="009166F9" w:rsidRDefault="00163B8D" w:rsidP="00872F3C">
            <w:pPr>
              <w:spacing w:after="0" w:line="240" w:lineRule="auto"/>
              <w:jc w:val="center"/>
              <w:rPr>
                <w:rFonts w:ascii="Times New Roman" w:hAnsi="Times New Roman"/>
                <w:b/>
                <w:sz w:val="24"/>
                <w:szCs w:val="24"/>
                <w:lang w:val="uk-UA"/>
              </w:rPr>
            </w:pPr>
            <w:r w:rsidRPr="009166F9">
              <w:rPr>
                <w:rFonts w:ascii="Times New Roman" w:hAnsi="Times New Roman"/>
                <w:b/>
                <w:bCs/>
                <w:color w:val="000000"/>
                <w:sz w:val="24"/>
                <w:szCs w:val="24"/>
                <w:lang w:val="uk-UA" w:eastAsia="uk-UA"/>
              </w:rPr>
              <w:t>«ВИКОНАВЕЦЬ»</w:t>
            </w:r>
          </w:p>
        </w:tc>
        <w:tc>
          <w:tcPr>
            <w:tcW w:w="5103" w:type="dxa"/>
          </w:tcPr>
          <w:p w14:paraId="33DDD8AD" w14:textId="77777777" w:rsidR="00163B8D" w:rsidRPr="009166F9" w:rsidRDefault="00163B8D" w:rsidP="00872F3C">
            <w:pPr>
              <w:spacing w:after="0" w:line="240" w:lineRule="auto"/>
              <w:jc w:val="center"/>
              <w:rPr>
                <w:rFonts w:ascii="Times New Roman" w:hAnsi="Times New Roman"/>
                <w:b/>
                <w:sz w:val="24"/>
                <w:szCs w:val="24"/>
                <w:lang w:val="uk-UA"/>
              </w:rPr>
            </w:pPr>
            <w:r w:rsidRPr="009166F9">
              <w:rPr>
                <w:rFonts w:ascii="Times New Roman" w:hAnsi="Times New Roman"/>
                <w:sz w:val="24"/>
                <w:szCs w:val="24"/>
                <w:lang w:val="uk-UA" w:eastAsia="uk-UA"/>
              </w:rPr>
              <w:t>«</w:t>
            </w:r>
            <w:r w:rsidRPr="009166F9">
              <w:rPr>
                <w:rFonts w:ascii="Times New Roman" w:hAnsi="Times New Roman"/>
                <w:b/>
                <w:bCs/>
                <w:color w:val="000000"/>
                <w:sz w:val="24"/>
                <w:szCs w:val="24"/>
                <w:lang w:val="uk-UA" w:eastAsia="uk-UA"/>
              </w:rPr>
              <w:t>ЗАМОВНИК»</w:t>
            </w:r>
          </w:p>
        </w:tc>
      </w:tr>
      <w:tr w:rsidR="00163B8D" w:rsidRPr="009166F9" w14:paraId="1D89095D" w14:textId="77777777" w:rsidTr="00CA6825">
        <w:tc>
          <w:tcPr>
            <w:tcW w:w="4786" w:type="dxa"/>
          </w:tcPr>
          <w:p w14:paraId="5FD25F71" w14:textId="77777777" w:rsidR="00163B8D" w:rsidRPr="009166F9" w:rsidRDefault="00163B8D" w:rsidP="00872F3C">
            <w:pPr>
              <w:spacing w:after="0" w:line="240" w:lineRule="auto"/>
              <w:rPr>
                <w:rFonts w:ascii="Times New Roman" w:hAnsi="Times New Roman"/>
                <w:color w:val="000000"/>
                <w:sz w:val="24"/>
                <w:szCs w:val="24"/>
                <w:lang w:val="uk-UA"/>
              </w:rPr>
            </w:pPr>
          </w:p>
          <w:p w14:paraId="24A44EBD" w14:textId="77777777" w:rsidR="00163B8D" w:rsidRPr="009166F9" w:rsidRDefault="00163B8D" w:rsidP="00872F3C">
            <w:pPr>
              <w:spacing w:after="0" w:line="240" w:lineRule="auto"/>
              <w:rPr>
                <w:rFonts w:ascii="Times New Roman" w:hAnsi="Times New Roman"/>
                <w:sz w:val="24"/>
                <w:szCs w:val="24"/>
                <w:lang w:val="uk-UA"/>
              </w:rPr>
            </w:pPr>
          </w:p>
        </w:tc>
        <w:tc>
          <w:tcPr>
            <w:tcW w:w="5103" w:type="dxa"/>
          </w:tcPr>
          <w:p w14:paraId="4E6D7696" w14:textId="77777777" w:rsidR="00163B8D" w:rsidRPr="0002455A" w:rsidRDefault="00163B8D" w:rsidP="00872F3C">
            <w:pPr>
              <w:spacing w:after="0" w:line="240" w:lineRule="auto"/>
              <w:rPr>
                <w:rFonts w:ascii="Times New Roman" w:hAnsi="Times New Roman"/>
                <w:b/>
                <w:bCs/>
                <w:sz w:val="24"/>
                <w:szCs w:val="24"/>
                <w:lang w:val="uk-UA"/>
              </w:rPr>
            </w:pPr>
            <w:r w:rsidRPr="0002455A">
              <w:rPr>
                <w:rFonts w:ascii="Times New Roman" w:hAnsi="Times New Roman"/>
                <w:b/>
                <w:bCs/>
                <w:sz w:val="24"/>
                <w:szCs w:val="24"/>
                <w:lang w:val="uk-UA"/>
              </w:rPr>
              <w:t xml:space="preserve">Великодолинська селищна рада </w:t>
            </w:r>
          </w:p>
          <w:p w14:paraId="586B2EBC" w14:textId="77777777" w:rsidR="00163B8D" w:rsidRPr="0002455A" w:rsidRDefault="00163B8D" w:rsidP="00872F3C">
            <w:pPr>
              <w:spacing w:after="0" w:line="240" w:lineRule="auto"/>
              <w:rPr>
                <w:rFonts w:ascii="Times New Roman" w:hAnsi="Times New Roman"/>
                <w:b/>
                <w:bCs/>
                <w:sz w:val="24"/>
                <w:szCs w:val="24"/>
                <w:lang w:val="uk-UA"/>
              </w:rPr>
            </w:pPr>
            <w:r w:rsidRPr="0002455A">
              <w:rPr>
                <w:rFonts w:ascii="Times New Roman" w:hAnsi="Times New Roman"/>
                <w:b/>
                <w:bCs/>
                <w:sz w:val="24"/>
                <w:szCs w:val="24"/>
                <w:lang w:val="uk-UA"/>
              </w:rPr>
              <w:t>Одеського району Одеської області</w:t>
            </w:r>
          </w:p>
          <w:p w14:paraId="22ECBEC3" w14:textId="77777777" w:rsidR="00163B8D"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 xml:space="preserve">67832, </w:t>
            </w:r>
            <w:r>
              <w:rPr>
                <w:rFonts w:ascii="Times New Roman" w:hAnsi="Times New Roman"/>
                <w:sz w:val="24"/>
                <w:szCs w:val="24"/>
                <w:lang w:val="uk-UA"/>
              </w:rPr>
              <w:t>Одеська область, Одеський район,</w:t>
            </w:r>
          </w:p>
          <w:p w14:paraId="6F5EF7DC" w14:textId="77777777" w:rsidR="00163B8D" w:rsidRPr="0002455A"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смт Великодолинське,</w:t>
            </w:r>
            <w:r>
              <w:rPr>
                <w:rFonts w:ascii="Times New Roman" w:hAnsi="Times New Roman"/>
                <w:sz w:val="24"/>
                <w:szCs w:val="24"/>
                <w:lang w:val="uk-UA"/>
              </w:rPr>
              <w:t xml:space="preserve"> вул. Соборна, 1А</w:t>
            </w:r>
          </w:p>
          <w:p w14:paraId="29579587" w14:textId="77777777" w:rsidR="00163B8D" w:rsidRPr="0002455A"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код ЄДРПОУ 04379410</w:t>
            </w:r>
          </w:p>
          <w:p w14:paraId="20103762" w14:textId="77777777" w:rsidR="00163B8D" w:rsidRPr="0002455A"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п/р ________________________________</w:t>
            </w:r>
          </w:p>
          <w:p w14:paraId="29296E30" w14:textId="77777777" w:rsidR="00163B8D" w:rsidRPr="0002455A"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МФО 820172 ДКСУ, м. Київ</w:t>
            </w:r>
          </w:p>
          <w:p w14:paraId="3574FB22" w14:textId="77777777" w:rsidR="00163B8D" w:rsidRPr="0002455A" w:rsidRDefault="00163B8D" w:rsidP="00872F3C">
            <w:pPr>
              <w:spacing w:after="0" w:line="240" w:lineRule="auto"/>
              <w:rPr>
                <w:rFonts w:ascii="Times New Roman" w:hAnsi="Times New Roman"/>
                <w:sz w:val="24"/>
                <w:szCs w:val="24"/>
                <w:lang w:val="uk-UA"/>
              </w:rPr>
            </w:pPr>
            <w:r w:rsidRPr="0002455A">
              <w:rPr>
                <w:rFonts w:ascii="Times New Roman" w:hAnsi="Times New Roman"/>
                <w:sz w:val="24"/>
                <w:szCs w:val="24"/>
                <w:lang w:val="uk-UA"/>
              </w:rPr>
              <w:t>УДКСУ в Овідіопольському районі</w:t>
            </w:r>
          </w:p>
          <w:p w14:paraId="63D31D11" w14:textId="77777777" w:rsidR="00163B8D" w:rsidRPr="0002455A" w:rsidRDefault="00163B8D" w:rsidP="00872F3C">
            <w:pPr>
              <w:spacing w:after="0" w:line="240" w:lineRule="auto"/>
              <w:rPr>
                <w:rFonts w:ascii="Times New Roman" w:hAnsi="Times New Roman"/>
                <w:b/>
                <w:sz w:val="24"/>
                <w:szCs w:val="24"/>
                <w:lang w:val="uk-UA"/>
              </w:rPr>
            </w:pPr>
          </w:p>
          <w:p w14:paraId="350F0D96" w14:textId="77777777" w:rsidR="00163B8D" w:rsidRPr="009166F9" w:rsidRDefault="00163B8D" w:rsidP="00872F3C">
            <w:pPr>
              <w:spacing w:after="0" w:line="240" w:lineRule="auto"/>
              <w:rPr>
                <w:rFonts w:ascii="Times New Roman" w:hAnsi="Times New Roman"/>
                <w:b/>
                <w:sz w:val="24"/>
                <w:szCs w:val="24"/>
                <w:lang w:val="uk-UA"/>
              </w:rPr>
            </w:pPr>
          </w:p>
        </w:tc>
      </w:tr>
      <w:tr w:rsidR="00163B8D" w:rsidRPr="009166F9" w14:paraId="58B2592C" w14:textId="77777777" w:rsidTr="00CA6825">
        <w:tc>
          <w:tcPr>
            <w:tcW w:w="4786" w:type="dxa"/>
          </w:tcPr>
          <w:p w14:paraId="2D38EE68" w14:textId="77777777" w:rsidR="00163B8D" w:rsidRDefault="00163B8D" w:rsidP="00872F3C">
            <w:pPr>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_________________</w:t>
            </w:r>
          </w:p>
          <w:p w14:paraId="7C1ED967" w14:textId="77777777" w:rsidR="00163B8D" w:rsidRDefault="00163B8D" w:rsidP="00872F3C">
            <w:pPr>
              <w:spacing w:after="0" w:line="240" w:lineRule="auto"/>
              <w:rPr>
                <w:rFonts w:ascii="Times New Roman" w:hAnsi="Times New Roman"/>
                <w:color w:val="000000"/>
                <w:sz w:val="24"/>
                <w:szCs w:val="24"/>
                <w:lang w:val="uk-UA" w:eastAsia="uk-UA"/>
              </w:rPr>
            </w:pPr>
          </w:p>
          <w:p w14:paraId="46874B83" w14:textId="77777777" w:rsidR="00163B8D" w:rsidRPr="009166F9" w:rsidRDefault="00163B8D" w:rsidP="00872F3C">
            <w:pPr>
              <w:spacing w:after="0" w:line="240" w:lineRule="auto"/>
              <w:rPr>
                <w:rFonts w:ascii="Times New Roman" w:hAnsi="Times New Roman"/>
                <w:sz w:val="24"/>
                <w:szCs w:val="24"/>
                <w:lang w:val="uk-UA"/>
              </w:rPr>
            </w:pPr>
            <w:r w:rsidRPr="009166F9">
              <w:rPr>
                <w:rFonts w:ascii="Times New Roman" w:hAnsi="Times New Roman"/>
                <w:color w:val="000000"/>
                <w:sz w:val="24"/>
                <w:szCs w:val="24"/>
                <w:lang w:val="uk-UA" w:eastAsia="uk-UA"/>
              </w:rPr>
              <w:t>_________________  ____________________</w:t>
            </w:r>
          </w:p>
          <w:p w14:paraId="4F68CD9C" w14:textId="77777777" w:rsidR="00163B8D" w:rsidRPr="009166F9" w:rsidRDefault="00163B8D" w:rsidP="00872F3C">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9166F9">
              <w:rPr>
                <w:rFonts w:ascii="Times New Roman" w:hAnsi="Times New Roman"/>
                <w:sz w:val="24"/>
                <w:szCs w:val="24"/>
                <w:lang w:val="uk-UA" w:eastAsia="uk-UA"/>
              </w:rPr>
              <w:t>М.П.</w:t>
            </w:r>
          </w:p>
        </w:tc>
        <w:tc>
          <w:tcPr>
            <w:tcW w:w="5103" w:type="dxa"/>
          </w:tcPr>
          <w:p w14:paraId="02A4BE88" w14:textId="77777777" w:rsidR="00163B8D" w:rsidRPr="00C45DA7" w:rsidRDefault="00163B8D" w:rsidP="00872F3C">
            <w:pPr>
              <w:spacing w:after="0" w:line="240" w:lineRule="auto"/>
              <w:rPr>
                <w:rFonts w:ascii="Times New Roman" w:hAnsi="Times New Roman"/>
                <w:bCs/>
                <w:sz w:val="24"/>
                <w:szCs w:val="24"/>
                <w:lang w:val="uk-UA"/>
              </w:rPr>
            </w:pPr>
            <w:r w:rsidRPr="00C45DA7">
              <w:rPr>
                <w:rFonts w:ascii="Times New Roman" w:hAnsi="Times New Roman"/>
                <w:bCs/>
                <w:sz w:val="24"/>
                <w:szCs w:val="24"/>
                <w:lang w:val="uk-UA"/>
              </w:rPr>
              <w:t>Селищний голова</w:t>
            </w:r>
          </w:p>
          <w:p w14:paraId="052E0741" w14:textId="77777777" w:rsidR="00163B8D" w:rsidRDefault="00163B8D" w:rsidP="00872F3C">
            <w:pPr>
              <w:spacing w:after="0" w:line="240" w:lineRule="auto"/>
              <w:rPr>
                <w:rFonts w:ascii="Times New Roman" w:hAnsi="Times New Roman"/>
                <w:color w:val="000000"/>
                <w:sz w:val="24"/>
                <w:szCs w:val="24"/>
                <w:lang w:val="uk-UA" w:eastAsia="uk-UA"/>
              </w:rPr>
            </w:pPr>
          </w:p>
          <w:p w14:paraId="51D903A9" w14:textId="77777777" w:rsidR="00163B8D" w:rsidRPr="009166F9" w:rsidRDefault="00163B8D" w:rsidP="00872F3C">
            <w:pPr>
              <w:spacing w:after="0" w:line="240" w:lineRule="auto"/>
              <w:rPr>
                <w:rFonts w:ascii="Times New Roman" w:hAnsi="Times New Roman"/>
                <w:sz w:val="24"/>
                <w:szCs w:val="24"/>
                <w:lang w:val="uk-UA"/>
              </w:rPr>
            </w:pPr>
            <w:r w:rsidRPr="009166F9">
              <w:rPr>
                <w:rFonts w:ascii="Times New Roman" w:hAnsi="Times New Roman"/>
                <w:color w:val="000000"/>
                <w:sz w:val="24"/>
                <w:szCs w:val="24"/>
                <w:lang w:val="uk-UA" w:eastAsia="uk-UA"/>
              </w:rPr>
              <w:t>_____________ Микола ЛУК’ЯНЧУК</w:t>
            </w:r>
          </w:p>
          <w:p w14:paraId="0D6E39F6" w14:textId="77777777" w:rsidR="00163B8D" w:rsidRPr="009166F9" w:rsidRDefault="00163B8D" w:rsidP="00872F3C">
            <w:pPr>
              <w:spacing w:after="0" w:line="240" w:lineRule="auto"/>
              <w:rPr>
                <w:rFonts w:ascii="Times New Roman" w:hAnsi="Times New Roman"/>
                <w:sz w:val="24"/>
                <w:szCs w:val="24"/>
                <w:lang w:val="uk-UA"/>
              </w:rPr>
            </w:pPr>
            <w:r w:rsidRPr="009166F9">
              <w:rPr>
                <w:rFonts w:ascii="Times New Roman" w:hAnsi="Times New Roman"/>
                <w:sz w:val="24"/>
                <w:szCs w:val="24"/>
                <w:lang w:val="uk-UA" w:eastAsia="uk-UA"/>
              </w:rPr>
              <w:t>М.П.</w:t>
            </w:r>
          </w:p>
        </w:tc>
      </w:tr>
    </w:tbl>
    <w:p w14:paraId="4D13DFC6" w14:textId="77777777" w:rsidR="00566403" w:rsidRDefault="00566403" w:rsidP="00566403">
      <w:pPr>
        <w:widowControl w:val="0"/>
        <w:tabs>
          <w:tab w:val="left" w:pos="0"/>
        </w:tabs>
        <w:spacing w:after="0" w:line="240" w:lineRule="auto"/>
        <w:ind w:firstLine="340"/>
        <w:jc w:val="both"/>
        <w:rPr>
          <w:rFonts w:ascii="Times New Roman" w:eastAsia="Times New Roman" w:hAnsi="Times New Roman" w:cs="Times New Roman"/>
          <w:b/>
          <w:sz w:val="24"/>
          <w:szCs w:val="24"/>
          <w:lang w:val="uk-UA"/>
        </w:rPr>
      </w:pPr>
    </w:p>
    <w:sectPr w:rsidR="00566403" w:rsidSect="00D051A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12"/>
    <w:multiLevelType w:val="multilevel"/>
    <w:tmpl w:val="8592BEB6"/>
    <w:lvl w:ilvl="0">
      <w:start w:val="2"/>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15:restartNumberingAfterBreak="0">
    <w:nsid w:val="09C87330"/>
    <w:multiLevelType w:val="multilevel"/>
    <w:tmpl w:val="AB988E08"/>
    <w:lvl w:ilvl="0">
      <w:start w:val="1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C7345B5"/>
    <w:multiLevelType w:val="hybridMultilevel"/>
    <w:tmpl w:val="A078C83E"/>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5" w15:restartNumberingAfterBreak="0">
    <w:nsid w:val="0E254509"/>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2144A1"/>
    <w:multiLevelType w:val="hybridMultilevel"/>
    <w:tmpl w:val="15DA923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664A26"/>
    <w:multiLevelType w:val="hybridMultilevel"/>
    <w:tmpl w:val="15DA923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7100A4"/>
    <w:multiLevelType w:val="hybridMultilevel"/>
    <w:tmpl w:val="7FBE44AA"/>
    <w:lvl w:ilvl="0" w:tplc="A800ABA4">
      <w:start w:val="1"/>
      <w:numFmt w:val="decimal"/>
      <w:lvlText w:val="1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9C52DF1"/>
    <w:multiLevelType w:val="hybridMultilevel"/>
    <w:tmpl w:val="9CF6FB8E"/>
    <w:lvl w:ilvl="0" w:tplc="784EB8D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A75022A"/>
    <w:multiLevelType w:val="hybridMultilevel"/>
    <w:tmpl w:val="60DA0A06"/>
    <w:lvl w:ilvl="0" w:tplc="1A4AD2A0">
      <w:start w:val="1"/>
      <w:numFmt w:val="decimal"/>
      <w:lvlText w:val="1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15:restartNumberingAfterBreak="0">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F6162"/>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9" w15:restartNumberingAfterBreak="0">
    <w:nsid w:val="4E333E9A"/>
    <w:multiLevelType w:val="hybridMultilevel"/>
    <w:tmpl w:val="D632F0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E6A044F"/>
    <w:multiLevelType w:val="hybridMultilevel"/>
    <w:tmpl w:val="E402BF36"/>
    <w:lvl w:ilvl="0" w:tplc="1A4AD2A0">
      <w:start w:val="1"/>
      <w:numFmt w:val="decimal"/>
      <w:lvlText w:val="14.%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1A0357F"/>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2E4A29"/>
    <w:multiLevelType w:val="hybridMultilevel"/>
    <w:tmpl w:val="69A8C630"/>
    <w:lvl w:ilvl="0" w:tplc="D8DC31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5" w15:restartNumberingAfterBreak="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15:restartNumberingAfterBreak="0">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8" w15:restartNumberingAfterBreak="0">
    <w:nsid w:val="6E0C08E9"/>
    <w:multiLevelType w:val="hybridMultilevel"/>
    <w:tmpl w:val="53100546"/>
    <w:lvl w:ilvl="0" w:tplc="1A4AD2A0">
      <w:start w:val="1"/>
      <w:numFmt w:val="decimal"/>
      <w:lvlText w:val="14.%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0" w15:restartNumberingAfterBreak="0">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1"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88581963">
    <w:abstractNumId w:val="22"/>
  </w:num>
  <w:num w:numId="2" w16cid:durableId="822937296">
    <w:abstractNumId w:val="32"/>
  </w:num>
  <w:num w:numId="3" w16cid:durableId="1096556521">
    <w:abstractNumId w:val="16"/>
  </w:num>
  <w:num w:numId="4" w16cid:durableId="1795758118">
    <w:abstractNumId w:val="7"/>
  </w:num>
  <w:num w:numId="5" w16cid:durableId="58556196">
    <w:abstractNumId w:val="20"/>
  </w:num>
  <w:num w:numId="6" w16cid:durableId="901016860">
    <w:abstractNumId w:val="1"/>
  </w:num>
  <w:num w:numId="7" w16cid:durableId="132842759">
    <w:abstractNumId w:val="18"/>
  </w:num>
  <w:num w:numId="8" w16cid:durableId="559559627">
    <w:abstractNumId w:val="36"/>
  </w:num>
  <w:num w:numId="9" w16cid:durableId="1632857718">
    <w:abstractNumId w:val="15"/>
  </w:num>
  <w:num w:numId="10" w16cid:durableId="1382751369">
    <w:abstractNumId w:val="25"/>
  </w:num>
  <w:num w:numId="11" w16cid:durableId="1903129045">
    <w:abstractNumId w:val="27"/>
  </w:num>
  <w:num w:numId="12" w16cid:durableId="1932733229">
    <w:abstractNumId w:val="9"/>
  </w:num>
  <w:num w:numId="13" w16cid:durableId="2082873113">
    <w:abstractNumId w:val="8"/>
  </w:num>
  <w:num w:numId="14" w16cid:durableId="1932618106">
    <w:abstractNumId w:val="28"/>
  </w:num>
  <w:num w:numId="15" w16cid:durableId="878131650">
    <w:abstractNumId w:val="34"/>
  </w:num>
  <w:num w:numId="16" w16cid:durableId="891893289">
    <w:abstractNumId w:val="40"/>
  </w:num>
  <w:num w:numId="17" w16cid:durableId="803158699">
    <w:abstractNumId w:val="19"/>
  </w:num>
  <w:num w:numId="18" w16cid:durableId="1885822368">
    <w:abstractNumId w:val="37"/>
  </w:num>
  <w:num w:numId="19" w16cid:durableId="1652753834">
    <w:abstractNumId w:val="2"/>
  </w:num>
  <w:num w:numId="20" w16cid:durableId="1163089243">
    <w:abstractNumId w:val="39"/>
  </w:num>
  <w:num w:numId="21" w16cid:durableId="1238127315">
    <w:abstractNumId w:val="11"/>
  </w:num>
  <w:num w:numId="22" w16cid:durableId="1762142242">
    <w:abstractNumId w:val="23"/>
  </w:num>
  <w:num w:numId="23" w16cid:durableId="2063475627">
    <w:abstractNumId w:val="24"/>
  </w:num>
  <w:num w:numId="24" w16cid:durableId="1543978037">
    <w:abstractNumId w:val="26"/>
  </w:num>
  <w:num w:numId="25" w16cid:durableId="269626362">
    <w:abstractNumId w:val="17"/>
  </w:num>
  <w:num w:numId="26" w16cid:durableId="588545185">
    <w:abstractNumId w:val="35"/>
  </w:num>
  <w:num w:numId="27" w16cid:durableId="1304237815">
    <w:abstractNumId w:val="12"/>
  </w:num>
  <w:num w:numId="28" w16cid:durableId="51734784">
    <w:abstractNumId w:val="38"/>
  </w:num>
  <w:num w:numId="29" w16cid:durableId="341200222">
    <w:abstractNumId w:val="29"/>
  </w:num>
  <w:num w:numId="30" w16cid:durableId="1848321543">
    <w:abstractNumId w:val="31"/>
  </w:num>
  <w:num w:numId="31" w16cid:durableId="952134793">
    <w:abstractNumId w:val="5"/>
  </w:num>
  <w:num w:numId="32" w16cid:durableId="365521369">
    <w:abstractNumId w:val="30"/>
  </w:num>
  <w:num w:numId="33" w16cid:durableId="474640516">
    <w:abstractNumId w:val="14"/>
  </w:num>
  <w:num w:numId="34" w16cid:durableId="943077974">
    <w:abstractNumId w:val="41"/>
  </w:num>
  <w:num w:numId="35" w16cid:durableId="927693398">
    <w:abstractNumId w:val="21"/>
  </w:num>
  <w:num w:numId="36" w16cid:durableId="1339236619">
    <w:abstractNumId w:val="13"/>
  </w:num>
  <w:num w:numId="37" w16cid:durableId="1584872419">
    <w:abstractNumId w:val="6"/>
  </w:num>
  <w:num w:numId="38" w16cid:durableId="1557549739">
    <w:abstractNumId w:val="10"/>
  </w:num>
  <w:num w:numId="39" w16cid:durableId="138111812">
    <w:abstractNumId w:val="4"/>
  </w:num>
  <w:num w:numId="40" w16cid:durableId="1592815544">
    <w:abstractNumId w:val="0"/>
  </w:num>
  <w:num w:numId="41" w16cid:durableId="2104183769">
    <w:abstractNumId w:val="3"/>
  </w:num>
  <w:num w:numId="42" w16cid:durableId="13053127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32980"/>
    <w:rsid w:val="00057087"/>
    <w:rsid w:val="000621DD"/>
    <w:rsid w:val="00064714"/>
    <w:rsid w:val="000A64B5"/>
    <w:rsid w:val="000B0FFC"/>
    <w:rsid w:val="000D29F0"/>
    <w:rsid w:val="00105A41"/>
    <w:rsid w:val="0012100A"/>
    <w:rsid w:val="0012280D"/>
    <w:rsid w:val="001262BB"/>
    <w:rsid w:val="001303F4"/>
    <w:rsid w:val="00162EE0"/>
    <w:rsid w:val="00163B8D"/>
    <w:rsid w:val="0017059A"/>
    <w:rsid w:val="00187680"/>
    <w:rsid w:val="001959DC"/>
    <w:rsid w:val="001B33D1"/>
    <w:rsid w:val="001C0CD3"/>
    <w:rsid w:val="001C75B5"/>
    <w:rsid w:val="001E64F1"/>
    <w:rsid w:val="00233AFD"/>
    <w:rsid w:val="00261B39"/>
    <w:rsid w:val="00271C00"/>
    <w:rsid w:val="002B19D2"/>
    <w:rsid w:val="002B59C9"/>
    <w:rsid w:val="002C1B8C"/>
    <w:rsid w:val="00304439"/>
    <w:rsid w:val="0030489E"/>
    <w:rsid w:val="0030499C"/>
    <w:rsid w:val="003268EF"/>
    <w:rsid w:val="00354247"/>
    <w:rsid w:val="003646C2"/>
    <w:rsid w:val="003646CF"/>
    <w:rsid w:val="00385F7B"/>
    <w:rsid w:val="003B2441"/>
    <w:rsid w:val="003D79C7"/>
    <w:rsid w:val="004172E3"/>
    <w:rsid w:val="00457198"/>
    <w:rsid w:val="004A7E65"/>
    <w:rsid w:val="004B1975"/>
    <w:rsid w:val="004F222C"/>
    <w:rsid w:val="004F35D7"/>
    <w:rsid w:val="005362D9"/>
    <w:rsid w:val="005634A1"/>
    <w:rsid w:val="00566403"/>
    <w:rsid w:val="00574526"/>
    <w:rsid w:val="00596B4F"/>
    <w:rsid w:val="005B5AF3"/>
    <w:rsid w:val="005C1E0E"/>
    <w:rsid w:val="005C5AAC"/>
    <w:rsid w:val="005D1ABC"/>
    <w:rsid w:val="005E200C"/>
    <w:rsid w:val="005E7AD6"/>
    <w:rsid w:val="00606DB9"/>
    <w:rsid w:val="00655067"/>
    <w:rsid w:val="006662F4"/>
    <w:rsid w:val="0067423C"/>
    <w:rsid w:val="006776F4"/>
    <w:rsid w:val="006963B7"/>
    <w:rsid w:val="00696E02"/>
    <w:rsid w:val="006A50A2"/>
    <w:rsid w:val="006A5267"/>
    <w:rsid w:val="006B0704"/>
    <w:rsid w:val="00723E8D"/>
    <w:rsid w:val="00763FC7"/>
    <w:rsid w:val="0076798C"/>
    <w:rsid w:val="00795DC6"/>
    <w:rsid w:val="007B2188"/>
    <w:rsid w:val="007D6A75"/>
    <w:rsid w:val="007F5C53"/>
    <w:rsid w:val="00804C27"/>
    <w:rsid w:val="008108DE"/>
    <w:rsid w:val="00816D8B"/>
    <w:rsid w:val="00816EF2"/>
    <w:rsid w:val="008241B3"/>
    <w:rsid w:val="00832980"/>
    <w:rsid w:val="0084433B"/>
    <w:rsid w:val="00854AAC"/>
    <w:rsid w:val="00861AE5"/>
    <w:rsid w:val="00864615"/>
    <w:rsid w:val="0086692F"/>
    <w:rsid w:val="0087061F"/>
    <w:rsid w:val="008A2CE1"/>
    <w:rsid w:val="008B1B69"/>
    <w:rsid w:val="008C2FE2"/>
    <w:rsid w:val="008D5BA8"/>
    <w:rsid w:val="008E084E"/>
    <w:rsid w:val="008E573A"/>
    <w:rsid w:val="008E7FC1"/>
    <w:rsid w:val="00914993"/>
    <w:rsid w:val="00915ABB"/>
    <w:rsid w:val="00920F3B"/>
    <w:rsid w:val="009250A5"/>
    <w:rsid w:val="00935C2F"/>
    <w:rsid w:val="00970B77"/>
    <w:rsid w:val="009A0A34"/>
    <w:rsid w:val="009E04D9"/>
    <w:rsid w:val="009E792C"/>
    <w:rsid w:val="009F292C"/>
    <w:rsid w:val="00A16BDB"/>
    <w:rsid w:val="00A32416"/>
    <w:rsid w:val="00A43C3C"/>
    <w:rsid w:val="00A67329"/>
    <w:rsid w:val="00AC36D0"/>
    <w:rsid w:val="00AD0D73"/>
    <w:rsid w:val="00AD4919"/>
    <w:rsid w:val="00AF5867"/>
    <w:rsid w:val="00B50791"/>
    <w:rsid w:val="00B5216C"/>
    <w:rsid w:val="00BA3C14"/>
    <w:rsid w:val="00BE1612"/>
    <w:rsid w:val="00BE1FF0"/>
    <w:rsid w:val="00BE21BC"/>
    <w:rsid w:val="00BF08E1"/>
    <w:rsid w:val="00BF23A2"/>
    <w:rsid w:val="00BF7A72"/>
    <w:rsid w:val="00C259A5"/>
    <w:rsid w:val="00C33010"/>
    <w:rsid w:val="00C75C47"/>
    <w:rsid w:val="00C82542"/>
    <w:rsid w:val="00C84BC7"/>
    <w:rsid w:val="00C850BF"/>
    <w:rsid w:val="00CA6825"/>
    <w:rsid w:val="00CB25DE"/>
    <w:rsid w:val="00CB3645"/>
    <w:rsid w:val="00CF2333"/>
    <w:rsid w:val="00D051AB"/>
    <w:rsid w:val="00D07552"/>
    <w:rsid w:val="00D3110F"/>
    <w:rsid w:val="00D72C45"/>
    <w:rsid w:val="00D82E37"/>
    <w:rsid w:val="00D9696A"/>
    <w:rsid w:val="00DC1E02"/>
    <w:rsid w:val="00DD4E6E"/>
    <w:rsid w:val="00DE47C5"/>
    <w:rsid w:val="00E046C9"/>
    <w:rsid w:val="00E17BE5"/>
    <w:rsid w:val="00E21B31"/>
    <w:rsid w:val="00E259FD"/>
    <w:rsid w:val="00E32426"/>
    <w:rsid w:val="00E33429"/>
    <w:rsid w:val="00EA4F4A"/>
    <w:rsid w:val="00EC7EC9"/>
    <w:rsid w:val="00EE0950"/>
    <w:rsid w:val="00EE2D9F"/>
    <w:rsid w:val="00EF3DEB"/>
    <w:rsid w:val="00F005D8"/>
    <w:rsid w:val="00F03217"/>
    <w:rsid w:val="00F148DA"/>
    <w:rsid w:val="00F24AFC"/>
    <w:rsid w:val="00F24FF0"/>
    <w:rsid w:val="00F30316"/>
    <w:rsid w:val="00F415A3"/>
    <w:rsid w:val="00F64A3A"/>
    <w:rsid w:val="00F745C5"/>
    <w:rsid w:val="00F8557A"/>
    <w:rsid w:val="00FD024F"/>
    <w:rsid w:val="00FD795C"/>
    <w:rsid w:val="00FE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2D22"/>
  <w15:docId w15:val="{0E6E6423-EB10-4A6C-8C4B-D0E6757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customStyle="1" w:styleId="11">
    <w:name w:val="Обычный1"/>
    <w:rsid w:val="00A32416"/>
    <w:pPr>
      <w:spacing w:after="160" w:line="259" w:lineRule="auto"/>
    </w:pPr>
    <w:rPr>
      <w:rFonts w:ascii="Calibri" w:eastAsia="Calibri" w:hAnsi="Calibri" w:cs="Calibri"/>
      <w:lang w:val="uk-UA" w:eastAsia="uk-UA"/>
    </w:rPr>
  </w:style>
  <w:style w:type="paragraph" w:styleId="a7">
    <w:name w:val="Body Text"/>
    <w:basedOn w:val="a"/>
    <w:link w:val="a8"/>
    <w:uiPriority w:val="99"/>
    <w:semiHidden/>
    <w:unhideWhenUsed/>
    <w:rsid w:val="00DE47C5"/>
    <w:pPr>
      <w:spacing w:after="120" w:line="259" w:lineRule="auto"/>
    </w:pPr>
    <w:rPr>
      <w:rFonts w:ascii="Calibri" w:eastAsia="Calibri" w:hAnsi="Calibri" w:cs="Calibri"/>
      <w:lang w:val="uk-UA" w:eastAsia="en-US"/>
    </w:rPr>
  </w:style>
  <w:style w:type="character" w:customStyle="1" w:styleId="a8">
    <w:name w:val="Основной текст Знак"/>
    <w:basedOn w:val="a0"/>
    <w:link w:val="a7"/>
    <w:uiPriority w:val="99"/>
    <w:semiHidden/>
    <w:rsid w:val="00DE47C5"/>
    <w:rPr>
      <w:rFonts w:ascii="Calibri" w:eastAsia="Calibri" w:hAnsi="Calibri" w:cs="Calibri"/>
      <w:lang w:val="uk-UA" w:eastAsia="en-US"/>
    </w:rPr>
  </w:style>
  <w:style w:type="character" w:customStyle="1" w:styleId="HTML">
    <w:name w:val="Стандартный HTML Знак"/>
    <w:aliases w:val=" Знак Знак,Знак Знак"/>
    <w:basedOn w:val="a0"/>
    <w:link w:val="HTML0"/>
    <w:rsid w:val="00DE47C5"/>
    <w:rPr>
      <w:rFonts w:ascii="Courier New" w:eastAsia="Times New Roman" w:hAnsi="Courier New" w:cs="Courier New"/>
      <w:sz w:val="20"/>
      <w:szCs w:val="20"/>
    </w:rPr>
  </w:style>
  <w:style w:type="paragraph" w:styleId="HTML0">
    <w:name w:val="HTML Preformatted"/>
    <w:aliases w:val=" Знак,Знак"/>
    <w:basedOn w:val="a"/>
    <w:link w:val="HTML"/>
    <w:unhideWhenUsed/>
    <w:rsid w:val="00DE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DE47C5"/>
    <w:rPr>
      <w:rFonts w:ascii="Consolas" w:hAnsi="Consolas"/>
      <w:sz w:val="20"/>
      <w:szCs w:val="20"/>
    </w:rPr>
  </w:style>
  <w:style w:type="paragraph" w:customStyle="1" w:styleId="110">
    <w:name w:val="Заголовок 11"/>
    <w:basedOn w:val="a"/>
    <w:uiPriority w:val="1"/>
    <w:qFormat/>
    <w:rsid w:val="00DE47C5"/>
    <w:pPr>
      <w:widowControl w:val="0"/>
      <w:autoSpaceDE w:val="0"/>
      <w:autoSpaceDN w:val="0"/>
      <w:spacing w:after="0" w:line="240" w:lineRule="auto"/>
      <w:ind w:left="218" w:right="120"/>
      <w:jc w:val="both"/>
      <w:outlineLvl w:val="1"/>
    </w:pPr>
    <w:rPr>
      <w:rFonts w:ascii="Times New Roman" w:eastAsia="Times New Roman" w:hAnsi="Times New Roman" w:cs="Times New Roman"/>
      <w:b/>
      <w:bCs/>
      <w:sz w:val="24"/>
      <w:szCs w:val="24"/>
      <w:lang w:val="uk-UA" w:eastAsia="en-US"/>
    </w:rPr>
  </w:style>
  <w:style w:type="paragraph" w:styleId="a9">
    <w:name w:val="No Spacing"/>
    <w:uiPriority w:val="1"/>
    <w:qFormat/>
    <w:rsid w:val="00DE47C5"/>
    <w:pPr>
      <w:spacing w:after="0" w:line="240" w:lineRule="auto"/>
    </w:pPr>
    <w:rPr>
      <w:rFonts w:eastAsiaTheme="minorHAnsi"/>
      <w:lang w:eastAsia="en-US"/>
    </w:rPr>
  </w:style>
  <w:style w:type="paragraph" w:customStyle="1" w:styleId="Punkt11">
    <w:name w:val="Punkt1.1"/>
    <w:basedOn w:val="a"/>
    <w:autoRedefine/>
    <w:rsid w:val="00DE47C5"/>
    <w:pPr>
      <w:spacing w:before="60" w:after="0" w:line="240" w:lineRule="auto"/>
      <w:jc w:val="both"/>
    </w:pPr>
    <w:rPr>
      <w:rFonts w:ascii="Times New Roman" w:eastAsia="Times New Roman" w:hAnsi="Times New Roman" w:cs="Times New Roman"/>
      <w:b/>
      <w:bCs/>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BB3C-CE3A-4790-83AE-7A5D5CA4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zakupka99@outlook.com</cp:lastModifiedBy>
  <cp:revision>68</cp:revision>
  <cp:lastPrinted>2022-10-27T11:06:00Z</cp:lastPrinted>
  <dcterms:created xsi:type="dcterms:W3CDTF">2022-10-27T07:07:00Z</dcterms:created>
  <dcterms:modified xsi:type="dcterms:W3CDTF">2022-11-22T08:34:00Z</dcterms:modified>
</cp:coreProperties>
</file>