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E" w:rsidRPr="001B1F53" w:rsidRDefault="00F5230D" w:rsidP="001B1F53">
      <w:pPr>
        <w:spacing w:after="0" w:line="240" w:lineRule="auto"/>
        <w:ind w:right="-1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B1F53">
        <w:rPr>
          <w:rFonts w:ascii="Times New Roman" w:hAnsi="Times New Roman"/>
          <w:b/>
          <w:bCs/>
          <w:sz w:val="24"/>
          <w:szCs w:val="24"/>
        </w:rPr>
        <w:t>ДОГОВІР</w:t>
      </w:r>
      <w:r w:rsidR="001B1F53" w:rsidRPr="001B1F53">
        <w:rPr>
          <w:rFonts w:ascii="Times New Roman" w:hAnsi="Times New Roman"/>
          <w:b/>
          <w:bCs/>
          <w:sz w:val="24"/>
          <w:szCs w:val="24"/>
        </w:rPr>
        <w:t>№</w:t>
      </w:r>
      <w:r w:rsidR="0001092F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5D1CFE" w:rsidRPr="001B1F53" w:rsidRDefault="00F5230D" w:rsidP="001B1F5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1B1F53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 </w:t>
      </w:r>
    </w:p>
    <w:p w:rsidR="005D1CFE" w:rsidRPr="001B1F53" w:rsidRDefault="001B1F53" w:rsidP="001B1F53">
      <w:pPr>
        <w:pStyle w:val="af1"/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>м.Бар</w:t>
      </w:r>
      <w:proofErr w:type="spellEnd"/>
      <w:r w:rsidR="00F5230D"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                                                                                 </w:t>
      </w:r>
      <w:r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                      </w:t>
      </w:r>
      <w:r w:rsidR="00F5230D"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</w:t>
      </w:r>
      <w:r w:rsidR="00F8166D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>«___» ________ 2024</w:t>
      </w:r>
      <w:r w:rsidR="00F5230D"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року </w:t>
      </w:r>
    </w:p>
    <w:p w:rsidR="005D1CFE" w:rsidRPr="001B1F53" w:rsidRDefault="00F5230D" w:rsidP="00F8166D">
      <w:pPr>
        <w:spacing w:line="240" w:lineRule="auto"/>
        <w:ind w:firstLineChars="325" w:firstLine="780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eastAsia="SimSun" w:hAnsi="Times New Roman"/>
          <w:sz w:val="24"/>
          <w:szCs w:val="24"/>
          <w:lang w:eastAsia="zh-CN"/>
        </w:rPr>
        <w:t xml:space="preserve">Покупець: Комунальне некомерційне підприємство"Барський медичний центр первинної медико-санітарної допомоги" Барської міської ради, </w:t>
      </w:r>
      <w:r w:rsidRPr="001B1F53">
        <w:rPr>
          <w:rFonts w:ascii="Times New Roman" w:hAnsi="Times New Roman"/>
          <w:sz w:val="24"/>
          <w:szCs w:val="24"/>
        </w:rPr>
        <w:t xml:space="preserve"> в особі </w:t>
      </w:r>
      <w:r w:rsidR="00F8166D">
        <w:rPr>
          <w:rFonts w:ascii="Times New Roman" w:hAnsi="Times New Roman"/>
          <w:sz w:val="24"/>
          <w:szCs w:val="24"/>
        </w:rPr>
        <w:t>д</w:t>
      </w:r>
      <w:r w:rsidR="008852F1" w:rsidRPr="001B1F53">
        <w:rPr>
          <w:rFonts w:ascii="Times New Roman" w:hAnsi="Times New Roman"/>
          <w:sz w:val="24"/>
          <w:szCs w:val="24"/>
        </w:rPr>
        <w:t>иректора Капиці Володимира Миколайовича,</w:t>
      </w:r>
      <w:r w:rsidRPr="001B1F53">
        <w:rPr>
          <w:rFonts w:ascii="Times New Roman" w:hAnsi="Times New Roman"/>
          <w:sz w:val="24"/>
          <w:szCs w:val="24"/>
        </w:rPr>
        <w:t>що діє на підставі</w:t>
      </w:r>
      <w:r w:rsidR="00E8106E" w:rsidRPr="001B1F53">
        <w:rPr>
          <w:rFonts w:ascii="Times New Roman" w:hAnsi="Times New Roman"/>
          <w:sz w:val="24"/>
          <w:szCs w:val="24"/>
        </w:rPr>
        <w:t xml:space="preserve"> Статуту</w:t>
      </w:r>
      <w:r w:rsidRPr="001B1F53">
        <w:rPr>
          <w:rFonts w:ascii="Times New Roman" w:hAnsi="Times New Roman"/>
          <w:sz w:val="24"/>
          <w:szCs w:val="24"/>
        </w:rPr>
        <w:t xml:space="preserve"> (далі Покупець) з однієї сторони,та</w:t>
      </w:r>
    </w:p>
    <w:p w:rsidR="005D1CFE" w:rsidRPr="001B1F53" w:rsidRDefault="00F5230D" w:rsidP="00F8166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Постачальник: </w:t>
      </w:r>
      <w:r w:rsidR="00E8106E" w:rsidRPr="001B1F53">
        <w:rPr>
          <w:rFonts w:ascii="Times New Roman" w:hAnsi="Times New Roman"/>
          <w:sz w:val="24"/>
          <w:szCs w:val="24"/>
        </w:rPr>
        <w:t>___________________________________</w:t>
      </w:r>
      <w:r w:rsidRPr="001B1F53">
        <w:rPr>
          <w:rFonts w:ascii="Times New Roman" w:hAnsi="Times New Roman"/>
          <w:bCs/>
          <w:sz w:val="24"/>
          <w:szCs w:val="24"/>
        </w:rPr>
        <w:t xml:space="preserve">, </w:t>
      </w:r>
      <w:r w:rsidRPr="001B1F53">
        <w:rPr>
          <w:rFonts w:ascii="Times New Roman" w:hAnsi="Times New Roman"/>
          <w:sz w:val="24"/>
          <w:szCs w:val="24"/>
        </w:rPr>
        <w:t xml:space="preserve">що діє на підставі </w:t>
      </w:r>
      <w:r w:rsidR="00E8106E" w:rsidRPr="001B1F53">
        <w:rPr>
          <w:rFonts w:ascii="Times New Roman" w:hAnsi="Times New Roman"/>
          <w:sz w:val="24"/>
          <w:szCs w:val="24"/>
        </w:rPr>
        <w:t>_______________</w:t>
      </w:r>
      <w:r w:rsidRPr="001B1F53">
        <w:rPr>
          <w:rFonts w:ascii="Times New Roman" w:hAnsi="Times New Roman"/>
          <w:bCs/>
          <w:sz w:val="24"/>
          <w:szCs w:val="24"/>
        </w:rPr>
        <w:t>з іншої сторони, далі по тексту Постачальник і Покупець разом і (або) окремо іменуються «Сторони» («Сторона»), уклали цей договір поставки і домовилися про наступне:</w:t>
      </w:r>
    </w:p>
    <w:p w:rsidR="005D1CFE" w:rsidRPr="001B1F53" w:rsidRDefault="00F5230D" w:rsidP="001B1F53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I. Предмет договору</w:t>
      </w:r>
    </w:p>
    <w:p w:rsidR="005D1CFE" w:rsidRPr="001B1F53" w:rsidRDefault="0067347C" w:rsidP="001B1F53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5230D" w:rsidRPr="001B1F53">
        <w:rPr>
          <w:rFonts w:ascii="Times New Roman" w:hAnsi="Times New Roman"/>
          <w:sz w:val="24"/>
          <w:szCs w:val="24"/>
        </w:rPr>
        <w:t>Постачальник зобов'язується поставити Покупцеві товар в асортименті, кількості, за номенклатурою та за цінами згідно Специфікації до Договору (Додаток №1), що є невід'ємною частиною цього Договору, а Покупець зобов’язується прийняти та оплатити цей Товар на умовах та в порядку, визначених цим Договором.</w:t>
      </w:r>
    </w:p>
    <w:p w:rsidR="005D1CFE" w:rsidRPr="004A212C" w:rsidRDefault="00F5230D" w:rsidP="00F8166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B1F53">
        <w:rPr>
          <w:rFonts w:ascii="Times New Roman" w:hAnsi="Times New Roman"/>
          <w:sz w:val="24"/>
          <w:szCs w:val="24"/>
        </w:rPr>
        <w:t>1.</w:t>
      </w:r>
      <w:r w:rsidR="004A212C">
        <w:rPr>
          <w:rFonts w:ascii="Times New Roman" w:hAnsi="Times New Roman"/>
          <w:sz w:val="24"/>
          <w:szCs w:val="24"/>
        </w:rPr>
        <w:t xml:space="preserve">2. Найменування товару : </w:t>
      </w:r>
      <w:r w:rsidR="00A37838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1B1F53">
        <w:rPr>
          <w:rFonts w:ascii="Times New Roman" w:hAnsi="Times New Roman"/>
          <w:b/>
          <w:bCs/>
          <w:sz w:val="24"/>
          <w:szCs w:val="24"/>
        </w:rPr>
        <w:t xml:space="preserve"> ДК </w:t>
      </w:r>
      <w:r w:rsidRPr="004A212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021:2015: 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33140000-3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 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Медичні матеріали</w:t>
      </w:r>
    </w:p>
    <w:p w:rsidR="005D1CFE" w:rsidRPr="001B1F53" w:rsidRDefault="00F5230D" w:rsidP="00F816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II. Якість товару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2.1.Постачальник повинен передати Покупцю Товар, якість якого відповідає нормам, стандартам якісних показників і технічних вимог, установленим чинними нормативними актами України, технічним умовам виробника Товару, та умовами цього Договору.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2.2.У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В  такому разі  Покупець повертає товар, а  Постачальник зобов’язаний  протягом  2–х календарних днів  прийняти товар неналежної якості  (невідповідності) та замінити  його  в цей же строк на товар належної якості (відповідності).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2.3.У випадку відсутності представників Постачальника  при виявлені недоліків Товару або  відмови  їх підписати акт невідповідності  Товару, даний акт  складається і підписується Покупцем в односторонньому порядку і вважається погодженим Постачальником. На підставі цього Акту невідповідності Товару, підписаного тільки Покупцем, Постачальник зобов’язаний протягом  2 – х календарних днів прийняти  від Покупця товар неналежної якості (невідповідності) та в цей же строк замінити його на Товар належної якості (відповідності).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2.4. </w:t>
      </w:r>
      <w:r w:rsidRPr="001B1F53">
        <w:rPr>
          <w:rFonts w:ascii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Pr="001B1F53">
        <w:rPr>
          <w:rFonts w:ascii="Times New Roman" w:hAnsi="Times New Roman"/>
          <w:sz w:val="24"/>
          <w:szCs w:val="24"/>
          <w:lang w:val="ru-RU"/>
        </w:rPr>
        <w:t>постача</w:t>
      </w:r>
      <w:r w:rsidRPr="001B1F53">
        <w:rPr>
          <w:rFonts w:ascii="Times New Roman" w:hAnsi="Times New Roman"/>
          <w:sz w:val="24"/>
          <w:szCs w:val="24"/>
        </w:rPr>
        <w:t>ється</w:t>
      </w:r>
      <w:proofErr w:type="spellEnd"/>
      <w:r w:rsidRPr="001B1F53">
        <w:rPr>
          <w:rFonts w:ascii="Times New Roman" w:hAnsi="Times New Roman"/>
          <w:sz w:val="24"/>
          <w:szCs w:val="24"/>
        </w:rPr>
        <w:t xml:space="preserve"> з терміном придатності </w:t>
      </w:r>
      <w:r w:rsidRPr="001B1F53">
        <w:rPr>
          <w:rFonts w:ascii="Times New Roman" w:eastAsia="Times New Roman" w:hAnsi="Times New Roman"/>
          <w:sz w:val="24"/>
          <w:szCs w:val="24"/>
        </w:rPr>
        <w:t xml:space="preserve">до споживання не менше, </w:t>
      </w:r>
      <w:proofErr w:type="gramStart"/>
      <w:r w:rsidRPr="001B1F53">
        <w:rPr>
          <w:rFonts w:ascii="Times New Roman" w:eastAsia="Times New Roman" w:hAnsi="Times New Roman"/>
          <w:sz w:val="24"/>
          <w:szCs w:val="24"/>
        </w:rPr>
        <w:t>ніж</w:t>
      </w:r>
      <w:proofErr w:type="gramEnd"/>
      <w:r w:rsidRPr="001B1F53">
        <w:rPr>
          <w:rFonts w:ascii="Times New Roman" w:eastAsia="Times New Roman" w:hAnsi="Times New Roman"/>
          <w:sz w:val="24"/>
          <w:szCs w:val="24"/>
        </w:rPr>
        <w:t xml:space="preserve"> 80%  загального терміну придатності до споживання</w:t>
      </w:r>
      <w:r w:rsidRPr="001B1F53">
        <w:rPr>
          <w:rFonts w:ascii="Times New Roman" w:hAnsi="Times New Roman"/>
          <w:sz w:val="24"/>
          <w:szCs w:val="24"/>
        </w:rPr>
        <w:t xml:space="preserve">. 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III. Ціна договору</w:t>
      </w:r>
    </w:p>
    <w:p w:rsidR="005D1CFE" w:rsidRPr="001B1F53" w:rsidRDefault="00F5230D" w:rsidP="001B1F53">
      <w:pPr>
        <w:pStyle w:val="a9"/>
        <w:contextualSpacing/>
        <w:jc w:val="both"/>
        <w:rPr>
          <w:b/>
          <w:szCs w:val="24"/>
          <w:lang w:val="ru-RU"/>
        </w:rPr>
      </w:pPr>
      <w:r w:rsidRPr="001B1F53">
        <w:rPr>
          <w:szCs w:val="24"/>
        </w:rPr>
        <w:t xml:space="preserve">3.1. Ціна цього Договору становить : </w:t>
      </w:r>
      <w:r w:rsidR="00E8106E" w:rsidRPr="001B1F53">
        <w:rPr>
          <w:b/>
          <w:szCs w:val="24"/>
        </w:rPr>
        <w:t>________________________________________________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3.2. Ціна за товар може бути зменшена за згодою Сторін у випадку зменшення обсягів закупівлі залежно від реального фінансування видатків.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3.3. Вартість Товару включає вартість тари, пакування та маркування, всі податки, збори та інші обов’язкові платежі, витрати, пов’язані з передпродажною підготовкою та реалізацією Товару Покупцю; всі витрати Постачальника, враховуючи вартість транспортних послуг на доставку Товару до місця поставки, визначеного цим Договором, затрати по зберіганню Товару у місці поставки (склад Постачальника).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4.1. Розрахунки за товар, що є предметом купівлі-продажу за цим Договором здійснюється в безготівковому порядку, шляхом перерахування коштів на поточний рахунок Продавця, згідно видаткової накладної.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>4.2. Розрахунки здійснюються у національній валюті України  – Українській гривні.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4.3. Розрахунок з Постачальником за товар, а саме сплата 100 % вартості партії  Товару, визначеної у Замовленні на цю партію Товару, здійснюється протягом 10 (десяти ) календарних днів з моменту поставки партії Товару.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4.4. Датою здійснення платежу вважається дата зарахування коштів на поточний рахунок Постачальника.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4.5. Сторонами може бути узгоджено інший порядок розрахунків за Товар, що оформлюється додатковою угодою до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V. Поставка товару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5.1.Поставка Товару здійснюється Постачальником окремими партіями, у відповідності до видаткових накладних, сформованих на основі заявки Покупця. Найменування, асортимент, кількість та бажані терміни постачання партії Товару визначаються в Заявці, яка оформлюється  в довільній формі, але не пізніше ніж за 10 (десять) календарних днів до прогнозованої дати відвантаження кожної партії Товару.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Заявки Покупець здійснює письмово та/або засобами телекомунікаційного зв’язку.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57"/>
      <w:bookmarkStart w:id="1" w:name="58"/>
      <w:bookmarkEnd w:id="0"/>
      <w:bookmarkEnd w:id="1"/>
      <w:r w:rsidRPr="001B1F53">
        <w:rPr>
          <w:rFonts w:ascii="Times New Roman" w:hAnsi="Times New Roman"/>
          <w:sz w:val="24"/>
          <w:szCs w:val="24"/>
        </w:rPr>
        <w:t>5.2. Датою поставки Товару є дата підписання уповноваженими представниками Сторін видаткової накладної. Право власності на Товар переходить від Постачальника до Покупця з дати підписання Сторонами  видаткової накладної.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5.3. Місце поставки товарів: </w:t>
      </w:r>
      <w:r w:rsidR="004A212C">
        <w:rPr>
          <w:rFonts w:ascii="Times New Roman" w:hAnsi="Times New Roman"/>
          <w:sz w:val="24"/>
          <w:szCs w:val="24"/>
        </w:rPr>
        <w:t xml:space="preserve">23000, Вінницька обл.., </w:t>
      </w:r>
      <w:proofErr w:type="spellStart"/>
      <w:r w:rsidR="004A212C">
        <w:rPr>
          <w:rFonts w:ascii="Times New Roman" w:hAnsi="Times New Roman"/>
          <w:sz w:val="24"/>
          <w:szCs w:val="24"/>
        </w:rPr>
        <w:t>м.Бар</w:t>
      </w:r>
      <w:proofErr w:type="spellEnd"/>
      <w:r w:rsidR="004A2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12C">
        <w:rPr>
          <w:rFonts w:ascii="Times New Roman" w:hAnsi="Times New Roman"/>
          <w:sz w:val="24"/>
          <w:szCs w:val="24"/>
        </w:rPr>
        <w:t>вул..Каштанова</w:t>
      </w:r>
      <w:proofErr w:type="spellEnd"/>
      <w:r w:rsidR="004A212C">
        <w:rPr>
          <w:rFonts w:ascii="Times New Roman" w:hAnsi="Times New Roman"/>
          <w:sz w:val="24"/>
          <w:szCs w:val="24"/>
        </w:rPr>
        <w:t>,34</w:t>
      </w:r>
    </w:p>
    <w:p w:rsidR="005D1CFE" w:rsidRPr="001B1F53" w:rsidRDefault="00F8166D" w:rsidP="004A212C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5230D" w:rsidRPr="001B1F53">
        <w:rPr>
          <w:rFonts w:ascii="Times New Roman" w:hAnsi="Times New Roman"/>
          <w:sz w:val="24"/>
          <w:szCs w:val="24"/>
        </w:rPr>
        <w:t>. Уповноважений представник Покупця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 та видати представнику Постачальника довіреність на отримання партії товару.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5230D" w:rsidRPr="001B1F53">
        <w:rPr>
          <w:rFonts w:ascii="Times New Roman" w:hAnsi="Times New Roman"/>
          <w:sz w:val="24"/>
          <w:szCs w:val="24"/>
        </w:rPr>
        <w:t xml:space="preserve">. Відповідальність за правильність та повноту оформлення </w:t>
      </w:r>
      <w:proofErr w:type="spellStart"/>
      <w:r w:rsidR="00F5230D" w:rsidRPr="001B1F53">
        <w:rPr>
          <w:rFonts w:ascii="Times New Roman" w:hAnsi="Times New Roman"/>
          <w:sz w:val="24"/>
          <w:szCs w:val="24"/>
        </w:rPr>
        <w:t>товаросупровідних</w:t>
      </w:r>
      <w:proofErr w:type="spellEnd"/>
      <w:r w:rsidR="00F5230D" w:rsidRPr="001B1F53">
        <w:rPr>
          <w:rFonts w:ascii="Times New Roman" w:hAnsi="Times New Roman"/>
          <w:sz w:val="24"/>
          <w:szCs w:val="24"/>
        </w:rPr>
        <w:t xml:space="preserve"> документів і наслідки, пов'язані із затримками при постачанні Товару, приймає на себе Постачальник.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F5230D" w:rsidRPr="001B1F53">
        <w:rPr>
          <w:rFonts w:ascii="Times New Roman" w:hAnsi="Times New Roman"/>
          <w:sz w:val="24"/>
          <w:szCs w:val="24"/>
        </w:rPr>
        <w:t xml:space="preserve">. При виникненні додаткових витрат у зв’язку з неправильністю оформлення </w:t>
      </w:r>
      <w:proofErr w:type="spellStart"/>
      <w:r w:rsidR="00F5230D" w:rsidRPr="001B1F53">
        <w:rPr>
          <w:rFonts w:ascii="Times New Roman" w:hAnsi="Times New Roman"/>
          <w:sz w:val="24"/>
          <w:szCs w:val="24"/>
        </w:rPr>
        <w:t>товаросупровідних</w:t>
      </w:r>
      <w:proofErr w:type="spellEnd"/>
      <w:r w:rsidR="00F5230D" w:rsidRPr="001B1F53">
        <w:rPr>
          <w:rFonts w:ascii="Times New Roman" w:hAnsi="Times New Roman"/>
          <w:sz w:val="24"/>
          <w:szCs w:val="24"/>
        </w:rPr>
        <w:t xml:space="preserve"> документів або неможливістю відправлення Товару з вини Постачальника, такі витрати (у тому числі по доставці Товару в кінцевий пункт призначення) здійснюються Постачальником.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F5230D" w:rsidRPr="001B1F53">
        <w:rPr>
          <w:rFonts w:ascii="Times New Roman" w:hAnsi="Times New Roman"/>
          <w:sz w:val="24"/>
          <w:szCs w:val="24"/>
        </w:rPr>
        <w:t>. Упаковка і маркування Товару повинні відповідати встановленим правилам, стандартам і технічним умовам.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5230D" w:rsidRPr="001B1F53">
        <w:rPr>
          <w:rFonts w:ascii="Times New Roman" w:hAnsi="Times New Roman"/>
          <w:sz w:val="24"/>
          <w:szCs w:val="24"/>
        </w:rPr>
        <w:t>. Упаковка повинна забезпечувати повну цілісність Товару при транспортуванні усіма видами транспорту, включаючи перевантаження.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5230D" w:rsidRPr="001B1F53">
        <w:rPr>
          <w:rFonts w:ascii="Times New Roman" w:hAnsi="Times New Roman"/>
          <w:sz w:val="24"/>
          <w:szCs w:val="24"/>
        </w:rPr>
        <w:t>. У випадку наявності претензій по кількості та асортименту Товару, Сторони керуються пунктами 2.2.-2.</w:t>
      </w:r>
      <w:r w:rsidR="00F5230D" w:rsidRPr="001B1F53">
        <w:rPr>
          <w:rFonts w:ascii="Times New Roman" w:hAnsi="Times New Roman"/>
          <w:sz w:val="24"/>
          <w:szCs w:val="24"/>
          <w:lang w:val="ru-RU"/>
        </w:rPr>
        <w:t>3</w:t>
      </w:r>
      <w:r w:rsidR="00F5230D" w:rsidRPr="001B1F53">
        <w:rPr>
          <w:rFonts w:ascii="Times New Roman" w:hAnsi="Times New Roman"/>
          <w:sz w:val="24"/>
          <w:szCs w:val="24"/>
        </w:rPr>
        <w:t>.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6.1. Покупець зобов'язаний: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6.1.1. Своєчасно та в повному обсязі сплачувати за поставлені товари;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 Покупець має право: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6.2.1. Повернути Постачальнику неякісний Товар.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6.2.2. Контролювати поставку товарів у строки, встановлені цим Договором;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6.2.3. Повернути рахунок та видаткову накладну Постачальнику без здійснення оплати в разі ненадання або нен</w:t>
      </w:r>
      <w:r w:rsidR="00F8166D">
        <w:rPr>
          <w:rFonts w:ascii="Times New Roman" w:hAnsi="Times New Roman"/>
          <w:sz w:val="24"/>
          <w:szCs w:val="24"/>
        </w:rPr>
        <w:t>алежного оформлення документів</w:t>
      </w:r>
      <w:r w:rsidRPr="001B1F53">
        <w:rPr>
          <w:rFonts w:ascii="Times New Roman" w:hAnsi="Times New Roman"/>
          <w:sz w:val="24"/>
          <w:szCs w:val="24"/>
        </w:rPr>
        <w:t>(відсутність печатки, підписів тощо).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6.2.4. Достроково в односторонньому порядку розірвати цей Договір у разі невиконання зобов’язань Постачальником, повідомивши його про це у строк 10 календарних днів.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6.3.Постачальник зобов’язаний: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6.3.1.  Забезпечити  поставку товарів у строки, встановлені цим Договором;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6.3.2. Забезпечити  поставку  товарів,  якість  яких  відповідає  умовам,  установленим розділом II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 Постачальник має право: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6.4.1. Своєчасно та в  повному  обсязі  отримувати  плату  за поставлені товари;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6.4.2. На дострокову поставку товарів за письмовим погодженням з Покупцем;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>6.4.3. Достроково в односторонньому порядку розірвати цей Договір  у разі невиконання зобов’язань Покупцем, повідомивши його про це у строк 10 календарних днів.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 7.1.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7.2.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F5230D" w:rsidRPr="001B1F53">
        <w:rPr>
          <w:rFonts w:ascii="Times New Roman" w:hAnsi="Times New Roman"/>
          <w:sz w:val="24"/>
          <w:szCs w:val="24"/>
        </w:rPr>
        <w:t>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прострочення.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F5230D" w:rsidRPr="001B1F53">
        <w:rPr>
          <w:rFonts w:ascii="Times New Roman" w:hAnsi="Times New Roman"/>
          <w:sz w:val="24"/>
          <w:szCs w:val="24"/>
        </w:rPr>
        <w:t>. Сплата штрафних санкцій не звільняє Сторони від взятих на себе зобов’язань.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VIII. Обставини непереборної сили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10 (десяти) календарних днів  з  моменту  їх   виникнення повідомити про це іншу Сторону у письмовій формі.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8.4. У  разі  коли  строк  дії  обставин  непереборної   сили продовжується більше ніж 30 (тридцять) днів, кожна із Сторін в установленому порядку має право розірвати цей Договір. 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IX. Вирішення спорів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консультацій. Сторони встановили, що досудове врегулювання спорів не є обов’язковим.</w:t>
      </w:r>
    </w:p>
    <w:p w:rsidR="0001092F" w:rsidRPr="00F8166D" w:rsidRDefault="00F5230D" w:rsidP="00F8166D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9.2. У разі недосягнення Сторонами згоди спори  (розбіжності) вирішуються у судовому порядку.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X. Строк дії договору</w:t>
      </w:r>
    </w:p>
    <w:p w:rsidR="005D1CFE" w:rsidRPr="001B1F53" w:rsidRDefault="00F5230D" w:rsidP="001B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1F53">
        <w:rPr>
          <w:rFonts w:ascii="Times New Roman" w:hAnsi="Times New Roman"/>
          <w:sz w:val="24"/>
          <w:szCs w:val="24"/>
        </w:rPr>
        <w:t>10.</w:t>
      </w:r>
      <w:r w:rsidRPr="001B1F53">
        <w:rPr>
          <w:rFonts w:ascii="Times New Roman" w:hAnsi="Times New Roman"/>
          <w:sz w:val="24"/>
          <w:szCs w:val="24"/>
          <w:lang w:val="ru-RU"/>
        </w:rPr>
        <w:t>1</w:t>
      </w:r>
      <w:r w:rsidRPr="001B1F53">
        <w:rPr>
          <w:rFonts w:ascii="Times New Roman" w:hAnsi="Times New Roman"/>
          <w:sz w:val="24"/>
          <w:szCs w:val="24"/>
        </w:rPr>
        <w:t xml:space="preserve"> Договір діє з дат</w:t>
      </w:r>
      <w:r w:rsidR="00F8166D">
        <w:rPr>
          <w:rFonts w:ascii="Times New Roman" w:hAnsi="Times New Roman"/>
          <w:sz w:val="24"/>
          <w:szCs w:val="24"/>
        </w:rPr>
        <w:t>и його укладення і до 31.12.2024</w:t>
      </w:r>
      <w:r w:rsidRPr="001B1F53">
        <w:rPr>
          <w:rFonts w:ascii="Times New Roman" w:hAnsi="Times New Roman"/>
          <w:sz w:val="24"/>
          <w:szCs w:val="24"/>
        </w:rPr>
        <w:t>. У частині оплати — до повного виконання сторонами узятих на себе зобов’язань за цим Договором.</w:t>
      </w:r>
    </w:p>
    <w:p w:rsidR="005D1CFE" w:rsidRPr="001B1F53" w:rsidRDefault="00F5230D" w:rsidP="001B1F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Style w:val="rvts0"/>
          <w:rFonts w:ascii="Times New Roman" w:hAnsi="Times New Roman"/>
          <w:sz w:val="24"/>
          <w:szCs w:val="24"/>
        </w:rPr>
        <w:t>10.2.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4A212C" w:rsidRPr="0067347C" w:rsidRDefault="00F5230D" w:rsidP="0067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Style w:val="rvts0"/>
          <w:rFonts w:ascii="Times New Roman" w:hAnsi="Times New Roman"/>
          <w:sz w:val="24"/>
          <w:szCs w:val="24"/>
        </w:rPr>
        <w:t xml:space="preserve">10.3. Цей Договір укладається і підписується у 2 (двох) примірниках, що мають однакову юридичну силу. 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XI. Інші умови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11.2.  Жодна із Сторін не вправі передавати обов’язки за цим Договором третій Стороні без попередньо письмової згоди на це  іншої Сторони.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11.3. Взаємовідносини Сторін, не передбачені Договором, регулюються чинним законодавством України.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>11.4. У разі зміни місцезнаходження, банківських реквізитів, статусу платників податків Сторони, така Сторона зобов’язана письмово повідомити іншу Сторону протягом 3-х днів про такі зміни.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11.5. Сторони дають згоду на збирання, обробку, використання їх персональних даних у зв’язку із вступом у договірні відносини відповідно до Закону України «Про захист персональних даних».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11.6. Якщо інше прямо не передбачено цим Договором або чинним в Україні законодавством, внесення змін, доповнень до цього Договору або його розірвання здійснюються тільки за окремою письмовою домовленістю Сторін.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 Даний Договір припиняє свою дію: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11.7.1. у разі закінчення строку його дії;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11.7.2. у разі його розірвання за згодою Сторін;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11.7.3. за рішенням суду;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11.7.4. у разі відмови Покупця від цього Договору у односторонньому порядку відповідно до умов п.п.6.2.4 цього Договору;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11.7.5. у разі відмови Постачальника від цього Договору у односторонньому порядку відповідно до умов п.п.6.4.3. цього Договору;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11.7.6.у інших випадках, передбачених чинним законодавством України. </w:t>
      </w:r>
    </w:p>
    <w:p w:rsidR="005D1CFE" w:rsidRPr="001B1F53" w:rsidRDefault="00F8166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</w:t>
      </w:r>
      <w:r w:rsidR="00F5230D" w:rsidRPr="001B1F53">
        <w:rPr>
          <w:rFonts w:ascii="Times New Roman" w:hAnsi="Times New Roman"/>
          <w:sz w:val="24"/>
          <w:szCs w:val="24"/>
        </w:rPr>
        <w:t>Сторони дійшли згоді щодо можливості оприлюднення інформації, зазначеній у договорі та документах, які підтверджують його виконання (договір, видаткова накладна, акт виконаних робіт тощо) в порядку визначеному Законом України « Про відкритість використання публічних коштів».</w:t>
      </w:r>
    </w:p>
    <w:p w:rsidR="005D1CFE" w:rsidRPr="001B1F53" w:rsidRDefault="0067347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</w:t>
      </w:r>
      <w:r w:rsidR="00F5230D" w:rsidRPr="001B1F53">
        <w:rPr>
          <w:rFonts w:ascii="Times New Roman" w:hAnsi="Times New Roman"/>
          <w:sz w:val="24"/>
          <w:szCs w:val="24"/>
        </w:rPr>
        <w:t>. Договір укладається і підписується у двох примірниках, що мають однакову юридичну силу, по одному примірнику для кожної Сторони.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XII. Додатки до договору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12.1.Невід’ємною частиною цього Договору є Специфікація (Додаток № 1 до цього Договору) -  </w:t>
      </w:r>
      <w:r w:rsidRPr="001B1F53">
        <w:rPr>
          <w:rFonts w:ascii="Times New Roman" w:hAnsi="Times New Roman"/>
          <w:i/>
          <w:sz w:val="24"/>
          <w:szCs w:val="24"/>
        </w:rPr>
        <w:t>(заповнюються на етапі укладення договору).</w:t>
      </w:r>
    </w:p>
    <w:p w:rsidR="005D1CFE" w:rsidRPr="001B1F53" w:rsidRDefault="005D1CFE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XIII. Місцезнаходження та банківські реквізити сторін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5D1CFE" w:rsidRPr="001B1F5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D1CFE" w:rsidRPr="001B1F53" w:rsidRDefault="00F5230D" w:rsidP="001B1F53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некомерційне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ідприємство"Барський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медичний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центр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первинної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медико-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санітарної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допомоги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"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Барської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ради</w:t>
            </w:r>
          </w:p>
          <w:p w:rsidR="005D1CFE" w:rsidRPr="001B1F53" w:rsidRDefault="00F5230D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>23000 Україна Вінницька область</w:t>
            </w:r>
            <w:r w:rsidR="00A37838">
              <w:rPr>
                <w:rFonts w:ascii="Times New Roman" w:hAnsi="Times New Roman"/>
                <w:sz w:val="24"/>
                <w:szCs w:val="24"/>
              </w:rPr>
              <w:t xml:space="preserve">, місто Бар, 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вулиця Каштанова 34 </w:t>
            </w:r>
          </w:p>
          <w:p w:rsidR="005D1CFE" w:rsidRPr="001B1F53" w:rsidRDefault="00F5230D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7C4E0F" w:rsidRPr="004A212C" w:rsidRDefault="007C4E0F" w:rsidP="007C4E0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C4E0F" w:rsidRPr="001B1F53" w:rsidRDefault="007C4E0F" w:rsidP="007C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C4E0F" w:rsidRDefault="007C4E0F" w:rsidP="007C4E0F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</w:p>
          <w:p w:rsidR="007C4E0F" w:rsidRPr="001B1F53" w:rsidRDefault="007C4E0F" w:rsidP="007C4E0F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ІПН 355992602019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br/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C4E0F" w:rsidRPr="001B1F53" w:rsidRDefault="007C4E0F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  <w:p w:rsidR="005D1CFE" w:rsidRPr="001B1F53" w:rsidRDefault="00E8106E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  <w:proofErr w:type="spellEnd"/>
          </w:p>
          <w:p w:rsidR="005D1CFE" w:rsidRPr="001B1F53" w:rsidRDefault="005D1CFE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5230D" w:rsidRPr="001B1F53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  <w:p w:rsidR="005D1CF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30D"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52F1" w:rsidRPr="001B1F53" w:rsidRDefault="008852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D1CFE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P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 xml:space="preserve">Додаток № 1   </w:t>
      </w: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До договору </w:t>
      </w: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№  __</w:t>
      </w:r>
      <w:r w:rsidR="001B1F53" w:rsidRPr="001B1F53">
        <w:rPr>
          <w:rFonts w:ascii="Times New Roman" w:hAnsi="Times New Roman"/>
          <w:sz w:val="24"/>
          <w:szCs w:val="24"/>
        </w:rPr>
        <w:t xml:space="preserve">________  </w:t>
      </w:r>
      <w:r w:rsidRPr="001B1F53">
        <w:rPr>
          <w:rFonts w:ascii="Times New Roman" w:hAnsi="Times New Roman"/>
          <w:sz w:val="24"/>
          <w:szCs w:val="24"/>
        </w:rPr>
        <w:t xml:space="preserve">  від __________20</w:t>
      </w:r>
      <w:r w:rsidRPr="001B1F53">
        <w:rPr>
          <w:rFonts w:ascii="Times New Roman" w:hAnsi="Times New Roman"/>
          <w:sz w:val="24"/>
          <w:szCs w:val="24"/>
          <w:lang w:val="ru-RU"/>
        </w:rPr>
        <w:t>2</w:t>
      </w:r>
      <w:r w:rsidR="0067347C">
        <w:rPr>
          <w:rFonts w:ascii="Times New Roman" w:hAnsi="Times New Roman"/>
          <w:sz w:val="24"/>
          <w:szCs w:val="24"/>
        </w:rPr>
        <w:t>4</w:t>
      </w:r>
      <w:r w:rsidRPr="001B1F53">
        <w:rPr>
          <w:rFonts w:ascii="Times New Roman" w:hAnsi="Times New Roman"/>
          <w:sz w:val="24"/>
          <w:szCs w:val="24"/>
        </w:rPr>
        <w:t>р.</w:t>
      </w:r>
    </w:p>
    <w:p w:rsidR="005D1CFE" w:rsidRPr="001B1F53" w:rsidRDefault="005D1CFE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D1CFE" w:rsidRPr="001B1F53" w:rsidRDefault="005D1CFE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tabs>
          <w:tab w:val="center" w:pos="4819"/>
          <w:tab w:val="left" w:pos="83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ab/>
        <w:t>СПЕЦИФІКАЦІЯ</w:t>
      </w:r>
    </w:p>
    <w:p w:rsidR="005D1CFE" w:rsidRPr="001B1F53" w:rsidRDefault="005D1CFE" w:rsidP="001B1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pStyle w:val="a9"/>
        <w:contextualSpacing/>
        <w:jc w:val="both"/>
        <w:rPr>
          <w:szCs w:val="24"/>
        </w:rPr>
      </w:pPr>
      <w:r w:rsidRPr="001B1F53">
        <w:rPr>
          <w:szCs w:val="24"/>
        </w:rPr>
        <w:t>.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560"/>
        <w:gridCol w:w="1842"/>
        <w:gridCol w:w="1655"/>
      </w:tblGrid>
      <w:tr w:rsidR="001B1F53" w:rsidRPr="001B1F53">
        <w:trPr>
          <w:trHeight w:val="818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Ціна за од. 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з ПДВ/ без ПДВ</w:t>
            </w:r>
          </w:p>
        </w:tc>
        <w:tc>
          <w:tcPr>
            <w:tcW w:w="1655" w:type="dxa"/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Сума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ПДВ/</w:t>
            </w: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</w:tr>
      <w:tr w:rsidR="001B1F53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pStyle w:val="a9"/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1F53" w:rsidRPr="001B1F53">
        <w:trPr>
          <w:trHeight w:val="305"/>
        </w:trPr>
        <w:tc>
          <w:tcPr>
            <w:tcW w:w="85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Всього 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з ПДВ/ без ПДВ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D1CFE" w:rsidRPr="001B1F53" w:rsidRDefault="005D1CFE" w:rsidP="001B1F53">
      <w:pPr>
        <w:pStyle w:val="a9"/>
        <w:contextualSpacing/>
        <w:jc w:val="both"/>
        <w:rPr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1B1F53" w:rsidRPr="001B1F5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B1F53" w:rsidRPr="001B1F53" w:rsidRDefault="001B1F53" w:rsidP="001B1F53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некомерційне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ідприємство"Барський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медичний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центр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первинної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медико-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санітарної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допомоги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"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Барської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ради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>23000 Україна Вінницька область</w:t>
            </w:r>
            <w:r w:rsidR="00A37838">
              <w:rPr>
                <w:rFonts w:ascii="Times New Roman" w:hAnsi="Times New Roman"/>
                <w:sz w:val="24"/>
                <w:szCs w:val="24"/>
              </w:rPr>
              <w:t>,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місто Бар</w:t>
            </w:r>
            <w:r w:rsidR="00A37838">
              <w:rPr>
                <w:rFonts w:ascii="Times New Roman" w:hAnsi="Times New Roman"/>
                <w:sz w:val="24"/>
                <w:szCs w:val="24"/>
              </w:rPr>
              <w:t>,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вулиця Каштанова 34 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1B1F53" w:rsidRPr="004A212C" w:rsidRDefault="001B1F53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</w:t>
            </w:r>
            <w:proofErr w:type="spellStart"/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1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B1F53" w:rsidRPr="001B1F53" w:rsidRDefault="004A212C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B1F53" w:rsidRDefault="007C4E0F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</w:p>
          <w:p w:rsidR="007C4E0F" w:rsidRPr="001B1F53" w:rsidRDefault="001B1F53" w:rsidP="007C4E0F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ІПН 355992602019</w:t>
            </w:r>
            <w:r w:rsidR="007C4E0F">
              <w:rPr>
                <w:rFonts w:ascii="Times New Roman" w:hAnsi="Times New Roman"/>
                <w:sz w:val="24"/>
                <w:szCs w:val="24"/>
              </w:rPr>
              <w:br/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  <w:r w:rsidR="007C4E0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br/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proofErr w:type="spellEnd"/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="007C4E0F"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1F53" w:rsidRP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1F53" w:rsidRP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  <w:proofErr w:type="spellEnd"/>
          </w:p>
          <w:p w:rsidR="005D1CFE" w:rsidRPr="001B1F53" w:rsidRDefault="005D1CFE" w:rsidP="001B1F53">
            <w:pPr>
              <w:pStyle w:val="af1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D1CFE" w:rsidRPr="001B1F53" w:rsidSect="005D1CFE">
      <w:pgSz w:w="11906" w:h="16838"/>
      <w:pgMar w:top="1134" w:right="850" w:bottom="1134" w:left="127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69" w:rsidRDefault="00824C69">
      <w:pPr>
        <w:spacing w:line="240" w:lineRule="auto"/>
      </w:pPr>
      <w:r>
        <w:separator/>
      </w:r>
    </w:p>
  </w:endnote>
  <w:endnote w:type="continuationSeparator" w:id="0">
    <w:p w:rsidR="00824C69" w:rsidRDefault="00824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Arial"/>
    <w:charset w:val="00"/>
    <w:family w:val="swiss"/>
    <w:pitch w:val="default"/>
    <w:sig w:usb0="00000003" w:usb1="00002042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69" w:rsidRDefault="00824C69">
      <w:pPr>
        <w:spacing w:line="240" w:lineRule="auto"/>
      </w:pPr>
      <w:r>
        <w:separator/>
      </w:r>
    </w:p>
  </w:footnote>
  <w:footnote w:type="continuationSeparator" w:id="0">
    <w:p w:rsidR="00824C69" w:rsidRDefault="00824C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2"/>
    <w:rsid w:val="00000771"/>
    <w:rsid w:val="0001092F"/>
    <w:rsid w:val="00044645"/>
    <w:rsid w:val="00060776"/>
    <w:rsid w:val="00080457"/>
    <w:rsid w:val="00082D5B"/>
    <w:rsid w:val="00097068"/>
    <w:rsid w:val="0014382B"/>
    <w:rsid w:val="00161E17"/>
    <w:rsid w:val="001805DB"/>
    <w:rsid w:val="001A7049"/>
    <w:rsid w:val="001B1F53"/>
    <w:rsid w:val="00380AD9"/>
    <w:rsid w:val="00466A91"/>
    <w:rsid w:val="004A212C"/>
    <w:rsid w:val="004B32F4"/>
    <w:rsid w:val="00571C4E"/>
    <w:rsid w:val="005D1CFE"/>
    <w:rsid w:val="0067347C"/>
    <w:rsid w:val="00766E3E"/>
    <w:rsid w:val="007800A4"/>
    <w:rsid w:val="007C4E0F"/>
    <w:rsid w:val="00824C69"/>
    <w:rsid w:val="008852F1"/>
    <w:rsid w:val="00885456"/>
    <w:rsid w:val="008A2484"/>
    <w:rsid w:val="009100EF"/>
    <w:rsid w:val="0094336C"/>
    <w:rsid w:val="00956D46"/>
    <w:rsid w:val="0096758C"/>
    <w:rsid w:val="00974E04"/>
    <w:rsid w:val="009E380E"/>
    <w:rsid w:val="00A114F5"/>
    <w:rsid w:val="00A37838"/>
    <w:rsid w:val="00A51A93"/>
    <w:rsid w:val="00B44C25"/>
    <w:rsid w:val="00B92840"/>
    <w:rsid w:val="00BA30E0"/>
    <w:rsid w:val="00C72422"/>
    <w:rsid w:val="00CB027F"/>
    <w:rsid w:val="00D25D26"/>
    <w:rsid w:val="00D3602D"/>
    <w:rsid w:val="00DD6AE5"/>
    <w:rsid w:val="00E8106E"/>
    <w:rsid w:val="00EB1B78"/>
    <w:rsid w:val="00EB6C9A"/>
    <w:rsid w:val="00EC5B60"/>
    <w:rsid w:val="00F5230D"/>
    <w:rsid w:val="00F8166D"/>
    <w:rsid w:val="00F84370"/>
    <w:rsid w:val="00F96EA5"/>
    <w:rsid w:val="00FC7852"/>
    <w:rsid w:val="00FD54C6"/>
    <w:rsid w:val="39F5E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8264</Words>
  <Characters>4711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LP-4</cp:lastModifiedBy>
  <cp:revision>3</cp:revision>
  <cp:lastPrinted>2022-03-03T17:23:00Z</cp:lastPrinted>
  <dcterms:created xsi:type="dcterms:W3CDTF">2024-03-15T12:00:00Z</dcterms:created>
  <dcterms:modified xsi:type="dcterms:W3CDTF">2024-03-22T09:52:00Z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1049-11.1.0.9505</vt:lpwstr>
  </property>
</Properties>
</file>