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42" w:type="dxa"/>
        <w:tblLayout w:type="fixed"/>
        <w:tblLook w:val="0000" w:firstRow="0" w:lastRow="0" w:firstColumn="0" w:lastColumn="0" w:noHBand="0" w:noVBand="0"/>
      </w:tblPr>
      <w:tblGrid>
        <w:gridCol w:w="10206"/>
      </w:tblGrid>
      <w:tr w:rsidR="00362A6A" w:rsidRPr="007B2615" w14:paraId="1861420B" w14:textId="77777777" w:rsidTr="00F97924">
        <w:tc>
          <w:tcPr>
            <w:tcW w:w="10206" w:type="dxa"/>
            <w:tcBorders>
              <w:top w:val="nil"/>
              <w:left w:val="nil"/>
              <w:bottom w:val="nil"/>
              <w:right w:val="nil"/>
            </w:tcBorders>
          </w:tcPr>
          <w:p w14:paraId="724B2D40" w14:textId="08EEBA6F" w:rsidR="00362A6A" w:rsidRPr="00D030E3" w:rsidRDefault="00D030E3" w:rsidP="007B2615">
            <w:pPr>
              <w:suppressAutoHyphens/>
              <w:spacing w:line="240" w:lineRule="auto"/>
              <w:jc w:val="center"/>
              <w:rPr>
                <w:rFonts w:ascii="Times New Roman" w:eastAsia="Times New Roman" w:hAnsi="Times New Roman" w:cs="Times New Roman"/>
                <w:b/>
                <w:sz w:val="24"/>
                <w:szCs w:val="24"/>
                <w:lang w:eastAsia="zh-CN"/>
              </w:rPr>
            </w:pPr>
            <w:r w:rsidRPr="00D030E3">
              <w:rPr>
                <w:rFonts w:ascii="Times New Roman" w:eastAsia="Times New Roman" w:hAnsi="Times New Roman" w:cs="Times New Roman"/>
                <w:b/>
                <w:sz w:val="24"/>
                <w:szCs w:val="24"/>
                <w:lang w:val="uk-UA" w:eastAsia="zh-CN"/>
              </w:rPr>
              <w:tab/>
              <w:t>Шосткинський міський територіальний центр соціального обслуговування (надання соціальних послуг)</w:t>
            </w:r>
          </w:p>
          <w:p w14:paraId="4913E7D6" w14:textId="77777777" w:rsidR="00362A6A" w:rsidRPr="007B2615" w:rsidRDefault="00362A6A" w:rsidP="007B2615">
            <w:pPr>
              <w:spacing w:line="240" w:lineRule="auto"/>
              <w:ind w:left="4680"/>
              <w:rPr>
                <w:rFonts w:ascii="Times New Roman" w:eastAsia="Times New Roman" w:hAnsi="Times New Roman" w:cs="Times New Roman"/>
                <w:b/>
                <w:sz w:val="24"/>
                <w:szCs w:val="24"/>
                <w:lang w:val="uk-UA" w:eastAsia="zh-CN"/>
              </w:rPr>
            </w:pPr>
          </w:p>
          <w:p w14:paraId="1BB1D2B0" w14:textId="77777777" w:rsidR="00362A6A" w:rsidRPr="007B2615" w:rsidRDefault="00362A6A" w:rsidP="007B2615">
            <w:pPr>
              <w:spacing w:line="240" w:lineRule="auto"/>
              <w:ind w:left="4680"/>
              <w:rPr>
                <w:rFonts w:ascii="Times New Roman" w:eastAsia="Times New Roman" w:hAnsi="Times New Roman" w:cs="Times New Roman"/>
                <w:b/>
                <w:sz w:val="24"/>
                <w:szCs w:val="24"/>
                <w:lang w:val="uk-UA" w:eastAsia="zh-CN"/>
              </w:rPr>
            </w:pPr>
          </w:p>
          <w:p w14:paraId="0FEC6A87" w14:textId="47D072F5" w:rsidR="00362A6A" w:rsidRPr="007B2615" w:rsidRDefault="00F97924" w:rsidP="007B2615">
            <w:pPr>
              <w:spacing w:line="240" w:lineRule="auto"/>
              <w:ind w:left="504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               </w:t>
            </w:r>
            <w:r w:rsidR="00362A6A" w:rsidRPr="007B2615">
              <w:rPr>
                <w:rFonts w:ascii="Times New Roman" w:eastAsia="Times New Roman" w:hAnsi="Times New Roman" w:cs="Times New Roman"/>
                <w:b/>
                <w:sz w:val="24"/>
                <w:szCs w:val="24"/>
                <w:lang w:val="uk-UA" w:eastAsia="zh-CN"/>
              </w:rPr>
              <w:t>ЗАТВЕРДЖЕНО:</w:t>
            </w:r>
          </w:p>
          <w:p w14:paraId="7BBF868B" w14:textId="0D898046" w:rsidR="00362A6A" w:rsidRPr="007B2615" w:rsidRDefault="00F97924" w:rsidP="007B2615">
            <w:pPr>
              <w:spacing w:line="240" w:lineRule="auto"/>
              <w:ind w:left="504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                </w:t>
            </w:r>
            <w:r w:rsidR="00362A6A" w:rsidRPr="007B2615">
              <w:rPr>
                <w:rFonts w:ascii="Times New Roman" w:eastAsia="Times New Roman" w:hAnsi="Times New Roman" w:cs="Times New Roman"/>
                <w:b/>
                <w:sz w:val="24"/>
                <w:szCs w:val="24"/>
                <w:lang w:val="uk-UA" w:eastAsia="zh-CN"/>
              </w:rPr>
              <w:t>Уповноважена особа</w:t>
            </w:r>
          </w:p>
          <w:p w14:paraId="064EB229" w14:textId="21561474" w:rsidR="00362A6A" w:rsidRPr="007B2615" w:rsidRDefault="00F97924" w:rsidP="007B2615">
            <w:pPr>
              <w:spacing w:line="240" w:lineRule="auto"/>
              <w:ind w:left="504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                 </w:t>
            </w:r>
            <w:proofErr w:type="spellStart"/>
            <w:r w:rsidR="00D030E3" w:rsidRPr="00D030E3">
              <w:rPr>
                <w:rFonts w:ascii="Times New Roman" w:eastAsia="Times New Roman" w:hAnsi="Times New Roman" w:cs="Times New Roman"/>
                <w:b/>
                <w:sz w:val="24"/>
                <w:szCs w:val="24"/>
                <w:lang w:val="uk-UA" w:eastAsia="zh-CN"/>
              </w:rPr>
              <w:t>Свистунова</w:t>
            </w:r>
            <w:proofErr w:type="spellEnd"/>
            <w:r w:rsidR="00CC4FA1" w:rsidRPr="00D030E3">
              <w:rPr>
                <w:rFonts w:ascii="Times New Roman" w:eastAsia="Times New Roman" w:hAnsi="Times New Roman" w:cs="Times New Roman"/>
                <w:b/>
                <w:sz w:val="24"/>
                <w:szCs w:val="24"/>
                <w:lang w:val="uk-UA" w:eastAsia="zh-CN"/>
              </w:rPr>
              <w:t xml:space="preserve"> </w:t>
            </w:r>
            <w:r w:rsidR="00D030E3" w:rsidRPr="00D030E3">
              <w:rPr>
                <w:rFonts w:ascii="Times New Roman" w:eastAsia="Times New Roman" w:hAnsi="Times New Roman" w:cs="Times New Roman"/>
                <w:b/>
                <w:sz w:val="24"/>
                <w:szCs w:val="24"/>
                <w:lang w:val="uk-UA" w:eastAsia="zh-CN"/>
              </w:rPr>
              <w:t>О</w:t>
            </w:r>
            <w:r w:rsidR="00CC4FA1" w:rsidRPr="00D030E3">
              <w:rPr>
                <w:rFonts w:ascii="Times New Roman" w:eastAsia="Times New Roman" w:hAnsi="Times New Roman" w:cs="Times New Roman"/>
                <w:b/>
                <w:sz w:val="24"/>
                <w:szCs w:val="24"/>
                <w:lang w:val="uk-UA" w:eastAsia="zh-CN"/>
              </w:rPr>
              <w:t>.</w:t>
            </w:r>
            <w:r w:rsidR="00D030E3" w:rsidRPr="00D030E3">
              <w:rPr>
                <w:rFonts w:ascii="Times New Roman" w:eastAsia="Times New Roman" w:hAnsi="Times New Roman" w:cs="Times New Roman"/>
                <w:b/>
                <w:sz w:val="24"/>
                <w:szCs w:val="24"/>
                <w:lang w:val="uk-UA" w:eastAsia="zh-CN"/>
              </w:rPr>
              <w:t>М</w:t>
            </w:r>
            <w:r w:rsidR="00D030E3">
              <w:rPr>
                <w:rFonts w:ascii="Times New Roman" w:eastAsia="Times New Roman" w:hAnsi="Times New Roman" w:cs="Times New Roman"/>
                <w:b/>
                <w:sz w:val="24"/>
                <w:szCs w:val="24"/>
                <w:lang w:val="uk-UA" w:eastAsia="zh-CN"/>
              </w:rPr>
              <w:t>.</w:t>
            </w:r>
          </w:p>
          <w:p w14:paraId="1B2B12D9" w14:textId="778EA633" w:rsidR="00362A6A" w:rsidRPr="007B2615" w:rsidRDefault="00F97924" w:rsidP="007B2615">
            <w:pPr>
              <w:tabs>
                <w:tab w:val="left" w:pos="7425"/>
              </w:tabs>
              <w:spacing w:line="240" w:lineRule="auto"/>
              <w:ind w:left="5040"/>
              <w:rPr>
                <w:rFonts w:ascii="Times New Roman" w:eastAsia="Times New Roman" w:hAnsi="Times New Roman" w:cs="Times New Roman"/>
                <w:b/>
                <w:color w:val="auto"/>
                <w:sz w:val="24"/>
                <w:szCs w:val="24"/>
                <w:lang w:val="uk-UA" w:eastAsia="zh-CN"/>
              </w:rPr>
            </w:pPr>
            <w:r>
              <w:rPr>
                <w:rFonts w:ascii="Times New Roman" w:eastAsia="Times New Roman" w:hAnsi="Times New Roman" w:cs="Times New Roman"/>
                <w:b/>
                <w:sz w:val="24"/>
                <w:szCs w:val="24"/>
                <w:lang w:val="uk-UA" w:eastAsia="zh-CN"/>
              </w:rPr>
              <w:t xml:space="preserve">                (п</w:t>
            </w:r>
            <w:r w:rsidR="00045C50" w:rsidRPr="007B2615">
              <w:rPr>
                <w:rFonts w:ascii="Times New Roman" w:eastAsia="Times New Roman" w:hAnsi="Times New Roman" w:cs="Times New Roman"/>
                <w:b/>
                <w:color w:val="auto"/>
                <w:sz w:val="24"/>
                <w:szCs w:val="24"/>
                <w:lang w:val="uk-UA" w:eastAsia="zh-CN"/>
              </w:rPr>
              <w:t>ротокол</w:t>
            </w:r>
            <w:r w:rsidR="00A67E8B" w:rsidRPr="007B2615">
              <w:rPr>
                <w:rFonts w:ascii="Times New Roman" w:eastAsia="Times New Roman" w:hAnsi="Times New Roman" w:cs="Times New Roman"/>
                <w:b/>
                <w:color w:val="auto"/>
                <w:sz w:val="24"/>
                <w:szCs w:val="24"/>
                <w:lang w:val="uk-UA" w:eastAsia="zh-CN"/>
              </w:rPr>
              <w:t xml:space="preserve"> №</w:t>
            </w:r>
            <w:r w:rsidR="000A6274">
              <w:rPr>
                <w:rFonts w:ascii="Times New Roman" w:eastAsia="Times New Roman" w:hAnsi="Times New Roman" w:cs="Times New Roman"/>
                <w:b/>
                <w:color w:val="auto"/>
                <w:sz w:val="24"/>
                <w:szCs w:val="24"/>
                <w:lang w:val="uk-UA" w:eastAsia="zh-CN"/>
              </w:rPr>
              <w:t xml:space="preserve"> </w:t>
            </w:r>
            <w:r w:rsidR="009A06F4">
              <w:rPr>
                <w:rFonts w:ascii="Times New Roman" w:eastAsia="Times New Roman" w:hAnsi="Times New Roman" w:cs="Times New Roman"/>
                <w:b/>
                <w:color w:val="auto"/>
                <w:sz w:val="24"/>
                <w:szCs w:val="24"/>
                <w:lang w:val="uk-UA" w:eastAsia="zh-CN"/>
              </w:rPr>
              <w:t>34</w:t>
            </w:r>
            <w:r w:rsidR="00B02EA2">
              <w:rPr>
                <w:rFonts w:ascii="Times New Roman" w:eastAsia="Times New Roman" w:hAnsi="Times New Roman" w:cs="Times New Roman"/>
                <w:b/>
                <w:color w:val="auto"/>
                <w:sz w:val="24"/>
                <w:szCs w:val="24"/>
                <w:lang w:val="uk-UA" w:eastAsia="zh-CN"/>
              </w:rPr>
              <w:t xml:space="preserve"> </w:t>
            </w:r>
            <w:r w:rsidR="00B02EA2" w:rsidRPr="00D030E3">
              <w:rPr>
                <w:rFonts w:ascii="Times New Roman" w:eastAsia="Times New Roman" w:hAnsi="Times New Roman" w:cs="Times New Roman"/>
                <w:b/>
                <w:color w:val="auto"/>
                <w:sz w:val="24"/>
                <w:szCs w:val="24"/>
                <w:lang w:val="uk-UA" w:eastAsia="zh-CN"/>
              </w:rPr>
              <w:t xml:space="preserve">від </w:t>
            </w:r>
            <w:r w:rsidR="009A06F4">
              <w:rPr>
                <w:rFonts w:ascii="Times New Roman" w:eastAsia="Times New Roman" w:hAnsi="Times New Roman" w:cs="Times New Roman"/>
                <w:b/>
                <w:color w:val="auto"/>
                <w:sz w:val="24"/>
                <w:szCs w:val="24"/>
                <w:lang w:val="uk-UA" w:eastAsia="zh-CN"/>
              </w:rPr>
              <w:t>1</w:t>
            </w:r>
            <w:r w:rsidR="00573970">
              <w:rPr>
                <w:rFonts w:ascii="Times New Roman" w:eastAsia="Times New Roman" w:hAnsi="Times New Roman" w:cs="Times New Roman"/>
                <w:b/>
                <w:color w:val="auto"/>
                <w:sz w:val="24"/>
                <w:szCs w:val="24"/>
                <w:lang w:val="uk-UA" w:eastAsia="zh-CN"/>
              </w:rPr>
              <w:t>6</w:t>
            </w:r>
            <w:r w:rsidR="00C74524" w:rsidRPr="00D030E3">
              <w:rPr>
                <w:rFonts w:ascii="Times New Roman" w:eastAsia="Times New Roman" w:hAnsi="Times New Roman" w:cs="Times New Roman"/>
                <w:b/>
                <w:color w:val="auto"/>
                <w:sz w:val="24"/>
                <w:szCs w:val="24"/>
                <w:lang w:val="uk-UA" w:eastAsia="zh-CN"/>
              </w:rPr>
              <w:t>.0</w:t>
            </w:r>
            <w:r w:rsidR="009A06F4">
              <w:rPr>
                <w:rFonts w:ascii="Times New Roman" w:eastAsia="Times New Roman" w:hAnsi="Times New Roman" w:cs="Times New Roman"/>
                <w:b/>
                <w:color w:val="auto"/>
                <w:sz w:val="24"/>
                <w:szCs w:val="24"/>
                <w:lang w:val="uk-UA" w:eastAsia="zh-CN"/>
              </w:rPr>
              <w:t>4</w:t>
            </w:r>
            <w:r w:rsidR="00C74524" w:rsidRPr="00D030E3">
              <w:rPr>
                <w:rFonts w:ascii="Times New Roman" w:eastAsia="Times New Roman" w:hAnsi="Times New Roman" w:cs="Times New Roman"/>
                <w:b/>
                <w:color w:val="auto"/>
                <w:sz w:val="24"/>
                <w:szCs w:val="24"/>
                <w:lang w:val="uk-UA" w:eastAsia="zh-CN"/>
              </w:rPr>
              <w:t>.202</w:t>
            </w:r>
            <w:r w:rsidR="009A06F4">
              <w:rPr>
                <w:rFonts w:ascii="Times New Roman" w:eastAsia="Times New Roman" w:hAnsi="Times New Roman" w:cs="Times New Roman"/>
                <w:b/>
                <w:color w:val="auto"/>
                <w:sz w:val="24"/>
                <w:szCs w:val="24"/>
                <w:lang w:val="uk-UA" w:eastAsia="zh-CN"/>
              </w:rPr>
              <w:t>4</w:t>
            </w:r>
            <w:r w:rsidR="00362A6A" w:rsidRPr="00D030E3">
              <w:rPr>
                <w:rFonts w:ascii="Times New Roman" w:eastAsia="Times New Roman" w:hAnsi="Times New Roman" w:cs="Times New Roman"/>
                <w:b/>
                <w:color w:val="auto"/>
                <w:sz w:val="24"/>
                <w:szCs w:val="24"/>
                <w:lang w:val="uk-UA" w:eastAsia="zh-CN"/>
              </w:rPr>
              <w:t>р</w:t>
            </w:r>
            <w:r w:rsidR="009A06F4">
              <w:rPr>
                <w:rFonts w:ascii="Times New Roman" w:eastAsia="Times New Roman" w:hAnsi="Times New Roman" w:cs="Times New Roman"/>
                <w:b/>
                <w:color w:val="auto"/>
                <w:sz w:val="24"/>
                <w:szCs w:val="24"/>
                <w:lang w:val="uk-UA" w:eastAsia="zh-CN"/>
              </w:rPr>
              <w:t>.</w:t>
            </w:r>
            <w:r w:rsidRPr="00D030E3">
              <w:rPr>
                <w:rFonts w:ascii="Times New Roman" w:eastAsia="Times New Roman" w:hAnsi="Times New Roman" w:cs="Times New Roman"/>
                <w:b/>
                <w:color w:val="auto"/>
                <w:sz w:val="24"/>
                <w:szCs w:val="24"/>
                <w:lang w:val="uk-UA" w:eastAsia="zh-CN"/>
              </w:rPr>
              <w:t>)</w:t>
            </w:r>
          </w:p>
          <w:p w14:paraId="5E7EE213" w14:textId="77777777" w:rsidR="00362A6A" w:rsidRPr="007B2615"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auto"/>
                <w:sz w:val="24"/>
                <w:szCs w:val="24"/>
                <w:lang w:val="uk-UA" w:eastAsia="zh-CN"/>
              </w:rPr>
            </w:pPr>
          </w:p>
          <w:p w14:paraId="44B3EB89" w14:textId="77777777" w:rsidR="00362A6A" w:rsidRPr="007B2615"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455FD18B" w14:textId="77777777" w:rsidR="00362A6A" w:rsidRPr="007B2615"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07F6951F" w14:textId="7762C0A9" w:rsidR="00362A6A"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22861CD1" w14:textId="3FE9F98B" w:rsidR="00595B66" w:rsidRDefault="00595B66"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0E173073" w14:textId="782E81AB" w:rsidR="00595B66" w:rsidRDefault="00595B66"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2B3173BC" w14:textId="77777777" w:rsidR="00595B66" w:rsidRPr="007B2615" w:rsidRDefault="00595B66"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19C36EA7" w14:textId="77777777" w:rsidR="000F5DF0" w:rsidRPr="007B2615" w:rsidRDefault="000F5DF0"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7978AC78" w14:textId="77777777" w:rsidR="00362A6A" w:rsidRPr="007B2615"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257D7374" w14:textId="77777777" w:rsidR="00362A6A" w:rsidRPr="007B2615"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uk-UA" w:eastAsia="zh-CN"/>
              </w:rPr>
            </w:pPr>
          </w:p>
          <w:p w14:paraId="58C2E65B" w14:textId="77777777" w:rsidR="00362A6A" w:rsidRPr="007B2615"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r w:rsidRPr="007B2615">
              <w:rPr>
                <w:rFonts w:ascii="Times New Roman" w:eastAsia="Times New Roman" w:hAnsi="Times New Roman" w:cs="Times New Roman"/>
                <w:b/>
                <w:sz w:val="24"/>
                <w:szCs w:val="24"/>
                <w:lang w:val="uk-UA" w:eastAsia="zh-CN"/>
              </w:rPr>
              <w:t>ТЕНДЕРНА ДОКУМЕНТАЦІЯ</w:t>
            </w:r>
          </w:p>
          <w:p w14:paraId="480C1A42" w14:textId="77777777" w:rsidR="00C44728" w:rsidRPr="007B2615" w:rsidRDefault="00C44728"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135830B8" w14:textId="77777777" w:rsidR="00BA1E68" w:rsidRPr="007B2615" w:rsidRDefault="00BA1E68"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uk-UA" w:eastAsia="zh-CN"/>
              </w:rPr>
            </w:pPr>
          </w:p>
          <w:p w14:paraId="468EE56D" w14:textId="0A7365A5" w:rsidR="00D030E3" w:rsidRPr="00D030E3" w:rsidRDefault="00A11837" w:rsidP="00D0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r w:rsidRPr="007B2615">
              <w:rPr>
                <w:rFonts w:ascii="Times New Roman" w:eastAsia="Times New Roman" w:hAnsi="Times New Roman" w:cs="Times New Roman"/>
                <w:b/>
                <w:sz w:val="24"/>
                <w:szCs w:val="24"/>
                <w:lang w:val="uk-UA" w:eastAsia="zh-CN"/>
              </w:rPr>
              <w:t>на закупівлю</w:t>
            </w:r>
            <w:r w:rsidR="00FD6F14">
              <w:rPr>
                <w:rFonts w:ascii="Times New Roman" w:eastAsia="Times New Roman" w:hAnsi="Times New Roman" w:cs="Times New Roman"/>
                <w:b/>
                <w:sz w:val="24"/>
                <w:szCs w:val="24"/>
                <w:lang w:val="uk-UA" w:eastAsia="zh-CN"/>
              </w:rPr>
              <w:t xml:space="preserve"> товару</w:t>
            </w:r>
            <w:r w:rsidR="00595B66">
              <w:rPr>
                <w:rFonts w:ascii="Times New Roman" w:eastAsia="Times New Roman" w:hAnsi="Times New Roman" w:cs="Times New Roman"/>
                <w:b/>
                <w:sz w:val="24"/>
                <w:szCs w:val="24"/>
                <w:lang w:val="uk-UA" w:eastAsia="zh-CN"/>
              </w:rPr>
              <w:t xml:space="preserve">: </w:t>
            </w:r>
            <w:r w:rsidR="006F78DA">
              <w:rPr>
                <w:rFonts w:ascii="Times New Roman" w:eastAsia="Times New Roman" w:hAnsi="Times New Roman" w:cs="Times New Roman"/>
                <w:b/>
                <w:sz w:val="24"/>
                <w:szCs w:val="24"/>
                <w:lang w:val="uk-UA" w:eastAsia="zh-CN"/>
              </w:rPr>
              <w:t xml:space="preserve">Булка </w:t>
            </w:r>
            <w:r w:rsidR="00D030E3" w:rsidRPr="00D030E3">
              <w:rPr>
                <w:rFonts w:ascii="Times New Roman" w:eastAsia="Times New Roman" w:hAnsi="Times New Roman" w:cs="Times New Roman"/>
                <w:b/>
                <w:sz w:val="24"/>
                <w:szCs w:val="24"/>
                <w:lang w:val="uk-UA" w:eastAsia="zh-CN"/>
              </w:rPr>
              <w:t xml:space="preserve"> «Великодн</w:t>
            </w:r>
            <w:r w:rsidR="006F78DA">
              <w:rPr>
                <w:rFonts w:ascii="Times New Roman" w:eastAsia="Times New Roman" w:hAnsi="Times New Roman" w:cs="Times New Roman"/>
                <w:b/>
                <w:sz w:val="24"/>
                <w:szCs w:val="24"/>
                <w:lang w:val="uk-UA" w:eastAsia="zh-CN"/>
              </w:rPr>
              <w:t>я здобна»</w:t>
            </w:r>
            <w:r w:rsidR="00D030E3" w:rsidRPr="00D030E3">
              <w:rPr>
                <w:rFonts w:ascii="Times New Roman" w:eastAsia="Times New Roman" w:hAnsi="Times New Roman" w:cs="Times New Roman"/>
                <w:b/>
                <w:sz w:val="24"/>
                <w:szCs w:val="24"/>
                <w:lang w:val="uk-UA" w:eastAsia="zh-CN"/>
              </w:rPr>
              <w:t xml:space="preserve"> </w:t>
            </w:r>
            <w:r w:rsidR="006F78DA">
              <w:rPr>
                <w:rFonts w:ascii="Times New Roman" w:eastAsia="Times New Roman" w:hAnsi="Times New Roman" w:cs="Times New Roman"/>
                <w:b/>
                <w:sz w:val="24"/>
                <w:szCs w:val="24"/>
                <w:lang w:val="uk-UA" w:eastAsia="zh-CN"/>
              </w:rPr>
              <w:t>(паска)</w:t>
            </w:r>
          </w:p>
          <w:p w14:paraId="06EAF82B" w14:textId="30F4E528" w:rsidR="00042DC8" w:rsidRPr="00042DC8" w:rsidRDefault="00D030E3" w:rsidP="007B2615">
            <w:pPr>
              <w:spacing w:line="240" w:lineRule="auto"/>
              <w:jc w:val="center"/>
              <w:rPr>
                <w:rFonts w:ascii="Times New Roman" w:eastAsia="Times New Roman" w:hAnsi="Times New Roman" w:cs="Times New Roman"/>
                <w:b/>
                <w:color w:val="auto"/>
                <w:sz w:val="24"/>
                <w:szCs w:val="24"/>
                <w:lang w:val="uk-UA"/>
              </w:rPr>
            </w:pPr>
            <w:r w:rsidRPr="00D030E3">
              <w:rPr>
                <w:rFonts w:ascii="Times New Roman" w:eastAsia="Times New Roman" w:hAnsi="Times New Roman" w:cs="Times New Roman"/>
                <w:b/>
                <w:sz w:val="24"/>
                <w:szCs w:val="24"/>
                <w:lang w:val="uk-UA" w:eastAsia="zh-CN"/>
              </w:rPr>
              <w:t>(код за ДК 021:2015- 15810000-9 - Хлібопродукти, свіжовипечені хлібобулочні та кондитерські вироби)»</w:t>
            </w:r>
          </w:p>
          <w:p w14:paraId="7EF6D871" w14:textId="082A1FAE" w:rsidR="00A11837" w:rsidRPr="00B02EA2" w:rsidRDefault="00A11837" w:rsidP="00C55734">
            <w:pPr>
              <w:spacing w:line="240" w:lineRule="auto"/>
              <w:jc w:val="center"/>
              <w:rPr>
                <w:rFonts w:ascii="Times New Roman" w:eastAsia="Times New Roman" w:hAnsi="Times New Roman" w:cs="Times New Roman"/>
                <w:b/>
                <w:color w:val="auto"/>
                <w:sz w:val="24"/>
                <w:szCs w:val="24"/>
                <w:lang w:val="uk-UA"/>
              </w:rPr>
            </w:pPr>
          </w:p>
          <w:p w14:paraId="5EDA6561" w14:textId="77777777" w:rsidR="00A11837" w:rsidRPr="00B02EA2" w:rsidRDefault="00A11837" w:rsidP="007B2615">
            <w:pPr>
              <w:jc w:val="center"/>
              <w:rPr>
                <w:rFonts w:ascii="Times New Roman" w:eastAsia="Times New Roman" w:hAnsi="Times New Roman" w:cs="Times New Roman"/>
                <w:b/>
                <w:color w:val="auto"/>
                <w:sz w:val="24"/>
                <w:szCs w:val="24"/>
                <w:lang w:val="uk-UA"/>
              </w:rPr>
            </w:pPr>
          </w:p>
          <w:p w14:paraId="01C806BC" w14:textId="13349FC3" w:rsidR="00510F72" w:rsidRDefault="00510F72" w:rsidP="00BA0B94">
            <w:pPr>
              <w:rPr>
                <w:rFonts w:ascii="Times New Roman" w:eastAsia="Times New Roman" w:hAnsi="Times New Roman" w:cs="Times New Roman"/>
                <w:b/>
                <w:sz w:val="24"/>
                <w:szCs w:val="24"/>
                <w:lang w:val="uk-UA" w:eastAsia="zh-CN"/>
              </w:rPr>
            </w:pPr>
          </w:p>
          <w:p w14:paraId="5D22B098" w14:textId="77777777" w:rsidR="00BA0B94" w:rsidRPr="007B2615" w:rsidRDefault="00BA0B94" w:rsidP="00BA0B94">
            <w:pPr>
              <w:rPr>
                <w:rFonts w:ascii="Times New Roman" w:eastAsia="Times New Roman" w:hAnsi="Times New Roman" w:cs="Times New Roman"/>
                <w:b/>
                <w:sz w:val="24"/>
                <w:szCs w:val="24"/>
                <w:lang w:val="uk-UA" w:eastAsia="zh-CN"/>
              </w:rPr>
            </w:pPr>
          </w:p>
          <w:p w14:paraId="3E3B709F" w14:textId="77777777" w:rsidR="00362A6A" w:rsidRDefault="00362A6A" w:rsidP="007B2615">
            <w:pPr>
              <w:jc w:val="center"/>
              <w:rPr>
                <w:rFonts w:ascii="Times New Roman" w:eastAsia="Times New Roman" w:hAnsi="Times New Roman" w:cs="Times New Roman"/>
                <w:b/>
                <w:sz w:val="24"/>
                <w:szCs w:val="24"/>
                <w:lang w:val="uk-UA" w:eastAsia="zh-CN"/>
              </w:rPr>
            </w:pPr>
            <w:r w:rsidRPr="007B2615">
              <w:rPr>
                <w:rFonts w:ascii="Times New Roman" w:eastAsia="Times New Roman" w:hAnsi="Times New Roman" w:cs="Times New Roman"/>
                <w:b/>
                <w:sz w:val="24"/>
                <w:szCs w:val="24"/>
                <w:lang w:val="uk-UA" w:eastAsia="zh-CN"/>
              </w:rPr>
              <w:t>Процедура закупівлі - ВІДКРИТІ ТОРГИ</w:t>
            </w:r>
            <w:r w:rsidR="00BA0B94">
              <w:rPr>
                <w:rFonts w:ascii="Times New Roman" w:eastAsia="Times New Roman" w:hAnsi="Times New Roman" w:cs="Times New Roman"/>
                <w:b/>
                <w:sz w:val="24"/>
                <w:szCs w:val="24"/>
                <w:lang w:val="uk-UA" w:eastAsia="zh-CN"/>
              </w:rPr>
              <w:t xml:space="preserve"> З ОСОБЛИВОСТЯМИ</w:t>
            </w:r>
          </w:p>
          <w:p w14:paraId="16DDAAC3" w14:textId="77777777" w:rsidR="00BA0B94" w:rsidRDefault="00BA0B94" w:rsidP="007B2615">
            <w:pPr>
              <w:jc w:val="center"/>
              <w:rPr>
                <w:rFonts w:ascii="Times New Roman" w:eastAsia="Times New Roman" w:hAnsi="Times New Roman" w:cs="Times New Roman"/>
                <w:b/>
                <w:sz w:val="24"/>
                <w:szCs w:val="24"/>
                <w:lang w:val="uk-UA" w:eastAsia="zh-CN"/>
              </w:rPr>
            </w:pPr>
          </w:p>
          <w:p w14:paraId="26DEDD73" w14:textId="77777777" w:rsidR="00BA0B94" w:rsidRDefault="00BA0B94" w:rsidP="007B2615">
            <w:pPr>
              <w:jc w:val="center"/>
              <w:rPr>
                <w:rFonts w:ascii="Times New Roman" w:eastAsia="Times New Roman" w:hAnsi="Times New Roman" w:cs="Times New Roman"/>
                <w:b/>
                <w:sz w:val="24"/>
                <w:szCs w:val="24"/>
                <w:lang w:val="uk-UA" w:eastAsia="zh-CN"/>
              </w:rPr>
            </w:pPr>
          </w:p>
          <w:p w14:paraId="4EE23AE0" w14:textId="77777777" w:rsidR="00BA0B94" w:rsidRDefault="00BA0B94" w:rsidP="007B2615">
            <w:pPr>
              <w:jc w:val="center"/>
              <w:rPr>
                <w:rFonts w:ascii="Times New Roman" w:eastAsia="Times New Roman" w:hAnsi="Times New Roman" w:cs="Times New Roman"/>
                <w:b/>
                <w:sz w:val="24"/>
                <w:szCs w:val="24"/>
                <w:lang w:val="uk-UA" w:eastAsia="zh-CN"/>
              </w:rPr>
            </w:pPr>
          </w:p>
          <w:p w14:paraId="57F982C2" w14:textId="77777777" w:rsidR="00BA0B94" w:rsidRDefault="00BA0B94" w:rsidP="007B2615">
            <w:pPr>
              <w:jc w:val="center"/>
              <w:rPr>
                <w:rFonts w:ascii="Times New Roman" w:eastAsia="Times New Roman" w:hAnsi="Times New Roman" w:cs="Times New Roman"/>
                <w:b/>
                <w:sz w:val="24"/>
                <w:szCs w:val="24"/>
                <w:lang w:val="uk-UA" w:eastAsia="zh-CN"/>
              </w:rPr>
            </w:pPr>
          </w:p>
          <w:p w14:paraId="1A1A2F16" w14:textId="77777777" w:rsidR="00BA0B94" w:rsidRDefault="00BA0B94" w:rsidP="007B2615">
            <w:pPr>
              <w:jc w:val="center"/>
              <w:rPr>
                <w:rFonts w:ascii="Times New Roman" w:eastAsia="Times New Roman" w:hAnsi="Times New Roman" w:cs="Times New Roman"/>
                <w:b/>
                <w:sz w:val="24"/>
                <w:szCs w:val="24"/>
                <w:lang w:val="uk-UA" w:eastAsia="zh-CN"/>
              </w:rPr>
            </w:pPr>
          </w:p>
          <w:p w14:paraId="798D13F7" w14:textId="77777777" w:rsidR="00BA0B94" w:rsidRDefault="00BA0B94" w:rsidP="007B2615">
            <w:pPr>
              <w:jc w:val="center"/>
              <w:rPr>
                <w:rFonts w:ascii="Times New Roman" w:eastAsia="Times New Roman" w:hAnsi="Times New Roman" w:cs="Times New Roman"/>
                <w:b/>
                <w:sz w:val="24"/>
                <w:szCs w:val="24"/>
                <w:lang w:val="uk-UA" w:eastAsia="zh-CN"/>
              </w:rPr>
            </w:pPr>
          </w:p>
          <w:p w14:paraId="3443D4AE" w14:textId="77777777" w:rsidR="00BA0B94" w:rsidRDefault="00BA0B94" w:rsidP="007B2615">
            <w:pPr>
              <w:jc w:val="center"/>
              <w:rPr>
                <w:rFonts w:ascii="Times New Roman" w:eastAsia="Times New Roman" w:hAnsi="Times New Roman" w:cs="Times New Roman"/>
                <w:b/>
                <w:sz w:val="24"/>
                <w:szCs w:val="24"/>
                <w:lang w:val="uk-UA" w:eastAsia="zh-CN"/>
              </w:rPr>
            </w:pPr>
          </w:p>
          <w:p w14:paraId="2942EB0F" w14:textId="77777777" w:rsidR="00BA0B94" w:rsidRDefault="00BA0B94" w:rsidP="007B2615">
            <w:pPr>
              <w:jc w:val="center"/>
              <w:rPr>
                <w:rFonts w:ascii="Times New Roman" w:eastAsia="Times New Roman" w:hAnsi="Times New Roman" w:cs="Times New Roman"/>
                <w:b/>
                <w:sz w:val="24"/>
                <w:szCs w:val="24"/>
                <w:lang w:val="uk-UA" w:eastAsia="zh-CN"/>
              </w:rPr>
            </w:pPr>
          </w:p>
          <w:p w14:paraId="07405BBF" w14:textId="77777777" w:rsidR="00BA0B94" w:rsidRDefault="00BA0B94" w:rsidP="007B2615">
            <w:pPr>
              <w:jc w:val="center"/>
              <w:rPr>
                <w:rFonts w:ascii="Times New Roman" w:eastAsia="Times New Roman" w:hAnsi="Times New Roman" w:cs="Times New Roman"/>
                <w:b/>
                <w:sz w:val="24"/>
                <w:szCs w:val="24"/>
                <w:lang w:val="uk-UA" w:eastAsia="zh-CN"/>
              </w:rPr>
            </w:pPr>
          </w:p>
          <w:p w14:paraId="4B0C51D4" w14:textId="77777777" w:rsidR="00BA0B94" w:rsidRDefault="00BA0B94" w:rsidP="007B2615">
            <w:pPr>
              <w:jc w:val="center"/>
              <w:rPr>
                <w:rFonts w:ascii="Times New Roman" w:eastAsia="Times New Roman" w:hAnsi="Times New Roman" w:cs="Times New Roman"/>
                <w:b/>
                <w:sz w:val="24"/>
                <w:szCs w:val="24"/>
                <w:lang w:val="uk-UA" w:eastAsia="zh-CN"/>
              </w:rPr>
            </w:pPr>
          </w:p>
          <w:p w14:paraId="32AC08A2" w14:textId="77777777" w:rsidR="00BA0B94" w:rsidRDefault="00BA0B94" w:rsidP="007B2615">
            <w:pPr>
              <w:jc w:val="center"/>
              <w:rPr>
                <w:rFonts w:ascii="Times New Roman" w:eastAsia="Times New Roman" w:hAnsi="Times New Roman" w:cs="Times New Roman"/>
                <w:b/>
                <w:sz w:val="24"/>
                <w:szCs w:val="24"/>
                <w:lang w:val="uk-UA" w:eastAsia="zh-CN"/>
              </w:rPr>
            </w:pPr>
          </w:p>
          <w:p w14:paraId="0CD407CB" w14:textId="31DAC682" w:rsidR="00BA0B94" w:rsidRDefault="00BA0B94" w:rsidP="007B2615">
            <w:pPr>
              <w:jc w:val="center"/>
              <w:rPr>
                <w:rFonts w:ascii="Times New Roman" w:eastAsia="Times New Roman" w:hAnsi="Times New Roman" w:cs="Times New Roman"/>
                <w:b/>
                <w:sz w:val="24"/>
                <w:szCs w:val="24"/>
                <w:lang w:val="uk-UA" w:eastAsia="zh-CN"/>
              </w:rPr>
            </w:pPr>
          </w:p>
          <w:p w14:paraId="30FE2A57" w14:textId="77777777" w:rsidR="00595B66" w:rsidRDefault="00595B66" w:rsidP="007B2615">
            <w:pPr>
              <w:jc w:val="center"/>
              <w:rPr>
                <w:rFonts w:ascii="Times New Roman" w:eastAsia="Times New Roman" w:hAnsi="Times New Roman" w:cs="Times New Roman"/>
                <w:b/>
                <w:sz w:val="24"/>
                <w:szCs w:val="24"/>
                <w:lang w:val="uk-UA" w:eastAsia="zh-CN"/>
              </w:rPr>
            </w:pPr>
          </w:p>
          <w:p w14:paraId="3D3BC186" w14:textId="0F0492F9" w:rsidR="00BA0B94" w:rsidRDefault="00BA0B94" w:rsidP="007B2615">
            <w:pPr>
              <w:jc w:val="center"/>
              <w:rPr>
                <w:rFonts w:ascii="Times New Roman" w:eastAsia="Times New Roman" w:hAnsi="Times New Roman" w:cs="Times New Roman"/>
                <w:b/>
                <w:sz w:val="24"/>
                <w:szCs w:val="24"/>
                <w:lang w:val="uk-UA" w:eastAsia="zh-CN"/>
              </w:rPr>
            </w:pPr>
          </w:p>
          <w:p w14:paraId="3D871DBE" w14:textId="4846416D" w:rsidR="00595B66" w:rsidRDefault="00595B66" w:rsidP="007B2615">
            <w:pPr>
              <w:jc w:val="center"/>
              <w:rPr>
                <w:rFonts w:ascii="Times New Roman" w:eastAsia="Times New Roman" w:hAnsi="Times New Roman" w:cs="Times New Roman"/>
                <w:b/>
                <w:sz w:val="24"/>
                <w:szCs w:val="24"/>
                <w:lang w:val="uk-UA" w:eastAsia="zh-CN"/>
              </w:rPr>
            </w:pPr>
          </w:p>
          <w:p w14:paraId="4A48C10C" w14:textId="6AED1743" w:rsidR="00595B66" w:rsidRDefault="00595B66" w:rsidP="007B2615">
            <w:pPr>
              <w:jc w:val="center"/>
              <w:rPr>
                <w:rFonts w:ascii="Times New Roman" w:eastAsia="Times New Roman" w:hAnsi="Times New Roman" w:cs="Times New Roman"/>
                <w:b/>
                <w:sz w:val="24"/>
                <w:szCs w:val="24"/>
                <w:lang w:val="uk-UA" w:eastAsia="zh-CN"/>
              </w:rPr>
            </w:pPr>
          </w:p>
          <w:p w14:paraId="24A264B8" w14:textId="7A6C74BC" w:rsidR="00595B66" w:rsidRDefault="00595B66" w:rsidP="007B2615">
            <w:pPr>
              <w:jc w:val="center"/>
              <w:rPr>
                <w:rFonts w:ascii="Times New Roman" w:eastAsia="Times New Roman" w:hAnsi="Times New Roman" w:cs="Times New Roman"/>
                <w:b/>
                <w:sz w:val="24"/>
                <w:szCs w:val="24"/>
                <w:lang w:val="uk-UA" w:eastAsia="zh-CN"/>
              </w:rPr>
            </w:pPr>
          </w:p>
          <w:p w14:paraId="2DC74423" w14:textId="77777777" w:rsidR="00595B66" w:rsidRDefault="00595B66" w:rsidP="007B2615">
            <w:pPr>
              <w:jc w:val="center"/>
              <w:rPr>
                <w:rFonts w:ascii="Times New Roman" w:eastAsia="Times New Roman" w:hAnsi="Times New Roman" w:cs="Times New Roman"/>
                <w:b/>
                <w:sz w:val="24"/>
                <w:szCs w:val="24"/>
                <w:lang w:val="uk-UA" w:eastAsia="zh-CN"/>
              </w:rPr>
            </w:pPr>
          </w:p>
          <w:p w14:paraId="55786E74" w14:textId="77777777" w:rsidR="00C55734" w:rsidRDefault="00C55734" w:rsidP="00C55734">
            <w:pPr>
              <w:rPr>
                <w:rFonts w:ascii="Times New Roman" w:eastAsia="Times New Roman" w:hAnsi="Times New Roman" w:cs="Times New Roman"/>
                <w:b/>
                <w:sz w:val="24"/>
                <w:szCs w:val="24"/>
                <w:lang w:val="uk-UA" w:eastAsia="zh-CN"/>
              </w:rPr>
            </w:pPr>
          </w:p>
          <w:p w14:paraId="71B719AF" w14:textId="3DE080EB" w:rsidR="004C5052" w:rsidRPr="007B2615" w:rsidRDefault="004C5052" w:rsidP="007A526E">
            <w:pPr>
              <w:jc w:val="center"/>
              <w:rPr>
                <w:rFonts w:ascii="Times New Roman" w:eastAsia="Times New Roman" w:hAnsi="Times New Roman" w:cs="Times New Roman"/>
                <w:b/>
                <w:sz w:val="24"/>
                <w:szCs w:val="24"/>
                <w:lang w:val="uk-UA" w:eastAsia="zh-CN"/>
              </w:rPr>
            </w:pPr>
            <w:r w:rsidRPr="004C5052">
              <w:rPr>
                <w:rFonts w:ascii="Times New Roman" w:eastAsia="Times New Roman" w:hAnsi="Times New Roman" w:cs="Times New Roman"/>
                <w:b/>
                <w:sz w:val="24"/>
                <w:szCs w:val="24"/>
                <w:lang w:val="uk-UA" w:eastAsia="zh-CN"/>
              </w:rPr>
              <w:t xml:space="preserve">м. </w:t>
            </w:r>
            <w:r w:rsidR="00595B66">
              <w:rPr>
                <w:rFonts w:ascii="Times New Roman" w:eastAsia="Times New Roman" w:hAnsi="Times New Roman" w:cs="Times New Roman"/>
                <w:b/>
                <w:sz w:val="24"/>
                <w:szCs w:val="24"/>
                <w:lang w:val="uk-UA" w:eastAsia="zh-CN"/>
              </w:rPr>
              <w:t xml:space="preserve">Шостка, </w:t>
            </w:r>
            <w:r w:rsidR="00BA0B94">
              <w:rPr>
                <w:rFonts w:ascii="Times New Roman" w:eastAsia="Times New Roman" w:hAnsi="Times New Roman" w:cs="Times New Roman"/>
                <w:b/>
                <w:sz w:val="24"/>
                <w:szCs w:val="24"/>
                <w:lang w:val="uk-UA" w:eastAsia="zh-CN"/>
              </w:rPr>
              <w:t>202</w:t>
            </w:r>
            <w:r w:rsidR="009A06F4">
              <w:rPr>
                <w:rFonts w:ascii="Times New Roman" w:eastAsia="Times New Roman" w:hAnsi="Times New Roman" w:cs="Times New Roman"/>
                <w:b/>
                <w:sz w:val="24"/>
                <w:szCs w:val="24"/>
                <w:lang w:val="uk-UA" w:eastAsia="zh-CN"/>
              </w:rPr>
              <w:t>4</w:t>
            </w:r>
          </w:p>
        </w:tc>
      </w:tr>
    </w:tbl>
    <w:p w14:paraId="3CEBA759" w14:textId="77777777" w:rsidR="00362A6A" w:rsidRPr="007B2615" w:rsidRDefault="00362A6A" w:rsidP="007B2615">
      <w:pPr>
        <w:jc w:val="center"/>
        <w:rPr>
          <w:rFonts w:ascii="Times New Roman" w:eastAsia="Times New Roman" w:hAnsi="Times New Roman" w:cs="Times New Roman"/>
          <w:b/>
          <w:bCs/>
          <w:sz w:val="24"/>
          <w:szCs w:val="24"/>
          <w:lang w:val="uk-UA"/>
        </w:rPr>
      </w:pPr>
    </w:p>
    <w:tbl>
      <w:tblPr>
        <w:tblW w:w="5000" w:type="pct"/>
        <w:tblInd w:w="-434"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444"/>
        <w:gridCol w:w="3122"/>
        <w:gridCol w:w="6772"/>
      </w:tblGrid>
      <w:tr w:rsidR="00C1145D" w:rsidRPr="00C1145D" w14:paraId="3C42DAA8" w14:textId="77777777" w:rsidTr="00AD06A2">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7060EA" w14:textId="77777777" w:rsidR="00C1145D" w:rsidRPr="00C1145D" w:rsidRDefault="00C1145D" w:rsidP="00C1145D">
            <w:pPr>
              <w:spacing w:line="240" w:lineRule="auto"/>
              <w:jc w:val="center"/>
              <w:rPr>
                <w:rFonts w:ascii="Times New Roman" w:eastAsia="Times New Roman" w:hAnsi="Times New Roman" w:cs="Times New Roman"/>
                <w:b/>
                <w:color w:val="auto"/>
                <w:szCs w:val="24"/>
                <w:lang w:val="uk-UA"/>
              </w:rPr>
            </w:pPr>
            <w:r w:rsidRPr="00C1145D">
              <w:rPr>
                <w:rFonts w:ascii="Times New Roman" w:eastAsia="Times New Roman" w:hAnsi="Times New Roman" w:cs="Times New Roman"/>
                <w:b/>
                <w:color w:val="auto"/>
                <w:szCs w:val="24"/>
                <w:lang w:val="uk-UA"/>
              </w:rPr>
              <w:lastRenderedPageBreak/>
              <w:t>Розділ І. Загальні положення</w:t>
            </w:r>
          </w:p>
        </w:tc>
      </w:tr>
      <w:tr w:rsidR="00C1145D" w:rsidRPr="00C1145D" w14:paraId="48AABBCA"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CB3D37" w14:textId="77777777" w:rsidR="00C1145D" w:rsidRPr="00C1145D" w:rsidRDefault="00C1145D" w:rsidP="00C1145D">
            <w:pPr>
              <w:spacing w:line="240" w:lineRule="auto"/>
              <w:jc w:val="center"/>
              <w:rPr>
                <w:rFonts w:ascii="Times New Roman" w:eastAsia="Times New Roman" w:hAnsi="Times New Roman" w:cs="Times New Roman"/>
                <w:b/>
                <w:color w:val="auto"/>
                <w:szCs w:val="24"/>
                <w:lang w:val="uk-UA"/>
              </w:rPr>
            </w:pPr>
            <w:r w:rsidRPr="00C1145D">
              <w:rPr>
                <w:rFonts w:ascii="Times New Roman" w:eastAsia="Times New Roman" w:hAnsi="Times New Roman" w:cs="Times New Roman"/>
                <w:b/>
                <w:color w:val="auto"/>
                <w:szCs w:val="24"/>
                <w:lang w:val="uk-UA"/>
              </w:rPr>
              <w:t>1</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F84D2E" w14:textId="77777777" w:rsidR="00C1145D" w:rsidRPr="00C1145D" w:rsidRDefault="00C1145D" w:rsidP="00C1145D">
            <w:pPr>
              <w:spacing w:line="240" w:lineRule="auto"/>
              <w:jc w:val="center"/>
              <w:rPr>
                <w:rFonts w:ascii="Times New Roman" w:eastAsia="Times New Roman" w:hAnsi="Times New Roman" w:cs="Times New Roman"/>
                <w:b/>
                <w:color w:val="auto"/>
                <w:szCs w:val="24"/>
                <w:lang w:val="uk-UA"/>
              </w:rPr>
            </w:pPr>
            <w:r w:rsidRPr="00C1145D">
              <w:rPr>
                <w:rFonts w:ascii="Times New Roman" w:eastAsia="Times New Roman" w:hAnsi="Times New Roman" w:cs="Times New Roman"/>
                <w:b/>
                <w:color w:val="auto"/>
                <w:szCs w:val="24"/>
                <w:lang w:val="uk-UA"/>
              </w:rPr>
              <w:t>2</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B5D49F" w14:textId="77777777" w:rsidR="00C1145D" w:rsidRPr="00C1145D" w:rsidRDefault="00C1145D" w:rsidP="00C1145D">
            <w:pPr>
              <w:spacing w:line="240" w:lineRule="auto"/>
              <w:jc w:val="center"/>
              <w:rPr>
                <w:rFonts w:ascii="Times New Roman" w:eastAsia="Times New Roman" w:hAnsi="Times New Roman" w:cs="Times New Roman"/>
                <w:b/>
                <w:color w:val="auto"/>
                <w:szCs w:val="24"/>
                <w:lang w:val="uk-UA"/>
              </w:rPr>
            </w:pPr>
            <w:r w:rsidRPr="00C1145D">
              <w:rPr>
                <w:rFonts w:ascii="Times New Roman" w:eastAsia="Times New Roman" w:hAnsi="Times New Roman" w:cs="Times New Roman"/>
                <w:b/>
                <w:color w:val="auto"/>
                <w:szCs w:val="24"/>
                <w:lang w:val="uk-UA"/>
              </w:rPr>
              <w:t>3</w:t>
            </w:r>
          </w:p>
        </w:tc>
      </w:tr>
      <w:tr w:rsidR="00C1145D" w:rsidRPr="00C1145D" w14:paraId="16D6AD9D"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F32107" w14:textId="77777777" w:rsidR="00C1145D" w:rsidRPr="00C1145D" w:rsidRDefault="00C1145D" w:rsidP="00C1145D">
            <w:pPr>
              <w:spacing w:line="240" w:lineRule="auto"/>
              <w:ind w:left="142" w:right="121"/>
              <w:jc w:val="center"/>
              <w:rPr>
                <w:rFonts w:ascii="Times New Roman" w:eastAsia="Times New Roman" w:hAnsi="Times New Roman" w:cs="Times New Roman"/>
                <w:b/>
                <w:color w:val="auto"/>
                <w:szCs w:val="24"/>
                <w:lang w:val="uk-UA"/>
              </w:rPr>
            </w:pPr>
            <w:r w:rsidRPr="00C1145D">
              <w:rPr>
                <w:rFonts w:ascii="Times New Roman" w:eastAsia="Times New Roman" w:hAnsi="Times New Roman" w:cs="Times New Roman"/>
                <w:b/>
                <w:color w:val="auto"/>
                <w:szCs w:val="24"/>
                <w:lang w:val="uk-UA"/>
              </w:rPr>
              <w:t>1.</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46F1EC" w14:textId="77777777" w:rsidR="00C1145D" w:rsidRPr="00C1145D" w:rsidRDefault="00C1145D" w:rsidP="00C1145D">
            <w:pPr>
              <w:spacing w:line="240" w:lineRule="auto"/>
              <w:ind w:right="121" w:firstLine="142"/>
              <w:jc w:val="both"/>
              <w:rPr>
                <w:rFonts w:ascii="Times New Roman" w:eastAsia="Times New Roman" w:hAnsi="Times New Roman" w:cs="Times New Roman"/>
                <w:b/>
                <w:color w:val="auto"/>
                <w:szCs w:val="24"/>
                <w:lang w:val="uk-UA"/>
              </w:rPr>
            </w:pPr>
            <w:r w:rsidRPr="00C1145D">
              <w:rPr>
                <w:rFonts w:ascii="Times New Roman" w:eastAsia="Times New Roman" w:hAnsi="Times New Roman" w:cs="Times New Roman"/>
                <w:b/>
                <w:color w:val="auto"/>
                <w:szCs w:val="24"/>
                <w:lang w:val="uk-UA"/>
              </w:rPr>
              <w:t>Терміни, які вживаються в тендерній документації</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BB9F2E" w14:textId="77777777" w:rsidR="00C1145D" w:rsidRPr="00C1145D" w:rsidRDefault="00C1145D" w:rsidP="00C1145D">
            <w:pPr>
              <w:spacing w:line="240" w:lineRule="auto"/>
              <w:ind w:left="109" w:right="135" w:firstLine="173"/>
              <w:jc w:val="both"/>
              <w:rPr>
                <w:rFonts w:ascii="Times New Roman" w:eastAsia="Times New Roman" w:hAnsi="Times New Roman" w:cs="Times New Roman"/>
                <w:color w:val="auto"/>
                <w:szCs w:val="24"/>
                <w:lang w:val="uk-UA"/>
              </w:rPr>
            </w:pPr>
            <w:r w:rsidRPr="00C1145D">
              <w:rPr>
                <w:rFonts w:ascii="Times New Roman" w:eastAsia="Calibri" w:hAnsi="Times New Roman" w:cs="Times New Roman"/>
                <w:color w:val="auto"/>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C1145D">
              <w:rPr>
                <w:rFonts w:ascii="Times New Roman" w:eastAsia="Calibri" w:hAnsi="Times New Roman" w:cs="Times New Roman"/>
                <w:color w:val="auto"/>
                <w:szCs w:val="24"/>
                <w:lang w:val="uk-UA"/>
              </w:rPr>
              <w:t>закупівель</w:t>
            </w:r>
            <w:proofErr w:type="spellEnd"/>
            <w:r w:rsidRPr="00C1145D">
              <w:rPr>
                <w:rFonts w:ascii="Times New Roman" w:eastAsia="Calibri" w:hAnsi="Times New Roman" w:cs="Times New Roman"/>
                <w:color w:val="auto"/>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w:t>
            </w:r>
          </w:p>
        </w:tc>
      </w:tr>
      <w:tr w:rsidR="00C1145D" w:rsidRPr="00C1145D" w14:paraId="71A6A907" w14:textId="77777777" w:rsidTr="00AD06A2">
        <w:trPr>
          <w:trHeight w:val="332"/>
        </w:trPr>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CF1ADB" w14:textId="405EC559" w:rsidR="00C1145D" w:rsidRPr="00C1145D"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t>2</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460D96" w14:textId="77777777" w:rsidR="00C1145D" w:rsidRPr="00C1145D" w:rsidRDefault="00C1145D" w:rsidP="008D1952">
            <w:pPr>
              <w:spacing w:line="240" w:lineRule="auto"/>
              <w:ind w:left="101" w:right="121" w:firstLine="142"/>
              <w:jc w:val="both"/>
              <w:rPr>
                <w:rFonts w:ascii="Times New Roman" w:eastAsia="Times New Roman" w:hAnsi="Times New Roman" w:cs="Times New Roman"/>
                <w:b/>
                <w:color w:val="auto"/>
                <w:szCs w:val="24"/>
                <w:lang w:val="uk-UA"/>
              </w:rPr>
            </w:pPr>
            <w:r w:rsidRPr="00C1145D">
              <w:rPr>
                <w:rFonts w:ascii="Times New Roman" w:eastAsia="Times New Roman" w:hAnsi="Times New Roman" w:cs="Times New Roman"/>
                <w:b/>
                <w:color w:val="auto"/>
                <w:szCs w:val="24"/>
                <w:lang w:val="uk-UA"/>
              </w:rPr>
              <w:t>Інформація про замовника торгів</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841F04" w14:textId="77777777" w:rsidR="00C1145D" w:rsidRPr="00C1145D" w:rsidRDefault="00C1145D" w:rsidP="00C1145D">
            <w:pPr>
              <w:spacing w:line="240" w:lineRule="auto"/>
              <w:ind w:left="109" w:right="135" w:firstLine="173"/>
              <w:rPr>
                <w:rFonts w:ascii="Times New Roman" w:eastAsia="Times New Roman" w:hAnsi="Times New Roman" w:cs="Times New Roman"/>
                <w:color w:val="auto"/>
                <w:szCs w:val="24"/>
                <w:lang w:val="uk-UA"/>
              </w:rPr>
            </w:pPr>
          </w:p>
        </w:tc>
      </w:tr>
      <w:tr w:rsidR="00C1145D" w:rsidRPr="00C1145D" w14:paraId="4CB8D082"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AF63D0" w14:textId="77777777" w:rsidR="00C1145D" w:rsidRPr="00D7179A" w:rsidRDefault="00C1145D" w:rsidP="00D7179A">
            <w:pPr>
              <w:spacing w:line="240" w:lineRule="auto"/>
              <w:jc w:val="center"/>
              <w:rPr>
                <w:rFonts w:ascii="Times New Roman" w:eastAsia="Times New Roman" w:hAnsi="Times New Roman" w:cs="Times New Roman"/>
                <w:color w:val="auto"/>
                <w:sz w:val="16"/>
                <w:szCs w:val="16"/>
                <w:lang w:val="uk-UA"/>
              </w:rPr>
            </w:pPr>
            <w:r w:rsidRPr="00D7179A">
              <w:rPr>
                <w:rFonts w:ascii="Times New Roman" w:eastAsia="Times New Roman" w:hAnsi="Times New Roman" w:cs="Times New Roman"/>
                <w:color w:val="auto"/>
                <w:sz w:val="16"/>
                <w:szCs w:val="16"/>
                <w:lang w:val="uk-UA"/>
              </w:rPr>
              <w:t>2.1</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94D630" w14:textId="77777777" w:rsidR="00C1145D" w:rsidRPr="00C1145D" w:rsidRDefault="00C1145D" w:rsidP="00C1145D">
            <w:pPr>
              <w:spacing w:line="240" w:lineRule="auto"/>
              <w:ind w:right="121" w:firstLine="109"/>
              <w:jc w:val="both"/>
              <w:rPr>
                <w:rFonts w:ascii="Times New Roman" w:eastAsia="Times New Roman" w:hAnsi="Times New Roman" w:cs="Times New Roman"/>
                <w:color w:val="auto"/>
                <w:szCs w:val="24"/>
                <w:lang w:val="uk-UA"/>
              </w:rPr>
            </w:pPr>
            <w:r w:rsidRPr="00C1145D">
              <w:rPr>
                <w:rFonts w:ascii="Times New Roman" w:eastAsia="Times New Roman" w:hAnsi="Times New Roman" w:cs="Times New Roman"/>
                <w:color w:val="auto"/>
                <w:szCs w:val="24"/>
                <w:lang w:val="uk-UA"/>
              </w:rPr>
              <w:t>Повне найменування</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E9CF0C" w14:textId="0718350E" w:rsidR="00081B4F" w:rsidRPr="00C1145D" w:rsidRDefault="00081B4F" w:rsidP="00081B4F">
            <w:pPr>
              <w:spacing w:line="240" w:lineRule="auto"/>
              <w:ind w:left="109" w:right="135" w:firstLine="173"/>
              <w:jc w:val="both"/>
              <w:rPr>
                <w:rFonts w:ascii="Times New Roman" w:eastAsia="Calibri" w:hAnsi="Times New Roman" w:cs="Times New Roman"/>
                <w:bCs/>
                <w:color w:val="auto"/>
                <w:lang w:val="uk-UA"/>
              </w:rPr>
            </w:pPr>
            <w:r w:rsidRPr="00081B4F">
              <w:rPr>
                <w:rFonts w:ascii="Times New Roman" w:eastAsia="Times New Roman" w:hAnsi="Times New Roman" w:cs="Times New Roman"/>
                <w:lang w:val="uk-UA" w:eastAsia="zh-CN"/>
              </w:rPr>
              <w:t>Шосткинськ</w:t>
            </w:r>
            <w:r w:rsidR="009A06F4">
              <w:rPr>
                <w:rFonts w:ascii="Times New Roman" w:eastAsia="Times New Roman" w:hAnsi="Times New Roman" w:cs="Times New Roman"/>
                <w:lang w:val="uk-UA" w:eastAsia="zh-CN"/>
              </w:rPr>
              <w:t>ий</w:t>
            </w:r>
            <w:r w:rsidRPr="00081B4F">
              <w:rPr>
                <w:rFonts w:ascii="Times New Roman" w:eastAsia="Times New Roman" w:hAnsi="Times New Roman" w:cs="Times New Roman"/>
                <w:lang w:val="uk-UA" w:eastAsia="zh-CN"/>
              </w:rPr>
              <w:t xml:space="preserve"> міськ</w:t>
            </w:r>
            <w:r w:rsidR="009A06F4">
              <w:rPr>
                <w:rFonts w:ascii="Times New Roman" w:eastAsia="Times New Roman" w:hAnsi="Times New Roman" w:cs="Times New Roman"/>
                <w:lang w:val="uk-UA" w:eastAsia="zh-CN"/>
              </w:rPr>
              <w:t>ий територіальний центр соціального обслуговування (надання соціальних послуг)</w:t>
            </w:r>
          </w:p>
        </w:tc>
      </w:tr>
      <w:tr w:rsidR="00C1145D" w:rsidRPr="00C1145D" w14:paraId="299F8F88" w14:textId="77777777" w:rsidTr="00AD06A2">
        <w:trPr>
          <w:trHeight w:val="379"/>
        </w:trPr>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23DA33" w14:textId="77777777" w:rsidR="00C1145D" w:rsidRPr="00D7179A" w:rsidRDefault="00C1145D" w:rsidP="00D7179A">
            <w:pPr>
              <w:spacing w:line="240" w:lineRule="auto"/>
              <w:jc w:val="center"/>
              <w:rPr>
                <w:rFonts w:ascii="Times New Roman" w:eastAsia="Times New Roman" w:hAnsi="Times New Roman" w:cs="Times New Roman"/>
                <w:color w:val="auto"/>
                <w:sz w:val="16"/>
                <w:szCs w:val="16"/>
                <w:lang w:val="uk-UA"/>
              </w:rPr>
            </w:pPr>
            <w:r w:rsidRPr="00D7179A">
              <w:rPr>
                <w:rFonts w:ascii="Times New Roman" w:eastAsia="Times New Roman" w:hAnsi="Times New Roman" w:cs="Times New Roman"/>
                <w:color w:val="auto"/>
                <w:sz w:val="16"/>
                <w:szCs w:val="16"/>
                <w:lang w:val="uk-UA"/>
              </w:rPr>
              <w:t>2.2</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76C19A" w14:textId="77777777" w:rsidR="00C1145D" w:rsidRPr="00C1145D" w:rsidRDefault="00C1145D" w:rsidP="00C1145D">
            <w:pPr>
              <w:spacing w:line="240" w:lineRule="auto"/>
              <w:ind w:right="121" w:firstLine="109"/>
              <w:jc w:val="both"/>
              <w:rPr>
                <w:rFonts w:ascii="Times New Roman" w:eastAsia="Times New Roman" w:hAnsi="Times New Roman" w:cs="Times New Roman"/>
                <w:color w:val="auto"/>
                <w:szCs w:val="24"/>
                <w:lang w:val="uk-UA"/>
              </w:rPr>
            </w:pPr>
            <w:r w:rsidRPr="00C1145D">
              <w:rPr>
                <w:rFonts w:ascii="Times New Roman" w:eastAsia="Times New Roman" w:hAnsi="Times New Roman" w:cs="Times New Roman"/>
                <w:color w:val="auto"/>
                <w:szCs w:val="24"/>
                <w:lang w:val="uk-UA"/>
              </w:rPr>
              <w:t>Місцезнаходження</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EDFA14" w14:textId="6D3A9A79" w:rsidR="00C1145D" w:rsidRPr="00C1145D" w:rsidRDefault="00C1145D" w:rsidP="00C1145D">
            <w:pPr>
              <w:spacing w:line="240" w:lineRule="auto"/>
              <w:ind w:left="109" w:right="135" w:firstLine="173"/>
              <w:jc w:val="both"/>
              <w:textAlignment w:val="baseline"/>
              <w:rPr>
                <w:rFonts w:ascii="Times New Roman" w:eastAsia="Times New Roman" w:hAnsi="Times New Roman" w:cs="Times New Roman"/>
                <w:color w:val="auto"/>
                <w:szCs w:val="24"/>
                <w:lang w:val="uk-UA"/>
              </w:rPr>
            </w:pPr>
            <w:r w:rsidRPr="00C1145D">
              <w:rPr>
                <w:rFonts w:ascii="Times New Roman" w:eastAsia="Calibri" w:hAnsi="Times New Roman" w:cs="Times New Roman"/>
                <w:bCs/>
                <w:color w:val="auto"/>
                <w:szCs w:val="24"/>
                <w:lang w:val="uk-UA"/>
              </w:rPr>
              <w:t>4110</w:t>
            </w:r>
            <w:r w:rsidR="009A06F4">
              <w:rPr>
                <w:rFonts w:ascii="Times New Roman" w:eastAsia="Calibri" w:hAnsi="Times New Roman" w:cs="Times New Roman"/>
                <w:bCs/>
                <w:color w:val="auto"/>
                <w:szCs w:val="24"/>
                <w:lang w:val="uk-UA"/>
              </w:rPr>
              <w:t>8</w:t>
            </w:r>
            <w:r w:rsidRPr="00C1145D">
              <w:rPr>
                <w:rFonts w:ascii="Times New Roman" w:eastAsia="Calibri" w:hAnsi="Times New Roman" w:cs="Times New Roman"/>
                <w:bCs/>
                <w:color w:val="auto"/>
                <w:szCs w:val="24"/>
                <w:lang w:val="uk-UA"/>
              </w:rPr>
              <w:t xml:space="preserve">, Сумська область, м. Шостка, вул. </w:t>
            </w:r>
            <w:proofErr w:type="spellStart"/>
            <w:r w:rsidR="009A06F4">
              <w:rPr>
                <w:rFonts w:ascii="Times New Roman" w:eastAsia="Calibri" w:hAnsi="Times New Roman" w:cs="Times New Roman"/>
                <w:bCs/>
                <w:color w:val="auto"/>
                <w:szCs w:val="24"/>
                <w:lang w:val="uk-UA"/>
              </w:rPr>
              <w:t>Чорновола</w:t>
            </w:r>
            <w:proofErr w:type="spellEnd"/>
            <w:r w:rsidR="009A06F4">
              <w:rPr>
                <w:rFonts w:ascii="Times New Roman" w:eastAsia="Calibri" w:hAnsi="Times New Roman" w:cs="Times New Roman"/>
                <w:bCs/>
                <w:color w:val="auto"/>
                <w:szCs w:val="24"/>
                <w:lang w:val="uk-UA"/>
              </w:rPr>
              <w:t xml:space="preserve"> В'ячеслава</w:t>
            </w:r>
            <w:r w:rsidRPr="00C1145D">
              <w:rPr>
                <w:rFonts w:ascii="Times New Roman" w:eastAsia="Calibri" w:hAnsi="Times New Roman" w:cs="Times New Roman"/>
                <w:bCs/>
                <w:color w:val="auto"/>
                <w:szCs w:val="24"/>
                <w:lang w:val="uk-UA"/>
              </w:rPr>
              <w:t>, 4</w:t>
            </w:r>
            <w:r w:rsidR="009A06F4">
              <w:rPr>
                <w:rFonts w:ascii="Times New Roman" w:eastAsia="Calibri" w:hAnsi="Times New Roman" w:cs="Times New Roman"/>
                <w:bCs/>
                <w:color w:val="auto"/>
                <w:szCs w:val="24"/>
                <w:lang w:val="uk-UA"/>
              </w:rPr>
              <w:t>а</w:t>
            </w:r>
          </w:p>
        </w:tc>
      </w:tr>
      <w:tr w:rsidR="00C1145D" w:rsidRPr="00AD06A2" w14:paraId="721461CE" w14:textId="77777777" w:rsidTr="00AD06A2">
        <w:trPr>
          <w:trHeight w:val="1012"/>
        </w:trPr>
        <w:tc>
          <w:tcPr>
            <w:tcW w:w="261"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69522C12" w14:textId="77777777" w:rsidR="00C1145D" w:rsidRPr="00D7179A" w:rsidRDefault="00C1145D" w:rsidP="00D7179A">
            <w:pPr>
              <w:spacing w:line="240" w:lineRule="auto"/>
              <w:jc w:val="center"/>
              <w:rPr>
                <w:rFonts w:ascii="Times New Roman" w:eastAsia="Times New Roman" w:hAnsi="Times New Roman" w:cs="Times New Roman"/>
                <w:color w:val="auto"/>
                <w:sz w:val="16"/>
                <w:szCs w:val="16"/>
                <w:lang w:val="uk-UA"/>
              </w:rPr>
            </w:pPr>
            <w:r w:rsidRPr="00D7179A">
              <w:rPr>
                <w:rFonts w:ascii="Times New Roman" w:eastAsia="Times New Roman" w:hAnsi="Times New Roman" w:cs="Times New Roman"/>
                <w:color w:val="auto"/>
                <w:sz w:val="16"/>
                <w:szCs w:val="16"/>
                <w:lang w:val="uk-UA"/>
              </w:rPr>
              <w:t>2.3</w:t>
            </w:r>
          </w:p>
        </w:tc>
        <w:tc>
          <w:tcPr>
            <w:tcW w:w="1471"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10719C50" w14:textId="77777777" w:rsidR="00C1145D" w:rsidRPr="00C1145D" w:rsidRDefault="00C1145D" w:rsidP="00C1145D">
            <w:pPr>
              <w:spacing w:line="240" w:lineRule="auto"/>
              <w:ind w:right="101" w:firstLine="109"/>
              <w:jc w:val="both"/>
              <w:rPr>
                <w:rFonts w:ascii="Times New Roman" w:eastAsia="Times New Roman" w:hAnsi="Times New Roman" w:cs="Times New Roman"/>
                <w:color w:val="auto"/>
                <w:szCs w:val="24"/>
                <w:lang w:val="uk-UA"/>
              </w:rPr>
            </w:pPr>
            <w:r w:rsidRPr="00C1145D">
              <w:rPr>
                <w:rFonts w:ascii="Times New Roman" w:eastAsia="Times New Roman" w:hAnsi="Times New Roman" w:cs="Times New Roman"/>
                <w:color w:val="auto"/>
                <w:szCs w:val="24"/>
                <w:lang w:val="uk-UA"/>
              </w:rPr>
              <w:t>Посадова особа замовника, уповноважена здійснювати зв'язок з учасниками</w:t>
            </w:r>
          </w:p>
        </w:tc>
        <w:tc>
          <w:tcPr>
            <w:tcW w:w="32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1866082" w14:textId="10E55E04" w:rsidR="00C1145D" w:rsidRPr="00C1145D" w:rsidRDefault="00C1145D" w:rsidP="006644D5">
            <w:pPr>
              <w:spacing w:line="240" w:lineRule="auto"/>
              <w:ind w:left="109" w:firstLine="173"/>
              <w:jc w:val="both"/>
              <w:rPr>
                <w:rFonts w:ascii="Times New Roman" w:eastAsia="Calibri" w:hAnsi="Times New Roman" w:cs="Times New Roman"/>
                <w:color w:val="auto"/>
                <w:szCs w:val="24"/>
                <w:lang w:val="uk-UA"/>
              </w:rPr>
            </w:pPr>
            <w:r w:rsidRPr="00C1145D">
              <w:rPr>
                <w:rFonts w:ascii="Times New Roman" w:eastAsia="Calibri" w:hAnsi="Times New Roman" w:cs="Times New Roman"/>
                <w:color w:val="auto"/>
                <w:szCs w:val="24"/>
                <w:lang w:val="uk-UA"/>
              </w:rPr>
              <w:t xml:space="preserve">Уповноважена особа – </w:t>
            </w:r>
            <w:r w:rsidR="000A6274" w:rsidRPr="000A6274">
              <w:rPr>
                <w:rFonts w:ascii="Times New Roman" w:eastAsia="Calibri" w:hAnsi="Times New Roman" w:cs="Times New Roman"/>
                <w:color w:val="auto"/>
                <w:szCs w:val="24"/>
                <w:lang w:val="uk-UA"/>
              </w:rPr>
              <w:t>фахівець із соціальної роботи</w:t>
            </w:r>
            <w:r w:rsidR="006644D5" w:rsidRPr="000A6274">
              <w:rPr>
                <w:rFonts w:ascii="Times New Roman" w:eastAsia="Calibri" w:hAnsi="Times New Roman" w:cs="Times New Roman"/>
                <w:color w:val="auto"/>
                <w:szCs w:val="24"/>
                <w:lang w:val="uk-UA"/>
              </w:rPr>
              <w:t xml:space="preserve"> </w:t>
            </w:r>
            <w:proofErr w:type="spellStart"/>
            <w:r w:rsidR="006644D5" w:rsidRPr="006644D5">
              <w:rPr>
                <w:rFonts w:ascii="Times New Roman" w:eastAsia="Calibri" w:hAnsi="Times New Roman" w:cs="Times New Roman"/>
                <w:color w:val="auto"/>
                <w:szCs w:val="24"/>
                <w:lang w:val="uk-UA"/>
              </w:rPr>
              <w:t>Свистунова</w:t>
            </w:r>
            <w:proofErr w:type="spellEnd"/>
            <w:r w:rsidR="006644D5" w:rsidRPr="006644D5">
              <w:rPr>
                <w:rFonts w:ascii="Times New Roman" w:eastAsia="Calibri" w:hAnsi="Times New Roman" w:cs="Times New Roman"/>
                <w:color w:val="auto"/>
                <w:szCs w:val="24"/>
                <w:lang w:val="uk-UA"/>
              </w:rPr>
              <w:t xml:space="preserve"> Ольга Миколаївна</w:t>
            </w:r>
            <w:r w:rsidRPr="00C1145D">
              <w:rPr>
                <w:rFonts w:ascii="Times New Roman" w:eastAsia="Calibri" w:hAnsi="Times New Roman" w:cs="Times New Roman"/>
                <w:color w:val="auto"/>
                <w:szCs w:val="24"/>
                <w:lang w:val="uk-UA"/>
              </w:rPr>
              <w:t>.</w:t>
            </w:r>
          </w:p>
          <w:p w14:paraId="4B3144F3" w14:textId="459492A5" w:rsidR="00C1145D" w:rsidRPr="00C1145D" w:rsidRDefault="00C1145D" w:rsidP="00C1145D">
            <w:pPr>
              <w:spacing w:line="240" w:lineRule="auto"/>
              <w:ind w:left="109" w:firstLine="173"/>
              <w:rPr>
                <w:rFonts w:ascii="Times New Roman" w:eastAsia="Calibri" w:hAnsi="Times New Roman" w:cs="Times New Roman"/>
                <w:color w:val="auto"/>
                <w:szCs w:val="24"/>
              </w:rPr>
            </w:pPr>
            <w:r w:rsidRPr="00C1145D">
              <w:rPr>
                <w:rFonts w:ascii="Times New Roman" w:eastAsia="Calibri" w:hAnsi="Times New Roman" w:cs="Times New Roman"/>
                <w:szCs w:val="24"/>
              </w:rPr>
              <w:t>Адреса:</w:t>
            </w:r>
            <w:r w:rsidRPr="00C1145D">
              <w:rPr>
                <w:rFonts w:ascii="Times New Roman" w:eastAsia="Calibri" w:hAnsi="Times New Roman" w:cs="Times New Roman"/>
                <w:color w:val="auto"/>
                <w:szCs w:val="24"/>
              </w:rPr>
              <w:t xml:space="preserve"> </w:t>
            </w:r>
            <w:r w:rsidRPr="00C1145D">
              <w:rPr>
                <w:rFonts w:ascii="Times New Roman" w:eastAsia="Calibri" w:hAnsi="Times New Roman" w:cs="Times New Roman"/>
                <w:bCs/>
                <w:color w:val="auto"/>
                <w:szCs w:val="24"/>
                <w:lang w:val="uk-UA"/>
              </w:rPr>
              <w:t>Сумська область,</w:t>
            </w:r>
            <w:r w:rsidRPr="00C1145D">
              <w:rPr>
                <w:rFonts w:ascii="Times New Roman" w:eastAsia="Calibri" w:hAnsi="Times New Roman" w:cs="Times New Roman"/>
                <w:color w:val="auto"/>
                <w:szCs w:val="24"/>
              </w:rPr>
              <w:t xml:space="preserve"> м. Шостка, </w:t>
            </w:r>
            <w:proofErr w:type="spellStart"/>
            <w:r w:rsidRPr="00C1145D">
              <w:rPr>
                <w:rFonts w:ascii="Times New Roman" w:eastAsia="Calibri" w:hAnsi="Times New Roman" w:cs="Times New Roman"/>
                <w:color w:val="auto"/>
                <w:szCs w:val="24"/>
              </w:rPr>
              <w:t>вул</w:t>
            </w:r>
            <w:proofErr w:type="spellEnd"/>
            <w:r w:rsidRPr="00C1145D">
              <w:rPr>
                <w:rFonts w:ascii="Times New Roman" w:eastAsia="Calibri" w:hAnsi="Times New Roman" w:cs="Times New Roman"/>
                <w:color w:val="auto"/>
                <w:szCs w:val="24"/>
              </w:rPr>
              <w:t xml:space="preserve">. </w:t>
            </w:r>
            <w:proofErr w:type="spellStart"/>
            <w:r w:rsidR="009A06F4">
              <w:rPr>
                <w:rFonts w:ascii="Times New Roman" w:eastAsia="Calibri" w:hAnsi="Times New Roman" w:cs="Times New Roman"/>
                <w:color w:val="auto"/>
                <w:szCs w:val="24"/>
                <w:lang w:val="uk-UA"/>
              </w:rPr>
              <w:t>Чорновола</w:t>
            </w:r>
            <w:proofErr w:type="spellEnd"/>
            <w:r w:rsidR="009A06F4">
              <w:rPr>
                <w:rFonts w:ascii="Times New Roman" w:eastAsia="Calibri" w:hAnsi="Times New Roman" w:cs="Times New Roman"/>
                <w:color w:val="auto"/>
                <w:szCs w:val="24"/>
                <w:lang w:val="uk-UA"/>
              </w:rPr>
              <w:t xml:space="preserve"> В'ячеслава</w:t>
            </w:r>
            <w:r w:rsidR="006644D5" w:rsidRPr="006644D5">
              <w:rPr>
                <w:rFonts w:ascii="Times New Roman" w:eastAsia="Calibri" w:hAnsi="Times New Roman" w:cs="Times New Roman"/>
                <w:color w:val="auto"/>
                <w:szCs w:val="24"/>
              </w:rPr>
              <w:t>,4а</w:t>
            </w:r>
          </w:p>
          <w:p w14:paraId="634FB88B" w14:textId="77777777" w:rsidR="006644D5" w:rsidRDefault="00C1145D" w:rsidP="006644D5">
            <w:pPr>
              <w:spacing w:line="240" w:lineRule="auto"/>
              <w:ind w:left="109" w:firstLine="173"/>
              <w:rPr>
                <w:rFonts w:ascii="Times New Roman" w:eastAsia="Calibri" w:hAnsi="Times New Roman" w:cs="Times New Roman"/>
                <w:color w:val="auto"/>
                <w:szCs w:val="24"/>
              </w:rPr>
            </w:pPr>
            <w:r w:rsidRPr="00C1145D">
              <w:rPr>
                <w:rFonts w:ascii="Times New Roman" w:eastAsia="Calibri" w:hAnsi="Times New Roman" w:cs="Times New Roman"/>
                <w:szCs w:val="24"/>
              </w:rPr>
              <w:t>Тел</w:t>
            </w:r>
            <w:r w:rsidRPr="00C1145D">
              <w:rPr>
                <w:rFonts w:ascii="Times New Roman" w:eastAsia="Calibri" w:hAnsi="Times New Roman" w:cs="Times New Roman"/>
                <w:szCs w:val="24"/>
                <w:lang w:val="uk-UA"/>
              </w:rPr>
              <w:t>е</w:t>
            </w:r>
            <w:r w:rsidRPr="00C1145D">
              <w:rPr>
                <w:rFonts w:ascii="Times New Roman" w:eastAsia="Calibri" w:hAnsi="Times New Roman" w:cs="Times New Roman"/>
                <w:szCs w:val="24"/>
              </w:rPr>
              <w:t>фон:</w:t>
            </w:r>
            <w:r w:rsidRPr="00C1145D">
              <w:rPr>
                <w:rFonts w:ascii="Times New Roman" w:eastAsia="Calibri" w:hAnsi="Times New Roman" w:cs="Times New Roman"/>
                <w:color w:val="auto"/>
                <w:szCs w:val="24"/>
              </w:rPr>
              <w:t xml:space="preserve"> </w:t>
            </w:r>
            <w:r w:rsidR="006644D5" w:rsidRPr="006644D5">
              <w:rPr>
                <w:rFonts w:ascii="Times New Roman" w:eastAsia="Calibri" w:hAnsi="Times New Roman" w:cs="Times New Roman"/>
                <w:color w:val="auto"/>
                <w:szCs w:val="24"/>
              </w:rPr>
              <w:t xml:space="preserve">+380660250467 </w:t>
            </w:r>
          </w:p>
          <w:p w14:paraId="72A654E9" w14:textId="70FC2F74" w:rsidR="00C1145D" w:rsidRPr="00AD06A2" w:rsidRDefault="00C1145D" w:rsidP="006644D5">
            <w:pPr>
              <w:spacing w:line="240" w:lineRule="auto"/>
              <w:ind w:left="109" w:firstLine="173"/>
              <w:rPr>
                <w:rFonts w:ascii="Times New Roman" w:eastAsia="Calibri" w:hAnsi="Times New Roman" w:cs="Times New Roman"/>
                <w:color w:val="auto"/>
                <w:szCs w:val="24"/>
              </w:rPr>
            </w:pPr>
            <w:r w:rsidRPr="00C1145D">
              <w:rPr>
                <w:rFonts w:ascii="Times New Roman" w:eastAsia="Calibri" w:hAnsi="Times New Roman" w:cs="Times New Roman"/>
                <w:szCs w:val="24"/>
                <w:lang w:val="en-US"/>
              </w:rPr>
              <w:t>e</w:t>
            </w:r>
            <w:r w:rsidRPr="00AD06A2">
              <w:rPr>
                <w:rFonts w:ascii="Times New Roman" w:eastAsia="Calibri" w:hAnsi="Times New Roman" w:cs="Times New Roman"/>
                <w:szCs w:val="24"/>
              </w:rPr>
              <w:t>-</w:t>
            </w:r>
            <w:r w:rsidRPr="00C1145D">
              <w:rPr>
                <w:rFonts w:ascii="Times New Roman" w:eastAsia="Calibri" w:hAnsi="Times New Roman" w:cs="Times New Roman"/>
                <w:szCs w:val="24"/>
                <w:lang w:val="en-US"/>
              </w:rPr>
              <w:t>mail</w:t>
            </w:r>
            <w:r w:rsidRPr="00AD06A2">
              <w:rPr>
                <w:rFonts w:ascii="Times New Roman" w:eastAsia="Calibri" w:hAnsi="Times New Roman" w:cs="Times New Roman"/>
                <w:szCs w:val="24"/>
              </w:rPr>
              <w:t>:</w:t>
            </w:r>
            <w:r w:rsidRPr="00AD06A2">
              <w:rPr>
                <w:rFonts w:ascii="Times New Roman" w:eastAsia="Calibri" w:hAnsi="Times New Roman" w:cs="Times New Roman"/>
                <w:color w:val="auto"/>
                <w:szCs w:val="24"/>
              </w:rPr>
              <w:t xml:space="preserve"> </w:t>
            </w:r>
            <w:proofErr w:type="spellStart"/>
            <w:r w:rsidR="006644D5" w:rsidRPr="006644D5">
              <w:rPr>
                <w:rFonts w:ascii="Times New Roman" w:eastAsia="Calibri" w:hAnsi="Times New Roman" w:cs="Times New Roman"/>
                <w:color w:val="auto"/>
                <w:szCs w:val="24"/>
                <w:lang w:val="en-US"/>
              </w:rPr>
              <w:t>svistunovaolya</w:t>
            </w:r>
            <w:proofErr w:type="spellEnd"/>
            <w:r w:rsidR="006644D5" w:rsidRPr="00AD06A2">
              <w:rPr>
                <w:rFonts w:ascii="Times New Roman" w:eastAsia="Calibri" w:hAnsi="Times New Roman" w:cs="Times New Roman"/>
                <w:color w:val="auto"/>
                <w:szCs w:val="24"/>
              </w:rPr>
              <w:t>2511@</w:t>
            </w:r>
            <w:proofErr w:type="spellStart"/>
            <w:r w:rsidR="006644D5" w:rsidRPr="006644D5">
              <w:rPr>
                <w:rFonts w:ascii="Times New Roman" w:eastAsia="Calibri" w:hAnsi="Times New Roman" w:cs="Times New Roman"/>
                <w:color w:val="auto"/>
                <w:szCs w:val="24"/>
                <w:lang w:val="en-US"/>
              </w:rPr>
              <w:t>gmail</w:t>
            </w:r>
            <w:proofErr w:type="spellEnd"/>
            <w:r w:rsidR="006644D5" w:rsidRPr="00AD06A2">
              <w:rPr>
                <w:rFonts w:ascii="Times New Roman" w:eastAsia="Calibri" w:hAnsi="Times New Roman" w:cs="Times New Roman"/>
                <w:color w:val="auto"/>
                <w:szCs w:val="24"/>
              </w:rPr>
              <w:t>.</w:t>
            </w:r>
            <w:r w:rsidR="006644D5" w:rsidRPr="006644D5">
              <w:rPr>
                <w:rFonts w:ascii="Times New Roman" w:eastAsia="Calibri" w:hAnsi="Times New Roman" w:cs="Times New Roman"/>
                <w:color w:val="auto"/>
                <w:szCs w:val="24"/>
                <w:lang w:val="en-US"/>
              </w:rPr>
              <w:t>com</w:t>
            </w:r>
          </w:p>
        </w:tc>
      </w:tr>
      <w:tr w:rsidR="00C1145D" w:rsidRPr="00C1145D" w14:paraId="0B7C74C0" w14:textId="77777777" w:rsidTr="00AD06A2">
        <w:trPr>
          <w:trHeight w:val="240"/>
        </w:trPr>
        <w:tc>
          <w:tcPr>
            <w:tcW w:w="261"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2F92316" w14:textId="1350DC41" w:rsidR="00C1145D" w:rsidRPr="00C1145D"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t>3</w:t>
            </w:r>
          </w:p>
        </w:tc>
        <w:tc>
          <w:tcPr>
            <w:tcW w:w="1471"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AC3B138" w14:textId="77777777" w:rsidR="00C1145D" w:rsidRPr="00C1145D" w:rsidRDefault="00C1145D" w:rsidP="00C1145D">
            <w:pPr>
              <w:spacing w:line="240" w:lineRule="auto"/>
              <w:ind w:left="142" w:right="121"/>
              <w:jc w:val="both"/>
              <w:rPr>
                <w:rFonts w:ascii="Times New Roman" w:eastAsia="Times New Roman" w:hAnsi="Times New Roman" w:cs="Times New Roman"/>
                <w:b/>
                <w:color w:val="auto"/>
                <w:szCs w:val="24"/>
                <w:lang w:val="uk-UA"/>
              </w:rPr>
            </w:pPr>
            <w:r w:rsidRPr="00C1145D">
              <w:rPr>
                <w:rFonts w:ascii="Times New Roman" w:eastAsia="Times New Roman" w:hAnsi="Times New Roman" w:cs="Times New Roman"/>
                <w:b/>
                <w:color w:val="auto"/>
                <w:szCs w:val="24"/>
                <w:lang w:val="uk-UA"/>
              </w:rPr>
              <w:t>Процедура закупівлі</w:t>
            </w:r>
          </w:p>
        </w:tc>
        <w:tc>
          <w:tcPr>
            <w:tcW w:w="32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4072B452" w14:textId="2FB0C980" w:rsidR="00C1145D" w:rsidRPr="00C1145D" w:rsidRDefault="00C1145D" w:rsidP="00C1145D">
            <w:pPr>
              <w:spacing w:line="240" w:lineRule="auto"/>
              <w:ind w:left="109" w:right="135" w:firstLine="173"/>
              <w:rPr>
                <w:rFonts w:ascii="Times New Roman" w:eastAsia="Times New Roman" w:hAnsi="Times New Roman" w:cs="Times New Roman"/>
                <w:color w:val="auto"/>
                <w:szCs w:val="24"/>
                <w:lang w:val="uk-UA"/>
              </w:rPr>
            </w:pPr>
            <w:r w:rsidRPr="00C1145D">
              <w:rPr>
                <w:rFonts w:ascii="Times New Roman" w:eastAsia="Times New Roman" w:hAnsi="Times New Roman" w:cs="Times New Roman"/>
                <w:color w:val="auto"/>
                <w:szCs w:val="24"/>
                <w:lang w:val="uk-UA"/>
              </w:rPr>
              <w:t>Відкриті торги</w:t>
            </w:r>
            <w:r w:rsidR="002578BB">
              <w:rPr>
                <w:rFonts w:ascii="Times New Roman" w:eastAsia="Times New Roman" w:hAnsi="Times New Roman" w:cs="Times New Roman"/>
                <w:color w:val="auto"/>
                <w:szCs w:val="24"/>
                <w:lang w:val="uk-UA"/>
              </w:rPr>
              <w:t xml:space="preserve"> з особливостями</w:t>
            </w:r>
          </w:p>
        </w:tc>
      </w:tr>
      <w:tr w:rsidR="00C1145D" w:rsidRPr="00C1145D" w14:paraId="71DCCF26"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979DC0" w14:textId="79DDFCFF" w:rsidR="00C1145D" w:rsidRPr="00C1145D"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t>4</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8BAAD7" w14:textId="77777777" w:rsidR="00C1145D" w:rsidRPr="00C1145D" w:rsidRDefault="00C1145D" w:rsidP="00C1145D">
            <w:pPr>
              <w:spacing w:line="240" w:lineRule="auto"/>
              <w:ind w:right="101" w:firstLine="142"/>
              <w:jc w:val="both"/>
              <w:rPr>
                <w:rFonts w:ascii="Times New Roman" w:eastAsia="Times New Roman" w:hAnsi="Times New Roman" w:cs="Times New Roman"/>
                <w:b/>
                <w:color w:val="auto"/>
                <w:szCs w:val="24"/>
                <w:lang w:val="uk-UA"/>
              </w:rPr>
            </w:pPr>
            <w:r w:rsidRPr="00C1145D">
              <w:rPr>
                <w:rFonts w:ascii="Times New Roman" w:eastAsia="Times New Roman" w:hAnsi="Times New Roman" w:cs="Times New Roman"/>
                <w:b/>
                <w:color w:val="auto"/>
                <w:szCs w:val="24"/>
                <w:lang w:val="uk-UA"/>
              </w:rPr>
              <w:t>Інформація про предмет закупівлі</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25B6A5" w14:textId="77777777" w:rsidR="00C1145D" w:rsidRPr="00C1145D" w:rsidRDefault="00C1145D" w:rsidP="00C1145D">
            <w:pPr>
              <w:spacing w:line="240" w:lineRule="auto"/>
              <w:ind w:left="109" w:right="135" w:firstLine="173"/>
              <w:rPr>
                <w:rFonts w:ascii="Times New Roman" w:eastAsia="Times New Roman" w:hAnsi="Times New Roman" w:cs="Times New Roman"/>
                <w:color w:val="auto"/>
                <w:szCs w:val="24"/>
                <w:lang w:val="uk-UA"/>
              </w:rPr>
            </w:pPr>
          </w:p>
        </w:tc>
      </w:tr>
      <w:tr w:rsidR="00C1145D" w:rsidRPr="00C1145D" w14:paraId="55E56DB8"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03E4B5" w14:textId="77777777" w:rsidR="00C1145D" w:rsidRPr="00D7179A" w:rsidRDefault="00C1145D" w:rsidP="00D7179A">
            <w:pPr>
              <w:spacing w:line="240" w:lineRule="auto"/>
              <w:jc w:val="center"/>
              <w:rPr>
                <w:rFonts w:ascii="Times New Roman" w:eastAsia="Times New Roman" w:hAnsi="Times New Roman" w:cs="Times New Roman"/>
                <w:color w:val="auto"/>
                <w:sz w:val="16"/>
                <w:szCs w:val="16"/>
                <w:lang w:val="uk-UA"/>
              </w:rPr>
            </w:pPr>
            <w:r w:rsidRPr="00D7179A">
              <w:rPr>
                <w:rFonts w:ascii="Times New Roman" w:eastAsia="Times New Roman" w:hAnsi="Times New Roman" w:cs="Times New Roman"/>
                <w:color w:val="auto"/>
                <w:sz w:val="16"/>
                <w:szCs w:val="16"/>
                <w:lang w:val="uk-UA"/>
              </w:rPr>
              <w:t>4.1</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69CFFE" w14:textId="77777777" w:rsidR="00C1145D" w:rsidRPr="00C1145D" w:rsidRDefault="00C1145D" w:rsidP="00C1145D">
            <w:pPr>
              <w:spacing w:line="240" w:lineRule="auto"/>
              <w:ind w:left="142" w:right="121"/>
              <w:rPr>
                <w:rFonts w:ascii="Times New Roman" w:eastAsia="Times New Roman" w:hAnsi="Times New Roman" w:cs="Times New Roman"/>
                <w:color w:val="auto"/>
                <w:szCs w:val="24"/>
                <w:lang w:val="uk-UA"/>
              </w:rPr>
            </w:pPr>
            <w:r w:rsidRPr="00C1145D">
              <w:rPr>
                <w:rFonts w:ascii="Times New Roman" w:eastAsia="Times New Roman" w:hAnsi="Times New Roman" w:cs="Times New Roman"/>
                <w:color w:val="auto"/>
                <w:szCs w:val="24"/>
                <w:lang w:val="uk-UA"/>
              </w:rPr>
              <w:t>Назва предмета закупівлі</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05C524" w14:textId="77BA21A6" w:rsidR="006644D5" w:rsidRPr="00060C08" w:rsidRDefault="006F78DA" w:rsidP="0066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74"/>
              <w:rPr>
                <w:rFonts w:ascii="Times New Roman" w:eastAsia="Times New Roman" w:hAnsi="Times New Roman" w:cs="Times New Roman"/>
                <w:b/>
                <w:bCs/>
                <w:lang w:val="uk-UA" w:eastAsia="zh-CN"/>
              </w:rPr>
            </w:pPr>
            <w:r>
              <w:rPr>
                <w:rFonts w:ascii="Times New Roman" w:eastAsia="Times New Roman" w:hAnsi="Times New Roman" w:cs="Times New Roman"/>
                <w:lang w:val="uk-UA" w:eastAsia="zh-CN"/>
              </w:rPr>
              <w:t>Булка</w:t>
            </w:r>
            <w:r w:rsidR="006644D5" w:rsidRPr="006644D5">
              <w:rPr>
                <w:rFonts w:ascii="Times New Roman" w:eastAsia="Times New Roman" w:hAnsi="Times New Roman" w:cs="Times New Roman"/>
                <w:lang w:val="uk-UA" w:eastAsia="zh-CN"/>
              </w:rPr>
              <w:t xml:space="preserve"> </w:t>
            </w:r>
            <w:r w:rsidR="006644D5" w:rsidRPr="00060C08">
              <w:rPr>
                <w:rFonts w:ascii="Times New Roman" w:eastAsia="Times New Roman" w:hAnsi="Times New Roman" w:cs="Times New Roman"/>
                <w:b/>
                <w:bCs/>
                <w:lang w:val="uk-UA" w:eastAsia="zh-CN"/>
              </w:rPr>
              <w:t>«Великодн</w:t>
            </w:r>
            <w:r>
              <w:rPr>
                <w:rFonts w:ascii="Times New Roman" w:eastAsia="Times New Roman" w:hAnsi="Times New Roman" w:cs="Times New Roman"/>
                <w:b/>
                <w:bCs/>
                <w:lang w:val="uk-UA" w:eastAsia="zh-CN"/>
              </w:rPr>
              <w:t>я здобна</w:t>
            </w:r>
            <w:r w:rsidR="006644D5" w:rsidRPr="00060C08">
              <w:rPr>
                <w:rFonts w:ascii="Times New Roman" w:eastAsia="Times New Roman" w:hAnsi="Times New Roman" w:cs="Times New Roman"/>
                <w:b/>
                <w:bCs/>
                <w:lang w:val="uk-UA" w:eastAsia="zh-CN"/>
              </w:rPr>
              <w:t>»</w:t>
            </w:r>
            <w:r>
              <w:rPr>
                <w:rFonts w:ascii="Times New Roman" w:eastAsia="Times New Roman" w:hAnsi="Times New Roman" w:cs="Times New Roman"/>
                <w:b/>
                <w:bCs/>
                <w:lang w:val="uk-UA" w:eastAsia="zh-CN"/>
              </w:rPr>
              <w:t xml:space="preserve"> (паска)</w:t>
            </w:r>
          </w:p>
          <w:p w14:paraId="5D5D0DC0" w14:textId="6768D709" w:rsidR="00C1145D" w:rsidRPr="006644D5" w:rsidRDefault="006644D5" w:rsidP="006644D5">
            <w:pPr>
              <w:spacing w:line="240" w:lineRule="auto"/>
              <w:ind w:left="109" w:right="135" w:firstLine="173"/>
              <w:jc w:val="both"/>
              <w:rPr>
                <w:rFonts w:ascii="Times New Roman" w:eastAsia="Times New Roman" w:hAnsi="Times New Roman" w:cs="Times New Roman"/>
                <w:color w:val="auto"/>
                <w:szCs w:val="24"/>
                <w:lang w:val="uk-UA"/>
              </w:rPr>
            </w:pPr>
            <w:r w:rsidRPr="00573970">
              <w:rPr>
                <w:rFonts w:ascii="Times New Roman" w:eastAsia="Times New Roman" w:hAnsi="Times New Roman" w:cs="Times New Roman"/>
                <w:b/>
                <w:bCs/>
                <w:lang w:val="uk-UA" w:eastAsia="zh-CN"/>
              </w:rPr>
              <w:t>(код за</w:t>
            </w:r>
            <w:r w:rsidRPr="006644D5">
              <w:rPr>
                <w:rFonts w:ascii="Times New Roman" w:eastAsia="Times New Roman" w:hAnsi="Times New Roman" w:cs="Times New Roman"/>
                <w:lang w:val="uk-UA" w:eastAsia="zh-CN"/>
              </w:rPr>
              <w:t xml:space="preserve"> </w:t>
            </w:r>
            <w:r w:rsidRPr="00060C08">
              <w:rPr>
                <w:rFonts w:ascii="Times New Roman" w:eastAsia="Times New Roman" w:hAnsi="Times New Roman" w:cs="Times New Roman"/>
                <w:b/>
                <w:bCs/>
                <w:lang w:val="uk-UA" w:eastAsia="zh-CN"/>
              </w:rPr>
              <w:t>ДК 021:2015- 15810000-9 - Хлібопродукти, свіжовипечені хлібобулочні та кондитерські вироби)»</w:t>
            </w:r>
          </w:p>
        </w:tc>
      </w:tr>
      <w:tr w:rsidR="00C1145D" w:rsidRPr="00C1145D" w14:paraId="5AC3A108" w14:textId="77777777" w:rsidTr="00AD06A2">
        <w:trPr>
          <w:trHeight w:val="1058"/>
        </w:trPr>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AF060E" w14:textId="77777777" w:rsidR="00C1145D" w:rsidRPr="00D7179A" w:rsidRDefault="00C1145D" w:rsidP="00D7179A">
            <w:pPr>
              <w:spacing w:line="240" w:lineRule="auto"/>
              <w:jc w:val="center"/>
              <w:rPr>
                <w:rFonts w:ascii="Times New Roman" w:eastAsia="Times New Roman" w:hAnsi="Times New Roman" w:cs="Times New Roman"/>
                <w:color w:val="auto"/>
                <w:sz w:val="16"/>
                <w:szCs w:val="16"/>
                <w:lang w:val="uk-UA"/>
              </w:rPr>
            </w:pPr>
            <w:r w:rsidRPr="00D7179A">
              <w:rPr>
                <w:rFonts w:ascii="Times New Roman" w:eastAsia="Times New Roman" w:hAnsi="Times New Roman" w:cs="Times New Roman"/>
                <w:color w:val="auto"/>
                <w:sz w:val="16"/>
                <w:szCs w:val="16"/>
                <w:lang w:val="uk-UA"/>
              </w:rPr>
              <w:t>4.2</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883B9A" w14:textId="77777777" w:rsidR="00C1145D" w:rsidRPr="00C1145D" w:rsidRDefault="00C1145D" w:rsidP="00C1145D">
            <w:pPr>
              <w:spacing w:line="240" w:lineRule="auto"/>
              <w:ind w:left="142" w:right="121"/>
              <w:jc w:val="both"/>
              <w:rPr>
                <w:rFonts w:ascii="Times New Roman" w:eastAsia="Times New Roman" w:hAnsi="Times New Roman" w:cs="Times New Roman"/>
                <w:color w:val="auto"/>
                <w:szCs w:val="24"/>
                <w:lang w:val="uk-UA"/>
              </w:rPr>
            </w:pPr>
            <w:proofErr w:type="spellStart"/>
            <w:r w:rsidRPr="00C1145D">
              <w:rPr>
                <w:rFonts w:ascii="Times New Roman" w:eastAsia="Times New Roman" w:hAnsi="Times New Roman" w:cs="Times New Roman"/>
                <w:color w:val="auto"/>
                <w:szCs w:val="24"/>
              </w:rPr>
              <w:t>Опис</w:t>
            </w:r>
            <w:proofErr w:type="spellEnd"/>
            <w:r w:rsidRPr="00C1145D">
              <w:rPr>
                <w:rFonts w:ascii="Times New Roman" w:eastAsia="Times New Roman" w:hAnsi="Times New Roman" w:cs="Times New Roman"/>
                <w:color w:val="auto"/>
                <w:szCs w:val="24"/>
              </w:rPr>
              <w:t xml:space="preserve"> </w:t>
            </w:r>
            <w:proofErr w:type="spellStart"/>
            <w:r w:rsidRPr="00C1145D">
              <w:rPr>
                <w:rFonts w:ascii="Times New Roman" w:eastAsia="Times New Roman" w:hAnsi="Times New Roman" w:cs="Times New Roman"/>
                <w:color w:val="auto"/>
                <w:szCs w:val="24"/>
              </w:rPr>
              <w:t>окремої</w:t>
            </w:r>
            <w:proofErr w:type="spellEnd"/>
            <w:r w:rsidRPr="00C1145D">
              <w:rPr>
                <w:rFonts w:ascii="Times New Roman" w:eastAsia="Times New Roman" w:hAnsi="Times New Roman" w:cs="Times New Roman"/>
                <w:color w:val="auto"/>
                <w:szCs w:val="24"/>
              </w:rPr>
              <w:t xml:space="preserve"> </w:t>
            </w:r>
            <w:proofErr w:type="spellStart"/>
            <w:r w:rsidRPr="00C1145D">
              <w:rPr>
                <w:rFonts w:ascii="Times New Roman" w:eastAsia="Times New Roman" w:hAnsi="Times New Roman" w:cs="Times New Roman"/>
                <w:color w:val="auto"/>
                <w:szCs w:val="24"/>
              </w:rPr>
              <w:t>частини</w:t>
            </w:r>
            <w:proofErr w:type="spellEnd"/>
            <w:r w:rsidRPr="00C1145D">
              <w:rPr>
                <w:rFonts w:ascii="Times New Roman" w:eastAsia="Times New Roman" w:hAnsi="Times New Roman" w:cs="Times New Roman"/>
                <w:color w:val="auto"/>
                <w:szCs w:val="24"/>
              </w:rPr>
              <w:t xml:space="preserve"> (</w:t>
            </w:r>
            <w:proofErr w:type="spellStart"/>
            <w:r w:rsidRPr="00C1145D">
              <w:rPr>
                <w:rFonts w:ascii="Times New Roman" w:eastAsia="Times New Roman" w:hAnsi="Times New Roman" w:cs="Times New Roman"/>
                <w:color w:val="auto"/>
                <w:szCs w:val="24"/>
              </w:rPr>
              <w:t>частин</w:t>
            </w:r>
            <w:proofErr w:type="spellEnd"/>
            <w:r w:rsidRPr="00C1145D">
              <w:rPr>
                <w:rFonts w:ascii="Times New Roman" w:eastAsia="Times New Roman" w:hAnsi="Times New Roman" w:cs="Times New Roman"/>
                <w:color w:val="auto"/>
                <w:szCs w:val="24"/>
              </w:rPr>
              <w:t xml:space="preserve">) предмета </w:t>
            </w:r>
            <w:proofErr w:type="spellStart"/>
            <w:r w:rsidRPr="00C1145D">
              <w:rPr>
                <w:rFonts w:ascii="Times New Roman" w:eastAsia="Times New Roman" w:hAnsi="Times New Roman" w:cs="Times New Roman"/>
                <w:color w:val="auto"/>
                <w:szCs w:val="24"/>
              </w:rPr>
              <w:t>закупівлі</w:t>
            </w:r>
            <w:proofErr w:type="spellEnd"/>
            <w:r w:rsidRPr="00C1145D">
              <w:rPr>
                <w:rFonts w:ascii="Times New Roman" w:eastAsia="Times New Roman" w:hAnsi="Times New Roman" w:cs="Times New Roman"/>
                <w:color w:val="auto"/>
                <w:szCs w:val="24"/>
              </w:rPr>
              <w:t xml:space="preserve"> (лота), </w:t>
            </w:r>
            <w:proofErr w:type="spellStart"/>
            <w:r w:rsidRPr="00C1145D">
              <w:rPr>
                <w:rFonts w:ascii="Times New Roman" w:eastAsia="Times New Roman" w:hAnsi="Times New Roman" w:cs="Times New Roman"/>
                <w:color w:val="auto"/>
                <w:szCs w:val="24"/>
              </w:rPr>
              <w:t>щодо</w:t>
            </w:r>
            <w:proofErr w:type="spellEnd"/>
            <w:r w:rsidRPr="00C1145D">
              <w:rPr>
                <w:rFonts w:ascii="Times New Roman" w:eastAsia="Times New Roman" w:hAnsi="Times New Roman" w:cs="Times New Roman"/>
                <w:color w:val="auto"/>
                <w:szCs w:val="24"/>
              </w:rPr>
              <w:t xml:space="preserve"> якої </w:t>
            </w:r>
            <w:proofErr w:type="spellStart"/>
            <w:r w:rsidRPr="00C1145D">
              <w:rPr>
                <w:rFonts w:ascii="Times New Roman" w:eastAsia="Times New Roman" w:hAnsi="Times New Roman" w:cs="Times New Roman"/>
                <w:color w:val="auto"/>
                <w:szCs w:val="24"/>
              </w:rPr>
              <w:t>можуть</w:t>
            </w:r>
            <w:proofErr w:type="spellEnd"/>
            <w:r w:rsidRPr="00C1145D">
              <w:rPr>
                <w:rFonts w:ascii="Times New Roman" w:eastAsia="Times New Roman" w:hAnsi="Times New Roman" w:cs="Times New Roman"/>
                <w:color w:val="auto"/>
                <w:szCs w:val="24"/>
              </w:rPr>
              <w:t xml:space="preserve"> бути </w:t>
            </w:r>
            <w:proofErr w:type="spellStart"/>
            <w:r w:rsidRPr="00C1145D">
              <w:rPr>
                <w:rFonts w:ascii="Times New Roman" w:eastAsia="Times New Roman" w:hAnsi="Times New Roman" w:cs="Times New Roman"/>
                <w:color w:val="auto"/>
                <w:szCs w:val="24"/>
              </w:rPr>
              <w:t>подані</w:t>
            </w:r>
            <w:proofErr w:type="spellEnd"/>
            <w:r w:rsidRPr="00C1145D">
              <w:rPr>
                <w:rFonts w:ascii="Times New Roman" w:eastAsia="Times New Roman" w:hAnsi="Times New Roman" w:cs="Times New Roman"/>
                <w:color w:val="auto"/>
                <w:szCs w:val="24"/>
              </w:rPr>
              <w:t xml:space="preserve"> </w:t>
            </w:r>
            <w:proofErr w:type="spellStart"/>
            <w:r w:rsidRPr="00C1145D">
              <w:rPr>
                <w:rFonts w:ascii="Times New Roman" w:eastAsia="Times New Roman" w:hAnsi="Times New Roman" w:cs="Times New Roman"/>
                <w:color w:val="auto"/>
                <w:szCs w:val="24"/>
              </w:rPr>
              <w:t>тендерні</w:t>
            </w:r>
            <w:proofErr w:type="spellEnd"/>
            <w:r w:rsidRPr="00C1145D">
              <w:rPr>
                <w:rFonts w:ascii="Times New Roman" w:eastAsia="Times New Roman" w:hAnsi="Times New Roman" w:cs="Times New Roman"/>
                <w:color w:val="auto"/>
                <w:szCs w:val="24"/>
              </w:rPr>
              <w:t xml:space="preserve"> </w:t>
            </w:r>
            <w:proofErr w:type="spellStart"/>
            <w:r w:rsidRPr="00C1145D">
              <w:rPr>
                <w:rFonts w:ascii="Times New Roman" w:eastAsia="Times New Roman" w:hAnsi="Times New Roman" w:cs="Times New Roman"/>
                <w:color w:val="auto"/>
                <w:szCs w:val="24"/>
              </w:rPr>
              <w:t>пропозиції</w:t>
            </w:r>
            <w:proofErr w:type="spellEnd"/>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6347BA" w14:textId="030271F4" w:rsidR="00081B4F" w:rsidRPr="00C1145D" w:rsidRDefault="006644D5" w:rsidP="00F728A1">
            <w:pPr>
              <w:spacing w:line="240" w:lineRule="auto"/>
              <w:ind w:left="274"/>
              <w:rPr>
                <w:rFonts w:ascii="Times New Roman" w:eastAsia="Calibri" w:hAnsi="Times New Roman" w:cs="Times New Roman"/>
                <w:bCs/>
                <w:color w:val="auto"/>
                <w:szCs w:val="24"/>
                <w:lang w:val="uk-UA"/>
              </w:rPr>
            </w:pPr>
            <w:r>
              <w:rPr>
                <w:rFonts w:ascii="Times New Roman" w:eastAsia="Times New Roman" w:hAnsi="Times New Roman" w:cs="Times New Roman"/>
                <w:color w:val="auto"/>
                <w:lang w:val="uk-UA"/>
              </w:rPr>
              <w:t>Не передбачено</w:t>
            </w:r>
          </w:p>
        </w:tc>
      </w:tr>
      <w:tr w:rsidR="00C1145D" w:rsidRPr="00C1145D" w14:paraId="313153D8" w14:textId="77777777" w:rsidTr="00AD06A2">
        <w:trPr>
          <w:trHeight w:val="515"/>
        </w:trPr>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05907E" w14:textId="77777777" w:rsidR="00C1145D" w:rsidRPr="00D7179A" w:rsidRDefault="00C1145D" w:rsidP="00D7179A">
            <w:pPr>
              <w:spacing w:line="240" w:lineRule="auto"/>
              <w:jc w:val="center"/>
              <w:rPr>
                <w:rFonts w:ascii="Times New Roman" w:eastAsia="Times New Roman" w:hAnsi="Times New Roman" w:cs="Times New Roman"/>
                <w:color w:val="auto"/>
                <w:sz w:val="16"/>
                <w:szCs w:val="16"/>
                <w:lang w:val="uk-UA"/>
              </w:rPr>
            </w:pPr>
            <w:r w:rsidRPr="00D7179A">
              <w:rPr>
                <w:rFonts w:ascii="Times New Roman" w:eastAsia="Times New Roman" w:hAnsi="Times New Roman" w:cs="Times New Roman"/>
                <w:color w:val="auto"/>
                <w:sz w:val="16"/>
                <w:szCs w:val="16"/>
                <w:lang w:val="uk-UA"/>
              </w:rPr>
              <w:t>4.3</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84EA6B" w14:textId="77777777" w:rsidR="00C1145D" w:rsidRPr="008D1952" w:rsidRDefault="00C1145D" w:rsidP="00C1145D">
            <w:pPr>
              <w:spacing w:line="240" w:lineRule="auto"/>
              <w:ind w:left="142" w:right="121"/>
              <w:jc w:val="both"/>
              <w:rPr>
                <w:rFonts w:ascii="Times New Roman" w:eastAsia="Times New Roman" w:hAnsi="Times New Roman" w:cs="Times New Roman"/>
                <w:color w:val="auto"/>
                <w:lang w:val="uk-UA"/>
              </w:rPr>
            </w:pPr>
            <w:r w:rsidRPr="008D1952">
              <w:rPr>
                <w:rFonts w:ascii="Times New Roman" w:eastAsia="Times New Roman" w:hAnsi="Times New Roman" w:cs="Times New Roman"/>
                <w:color w:val="auto"/>
                <w:lang w:val="uk-UA"/>
              </w:rPr>
              <w:t>Кількість товару та місце його поставки</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712B13" w14:textId="22083186" w:rsidR="000A6274" w:rsidRDefault="00C1145D" w:rsidP="006644D5">
            <w:pPr>
              <w:spacing w:line="240" w:lineRule="auto"/>
              <w:ind w:left="132" w:right="117" w:firstLine="274"/>
              <w:jc w:val="both"/>
              <w:rPr>
                <w:rFonts w:ascii="Times New Roman" w:eastAsia="Times New Roman" w:hAnsi="Times New Roman" w:cs="Times New Roman"/>
                <w:lang w:val="uk-UA"/>
              </w:rPr>
            </w:pPr>
            <w:r w:rsidRPr="008D1952">
              <w:rPr>
                <w:rFonts w:ascii="Times New Roman" w:eastAsia="Times New Roman" w:hAnsi="Times New Roman" w:cs="Times New Roman"/>
                <w:b/>
                <w:lang w:val="uk-UA"/>
              </w:rPr>
              <w:t>Кількість товару</w:t>
            </w:r>
            <w:r w:rsidR="006644D5">
              <w:rPr>
                <w:rFonts w:ascii="Times New Roman" w:eastAsia="Times New Roman" w:hAnsi="Times New Roman" w:cs="Times New Roman"/>
                <w:b/>
                <w:lang w:val="uk-UA"/>
              </w:rPr>
              <w:t xml:space="preserve">: </w:t>
            </w:r>
            <w:r w:rsidR="000A6274" w:rsidRPr="00D50AEA">
              <w:rPr>
                <w:rFonts w:ascii="Times New Roman" w:eastAsia="Times New Roman" w:hAnsi="Times New Roman" w:cs="Times New Roman"/>
                <w:b/>
                <w:lang w:val="uk-UA"/>
              </w:rPr>
              <w:t>3</w:t>
            </w:r>
            <w:r w:rsidR="006F78DA">
              <w:rPr>
                <w:rFonts w:ascii="Times New Roman" w:eastAsia="Times New Roman" w:hAnsi="Times New Roman" w:cs="Times New Roman"/>
                <w:b/>
                <w:lang w:val="uk-UA"/>
              </w:rPr>
              <w:t>0</w:t>
            </w:r>
            <w:r w:rsidR="000A6274" w:rsidRPr="00D50AEA">
              <w:rPr>
                <w:rFonts w:ascii="Times New Roman" w:eastAsia="Times New Roman" w:hAnsi="Times New Roman" w:cs="Times New Roman"/>
                <w:b/>
                <w:lang w:val="uk-UA"/>
              </w:rPr>
              <w:t xml:space="preserve">00 </w:t>
            </w:r>
            <w:r w:rsidR="006644D5" w:rsidRPr="00D50AEA">
              <w:rPr>
                <w:rFonts w:ascii="Times New Roman" w:eastAsia="Times New Roman" w:hAnsi="Times New Roman" w:cs="Times New Roman"/>
                <w:b/>
                <w:lang w:val="uk-UA"/>
              </w:rPr>
              <w:t>шт</w:t>
            </w:r>
            <w:r w:rsidR="008D1952" w:rsidRPr="00D50AEA">
              <w:rPr>
                <w:rFonts w:ascii="Times New Roman" w:eastAsia="Times New Roman" w:hAnsi="Times New Roman" w:cs="Times New Roman"/>
                <w:lang w:val="uk-UA"/>
              </w:rPr>
              <w:t>.</w:t>
            </w:r>
            <w:r w:rsidR="008D1952" w:rsidRPr="008D1952">
              <w:rPr>
                <w:rFonts w:ascii="Times New Roman" w:eastAsia="Times New Roman" w:hAnsi="Times New Roman" w:cs="Times New Roman"/>
                <w:lang w:val="uk-UA"/>
              </w:rPr>
              <w:t xml:space="preserve"> </w:t>
            </w:r>
          </w:p>
          <w:p w14:paraId="65275694" w14:textId="574884EC" w:rsidR="008D1952" w:rsidRPr="008D1952" w:rsidRDefault="00C1145D" w:rsidP="00F5411B">
            <w:pPr>
              <w:spacing w:line="240" w:lineRule="auto"/>
              <w:ind w:left="132" w:right="117" w:firstLine="274"/>
              <w:jc w:val="both"/>
              <w:rPr>
                <w:rFonts w:ascii="Times New Roman" w:eastAsia="Times New Roman" w:hAnsi="Times New Roman" w:cs="Times New Roman"/>
                <w:sz w:val="24"/>
                <w:szCs w:val="24"/>
                <w:lang w:val="uk-UA"/>
              </w:rPr>
            </w:pPr>
            <w:r w:rsidRPr="008D1952">
              <w:rPr>
                <w:rFonts w:ascii="Times New Roman" w:eastAsia="Calibri" w:hAnsi="Times New Roman" w:cs="Times New Roman"/>
                <w:b/>
                <w:color w:val="auto"/>
                <w:lang w:val="uk-UA"/>
              </w:rPr>
              <w:t>Місце поставки:</w:t>
            </w:r>
            <w:r w:rsidR="002A173F">
              <w:rPr>
                <w:rFonts w:ascii="Times New Roman" w:eastAsia="Calibri" w:hAnsi="Times New Roman" w:cs="Times New Roman"/>
                <w:b/>
                <w:color w:val="auto"/>
                <w:lang w:val="uk-UA"/>
              </w:rPr>
              <w:t xml:space="preserve"> </w:t>
            </w:r>
            <w:r w:rsidRPr="008D1952">
              <w:rPr>
                <w:rFonts w:ascii="Times New Roman" w:eastAsia="Calibri" w:hAnsi="Times New Roman" w:cs="Times New Roman"/>
                <w:color w:val="auto"/>
                <w:lang w:val="uk-UA"/>
              </w:rPr>
              <w:t xml:space="preserve">Сумська область, </w:t>
            </w:r>
            <w:proofErr w:type="spellStart"/>
            <w:r w:rsidRPr="008D1952">
              <w:rPr>
                <w:rFonts w:ascii="Times New Roman" w:eastAsia="Calibri" w:hAnsi="Times New Roman" w:cs="Times New Roman"/>
                <w:color w:val="auto"/>
                <w:lang w:val="uk-UA"/>
              </w:rPr>
              <w:t>м.Шостка</w:t>
            </w:r>
            <w:proofErr w:type="spellEnd"/>
            <w:r w:rsidRPr="008D1952">
              <w:rPr>
                <w:rFonts w:ascii="Times New Roman" w:eastAsia="Calibri" w:hAnsi="Times New Roman" w:cs="Times New Roman"/>
                <w:color w:val="auto"/>
                <w:lang w:val="uk-UA"/>
              </w:rPr>
              <w:t xml:space="preserve">, вул. </w:t>
            </w:r>
            <w:proofErr w:type="spellStart"/>
            <w:r w:rsidR="009A06F4">
              <w:rPr>
                <w:rFonts w:ascii="Times New Roman" w:eastAsia="Calibri" w:hAnsi="Times New Roman" w:cs="Times New Roman"/>
                <w:color w:val="auto"/>
                <w:lang w:val="uk-UA"/>
              </w:rPr>
              <w:t>Чорновола</w:t>
            </w:r>
            <w:proofErr w:type="spellEnd"/>
            <w:r w:rsidR="009A06F4">
              <w:rPr>
                <w:rFonts w:ascii="Times New Roman" w:eastAsia="Calibri" w:hAnsi="Times New Roman" w:cs="Times New Roman"/>
                <w:color w:val="auto"/>
                <w:lang w:val="uk-UA"/>
              </w:rPr>
              <w:t xml:space="preserve"> В'ячеслава</w:t>
            </w:r>
            <w:r w:rsidRPr="008D1952">
              <w:rPr>
                <w:rFonts w:ascii="Times New Roman" w:eastAsia="Calibri" w:hAnsi="Times New Roman" w:cs="Times New Roman"/>
                <w:color w:val="auto"/>
                <w:lang w:val="uk-UA"/>
              </w:rPr>
              <w:t>, 4</w:t>
            </w:r>
            <w:r w:rsidR="006644D5">
              <w:rPr>
                <w:rFonts w:ascii="Times New Roman" w:eastAsia="Calibri" w:hAnsi="Times New Roman" w:cs="Times New Roman"/>
                <w:color w:val="auto"/>
                <w:lang w:val="uk-UA"/>
              </w:rPr>
              <w:t>а</w:t>
            </w:r>
            <w:r w:rsidR="00F5411B">
              <w:rPr>
                <w:rFonts w:ascii="Times New Roman" w:eastAsia="Calibri" w:hAnsi="Times New Roman" w:cs="Times New Roman"/>
                <w:color w:val="auto"/>
                <w:lang w:val="uk-UA"/>
              </w:rPr>
              <w:t xml:space="preserve">, </w:t>
            </w:r>
            <w:r w:rsidR="000A6274" w:rsidRPr="008D1952">
              <w:rPr>
                <w:rFonts w:ascii="Times New Roman" w:eastAsia="Calibri" w:hAnsi="Times New Roman" w:cs="Times New Roman"/>
                <w:color w:val="auto"/>
                <w:lang w:val="uk-UA"/>
              </w:rPr>
              <w:t xml:space="preserve">вул. </w:t>
            </w:r>
            <w:r w:rsidR="000A6274">
              <w:rPr>
                <w:rFonts w:ascii="Times New Roman" w:eastAsia="Calibri" w:hAnsi="Times New Roman" w:cs="Times New Roman"/>
                <w:color w:val="auto"/>
                <w:lang w:val="uk-UA"/>
              </w:rPr>
              <w:t>Слобідська</w:t>
            </w:r>
            <w:r w:rsidR="000A6274" w:rsidRPr="008D1952">
              <w:rPr>
                <w:rFonts w:ascii="Times New Roman" w:eastAsia="Calibri" w:hAnsi="Times New Roman" w:cs="Times New Roman"/>
                <w:color w:val="auto"/>
                <w:lang w:val="uk-UA"/>
              </w:rPr>
              <w:t xml:space="preserve">, </w:t>
            </w:r>
            <w:r w:rsidR="000A6274">
              <w:rPr>
                <w:rFonts w:ascii="Times New Roman" w:eastAsia="Calibri" w:hAnsi="Times New Roman" w:cs="Times New Roman"/>
                <w:color w:val="auto"/>
                <w:lang w:val="uk-UA"/>
              </w:rPr>
              <w:t>4</w:t>
            </w:r>
            <w:r w:rsidR="000A6274" w:rsidRPr="008D1952">
              <w:rPr>
                <w:rFonts w:ascii="Times New Roman" w:eastAsia="Times New Roman" w:hAnsi="Times New Roman" w:cs="Times New Roman"/>
                <w:lang w:val="uk-UA"/>
              </w:rPr>
              <w:t>.</w:t>
            </w:r>
          </w:p>
        </w:tc>
      </w:tr>
      <w:tr w:rsidR="00C1145D" w:rsidRPr="00C1145D" w14:paraId="10CF575A" w14:textId="77777777" w:rsidTr="00AD06A2">
        <w:trPr>
          <w:trHeight w:val="380"/>
        </w:trPr>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6A4468" w14:textId="77777777" w:rsidR="00C1145D" w:rsidRPr="00D7179A" w:rsidRDefault="00C1145D" w:rsidP="00D7179A">
            <w:pPr>
              <w:spacing w:line="240" w:lineRule="auto"/>
              <w:jc w:val="center"/>
              <w:rPr>
                <w:rFonts w:ascii="Times New Roman" w:eastAsia="Times New Roman" w:hAnsi="Times New Roman" w:cs="Times New Roman"/>
                <w:color w:val="auto"/>
                <w:sz w:val="16"/>
                <w:szCs w:val="16"/>
                <w:lang w:val="uk-UA"/>
              </w:rPr>
            </w:pPr>
            <w:r w:rsidRPr="00D7179A">
              <w:rPr>
                <w:rFonts w:ascii="Times New Roman" w:eastAsia="Times New Roman" w:hAnsi="Times New Roman" w:cs="Times New Roman"/>
                <w:color w:val="auto"/>
                <w:sz w:val="16"/>
                <w:szCs w:val="16"/>
                <w:lang w:val="uk-UA"/>
              </w:rPr>
              <w:t>4.4</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CF39CD" w14:textId="77777777" w:rsidR="00C1145D" w:rsidRPr="00C1145D" w:rsidRDefault="00C1145D" w:rsidP="00C1145D">
            <w:pPr>
              <w:spacing w:line="240" w:lineRule="auto"/>
              <w:ind w:left="142" w:right="121"/>
              <w:rPr>
                <w:rFonts w:ascii="Times New Roman" w:eastAsia="Times New Roman" w:hAnsi="Times New Roman" w:cs="Times New Roman"/>
                <w:color w:val="auto"/>
                <w:szCs w:val="24"/>
                <w:lang w:val="uk-UA"/>
              </w:rPr>
            </w:pPr>
            <w:r w:rsidRPr="00C1145D">
              <w:rPr>
                <w:rFonts w:ascii="Times New Roman" w:eastAsia="Times New Roman" w:hAnsi="Times New Roman" w:cs="Times New Roman"/>
                <w:color w:val="auto"/>
                <w:szCs w:val="24"/>
                <w:lang w:val="uk-UA"/>
              </w:rPr>
              <w:t>Строк поставки товару</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E93627" w14:textId="701EF53B" w:rsidR="00C1145D" w:rsidRPr="00060C08" w:rsidRDefault="003B2529" w:rsidP="003B2529">
            <w:pPr>
              <w:spacing w:line="240" w:lineRule="auto"/>
              <w:ind w:right="135"/>
              <w:jc w:val="both"/>
              <w:rPr>
                <w:rFonts w:ascii="Times New Roman" w:eastAsia="Times New Roman" w:hAnsi="Times New Roman" w:cs="Times New Roman"/>
                <w:b/>
                <w:bCs/>
                <w:color w:val="auto"/>
                <w:szCs w:val="24"/>
                <w:lang w:val="uk-UA"/>
              </w:rPr>
            </w:pPr>
            <w:r>
              <w:rPr>
                <w:rFonts w:ascii="Times New Roman" w:eastAsia="Times New Roman" w:hAnsi="Times New Roman" w:cs="Times New Roman"/>
                <w:b/>
                <w:bCs/>
                <w:color w:val="auto"/>
                <w:szCs w:val="24"/>
                <w:lang w:val="uk-UA"/>
              </w:rPr>
              <w:t xml:space="preserve"> </w:t>
            </w:r>
            <w:r w:rsidR="00060C08" w:rsidRPr="00060C08">
              <w:rPr>
                <w:rFonts w:ascii="Times New Roman" w:eastAsia="Times New Roman" w:hAnsi="Times New Roman" w:cs="Times New Roman"/>
                <w:b/>
                <w:bCs/>
                <w:color w:val="auto"/>
                <w:szCs w:val="24"/>
                <w:lang w:val="uk-UA"/>
              </w:rPr>
              <w:t>30 квітня</w:t>
            </w:r>
            <w:r>
              <w:rPr>
                <w:rFonts w:ascii="Times New Roman" w:eastAsia="Times New Roman" w:hAnsi="Times New Roman" w:cs="Times New Roman"/>
                <w:b/>
                <w:bCs/>
                <w:color w:val="auto"/>
                <w:szCs w:val="24"/>
                <w:lang w:val="uk-UA"/>
              </w:rPr>
              <w:t>- 1 травня</w:t>
            </w:r>
            <w:r w:rsidR="00060C08" w:rsidRPr="00060C08">
              <w:rPr>
                <w:rFonts w:ascii="Times New Roman" w:eastAsia="Times New Roman" w:hAnsi="Times New Roman" w:cs="Times New Roman"/>
                <w:b/>
                <w:bCs/>
                <w:color w:val="auto"/>
                <w:szCs w:val="24"/>
                <w:lang w:val="uk-UA"/>
              </w:rPr>
              <w:t xml:space="preserve"> 2024 року</w:t>
            </w:r>
          </w:p>
        </w:tc>
      </w:tr>
      <w:tr w:rsidR="00C1145D" w:rsidRPr="00573970" w14:paraId="34D285BB"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56E1B9" w14:textId="72EC664B" w:rsidR="00C1145D" w:rsidRPr="00C1145D"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t>5</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1E61BC" w14:textId="77777777" w:rsidR="00C1145D" w:rsidRPr="00C1145D" w:rsidRDefault="00C1145D" w:rsidP="00C1145D">
            <w:pPr>
              <w:spacing w:line="240" w:lineRule="auto"/>
              <w:ind w:left="142" w:right="121"/>
              <w:jc w:val="both"/>
              <w:rPr>
                <w:rFonts w:ascii="Times New Roman" w:eastAsia="Times New Roman" w:hAnsi="Times New Roman" w:cs="Times New Roman"/>
                <w:b/>
                <w:color w:val="auto"/>
                <w:szCs w:val="24"/>
                <w:lang w:val="uk-UA"/>
              </w:rPr>
            </w:pPr>
            <w:r w:rsidRPr="00C1145D">
              <w:rPr>
                <w:rFonts w:ascii="Times New Roman" w:eastAsia="Times New Roman" w:hAnsi="Times New Roman" w:cs="Times New Roman"/>
                <w:b/>
                <w:color w:val="auto"/>
                <w:szCs w:val="24"/>
                <w:lang w:val="uk-UA"/>
              </w:rPr>
              <w:t>Недискримінація учасників</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980F95" w14:textId="77777777" w:rsidR="00C1145D" w:rsidRPr="00C1145D" w:rsidRDefault="00C1145D" w:rsidP="00C1145D">
            <w:pPr>
              <w:spacing w:line="240" w:lineRule="auto"/>
              <w:ind w:left="109" w:right="135" w:firstLine="173"/>
              <w:jc w:val="both"/>
              <w:rPr>
                <w:rFonts w:ascii="Times New Roman" w:eastAsia="Calibri" w:hAnsi="Times New Roman" w:cs="Times New Roman"/>
                <w:color w:val="auto"/>
                <w:szCs w:val="24"/>
                <w:lang w:val="uk-UA"/>
              </w:rPr>
            </w:pPr>
            <w:r w:rsidRPr="00C1145D">
              <w:rPr>
                <w:rFonts w:ascii="Times New Roman" w:eastAsia="Calibri" w:hAnsi="Times New Roman" w:cs="Times New Roman"/>
                <w:color w:val="auto"/>
                <w:szCs w:val="24"/>
                <w:lang w:val="uk-UA"/>
              </w:rPr>
              <w:t>5.1. Вітчизняні та іноземні учасники всіх форм власності та організаційно-правових форм беруть участь у процедурі закупівлі на рівних умовах.</w:t>
            </w:r>
          </w:p>
          <w:p w14:paraId="7D9AC05C" w14:textId="6F2C1D5A" w:rsidR="00C1145D" w:rsidRPr="00C1145D" w:rsidRDefault="00C1145D" w:rsidP="00C1145D">
            <w:pPr>
              <w:spacing w:line="240" w:lineRule="auto"/>
              <w:ind w:left="109" w:right="135" w:firstLine="173"/>
              <w:jc w:val="both"/>
              <w:rPr>
                <w:rFonts w:ascii="Times New Roman" w:eastAsia="Times New Roman" w:hAnsi="Times New Roman" w:cs="Times New Roman"/>
                <w:color w:val="auto"/>
                <w:szCs w:val="24"/>
                <w:lang w:val="uk-UA"/>
              </w:rPr>
            </w:pPr>
            <w:r w:rsidRPr="00C1145D">
              <w:rPr>
                <w:rFonts w:ascii="Times New Roman" w:eastAsia="Times New Roman" w:hAnsi="Times New Roman" w:cs="Times New Roman"/>
                <w:color w:val="auto"/>
                <w:szCs w:val="24"/>
                <w:lang w:val="uk-UA"/>
              </w:rPr>
              <w:t>5.2. Замовник не здійснюватиме публічні закупівлі товарів, робіт і послуг у</w:t>
            </w:r>
            <w:r w:rsidR="002A173F">
              <w:rPr>
                <w:rFonts w:ascii="Times New Roman" w:eastAsia="Times New Roman" w:hAnsi="Times New Roman" w:cs="Times New Roman"/>
                <w:color w:val="auto"/>
                <w:szCs w:val="24"/>
                <w:lang w:val="uk-UA"/>
              </w:rPr>
              <w:t>:</w:t>
            </w:r>
            <w:r w:rsidRPr="00C1145D">
              <w:rPr>
                <w:rFonts w:ascii="Times New Roman" w:eastAsia="Times New Roman" w:hAnsi="Times New Roman" w:cs="Times New Roman"/>
                <w:color w:val="auto"/>
                <w:szCs w:val="24"/>
                <w:lang w:val="uk-UA"/>
              </w:rPr>
              <w:t xml:space="preserve"> </w:t>
            </w:r>
            <w:r w:rsidR="002A173F" w:rsidRPr="002A173F">
              <w:rPr>
                <w:rFonts w:ascii="Times New Roman" w:eastAsia="Times New Roman" w:hAnsi="Times New Roman" w:cs="Times New Roman"/>
                <w:color w:val="auto"/>
                <w:szCs w:val="24"/>
                <w:lang w:val="uk-UA"/>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A173F" w:rsidRPr="002A173F">
              <w:rPr>
                <w:rFonts w:ascii="Times New Roman" w:eastAsia="Times New Roman" w:hAnsi="Times New Roman" w:cs="Times New Roman"/>
                <w:color w:val="auto"/>
                <w:szCs w:val="24"/>
                <w:lang w:val="uk-UA"/>
              </w:rPr>
              <w:t>бенефіціарним</w:t>
            </w:r>
            <w:proofErr w:type="spellEnd"/>
            <w:r w:rsidR="002A173F" w:rsidRPr="002A173F">
              <w:rPr>
                <w:rFonts w:ascii="Times New Roman" w:eastAsia="Times New Roman" w:hAnsi="Times New Roman" w:cs="Times New Roman"/>
                <w:color w:val="auto"/>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C1145D">
              <w:rPr>
                <w:rFonts w:ascii="Times New Roman" w:eastAsia="Times New Roman" w:hAnsi="Times New Roman" w:cs="Times New Roman"/>
                <w:color w:val="auto"/>
                <w:szCs w:val="24"/>
                <w:lang w:val="uk-UA"/>
              </w:rPr>
              <w:t>.</w:t>
            </w:r>
          </w:p>
        </w:tc>
      </w:tr>
      <w:tr w:rsidR="00C1145D" w:rsidRPr="002A173F" w14:paraId="2C83B3BF" w14:textId="77777777" w:rsidTr="00AD06A2">
        <w:trPr>
          <w:trHeight w:val="2087"/>
        </w:trPr>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61179A" w14:textId="1AE38FFB" w:rsidR="00C1145D" w:rsidRPr="007722A3"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lastRenderedPageBreak/>
              <w:t>6</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D3190F" w14:textId="77777777" w:rsidR="00C1145D" w:rsidRPr="007722A3" w:rsidRDefault="00C1145D" w:rsidP="00C1145D">
            <w:pPr>
              <w:spacing w:line="240" w:lineRule="auto"/>
              <w:ind w:left="142" w:right="121"/>
              <w:jc w:val="both"/>
              <w:rPr>
                <w:rFonts w:ascii="Times New Roman" w:eastAsia="Times New Roman" w:hAnsi="Times New Roman" w:cs="Times New Roman"/>
                <w:b/>
                <w:color w:val="auto"/>
                <w:lang w:val="uk-UA"/>
              </w:rPr>
            </w:pPr>
            <w:r w:rsidRPr="007722A3">
              <w:rPr>
                <w:rFonts w:ascii="Times New Roman" w:eastAsia="Times New Roman" w:hAnsi="Times New Roman" w:cs="Times New Roman"/>
                <w:b/>
                <w:color w:val="auto"/>
                <w:lang w:val="uk-UA"/>
              </w:rPr>
              <w:t xml:space="preserve">Валюта, у якій повинна бути зазначена ціна тендерної пропозиції </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750B13" w14:textId="77777777" w:rsidR="00C1145D" w:rsidRPr="007722A3" w:rsidRDefault="00C1145D" w:rsidP="00C1145D">
            <w:pPr>
              <w:spacing w:line="240" w:lineRule="auto"/>
              <w:ind w:left="109" w:right="135" w:firstLine="173"/>
              <w:jc w:val="both"/>
              <w:rPr>
                <w:rFonts w:ascii="Times New Roman" w:eastAsia="Times New Roman" w:hAnsi="Times New Roman" w:cs="Times New Roman"/>
                <w:color w:val="auto"/>
                <w:lang w:val="uk-UA"/>
              </w:rPr>
            </w:pPr>
            <w:r w:rsidRPr="007722A3">
              <w:rPr>
                <w:rFonts w:ascii="Times New Roman" w:eastAsia="Times New Roman" w:hAnsi="Times New Roman" w:cs="Times New Roman"/>
                <w:b/>
                <w:color w:val="auto"/>
                <w:lang w:val="uk-UA"/>
              </w:rPr>
              <w:t>6.1</w:t>
            </w:r>
            <w:r w:rsidRPr="007722A3">
              <w:rPr>
                <w:rFonts w:ascii="Times New Roman" w:eastAsia="Times New Roman" w:hAnsi="Times New Roman" w:cs="Times New Roman"/>
                <w:color w:val="auto"/>
                <w:lang w:val="uk-UA"/>
              </w:rPr>
              <w:t xml:space="preserve"> Валютою тендерної пропозиції є національна валюта України - гривня.</w:t>
            </w:r>
          </w:p>
          <w:p w14:paraId="24369B57" w14:textId="77777777" w:rsidR="00C1145D" w:rsidRPr="007722A3" w:rsidRDefault="00C1145D" w:rsidP="00C1145D">
            <w:pPr>
              <w:spacing w:line="240" w:lineRule="auto"/>
              <w:ind w:left="109" w:right="135" w:firstLine="173"/>
              <w:jc w:val="both"/>
              <w:rPr>
                <w:rFonts w:ascii="Times New Roman" w:eastAsia="Times New Roman" w:hAnsi="Times New Roman" w:cs="Times New Roman"/>
                <w:color w:val="auto"/>
                <w:lang w:val="uk-UA"/>
              </w:rPr>
            </w:pPr>
            <w:r w:rsidRPr="007722A3">
              <w:rPr>
                <w:rFonts w:ascii="Times New Roman" w:eastAsia="Times New Roman" w:hAnsi="Times New Roman" w:cs="Times New Roman"/>
                <w:b/>
                <w:color w:val="auto"/>
                <w:lang w:val="uk-UA"/>
              </w:rPr>
              <w:t>6.2</w:t>
            </w:r>
            <w:r w:rsidRPr="007722A3">
              <w:rPr>
                <w:rFonts w:ascii="Times New Roman" w:eastAsia="Times New Roman" w:hAnsi="Times New Roman" w:cs="Times New Roman"/>
                <w:color w:val="auto"/>
                <w:lang w:val="uk-UA"/>
              </w:rPr>
              <w:t xml:space="preserve"> 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5DF21E5D" w14:textId="77777777" w:rsidR="00C1145D" w:rsidRPr="007722A3" w:rsidRDefault="00C1145D" w:rsidP="00C1145D">
            <w:pPr>
              <w:spacing w:line="240" w:lineRule="auto"/>
              <w:ind w:left="109" w:right="135" w:firstLine="173"/>
              <w:jc w:val="both"/>
              <w:rPr>
                <w:rFonts w:ascii="Times New Roman" w:eastAsia="Times New Roman" w:hAnsi="Times New Roman" w:cs="Times New Roman"/>
                <w:color w:val="auto"/>
                <w:lang w:val="uk-UA"/>
              </w:rPr>
            </w:pPr>
            <w:r w:rsidRPr="007722A3">
              <w:rPr>
                <w:rFonts w:ascii="Times New Roman" w:eastAsia="Times New Roman" w:hAnsi="Times New Roman" w:cs="Times New Roman"/>
                <w:color w:val="auto"/>
                <w:lang w:val="uk-UA"/>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C1145D" w:rsidRPr="002A173F" w14:paraId="344E1C4D"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9377AF" w14:textId="57CE879A" w:rsidR="00C1145D" w:rsidRPr="000D1318"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t>7</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63517C" w14:textId="77777777" w:rsidR="00C1145D" w:rsidRPr="000D1318" w:rsidRDefault="00C1145D" w:rsidP="00C1145D">
            <w:pPr>
              <w:spacing w:line="240" w:lineRule="auto"/>
              <w:jc w:val="both"/>
              <w:rPr>
                <w:rFonts w:ascii="Times New Roman" w:eastAsia="Calibri" w:hAnsi="Times New Roman" w:cs="Times New Roman"/>
                <w:color w:val="auto"/>
                <w:lang w:val="uk-UA"/>
              </w:rPr>
            </w:pPr>
            <w:r w:rsidRPr="000D1318">
              <w:rPr>
                <w:rFonts w:ascii="Times New Roman" w:eastAsia="Times New Roman" w:hAnsi="Times New Roman" w:cs="Times New Roman"/>
                <w:b/>
                <w:color w:val="auto"/>
                <w:lang w:val="uk-UA"/>
              </w:rPr>
              <w:t>Мова (мови), якою (якими) повинні бути складені тендерні пропозиції</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39E4E1" w14:textId="77777777" w:rsidR="00C1145D" w:rsidRPr="000D1318" w:rsidRDefault="00C1145D" w:rsidP="00C1145D">
            <w:pPr>
              <w:spacing w:line="240" w:lineRule="auto"/>
              <w:ind w:left="109" w:right="135" w:firstLine="173"/>
              <w:jc w:val="both"/>
              <w:rPr>
                <w:rFonts w:ascii="Times New Roman" w:eastAsia="Calibri" w:hAnsi="Times New Roman" w:cs="Times New Roman"/>
              </w:rPr>
            </w:pPr>
            <w:proofErr w:type="spellStart"/>
            <w:r w:rsidRPr="000D1318">
              <w:rPr>
                <w:rFonts w:ascii="Times New Roman" w:eastAsia="Calibri" w:hAnsi="Times New Roman" w:cs="Times New Roman"/>
              </w:rPr>
              <w:t>Тендерна</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пропозиція</w:t>
            </w:r>
            <w:proofErr w:type="spellEnd"/>
            <w:r w:rsidRPr="000D1318">
              <w:rPr>
                <w:rFonts w:ascii="Times New Roman" w:eastAsia="Calibri" w:hAnsi="Times New Roman" w:cs="Times New Roman"/>
              </w:rPr>
              <w:t xml:space="preserve"> та </w:t>
            </w:r>
            <w:proofErr w:type="spellStart"/>
            <w:r w:rsidRPr="000D1318">
              <w:rPr>
                <w:rFonts w:ascii="Times New Roman" w:eastAsia="Calibri" w:hAnsi="Times New Roman" w:cs="Times New Roman"/>
              </w:rPr>
              <w:t>усі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документи</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що</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мають</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відношення</w:t>
            </w:r>
            <w:proofErr w:type="spellEnd"/>
            <w:r w:rsidRPr="000D1318">
              <w:rPr>
                <w:rFonts w:ascii="Times New Roman" w:eastAsia="Calibri" w:hAnsi="Times New Roman" w:cs="Times New Roman"/>
              </w:rPr>
              <w:t xml:space="preserve"> до </w:t>
            </w:r>
            <w:proofErr w:type="spellStart"/>
            <w:r w:rsidRPr="000D1318">
              <w:rPr>
                <w:rFonts w:ascii="Times New Roman" w:eastAsia="Calibri" w:hAnsi="Times New Roman" w:cs="Times New Roman"/>
              </w:rPr>
              <w:t>неї</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складаються</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українською</w:t>
            </w:r>
            <w:proofErr w:type="spellEnd"/>
            <w:r w:rsidRPr="000D1318">
              <w:rPr>
                <w:rFonts w:ascii="Times New Roman" w:eastAsia="Calibri" w:hAnsi="Times New Roman" w:cs="Times New Roman"/>
              </w:rPr>
              <w:t xml:space="preserve"> мовою.</w:t>
            </w:r>
          </w:p>
          <w:p w14:paraId="240E559F" w14:textId="77777777" w:rsidR="00C1145D" w:rsidRPr="000D1318" w:rsidRDefault="00C1145D" w:rsidP="00C1145D">
            <w:pPr>
              <w:spacing w:line="240" w:lineRule="auto"/>
              <w:ind w:left="109" w:right="135" w:firstLine="173"/>
              <w:jc w:val="both"/>
              <w:rPr>
                <w:rFonts w:ascii="Times New Roman" w:eastAsia="Calibri" w:hAnsi="Times New Roman" w:cs="Times New Roman"/>
              </w:rPr>
            </w:pPr>
            <w:r w:rsidRPr="000D1318">
              <w:rPr>
                <w:rFonts w:ascii="Times New Roman" w:eastAsia="Calibri" w:hAnsi="Times New Roman" w:cs="Times New Roman"/>
              </w:rPr>
              <w:t xml:space="preserve">У </w:t>
            </w:r>
            <w:proofErr w:type="spellStart"/>
            <w:r w:rsidRPr="000D1318">
              <w:rPr>
                <w:rFonts w:ascii="Times New Roman" w:eastAsia="Calibri" w:hAnsi="Times New Roman" w:cs="Times New Roman"/>
              </w:rPr>
              <w:t>разі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надання</w:t>
            </w:r>
            <w:proofErr w:type="spellEnd"/>
            <w:r w:rsidRPr="000D1318">
              <w:rPr>
                <w:rFonts w:ascii="Times New Roman" w:eastAsia="Calibri" w:hAnsi="Times New Roman" w:cs="Times New Roman"/>
              </w:rPr>
              <w:t xml:space="preserve"> </w:t>
            </w:r>
            <w:r w:rsidRPr="000D1318">
              <w:rPr>
                <w:rFonts w:ascii="Times New Roman" w:eastAsia="Calibri" w:hAnsi="Times New Roman" w:cs="Times New Roman"/>
                <w:lang w:val="uk-UA"/>
              </w:rPr>
              <w:t>У</w:t>
            </w:r>
            <w:proofErr w:type="spellStart"/>
            <w:r w:rsidRPr="000D1318">
              <w:rPr>
                <w:rFonts w:ascii="Times New Roman" w:eastAsia="Calibri" w:hAnsi="Times New Roman" w:cs="Times New Roman"/>
              </w:rPr>
              <w:t>часником</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процедури</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закупівлі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тендерної</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пропозиції</w:t>
            </w:r>
            <w:proofErr w:type="spellEnd"/>
            <w:r w:rsidRPr="000D1318">
              <w:rPr>
                <w:rFonts w:ascii="Times New Roman" w:eastAsia="Calibri" w:hAnsi="Times New Roman" w:cs="Times New Roman"/>
              </w:rPr>
              <w:t xml:space="preserve"> та/або </w:t>
            </w:r>
            <w:proofErr w:type="spellStart"/>
            <w:r w:rsidRPr="000D1318">
              <w:rPr>
                <w:rFonts w:ascii="Times New Roman" w:eastAsia="Calibri" w:hAnsi="Times New Roman" w:cs="Times New Roman"/>
              </w:rPr>
              <w:t>документів</w:t>
            </w:r>
            <w:proofErr w:type="spellEnd"/>
            <w:r w:rsidRPr="000D1318">
              <w:rPr>
                <w:rFonts w:ascii="Times New Roman" w:eastAsia="Calibri" w:hAnsi="Times New Roman" w:cs="Times New Roman"/>
              </w:rPr>
              <w:t xml:space="preserve"> (у т. ч. </w:t>
            </w:r>
            <w:proofErr w:type="spellStart"/>
            <w:r w:rsidRPr="000D1318">
              <w:rPr>
                <w:rFonts w:ascii="Times New Roman" w:eastAsia="Calibri" w:hAnsi="Times New Roman" w:cs="Times New Roman"/>
              </w:rPr>
              <w:t>документів</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виданих</w:t>
            </w:r>
            <w:proofErr w:type="spellEnd"/>
            <w:r w:rsidRPr="000D1318">
              <w:rPr>
                <w:rFonts w:ascii="Times New Roman" w:eastAsia="Calibri" w:hAnsi="Times New Roman" w:cs="Times New Roman"/>
              </w:rPr>
              <w:t xml:space="preserve"> будь-</w:t>
            </w:r>
            <w:proofErr w:type="spellStart"/>
            <w:r w:rsidRPr="000D1318">
              <w:rPr>
                <w:rFonts w:ascii="Times New Roman" w:eastAsia="Calibri" w:hAnsi="Times New Roman" w:cs="Times New Roman"/>
              </w:rPr>
              <w:t>якими</w:t>
            </w:r>
            <w:proofErr w:type="spellEnd"/>
            <w:r w:rsidRPr="000D1318">
              <w:rPr>
                <w:rFonts w:ascii="Times New Roman" w:eastAsia="Calibri" w:hAnsi="Times New Roman" w:cs="Times New Roman"/>
              </w:rPr>
              <w:t xml:space="preserve"> органами </w:t>
            </w:r>
            <w:proofErr w:type="spellStart"/>
            <w:r w:rsidRPr="000D1318">
              <w:rPr>
                <w:rFonts w:ascii="Times New Roman" w:eastAsia="Calibri" w:hAnsi="Times New Roman" w:cs="Times New Roman"/>
              </w:rPr>
              <w:t>державної</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влади</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організаціями</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підприємствами</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установами</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іноземних</w:t>
            </w:r>
            <w:proofErr w:type="spellEnd"/>
            <w:r w:rsidRPr="000D1318">
              <w:rPr>
                <w:rFonts w:ascii="Times New Roman" w:eastAsia="Calibri" w:hAnsi="Times New Roman" w:cs="Times New Roman"/>
              </w:rPr>
              <w:t xml:space="preserve"> держав) </w:t>
            </w:r>
            <w:proofErr w:type="spellStart"/>
            <w:r w:rsidRPr="000D1318">
              <w:rPr>
                <w:rFonts w:ascii="Times New Roman" w:eastAsia="Calibri" w:hAnsi="Times New Roman" w:cs="Times New Roman"/>
              </w:rPr>
              <w:t>іншою</w:t>
            </w:r>
            <w:proofErr w:type="spellEnd"/>
            <w:r w:rsidRPr="000D1318">
              <w:rPr>
                <w:rFonts w:ascii="Times New Roman" w:eastAsia="Calibri" w:hAnsi="Times New Roman" w:cs="Times New Roman"/>
              </w:rPr>
              <w:t xml:space="preserve"> мовою (</w:t>
            </w:r>
            <w:proofErr w:type="spellStart"/>
            <w:r w:rsidRPr="000D1318">
              <w:rPr>
                <w:rFonts w:ascii="Times New Roman" w:eastAsia="Calibri" w:hAnsi="Times New Roman" w:cs="Times New Roman"/>
              </w:rPr>
              <w:t>іноземною</w:t>
            </w:r>
            <w:proofErr w:type="spellEnd"/>
            <w:r w:rsidRPr="000D1318">
              <w:rPr>
                <w:rFonts w:ascii="Times New Roman" w:eastAsia="Calibri" w:hAnsi="Times New Roman" w:cs="Times New Roman"/>
              </w:rPr>
              <w:t xml:space="preserve"> мовою, </w:t>
            </w:r>
            <w:proofErr w:type="spellStart"/>
            <w:r w:rsidRPr="000D1318">
              <w:rPr>
                <w:rFonts w:ascii="Times New Roman" w:eastAsia="Calibri" w:hAnsi="Times New Roman" w:cs="Times New Roman"/>
              </w:rPr>
              <w:t>іншою</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ніж</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державна</w:t>
            </w:r>
            <w:proofErr w:type="spellEnd"/>
            <w:r w:rsidRPr="000D1318">
              <w:rPr>
                <w:rFonts w:ascii="Times New Roman" w:eastAsia="Calibri" w:hAnsi="Times New Roman" w:cs="Times New Roman"/>
              </w:rPr>
              <w:t xml:space="preserve"> мова), вони </w:t>
            </w:r>
            <w:proofErr w:type="spellStart"/>
            <w:r w:rsidRPr="000D1318">
              <w:rPr>
                <w:rFonts w:ascii="Times New Roman" w:eastAsia="Calibri" w:hAnsi="Times New Roman" w:cs="Times New Roman"/>
              </w:rPr>
              <w:t>повинні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мати</w:t>
            </w:r>
            <w:proofErr w:type="spellEnd"/>
            <w:r w:rsidRPr="000D1318">
              <w:rPr>
                <w:rFonts w:ascii="Times New Roman" w:eastAsia="Calibri" w:hAnsi="Times New Roman" w:cs="Times New Roman"/>
              </w:rPr>
              <w:t xml:space="preserve"> переклад на </w:t>
            </w:r>
            <w:proofErr w:type="spellStart"/>
            <w:r w:rsidRPr="000D1318">
              <w:rPr>
                <w:rFonts w:ascii="Times New Roman" w:eastAsia="Calibri" w:hAnsi="Times New Roman" w:cs="Times New Roman"/>
              </w:rPr>
              <w:t>українську</w:t>
            </w:r>
            <w:proofErr w:type="spellEnd"/>
            <w:r w:rsidRPr="000D1318">
              <w:rPr>
                <w:rFonts w:ascii="Times New Roman" w:eastAsia="Calibri" w:hAnsi="Times New Roman" w:cs="Times New Roman"/>
              </w:rPr>
              <w:t xml:space="preserve"> мову, </w:t>
            </w:r>
            <w:proofErr w:type="spellStart"/>
            <w:r w:rsidRPr="000D1318">
              <w:rPr>
                <w:rFonts w:ascii="Times New Roman" w:eastAsia="Calibri" w:hAnsi="Times New Roman" w:cs="Times New Roman"/>
              </w:rPr>
              <w:t>що</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зроблений</w:t>
            </w:r>
            <w:proofErr w:type="spellEnd"/>
            <w:r w:rsidRPr="000D1318">
              <w:rPr>
                <w:rFonts w:ascii="Times New Roman" w:eastAsia="Calibri" w:hAnsi="Times New Roman" w:cs="Times New Roman"/>
              </w:rPr>
              <w:t xml:space="preserve"> </w:t>
            </w:r>
            <w:r w:rsidRPr="000D1318">
              <w:rPr>
                <w:rFonts w:ascii="Times New Roman" w:eastAsia="Calibri" w:hAnsi="Times New Roman" w:cs="Times New Roman"/>
                <w:lang w:val="uk-UA"/>
              </w:rPr>
              <w:t>У</w:t>
            </w:r>
            <w:proofErr w:type="spellStart"/>
            <w:r w:rsidRPr="000D1318">
              <w:rPr>
                <w:rFonts w:ascii="Times New Roman" w:eastAsia="Calibri" w:hAnsi="Times New Roman" w:cs="Times New Roman"/>
              </w:rPr>
              <w:t>часником</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процедури</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закупівлі</w:t>
            </w:r>
            <w:proofErr w:type="spellEnd"/>
            <w:r w:rsidRPr="000D1318">
              <w:rPr>
                <w:rFonts w:ascii="Times New Roman" w:eastAsia="Calibri" w:hAnsi="Times New Roman" w:cs="Times New Roman"/>
              </w:rPr>
              <w:t xml:space="preserve"> або </w:t>
            </w:r>
            <w:proofErr w:type="spellStart"/>
            <w:r w:rsidRPr="000D1318">
              <w:rPr>
                <w:rFonts w:ascii="Times New Roman" w:eastAsia="Calibri" w:hAnsi="Times New Roman" w:cs="Times New Roman"/>
              </w:rPr>
              <w:t>зроблений</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перекладацькою</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агенцією</w:t>
            </w:r>
            <w:proofErr w:type="spellEnd"/>
            <w:r w:rsidRPr="000D1318">
              <w:rPr>
                <w:rFonts w:ascii="Times New Roman" w:eastAsia="Calibri" w:hAnsi="Times New Roman" w:cs="Times New Roman"/>
              </w:rPr>
              <w:t xml:space="preserve"> та </w:t>
            </w:r>
            <w:proofErr w:type="spellStart"/>
            <w:r w:rsidRPr="000D1318">
              <w:rPr>
                <w:rFonts w:ascii="Times New Roman" w:eastAsia="Calibri" w:hAnsi="Times New Roman" w:cs="Times New Roman"/>
              </w:rPr>
              <w:t>засвідчений</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її</w:t>
            </w:r>
            <w:proofErr w:type="spellEnd"/>
            <w:r w:rsidRPr="000D1318">
              <w:rPr>
                <w:rFonts w:ascii="Times New Roman" w:eastAsia="Calibri" w:hAnsi="Times New Roman" w:cs="Times New Roman"/>
              </w:rPr>
              <w:t xml:space="preserve"> печаткою (у </w:t>
            </w:r>
            <w:proofErr w:type="spellStart"/>
            <w:r w:rsidRPr="000D1318">
              <w:rPr>
                <w:rFonts w:ascii="Times New Roman" w:eastAsia="Calibri" w:hAnsi="Times New Roman" w:cs="Times New Roman"/>
              </w:rPr>
              <w:t>разі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наявності</w:t>
            </w:r>
            <w:proofErr w:type="spellEnd"/>
            <w:r w:rsidRPr="000D1318">
              <w:rPr>
                <w:rFonts w:ascii="Times New Roman" w:eastAsia="Calibri" w:hAnsi="Times New Roman" w:cs="Times New Roman"/>
              </w:rPr>
              <w:t xml:space="preserve">) та </w:t>
            </w:r>
            <w:proofErr w:type="spellStart"/>
            <w:r w:rsidRPr="000D1318">
              <w:rPr>
                <w:rFonts w:ascii="Times New Roman" w:eastAsia="Calibri" w:hAnsi="Times New Roman" w:cs="Times New Roman"/>
              </w:rPr>
              <w:t>підписом</w:t>
            </w:r>
            <w:proofErr w:type="spellEnd"/>
            <w:r w:rsidRPr="000D1318">
              <w:rPr>
                <w:rFonts w:ascii="Times New Roman" w:eastAsia="Calibri" w:hAnsi="Times New Roman" w:cs="Times New Roman"/>
              </w:rPr>
              <w:t>.</w:t>
            </w:r>
          </w:p>
          <w:p w14:paraId="54F76BFC" w14:textId="77777777" w:rsidR="00C1145D" w:rsidRPr="000D1318" w:rsidRDefault="00C1145D" w:rsidP="00C1145D">
            <w:pPr>
              <w:spacing w:line="240" w:lineRule="auto"/>
              <w:ind w:left="109" w:right="135" w:firstLine="173"/>
              <w:jc w:val="both"/>
              <w:rPr>
                <w:rFonts w:ascii="Times New Roman" w:eastAsia="Calibri" w:hAnsi="Times New Roman" w:cs="Times New Roman"/>
              </w:rPr>
            </w:pPr>
            <w:r w:rsidRPr="000D1318">
              <w:rPr>
                <w:rFonts w:ascii="Times New Roman" w:eastAsia="Calibri" w:hAnsi="Times New Roman" w:cs="Times New Roman"/>
              </w:rPr>
              <w:t xml:space="preserve">Дана </w:t>
            </w:r>
            <w:proofErr w:type="spellStart"/>
            <w:r w:rsidRPr="000D1318">
              <w:rPr>
                <w:rFonts w:ascii="Times New Roman" w:eastAsia="Calibri" w:hAnsi="Times New Roman" w:cs="Times New Roman"/>
              </w:rPr>
              <w:t>вимога</w:t>
            </w:r>
            <w:proofErr w:type="spellEnd"/>
            <w:r w:rsidRPr="000D1318">
              <w:rPr>
                <w:rFonts w:ascii="Times New Roman" w:eastAsia="Calibri" w:hAnsi="Times New Roman" w:cs="Times New Roman"/>
              </w:rPr>
              <w:t xml:space="preserve"> не </w:t>
            </w:r>
            <w:proofErr w:type="spellStart"/>
            <w:r w:rsidRPr="000D1318">
              <w:rPr>
                <w:rFonts w:ascii="Times New Roman" w:eastAsia="Calibri" w:hAnsi="Times New Roman" w:cs="Times New Roman"/>
              </w:rPr>
              <w:t>стосується</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документів</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що</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відповідно</w:t>
            </w:r>
            <w:proofErr w:type="spellEnd"/>
            <w:r w:rsidRPr="000D1318">
              <w:rPr>
                <w:rFonts w:ascii="Times New Roman" w:eastAsia="Calibri" w:hAnsi="Times New Roman" w:cs="Times New Roman"/>
              </w:rPr>
              <w:t xml:space="preserve"> до </w:t>
            </w:r>
            <w:proofErr w:type="spellStart"/>
            <w:r w:rsidRPr="000D1318">
              <w:rPr>
                <w:rFonts w:ascii="Times New Roman" w:eastAsia="Calibri" w:hAnsi="Times New Roman" w:cs="Times New Roman"/>
              </w:rPr>
              <w:t>діючого</w:t>
            </w:r>
            <w:proofErr w:type="spellEnd"/>
            <w:r w:rsidRPr="000D1318">
              <w:rPr>
                <w:rFonts w:ascii="Times New Roman" w:eastAsia="Calibri" w:hAnsi="Times New Roman" w:cs="Times New Roman"/>
              </w:rPr>
              <w:t xml:space="preserve"> на час </w:t>
            </w:r>
            <w:proofErr w:type="spellStart"/>
            <w:r w:rsidRPr="000D1318">
              <w:rPr>
                <w:rFonts w:ascii="Times New Roman" w:eastAsia="Calibri" w:hAnsi="Times New Roman" w:cs="Times New Roman"/>
              </w:rPr>
              <w:t>затвердження</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їх</w:t>
            </w:r>
            <w:proofErr w:type="spellEnd"/>
            <w:r w:rsidRPr="000D1318">
              <w:rPr>
                <w:rFonts w:ascii="Times New Roman" w:eastAsia="Calibri" w:hAnsi="Times New Roman" w:cs="Times New Roman"/>
              </w:rPr>
              <w:t xml:space="preserve"> форм та </w:t>
            </w:r>
            <w:proofErr w:type="spellStart"/>
            <w:r w:rsidRPr="000D1318">
              <w:rPr>
                <w:rFonts w:ascii="Times New Roman" w:eastAsia="Calibri" w:hAnsi="Times New Roman" w:cs="Times New Roman"/>
              </w:rPr>
              <w:t>відповідних</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бланків</w:t>
            </w:r>
            <w:proofErr w:type="spellEnd"/>
            <w:r w:rsidRPr="000D1318">
              <w:rPr>
                <w:rFonts w:ascii="Times New Roman" w:eastAsia="Calibri" w:hAnsi="Times New Roman" w:cs="Times New Roman"/>
              </w:rPr>
              <w:t xml:space="preserve"> були </w:t>
            </w:r>
            <w:proofErr w:type="spellStart"/>
            <w:r w:rsidRPr="000D1318">
              <w:rPr>
                <w:rFonts w:ascii="Times New Roman" w:eastAsia="Calibri" w:hAnsi="Times New Roman" w:cs="Times New Roman"/>
              </w:rPr>
              <w:t>складені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затверджені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прийняті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уповноваженим</w:t>
            </w:r>
            <w:proofErr w:type="spellEnd"/>
            <w:r w:rsidRPr="000D1318">
              <w:rPr>
                <w:rFonts w:ascii="Times New Roman" w:eastAsia="Calibri" w:hAnsi="Times New Roman" w:cs="Times New Roman"/>
              </w:rPr>
              <w:t xml:space="preserve"> органом) не </w:t>
            </w:r>
            <w:proofErr w:type="spellStart"/>
            <w:r w:rsidRPr="000D1318">
              <w:rPr>
                <w:rFonts w:ascii="Times New Roman" w:eastAsia="Calibri" w:hAnsi="Times New Roman" w:cs="Times New Roman"/>
              </w:rPr>
              <w:t>українською</w:t>
            </w:r>
            <w:proofErr w:type="spellEnd"/>
            <w:r w:rsidRPr="000D1318">
              <w:rPr>
                <w:rFonts w:ascii="Times New Roman" w:eastAsia="Calibri" w:hAnsi="Times New Roman" w:cs="Times New Roman"/>
              </w:rPr>
              <w:t xml:space="preserve"> мовою, а також </w:t>
            </w:r>
            <w:proofErr w:type="spellStart"/>
            <w:r w:rsidRPr="000D1318">
              <w:rPr>
                <w:rFonts w:ascii="Times New Roman" w:eastAsia="Calibri" w:hAnsi="Times New Roman" w:cs="Times New Roman"/>
              </w:rPr>
              <w:t>документів</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що</w:t>
            </w:r>
            <w:proofErr w:type="spellEnd"/>
            <w:r w:rsidRPr="000D1318">
              <w:rPr>
                <w:rFonts w:ascii="Times New Roman" w:eastAsia="Calibri" w:hAnsi="Times New Roman" w:cs="Times New Roman"/>
              </w:rPr>
              <w:t xml:space="preserve"> прямо не </w:t>
            </w:r>
            <w:proofErr w:type="spellStart"/>
            <w:r w:rsidRPr="000D1318">
              <w:rPr>
                <w:rFonts w:ascii="Times New Roman" w:eastAsia="Calibri" w:hAnsi="Times New Roman" w:cs="Times New Roman"/>
              </w:rPr>
              <w:t>вимагались</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умовами</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тендерної</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документації</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Тобто</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подання</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документів</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які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складені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іноземною</w:t>
            </w:r>
            <w:proofErr w:type="spellEnd"/>
            <w:r w:rsidRPr="000D1318">
              <w:rPr>
                <w:rFonts w:ascii="Times New Roman" w:eastAsia="Calibri" w:hAnsi="Times New Roman" w:cs="Times New Roman"/>
              </w:rPr>
              <w:t xml:space="preserve"> мовою, </w:t>
            </w:r>
            <w:proofErr w:type="spellStart"/>
            <w:r w:rsidRPr="000D1318">
              <w:rPr>
                <w:rFonts w:ascii="Times New Roman" w:eastAsia="Calibri" w:hAnsi="Times New Roman" w:cs="Times New Roman"/>
              </w:rPr>
              <w:t>однак</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їх</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обов’язковість</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надання</w:t>
            </w:r>
            <w:proofErr w:type="spellEnd"/>
            <w:r w:rsidRPr="000D1318">
              <w:rPr>
                <w:rFonts w:ascii="Times New Roman" w:eastAsia="Calibri" w:hAnsi="Times New Roman" w:cs="Times New Roman"/>
              </w:rPr>
              <w:t xml:space="preserve"> не </w:t>
            </w:r>
            <w:proofErr w:type="spellStart"/>
            <w:r w:rsidRPr="000D1318">
              <w:rPr>
                <w:rFonts w:ascii="Times New Roman" w:eastAsia="Calibri" w:hAnsi="Times New Roman" w:cs="Times New Roman"/>
              </w:rPr>
              <w:t>передбачена</w:t>
            </w:r>
            <w:proofErr w:type="spellEnd"/>
            <w:r w:rsidRPr="000D1318">
              <w:rPr>
                <w:rFonts w:ascii="Times New Roman" w:eastAsia="Calibri" w:hAnsi="Times New Roman" w:cs="Times New Roman"/>
              </w:rPr>
              <w:t xml:space="preserve"> прямо </w:t>
            </w:r>
            <w:proofErr w:type="spellStart"/>
            <w:r w:rsidRPr="000D1318">
              <w:rPr>
                <w:rFonts w:ascii="Times New Roman" w:eastAsia="Calibri" w:hAnsi="Times New Roman" w:cs="Times New Roman"/>
              </w:rPr>
              <w:t>вимогою</w:t>
            </w:r>
            <w:proofErr w:type="spellEnd"/>
            <w:r w:rsidRPr="000D1318">
              <w:rPr>
                <w:rFonts w:ascii="Times New Roman" w:eastAsia="Calibri" w:hAnsi="Times New Roman" w:cs="Times New Roman"/>
              </w:rPr>
              <w:t xml:space="preserve"> за тендерною </w:t>
            </w:r>
            <w:proofErr w:type="spellStart"/>
            <w:r w:rsidRPr="000D1318">
              <w:rPr>
                <w:rFonts w:ascii="Times New Roman" w:eastAsia="Calibri" w:hAnsi="Times New Roman" w:cs="Times New Roman"/>
              </w:rPr>
              <w:t>документацією</w:t>
            </w:r>
            <w:proofErr w:type="spellEnd"/>
            <w:r w:rsidRPr="000D1318">
              <w:rPr>
                <w:rFonts w:ascii="Times New Roman" w:eastAsia="Calibri" w:hAnsi="Times New Roman" w:cs="Times New Roman"/>
              </w:rPr>
              <w:t xml:space="preserve"> не є </w:t>
            </w:r>
            <w:proofErr w:type="spellStart"/>
            <w:r w:rsidRPr="000D1318">
              <w:rPr>
                <w:rFonts w:ascii="Times New Roman" w:eastAsia="Calibri" w:hAnsi="Times New Roman" w:cs="Times New Roman"/>
              </w:rPr>
              <w:t>підставою</w:t>
            </w:r>
            <w:proofErr w:type="spellEnd"/>
            <w:r w:rsidRPr="000D1318">
              <w:rPr>
                <w:rFonts w:ascii="Times New Roman" w:eastAsia="Calibri" w:hAnsi="Times New Roman" w:cs="Times New Roman"/>
              </w:rPr>
              <w:t xml:space="preserve"> для </w:t>
            </w:r>
            <w:proofErr w:type="spellStart"/>
            <w:r w:rsidRPr="000D1318">
              <w:rPr>
                <w:rFonts w:ascii="Times New Roman" w:eastAsia="Calibri" w:hAnsi="Times New Roman" w:cs="Times New Roman"/>
              </w:rPr>
              <w:t>відхилення</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пропозиції</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учасника</w:t>
            </w:r>
            <w:proofErr w:type="spellEnd"/>
            <w:r w:rsidRPr="000D1318">
              <w:rPr>
                <w:rFonts w:ascii="Times New Roman" w:eastAsia="Calibri" w:hAnsi="Times New Roman" w:cs="Times New Roman"/>
              </w:rPr>
              <w:t>.</w:t>
            </w:r>
          </w:p>
          <w:p w14:paraId="32F6775E" w14:textId="77777777" w:rsidR="00C1145D" w:rsidRPr="000D1318" w:rsidRDefault="00C1145D" w:rsidP="00C1145D">
            <w:pPr>
              <w:spacing w:line="240" w:lineRule="auto"/>
              <w:ind w:left="109" w:right="135" w:firstLine="173"/>
              <w:jc w:val="both"/>
              <w:rPr>
                <w:rFonts w:ascii="Times New Roman" w:eastAsia="Calibri" w:hAnsi="Times New Roman" w:cs="Times New Roman"/>
                <w:color w:val="auto"/>
                <w:lang w:val="uk-UA"/>
              </w:rPr>
            </w:pPr>
            <w:proofErr w:type="spellStart"/>
            <w:r w:rsidRPr="000D1318">
              <w:rPr>
                <w:rFonts w:ascii="Times New Roman" w:eastAsia="Calibri" w:hAnsi="Times New Roman" w:cs="Times New Roman"/>
              </w:rPr>
              <w:t>Допускається</w:t>
            </w:r>
            <w:proofErr w:type="spellEnd"/>
            <w:r w:rsidRPr="000D1318">
              <w:rPr>
                <w:rFonts w:ascii="Times New Roman" w:eastAsia="Calibri" w:hAnsi="Times New Roman" w:cs="Times New Roman"/>
              </w:rPr>
              <w:t xml:space="preserve"> подача </w:t>
            </w:r>
            <w:proofErr w:type="spellStart"/>
            <w:r w:rsidRPr="000D1318">
              <w:rPr>
                <w:rFonts w:ascii="Times New Roman" w:eastAsia="Calibri" w:hAnsi="Times New Roman" w:cs="Times New Roman"/>
              </w:rPr>
              <w:t>Учасником</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окремих</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документів</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що</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мають</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відношення</w:t>
            </w:r>
            <w:proofErr w:type="spellEnd"/>
            <w:r w:rsidRPr="000D1318">
              <w:rPr>
                <w:rFonts w:ascii="Times New Roman" w:eastAsia="Calibri" w:hAnsi="Times New Roman" w:cs="Times New Roman"/>
              </w:rPr>
              <w:t xml:space="preserve"> до </w:t>
            </w:r>
            <w:proofErr w:type="spellStart"/>
            <w:r w:rsidRPr="000D1318">
              <w:rPr>
                <w:rFonts w:ascii="Times New Roman" w:eastAsia="Calibri" w:hAnsi="Times New Roman" w:cs="Times New Roman"/>
              </w:rPr>
              <w:t>технічних</w:t>
            </w:r>
            <w:proofErr w:type="spellEnd"/>
            <w:r w:rsidRPr="000D1318">
              <w:rPr>
                <w:rFonts w:ascii="Times New Roman" w:eastAsia="Calibri" w:hAnsi="Times New Roman" w:cs="Times New Roman"/>
              </w:rPr>
              <w:t xml:space="preserve"> характеристик </w:t>
            </w:r>
            <w:proofErr w:type="spellStart"/>
            <w:r w:rsidRPr="000D1318">
              <w:rPr>
                <w:rFonts w:ascii="Times New Roman" w:eastAsia="Calibri" w:hAnsi="Times New Roman" w:cs="Times New Roman"/>
              </w:rPr>
              <w:t>іншою</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загальновживаною</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міжнародною</w:t>
            </w:r>
            <w:proofErr w:type="spellEnd"/>
            <w:r w:rsidRPr="000D1318">
              <w:rPr>
                <w:rFonts w:ascii="Times New Roman" w:eastAsia="Calibri" w:hAnsi="Times New Roman" w:cs="Times New Roman"/>
              </w:rPr>
              <w:t xml:space="preserve"> мовою.</w:t>
            </w:r>
          </w:p>
        </w:tc>
      </w:tr>
      <w:tr w:rsidR="00C1145D" w:rsidRPr="002A173F" w14:paraId="32CB03F3" w14:textId="77777777" w:rsidTr="00AD06A2">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A096EE" w14:textId="77777777" w:rsidR="00C1145D" w:rsidRPr="002A173F" w:rsidRDefault="00C1145D" w:rsidP="00C1145D">
            <w:pPr>
              <w:spacing w:line="240" w:lineRule="auto"/>
              <w:jc w:val="center"/>
              <w:rPr>
                <w:rFonts w:ascii="Times New Roman" w:eastAsia="Times New Roman" w:hAnsi="Times New Roman" w:cs="Times New Roman"/>
                <w:b/>
                <w:color w:val="auto"/>
                <w:szCs w:val="24"/>
                <w:highlight w:val="yellow"/>
                <w:lang w:val="uk-UA"/>
              </w:rPr>
            </w:pPr>
            <w:r w:rsidRPr="000D1318">
              <w:rPr>
                <w:rFonts w:ascii="Times New Roman" w:eastAsia="Times New Roman" w:hAnsi="Times New Roman" w:cs="Times New Roman"/>
                <w:b/>
                <w:color w:val="auto"/>
                <w:szCs w:val="24"/>
                <w:lang w:val="uk-UA"/>
              </w:rPr>
              <w:t>Розділ ІІ. Порядок унесення змін та надання роз'яснень до тендерної документації</w:t>
            </w:r>
          </w:p>
        </w:tc>
      </w:tr>
      <w:tr w:rsidR="00C1145D" w:rsidRPr="002A173F" w14:paraId="6168EE67"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6352CD" w14:textId="43043BD4" w:rsidR="00C1145D" w:rsidRPr="000D1318" w:rsidRDefault="00D7179A" w:rsidP="00C1145D">
            <w:pPr>
              <w:widowControl w:val="0"/>
              <w:spacing w:line="240" w:lineRule="auto"/>
              <w:ind w:left="142" w:right="113"/>
              <w:contextualSpacing/>
              <w:jc w:val="center"/>
              <w:rPr>
                <w:rFonts w:ascii="Times New Roman" w:eastAsia="Calibri" w:hAnsi="Times New Roman" w:cs="Times New Roman"/>
                <w:b/>
                <w:color w:val="auto"/>
                <w:szCs w:val="24"/>
                <w:lang w:val="uk-UA" w:eastAsia="uk-UA"/>
              </w:rPr>
            </w:pPr>
            <w:r>
              <w:rPr>
                <w:rFonts w:ascii="Times New Roman" w:eastAsia="Calibri" w:hAnsi="Times New Roman" w:cs="Times New Roman"/>
                <w:b/>
                <w:color w:val="auto"/>
                <w:szCs w:val="24"/>
                <w:lang w:val="uk-UA" w:eastAsia="uk-UA"/>
              </w:rPr>
              <w:t>1</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6C4DED" w14:textId="77777777" w:rsidR="00C1145D" w:rsidRPr="000D1318" w:rsidRDefault="00C1145D" w:rsidP="00C1145D">
            <w:pPr>
              <w:widowControl w:val="0"/>
              <w:spacing w:line="240" w:lineRule="auto"/>
              <w:ind w:left="142" w:right="113"/>
              <w:contextualSpacing/>
              <w:jc w:val="both"/>
              <w:rPr>
                <w:rFonts w:ascii="Times New Roman" w:eastAsia="Calibri" w:hAnsi="Times New Roman" w:cs="Times New Roman"/>
                <w:b/>
                <w:color w:val="auto"/>
                <w:lang w:val="uk-UA" w:eastAsia="uk-UA"/>
              </w:rPr>
            </w:pPr>
            <w:r w:rsidRPr="000D1318">
              <w:rPr>
                <w:rFonts w:ascii="Times New Roman" w:eastAsia="Calibri" w:hAnsi="Times New Roman" w:cs="Times New Roman"/>
                <w:b/>
                <w:color w:val="auto"/>
                <w:lang w:val="uk-UA" w:eastAsia="uk-UA"/>
              </w:rPr>
              <w:t xml:space="preserve">Процедура надання роз’яснень щодо тендерної документації </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F65391" w14:textId="77777777" w:rsidR="00C1145D" w:rsidRPr="000D1318" w:rsidRDefault="00C1145D" w:rsidP="00C1145D">
            <w:pPr>
              <w:spacing w:line="240" w:lineRule="auto"/>
              <w:ind w:left="109" w:right="129" w:firstLine="162"/>
              <w:jc w:val="both"/>
              <w:rPr>
                <w:rFonts w:ascii="Times New Roman" w:eastAsia="Calibri" w:hAnsi="Times New Roman" w:cs="Times New Roman"/>
                <w:lang w:val="uk-UA"/>
              </w:rPr>
            </w:pPr>
            <w:r w:rsidRPr="000D1318">
              <w:rPr>
                <w:rFonts w:ascii="Times New Roman" w:eastAsia="Calibri"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1318">
              <w:rPr>
                <w:rFonts w:ascii="Times New Roman" w:eastAsia="Calibri" w:hAnsi="Times New Roman" w:cs="Times New Roman"/>
                <w:lang w:val="uk-UA"/>
              </w:rPr>
              <w:t>закупівель</w:t>
            </w:r>
            <w:proofErr w:type="spellEnd"/>
            <w:r w:rsidRPr="000D1318">
              <w:rPr>
                <w:rFonts w:ascii="Times New Roman" w:eastAsia="Calibri"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FF0ACAD" w14:textId="77777777" w:rsidR="00C1145D" w:rsidRPr="000D1318" w:rsidRDefault="00C1145D" w:rsidP="00C1145D">
            <w:pPr>
              <w:spacing w:line="240" w:lineRule="auto"/>
              <w:ind w:left="109" w:right="129" w:firstLine="162"/>
              <w:jc w:val="both"/>
              <w:rPr>
                <w:rFonts w:ascii="Times New Roman" w:eastAsia="Calibri" w:hAnsi="Times New Roman" w:cs="Times New Roman"/>
              </w:rPr>
            </w:pPr>
            <w:proofErr w:type="spellStart"/>
            <w:r w:rsidRPr="000D1318">
              <w:rPr>
                <w:rFonts w:ascii="Times New Roman" w:eastAsia="Calibri" w:hAnsi="Times New Roman" w:cs="Times New Roman"/>
              </w:rPr>
              <w:t>Усі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звернення</w:t>
            </w:r>
            <w:proofErr w:type="spellEnd"/>
            <w:r w:rsidRPr="000D1318">
              <w:rPr>
                <w:rFonts w:ascii="Times New Roman" w:eastAsia="Calibri" w:hAnsi="Times New Roman" w:cs="Times New Roman"/>
              </w:rPr>
              <w:t xml:space="preserve"> за </w:t>
            </w:r>
            <w:proofErr w:type="spellStart"/>
            <w:r w:rsidRPr="000D1318">
              <w:rPr>
                <w:rFonts w:ascii="Times New Roman" w:eastAsia="Calibri" w:hAnsi="Times New Roman" w:cs="Times New Roman"/>
              </w:rPr>
              <w:t>роз’ясненнями</w:t>
            </w:r>
            <w:proofErr w:type="spellEnd"/>
            <w:r w:rsidRPr="000D1318">
              <w:rPr>
                <w:rFonts w:ascii="Times New Roman" w:eastAsia="Calibri" w:hAnsi="Times New Roman" w:cs="Times New Roman"/>
              </w:rPr>
              <w:t xml:space="preserve"> та </w:t>
            </w:r>
            <w:proofErr w:type="spellStart"/>
            <w:r w:rsidRPr="000D1318">
              <w:rPr>
                <w:rFonts w:ascii="Times New Roman" w:eastAsia="Calibri" w:hAnsi="Times New Roman" w:cs="Times New Roman"/>
              </w:rPr>
              <w:t>звернення</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щодо</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усунення</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порушення</w:t>
            </w:r>
            <w:proofErr w:type="spellEnd"/>
            <w:r w:rsidRPr="000D1318">
              <w:rPr>
                <w:rFonts w:ascii="Times New Roman" w:eastAsia="Calibri" w:hAnsi="Times New Roman" w:cs="Times New Roman"/>
              </w:rPr>
              <w:t xml:space="preserve"> автоматично </w:t>
            </w:r>
            <w:proofErr w:type="spellStart"/>
            <w:r w:rsidRPr="000D1318">
              <w:rPr>
                <w:rFonts w:ascii="Times New Roman" w:eastAsia="Calibri" w:hAnsi="Times New Roman" w:cs="Times New Roman"/>
              </w:rPr>
              <w:t>оприлюднюються</w:t>
            </w:r>
            <w:proofErr w:type="spellEnd"/>
            <w:r w:rsidRPr="000D1318">
              <w:rPr>
                <w:rFonts w:ascii="Times New Roman" w:eastAsia="Calibri" w:hAnsi="Times New Roman" w:cs="Times New Roman"/>
              </w:rPr>
              <w:t xml:space="preserve"> в </w:t>
            </w:r>
            <w:proofErr w:type="spellStart"/>
            <w:r w:rsidRPr="000D1318">
              <w:rPr>
                <w:rFonts w:ascii="Times New Roman" w:eastAsia="Calibri" w:hAnsi="Times New Roman" w:cs="Times New Roman"/>
              </w:rPr>
              <w:t>електронній</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системі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закупівель</w:t>
            </w:r>
            <w:proofErr w:type="spellEnd"/>
            <w:r w:rsidRPr="000D1318">
              <w:rPr>
                <w:rFonts w:ascii="Times New Roman" w:eastAsia="Calibri" w:hAnsi="Times New Roman" w:cs="Times New Roman"/>
              </w:rPr>
              <w:t xml:space="preserve"> без </w:t>
            </w:r>
            <w:proofErr w:type="spellStart"/>
            <w:r w:rsidRPr="000D1318">
              <w:rPr>
                <w:rFonts w:ascii="Times New Roman" w:eastAsia="Calibri" w:hAnsi="Times New Roman" w:cs="Times New Roman"/>
              </w:rPr>
              <w:t>ідентифікації</w:t>
            </w:r>
            <w:proofErr w:type="spellEnd"/>
            <w:r w:rsidRPr="000D1318">
              <w:rPr>
                <w:rFonts w:ascii="Times New Roman" w:eastAsia="Calibri" w:hAnsi="Times New Roman" w:cs="Times New Roman"/>
              </w:rPr>
              <w:t xml:space="preserve"> особи, яка </w:t>
            </w:r>
            <w:proofErr w:type="spellStart"/>
            <w:r w:rsidRPr="000D1318">
              <w:rPr>
                <w:rFonts w:ascii="Times New Roman" w:eastAsia="Calibri" w:hAnsi="Times New Roman" w:cs="Times New Roman"/>
              </w:rPr>
              <w:t>звернулася</w:t>
            </w:r>
            <w:proofErr w:type="spellEnd"/>
            <w:r w:rsidRPr="000D1318">
              <w:rPr>
                <w:rFonts w:ascii="Times New Roman" w:eastAsia="Calibri" w:hAnsi="Times New Roman" w:cs="Times New Roman"/>
              </w:rPr>
              <w:t xml:space="preserve"> до </w:t>
            </w:r>
            <w:proofErr w:type="spellStart"/>
            <w:r w:rsidRPr="000D1318">
              <w:rPr>
                <w:rFonts w:ascii="Times New Roman" w:eastAsia="Calibri" w:hAnsi="Times New Roman" w:cs="Times New Roman"/>
              </w:rPr>
              <w:t>замовника</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Замовник</w:t>
            </w:r>
            <w:proofErr w:type="spellEnd"/>
            <w:r w:rsidRPr="000D1318">
              <w:rPr>
                <w:rFonts w:ascii="Times New Roman" w:eastAsia="Calibri" w:hAnsi="Times New Roman" w:cs="Times New Roman"/>
              </w:rPr>
              <w:t xml:space="preserve"> повинен </w:t>
            </w:r>
            <w:proofErr w:type="spellStart"/>
            <w:r w:rsidRPr="000D1318">
              <w:rPr>
                <w:rFonts w:ascii="Times New Roman" w:eastAsia="Calibri" w:hAnsi="Times New Roman" w:cs="Times New Roman"/>
              </w:rPr>
              <w:t>протягом</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трьох</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днів</w:t>
            </w:r>
            <w:proofErr w:type="spellEnd"/>
            <w:r w:rsidRPr="000D1318">
              <w:rPr>
                <w:rFonts w:ascii="Times New Roman" w:eastAsia="Calibri" w:hAnsi="Times New Roman" w:cs="Times New Roman"/>
              </w:rPr>
              <w:t xml:space="preserve"> з дня </w:t>
            </w:r>
            <w:proofErr w:type="spellStart"/>
            <w:r w:rsidRPr="000D1318">
              <w:rPr>
                <w:rFonts w:ascii="Times New Roman" w:eastAsia="Calibri" w:hAnsi="Times New Roman" w:cs="Times New Roman"/>
              </w:rPr>
              <w:t>їх</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оприлюднення</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надати</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роз’яснення</w:t>
            </w:r>
            <w:proofErr w:type="spellEnd"/>
            <w:r w:rsidRPr="000D1318">
              <w:rPr>
                <w:rFonts w:ascii="Times New Roman" w:eastAsia="Calibri" w:hAnsi="Times New Roman" w:cs="Times New Roman"/>
              </w:rPr>
              <w:t xml:space="preserve"> на </w:t>
            </w:r>
            <w:proofErr w:type="spellStart"/>
            <w:r w:rsidRPr="000D1318">
              <w:rPr>
                <w:rFonts w:ascii="Times New Roman" w:eastAsia="Calibri" w:hAnsi="Times New Roman" w:cs="Times New Roman"/>
              </w:rPr>
              <w:t>звернення</w:t>
            </w:r>
            <w:proofErr w:type="spellEnd"/>
            <w:r w:rsidRPr="000D1318">
              <w:rPr>
                <w:rFonts w:ascii="Times New Roman" w:eastAsia="Calibri" w:hAnsi="Times New Roman" w:cs="Times New Roman"/>
              </w:rPr>
              <w:t xml:space="preserve"> шля</w:t>
            </w:r>
            <w:r w:rsidRPr="000D1318">
              <w:rPr>
                <w:rFonts w:ascii="Times New Roman" w:eastAsia="Calibri" w:hAnsi="Times New Roman" w:cs="Times New Roman"/>
                <w:lang w:val="uk-UA"/>
              </w:rPr>
              <w:t>х</w:t>
            </w:r>
            <w:r w:rsidRPr="000D1318">
              <w:rPr>
                <w:rFonts w:ascii="Times New Roman" w:eastAsia="Calibri" w:hAnsi="Times New Roman" w:cs="Times New Roman"/>
              </w:rPr>
              <w:t xml:space="preserve">ом </w:t>
            </w:r>
            <w:proofErr w:type="spellStart"/>
            <w:r w:rsidRPr="000D1318">
              <w:rPr>
                <w:rFonts w:ascii="Times New Roman" w:eastAsia="Calibri" w:hAnsi="Times New Roman" w:cs="Times New Roman"/>
              </w:rPr>
              <w:t>оприлюдн</w:t>
            </w:r>
            <w:r w:rsidRPr="000D1318">
              <w:rPr>
                <w:rFonts w:ascii="Times New Roman" w:eastAsia="Calibri" w:hAnsi="Times New Roman" w:cs="Times New Roman"/>
                <w:lang w:val="uk-UA"/>
              </w:rPr>
              <w:t>ення</w:t>
            </w:r>
            <w:proofErr w:type="spellEnd"/>
            <w:r w:rsidRPr="000D1318">
              <w:rPr>
                <w:rFonts w:ascii="Times New Roman" w:eastAsia="Calibri" w:hAnsi="Times New Roman" w:cs="Times New Roman"/>
                <w:lang w:val="uk-UA"/>
              </w:rPr>
              <w:t xml:space="preserve"> </w:t>
            </w:r>
            <w:proofErr w:type="spellStart"/>
            <w:r w:rsidRPr="000D1318">
              <w:rPr>
                <w:rFonts w:ascii="Times New Roman" w:eastAsia="Calibri" w:hAnsi="Times New Roman" w:cs="Times New Roman"/>
              </w:rPr>
              <w:t>його</w:t>
            </w:r>
            <w:proofErr w:type="spellEnd"/>
            <w:r w:rsidRPr="000D1318">
              <w:rPr>
                <w:rFonts w:ascii="Times New Roman" w:eastAsia="Calibri" w:hAnsi="Times New Roman" w:cs="Times New Roman"/>
              </w:rPr>
              <w:t xml:space="preserve"> в </w:t>
            </w:r>
            <w:proofErr w:type="spellStart"/>
            <w:r w:rsidRPr="000D1318">
              <w:rPr>
                <w:rFonts w:ascii="Times New Roman" w:eastAsia="Calibri" w:hAnsi="Times New Roman" w:cs="Times New Roman"/>
              </w:rPr>
              <w:t>електронній</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системі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закупівель</w:t>
            </w:r>
            <w:proofErr w:type="spellEnd"/>
            <w:r w:rsidRPr="000D1318">
              <w:rPr>
                <w:rFonts w:ascii="Times New Roman" w:eastAsia="Calibri" w:hAnsi="Times New Roman" w:cs="Times New Roman"/>
              </w:rPr>
              <w:t>.</w:t>
            </w:r>
          </w:p>
          <w:p w14:paraId="4F1D623B" w14:textId="77777777" w:rsidR="00C1145D" w:rsidRPr="000D1318" w:rsidRDefault="00C1145D" w:rsidP="00C1145D">
            <w:pPr>
              <w:spacing w:line="240" w:lineRule="auto"/>
              <w:ind w:left="109" w:right="129" w:firstLine="162"/>
              <w:jc w:val="both"/>
              <w:rPr>
                <w:rFonts w:ascii="Times New Roman" w:eastAsia="Calibri" w:hAnsi="Times New Roman" w:cs="Times New Roman"/>
              </w:rPr>
            </w:pPr>
            <w:r w:rsidRPr="000D1318">
              <w:rPr>
                <w:rFonts w:ascii="Times New Roman" w:eastAsia="Calibri" w:hAnsi="Times New Roman" w:cs="Times New Roman"/>
              </w:rPr>
              <w:t xml:space="preserve">У </w:t>
            </w:r>
            <w:proofErr w:type="spellStart"/>
            <w:r w:rsidRPr="000D1318">
              <w:rPr>
                <w:rFonts w:ascii="Times New Roman" w:eastAsia="Calibri" w:hAnsi="Times New Roman" w:cs="Times New Roman"/>
              </w:rPr>
              <w:t>разі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несвоєчасного</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надання</w:t>
            </w:r>
            <w:proofErr w:type="spellEnd"/>
            <w:r w:rsidRPr="000D1318">
              <w:rPr>
                <w:rFonts w:ascii="Times New Roman" w:eastAsia="Calibri" w:hAnsi="Times New Roman" w:cs="Times New Roman"/>
              </w:rPr>
              <w:t xml:space="preserve"> </w:t>
            </w:r>
            <w:r w:rsidRPr="000D1318">
              <w:rPr>
                <w:rFonts w:ascii="Times New Roman" w:eastAsia="Calibri" w:hAnsi="Times New Roman" w:cs="Times New Roman"/>
                <w:lang w:val="uk-UA"/>
              </w:rPr>
              <w:t>З</w:t>
            </w:r>
            <w:proofErr w:type="spellStart"/>
            <w:r w:rsidRPr="000D1318">
              <w:rPr>
                <w:rFonts w:ascii="Times New Roman" w:eastAsia="Calibri" w:hAnsi="Times New Roman" w:cs="Times New Roman"/>
              </w:rPr>
              <w:t>амовником</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роз’яснень</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щодо</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змісту</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тендерної</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документації</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електронна</w:t>
            </w:r>
            <w:proofErr w:type="spellEnd"/>
            <w:r w:rsidRPr="000D1318">
              <w:rPr>
                <w:rFonts w:ascii="Times New Roman" w:eastAsia="Calibri" w:hAnsi="Times New Roman" w:cs="Times New Roman"/>
              </w:rPr>
              <w:t xml:space="preserve"> система </w:t>
            </w:r>
            <w:proofErr w:type="spellStart"/>
            <w:r w:rsidRPr="000D1318">
              <w:rPr>
                <w:rFonts w:ascii="Times New Roman" w:eastAsia="Calibri" w:hAnsi="Times New Roman" w:cs="Times New Roman"/>
              </w:rPr>
              <w:t>закупівель</w:t>
            </w:r>
            <w:proofErr w:type="spellEnd"/>
            <w:r w:rsidRPr="000D1318">
              <w:rPr>
                <w:rFonts w:ascii="Times New Roman" w:eastAsia="Calibri" w:hAnsi="Times New Roman" w:cs="Times New Roman"/>
              </w:rPr>
              <w:t xml:space="preserve"> автоматично </w:t>
            </w:r>
            <w:proofErr w:type="spellStart"/>
            <w:r w:rsidRPr="000D1318">
              <w:rPr>
                <w:rFonts w:ascii="Times New Roman" w:eastAsia="Calibri" w:hAnsi="Times New Roman" w:cs="Times New Roman"/>
              </w:rPr>
              <w:t>призупиняє</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перебіг</w:t>
            </w:r>
            <w:proofErr w:type="spellEnd"/>
            <w:r w:rsidRPr="000D1318">
              <w:rPr>
                <w:rFonts w:ascii="Times New Roman" w:eastAsia="Calibri" w:hAnsi="Times New Roman" w:cs="Times New Roman"/>
              </w:rPr>
              <w:t xml:space="preserve"> </w:t>
            </w:r>
            <w:r w:rsidRPr="000D1318">
              <w:rPr>
                <w:rFonts w:ascii="Times New Roman" w:eastAsia="Calibri" w:hAnsi="Times New Roman" w:cs="Times New Roman"/>
                <w:lang w:val="uk-UA"/>
              </w:rPr>
              <w:t>відкритих торгів</w:t>
            </w:r>
            <w:r w:rsidRPr="000D1318">
              <w:rPr>
                <w:rFonts w:ascii="Times New Roman" w:eastAsia="Calibri" w:hAnsi="Times New Roman" w:cs="Times New Roman"/>
              </w:rPr>
              <w:t>.</w:t>
            </w:r>
          </w:p>
          <w:p w14:paraId="354E552A" w14:textId="77777777" w:rsidR="00C1145D" w:rsidRPr="000D1318" w:rsidRDefault="00C1145D" w:rsidP="00C1145D">
            <w:pPr>
              <w:spacing w:line="240" w:lineRule="auto"/>
              <w:ind w:left="109" w:right="129" w:firstLine="162"/>
              <w:jc w:val="both"/>
              <w:rPr>
                <w:rFonts w:ascii="Times New Roman" w:eastAsia="Calibri" w:hAnsi="Times New Roman" w:cs="Times New Roman"/>
              </w:rPr>
            </w:pPr>
            <w:r w:rsidRPr="000D1318">
              <w:rPr>
                <w:rFonts w:ascii="Times New Roman" w:eastAsia="Calibri" w:hAnsi="Times New Roman" w:cs="Times New Roman"/>
              </w:rPr>
              <w:t xml:space="preserve">Для </w:t>
            </w:r>
            <w:proofErr w:type="spellStart"/>
            <w:r w:rsidRPr="000D1318">
              <w:rPr>
                <w:rFonts w:ascii="Times New Roman" w:eastAsia="Calibri" w:hAnsi="Times New Roman" w:cs="Times New Roman"/>
              </w:rPr>
              <w:t>поновлення</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перебігу</w:t>
            </w:r>
            <w:proofErr w:type="spellEnd"/>
            <w:r w:rsidRPr="000D1318">
              <w:rPr>
                <w:rFonts w:ascii="Times New Roman" w:eastAsia="Calibri" w:hAnsi="Times New Roman" w:cs="Times New Roman"/>
              </w:rPr>
              <w:t xml:space="preserve"> </w:t>
            </w:r>
            <w:r w:rsidRPr="000D1318">
              <w:rPr>
                <w:rFonts w:ascii="Times New Roman" w:eastAsia="Calibri" w:hAnsi="Times New Roman" w:cs="Times New Roman"/>
                <w:lang w:val="uk-UA"/>
              </w:rPr>
              <w:t>відкритих торгів З</w:t>
            </w:r>
            <w:proofErr w:type="spellStart"/>
            <w:r w:rsidRPr="000D1318">
              <w:rPr>
                <w:rFonts w:ascii="Times New Roman" w:eastAsia="Calibri" w:hAnsi="Times New Roman" w:cs="Times New Roman"/>
              </w:rPr>
              <w:t>амовник</w:t>
            </w:r>
            <w:proofErr w:type="spellEnd"/>
            <w:r w:rsidRPr="000D1318">
              <w:rPr>
                <w:rFonts w:ascii="Times New Roman" w:eastAsia="Calibri" w:hAnsi="Times New Roman" w:cs="Times New Roman"/>
              </w:rPr>
              <w:t xml:space="preserve"> повинен </w:t>
            </w:r>
            <w:proofErr w:type="spellStart"/>
            <w:r w:rsidRPr="000D1318">
              <w:rPr>
                <w:rFonts w:ascii="Times New Roman" w:eastAsia="Calibri" w:hAnsi="Times New Roman" w:cs="Times New Roman"/>
              </w:rPr>
              <w:t>розмістити</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роз’яснення</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щодо</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змісту</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тендерної</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документації</w:t>
            </w:r>
            <w:proofErr w:type="spellEnd"/>
            <w:r w:rsidRPr="000D1318">
              <w:rPr>
                <w:rFonts w:ascii="Times New Roman" w:eastAsia="Calibri" w:hAnsi="Times New Roman" w:cs="Times New Roman"/>
              </w:rPr>
              <w:t xml:space="preserve"> в </w:t>
            </w:r>
            <w:proofErr w:type="spellStart"/>
            <w:r w:rsidRPr="000D1318">
              <w:rPr>
                <w:rFonts w:ascii="Times New Roman" w:eastAsia="Calibri" w:hAnsi="Times New Roman" w:cs="Times New Roman"/>
              </w:rPr>
              <w:t>електронній</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системі</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закупівель</w:t>
            </w:r>
            <w:proofErr w:type="spellEnd"/>
            <w:r w:rsidRPr="000D1318">
              <w:rPr>
                <w:rFonts w:ascii="Times New Roman" w:eastAsia="Calibri" w:hAnsi="Times New Roman" w:cs="Times New Roman"/>
              </w:rPr>
              <w:t xml:space="preserve"> з </w:t>
            </w:r>
            <w:proofErr w:type="spellStart"/>
            <w:r w:rsidRPr="000D1318">
              <w:rPr>
                <w:rFonts w:ascii="Times New Roman" w:eastAsia="Calibri" w:hAnsi="Times New Roman" w:cs="Times New Roman"/>
              </w:rPr>
              <w:t>одночасним</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продовженням</w:t>
            </w:r>
            <w:proofErr w:type="spellEnd"/>
            <w:r w:rsidRPr="000D1318">
              <w:rPr>
                <w:rFonts w:ascii="Times New Roman" w:eastAsia="Calibri" w:hAnsi="Times New Roman" w:cs="Times New Roman"/>
              </w:rPr>
              <w:t xml:space="preserve"> строку </w:t>
            </w:r>
            <w:proofErr w:type="spellStart"/>
            <w:r w:rsidRPr="000D1318">
              <w:rPr>
                <w:rFonts w:ascii="Times New Roman" w:eastAsia="Calibri" w:hAnsi="Times New Roman" w:cs="Times New Roman"/>
              </w:rPr>
              <w:t>подання</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тендерних</w:t>
            </w:r>
            <w:proofErr w:type="spellEnd"/>
            <w:r w:rsidRPr="000D1318">
              <w:rPr>
                <w:rFonts w:ascii="Times New Roman" w:eastAsia="Calibri" w:hAnsi="Times New Roman" w:cs="Times New Roman"/>
              </w:rPr>
              <w:t xml:space="preserve"> </w:t>
            </w:r>
            <w:proofErr w:type="spellStart"/>
            <w:r w:rsidRPr="000D1318">
              <w:rPr>
                <w:rFonts w:ascii="Times New Roman" w:eastAsia="Calibri" w:hAnsi="Times New Roman" w:cs="Times New Roman"/>
              </w:rPr>
              <w:t>пропозицій</w:t>
            </w:r>
            <w:proofErr w:type="spellEnd"/>
            <w:r w:rsidRPr="000D1318">
              <w:rPr>
                <w:rFonts w:ascii="Times New Roman" w:eastAsia="Calibri" w:hAnsi="Times New Roman" w:cs="Times New Roman"/>
              </w:rPr>
              <w:t xml:space="preserve"> не </w:t>
            </w:r>
            <w:proofErr w:type="spellStart"/>
            <w:r w:rsidRPr="000D1318">
              <w:rPr>
                <w:rFonts w:ascii="Times New Roman" w:eastAsia="Calibri" w:hAnsi="Times New Roman" w:cs="Times New Roman"/>
              </w:rPr>
              <w:t>менш</w:t>
            </w:r>
            <w:proofErr w:type="spellEnd"/>
            <w:r w:rsidRPr="000D1318">
              <w:rPr>
                <w:rFonts w:ascii="Times New Roman" w:eastAsia="Calibri" w:hAnsi="Times New Roman" w:cs="Times New Roman"/>
              </w:rPr>
              <w:t xml:space="preserve"> як на </w:t>
            </w:r>
            <w:r w:rsidRPr="000D1318">
              <w:rPr>
                <w:rFonts w:ascii="Times New Roman" w:eastAsia="Calibri" w:hAnsi="Times New Roman" w:cs="Times New Roman"/>
                <w:lang w:val="uk-UA"/>
              </w:rPr>
              <w:t xml:space="preserve">чотири </w:t>
            </w:r>
            <w:proofErr w:type="spellStart"/>
            <w:r w:rsidRPr="000D1318">
              <w:rPr>
                <w:rFonts w:ascii="Times New Roman" w:eastAsia="Calibri" w:hAnsi="Times New Roman" w:cs="Times New Roman"/>
              </w:rPr>
              <w:t>дні</w:t>
            </w:r>
            <w:proofErr w:type="spellEnd"/>
            <w:r w:rsidRPr="000D1318">
              <w:rPr>
                <w:rFonts w:ascii="Times New Roman" w:eastAsia="Calibri" w:hAnsi="Times New Roman" w:cs="Times New Roman"/>
              </w:rPr>
              <w:t>.</w:t>
            </w:r>
          </w:p>
          <w:p w14:paraId="1925FD09" w14:textId="77777777" w:rsidR="00C1145D" w:rsidRPr="002A173F" w:rsidRDefault="00C1145D" w:rsidP="00C1145D">
            <w:pPr>
              <w:widowControl w:val="0"/>
              <w:spacing w:line="240" w:lineRule="auto"/>
              <w:ind w:left="109" w:right="129" w:firstLine="162"/>
              <w:contextualSpacing/>
              <w:jc w:val="both"/>
              <w:rPr>
                <w:rFonts w:ascii="Times New Roman" w:eastAsia="Times New Roman" w:hAnsi="Times New Roman" w:cs="Times New Roman CYR"/>
                <w:color w:val="auto"/>
                <w:highlight w:val="yellow"/>
                <w:lang w:val="uk-UA" w:eastAsia="ar-SA"/>
              </w:rPr>
            </w:pPr>
            <w:r w:rsidRPr="000D1318">
              <w:rPr>
                <w:rFonts w:ascii="Times New Roman" w:eastAsia="Times New Roman" w:hAnsi="Times New Roman" w:cs="Times New Roman CYR"/>
                <w:b/>
                <w:color w:val="auto"/>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w:t>
            </w:r>
            <w:r w:rsidRPr="000D1318">
              <w:rPr>
                <w:rFonts w:ascii="Times New Roman" w:eastAsia="Times New Roman" w:hAnsi="Times New Roman" w:cs="Times New Roman CYR"/>
                <w:color w:val="auto"/>
                <w:lang w:val="uk-UA" w:eastAsia="ar-SA"/>
              </w:rPr>
              <w:t xml:space="preserve">, </w:t>
            </w:r>
            <w:proofErr w:type="spellStart"/>
            <w:r w:rsidRPr="000D1318">
              <w:rPr>
                <w:rFonts w:ascii="Times New Roman" w:eastAsia="Times New Roman" w:hAnsi="Times New Roman" w:cs="Times New Roman CYR"/>
                <w:color w:val="auto"/>
                <w:lang w:val="uk-UA" w:eastAsia="ar-SA"/>
              </w:rPr>
              <w:t>означатиме</w:t>
            </w:r>
            <w:proofErr w:type="spellEnd"/>
            <w:r w:rsidRPr="000D1318">
              <w:rPr>
                <w:rFonts w:ascii="Times New Roman" w:eastAsia="Times New Roman" w:hAnsi="Times New Roman" w:cs="Times New Roman CYR"/>
                <w:color w:val="auto"/>
                <w:lang w:val="uk-UA" w:eastAsia="ar-SA"/>
              </w:rPr>
              <w:t>, що Учасники процедури закупівлі, що мають намір узяти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1145D" w:rsidRPr="002A173F" w14:paraId="6FAC1E12"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8EBEBC" w14:textId="4071F129" w:rsidR="00C1145D" w:rsidRPr="000D1318" w:rsidRDefault="00D7179A" w:rsidP="00C1145D">
            <w:pPr>
              <w:widowControl w:val="0"/>
              <w:spacing w:line="240" w:lineRule="auto"/>
              <w:ind w:left="142" w:right="113"/>
              <w:contextualSpacing/>
              <w:jc w:val="center"/>
              <w:rPr>
                <w:rFonts w:ascii="Times New Roman" w:eastAsia="Calibri" w:hAnsi="Times New Roman" w:cs="Times New Roman"/>
                <w:b/>
                <w:color w:val="auto"/>
                <w:lang w:val="uk-UA" w:eastAsia="uk-UA"/>
              </w:rPr>
            </w:pPr>
            <w:r>
              <w:rPr>
                <w:rFonts w:ascii="Times New Roman" w:eastAsia="Calibri" w:hAnsi="Times New Roman" w:cs="Times New Roman"/>
                <w:b/>
                <w:color w:val="auto"/>
                <w:lang w:val="uk-UA" w:eastAsia="uk-UA"/>
              </w:rPr>
              <w:t>2</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37F98E" w14:textId="77777777" w:rsidR="00C1145D" w:rsidRPr="000D1318" w:rsidRDefault="00C1145D" w:rsidP="00C1145D">
            <w:pPr>
              <w:widowControl w:val="0"/>
              <w:spacing w:line="240" w:lineRule="auto"/>
              <w:ind w:left="142" w:right="113"/>
              <w:contextualSpacing/>
              <w:jc w:val="both"/>
              <w:rPr>
                <w:rFonts w:ascii="Times New Roman" w:eastAsia="Calibri" w:hAnsi="Times New Roman" w:cs="Times New Roman"/>
                <w:b/>
                <w:color w:val="auto"/>
                <w:lang w:val="uk-UA" w:eastAsia="uk-UA"/>
              </w:rPr>
            </w:pPr>
            <w:r w:rsidRPr="000D1318">
              <w:rPr>
                <w:rFonts w:ascii="Times New Roman" w:eastAsia="Calibri" w:hAnsi="Times New Roman" w:cs="Times New Roman"/>
                <w:b/>
                <w:color w:val="auto"/>
                <w:lang w:val="uk-UA" w:eastAsia="uk-UA"/>
              </w:rPr>
              <w:t>Внесення змін до тендерної документації</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6D8C75" w14:textId="77777777" w:rsidR="00C1145D" w:rsidRPr="000D1318" w:rsidRDefault="00C1145D" w:rsidP="00C1145D">
            <w:pPr>
              <w:widowControl w:val="0"/>
              <w:spacing w:line="240" w:lineRule="auto"/>
              <w:ind w:left="109" w:right="129" w:firstLine="162"/>
              <w:contextualSpacing/>
              <w:jc w:val="both"/>
              <w:rPr>
                <w:rFonts w:ascii="Times New Roman" w:eastAsia="Times New Roman" w:hAnsi="Times New Roman" w:cs="Times New Roman CYR"/>
                <w:color w:val="auto"/>
                <w:lang w:val="uk-UA" w:eastAsia="en-US"/>
              </w:rPr>
            </w:pPr>
            <w:r w:rsidRPr="000D1318">
              <w:rPr>
                <w:rFonts w:ascii="Times New Roman" w:eastAsia="Times New Roman" w:hAnsi="Times New Roman" w:cs="Times New Roman CYR"/>
                <w:color w:val="auto"/>
                <w:lang w:val="uk-UA" w:eastAsia="ar-SA"/>
              </w:rPr>
              <w:t xml:space="preserve">Замовник має право з власної ініціативи або у разі усунення порушень законодавства у сфері публічних </w:t>
            </w:r>
            <w:proofErr w:type="spellStart"/>
            <w:r w:rsidRPr="000D1318">
              <w:rPr>
                <w:rFonts w:ascii="Times New Roman" w:eastAsia="Times New Roman" w:hAnsi="Times New Roman" w:cs="Times New Roman CYR"/>
                <w:color w:val="auto"/>
                <w:lang w:val="uk-UA" w:eastAsia="ar-SA"/>
              </w:rPr>
              <w:t>закупівель</w:t>
            </w:r>
            <w:proofErr w:type="spellEnd"/>
            <w:r w:rsidRPr="000D1318">
              <w:rPr>
                <w:rFonts w:ascii="Times New Roman" w:eastAsia="Times New Roman" w:hAnsi="Times New Roman" w:cs="Times New Roman CYR"/>
                <w:color w:val="auto"/>
                <w:lang w:val="uk-UA" w:eastAsia="ar-SA"/>
              </w:rPr>
              <w:t xml:space="preserve">, викладених у висновку органу державного фінансового контролю відповідно до </w:t>
            </w:r>
            <w:r w:rsidRPr="000D1318">
              <w:rPr>
                <w:rFonts w:ascii="Times New Roman" w:eastAsia="Times New Roman" w:hAnsi="Times New Roman" w:cs="Times New Roman CYR"/>
                <w:color w:val="auto"/>
                <w:lang w:val="uk-UA" w:eastAsia="ar-SA"/>
              </w:rPr>
              <w:lastRenderedPageBreak/>
              <w:t xml:space="preserve">статті 8 цього Закону, або за результатами звернень, або на підставі рішення органу оскарження </w:t>
            </w:r>
            <w:proofErr w:type="spellStart"/>
            <w:r w:rsidRPr="000D1318">
              <w:rPr>
                <w:rFonts w:ascii="Times New Roman" w:eastAsia="Times New Roman" w:hAnsi="Times New Roman" w:cs="Times New Roman CYR"/>
                <w:color w:val="auto"/>
                <w:lang w:val="uk-UA" w:eastAsia="ar-SA"/>
              </w:rPr>
              <w:t>внести</w:t>
            </w:r>
            <w:proofErr w:type="spellEnd"/>
            <w:r w:rsidRPr="000D1318">
              <w:rPr>
                <w:rFonts w:ascii="Times New Roman" w:eastAsia="Times New Roman" w:hAnsi="Times New Roman" w:cs="Times New Roman CYR"/>
                <w:color w:val="auto"/>
                <w:lang w:val="uk-UA" w:eastAsia="ar-S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1318">
              <w:rPr>
                <w:rFonts w:ascii="Times New Roman" w:eastAsia="Times New Roman" w:hAnsi="Times New Roman" w:cs="Times New Roman CYR"/>
                <w:color w:val="auto"/>
                <w:lang w:val="uk-UA" w:eastAsia="ar-SA"/>
              </w:rPr>
              <w:t>закупівель</w:t>
            </w:r>
            <w:proofErr w:type="spellEnd"/>
            <w:r w:rsidRPr="000D1318">
              <w:rPr>
                <w:rFonts w:ascii="Times New Roman" w:eastAsia="Times New Roman" w:hAnsi="Times New Roman" w:cs="Times New Roman CYR"/>
                <w:color w:val="auto"/>
                <w:lang w:val="uk-UA" w:eastAsia="ar-S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B25678" w14:textId="77777777" w:rsidR="00C1145D" w:rsidRPr="000D1318" w:rsidRDefault="00C1145D" w:rsidP="00C1145D">
            <w:pPr>
              <w:widowControl w:val="0"/>
              <w:spacing w:line="240" w:lineRule="auto"/>
              <w:ind w:left="109" w:right="129" w:firstLine="162"/>
              <w:contextualSpacing/>
              <w:jc w:val="both"/>
              <w:rPr>
                <w:rFonts w:ascii="Times New Roman" w:eastAsia="Times New Roman" w:hAnsi="Times New Roman" w:cs="Times New Roman CYR"/>
                <w:color w:val="auto"/>
                <w:lang w:val="uk-UA" w:eastAsia="ar-SA"/>
              </w:rPr>
            </w:pPr>
            <w:r w:rsidRPr="000D1318">
              <w:rPr>
                <w:rFonts w:ascii="Times New Roman" w:eastAsia="Times New Roman" w:hAnsi="Times New Roman" w:cs="Times New Roman CYR"/>
                <w:color w:val="auto"/>
                <w:lang w:val="uk-UA" w:eastAsia="ar-SA"/>
              </w:rPr>
              <w:t xml:space="preserve">Зміни, що вносяться Замовником до тендерної документації, розміщуються та відображаються в електронній системі </w:t>
            </w:r>
            <w:proofErr w:type="spellStart"/>
            <w:r w:rsidRPr="000D1318">
              <w:rPr>
                <w:rFonts w:ascii="Times New Roman" w:eastAsia="Times New Roman" w:hAnsi="Times New Roman" w:cs="Times New Roman CYR"/>
                <w:color w:val="auto"/>
                <w:lang w:val="uk-UA" w:eastAsia="ar-SA"/>
              </w:rPr>
              <w:t>закупівель</w:t>
            </w:r>
            <w:proofErr w:type="spellEnd"/>
            <w:r w:rsidRPr="000D1318">
              <w:rPr>
                <w:rFonts w:ascii="Times New Roman" w:eastAsia="Times New Roman" w:hAnsi="Times New Roman" w:cs="Times New Roman CYR"/>
                <w:color w:val="auto"/>
                <w:lang w:val="uk-UA" w:eastAsia="ar-S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D1318">
              <w:rPr>
                <w:rFonts w:ascii="Times New Roman" w:eastAsia="Times New Roman" w:hAnsi="Times New Roman" w:cs="Times New Roman CYR"/>
                <w:color w:val="auto"/>
                <w:lang w:val="uk-UA" w:eastAsia="ar-SA"/>
              </w:rPr>
              <w:t>машинозчитувальному</w:t>
            </w:r>
            <w:proofErr w:type="spellEnd"/>
            <w:r w:rsidRPr="000D1318">
              <w:rPr>
                <w:rFonts w:ascii="Times New Roman" w:eastAsia="Times New Roman" w:hAnsi="Times New Roman" w:cs="Times New Roman CYR"/>
                <w:color w:val="auto"/>
                <w:lang w:val="uk-UA" w:eastAsia="ar-SA"/>
              </w:rPr>
              <w:t xml:space="preserve"> форматі розміщуються в електронній системі </w:t>
            </w:r>
            <w:proofErr w:type="spellStart"/>
            <w:r w:rsidRPr="000D1318">
              <w:rPr>
                <w:rFonts w:ascii="Times New Roman" w:eastAsia="Times New Roman" w:hAnsi="Times New Roman" w:cs="Times New Roman CYR"/>
                <w:color w:val="auto"/>
                <w:lang w:val="uk-UA" w:eastAsia="ar-SA"/>
              </w:rPr>
              <w:t>закупівель</w:t>
            </w:r>
            <w:proofErr w:type="spellEnd"/>
            <w:r w:rsidRPr="000D1318">
              <w:rPr>
                <w:rFonts w:ascii="Times New Roman" w:eastAsia="Times New Roman" w:hAnsi="Times New Roman" w:cs="Times New Roman CYR"/>
                <w:color w:val="auto"/>
                <w:lang w:val="uk-UA" w:eastAsia="ar-SA"/>
              </w:rPr>
              <w:t xml:space="preserve"> протягом одного дня з дати прийняття рішення про їх внесення.</w:t>
            </w:r>
          </w:p>
        </w:tc>
      </w:tr>
      <w:tr w:rsidR="00C1145D" w:rsidRPr="002A173F" w14:paraId="64287E80" w14:textId="77777777" w:rsidTr="00AD06A2">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0A88A2" w14:textId="77777777" w:rsidR="00C1145D" w:rsidRPr="000D1318" w:rsidRDefault="00C1145D" w:rsidP="00C1145D">
            <w:pPr>
              <w:spacing w:line="240" w:lineRule="auto"/>
              <w:ind w:left="132" w:right="130" w:firstLine="424"/>
              <w:jc w:val="center"/>
              <w:rPr>
                <w:rFonts w:ascii="Times New Roman" w:eastAsia="Times New Roman" w:hAnsi="Times New Roman" w:cs="Times New Roman"/>
                <w:b/>
                <w:color w:val="auto"/>
                <w:szCs w:val="24"/>
                <w:lang w:val="uk-UA"/>
              </w:rPr>
            </w:pPr>
            <w:r w:rsidRPr="000D1318">
              <w:rPr>
                <w:rFonts w:ascii="Times New Roman" w:eastAsia="Times New Roman" w:hAnsi="Times New Roman" w:cs="Times New Roman"/>
                <w:b/>
                <w:color w:val="auto"/>
                <w:szCs w:val="24"/>
                <w:lang w:val="uk-UA"/>
              </w:rPr>
              <w:lastRenderedPageBreak/>
              <w:t>Розділ ІІІ. Інструкція з підготовки тендерної пропозиції</w:t>
            </w:r>
          </w:p>
        </w:tc>
      </w:tr>
      <w:tr w:rsidR="00C1145D" w:rsidRPr="002A173F" w14:paraId="0374C19B"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89D191" w14:textId="1FF7DCBE" w:rsidR="00C1145D" w:rsidRPr="000D1318" w:rsidRDefault="00C1145D" w:rsidP="00D7179A">
            <w:pPr>
              <w:spacing w:line="240" w:lineRule="auto"/>
              <w:ind w:left="142" w:right="121"/>
              <w:jc w:val="center"/>
              <w:rPr>
                <w:rFonts w:ascii="Times New Roman" w:eastAsia="Times New Roman" w:hAnsi="Times New Roman" w:cs="Times New Roman"/>
                <w:b/>
                <w:color w:val="auto"/>
                <w:szCs w:val="24"/>
                <w:lang w:val="uk-UA"/>
              </w:rPr>
            </w:pPr>
            <w:r w:rsidRPr="000D1318">
              <w:rPr>
                <w:rFonts w:ascii="Times New Roman" w:eastAsia="Times New Roman" w:hAnsi="Times New Roman" w:cs="Times New Roman"/>
                <w:b/>
                <w:color w:val="auto"/>
                <w:szCs w:val="24"/>
                <w:lang w:val="uk-UA"/>
              </w:rPr>
              <w:t>1</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394BB7" w14:textId="77777777" w:rsidR="00C1145D" w:rsidRPr="000D1318" w:rsidRDefault="00C1145D" w:rsidP="00C1145D">
            <w:pPr>
              <w:spacing w:line="240" w:lineRule="auto"/>
              <w:ind w:left="142" w:right="121"/>
              <w:jc w:val="both"/>
              <w:rPr>
                <w:rFonts w:ascii="Times New Roman" w:eastAsia="Times New Roman" w:hAnsi="Times New Roman" w:cs="Times New Roman"/>
                <w:b/>
                <w:color w:val="auto"/>
                <w:lang w:val="uk-UA"/>
              </w:rPr>
            </w:pPr>
            <w:r w:rsidRPr="000D1318">
              <w:rPr>
                <w:rFonts w:ascii="Times New Roman" w:eastAsia="Times New Roman" w:hAnsi="Times New Roman" w:cs="Times New Roman"/>
                <w:b/>
                <w:color w:val="auto"/>
                <w:lang w:val="uk-UA"/>
              </w:rPr>
              <w:t>Зміст і спосіб подання тендерної пропозиції</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1A937C" w14:textId="77777777" w:rsidR="00C1145D" w:rsidRPr="00EF4729" w:rsidRDefault="00C1145D" w:rsidP="00D60F2F">
            <w:pPr>
              <w:tabs>
                <w:tab w:val="left" w:pos="6061"/>
              </w:tabs>
              <w:spacing w:line="240" w:lineRule="auto"/>
              <w:ind w:left="109" w:right="135" w:firstLine="283"/>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1.1</w:t>
            </w:r>
            <w:r w:rsidRPr="00EF4729">
              <w:rPr>
                <w:rFonts w:ascii="Times New Roman" w:eastAsia="Times New Roman" w:hAnsi="Times New Roman" w:cs="Times New Roman"/>
                <w:color w:val="auto"/>
                <w:lang w:val="uk-UA"/>
              </w:rPr>
              <w:t xml:space="preserve"> Тендерна пропозиція подається в електронному вигляді через електронну систему </w:t>
            </w:r>
            <w:proofErr w:type="spellStart"/>
            <w:r w:rsidRPr="00EF4729">
              <w:rPr>
                <w:rFonts w:ascii="Times New Roman" w:eastAsia="Times New Roman" w:hAnsi="Times New Roman" w:cs="Times New Roman"/>
                <w:color w:val="auto"/>
                <w:lang w:val="uk-UA"/>
              </w:rPr>
              <w:t>закупівель</w:t>
            </w:r>
            <w:proofErr w:type="spellEnd"/>
            <w:r w:rsidRPr="00EF4729">
              <w:rPr>
                <w:rFonts w:ascii="Times New Roman" w:eastAsia="Times New Roman" w:hAnsi="Times New Roman" w:cs="Times New Roman"/>
                <w:color w:val="auto"/>
                <w:lang w:val="uk-UA"/>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додатків та завантаження наступних документів</w:t>
            </w:r>
            <w:r w:rsidRPr="00EF4729">
              <w:rPr>
                <w:rFonts w:ascii="Times New Roman" w:eastAsia="Calibri" w:hAnsi="Times New Roman" w:cs="Times New Roman"/>
                <w:color w:val="auto"/>
                <w:lang w:val="uk-UA" w:eastAsia="ar-SA"/>
              </w:rPr>
              <w:t>:</w:t>
            </w:r>
          </w:p>
          <w:p w14:paraId="3598BF7C" w14:textId="77777777" w:rsidR="00C1145D" w:rsidRPr="00EF4729" w:rsidRDefault="00C1145D" w:rsidP="00D60F2F">
            <w:pPr>
              <w:tabs>
                <w:tab w:val="left" w:pos="6061"/>
              </w:tabs>
              <w:spacing w:line="240" w:lineRule="auto"/>
              <w:ind w:left="109" w:right="135" w:firstLine="283"/>
              <w:jc w:val="both"/>
              <w:textAlignment w:val="baseline"/>
              <w:rPr>
                <w:rFonts w:ascii="Times New Roman" w:eastAsia="Times New Roman" w:hAnsi="Times New Roman" w:cs="Times New Roman"/>
                <w:i/>
                <w:color w:val="auto"/>
                <w:lang w:val="uk-UA"/>
              </w:rPr>
            </w:pPr>
            <w:r w:rsidRPr="00EF4729">
              <w:rPr>
                <w:rFonts w:ascii="Times New Roman" w:eastAsia="Times New Roman" w:hAnsi="Times New Roman" w:cs="Times New Roman"/>
                <w:b/>
                <w:color w:val="auto"/>
                <w:lang w:val="uk-UA"/>
              </w:rPr>
              <w:t>1.1.1</w:t>
            </w:r>
            <w:r w:rsidRPr="00EF4729">
              <w:rPr>
                <w:rFonts w:ascii="Times New Roman" w:eastAsia="Times New Roman" w:hAnsi="Times New Roman" w:cs="Times New Roman"/>
                <w:color w:val="auto"/>
                <w:lang w:val="uk-UA"/>
              </w:rPr>
              <w:t xml:space="preserve"> Інформація та документи, що підтверджують відповідність Учасника кваліфікаційним критеріям зазначені </w:t>
            </w:r>
            <w:r w:rsidRPr="00EF4729">
              <w:rPr>
                <w:rFonts w:ascii="Times New Roman" w:eastAsia="Times New Roman" w:hAnsi="Times New Roman" w:cs="Times New Roman"/>
                <w:i/>
                <w:color w:val="auto"/>
                <w:lang w:val="uk-UA"/>
              </w:rPr>
              <w:t>у частині 5 розділу 3 цієї документації.</w:t>
            </w:r>
          </w:p>
          <w:p w14:paraId="3FF6BDCE" w14:textId="77777777" w:rsidR="00C1145D" w:rsidRPr="00EF4729" w:rsidRDefault="00C1145D" w:rsidP="00D60F2F">
            <w:pPr>
              <w:tabs>
                <w:tab w:val="left" w:pos="6061"/>
              </w:tabs>
              <w:spacing w:line="240" w:lineRule="auto"/>
              <w:ind w:left="109" w:right="136" w:firstLine="283"/>
              <w:jc w:val="both"/>
              <w:textAlignment w:val="baseline"/>
              <w:rPr>
                <w:rFonts w:ascii="Times New Roman" w:eastAsia="Times New Roman" w:hAnsi="Times New Roman" w:cs="Times New Roman"/>
                <w:i/>
                <w:color w:val="auto"/>
                <w:lang w:val="uk-UA"/>
              </w:rPr>
            </w:pPr>
            <w:r w:rsidRPr="00EF4729">
              <w:rPr>
                <w:rFonts w:ascii="Times New Roman" w:eastAsia="Times New Roman" w:hAnsi="Times New Roman" w:cs="Times New Roman"/>
                <w:b/>
                <w:color w:val="auto"/>
                <w:lang w:val="uk-UA"/>
              </w:rPr>
              <w:t>1.1.2</w:t>
            </w:r>
            <w:r w:rsidRPr="00EF4729">
              <w:rPr>
                <w:rFonts w:ascii="Times New Roman" w:eastAsia="Times New Roman" w:hAnsi="Times New Roman" w:cs="Times New Roman"/>
                <w:color w:val="auto"/>
                <w:lang w:val="uk-UA"/>
              </w:rPr>
              <w:t xml:space="preserve"> Інформація щодо відповідності Учасника вимогам, визначеним у статті 17 Закону зазначено </w:t>
            </w:r>
            <w:r w:rsidRPr="00EF4729">
              <w:rPr>
                <w:rFonts w:ascii="Times New Roman" w:eastAsia="Times New Roman" w:hAnsi="Times New Roman" w:cs="Times New Roman"/>
                <w:i/>
                <w:color w:val="auto"/>
                <w:lang w:val="uk-UA"/>
              </w:rPr>
              <w:t>у розділі частині 5 розділу 3 цієї документації.</w:t>
            </w:r>
          </w:p>
          <w:p w14:paraId="5D3A1468" w14:textId="2086FA06" w:rsidR="00C1145D" w:rsidRPr="00EF4729" w:rsidRDefault="00C1145D" w:rsidP="00D60F2F">
            <w:pPr>
              <w:widowControl w:val="0"/>
              <w:tabs>
                <w:tab w:val="left" w:pos="6061"/>
              </w:tabs>
              <w:spacing w:line="240" w:lineRule="auto"/>
              <w:ind w:left="109" w:right="136" w:firstLine="283"/>
              <w:contextualSpacing/>
              <w:jc w:val="both"/>
              <w:rPr>
                <w:rFonts w:ascii="Times New Roman" w:eastAsia="Calibri" w:hAnsi="Times New Roman" w:cs="Times New Roman"/>
                <w:b/>
                <w:i/>
                <w:color w:val="auto"/>
                <w:lang w:val="uk-UA"/>
              </w:rPr>
            </w:pPr>
            <w:r w:rsidRPr="00EF4729">
              <w:rPr>
                <w:rFonts w:ascii="Times New Roman" w:eastAsia="Times New Roman" w:hAnsi="Times New Roman" w:cs="Times New Roman"/>
                <w:b/>
                <w:color w:val="auto"/>
                <w:lang w:val="uk-UA"/>
              </w:rPr>
              <w:t xml:space="preserve">1.1.3 </w:t>
            </w:r>
            <w:r w:rsidRPr="00EF4729">
              <w:rPr>
                <w:rFonts w:ascii="Times New Roman" w:eastAsia="Times New Roman" w:hAnsi="Times New Roman" w:cs="Times New Roman"/>
                <w:color w:val="auto"/>
                <w:lang w:val="uk-UA"/>
              </w:rPr>
              <w:t xml:space="preserve">Інформацію та документи, які підтверджують відповідність технічним, якісним та кількісним характеристики предмета закупівлі відповідно до вимог встановлених у </w:t>
            </w:r>
            <w:r w:rsidRPr="00EF4729">
              <w:rPr>
                <w:rFonts w:ascii="Times New Roman" w:eastAsia="Calibri" w:hAnsi="Times New Roman" w:cs="Times New Roman"/>
                <w:b/>
                <w:i/>
                <w:color w:val="auto"/>
                <w:lang w:val="uk-UA"/>
              </w:rPr>
              <w:t>Додатк</w:t>
            </w:r>
            <w:r w:rsidR="006644D5">
              <w:rPr>
                <w:rFonts w:ascii="Times New Roman" w:eastAsia="Calibri" w:hAnsi="Times New Roman" w:cs="Times New Roman"/>
                <w:b/>
                <w:i/>
                <w:color w:val="auto"/>
                <w:lang w:val="uk-UA"/>
              </w:rPr>
              <w:t>у</w:t>
            </w:r>
            <w:r w:rsidR="003861D1" w:rsidRPr="00EF4729">
              <w:rPr>
                <w:rFonts w:ascii="Times New Roman" w:eastAsia="Calibri" w:hAnsi="Times New Roman" w:cs="Times New Roman"/>
                <w:b/>
                <w:i/>
                <w:color w:val="auto"/>
                <w:lang w:val="uk-UA"/>
              </w:rPr>
              <w:t xml:space="preserve"> 1</w:t>
            </w:r>
            <w:r w:rsidRPr="00EF4729">
              <w:rPr>
                <w:rFonts w:ascii="Times New Roman" w:eastAsia="Calibri" w:hAnsi="Times New Roman" w:cs="Times New Roman"/>
                <w:b/>
                <w:i/>
                <w:color w:val="auto"/>
                <w:lang w:val="uk-UA"/>
              </w:rPr>
              <w:t xml:space="preserve"> до тендерної документації.</w:t>
            </w:r>
          </w:p>
          <w:p w14:paraId="182DB6C5" w14:textId="19AEF922" w:rsidR="00C1145D" w:rsidRPr="00EF4729" w:rsidRDefault="00C1145D" w:rsidP="00D60F2F">
            <w:pPr>
              <w:widowControl w:val="0"/>
              <w:tabs>
                <w:tab w:val="left" w:pos="6061"/>
              </w:tabs>
              <w:spacing w:line="240" w:lineRule="auto"/>
              <w:ind w:left="109" w:right="136" w:firstLine="283"/>
              <w:contextualSpacing/>
              <w:jc w:val="both"/>
              <w:rPr>
                <w:rFonts w:ascii="Times New Roman" w:eastAsia="Calibri" w:hAnsi="Times New Roman" w:cs="Times New Roman"/>
                <w:color w:val="auto"/>
                <w:lang w:val="uk-UA"/>
              </w:rPr>
            </w:pPr>
            <w:r w:rsidRPr="00EF4729">
              <w:rPr>
                <w:rFonts w:ascii="Times New Roman" w:eastAsia="Calibri" w:hAnsi="Times New Roman" w:cs="Times New Roman"/>
                <w:b/>
                <w:color w:val="auto"/>
                <w:lang w:val="uk-UA"/>
              </w:rPr>
              <w:t>1.1.</w:t>
            </w:r>
            <w:r w:rsidR="003861D1" w:rsidRPr="00EF4729">
              <w:rPr>
                <w:rFonts w:ascii="Times New Roman" w:eastAsia="Calibri" w:hAnsi="Times New Roman" w:cs="Times New Roman"/>
                <w:b/>
                <w:color w:val="auto"/>
                <w:lang w:val="uk-UA"/>
              </w:rPr>
              <w:t>4</w:t>
            </w:r>
            <w:r w:rsidRPr="00EF4729">
              <w:rPr>
                <w:rFonts w:ascii="Times New Roman" w:eastAsia="Calibri" w:hAnsi="Times New Roman" w:cs="Times New Roman"/>
                <w:b/>
                <w:color w:val="auto"/>
                <w:lang w:val="uk-UA"/>
              </w:rPr>
              <w:t xml:space="preserve"> </w:t>
            </w:r>
            <w:r w:rsidRPr="00EF4729">
              <w:rPr>
                <w:rFonts w:ascii="Times New Roman" w:eastAsia="Calibri" w:hAnsi="Times New Roman" w:cs="Times New Roman"/>
                <w:color w:val="auto"/>
                <w:lang w:val="uk-UA"/>
              </w:rPr>
              <w:t>Документи, що підтверджують повноваження особи або представника учасника процедури закупівлі щодо підпису документів тендерної пропозиції та договору*.</w:t>
            </w:r>
          </w:p>
          <w:p w14:paraId="2CC96701" w14:textId="77777777" w:rsidR="00C1145D" w:rsidRPr="00EF4729" w:rsidRDefault="00C1145D" w:rsidP="00D60F2F">
            <w:pPr>
              <w:widowControl w:val="0"/>
              <w:tabs>
                <w:tab w:val="left" w:pos="6061"/>
              </w:tabs>
              <w:spacing w:line="240" w:lineRule="auto"/>
              <w:ind w:left="109" w:right="136" w:firstLine="283"/>
              <w:jc w:val="both"/>
              <w:rPr>
                <w:rFonts w:ascii="Times New Roman" w:eastAsia="Calibri" w:hAnsi="Times New Roman" w:cs="Times New Roman"/>
                <w:color w:val="auto"/>
                <w:lang w:val="uk-UA"/>
              </w:rPr>
            </w:pPr>
            <w:r w:rsidRPr="00EF4729">
              <w:rPr>
                <w:rFonts w:ascii="Times New Roman" w:eastAsia="Calibri" w:hAnsi="Times New Roman" w:cs="Times New Roman"/>
                <w:color w:val="auto"/>
                <w:lang w:val="uk-UA"/>
              </w:rPr>
              <w:t>Для товариств з обмеженою відповідальністю (ТОВ) та/або з додатковою відповідальністю (ТДВ): якщо правочин підпадає під ознаки значного правочину, то додатково необхідно надати підтвердження повноважень щодо вчинення значного правочину відповідно до ст. 44 ЗУ «Про товариства з обмеженою та додатковою відповідальністю».</w:t>
            </w:r>
          </w:p>
          <w:p w14:paraId="4581571F" w14:textId="77777777" w:rsidR="00C1145D" w:rsidRPr="00EF4729" w:rsidRDefault="00C1145D" w:rsidP="00D60F2F">
            <w:pPr>
              <w:widowControl w:val="0"/>
              <w:tabs>
                <w:tab w:val="left" w:pos="6061"/>
              </w:tabs>
              <w:spacing w:line="240" w:lineRule="auto"/>
              <w:ind w:left="109" w:right="136" w:firstLine="283"/>
              <w:jc w:val="both"/>
              <w:rPr>
                <w:rFonts w:ascii="Times New Roman" w:eastAsia="Calibri" w:hAnsi="Times New Roman" w:cs="Times New Roman"/>
                <w:color w:val="auto"/>
              </w:rPr>
            </w:pPr>
            <w:r w:rsidRPr="00EF4729">
              <w:rPr>
                <w:rFonts w:ascii="Times New Roman" w:eastAsia="Calibri" w:hAnsi="Times New Roman" w:cs="Times New Roman"/>
                <w:i/>
                <w:color w:val="auto"/>
                <w:lang w:val="uk-UA"/>
              </w:rPr>
              <w:t xml:space="preserve">Примітка: </w:t>
            </w:r>
            <w:r w:rsidRPr="00EF4729">
              <w:rPr>
                <w:rFonts w:ascii="Times New Roman" w:eastAsia="Calibri" w:hAnsi="Times New Roman" w:cs="Times New Roman"/>
                <w:color w:val="auto"/>
                <w:lang w:val="uk-UA"/>
              </w:rPr>
              <w:t>* </w:t>
            </w:r>
            <w:r w:rsidRPr="00EF4729">
              <w:rPr>
                <w:rFonts w:ascii="Times New Roman" w:eastAsia="Calibri" w:hAnsi="Times New Roman" w:cs="Times New Roman"/>
                <w:i/>
                <w:color w:val="auto"/>
                <w:lang w:val="uk-UA"/>
              </w:rPr>
              <w:t>надані Учасником документи на підтвердження повноважень посадової особи або представника учасника процедури закупівлі щодо підпису повинні бути чинними на момент подання пропозиції та підтверджувати наявність повноважень у такої особи щодо підпису договору не менше ніж протягом строку його дії</w:t>
            </w:r>
            <w:r w:rsidRPr="00EF4729">
              <w:rPr>
                <w:rFonts w:ascii="Times New Roman" w:eastAsia="Calibri" w:hAnsi="Times New Roman" w:cs="Times New Roman"/>
                <w:color w:val="auto"/>
                <w:lang w:val="uk-UA"/>
              </w:rPr>
              <w:t>;</w:t>
            </w:r>
            <w:r w:rsidRPr="00EF4729">
              <w:rPr>
                <w:rFonts w:ascii="Times New Roman" w:eastAsia="Calibri" w:hAnsi="Times New Roman" w:cs="Times New Roman"/>
                <w:color w:val="auto"/>
              </w:rPr>
              <w:t xml:space="preserve"> </w:t>
            </w:r>
          </w:p>
          <w:p w14:paraId="0DF81E3A" w14:textId="77777777" w:rsidR="00C1145D" w:rsidRPr="00EF4729" w:rsidRDefault="00C1145D" w:rsidP="00D60F2F">
            <w:pPr>
              <w:widowControl w:val="0"/>
              <w:tabs>
                <w:tab w:val="left" w:pos="5367"/>
                <w:tab w:val="left" w:pos="6061"/>
              </w:tabs>
              <w:spacing w:line="240" w:lineRule="auto"/>
              <w:ind w:left="109" w:right="136" w:firstLine="283"/>
              <w:contextualSpacing/>
              <w:jc w:val="both"/>
              <w:rPr>
                <w:rFonts w:ascii="Times New Roman" w:eastAsia="Calibri" w:hAnsi="Times New Roman" w:cs="Times New Roman"/>
                <w:color w:val="auto"/>
                <w:lang w:val="uk-UA"/>
              </w:rPr>
            </w:pPr>
            <w:r w:rsidRPr="00EF4729">
              <w:rPr>
                <w:rFonts w:ascii="Times New Roman" w:eastAsia="Calibri" w:hAnsi="Times New Roman" w:cs="Times New Roman"/>
                <w:color w:val="auto"/>
                <w:lang w:val="uk-UA"/>
              </w:rPr>
              <w:t xml:space="preserve">- </w:t>
            </w:r>
            <w:r w:rsidRPr="00EF4729">
              <w:rPr>
                <w:rFonts w:ascii="Times New Roman" w:eastAsia="Calibri" w:hAnsi="Times New Roman" w:cs="Times New Roman"/>
                <w:color w:val="auto"/>
              </w:rPr>
              <w:t xml:space="preserve">для </w:t>
            </w:r>
            <w:proofErr w:type="spellStart"/>
            <w:r w:rsidRPr="00EF4729">
              <w:rPr>
                <w:rFonts w:ascii="Times New Roman" w:eastAsia="Calibri" w:hAnsi="Times New Roman" w:cs="Times New Roman"/>
                <w:color w:val="auto"/>
              </w:rPr>
              <w:t>осіб</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що</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уповноважені</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представляти</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інтереси</w:t>
            </w:r>
            <w:proofErr w:type="spellEnd"/>
            <w:r w:rsidRPr="00EF4729">
              <w:rPr>
                <w:rFonts w:ascii="Times New Roman" w:eastAsia="Calibri" w:hAnsi="Times New Roman" w:cs="Times New Roman"/>
                <w:color w:val="auto"/>
              </w:rPr>
              <w:t xml:space="preserve"> </w:t>
            </w:r>
            <w:r w:rsidRPr="00EF4729">
              <w:rPr>
                <w:rFonts w:ascii="Times New Roman" w:eastAsia="Calibri" w:hAnsi="Times New Roman" w:cs="Times New Roman"/>
                <w:color w:val="auto"/>
                <w:lang w:val="uk-UA"/>
              </w:rPr>
              <w:t>У</w:t>
            </w:r>
            <w:proofErr w:type="spellStart"/>
            <w:r w:rsidRPr="00EF4729">
              <w:rPr>
                <w:rFonts w:ascii="Times New Roman" w:eastAsia="Calibri" w:hAnsi="Times New Roman" w:cs="Times New Roman"/>
                <w:color w:val="auto"/>
              </w:rPr>
              <w:t>часника</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під</w:t>
            </w:r>
            <w:proofErr w:type="spellEnd"/>
            <w:r w:rsidRPr="00EF4729">
              <w:rPr>
                <w:rFonts w:ascii="Times New Roman" w:eastAsia="Calibri" w:hAnsi="Times New Roman" w:cs="Times New Roman"/>
                <w:color w:val="auto"/>
              </w:rPr>
              <w:t xml:space="preserve"> час </w:t>
            </w:r>
            <w:proofErr w:type="spellStart"/>
            <w:r w:rsidRPr="00EF4729">
              <w:rPr>
                <w:rFonts w:ascii="Times New Roman" w:eastAsia="Calibri" w:hAnsi="Times New Roman" w:cs="Times New Roman"/>
                <w:color w:val="auto"/>
              </w:rPr>
              <w:t>проведення</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процедури</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закупівлі</w:t>
            </w:r>
            <w:proofErr w:type="spellEnd"/>
            <w:r w:rsidRPr="00EF4729">
              <w:rPr>
                <w:rFonts w:ascii="Times New Roman" w:eastAsia="Calibri" w:hAnsi="Times New Roman" w:cs="Times New Roman"/>
                <w:color w:val="auto"/>
              </w:rPr>
              <w:t xml:space="preserve">, та </w:t>
            </w:r>
            <w:proofErr w:type="spellStart"/>
            <w:r w:rsidRPr="00EF4729">
              <w:rPr>
                <w:rFonts w:ascii="Times New Roman" w:eastAsia="Calibri" w:hAnsi="Times New Roman" w:cs="Times New Roman"/>
                <w:color w:val="auto"/>
              </w:rPr>
              <w:t>які</w:t>
            </w:r>
            <w:proofErr w:type="spellEnd"/>
            <w:r w:rsidRPr="00EF4729">
              <w:rPr>
                <w:rFonts w:ascii="Times New Roman" w:eastAsia="Calibri" w:hAnsi="Times New Roman" w:cs="Times New Roman"/>
                <w:color w:val="auto"/>
              </w:rPr>
              <w:t xml:space="preserve"> не </w:t>
            </w:r>
            <w:proofErr w:type="spellStart"/>
            <w:r w:rsidRPr="00EF4729">
              <w:rPr>
                <w:rFonts w:ascii="Times New Roman" w:eastAsia="Calibri" w:hAnsi="Times New Roman" w:cs="Times New Roman"/>
                <w:color w:val="auto"/>
              </w:rPr>
              <w:t>входять</w:t>
            </w:r>
            <w:proofErr w:type="spellEnd"/>
            <w:r w:rsidRPr="00EF4729">
              <w:rPr>
                <w:rFonts w:ascii="Times New Roman" w:eastAsia="Calibri" w:hAnsi="Times New Roman" w:cs="Times New Roman"/>
                <w:color w:val="auto"/>
              </w:rPr>
              <w:t xml:space="preserve"> до кола </w:t>
            </w:r>
            <w:proofErr w:type="spellStart"/>
            <w:r w:rsidRPr="00EF4729">
              <w:rPr>
                <w:rFonts w:ascii="Times New Roman" w:eastAsia="Calibri" w:hAnsi="Times New Roman" w:cs="Times New Roman"/>
                <w:color w:val="auto"/>
              </w:rPr>
              <w:t>осіб</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які</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представляють</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інтереси</w:t>
            </w:r>
            <w:proofErr w:type="spellEnd"/>
            <w:r w:rsidRPr="00EF4729">
              <w:rPr>
                <w:rFonts w:ascii="Times New Roman" w:eastAsia="Calibri" w:hAnsi="Times New Roman" w:cs="Times New Roman"/>
                <w:color w:val="auto"/>
              </w:rPr>
              <w:t xml:space="preserve"> </w:t>
            </w:r>
            <w:r w:rsidRPr="00EF4729">
              <w:rPr>
                <w:rFonts w:ascii="Times New Roman" w:eastAsia="Calibri" w:hAnsi="Times New Roman" w:cs="Times New Roman"/>
                <w:color w:val="auto"/>
                <w:lang w:val="uk-UA"/>
              </w:rPr>
              <w:t>У</w:t>
            </w:r>
            <w:proofErr w:type="spellStart"/>
            <w:r w:rsidRPr="00EF4729">
              <w:rPr>
                <w:rFonts w:ascii="Times New Roman" w:eastAsia="Calibri" w:hAnsi="Times New Roman" w:cs="Times New Roman"/>
                <w:color w:val="auto"/>
              </w:rPr>
              <w:t>часника</w:t>
            </w:r>
            <w:proofErr w:type="spellEnd"/>
            <w:r w:rsidRPr="00EF4729">
              <w:rPr>
                <w:rFonts w:ascii="Times New Roman" w:eastAsia="Calibri" w:hAnsi="Times New Roman" w:cs="Times New Roman"/>
                <w:color w:val="auto"/>
              </w:rPr>
              <w:t xml:space="preserve"> без </w:t>
            </w:r>
            <w:proofErr w:type="spellStart"/>
            <w:r w:rsidRPr="00EF4729">
              <w:rPr>
                <w:rFonts w:ascii="Times New Roman" w:eastAsia="Calibri" w:hAnsi="Times New Roman" w:cs="Times New Roman"/>
                <w:color w:val="auto"/>
              </w:rPr>
              <w:t>довіреності</w:t>
            </w:r>
            <w:proofErr w:type="spellEnd"/>
            <w:r w:rsidRPr="00EF4729">
              <w:rPr>
                <w:rFonts w:ascii="Times New Roman" w:eastAsia="Calibri" w:hAnsi="Times New Roman" w:cs="Times New Roman"/>
                <w:color w:val="auto"/>
              </w:rPr>
              <w:t xml:space="preserve"> – </w:t>
            </w:r>
            <w:proofErr w:type="spellStart"/>
            <w:r w:rsidRPr="00EF4729">
              <w:rPr>
                <w:rFonts w:ascii="Times New Roman" w:eastAsia="Calibri" w:hAnsi="Times New Roman" w:cs="Times New Roman"/>
                <w:color w:val="auto"/>
              </w:rPr>
              <w:t>довіреність</w:t>
            </w:r>
            <w:proofErr w:type="spellEnd"/>
            <w:r w:rsidRPr="00EF4729">
              <w:rPr>
                <w:rFonts w:ascii="Times New Roman" w:eastAsia="Calibri" w:hAnsi="Times New Roman" w:cs="Times New Roman"/>
                <w:color w:val="auto"/>
              </w:rPr>
              <w:t xml:space="preserve">, оформлена у </w:t>
            </w:r>
            <w:proofErr w:type="spellStart"/>
            <w:r w:rsidRPr="00EF4729">
              <w:rPr>
                <w:rFonts w:ascii="Times New Roman" w:eastAsia="Calibri" w:hAnsi="Times New Roman" w:cs="Times New Roman"/>
                <w:color w:val="auto"/>
              </w:rPr>
              <w:t>відповідності</w:t>
            </w:r>
            <w:proofErr w:type="spellEnd"/>
            <w:r w:rsidRPr="00EF4729">
              <w:rPr>
                <w:rFonts w:ascii="Times New Roman" w:eastAsia="Calibri" w:hAnsi="Times New Roman" w:cs="Times New Roman"/>
                <w:color w:val="auto"/>
              </w:rPr>
              <w:t xml:space="preserve"> до </w:t>
            </w:r>
            <w:proofErr w:type="spellStart"/>
            <w:r w:rsidRPr="00EF4729">
              <w:rPr>
                <w:rFonts w:ascii="Times New Roman" w:eastAsia="Calibri" w:hAnsi="Times New Roman" w:cs="Times New Roman"/>
                <w:color w:val="auto"/>
              </w:rPr>
              <w:t>вимог</w:t>
            </w:r>
            <w:proofErr w:type="spellEnd"/>
            <w:r w:rsidRPr="00EF4729">
              <w:rPr>
                <w:rFonts w:ascii="Times New Roman" w:eastAsia="Calibri" w:hAnsi="Times New Roman" w:cs="Times New Roman"/>
                <w:color w:val="auto"/>
              </w:rPr>
              <w:t xml:space="preserve"> чинного </w:t>
            </w:r>
            <w:proofErr w:type="spellStart"/>
            <w:r w:rsidRPr="00EF4729">
              <w:rPr>
                <w:rFonts w:ascii="Times New Roman" w:eastAsia="Calibri" w:hAnsi="Times New Roman" w:cs="Times New Roman"/>
                <w:color w:val="auto"/>
              </w:rPr>
              <w:t>законодавства</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із</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зазначенням</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повноважень</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повіреного</w:t>
            </w:r>
            <w:proofErr w:type="spellEnd"/>
            <w:r w:rsidRPr="00EF4729">
              <w:rPr>
                <w:rFonts w:ascii="Times New Roman" w:eastAsia="Calibri" w:hAnsi="Times New Roman" w:cs="Times New Roman"/>
                <w:color w:val="auto"/>
              </w:rPr>
              <w:t xml:space="preserve">, разом з документами, </w:t>
            </w:r>
            <w:proofErr w:type="spellStart"/>
            <w:r w:rsidRPr="00EF4729">
              <w:rPr>
                <w:rFonts w:ascii="Times New Roman" w:eastAsia="Calibri" w:hAnsi="Times New Roman" w:cs="Times New Roman"/>
                <w:color w:val="auto"/>
              </w:rPr>
              <w:t>що</w:t>
            </w:r>
            <w:proofErr w:type="spellEnd"/>
            <w:r w:rsidRPr="00EF4729">
              <w:rPr>
                <w:rFonts w:ascii="Times New Roman" w:eastAsia="Calibri" w:hAnsi="Times New Roman" w:cs="Times New Roman"/>
                <w:color w:val="auto"/>
              </w:rPr>
              <w:t xml:space="preserve"> у </w:t>
            </w:r>
            <w:proofErr w:type="spellStart"/>
            <w:r w:rsidRPr="00EF4729">
              <w:rPr>
                <w:rFonts w:ascii="Times New Roman" w:eastAsia="Calibri" w:hAnsi="Times New Roman" w:cs="Times New Roman"/>
                <w:color w:val="auto"/>
              </w:rPr>
              <w:t>відповідності</w:t>
            </w:r>
            <w:proofErr w:type="spellEnd"/>
            <w:r w:rsidRPr="00EF4729">
              <w:rPr>
                <w:rFonts w:ascii="Times New Roman" w:eastAsia="Calibri" w:hAnsi="Times New Roman" w:cs="Times New Roman"/>
                <w:color w:val="auto"/>
              </w:rPr>
              <w:t xml:space="preserve"> до </w:t>
            </w:r>
            <w:proofErr w:type="spellStart"/>
            <w:r w:rsidRPr="00EF4729">
              <w:rPr>
                <w:rFonts w:ascii="Times New Roman" w:eastAsia="Calibri" w:hAnsi="Times New Roman" w:cs="Times New Roman"/>
                <w:color w:val="auto"/>
              </w:rPr>
              <w:t>цього</w:t>
            </w:r>
            <w:proofErr w:type="spellEnd"/>
            <w:r w:rsidRPr="00EF4729">
              <w:rPr>
                <w:rFonts w:ascii="Times New Roman" w:eastAsia="Calibri" w:hAnsi="Times New Roman" w:cs="Times New Roman"/>
                <w:color w:val="auto"/>
              </w:rPr>
              <w:t xml:space="preserve"> пункту </w:t>
            </w:r>
            <w:proofErr w:type="spellStart"/>
            <w:r w:rsidRPr="00EF4729">
              <w:rPr>
                <w:rFonts w:ascii="Times New Roman" w:eastAsia="Calibri" w:hAnsi="Times New Roman" w:cs="Times New Roman"/>
                <w:color w:val="auto"/>
              </w:rPr>
              <w:t>підтверджують</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повноваження</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посадової</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службової</w:t>
            </w:r>
            <w:proofErr w:type="spellEnd"/>
            <w:r w:rsidRPr="00EF4729">
              <w:rPr>
                <w:rFonts w:ascii="Times New Roman" w:eastAsia="Calibri" w:hAnsi="Times New Roman" w:cs="Times New Roman"/>
                <w:color w:val="auto"/>
              </w:rPr>
              <w:t xml:space="preserve">) особи </w:t>
            </w:r>
            <w:r w:rsidRPr="00EF4729">
              <w:rPr>
                <w:rFonts w:ascii="Times New Roman" w:eastAsia="Calibri" w:hAnsi="Times New Roman" w:cs="Times New Roman"/>
                <w:color w:val="auto"/>
                <w:lang w:val="uk-UA"/>
              </w:rPr>
              <w:t>У</w:t>
            </w:r>
            <w:proofErr w:type="spellStart"/>
            <w:r w:rsidRPr="00EF4729">
              <w:rPr>
                <w:rFonts w:ascii="Times New Roman" w:eastAsia="Calibri" w:hAnsi="Times New Roman" w:cs="Times New Roman"/>
                <w:color w:val="auto"/>
              </w:rPr>
              <w:t>часника</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що</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підписала</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від</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імені</w:t>
            </w:r>
            <w:proofErr w:type="spellEnd"/>
            <w:r w:rsidRPr="00EF4729">
              <w:rPr>
                <w:rFonts w:ascii="Times New Roman" w:eastAsia="Calibri" w:hAnsi="Times New Roman" w:cs="Times New Roman"/>
                <w:color w:val="auto"/>
              </w:rPr>
              <w:t xml:space="preserve"> </w:t>
            </w:r>
            <w:r w:rsidRPr="00EF4729">
              <w:rPr>
                <w:rFonts w:ascii="Times New Roman" w:eastAsia="Calibri" w:hAnsi="Times New Roman" w:cs="Times New Roman"/>
                <w:color w:val="auto"/>
                <w:lang w:val="uk-UA"/>
              </w:rPr>
              <w:t>У</w:t>
            </w:r>
            <w:proofErr w:type="spellStart"/>
            <w:r w:rsidRPr="00EF4729">
              <w:rPr>
                <w:rFonts w:ascii="Times New Roman" w:eastAsia="Calibri" w:hAnsi="Times New Roman" w:cs="Times New Roman"/>
                <w:color w:val="auto"/>
              </w:rPr>
              <w:t>часника</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вказану</w:t>
            </w:r>
            <w:proofErr w:type="spellEnd"/>
            <w:r w:rsidRPr="00EF4729">
              <w:rPr>
                <w:rFonts w:ascii="Times New Roman" w:eastAsia="Calibri" w:hAnsi="Times New Roman" w:cs="Times New Roman"/>
                <w:color w:val="auto"/>
              </w:rPr>
              <w:t xml:space="preserve"> </w:t>
            </w:r>
            <w:proofErr w:type="spellStart"/>
            <w:r w:rsidRPr="00EF4729">
              <w:rPr>
                <w:rFonts w:ascii="Times New Roman" w:eastAsia="Calibri" w:hAnsi="Times New Roman" w:cs="Times New Roman"/>
                <w:color w:val="auto"/>
              </w:rPr>
              <w:t>довіреність</w:t>
            </w:r>
            <w:proofErr w:type="spellEnd"/>
            <w:r w:rsidRPr="00EF4729">
              <w:rPr>
                <w:rFonts w:ascii="Times New Roman" w:eastAsia="Calibri" w:hAnsi="Times New Roman" w:cs="Times New Roman"/>
                <w:color w:val="auto"/>
                <w:lang w:val="uk-UA"/>
              </w:rPr>
              <w:t>.</w:t>
            </w:r>
          </w:p>
          <w:p w14:paraId="02AC4202" w14:textId="6C46D9BA" w:rsidR="00C1145D" w:rsidRPr="00EF4729" w:rsidRDefault="00C1145D" w:rsidP="00D60F2F">
            <w:pPr>
              <w:widowControl w:val="0"/>
              <w:tabs>
                <w:tab w:val="left" w:pos="5367"/>
                <w:tab w:val="left" w:pos="6061"/>
              </w:tabs>
              <w:spacing w:line="240" w:lineRule="auto"/>
              <w:ind w:left="109" w:right="136" w:firstLine="283"/>
              <w:jc w:val="both"/>
              <w:rPr>
                <w:rFonts w:ascii="Times New Roman" w:eastAsia="Times New Roman" w:hAnsi="Times New Roman" w:cs="Times New Roman"/>
                <w:lang w:val="uk-UA"/>
              </w:rPr>
            </w:pPr>
            <w:r w:rsidRPr="00EF4729">
              <w:rPr>
                <w:rFonts w:ascii="Times New Roman" w:hAnsi="Times New Roman" w:cs="Times New Roman"/>
                <w:b/>
                <w:lang w:val="uk-UA"/>
              </w:rPr>
              <w:t>1.1.</w:t>
            </w:r>
            <w:r w:rsidR="003861D1" w:rsidRPr="00EF4729">
              <w:rPr>
                <w:rFonts w:ascii="Times New Roman" w:hAnsi="Times New Roman" w:cs="Times New Roman"/>
                <w:b/>
                <w:lang w:val="uk-UA"/>
              </w:rPr>
              <w:t>5</w:t>
            </w:r>
            <w:r w:rsidRPr="00EF4729">
              <w:rPr>
                <w:rFonts w:ascii="Times New Roman" w:hAnsi="Times New Roman" w:cs="Times New Roman"/>
                <w:b/>
                <w:lang w:val="uk-UA"/>
              </w:rPr>
              <w:t xml:space="preserve"> </w:t>
            </w:r>
            <w:r w:rsidRPr="00EF4729">
              <w:rPr>
                <w:rFonts w:ascii="Times New Roman" w:eastAsia="Times New Roman" w:hAnsi="Times New Roman" w:cs="Times New Roman"/>
                <w:lang w:val="uk-UA"/>
              </w:rPr>
              <w:t xml:space="preserve">Лист довільної форми про згоду з проектом договору або підписаний проект договору про закупівлю - згідно </w:t>
            </w:r>
            <w:r w:rsidRPr="00EF4729">
              <w:rPr>
                <w:rFonts w:ascii="Times New Roman" w:eastAsia="Times New Roman" w:hAnsi="Times New Roman" w:cs="Times New Roman"/>
                <w:b/>
                <w:i/>
                <w:lang w:val="uk-UA"/>
              </w:rPr>
              <w:t xml:space="preserve">Додатку </w:t>
            </w:r>
            <w:r w:rsidR="003861D1" w:rsidRPr="00EF4729">
              <w:rPr>
                <w:rFonts w:ascii="Times New Roman" w:eastAsia="Times New Roman" w:hAnsi="Times New Roman" w:cs="Times New Roman"/>
                <w:b/>
                <w:i/>
                <w:lang w:val="uk-UA"/>
              </w:rPr>
              <w:t>2</w:t>
            </w:r>
            <w:r w:rsidRPr="00EF4729">
              <w:rPr>
                <w:rFonts w:ascii="Times New Roman" w:eastAsia="Times New Roman" w:hAnsi="Times New Roman" w:cs="Times New Roman"/>
                <w:lang w:val="uk-UA"/>
              </w:rPr>
              <w:t xml:space="preserve"> </w:t>
            </w:r>
            <w:r w:rsidRPr="00EF4729">
              <w:rPr>
                <w:rFonts w:ascii="Times New Roman" w:eastAsia="Times New Roman" w:hAnsi="Times New Roman" w:cs="Times New Roman"/>
                <w:b/>
                <w:i/>
                <w:lang w:val="uk-UA"/>
              </w:rPr>
              <w:t>до тендерної документації.</w:t>
            </w:r>
          </w:p>
          <w:p w14:paraId="256CFD47" w14:textId="3A0C0F5C" w:rsidR="00C1145D" w:rsidRPr="00EF4729" w:rsidRDefault="00C1145D" w:rsidP="00D60F2F">
            <w:pPr>
              <w:tabs>
                <w:tab w:val="left" w:pos="6061"/>
              </w:tabs>
              <w:spacing w:line="240" w:lineRule="auto"/>
              <w:ind w:left="109" w:right="136" w:firstLine="283"/>
              <w:jc w:val="both"/>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1.1.</w:t>
            </w:r>
            <w:r w:rsidR="003861D1" w:rsidRPr="00EF4729">
              <w:rPr>
                <w:rFonts w:ascii="Times New Roman" w:eastAsia="Times New Roman" w:hAnsi="Times New Roman" w:cs="Times New Roman"/>
                <w:b/>
                <w:color w:val="auto"/>
                <w:lang w:val="uk-UA"/>
              </w:rPr>
              <w:t>6</w:t>
            </w:r>
            <w:r w:rsidRPr="00EF4729">
              <w:rPr>
                <w:rFonts w:ascii="Times New Roman" w:eastAsia="Times New Roman" w:hAnsi="Times New Roman" w:cs="Times New Roman"/>
                <w:b/>
                <w:color w:val="auto"/>
                <w:lang w:val="uk-UA"/>
              </w:rPr>
              <w:t xml:space="preserve"> </w:t>
            </w:r>
            <w:r w:rsidRPr="00EF4729">
              <w:rPr>
                <w:rFonts w:ascii="Times New Roman" w:eastAsia="Times New Roman" w:hAnsi="Times New Roman" w:cs="Times New Roman"/>
                <w:color w:val="auto"/>
                <w:lang w:val="uk-UA"/>
              </w:rPr>
              <w:t xml:space="preserve">У разі відсутності у Єдиному державному реєстрі юридичних осіб, фізичних осіб-підприємців та громадських формувань </w:t>
            </w:r>
            <w:r w:rsidRPr="00EF4729">
              <w:rPr>
                <w:rFonts w:ascii="Times New Roman" w:eastAsia="Times New Roman" w:hAnsi="Times New Roman" w:cs="Times New Roman"/>
                <w:color w:val="auto"/>
                <w:lang w:val="uk-UA"/>
              </w:rPr>
              <w:lastRenderedPageBreak/>
              <w:t xml:space="preserve">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proofErr w:type="spellStart"/>
            <w:r w:rsidRPr="00EF4729">
              <w:rPr>
                <w:rFonts w:ascii="Times New Roman" w:eastAsia="Times New Roman" w:hAnsi="Times New Roman" w:cs="Times New Roman"/>
                <w:color w:val="auto"/>
                <w:lang w:val="uk-UA"/>
              </w:rPr>
              <w:t>бенефіціарного</w:t>
            </w:r>
            <w:proofErr w:type="spellEnd"/>
            <w:r w:rsidRPr="00EF4729">
              <w:rPr>
                <w:rFonts w:ascii="Times New Roman" w:eastAsia="Times New Roman" w:hAnsi="Times New Roman" w:cs="Times New Roman"/>
                <w:color w:val="auto"/>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F4729">
              <w:rPr>
                <w:rFonts w:ascii="Times New Roman" w:eastAsia="Times New Roman" w:hAnsi="Times New Roman" w:cs="Times New Roman"/>
                <w:color w:val="auto"/>
                <w:lang w:val="uk-UA"/>
              </w:rPr>
              <w:t>бенефіціарного</w:t>
            </w:r>
            <w:proofErr w:type="spellEnd"/>
            <w:r w:rsidRPr="00EF4729">
              <w:rPr>
                <w:rFonts w:ascii="Times New Roman" w:eastAsia="Times New Roman" w:hAnsi="Times New Roman" w:cs="Times New Roman"/>
                <w:color w:val="auto"/>
                <w:lang w:val="uk-UA"/>
              </w:rPr>
              <w:t xml:space="preserve"> власника (контролера) у Єдиному державному реєстрі юридичних осіб, фізичних осіб-підприємців та громадських формувань.</w:t>
            </w:r>
          </w:p>
          <w:p w14:paraId="613D4943" w14:textId="7F69D921" w:rsidR="00C1145D" w:rsidRPr="00EF4729" w:rsidRDefault="00C1145D" w:rsidP="00D60F2F">
            <w:pPr>
              <w:widowControl w:val="0"/>
              <w:spacing w:line="240" w:lineRule="auto"/>
              <w:ind w:left="144" w:right="141" w:firstLine="282"/>
              <w:contextualSpacing/>
              <w:jc w:val="both"/>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1.1.</w:t>
            </w:r>
            <w:r w:rsidR="00D60F2F" w:rsidRPr="00EF4729">
              <w:rPr>
                <w:rFonts w:ascii="Times New Roman" w:eastAsia="Times New Roman" w:hAnsi="Times New Roman" w:cs="Times New Roman"/>
                <w:b/>
                <w:color w:val="auto"/>
                <w:lang w:val="uk-UA"/>
              </w:rPr>
              <w:t>7</w:t>
            </w:r>
            <w:r w:rsidRPr="00EF4729">
              <w:rPr>
                <w:rFonts w:ascii="Times New Roman" w:eastAsia="Times New Roman" w:hAnsi="Times New Roman" w:cs="Times New Roman"/>
                <w:color w:val="auto"/>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730703A" w14:textId="269A3981" w:rsidR="00C1145D" w:rsidRPr="00EF4729" w:rsidRDefault="00C1145D" w:rsidP="00D60F2F">
            <w:pPr>
              <w:widowControl w:val="0"/>
              <w:tabs>
                <w:tab w:val="left" w:pos="6061"/>
              </w:tabs>
              <w:spacing w:line="240" w:lineRule="auto"/>
              <w:ind w:left="109" w:right="136" w:firstLine="283"/>
              <w:jc w:val="both"/>
              <w:rPr>
                <w:rFonts w:ascii="Times New Roman" w:hAnsi="Times New Roman" w:cs="Times New Roman"/>
                <w:lang w:val="uk-UA"/>
              </w:rPr>
            </w:pPr>
            <w:r w:rsidRPr="00EF4729">
              <w:rPr>
                <w:rFonts w:ascii="Times New Roman" w:hAnsi="Times New Roman" w:cs="Times New Roman"/>
                <w:b/>
                <w:lang w:val="uk-UA"/>
              </w:rPr>
              <w:t>1.1.</w:t>
            </w:r>
            <w:r w:rsidR="00D60F2F" w:rsidRPr="00EF4729">
              <w:rPr>
                <w:rFonts w:ascii="Times New Roman" w:hAnsi="Times New Roman" w:cs="Times New Roman"/>
                <w:b/>
                <w:lang w:val="uk-UA"/>
              </w:rPr>
              <w:t>8</w:t>
            </w:r>
            <w:r w:rsidRPr="00EF4729">
              <w:rPr>
                <w:rFonts w:ascii="Times New Roman" w:hAnsi="Times New Roman" w:cs="Times New Roman"/>
                <w:b/>
                <w:lang w:val="uk-UA"/>
              </w:rPr>
              <w:t xml:space="preserve"> </w:t>
            </w:r>
            <w:r w:rsidRPr="00EF4729">
              <w:rPr>
                <w:rFonts w:ascii="Times New Roman" w:hAnsi="Times New Roman" w:cs="Times New Roman"/>
                <w:lang w:val="uk-UA"/>
              </w:rPr>
              <w:t>Згідно частини другої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w:t>
            </w:r>
          </w:p>
          <w:p w14:paraId="684E0F39" w14:textId="77777777" w:rsidR="00C1145D" w:rsidRPr="00EF4729" w:rsidRDefault="00C1145D" w:rsidP="00D60F2F">
            <w:pPr>
              <w:widowControl w:val="0"/>
              <w:tabs>
                <w:tab w:val="left" w:pos="6061"/>
              </w:tabs>
              <w:spacing w:line="240" w:lineRule="auto"/>
              <w:ind w:left="109" w:right="136" w:firstLine="283"/>
              <w:jc w:val="both"/>
              <w:rPr>
                <w:rFonts w:ascii="Times New Roman" w:hAnsi="Times New Roman" w:cs="Times New Roman"/>
                <w:lang w:val="uk-UA"/>
              </w:rPr>
            </w:pPr>
            <w:r w:rsidRPr="00EF4729">
              <w:rPr>
                <w:rFonts w:ascii="Times New Roman" w:hAnsi="Times New Roman" w:cs="Times New Roman"/>
                <w:lang w:val="uk-UA"/>
              </w:rPr>
              <w:t xml:space="preserve">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w:t>
            </w:r>
          </w:p>
          <w:p w14:paraId="15AAF9B7" w14:textId="77777777" w:rsidR="00C1145D" w:rsidRPr="00EF4729" w:rsidRDefault="00C1145D" w:rsidP="00D60F2F">
            <w:pPr>
              <w:tabs>
                <w:tab w:val="left" w:pos="6061"/>
              </w:tabs>
              <w:spacing w:line="240" w:lineRule="auto"/>
              <w:ind w:left="109" w:right="136" w:firstLine="283"/>
              <w:jc w:val="both"/>
              <w:rPr>
                <w:rFonts w:ascii="Times New Roman" w:eastAsia="Calibri" w:hAnsi="Times New Roman" w:cs="Times New Roman"/>
                <w:color w:val="auto"/>
                <w:lang w:val="uk-UA"/>
              </w:rPr>
            </w:pPr>
            <w:r w:rsidRPr="00EF4729">
              <w:rPr>
                <w:rFonts w:ascii="Times New Roman" w:eastAsia="Calibri" w:hAnsi="Times New Roman" w:cs="Times New Roman"/>
                <w:color w:val="auto"/>
                <w:lang w:val="uk-UA"/>
              </w:rPr>
              <w:t>У разі, якщо Учасник торгів є товариство з обмеженою та/або додатковою відповідальністю, такий Учасник в складі тендерної пропозиції повинен надати документ, який визначає вартість чистих активів (баланс) учасника та/або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(цієї) закупівлі та/або статут товариства.</w:t>
            </w:r>
          </w:p>
          <w:p w14:paraId="5B3AAC8F" w14:textId="7805287C" w:rsidR="00C1145D" w:rsidRPr="00EF4729" w:rsidRDefault="00C1145D" w:rsidP="00D60F2F">
            <w:pPr>
              <w:spacing w:line="240" w:lineRule="auto"/>
              <w:ind w:left="118" w:right="141" w:firstLine="308"/>
              <w:jc w:val="both"/>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1.1.</w:t>
            </w:r>
            <w:r w:rsidR="00D60F2F" w:rsidRPr="00EF4729">
              <w:rPr>
                <w:rFonts w:ascii="Times New Roman" w:eastAsia="Times New Roman" w:hAnsi="Times New Roman" w:cs="Times New Roman"/>
                <w:b/>
                <w:color w:val="auto"/>
                <w:lang w:val="uk-UA"/>
              </w:rPr>
              <w:t>9</w:t>
            </w:r>
            <w:r w:rsidRPr="00EF4729">
              <w:rPr>
                <w:rFonts w:ascii="Times New Roman" w:eastAsia="Times New Roman" w:hAnsi="Times New Roman" w:cs="Times New Roman"/>
                <w:color w:val="auto"/>
                <w:lang w:val="uk-UA"/>
              </w:rPr>
              <w:t xml:space="preserve"> Копія свідоцтво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копія Витягу з реєстру платників єдиного податку.</w:t>
            </w:r>
          </w:p>
          <w:p w14:paraId="74FAC3EF" w14:textId="007126F4" w:rsidR="00C1145D" w:rsidRPr="00EF4729" w:rsidRDefault="00C1145D" w:rsidP="00D60F2F">
            <w:pPr>
              <w:spacing w:line="240" w:lineRule="auto"/>
              <w:ind w:left="118" w:right="141" w:firstLine="308"/>
              <w:jc w:val="both"/>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1.1.1</w:t>
            </w:r>
            <w:r w:rsidR="00D60F2F" w:rsidRPr="00EF4729">
              <w:rPr>
                <w:rFonts w:ascii="Times New Roman" w:eastAsia="Times New Roman" w:hAnsi="Times New Roman" w:cs="Times New Roman"/>
                <w:b/>
                <w:color w:val="auto"/>
                <w:lang w:val="uk-UA"/>
              </w:rPr>
              <w:t>0</w:t>
            </w:r>
            <w:r w:rsidRPr="00EF4729">
              <w:rPr>
                <w:rFonts w:ascii="Times New Roman" w:eastAsia="Times New Roman" w:hAnsi="Times New Roman" w:cs="Times New Roman"/>
                <w:b/>
                <w:color w:val="auto"/>
                <w:lang w:val="uk-UA"/>
              </w:rPr>
              <w:t xml:space="preserve"> </w:t>
            </w:r>
            <w:r w:rsidRPr="00EF4729">
              <w:rPr>
                <w:rFonts w:ascii="Times New Roman" w:eastAsia="Times New Roman" w:hAnsi="Times New Roman" w:cs="Times New Roman"/>
                <w:color w:val="auto"/>
                <w:lang w:val="uk-UA"/>
              </w:rPr>
              <w:t>Витяг або виписка з Єдиного державного реєстру юридичних осіб та фізичних осіб-підприємців.</w:t>
            </w:r>
          </w:p>
          <w:p w14:paraId="533BADCC" w14:textId="1FF17072" w:rsidR="00C1145D" w:rsidRPr="00EF4729" w:rsidRDefault="00C1145D" w:rsidP="00D60F2F">
            <w:pPr>
              <w:spacing w:line="240" w:lineRule="auto"/>
              <w:ind w:left="118" w:right="141" w:firstLine="308"/>
              <w:jc w:val="both"/>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1.1.1</w:t>
            </w:r>
            <w:r w:rsidR="00D60F2F" w:rsidRPr="00EF4729">
              <w:rPr>
                <w:rFonts w:ascii="Times New Roman" w:eastAsia="Times New Roman" w:hAnsi="Times New Roman" w:cs="Times New Roman"/>
                <w:b/>
                <w:color w:val="auto"/>
                <w:lang w:val="uk-UA"/>
              </w:rPr>
              <w:t>1</w:t>
            </w:r>
            <w:r w:rsidRPr="00EF4729">
              <w:rPr>
                <w:rFonts w:ascii="Times New Roman" w:eastAsia="Times New Roman" w:hAnsi="Times New Roman" w:cs="Times New Roman"/>
                <w:b/>
                <w:color w:val="auto"/>
                <w:lang w:val="uk-UA"/>
              </w:rPr>
              <w:t xml:space="preserve"> </w:t>
            </w:r>
            <w:r w:rsidRPr="00EF4729">
              <w:rPr>
                <w:rFonts w:ascii="Times New Roman" w:eastAsia="Times New Roman" w:hAnsi="Times New Roman" w:cs="Times New Roman"/>
                <w:color w:val="auto"/>
                <w:lang w:val="uk-UA"/>
              </w:rPr>
              <w:t>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3873C42" w14:textId="77777777" w:rsidR="00C1145D" w:rsidRPr="00EF4729" w:rsidRDefault="00C1145D" w:rsidP="00D60F2F">
            <w:pPr>
              <w:spacing w:line="240" w:lineRule="auto"/>
              <w:ind w:left="118" w:right="141" w:firstLine="308"/>
              <w:jc w:val="both"/>
              <w:rPr>
                <w:rFonts w:ascii="Times New Roman" w:eastAsia="Times New Roman" w:hAnsi="Times New Roman" w:cs="Times New Roman"/>
                <w:color w:val="auto"/>
                <w:lang w:val="uk-UA"/>
              </w:rPr>
            </w:pPr>
            <w:r w:rsidRPr="00EF4729">
              <w:rPr>
                <w:rFonts w:ascii="Times New Roman" w:eastAsia="Times New Roman" w:hAnsi="Times New Roman" w:cs="Times New Roman"/>
                <w:color w:val="auto"/>
                <w:lang w:val="uk-UA"/>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61F7EF3" w14:textId="77777777" w:rsidR="00C1145D" w:rsidRPr="00EF4729" w:rsidRDefault="00C1145D" w:rsidP="00D60F2F">
            <w:pPr>
              <w:spacing w:line="240" w:lineRule="auto"/>
              <w:ind w:left="118" w:right="141" w:firstLine="308"/>
              <w:jc w:val="both"/>
              <w:rPr>
                <w:rFonts w:ascii="Times New Roman" w:eastAsia="Times New Roman" w:hAnsi="Times New Roman" w:cs="Times New Roman"/>
                <w:color w:val="auto"/>
                <w:lang w:val="uk-UA"/>
              </w:rPr>
            </w:pPr>
            <w:r w:rsidRPr="00EF4729">
              <w:rPr>
                <w:rFonts w:ascii="Times New Roman" w:eastAsia="Times New Roman" w:hAnsi="Times New Roman" w:cs="Times New Roman"/>
                <w:color w:val="auto"/>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561B59" w14:textId="48ACDEED" w:rsidR="00C1145D" w:rsidRPr="00EF4729" w:rsidRDefault="00C1145D" w:rsidP="00D60F2F">
            <w:pPr>
              <w:spacing w:line="240" w:lineRule="auto"/>
              <w:ind w:left="144" w:right="141" w:firstLine="284"/>
              <w:jc w:val="both"/>
              <w:rPr>
                <w:rFonts w:ascii="Times New Roman" w:eastAsia="Calibri" w:hAnsi="Times New Roman" w:cs="Times New Roman"/>
                <w:b/>
                <w:color w:val="auto"/>
                <w:lang w:val="uk-UA"/>
              </w:rPr>
            </w:pPr>
            <w:r w:rsidRPr="00EF4729">
              <w:rPr>
                <w:rFonts w:ascii="Times New Roman" w:eastAsia="Calibri" w:hAnsi="Times New Roman" w:cs="Times New Roman"/>
                <w:b/>
                <w:color w:val="auto"/>
                <w:lang w:val="uk-UA"/>
              </w:rPr>
              <w:lastRenderedPageBreak/>
              <w:t>1.1.1</w:t>
            </w:r>
            <w:r w:rsidR="00D60F2F" w:rsidRPr="00EF4729">
              <w:rPr>
                <w:rFonts w:ascii="Times New Roman" w:eastAsia="Calibri" w:hAnsi="Times New Roman" w:cs="Times New Roman"/>
                <w:b/>
                <w:color w:val="auto"/>
                <w:lang w:val="uk-UA"/>
              </w:rPr>
              <w:t>2</w:t>
            </w:r>
            <w:r w:rsidRPr="00EF4729">
              <w:rPr>
                <w:rFonts w:ascii="Times New Roman" w:eastAsia="Calibri" w:hAnsi="Times New Roman" w:cs="Times New Roman"/>
                <w:b/>
                <w:color w:val="auto"/>
                <w:lang w:val="uk-UA"/>
              </w:rPr>
              <w:t xml:space="preserve"> </w:t>
            </w:r>
            <w:r w:rsidRPr="00EF4729">
              <w:rPr>
                <w:rFonts w:ascii="Times New Roman" w:eastAsia="Times New Roman" w:hAnsi="Times New Roman" w:cs="Times New Roman"/>
                <w:color w:val="auto"/>
                <w:lang w:val="uk-UA"/>
              </w:rPr>
              <w:t>Якщо Учасник закупівлі - фізична особа-підприємець або фізична ос</w:t>
            </w:r>
            <w:r w:rsidR="00D60F2F" w:rsidRPr="00EF4729">
              <w:rPr>
                <w:rFonts w:ascii="Times New Roman" w:eastAsia="Times New Roman" w:hAnsi="Times New Roman" w:cs="Times New Roman"/>
                <w:color w:val="auto"/>
                <w:lang w:val="uk-UA"/>
              </w:rPr>
              <w:t>о</w:t>
            </w:r>
            <w:r w:rsidRPr="00EF4729">
              <w:rPr>
                <w:rFonts w:ascii="Times New Roman" w:eastAsia="Times New Roman" w:hAnsi="Times New Roman" w:cs="Times New Roman"/>
                <w:color w:val="auto"/>
                <w:lang w:val="uk-UA"/>
              </w:rPr>
              <w:t>ба: копія паспорту та ідентифікаційного коду.</w:t>
            </w:r>
          </w:p>
          <w:p w14:paraId="3F6414D3" w14:textId="77777777" w:rsidR="00C1145D" w:rsidRPr="00EF4729" w:rsidRDefault="00C1145D" w:rsidP="00D60F2F">
            <w:pPr>
              <w:tabs>
                <w:tab w:val="left" w:pos="6061"/>
              </w:tabs>
              <w:spacing w:line="240" w:lineRule="auto"/>
              <w:ind w:left="109" w:right="136" w:firstLine="283"/>
              <w:jc w:val="both"/>
              <w:rPr>
                <w:rFonts w:ascii="Times New Roman" w:eastAsia="Calibri" w:hAnsi="Times New Roman" w:cs="Times New Roman"/>
                <w:color w:val="auto"/>
                <w:lang w:val="uk-UA"/>
              </w:rPr>
            </w:pPr>
            <w:r w:rsidRPr="00EF4729">
              <w:rPr>
                <w:rFonts w:ascii="Times New Roman" w:eastAsia="Times New Roman" w:hAnsi="Times New Roman" w:cs="Times New Roman"/>
                <w:b/>
                <w:color w:val="auto"/>
                <w:lang w:val="uk-UA"/>
              </w:rPr>
              <w:t>1.2</w:t>
            </w:r>
            <w:r w:rsidRPr="00EF4729">
              <w:rPr>
                <w:rFonts w:ascii="Times New Roman" w:eastAsia="Times New Roman" w:hAnsi="Times New Roman" w:cs="Times New Roman"/>
                <w:color w:val="auto"/>
                <w:lang w:val="uk-UA"/>
              </w:rPr>
              <w:t xml:space="preserve">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7D7FC747"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1.3</w:t>
            </w:r>
            <w:r w:rsidRPr="00EF4729">
              <w:rPr>
                <w:rFonts w:ascii="Times New Roman" w:eastAsia="Times New Roman" w:hAnsi="Times New Roman" w:cs="Times New Roman"/>
                <w:color w:val="auto"/>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EF4729">
              <w:rPr>
                <w:rFonts w:ascii="Times New Roman" w:eastAsia="Times New Roman" w:hAnsi="Times New Roman" w:cs="Times New Roman"/>
                <w:color w:val="auto"/>
                <w:lang w:val="uk-UA"/>
              </w:rPr>
              <w:t>закупівель</w:t>
            </w:r>
            <w:proofErr w:type="spellEnd"/>
            <w:r w:rsidRPr="00EF4729">
              <w:rPr>
                <w:rFonts w:ascii="Times New Roman" w:eastAsia="Times New Roman" w:hAnsi="Times New Roman" w:cs="Times New Roman"/>
                <w:color w:val="auto"/>
                <w:lang w:val="uk-UA"/>
              </w:rPr>
              <w:t xml:space="preserve"> у вигляді </w:t>
            </w:r>
            <w:proofErr w:type="spellStart"/>
            <w:r w:rsidRPr="00EF4729">
              <w:rPr>
                <w:rFonts w:ascii="Times New Roman" w:eastAsia="Times New Roman" w:hAnsi="Times New Roman" w:cs="Times New Roman"/>
                <w:color w:val="auto"/>
                <w:lang w:val="uk-UA"/>
              </w:rPr>
              <w:t>скан</w:t>
            </w:r>
            <w:proofErr w:type="spellEnd"/>
            <w:r w:rsidRPr="00EF4729">
              <w:rPr>
                <w:rFonts w:ascii="Times New Roman" w:eastAsia="Times New Roman" w:hAnsi="Times New Roman" w:cs="Times New Roman"/>
                <w:color w:val="auto"/>
                <w:lang w:val="uk-UA"/>
              </w:rPr>
              <w:t xml:space="preserve">-копій придатних для </w:t>
            </w:r>
            <w:proofErr w:type="spellStart"/>
            <w:r w:rsidRPr="00EF4729">
              <w:rPr>
                <w:rFonts w:ascii="Times New Roman" w:eastAsia="Times New Roman" w:hAnsi="Times New Roman" w:cs="Times New Roman"/>
                <w:color w:val="auto"/>
                <w:lang w:val="uk-UA"/>
              </w:rPr>
              <w:t>машинозчитування</w:t>
            </w:r>
            <w:proofErr w:type="spellEnd"/>
            <w:r w:rsidRPr="00EF4729">
              <w:rPr>
                <w:rFonts w:ascii="Times New Roman" w:eastAsia="Times New Roman" w:hAnsi="Times New Roman" w:cs="Times New Roman"/>
                <w:color w:val="auto"/>
                <w:lang w:val="uk-UA"/>
              </w:rPr>
              <w:t xml:space="preserve"> (файли з розширенням «..</w:t>
            </w:r>
            <w:proofErr w:type="spellStart"/>
            <w:r w:rsidRPr="00EF4729">
              <w:rPr>
                <w:rFonts w:ascii="Times New Roman" w:eastAsia="Times New Roman" w:hAnsi="Times New Roman" w:cs="Times New Roman"/>
                <w:color w:val="auto"/>
                <w:lang w:val="uk-UA"/>
              </w:rPr>
              <w:t>pdf</w:t>
            </w:r>
            <w:proofErr w:type="spellEnd"/>
            <w:r w:rsidRPr="00EF4729">
              <w:rPr>
                <w:rFonts w:ascii="Times New Roman" w:eastAsia="Times New Roman" w:hAnsi="Times New Roman" w:cs="Times New Roman"/>
                <w:color w:val="auto"/>
                <w:lang w:val="uk-UA"/>
              </w:rPr>
              <w:t>.», «..</w:t>
            </w:r>
            <w:proofErr w:type="spellStart"/>
            <w:r w:rsidRPr="00EF4729">
              <w:rPr>
                <w:rFonts w:ascii="Times New Roman" w:eastAsia="Times New Roman" w:hAnsi="Times New Roman" w:cs="Times New Roman"/>
                <w:color w:val="auto"/>
                <w:lang w:val="uk-UA"/>
              </w:rPr>
              <w:t>jpeg</w:t>
            </w:r>
            <w:proofErr w:type="spellEnd"/>
            <w:r w:rsidRPr="00EF4729">
              <w:rPr>
                <w:rFonts w:ascii="Times New Roman" w:eastAsia="Times New Roman" w:hAnsi="Times New Roman" w:cs="Times New Roman"/>
                <w:color w:val="auto"/>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4729">
              <w:rPr>
                <w:rFonts w:ascii="Times New Roman" w:eastAsia="Times New Roman" w:hAnsi="Times New Roman" w:cs="Times New Roman"/>
                <w:color w:val="auto"/>
                <w:lang w:val="uk-UA"/>
              </w:rPr>
              <w:t>скан</w:t>
            </w:r>
            <w:proofErr w:type="spellEnd"/>
            <w:r w:rsidRPr="00EF4729">
              <w:rPr>
                <w:rFonts w:ascii="Times New Roman" w:eastAsia="Times New Roman" w:hAnsi="Times New Roman" w:cs="Times New Roman"/>
                <w:color w:val="auto"/>
                <w:lang w:val="uk-UA"/>
              </w:rPr>
              <w:t xml:space="preserve">-копії. </w:t>
            </w:r>
          </w:p>
          <w:p w14:paraId="2A0CECD3"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color w:val="auto"/>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підписані уповноваженою </w:t>
            </w:r>
            <w:proofErr w:type="spellStart"/>
            <w:r w:rsidRPr="00EF4729">
              <w:rPr>
                <w:rFonts w:ascii="Times New Roman" w:eastAsia="Times New Roman" w:hAnsi="Times New Roman" w:cs="Times New Roman"/>
                <w:color w:val="auto"/>
                <w:lang w:val="uk-UA"/>
              </w:rPr>
              <w:t>особю</w:t>
            </w:r>
            <w:proofErr w:type="spellEnd"/>
            <w:r w:rsidRPr="00EF4729">
              <w:rPr>
                <w:rFonts w:ascii="Times New Roman" w:eastAsia="Times New Roman" w:hAnsi="Times New Roman" w:cs="Times New Roman"/>
                <w:color w:val="auto"/>
                <w:lang w:val="uk-UA"/>
              </w:rPr>
              <w:t xml:space="preserve"> Учасника та завірені печаткою (у разі її використання). </w:t>
            </w:r>
          </w:p>
          <w:p w14:paraId="4CE62235"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color w:val="auto"/>
                <w:lang w:val="uk-UA"/>
              </w:rPr>
              <w:t xml:space="preserve">Вимога щодо засвідчення того чи іншого документу тендерної пропозиції підписом уповноваженої особи Учасника,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EF4729">
              <w:rPr>
                <w:rFonts w:ascii="Times New Roman" w:eastAsia="Times New Roman" w:hAnsi="Times New Roman" w:cs="Times New Roman"/>
                <w:color w:val="auto"/>
                <w:lang w:val="uk-UA"/>
              </w:rPr>
              <w:t>закупівель</w:t>
            </w:r>
            <w:proofErr w:type="spellEnd"/>
            <w:r w:rsidRPr="00EF4729">
              <w:rPr>
                <w:rFonts w:ascii="Times New Roman" w:eastAsia="Times New Roman" w:hAnsi="Times New Roman" w:cs="Times New Roman"/>
                <w:color w:val="auto"/>
                <w:lang w:val="uk-UA"/>
              </w:rPr>
              <w:t xml:space="preserve"> та/або </w:t>
            </w:r>
            <w:proofErr w:type="spellStart"/>
            <w:r w:rsidRPr="00EF4729">
              <w:rPr>
                <w:rFonts w:ascii="Times New Roman" w:eastAsia="Times New Roman" w:hAnsi="Times New Roman" w:cs="Times New Roman"/>
                <w:color w:val="auto"/>
                <w:lang w:val="uk-UA"/>
              </w:rPr>
              <w:t>скан</w:t>
            </w:r>
            <w:proofErr w:type="spellEnd"/>
            <w:r w:rsidRPr="00EF4729">
              <w:rPr>
                <w:rFonts w:ascii="Times New Roman" w:eastAsia="Times New Roman" w:hAnsi="Times New Roman" w:cs="Times New Roman"/>
                <w:color w:val="auto"/>
                <w:lang w:val="uk-UA"/>
              </w:rPr>
              <w:t>-копії з оригіналу документів виданих уповноваженими органами.</w:t>
            </w:r>
          </w:p>
          <w:p w14:paraId="33BB3700"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1.4</w:t>
            </w:r>
            <w:r w:rsidRPr="00EF4729">
              <w:rPr>
                <w:rFonts w:ascii="Times New Roman" w:eastAsia="Times New Roman" w:hAnsi="Times New Roman" w:cs="Times New Roman"/>
                <w:color w:val="auto"/>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3039DC7C"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1.5</w:t>
            </w:r>
            <w:r w:rsidRPr="00EF4729">
              <w:rPr>
                <w:rFonts w:ascii="Times New Roman" w:eastAsia="Times New Roman" w:hAnsi="Times New Roman" w:cs="Times New Roman"/>
                <w:color w:val="auto"/>
                <w:lang w:val="uk-UA"/>
              </w:rPr>
              <w:t xml:space="preserve"> Під час використання електронної системи </w:t>
            </w:r>
            <w:proofErr w:type="spellStart"/>
            <w:r w:rsidRPr="00EF4729">
              <w:rPr>
                <w:rFonts w:ascii="Times New Roman" w:eastAsia="Times New Roman" w:hAnsi="Times New Roman" w:cs="Times New Roman"/>
                <w:color w:val="auto"/>
                <w:lang w:val="uk-UA"/>
              </w:rPr>
              <w:t>закупівель</w:t>
            </w:r>
            <w:proofErr w:type="spellEnd"/>
            <w:r w:rsidRPr="00EF4729">
              <w:rPr>
                <w:rFonts w:ascii="Times New Roman" w:eastAsia="Times New Roman" w:hAnsi="Times New Roman"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електронний підпис (кваліфікований електронний підпис КЕП або удосконалений електронний підпис УЕП)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36CC4096"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1.6</w:t>
            </w:r>
            <w:r w:rsidRPr="00EF4729">
              <w:rPr>
                <w:rFonts w:ascii="Times New Roman" w:eastAsia="Times New Roman" w:hAnsi="Times New Roman" w:cs="Times New Roman"/>
                <w:color w:val="auto"/>
                <w:lang w:val="uk-UA"/>
              </w:rPr>
              <w:t xml:space="preserve"> Вимоги щодо підпису:</w:t>
            </w:r>
          </w:p>
          <w:p w14:paraId="54D69587"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color w:val="auto"/>
                <w:lang w:val="uk-UA"/>
              </w:rPr>
              <w:t>1) якщо у складі тендерної пропозиції документи надано у формі електронного документа, КЕП/УЕП накладають на кожен електронний документ тендерної пропозиції окремо та на пропозицію в цілому;</w:t>
            </w:r>
          </w:p>
          <w:p w14:paraId="4733507B"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i/>
                <w:color w:val="auto"/>
                <w:u w:val="single"/>
                <w:lang w:val="uk-UA"/>
              </w:rPr>
              <w:t>Виняток:</w:t>
            </w:r>
            <w:r w:rsidRPr="00EF4729">
              <w:rPr>
                <w:rFonts w:ascii="Times New Roman" w:eastAsia="Times New Roman" w:hAnsi="Times New Roman" w:cs="Times New Roman"/>
                <w:color w:val="auto"/>
                <w:lang w:val="uk-UA"/>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A362DE"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color w:val="auto"/>
                <w:lang w:val="uk-UA"/>
              </w:rPr>
              <w:t>2) якщо ж пропозиція містить скановані документи, КЕП/УЕП накладається на пропозицію в цілому.</w:t>
            </w:r>
          </w:p>
          <w:p w14:paraId="15148C82"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color w:val="auto"/>
                <w:lang w:val="uk-UA"/>
              </w:rPr>
              <w:t xml:space="preserve">Замовник перевіряє КЕП/УЕП Учасника на сайті центрального </w:t>
            </w:r>
            <w:proofErr w:type="spellStart"/>
            <w:r w:rsidRPr="00EF4729">
              <w:rPr>
                <w:rFonts w:ascii="Times New Roman" w:eastAsia="Times New Roman" w:hAnsi="Times New Roman" w:cs="Times New Roman"/>
                <w:color w:val="auto"/>
                <w:lang w:val="uk-UA"/>
              </w:rPr>
              <w:t>засвідчувального</w:t>
            </w:r>
            <w:proofErr w:type="spellEnd"/>
            <w:r w:rsidRPr="00EF4729">
              <w:rPr>
                <w:rFonts w:ascii="Times New Roman" w:eastAsia="Times New Roman" w:hAnsi="Times New Roman" w:cs="Times New Roman"/>
                <w:color w:val="auto"/>
                <w:lang w:val="uk-UA"/>
              </w:rPr>
              <w:t xml:space="preserve"> органу за посиланням https://czo.gov.ua/verify </w:t>
            </w:r>
          </w:p>
          <w:p w14:paraId="505F10FF"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color w:val="auto"/>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w:t>
            </w:r>
            <w:r w:rsidRPr="00EF4729">
              <w:rPr>
                <w:rFonts w:ascii="Times New Roman" w:eastAsia="Times New Roman" w:hAnsi="Times New Roman" w:cs="Times New Roman"/>
                <w:color w:val="auto"/>
                <w:lang w:val="uk-UA"/>
              </w:rPr>
              <w:lastRenderedPageBreak/>
              <w:t xml:space="preserve">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F4729">
              <w:rPr>
                <w:rFonts w:ascii="Times New Roman" w:eastAsia="Times New Roman" w:hAnsi="Times New Roman" w:cs="Times New Roman"/>
                <w:color w:val="auto"/>
                <w:lang w:val="uk-UA"/>
              </w:rPr>
              <w:t>відхилено</w:t>
            </w:r>
            <w:proofErr w:type="spellEnd"/>
            <w:r w:rsidRPr="00EF4729">
              <w:rPr>
                <w:rFonts w:ascii="Times New Roman" w:eastAsia="Times New Roman" w:hAnsi="Times New Roman" w:cs="Times New Roman"/>
                <w:color w:val="auto"/>
                <w:lang w:val="uk-UA"/>
              </w:rPr>
              <w:t xml:space="preserve"> на підставі абзацу 3 пункту 1 частини 1 статті 31 Закону та підпункту 2 пункту 41 Особливостей. </w:t>
            </w:r>
          </w:p>
          <w:p w14:paraId="6A1BE232" w14:textId="77777777" w:rsidR="00C1145D" w:rsidRPr="00EF4729" w:rsidRDefault="00C1145D" w:rsidP="00D60F2F">
            <w:pPr>
              <w:tabs>
                <w:tab w:val="left" w:pos="6061"/>
              </w:tabs>
              <w:spacing w:line="240" w:lineRule="auto"/>
              <w:ind w:left="108" w:right="136" w:firstLine="284"/>
              <w:jc w:val="both"/>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1.7</w:t>
            </w:r>
            <w:r w:rsidRPr="00EF4729">
              <w:rPr>
                <w:rFonts w:ascii="Times New Roman" w:eastAsia="Times New Roman" w:hAnsi="Times New Roman" w:cs="Times New Roman"/>
                <w:color w:val="auto"/>
                <w:lang w:val="uk-UA"/>
              </w:rPr>
              <w:t xml:space="preserve"> Факт подання тендерної пропозиції Учасником - фізичною особою чи фізичною особою-підприємцем, яка є суб’єктом персональних даних, </w:t>
            </w:r>
            <w:r w:rsidRPr="00EF4729">
              <w:rPr>
                <w:rFonts w:ascii="Times New Roman" w:eastAsia="Times New Roman" w:hAnsi="Times New Roman" w:cs="Times New Roman"/>
                <w:i/>
                <w:color w:val="auto"/>
                <w:lang w:val="uk-UA"/>
              </w:rPr>
              <w:t>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AC19704"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color w:val="auto"/>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7FCB6225"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color w:val="auto"/>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88122A6"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1.8</w:t>
            </w:r>
            <w:r w:rsidRPr="00EF4729">
              <w:rPr>
                <w:rFonts w:ascii="Times New Roman" w:eastAsia="Times New Roman" w:hAnsi="Times New Roman" w:cs="Times New Roman"/>
                <w:color w:val="auto"/>
                <w:lang w:val="uk-UA"/>
              </w:rPr>
              <w:t xml:space="preserve"> Якщо на виконання будь-якої вимоги даної документації наявна публічна інформація,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F4729">
              <w:rPr>
                <w:rFonts w:ascii="Times New Roman" w:eastAsia="Times New Roman" w:hAnsi="Times New Roman" w:cs="Times New Roman"/>
                <w:color w:val="auto"/>
                <w:lang w:val="uk-UA"/>
              </w:rPr>
              <w:t>закупівель</w:t>
            </w:r>
            <w:proofErr w:type="spellEnd"/>
            <w:r w:rsidRPr="00EF4729">
              <w:rPr>
                <w:rFonts w:ascii="Times New Roman" w:eastAsia="Times New Roman" w:hAnsi="Times New Roman" w:cs="Times New Roman"/>
                <w:color w:val="auto"/>
                <w:lang w:val="uk-UA"/>
              </w:rPr>
              <w:t>, крім випадків, коли доступ до такої інформації є обмеженим на момент оприлюднення оголошення про проведення відкритих торгів – в такому випадку Учасник не подає у складі пропозиції таку інформацію/документи, тільки подає пояснення у довільній формі.</w:t>
            </w:r>
          </w:p>
          <w:p w14:paraId="4D1B01DC" w14:textId="77777777" w:rsidR="00C1145D" w:rsidRPr="00EF4729" w:rsidRDefault="00C1145D" w:rsidP="00D60F2F">
            <w:pPr>
              <w:tabs>
                <w:tab w:val="left" w:pos="6061"/>
              </w:tabs>
              <w:spacing w:line="240" w:lineRule="auto"/>
              <w:ind w:left="108" w:right="136" w:firstLine="284"/>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b/>
                <w:color w:val="auto"/>
                <w:lang w:val="uk-UA"/>
              </w:rPr>
              <w:t>1.9</w:t>
            </w:r>
            <w:r w:rsidRPr="00EF4729">
              <w:rPr>
                <w:rFonts w:ascii="Times New Roman" w:eastAsia="Times New Roman" w:hAnsi="Times New Roman" w:cs="Times New Roman"/>
                <w:color w:val="auto"/>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2340AC" w14:textId="77777777" w:rsidR="00C1145D" w:rsidRPr="00EF4729" w:rsidRDefault="00C1145D" w:rsidP="00D60F2F">
            <w:pPr>
              <w:widowControl w:val="0"/>
              <w:tabs>
                <w:tab w:val="left" w:pos="6061"/>
              </w:tabs>
              <w:spacing w:line="240" w:lineRule="auto"/>
              <w:ind w:left="108" w:right="136" w:firstLine="284"/>
              <w:jc w:val="both"/>
              <w:rPr>
                <w:rFonts w:ascii="Times New Roman" w:hAnsi="Times New Roman" w:cs="Times New Roman"/>
                <w:i/>
                <w:lang w:val="uk-UA"/>
              </w:rPr>
            </w:pPr>
            <w:r w:rsidRPr="00EF4729">
              <w:rPr>
                <w:rFonts w:ascii="Times New Roman" w:eastAsia="Times New Roman" w:hAnsi="Times New Roman" w:cs="Times New Roman"/>
                <w:b/>
                <w:color w:val="auto"/>
                <w:lang w:val="uk-UA"/>
              </w:rPr>
              <w:t>1.10</w:t>
            </w:r>
            <w:r w:rsidRPr="00EF4729">
              <w:rPr>
                <w:rFonts w:ascii="Times New Roman" w:eastAsia="Times New Roman" w:hAnsi="Times New Roman" w:cs="Times New Roman"/>
                <w:color w:val="auto"/>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C1145D" w:rsidRPr="002A173F" w14:paraId="5747EA2C"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3416D9" w14:textId="3FE64561" w:rsidR="00C1145D" w:rsidRPr="00D60F2F"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lastRenderedPageBreak/>
              <w:t>2</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5D5DDF" w14:textId="77777777" w:rsidR="00C1145D" w:rsidRPr="00D60F2F" w:rsidRDefault="00C1145D" w:rsidP="00C1145D">
            <w:pPr>
              <w:spacing w:line="240" w:lineRule="auto"/>
              <w:ind w:left="142" w:right="121"/>
              <w:jc w:val="both"/>
              <w:rPr>
                <w:rFonts w:ascii="Times New Roman" w:eastAsia="Times New Roman" w:hAnsi="Times New Roman" w:cs="Times New Roman"/>
                <w:b/>
                <w:color w:val="auto"/>
                <w:lang w:val="uk-UA"/>
              </w:rPr>
            </w:pPr>
            <w:r w:rsidRPr="00D60F2F">
              <w:rPr>
                <w:rFonts w:ascii="Times New Roman" w:eastAsia="Times New Roman" w:hAnsi="Times New Roman" w:cs="Times New Roman"/>
                <w:b/>
                <w:color w:val="auto"/>
                <w:lang w:val="uk-UA"/>
              </w:rPr>
              <w:t>Забезпечення тендерної пропозиції</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E70216" w14:textId="77777777" w:rsidR="00C1145D" w:rsidRPr="00EF4729" w:rsidRDefault="00C1145D" w:rsidP="00C1145D">
            <w:pPr>
              <w:spacing w:line="255" w:lineRule="atLeast"/>
              <w:ind w:left="109" w:right="135" w:firstLine="283"/>
              <w:jc w:val="both"/>
              <w:textAlignment w:val="baseline"/>
              <w:rPr>
                <w:rFonts w:ascii="Times New Roman" w:eastAsia="Times New Roman" w:hAnsi="Times New Roman" w:cs="Times New Roman"/>
                <w:color w:val="auto"/>
                <w:lang w:val="uk-UA"/>
              </w:rPr>
            </w:pPr>
            <w:r w:rsidRPr="00EF4729">
              <w:rPr>
                <w:rFonts w:ascii="Times New Roman" w:eastAsia="Times New Roman" w:hAnsi="Times New Roman" w:cs="Times New Roman"/>
                <w:color w:val="auto"/>
                <w:lang w:val="uk-UA"/>
              </w:rPr>
              <w:t>Не вимагається.</w:t>
            </w:r>
          </w:p>
        </w:tc>
      </w:tr>
      <w:tr w:rsidR="00C1145D" w:rsidRPr="002A173F" w14:paraId="3CE7B763"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EF6E33" w14:textId="21E26559" w:rsidR="00C1145D" w:rsidRPr="00D60F2F" w:rsidRDefault="00C1145D" w:rsidP="00D7179A">
            <w:pPr>
              <w:spacing w:line="240" w:lineRule="auto"/>
              <w:ind w:left="142" w:right="121"/>
              <w:jc w:val="center"/>
              <w:rPr>
                <w:rFonts w:ascii="Times New Roman" w:eastAsia="Times New Roman" w:hAnsi="Times New Roman" w:cs="Times New Roman"/>
                <w:b/>
                <w:color w:val="auto"/>
                <w:szCs w:val="24"/>
                <w:lang w:val="uk-UA"/>
              </w:rPr>
            </w:pPr>
            <w:r w:rsidRPr="00D60F2F">
              <w:rPr>
                <w:rFonts w:ascii="Times New Roman" w:eastAsia="Times New Roman" w:hAnsi="Times New Roman" w:cs="Times New Roman"/>
                <w:b/>
                <w:color w:val="auto"/>
                <w:szCs w:val="24"/>
                <w:lang w:val="uk-UA"/>
              </w:rPr>
              <w:t>3</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63A107" w14:textId="77777777" w:rsidR="00C1145D" w:rsidRPr="00D60F2F" w:rsidRDefault="00C1145D" w:rsidP="00C1145D">
            <w:pPr>
              <w:spacing w:line="240" w:lineRule="auto"/>
              <w:ind w:left="142" w:right="121"/>
              <w:jc w:val="both"/>
              <w:rPr>
                <w:rFonts w:ascii="Times New Roman" w:eastAsia="Times New Roman" w:hAnsi="Times New Roman" w:cs="Times New Roman"/>
                <w:b/>
                <w:color w:val="auto"/>
                <w:lang w:val="uk-UA"/>
              </w:rPr>
            </w:pPr>
            <w:proofErr w:type="spellStart"/>
            <w:r w:rsidRPr="00D60F2F">
              <w:rPr>
                <w:rFonts w:ascii="Times New Roman" w:eastAsia="Calibri" w:hAnsi="Times New Roman" w:cs="Times New Roman"/>
                <w:b/>
                <w:color w:val="auto"/>
                <w:lang w:eastAsia="uk-UA"/>
              </w:rPr>
              <w:t>Умови</w:t>
            </w:r>
            <w:proofErr w:type="spellEnd"/>
            <w:r w:rsidRPr="00D60F2F">
              <w:rPr>
                <w:rFonts w:ascii="Times New Roman" w:eastAsia="Calibri" w:hAnsi="Times New Roman" w:cs="Times New Roman"/>
                <w:b/>
                <w:color w:val="auto"/>
                <w:lang w:eastAsia="uk-UA"/>
              </w:rPr>
              <w:t xml:space="preserve"> </w:t>
            </w:r>
            <w:proofErr w:type="spellStart"/>
            <w:r w:rsidRPr="00D60F2F">
              <w:rPr>
                <w:rFonts w:ascii="Times New Roman" w:eastAsia="Calibri" w:hAnsi="Times New Roman" w:cs="Times New Roman"/>
                <w:b/>
                <w:color w:val="auto"/>
                <w:lang w:eastAsia="uk-UA"/>
              </w:rPr>
              <w:t>повернення</w:t>
            </w:r>
            <w:proofErr w:type="spellEnd"/>
            <w:r w:rsidRPr="00D60F2F">
              <w:rPr>
                <w:rFonts w:ascii="Times New Roman" w:eastAsia="Calibri" w:hAnsi="Times New Roman" w:cs="Times New Roman"/>
                <w:b/>
                <w:color w:val="auto"/>
                <w:lang w:eastAsia="uk-UA"/>
              </w:rPr>
              <w:t xml:space="preserve"> </w:t>
            </w:r>
            <w:proofErr w:type="spellStart"/>
            <w:r w:rsidRPr="00D60F2F">
              <w:rPr>
                <w:rFonts w:ascii="Times New Roman" w:eastAsia="Calibri" w:hAnsi="Times New Roman" w:cs="Times New Roman"/>
                <w:b/>
                <w:color w:val="auto"/>
                <w:lang w:eastAsia="uk-UA"/>
              </w:rPr>
              <w:t>чи</w:t>
            </w:r>
            <w:proofErr w:type="spellEnd"/>
            <w:r w:rsidRPr="00D60F2F">
              <w:rPr>
                <w:rFonts w:ascii="Times New Roman" w:eastAsia="Calibri" w:hAnsi="Times New Roman" w:cs="Times New Roman"/>
                <w:b/>
                <w:color w:val="auto"/>
                <w:lang w:eastAsia="uk-UA"/>
              </w:rPr>
              <w:t xml:space="preserve"> </w:t>
            </w:r>
            <w:proofErr w:type="spellStart"/>
            <w:r w:rsidRPr="00D60F2F">
              <w:rPr>
                <w:rFonts w:ascii="Times New Roman" w:eastAsia="Calibri" w:hAnsi="Times New Roman" w:cs="Times New Roman"/>
                <w:b/>
                <w:color w:val="auto"/>
                <w:lang w:eastAsia="uk-UA"/>
              </w:rPr>
              <w:t>неповернення</w:t>
            </w:r>
            <w:proofErr w:type="spellEnd"/>
            <w:r w:rsidRPr="00D60F2F">
              <w:rPr>
                <w:rFonts w:ascii="Times New Roman" w:eastAsia="Calibri" w:hAnsi="Times New Roman" w:cs="Times New Roman"/>
                <w:b/>
                <w:color w:val="auto"/>
                <w:lang w:eastAsia="uk-UA"/>
              </w:rPr>
              <w:t xml:space="preserve"> </w:t>
            </w:r>
            <w:proofErr w:type="spellStart"/>
            <w:r w:rsidRPr="00D60F2F">
              <w:rPr>
                <w:rFonts w:ascii="Times New Roman" w:eastAsia="Calibri" w:hAnsi="Times New Roman" w:cs="Times New Roman"/>
                <w:b/>
                <w:color w:val="auto"/>
                <w:lang w:eastAsia="uk-UA"/>
              </w:rPr>
              <w:t>забезпечення</w:t>
            </w:r>
            <w:proofErr w:type="spellEnd"/>
            <w:r w:rsidRPr="00D60F2F">
              <w:rPr>
                <w:rFonts w:ascii="Times New Roman" w:eastAsia="Calibri" w:hAnsi="Times New Roman" w:cs="Times New Roman"/>
                <w:b/>
                <w:color w:val="auto"/>
                <w:lang w:eastAsia="uk-UA"/>
              </w:rPr>
              <w:t xml:space="preserve"> </w:t>
            </w:r>
            <w:proofErr w:type="spellStart"/>
            <w:r w:rsidRPr="00D60F2F">
              <w:rPr>
                <w:rFonts w:ascii="Times New Roman" w:eastAsia="Calibri" w:hAnsi="Times New Roman" w:cs="Times New Roman"/>
                <w:b/>
                <w:color w:val="auto"/>
                <w:lang w:eastAsia="uk-UA"/>
              </w:rPr>
              <w:t>тендерної</w:t>
            </w:r>
            <w:proofErr w:type="spellEnd"/>
            <w:r w:rsidRPr="00D60F2F">
              <w:rPr>
                <w:rFonts w:ascii="Times New Roman" w:eastAsia="Calibri" w:hAnsi="Times New Roman" w:cs="Times New Roman"/>
                <w:b/>
                <w:color w:val="auto"/>
                <w:lang w:eastAsia="uk-UA"/>
              </w:rPr>
              <w:t xml:space="preserve"> </w:t>
            </w:r>
            <w:proofErr w:type="spellStart"/>
            <w:r w:rsidRPr="00D60F2F">
              <w:rPr>
                <w:rFonts w:ascii="Times New Roman" w:eastAsia="Calibri" w:hAnsi="Times New Roman" w:cs="Times New Roman"/>
                <w:b/>
                <w:color w:val="auto"/>
                <w:lang w:eastAsia="uk-UA"/>
              </w:rPr>
              <w:t>пропозиції</w:t>
            </w:r>
            <w:proofErr w:type="spellEnd"/>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253ED0" w14:textId="77777777" w:rsidR="00C1145D" w:rsidRPr="00EF4729" w:rsidRDefault="00C1145D" w:rsidP="00C1145D">
            <w:pPr>
              <w:widowControl w:val="0"/>
              <w:suppressAutoHyphens/>
              <w:spacing w:line="240" w:lineRule="auto"/>
              <w:ind w:left="108" w:right="113" w:firstLine="284"/>
              <w:contextualSpacing/>
              <w:jc w:val="both"/>
              <w:rPr>
                <w:rFonts w:ascii="Times New Roman" w:eastAsia="Times New Roman" w:hAnsi="Times New Roman" w:cs="Times New Roman CYR"/>
                <w:color w:val="auto"/>
                <w:lang w:val="uk-UA" w:eastAsia="ar-SA"/>
              </w:rPr>
            </w:pPr>
            <w:r w:rsidRPr="00EF4729">
              <w:rPr>
                <w:rFonts w:ascii="Times New Roman" w:eastAsia="Calibri" w:hAnsi="Times New Roman" w:cs="Times New Roman CYR"/>
                <w:color w:val="auto"/>
                <w:lang w:val="uk-UA" w:eastAsia="ar-SA"/>
              </w:rPr>
              <w:t>Не передбачено.</w:t>
            </w:r>
          </w:p>
        </w:tc>
      </w:tr>
      <w:tr w:rsidR="00C1145D" w:rsidRPr="00573970" w14:paraId="11C33748"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731454" w14:textId="1DA77323" w:rsidR="00C1145D" w:rsidRPr="00D60F2F" w:rsidRDefault="00D7179A" w:rsidP="00C1145D">
            <w:pPr>
              <w:spacing w:line="240" w:lineRule="auto"/>
              <w:ind w:left="142" w:right="121"/>
              <w:jc w:val="center"/>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4</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DF994D" w14:textId="77777777" w:rsidR="00C1145D" w:rsidRPr="00D60F2F" w:rsidRDefault="00C1145D" w:rsidP="00C1145D">
            <w:pPr>
              <w:spacing w:line="240" w:lineRule="auto"/>
              <w:ind w:left="142" w:right="121"/>
              <w:jc w:val="both"/>
              <w:rPr>
                <w:rFonts w:ascii="Times New Roman" w:eastAsia="Times New Roman" w:hAnsi="Times New Roman" w:cs="Times New Roman"/>
                <w:b/>
                <w:color w:val="auto"/>
                <w:lang w:val="uk-UA"/>
              </w:rPr>
            </w:pPr>
            <w:r w:rsidRPr="00D60F2F">
              <w:rPr>
                <w:rFonts w:ascii="Times New Roman" w:eastAsia="Times New Roman" w:hAnsi="Times New Roman" w:cs="Times New Roman"/>
                <w:b/>
                <w:color w:val="auto"/>
                <w:lang w:val="uk-UA"/>
              </w:rPr>
              <w:t>Строк, протягом якого тендерні пропозиції є дійсними</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09276C" w14:textId="77777777" w:rsidR="00C1145D" w:rsidRPr="00D60F2F" w:rsidRDefault="00C1145D" w:rsidP="00C1145D">
            <w:pPr>
              <w:suppressAutoHyphens/>
              <w:spacing w:line="240" w:lineRule="auto"/>
              <w:ind w:left="108" w:right="142" w:firstLine="284"/>
              <w:jc w:val="both"/>
              <w:rPr>
                <w:rFonts w:ascii="Times New Roman" w:eastAsia="Times New Roman" w:hAnsi="Times New Roman" w:cs="Times New Roman CYR"/>
                <w:color w:val="auto"/>
                <w:lang w:val="uk-UA"/>
              </w:rPr>
            </w:pPr>
            <w:r w:rsidRPr="00D60F2F">
              <w:rPr>
                <w:rFonts w:ascii="Times New Roman" w:eastAsia="Times New Roman" w:hAnsi="Times New Roman" w:cs="Times New Roman CYR"/>
                <w:b/>
                <w:bCs/>
                <w:color w:val="auto"/>
                <w:lang w:val="uk-UA"/>
              </w:rPr>
              <w:t xml:space="preserve">4.1 </w:t>
            </w:r>
            <w:r w:rsidRPr="00D60F2F">
              <w:rPr>
                <w:rFonts w:ascii="Times New Roman" w:eastAsia="Times New Roman" w:hAnsi="Times New Roman" w:cs="Times New Roman CYR"/>
                <w:color w:val="auto"/>
                <w:lang w:val="uk-UA"/>
              </w:rPr>
              <w:t xml:space="preserve">Тендерні пропозиції вважаються дійсними протягом </w:t>
            </w:r>
            <w:r w:rsidRPr="00D60F2F">
              <w:rPr>
                <w:rFonts w:ascii="Times New Roman" w:eastAsia="Times New Roman" w:hAnsi="Times New Roman" w:cs="Times New Roman CYR"/>
                <w:i/>
                <w:color w:val="auto"/>
                <w:lang w:val="uk-UA"/>
              </w:rPr>
              <w:t>90 (Дев’яносто) днів</w:t>
            </w:r>
            <w:r w:rsidRPr="00D60F2F">
              <w:rPr>
                <w:rFonts w:ascii="Times New Roman" w:eastAsia="Times New Roman" w:hAnsi="Times New Roman" w:cs="Times New Roman CYR"/>
                <w:color w:val="auto"/>
                <w:lang w:val="uk-UA"/>
              </w:rPr>
              <w:t xml:space="preserve"> із дати кінцевого строку подання тендерних пропозицій. </w:t>
            </w:r>
          </w:p>
          <w:p w14:paraId="043A04DF" w14:textId="77777777" w:rsidR="00C1145D" w:rsidRPr="00D60F2F" w:rsidRDefault="00C1145D" w:rsidP="00C1145D">
            <w:pPr>
              <w:suppressAutoHyphens/>
              <w:spacing w:line="240" w:lineRule="auto"/>
              <w:ind w:left="108" w:right="142" w:firstLine="284"/>
              <w:jc w:val="both"/>
              <w:rPr>
                <w:rFonts w:ascii="Times New Roman" w:eastAsia="Times New Roman" w:hAnsi="Times New Roman" w:cs="Times New Roman CYR"/>
                <w:color w:val="auto"/>
                <w:lang w:val="uk-UA"/>
              </w:rPr>
            </w:pPr>
            <w:r w:rsidRPr="00D60F2F">
              <w:rPr>
                <w:rFonts w:ascii="Times New Roman" w:eastAsia="Times New Roman" w:hAnsi="Times New Roman" w:cs="Times New Roman CYR"/>
                <w:b/>
                <w:color w:val="auto"/>
                <w:lang w:val="uk-UA"/>
              </w:rPr>
              <w:t>4.2</w:t>
            </w:r>
            <w:r w:rsidRPr="00D60F2F">
              <w:rPr>
                <w:rFonts w:ascii="Times New Roman" w:eastAsia="Times New Roman" w:hAnsi="Times New Roman" w:cs="Times New Roman CYR"/>
                <w:color w:val="auto"/>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40D9A00D" w14:textId="77777777" w:rsidR="00C1145D" w:rsidRPr="00D60F2F" w:rsidRDefault="00C1145D" w:rsidP="00C1145D">
            <w:pPr>
              <w:suppressAutoHyphens/>
              <w:spacing w:line="240" w:lineRule="auto"/>
              <w:ind w:left="108" w:right="142" w:firstLine="284"/>
              <w:jc w:val="both"/>
              <w:rPr>
                <w:rFonts w:ascii="Times New Roman" w:eastAsia="Times New Roman" w:hAnsi="Times New Roman" w:cs="Times New Roman CYR"/>
                <w:color w:val="auto"/>
                <w:lang w:val="uk-UA"/>
              </w:rPr>
            </w:pPr>
            <w:r w:rsidRPr="00D60F2F">
              <w:rPr>
                <w:rFonts w:ascii="Times New Roman" w:eastAsia="Times New Roman" w:hAnsi="Times New Roman" w:cs="Times New Roman CYR"/>
                <w:color w:val="auto"/>
                <w:lang w:val="uk-UA"/>
              </w:rPr>
              <w:t>Учасник процедури закупівлі має право:</w:t>
            </w:r>
          </w:p>
          <w:p w14:paraId="77DDDFAC" w14:textId="77777777" w:rsidR="00C1145D" w:rsidRPr="00D60F2F" w:rsidRDefault="00C1145D" w:rsidP="00C1145D">
            <w:pPr>
              <w:numPr>
                <w:ilvl w:val="0"/>
                <w:numId w:val="33"/>
              </w:numPr>
              <w:suppressAutoHyphens/>
              <w:spacing w:line="240" w:lineRule="auto"/>
              <w:ind w:left="108" w:right="142" w:firstLine="284"/>
              <w:jc w:val="both"/>
              <w:rPr>
                <w:rFonts w:ascii="Times New Roman" w:eastAsia="Times New Roman" w:hAnsi="Times New Roman" w:cs="Times New Roman CYR"/>
                <w:color w:val="auto"/>
                <w:lang w:val="uk-UA"/>
              </w:rPr>
            </w:pPr>
            <w:r w:rsidRPr="00D60F2F">
              <w:rPr>
                <w:rFonts w:ascii="Times New Roman" w:eastAsia="Times New Roman" w:hAnsi="Times New Roman" w:cs="Times New Roman CYR"/>
                <w:color w:val="auto"/>
                <w:lang w:val="uk-UA"/>
              </w:rPr>
              <w:t>відхилити таку вимогу;</w:t>
            </w:r>
          </w:p>
          <w:p w14:paraId="15DAB83B" w14:textId="77777777" w:rsidR="00C1145D" w:rsidRPr="00D60F2F" w:rsidRDefault="00C1145D" w:rsidP="00C1145D">
            <w:pPr>
              <w:numPr>
                <w:ilvl w:val="0"/>
                <w:numId w:val="33"/>
              </w:numPr>
              <w:spacing w:line="240" w:lineRule="auto"/>
              <w:ind w:left="108" w:right="142" w:firstLine="284"/>
              <w:jc w:val="both"/>
              <w:rPr>
                <w:rFonts w:ascii="Times New Roman" w:eastAsia="Times New Roman" w:hAnsi="Times New Roman" w:cs="Times New Roman"/>
                <w:color w:val="auto"/>
                <w:lang w:val="uk-UA"/>
              </w:rPr>
            </w:pPr>
            <w:r w:rsidRPr="00D60F2F">
              <w:rPr>
                <w:rFonts w:ascii="Times New Roman" w:eastAsia="Times New Roman" w:hAnsi="Times New Roman" w:cs="Times New Roman"/>
                <w:color w:val="auto"/>
                <w:lang w:val="uk-UA"/>
              </w:rPr>
              <w:t>погодитися з вимогою та продовжити строк дії поданої ним тендерної пропозиції.</w:t>
            </w:r>
          </w:p>
          <w:p w14:paraId="02DA74E5" w14:textId="51335347" w:rsidR="00C1145D" w:rsidRPr="00D60F2F" w:rsidRDefault="00D60F2F" w:rsidP="00D60F2F">
            <w:pPr>
              <w:spacing w:line="240" w:lineRule="auto"/>
              <w:ind w:left="132" w:right="142" w:firstLine="296"/>
              <w:jc w:val="both"/>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 xml:space="preserve">4.3 </w:t>
            </w:r>
            <w:r w:rsidR="00C1145D" w:rsidRPr="00D60F2F">
              <w:rPr>
                <w:rFonts w:ascii="Times New Roman" w:eastAsia="Times New Roman" w:hAnsi="Times New Roman" w:cs="Times New Roman"/>
                <w:color w:val="auto"/>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C1145D" w:rsidRPr="00D60F2F">
              <w:rPr>
                <w:rFonts w:ascii="Times New Roman" w:eastAsia="Times New Roman" w:hAnsi="Times New Roman" w:cs="Times New Roman"/>
                <w:color w:val="auto"/>
                <w:lang w:val="uk-UA"/>
              </w:rPr>
              <w:t>закупівель</w:t>
            </w:r>
            <w:proofErr w:type="spellEnd"/>
            <w:r w:rsidR="00C1145D" w:rsidRPr="00D60F2F">
              <w:rPr>
                <w:rFonts w:ascii="Times New Roman" w:eastAsia="Times New Roman" w:hAnsi="Times New Roman" w:cs="Times New Roman"/>
                <w:color w:val="auto"/>
                <w:lang w:val="uk-UA"/>
              </w:rPr>
              <w:t>.</w:t>
            </w:r>
          </w:p>
        </w:tc>
      </w:tr>
      <w:tr w:rsidR="00C1145D" w:rsidRPr="002A173F" w14:paraId="43A481E8" w14:textId="77777777" w:rsidTr="00AD06A2">
        <w:tc>
          <w:tcPr>
            <w:tcW w:w="261"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092C8095" w14:textId="5591A09A" w:rsidR="00C1145D" w:rsidRPr="00651666"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lastRenderedPageBreak/>
              <w:t>5</w:t>
            </w:r>
          </w:p>
        </w:tc>
        <w:tc>
          <w:tcPr>
            <w:tcW w:w="1471"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7B53BE61" w14:textId="2A082324" w:rsidR="007A3991" w:rsidRPr="00651666" w:rsidRDefault="00C1145D" w:rsidP="007A3991">
            <w:pPr>
              <w:spacing w:line="240" w:lineRule="auto"/>
              <w:ind w:left="122" w:right="111"/>
              <w:jc w:val="both"/>
              <w:rPr>
                <w:rFonts w:ascii="Times New Roman" w:eastAsia="Times New Roman" w:hAnsi="Times New Roman" w:cs="Times New Roman"/>
                <w:b/>
                <w:color w:val="auto"/>
                <w:lang w:val="uk-UA"/>
              </w:rPr>
            </w:pPr>
            <w:r w:rsidRPr="00651666">
              <w:rPr>
                <w:rFonts w:ascii="Times New Roman" w:eastAsia="Times New Roman" w:hAnsi="Times New Roman" w:cs="Times New Roman"/>
                <w:b/>
                <w:color w:val="auto"/>
                <w:lang w:val="uk-UA"/>
              </w:rPr>
              <w:t>Кваліфікаційні критерії відповідно до статті 16 Закону</w:t>
            </w:r>
            <w:r w:rsidR="007A3991" w:rsidRPr="00651666">
              <w:rPr>
                <w:rFonts w:ascii="Times New Roman" w:eastAsia="Times New Roman" w:hAnsi="Times New Roman" w:cs="Times New Roman"/>
                <w:b/>
                <w:color w:val="auto"/>
                <w:lang w:val="uk-UA"/>
              </w:rPr>
              <w:t xml:space="preserve">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B4D79D2" w14:textId="398B46DF" w:rsidR="00C1145D" w:rsidRPr="00651666" w:rsidRDefault="007A3991" w:rsidP="007A3991">
            <w:pPr>
              <w:spacing w:line="240" w:lineRule="auto"/>
              <w:ind w:left="122" w:right="111"/>
              <w:jc w:val="both"/>
              <w:rPr>
                <w:rFonts w:ascii="Times New Roman" w:eastAsia="Times New Roman" w:hAnsi="Times New Roman" w:cs="Times New Roman"/>
                <w:b/>
                <w:color w:val="auto"/>
                <w:lang w:val="uk-UA"/>
              </w:rPr>
            </w:pPr>
            <w:r w:rsidRPr="00651666">
              <w:rPr>
                <w:rFonts w:ascii="Times New Roman" w:eastAsia="Times New Roman" w:hAnsi="Times New Roman" w:cs="Times New Roman"/>
                <w:b/>
                <w:color w:val="auto"/>
                <w:lang w:val="uk-UA"/>
              </w:rPr>
              <w:t>П</w:t>
            </w:r>
            <w:r w:rsidR="00C1145D" w:rsidRPr="00651666">
              <w:rPr>
                <w:rFonts w:ascii="Times New Roman" w:eastAsia="Times New Roman" w:hAnsi="Times New Roman" w:cs="Times New Roman"/>
                <w:b/>
                <w:color w:val="auto"/>
                <w:lang w:val="uk-UA"/>
              </w:rPr>
              <w:t>ідстави</w:t>
            </w:r>
            <w:r w:rsidRPr="00651666">
              <w:rPr>
                <w:rFonts w:ascii="Times New Roman" w:eastAsia="Times New Roman" w:hAnsi="Times New Roman" w:cs="Times New Roman"/>
                <w:b/>
                <w:color w:val="auto"/>
                <w:lang w:val="uk-UA"/>
              </w:rPr>
              <w:t xml:space="preserve"> для відмови в участі у відкритих торгах, встановлені пунктом 44 Особливостей</w:t>
            </w:r>
            <w:r w:rsidR="00C1145D" w:rsidRPr="00651666">
              <w:rPr>
                <w:rFonts w:ascii="Times New Roman" w:eastAsia="Times New Roman" w:hAnsi="Times New Roman" w:cs="Times New Roman"/>
                <w:b/>
                <w:color w:val="auto"/>
                <w:lang w:val="uk-UA"/>
              </w:rPr>
              <w:t>, та інформація про спосіб підтвердження від</w:t>
            </w:r>
            <w:r w:rsidRPr="00651666">
              <w:rPr>
                <w:rFonts w:ascii="Times New Roman" w:eastAsia="Times New Roman" w:hAnsi="Times New Roman" w:cs="Times New Roman"/>
                <w:b/>
                <w:color w:val="auto"/>
                <w:lang w:val="uk-UA"/>
              </w:rPr>
              <w:t xml:space="preserve">сутності підстав для відхилення </w:t>
            </w:r>
            <w:r w:rsidR="00C1145D" w:rsidRPr="00651666">
              <w:rPr>
                <w:rFonts w:ascii="Times New Roman" w:eastAsia="Times New Roman" w:hAnsi="Times New Roman" w:cs="Times New Roman"/>
                <w:b/>
                <w:color w:val="auto"/>
                <w:lang w:val="uk-UA"/>
              </w:rPr>
              <w:t>.</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472EC7" w14:textId="0A90320A" w:rsidR="00C1145D" w:rsidRDefault="00C1145D" w:rsidP="00C1145D">
            <w:pPr>
              <w:keepNext/>
              <w:keepLines/>
              <w:spacing w:line="240" w:lineRule="auto"/>
              <w:ind w:left="132" w:right="120" w:firstLine="181"/>
              <w:contextualSpacing/>
              <w:jc w:val="both"/>
              <w:rPr>
                <w:rFonts w:ascii="Times New Roman" w:eastAsia="Times New Roman" w:hAnsi="Times New Roman" w:cs="Times New Roman"/>
                <w:color w:val="auto"/>
                <w:lang w:val="uk-UA"/>
              </w:rPr>
            </w:pPr>
            <w:r w:rsidRPr="00651666">
              <w:rPr>
                <w:rFonts w:ascii="Times New Roman" w:eastAsia="Times New Roman" w:hAnsi="Times New Roman" w:cs="Times New Roman"/>
                <w:b/>
                <w:color w:val="auto"/>
                <w:lang w:val="uk-UA"/>
              </w:rPr>
              <w:t>5.1</w:t>
            </w:r>
            <w:r w:rsidRPr="00651666">
              <w:rPr>
                <w:rFonts w:ascii="Times New Roman" w:eastAsia="Times New Roman" w:hAnsi="Times New Roman" w:cs="Times New Roman"/>
                <w:color w:val="auto"/>
                <w:lang w:val="uk-UA"/>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14:paraId="4F800CB2" w14:textId="404B71A3" w:rsidR="006644D5" w:rsidRDefault="006644D5" w:rsidP="00C1145D">
            <w:pPr>
              <w:keepNext/>
              <w:keepLines/>
              <w:spacing w:line="240" w:lineRule="auto"/>
              <w:ind w:left="132" w:right="120" w:firstLine="181"/>
              <w:contextualSpacing/>
              <w:jc w:val="both"/>
              <w:rPr>
                <w:rFonts w:ascii="Times New Roman" w:eastAsia="Times New Roman" w:hAnsi="Times New Roman" w:cs="Times New Roman"/>
                <w:b/>
                <w:i/>
                <w:color w:val="auto"/>
                <w:lang w:val="uk-UA"/>
              </w:rPr>
            </w:pPr>
            <w:r>
              <w:rPr>
                <w:rFonts w:ascii="Times New Roman" w:eastAsia="Times New Roman" w:hAnsi="Times New Roman" w:cs="Times New Roman"/>
                <w:b/>
                <w:color w:val="auto"/>
                <w:lang w:val="uk-UA"/>
              </w:rPr>
              <w:t xml:space="preserve">5.1 </w:t>
            </w:r>
            <w:r w:rsidRPr="006644D5">
              <w:rPr>
                <w:rFonts w:ascii="Times New Roman" w:eastAsia="Times New Roman" w:hAnsi="Times New Roman" w:cs="Times New Roman"/>
                <w:b/>
                <w:i/>
                <w:color w:val="auto"/>
                <w:lang w:val="uk-UA"/>
              </w:rPr>
              <w:t>Наявність обладнання та матеріально-технічної бази та технологій</w:t>
            </w:r>
          </w:p>
          <w:p w14:paraId="111E0A6C" w14:textId="50C9C5E3" w:rsidR="00AD06A2" w:rsidRDefault="006644D5" w:rsidP="006644D5">
            <w:pPr>
              <w:spacing w:line="240" w:lineRule="auto"/>
              <w:ind w:left="125" w:right="114" w:firstLine="284"/>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Для підтвердження даного кваліфікаційного критерію у</w:t>
            </w:r>
            <w:r w:rsidR="00AD06A2">
              <w:rPr>
                <w:rFonts w:ascii="Times New Roman" w:eastAsia="Times New Roman" w:hAnsi="Times New Roman" w:cs="Times New Roman"/>
                <w:color w:val="auto"/>
                <w:lang w:val="uk-UA"/>
              </w:rPr>
              <w:t>часник в складі своєї пропозиції</w:t>
            </w:r>
            <w:r>
              <w:rPr>
                <w:rFonts w:ascii="Times New Roman" w:eastAsia="Times New Roman" w:hAnsi="Times New Roman" w:cs="Times New Roman"/>
                <w:color w:val="auto"/>
                <w:lang w:val="uk-UA"/>
              </w:rPr>
              <w:t xml:space="preserve"> надає д</w:t>
            </w:r>
            <w:r w:rsidRPr="006644D5">
              <w:rPr>
                <w:rFonts w:ascii="Times New Roman" w:eastAsia="Times New Roman" w:hAnsi="Times New Roman" w:cs="Times New Roman"/>
                <w:color w:val="auto"/>
                <w:lang w:val="uk-UA"/>
              </w:rPr>
              <w:t>овідк</w:t>
            </w:r>
            <w:r>
              <w:rPr>
                <w:rFonts w:ascii="Times New Roman" w:eastAsia="Times New Roman" w:hAnsi="Times New Roman" w:cs="Times New Roman"/>
                <w:color w:val="auto"/>
                <w:lang w:val="uk-UA"/>
              </w:rPr>
              <w:t>у з</w:t>
            </w:r>
            <w:r w:rsidRPr="006644D5">
              <w:rPr>
                <w:rFonts w:ascii="Times New Roman" w:eastAsia="Times New Roman" w:hAnsi="Times New Roman" w:cs="Times New Roman"/>
                <w:color w:val="auto"/>
                <w:lang w:val="uk-UA"/>
              </w:rPr>
              <w:t xml:space="preserve">а </w:t>
            </w:r>
            <w:r>
              <w:rPr>
                <w:rFonts w:ascii="Times New Roman" w:eastAsia="Times New Roman" w:hAnsi="Times New Roman" w:cs="Times New Roman"/>
                <w:color w:val="auto"/>
                <w:lang w:val="uk-UA"/>
              </w:rPr>
              <w:t xml:space="preserve">зразком </w:t>
            </w:r>
            <w:r w:rsidRPr="006644D5">
              <w:rPr>
                <w:rFonts w:ascii="Times New Roman" w:eastAsia="Times New Roman" w:hAnsi="Times New Roman" w:cs="Times New Roman"/>
                <w:color w:val="auto"/>
                <w:lang w:val="uk-UA"/>
              </w:rPr>
              <w:t>№1</w:t>
            </w:r>
            <w:r w:rsidR="00AD06A2">
              <w:rPr>
                <w:rFonts w:ascii="Times New Roman" w:eastAsia="Times New Roman" w:hAnsi="Times New Roman" w:cs="Times New Roman"/>
                <w:color w:val="auto"/>
                <w:lang w:val="uk-UA"/>
              </w:rPr>
              <w:t xml:space="preserve"> та підтверджуючі документи, а саме як</w:t>
            </w:r>
            <w:r w:rsidRPr="006644D5">
              <w:rPr>
                <w:rFonts w:ascii="Times New Roman" w:eastAsia="Times New Roman" w:hAnsi="Times New Roman" w:cs="Times New Roman"/>
                <w:color w:val="auto"/>
                <w:lang w:val="uk-UA"/>
              </w:rPr>
              <w:t>що власне майно-надати документ, що посвідчує право вл</w:t>
            </w:r>
            <w:r w:rsidR="00AD06A2">
              <w:rPr>
                <w:rFonts w:ascii="Times New Roman" w:eastAsia="Times New Roman" w:hAnsi="Times New Roman" w:cs="Times New Roman"/>
                <w:color w:val="auto"/>
                <w:lang w:val="uk-UA"/>
              </w:rPr>
              <w:t xml:space="preserve">асності. Якщо майно орендоване – </w:t>
            </w:r>
            <w:r w:rsidRPr="006644D5">
              <w:rPr>
                <w:rFonts w:ascii="Times New Roman" w:eastAsia="Times New Roman" w:hAnsi="Times New Roman" w:cs="Times New Roman"/>
                <w:color w:val="auto"/>
                <w:lang w:val="uk-UA"/>
              </w:rPr>
              <w:t xml:space="preserve">підтверджуючий документ про фактичне отримання такого майна від орендодавця (наприклад, копії договорів оренди приміщень та обладнання, чинний на момент укладання договору). </w:t>
            </w:r>
          </w:p>
          <w:p w14:paraId="3858ACCC" w14:textId="51918BB1" w:rsidR="006644D5" w:rsidRPr="006644D5" w:rsidRDefault="006644D5" w:rsidP="006644D5">
            <w:pPr>
              <w:spacing w:line="240" w:lineRule="auto"/>
              <w:ind w:left="125" w:right="114" w:firstLine="284"/>
              <w:jc w:val="both"/>
              <w:rPr>
                <w:rFonts w:ascii="Times New Roman" w:eastAsia="Times New Roman" w:hAnsi="Times New Roman" w:cs="Times New Roman"/>
                <w:color w:val="auto"/>
                <w:lang w:val="uk-UA"/>
              </w:rPr>
            </w:pPr>
            <w:r w:rsidRPr="006644D5">
              <w:rPr>
                <w:rFonts w:ascii="Times New Roman" w:eastAsia="Times New Roman" w:hAnsi="Times New Roman" w:cs="Times New Roman"/>
                <w:color w:val="auto"/>
                <w:lang w:val="uk-UA"/>
              </w:rPr>
              <w:t>Враховуючи санітарні вимоги та терміни зберігання продуктів, доставка предмету закупівлі має здійснюватися спеціалізованим транспортним засобом</w:t>
            </w:r>
            <w:r w:rsidR="00AD06A2">
              <w:rPr>
                <w:rFonts w:ascii="Times New Roman" w:eastAsia="Times New Roman" w:hAnsi="Times New Roman" w:cs="Times New Roman"/>
                <w:color w:val="auto"/>
                <w:lang w:val="uk-UA"/>
              </w:rPr>
              <w:t xml:space="preserve">. </w:t>
            </w:r>
            <w:r w:rsidRPr="006644D5">
              <w:rPr>
                <w:rFonts w:ascii="Times New Roman" w:eastAsia="Times New Roman" w:hAnsi="Times New Roman" w:cs="Times New Roman"/>
                <w:color w:val="auto"/>
                <w:lang w:val="uk-UA"/>
              </w:rPr>
              <w:t xml:space="preserve"> Технічні паспорти на власний транспорт для доставки продуктів харчування, та/або договори оренди або експедирування (суборенди з </w:t>
            </w:r>
            <w:proofErr w:type="spellStart"/>
            <w:r w:rsidRPr="006644D5">
              <w:rPr>
                <w:rFonts w:ascii="Times New Roman" w:eastAsia="Times New Roman" w:hAnsi="Times New Roman" w:cs="Times New Roman"/>
                <w:color w:val="auto"/>
                <w:lang w:val="uk-UA"/>
              </w:rPr>
              <w:t>екіпажем</w:t>
            </w:r>
            <w:proofErr w:type="spellEnd"/>
            <w:r w:rsidRPr="006644D5">
              <w:rPr>
                <w:rFonts w:ascii="Times New Roman" w:eastAsia="Times New Roman" w:hAnsi="Times New Roman" w:cs="Times New Roman"/>
                <w:color w:val="auto"/>
                <w:lang w:val="uk-UA"/>
              </w:rPr>
              <w:t xml:space="preserve">). Договір надання послуг або інших документів, що підтверджують можливість використання автотранспорту протягом </w:t>
            </w:r>
            <w:r>
              <w:rPr>
                <w:rFonts w:ascii="Times New Roman" w:eastAsia="Times New Roman" w:hAnsi="Times New Roman" w:cs="Times New Roman"/>
                <w:color w:val="auto"/>
                <w:lang w:val="uk-UA"/>
              </w:rPr>
              <w:t>строку виконання договору про  закупівлю</w:t>
            </w:r>
            <w:r w:rsidRPr="006644D5">
              <w:rPr>
                <w:rFonts w:ascii="Times New Roman" w:eastAsia="Times New Roman" w:hAnsi="Times New Roman" w:cs="Times New Roman"/>
                <w:color w:val="auto"/>
                <w:lang w:val="uk-UA"/>
              </w:rPr>
              <w:t>.</w:t>
            </w:r>
          </w:p>
          <w:p w14:paraId="0F6DDA7E" w14:textId="607C5C76" w:rsidR="006644D5" w:rsidRPr="006644D5" w:rsidRDefault="006644D5" w:rsidP="006644D5">
            <w:pPr>
              <w:rPr>
                <w:rFonts w:ascii="Times New Roman" w:hAnsi="Times New Roman" w:cs="Times New Roman"/>
                <w:b/>
                <w:sz w:val="24"/>
                <w:szCs w:val="24"/>
                <w:lang w:val="uk-UA"/>
              </w:rPr>
            </w:pPr>
            <w:r w:rsidRPr="001D54D2">
              <w:rPr>
                <w:lang w:val="uk-UA"/>
              </w:rPr>
              <w:t xml:space="preserve">                                                                                      </w:t>
            </w:r>
            <w:r w:rsidRPr="006644D5">
              <w:rPr>
                <w:rFonts w:ascii="Times New Roman" w:hAnsi="Times New Roman" w:cs="Times New Roman"/>
                <w:b/>
                <w:sz w:val="24"/>
                <w:szCs w:val="24"/>
                <w:lang w:val="uk-UA"/>
              </w:rPr>
              <w:t>Зразок №1</w:t>
            </w:r>
          </w:p>
          <w:p w14:paraId="1D49F588" w14:textId="77777777" w:rsidR="006644D5" w:rsidRPr="00AD06A2" w:rsidRDefault="006644D5" w:rsidP="00AD06A2">
            <w:pPr>
              <w:spacing w:line="240" w:lineRule="auto"/>
              <w:jc w:val="center"/>
              <w:rPr>
                <w:rFonts w:ascii="Times New Roman" w:hAnsi="Times New Roman" w:cs="Times New Roman"/>
                <w:b/>
                <w:lang w:val="uk-UA"/>
              </w:rPr>
            </w:pPr>
            <w:r w:rsidRPr="00AD06A2">
              <w:rPr>
                <w:rFonts w:ascii="Times New Roman" w:hAnsi="Times New Roman" w:cs="Times New Roman"/>
                <w:b/>
                <w:lang w:val="uk-UA"/>
              </w:rPr>
              <w:t>ДОВІДКА</w:t>
            </w:r>
          </w:p>
          <w:p w14:paraId="436DCD27" w14:textId="3696767D" w:rsidR="006644D5" w:rsidRPr="00AD06A2" w:rsidRDefault="006644D5" w:rsidP="00AD06A2">
            <w:pPr>
              <w:spacing w:line="240" w:lineRule="auto"/>
              <w:jc w:val="center"/>
              <w:rPr>
                <w:rFonts w:ascii="Times New Roman" w:hAnsi="Times New Roman" w:cs="Times New Roman"/>
                <w:lang w:val="uk-UA"/>
              </w:rPr>
            </w:pPr>
            <w:r w:rsidRPr="00AD06A2">
              <w:rPr>
                <w:rFonts w:ascii="Times New Roman" w:hAnsi="Times New Roman" w:cs="Times New Roman"/>
                <w:lang w:val="uk-UA"/>
              </w:rPr>
              <w:t>про наявність обладнання та матеріально-технічної бази, необхідних для</w:t>
            </w:r>
            <w:r w:rsidR="00AD06A2" w:rsidRPr="00AD06A2">
              <w:rPr>
                <w:rFonts w:ascii="Times New Roman" w:hAnsi="Times New Roman" w:cs="Times New Roman"/>
                <w:lang w:val="uk-UA"/>
              </w:rPr>
              <w:t xml:space="preserve"> </w:t>
            </w:r>
            <w:r w:rsidRPr="00AD06A2">
              <w:rPr>
                <w:rFonts w:ascii="Times New Roman" w:hAnsi="Times New Roman" w:cs="Times New Roman"/>
                <w:lang w:val="uk-UA"/>
              </w:rPr>
              <w:t>постачання товару</w:t>
            </w:r>
          </w:p>
          <w:p w14:paraId="7D7208AE" w14:textId="77777777" w:rsidR="00AD06A2" w:rsidRPr="00AD06A2" w:rsidRDefault="00AD06A2" w:rsidP="00AD06A2">
            <w:pPr>
              <w:spacing w:line="240" w:lineRule="auto"/>
              <w:ind w:left="185" w:right="256" w:firstLine="284"/>
              <w:jc w:val="both"/>
              <w:rPr>
                <w:rFonts w:ascii="Times New Roman" w:hAnsi="Times New Roman" w:cs="Times New Roman"/>
                <w:sz w:val="10"/>
                <w:szCs w:val="10"/>
                <w:lang w:val="uk-UA"/>
              </w:rPr>
            </w:pPr>
          </w:p>
          <w:p w14:paraId="2BB5FEB1" w14:textId="3E8CF3F2" w:rsidR="006644D5" w:rsidRPr="00AD06A2" w:rsidRDefault="006644D5" w:rsidP="00AD06A2">
            <w:pPr>
              <w:spacing w:line="240" w:lineRule="auto"/>
              <w:ind w:left="185" w:right="256" w:firstLine="284"/>
              <w:jc w:val="both"/>
              <w:rPr>
                <w:rFonts w:ascii="Times New Roman" w:hAnsi="Times New Roman" w:cs="Times New Roman"/>
                <w:lang w:val="uk-UA"/>
              </w:rPr>
            </w:pPr>
            <w:r w:rsidRPr="00AD06A2">
              <w:rPr>
                <w:rFonts w:ascii="Times New Roman" w:hAnsi="Times New Roman" w:cs="Times New Roman"/>
                <w:lang w:val="uk-UA"/>
              </w:rPr>
              <w:t xml:space="preserve">За предметом закупівлі, </w:t>
            </w:r>
            <w:r w:rsidRPr="00AD06A2">
              <w:rPr>
                <w:rFonts w:ascii="Times New Roman" w:hAnsi="Times New Roman" w:cs="Times New Roman"/>
                <w:i/>
                <w:u w:val="single"/>
                <w:lang w:val="uk-UA"/>
              </w:rPr>
              <w:t>(предмет закупівлі), (найменування Учасника</w:t>
            </w:r>
            <w:r w:rsidRPr="00AD06A2">
              <w:rPr>
                <w:rFonts w:ascii="Times New Roman" w:hAnsi="Times New Roman" w:cs="Times New Roman"/>
                <w:u w:val="single"/>
                <w:lang w:val="uk-UA"/>
              </w:rPr>
              <w:t>)</w:t>
            </w:r>
            <w:r w:rsidRPr="00AD06A2">
              <w:rPr>
                <w:rFonts w:ascii="Times New Roman" w:hAnsi="Times New Roman" w:cs="Times New Roman"/>
                <w:lang w:val="uk-UA"/>
              </w:rPr>
              <w:t xml:space="preserve"> має у своїй власності обладнання та матеріально-технічну базу необхідну для постачання товару використовує обладнання та матеріально-технічну базу необхідну для постачання товару отримує від інших фізичних/юридичних осіб, необхідні для постачання товару  а саме:</w:t>
            </w:r>
          </w:p>
          <w:p w14:paraId="7FF8A889" w14:textId="77777777" w:rsidR="006644D5" w:rsidRPr="00AD06A2" w:rsidRDefault="006644D5" w:rsidP="00AD06A2">
            <w:pPr>
              <w:spacing w:line="240" w:lineRule="auto"/>
              <w:ind w:left="185" w:right="256" w:firstLine="284"/>
              <w:rPr>
                <w:rFonts w:ascii="Times New Roman" w:hAnsi="Times New Roman" w:cs="Times New Roman"/>
                <w:sz w:val="10"/>
                <w:szCs w:val="10"/>
                <w:lang w:val="uk-UA"/>
              </w:rPr>
            </w:pPr>
          </w:p>
          <w:tbl>
            <w:tblPr>
              <w:tblW w:w="6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825"/>
              <w:gridCol w:w="1281"/>
              <w:gridCol w:w="1492"/>
              <w:gridCol w:w="1822"/>
            </w:tblGrid>
            <w:tr w:rsidR="00D50AEA" w:rsidRPr="00AD06A2" w14:paraId="666FB9FF" w14:textId="77777777" w:rsidTr="00D50AEA">
              <w:trPr>
                <w:trHeight w:val="145"/>
                <w:jc w:val="center"/>
              </w:trPr>
              <w:tc>
                <w:tcPr>
                  <w:tcW w:w="1210" w:type="dxa"/>
                  <w:vAlign w:val="center"/>
                </w:tcPr>
                <w:p w14:paraId="21106089" w14:textId="77777777" w:rsidR="00D50AEA" w:rsidRPr="00AD06A2" w:rsidRDefault="00D50AEA" w:rsidP="00AD06A2">
                  <w:pPr>
                    <w:spacing w:line="240" w:lineRule="auto"/>
                    <w:jc w:val="center"/>
                    <w:rPr>
                      <w:rFonts w:ascii="Times New Roman" w:hAnsi="Times New Roman" w:cs="Times New Roman"/>
                      <w:bCs/>
                      <w:sz w:val="20"/>
                      <w:szCs w:val="20"/>
                      <w:lang w:val="uk-UA"/>
                    </w:rPr>
                  </w:pPr>
                  <w:r w:rsidRPr="00AD06A2">
                    <w:rPr>
                      <w:rFonts w:ascii="Times New Roman" w:hAnsi="Times New Roman" w:cs="Times New Roman"/>
                      <w:bCs/>
                      <w:sz w:val="20"/>
                      <w:szCs w:val="20"/>
                      <w:lang w:val="uk-UA"/>
                    </w:rPr>
                    <w:t>Назва та тип машини, механізму або обладнання</w:t>
                  </w:r>
                </w:p>
              </w:tc>
              <w:tc>
                <w:tcPr>
                  <w:tcW w:w="825" w:type="dxa"/>
                  <w:vAlign w:val="center"/>
                </w:tcPr>
                <w:p w14:paraId="0C543925" w14:textId="77777777" w:rsidR="00D50AEA" w:rsidRPr="00AD06A2" w:rsidRDefault="00D50AEA" w:rsidP="00AD06A2">
                  <w:pPr>
                    <w:spacing w:line="240" w:lineRule="auto"/>
                    <w:jc w:val="center"/>
                    <w:rPr>
                      <w:rFonts w:ascii="Times New Roman" w:hAnsi="Times New Roman" w:cs="Times New Roman"/>
                      <w:bCs/>
                      <w:sz w:val="20"/>
                      <w:szCs w:val="20"/>
                      <w:lang w:val="uk-UA"/>
                    </w:rPr>
                  </w:pPr>
                  <w:r w:rsidRPr="00AD06A2">
                    <w:rPr>
                      <w:rFonts w:ascii="Times New Roman" w:hAnsi="Times New Roman" w:cs="Times New Roman"/>
                      <w:bCs/>
                      <w:sz w:val="20"/>
                      <w:szCs w:val="20"/>
                      <w:lang w:val="uk-UA"/>
                    </w:rPr>
                    <w:t>Марка, модель</w:t>
                  </w:r>
                </w:p>
              </w:tc>
              <w:tc>
                <w:tcPr>
                  <w:tcW w:w="1281" w:type="dxa"/>
                  <w:vAlign w:val="center"/>
                </w:tcPr>
                <w:p w14:paraId="1620FDF6" w14:textId="77777777" w:rsidR="00D50AEA" w:rsidRPr="00AD06A2" w:rsidRDefault="00D50AEA" w:rsidP="00AD06A2">
                  <w:pPr>
                    <w:spacing w:line="240" w:lineRule="auto"/>
                    <w:jc w:val="center"/>
                    <w:rPr>
                      <w:rFonts w:ascii="Times New Roman" w:hAnsi="Times New Roman" w:cs="Times New Roman"/>
                      <w:bCs/>
                      <w:sz w:val="20"/>
                      <w:szCs w:val="20"/>
                      <w:lang w:val="uk-UA"/>
                    </w:rPr>
                  </w:pPr>
                  <w:r w:rsidRPr="00AD06A2">
                    <w:rPr>
                      <w:rFonts w:ascii="Times New Roman" w:hAnsi="Times New Roman" w:cs="Times New Roman"/>
                      <w:bCs/>
                      <w:sz w:val="20"/>
                      <w:szCs w:val="20"/>
                      <w:lang w:val="uk-UA"/>
                    </w:rPr>
                    <w:t>Рік випуску або термін експлуатації (років)</w:t>
                  </w:r>
                </w:p>
              </w:tc>
              <w:tc>
                <w:tcPr>
                  <w:tcW w:w="1492" w:type="dxa"/>
                  <w:vAlign w:val="center"/>
                </w:tcPr>
                <w:p w14:paraId="55F8FCBC" w14:textId="77777777" w:rsidR="00D50AEA" w:rsidRPr="00AD06A2" w:rsidRDefault="00D50AEA" w:rsidP="00AD06A2">
                  <w:pPr>
                    <w:spacing w:line="240" w:lineRule="auto"/>
                    <w:jc w:val="center"/>
                    <w:rPr>
                      <w:rFonts w:ascii="Times New Roman" w:hAnsi="Times New Roman" w:cs="Times New Roman"/>
                      <w:bCs/>
                      <w:sz w:val="20"/>
                      <w:szCs w:val="20"/>
                      <w:lang w:val="uk-UA"/>
                    </w:rPr>
                  </w:pPr>
                  <w:r w:rsidRPr="00AD06A2">
                    <w:rPr>
                      <w:rFonts w:ascii="Times New Roman" w:hAnsi="Times New Roman" w:cs="Times New Roman"/>
                      <w:bCs/>
                      <w:sz w:val="20"/>
                      <w:szCs w:val="20"/>
                      <w:lang w:val="uk-UA"/>
                    </w:rPr>
                    <w:t>Зазначення приналежності (Власна, орендується, лізинг, послуги)</w:t>
                  </w:r>
                </w:p>
              </w:tc>
              <w:tc>
                <w:tcPr>
                  <w:tcW w:w="1822" w:type="dxa"/>
                </w:tcPr>
                <w:p w14:paraId="4C04925C" w14:textId="77777777" w:rsidR="00D50AEA" w:rsidRPr="00AD06A2" w:rsidRDefault="00D50AEA" w:rsidP="00BD51B4">
                  <w:pPr>
                    <w:spacing w:line="240" w:lineRule="auto"/>
                    <w:ind w:right="159"/>
                    <w:jc w:val="center"/>
                    <w:rPr>
                      <w:rFonts w:ascii="Times New Roman" w:hAnsi="Times New Roman" w:cs="Times New Roman"/>
                      <w:bCs/>
                      <w:sz w:val="20"/>
                      <w:szCs w:val="20"/>
                      <w:lang w:val="uk-UA"/>
                    </w:rPr>
                  </w:pPr>
                  <w:r w:rsidRPr="00AD06A2">
                    <w:rPr>
                      <w:rFonts w:ascii="Times New Roman" w:hAnsi="Times New Roman" w:cs="Times New Roman"/>
                      <w:bCs/>
                      <w:sz w:val="20"/>
                      <w:szCs w:val="20"/>
                      <w:lang w:val="uk-UA"/>
                    </w:rPr>
                    <w:t>Якщо техніка, не є власною, зазначається найменування організації з якою укладено договір (найменування та код за ЄДРПОУ)</w:t>
                  </w:r>
                </w:p>
              </w:tc>
            </w:tr>
            <w:tr w:rsidR="00D50AEA" w:rsidRPr="006644D5" w14:paraId="1B72DD32" w14:textId="77777777" w:rsidTr="00D50AEA">
              <w:trPr>
                <w:trHeight w:val="145"/>
                <w:jc w:val="center"/>
              </w:trPr>
              <w:tc>
                <w:tcPr>
                  <w:tcW w:w="1210" w:type="dxa"/>
                  <w:vAlign w:val="center"/>
                </w:tcPr>
                <w:p w14:paraId="052D5EE5" w14:textId="77777777" w:rsidR="00D50AEA" w:rsidRPr="006644D5" w:rsidRDefault="00D50AEA" w:rsidP="00AD06A2">
                  <w:pPr>
                    <w:spacing w:line="240" w:lineRule="auto"/>
                    <w:rPr>
                      <w:rFonts w:ascii="Times New Roman" w:hAnsi="Times New Roman" w:cs="Times New Roman"/>
                      <w:bCs/>
                      <w:sz w:val="24"/>
                      <w:szCs w:val="24"/>
                      <w:lang w:val="uk-UA"/>
                    </w:rPr>
                  </w:pPr>
                </w:p>
              </w:tc>
              <w:tc>
                <w:tcPr>
                  <w:tcW w:w="825" w:type="dxa"/>
                  <w:vAlign w:val="center"/>
                </w:tcPr>
                <w:p w14:paraId="389E3861" w14:textId="77777777" w:rsidR="00D50AEA" w:rsidRPr="006644D5" w:rsidRDefault="00D50AEA" w:rsidP="00AD06A2">
                  <w:pPr>
                    <w:spacing w:line="240" w:lineRule="auto"/>
                    <w:rPr>
                      <w:rFonts w:ascii="Times New Roman" w:hAnsi="Times New Roman" w:cs="Times New Roman"/>
                      <w:bCs/>
                      <w:sz w:val="24"/>
                      <w:szCs w:val="24"/>
                      <w:lang w:val="uk-UA"/>
                    </w:rPr>
                  </w:pPr>
                </w:p>
              </w:tc>
              <w:tc>
                <w:tcPr>
                  <w:tcW w:w="1281" w:type="dxa"/>
                  <w:vAlign w:val="center"/>
                </w:tcPr>
                <w:p w14:paraId="28E5BC21" w14:textId="77777777" w:rsidR="00D50AEA" w:rsidRPr="006644D5" w:rsidRDefault="00D50AEA" w:rsidP="00AD06A2">
                  <w:pPr>
                    <w:spacing w:line="240" w:lineRule="auto"/>
                    <w:rPr>
                      <w:rFonts w:ascii="Times New Roman" w:hAnsi="Times New Roman" w:cs="Times New Roman"/>
                      <w:bCs/>
                      <w:sz w:val="24"/>
                      <w:szCs w:val="24"/>
                      <w:lang w:val="uk-UA"/>
                    </w:rPr>
                  </w:pPr>
                </w:p>
              </w:tc>
              <w:tc>
                <w:tcPr>
                  <w:tcW w:w="1492" w:type="dxa"/>
                  <w:vAlign w:val="center"/>
                </w:tcPr>
                <w:p w14:paraId="0D17FE0D" w14:textId="77777777" w:rsidR="00D50AEA" w:rsidRPr="006644D5" w:rsidRDefault="00D50AEA" w:rsidP="00AD06A2">
                  <w:pPr>
                    <w:spacing w:line="240" w:lineRule="auto"/>
                    <w:rPr>
                      <w:rFonts w:ascii="Times New Roman" w:hAnsi="Times New Roman" w:cs="Times New Roman"/>
                      <w:bCs/>
                      <w:sz w:val="24"/>
                      <w:szCs w:val="24"/>
                      <w:lang w:val="uk-UA"/>
                    </w:rPr>
                  </w:pPr>
                </w:p>
              </w:tc>
              <w:tc>
                <w:tcPr>
                  <w:tcW w:w="1822" w:type="dxa"/>
                </w:tcPr>
                <w:p w14:paraId="6C79E5D4" w14:textId="77777777" w:rsidR="00D50AEA" w:rsidRPr="006644D5" w:rsidRDefault="00D50AEA" w:rsidP="00AD06A2">
                  <w:pPr>
                    <w:spacing w:line="240" w:lineRule="auto"/>
                    <w:rPr>
                      <w:rFonts w:ascii="Times New Roman" w:hAnsi="Times New Roman" w:cs="Times New Roman"/>
                      <w:bCs/>
                      <w:sz w:val="24"/>
                      <w:szCs w:val="24"/>
                      <w:lang w:val="uk-UA"/>
                    </w:rPr>
                  </w:pPr>
                </w:p>
              </w:tc>
            </w:tr>
            <w:tr w:rsidR="00D50AEA" w:rsidRPr="006644D5" w14:paraId="146ABA18" w14:textId="77777777" w:rsidTr="00D50AEA">
              <w:trPr>
                <w:trHeight w:val="145"/>
                <w:jc w:val="center"/>
              </w:trPr>
              <w:tc>
                <w:tcPr>
                  <w:tcW w:w="1210" w:type="dxa"/>
                  <w:vAlign w:val="center"/>
                </w:tcPr>
                <w:p w14:paraId="2ECBEF3C" w14:textId="77777777" w:rsidR="00D50AEA" w:rsidRPr="006644D5" w:rsidRDefault="00D50AEA" w:rsidP="00AD06A2">
                  <w:pPr>
                    <w:spacing w:line="240" w:lineRule="auto"/>
                    <w:rPr>
                      <w:rFonts w:ascii="Times New Roman" w:hAnsi="Times New Roman" w:cs="Times New Roman"/>
                      <w:bCs/>
                      <w:sz w:val="24"/>
                      <w:szCs w:val="24"/>
                      <w:lang w:val="uk-UA"/>
                    </w:rPr>
                  </w:pPr>
                </w:p>
              </w:tc>
              <w:tc>
                <w:tcPr>
                  <w:tcW w:w="825" w:type="dxa"/>
                  <w:vAlign w:val="center"/>
                </w:tcPr>
                <w:p w14:paraId="60A590DC" w14:textId="77777777" w:rsidR="00D50AEA" w:rsidRPr="006644D5" w:rsidRDefault="00D50AEA" w:rsidP="00AD06A2">
                  <w:pPr>
                    <w:spacing w:line="240" w:lineRule="auto"/>
                    <w:rPr>
                      <w:rFonts w:ascii="Times New Roman" w:hAnsi="Times New Roman" w:cs="Times New Roman"/>
                      <w:bCs/>
                      <w:sz w:val="24"/>
                      <w:szCs w:val="24"/>
                      <w:lang w:val="uk-UA"/>
                    </w:rPr>
                  </w:pPr>
                </w:p>
              </w:tc>
              <w:tc>
                <w:tcPr>
                  <w:tcW w:w="1281" w:type="dxa"/>
                  <w:vAlign w:val="center"/>
                </w:tcPr>
                <w:p w14:paraId="4AB32D60" w14:textId="77777777" w:rsidR="00D50AEA" w:rsidRPr="006644D5" w:rsidRDefault="00D50AEA" w:rsidP="00AD06A2">
                  <w:pPr>
                    <w:spacing w:line="240" w:lineRule="auto"/>
                    <w:rPr>
                      <w:rFonts w:ascii="Times New Roman" w:hAnsi="Times New Roman" w:cs="Times New Roman"/>
                      <w:bCs/>
                      <w:sz w:val="24"/>
                      <w:szCs w:val="24"/>
                      <w:lang w:val="uk-UA"/>
                    </w:rPr>
                  </w:pPr>
                </w:p>
              </w:tc>
              <w:tc>
                <w:tcPr>
                  <w:tcW w:w="1492" w:type="dxa"/>
                  <w:vAlign w:val="center"/>
                </w:tcPr>
                <w:p w14:paraId="00862309" w14:textId="77777777" w:rsidR="00D50AEA" w:rsidRPr="006644D5" w:rsidRDefault="00D50AEA" w:rsidP="00AD06A2">
                  <w:pPr>
                    <w:spacing w:line="240" w:lineRule="auto"/>
                    <w:rPr>
                      <w:rFonts w:ascii="Times New Roman" w:hAnsi="Times New Roman" w:cs="Times New Roman"/>
                      <w:bCs/>
                      <w:sz w:val="24"/>
                      <w:szCs w:val="24"/>
                      <w:lang w:val="uk-UA"/>
                    </w:rPr>
                  </w:pPr>
                </w:p>
              </w:tc>
              <w:tc>
                <w:tcPr>
                  <w:tcW w:w="1822" w:type="dxa"/>
                </w:tcPr>
                <w:p w14:paraId="34FACBD7" w14:textId="77777777" w:rsidR="00D50AEA" w:rsidRPr="006644D5" w:rsidRDefault="00D50AEA" w:rsidP="00AD06A2">
                  <w:pPr>
                    <w:spacing w:line="240" w:lineRule="auto"/>
                    <w:rPr>
                      <w:rFonts w:ascii="Times New Roman" w:hAnsi="Times New Roman" w:cs="Times New Roman"/>
                      <w:bCs/>
                      <w:sz w:val="24"/>
                      <w:szCs w:val="24"/>
                      <w:lang w:val="uk-UA"/>
                    </w:rPr>
                  </w:pPr>
                </w:p>
              </w:tc>
            </w:tr>
          </w:tbl>
          <w:tbl>
            <w:tblPr>
              <w:tblpPr w:leftFromText="180" w:rightFromText="180" w:vertAnchor="text" w:horzAnchor="margin" w:tblpY="158"/>
              <w:tblW w:w="6946" w:type="dxa"/>
              <w:tblCellMar>
                <w:left w:w="0" w:type="dxa"/>
                <w:right w:w="0" w:type="dxa"/>
              </w:tblCellMar>
              <w:tblLook w:val="0000" w:firstRow="0" w:lastRow="0" w:firstColumn="0" w:lastColumn="0" w:noHBand="0" w:noVBand="0"/>
            </w:tblPr>
            <w:tblGrid>
              <w:gridCol w:w="3783"/>
              <w:gridCol w:w="1931"/>
              <w:gridCol w:w="1232"/>
            </w:tblGrid>
            <w:tr w:rsidR="006644D5" w:rsidRPr="00AD06A2" w14:paraId="2CA554DA" w14:textId="77777777" w:rsidTr="00AD06A2">
              <w:trPr>
                <w:trHeight w:val="276"/>
              </w:trPr>
              <w:tc>
                <w:tcPr>
                  <w:tcW w:w="4678" w:type="dxa"/>
                  <w:vAlign w:val="bottom"/>
                </w:tcPr>
                <w:p w14:paraId="78585860" w14:textId="23388542" w:rsidR="006644D5" w:rsidRPr="00AD06A2" w:rsidRDefault="006644D5" w:rsidP="00AD06A2">
                  <w:pPr>
                    <w:spacing w:line="240" w:lineRule="auto"/>
                    <w:rPr>
                      <w:rFonts w:ascii="Times New Roman" w:hAnsi="Times New Roman" w:cs="Times New Roman"/>
                      <w:b/>
                      <w:lang w:val="uk-UA"/>
                    </w:rPr>
                  </w:pPr>
                  <w:r w:rsidRPr="00AD06A2">
                    <w:rPr>
                      <w:rFonts w:ascii="Times New Roman" w:hAnsi="Times New Roman" w:cs="Times New Roman"/>
                      <w:b/>
                      <w:lang w:val="uk-UA"/>
                    </w:rPr>
                    <w:t>Керівник Учасника</w:t>
                  </w:r>
                </w:p>
              </w:tc>
              <w:tc>
                <w:tcPr>
                  <w:tcW w:w="2122" w:type="dxa"/>
                  <w:vAlign w:val="bottom"/>
                </w:tcPr>
                <w:p w14:paraId="704350A9" w14:textId="77777777" w:rsidR="006644D5" w:rsidRPr="00AD06A2" w:rsidRDefault="006644D5" w:rsidP="00AD06A2">
                  <w:pPr>
                    <w:spacing w:line="240" w:lineRule="auto"/>
                    <w:rPr>
                      <w:rFonts w:ascii="Times New Roman" w:hAnsi="Times New Roman" w:cs="Times New Roman"/>
                      <w:b/>
                      <w:lang w:val="uk-UA"/>
                    </w:rPr>
                  </w:pPr>
                  <w:r w:rsidRPr="00AD06A2">
                    <w:rPr>
                      <w:rFonts w:ascii="Times New Roman" w:hAnsi="Times New Roman" w:cs="Times New Roman"/>
                      <w:b/>
                      <w:lang w:val="uk-UA"/>
                    </w:rPr>
                    <w:t>_____________</w:t>
                  </w:r>
                </w:p>
              </w:tc>
              <w:tc>
                <w:tcPr>
                  <w:tcW w:w="146" w:type="dxa"/>
                  <w:vAlign w:val="bottom"/>
                </w:tcPr>
                <w:p w14:paraId="617A51E9" w14:textId="77777777" w:rsidR="006644D5" w:rsidRPr="00AD06A2" w:rsidRDefault="006644D5" w:rsidP="00AD06A2">
                  <w:pPr>
                    <w:spacing w:line="240" w:lineRule="auto"/>
                    <w:ind w:right="205"/>
                    <w:rPr>
                      <w:rFonts w:ascii="Times New Roman" w:hAnsi="Times New Roman" w:cs="Times New Roman"/>
                      <w:b/>
                      <w:lang w:val="uk-UA"/>
                    </w:rPr>
                  </w:pPr>
                  <w:r w:rsidRPr="00AD06A2">
                    <w:rPr>
                      <w:rFonts w:ascii="Times New Roman" w:hAnsi="Times New Roman" w:cs="Times New Roman"/>
                      <w:b/>
                      <w:lang w:val="uk-UA"/>
                    </w:rPr>
                    <w:t>Прізвище, ініціали</w:t>
                  </w:r>
                </w:p>
              </w:tc>
            </w:tr>
            <w:tr w:rsidR="006644D5" w:rsidRPr="00AD06A2" w14:paraId="5027AF1A" w14:textId="77777777" w:rsidTr="00AD06A2">
              <w:trPr>
                <w:trHeight w:val="264"/>
              </w:trPr>
              <w:tc>
                <w:tcPr>
                  <w:tcW w:w="4678" w:type="dxa"/>
                  <w:vAlign w:val="bottom"/>
                </w:tcPr>
                <w:p w14:paraId="5DB4F6AD" w14:textId="77777777" w:rsidR="006644D5" w:rsidRPr="00AD06A2" w:rsidRDefault="006644D5" w:rsidP="00AD06A2">
                  <w:pPr>
                    <w:spacing w:line="240" w:lineRule="auto"/>
                    <w:rPr>
                      <w:rFonts w:ascii="Times New Roman" w:hAnsi="Times New Roman" w:cs="Times New Roman"/>
                      <w:b/>
                      <w:lang w:val="uk-UA"/>
                    </w:rPr>
                  </w:pPr>
                  <w:r w:rsidRPr="00AD06A2">
                    <w:rPr>
                      <w:rFonts w:ascii="Times New Roman" w:hAnsi="Times New Roman" w:cs="Times New Roman"/>
                      <w:b/>
                      <w:lang w:val="uk-UA"/>
                    </w:rPr>
                    <w:t>(або уповноважена особа)</w:t>
                  </w:r>
                </w:p>
              </w:tc>
              <w:tc>
                <w:tcPr>
                  <w:tcW w:w="2122" w:type="dxa"/>
                  <w:vAlign w:val="bottom"/>
                </w:tcPr>
                <w:p w14:paraId="02682FA1" w14:textId="77777777" w:rsidR="006644D5" w:rsidRPr="00AD06A2" w:rsidRDefault="006644D5" w:rsidP="00AD06A2">
                  <w:pPr>
                    <w:spacing w:line="240" w:lineRule="auto"/>
                    <w:rPr>
                      <w:rFonts w:ascii="Times New Roman" w:hAnsi="Times New Roman" w:cs="Times New Roman"/>
                      <w:b/>
                      <w:w w:val="99"/>
                      <w:lang w:val="uk-UA"/>
                    </w:rPr>
                  </w:pPr>
                  <w:r w:rsidRPr="00AD06A2">
                    <w:rPr>
                      <w:rFonts w:ascii="Times New Roman" w:hAnsi="Times New Roman" w:cs="Times New Roman"/>
                      <w:b/>
                      <w:lang w:val="uk-UA"/>
                    </w:rPr>
                    <w:t>(підпис)</w:t>
                  </w:r>
                </w:p>
              </w:tc>
              <w:tc>
                <w:tcPr>
                  <w:tcW w:w="146" w:type="dxa"/>
                  <w:vAlign w:val="bottom"/>
                </w:tcPr>
                <w:p w14:paraId="71F7F2BA" w14:textId="77777777" w:rsidR="006644D5" w:rsidRPr="00AD06A2" w:rsidRDefault="006644D5" w:rsidP="00AD06A2">
                  <w:pPr>
                    <w:spacing w:line="240" w:lineRule="auto"/>
                    <w:rPr>
                      <w:rFonts w:ascii="Times New Roman" w:hAnsi="Times New Roman" w:cs="Times New Roman"/>
                      <w:b/>
                      <w:lang w:val="uk-UA"/>
                    </w:rPr>
                  </w:pPr>
                </w:p>
              </w:tc>
            </w:tr>
          </w:tbl>
          <w:p w14:paraId="2F8BE717" w14:textId="77777777" w:rsidR="00BD51B4" w:rsidRPr="00061519" w:rsidRDefault="00BD51B4" w:rsidP="006644D5">
            <w:pPr>
              <w:keepNext/>
              <w:keepLines/>
              <w:spacing w:line="240" w:lineRule="auto"/>
              <w:ind w:left="125" w:right="120" w:firstLine="284"/>
              <w:contextualSpacing/>
              <w:jc w:val="both"/>
              <w:rPr>
                <w:rFonts w:ascii="Times New Roman" w:eastAsia="Times New Roman" w:hAnsi="Times New Roman" w:cs="Times New Roman"/>
                <w:b/>
                <w:i/>
                <w:color w:val="auto"/>
                <w:sz w:val="10"/>
                <w:szCs w:val="10"/>
                <w:lang w:val="uk-UA"/>
              </w:rPr>
            </w:pPr>
          </w:p>
          <w:p w14:paraId="723B1B0E" w14:textId="77777777" w:rsidR="00D50AEA" w:rsidRDefault="00D50AEA" w:rsidP="006644D5">
            <w:pPr>
              <w:keepNext/>
              <w:keepLines/>
              <w:spacing w:line="240" w:lineRule="auto"/>
              <w:ind w:left="125" w:right="120" w:firstLine="284"/>
              <w:contextualSpacing/>
              <w:jc w:val="both"/>
              <w:rPr>
                <w:rFonts w:ascii="Times New Roman" w:eastAsia="Times New Roman" w:hAnsi="Times New Roman" w:cs="Times New Roman"/>
                <w:b/>
                <w:i/>
                <w:color w:val="auto"/>
                <w:lang w:val="uk-UA"/>
              </w:rPr>
            </w:pPr>
          </w:p>
          <w:p w14:paraId="29533E67" w14:textId="6D084B3B" w:rsidR="006644D5" w:rsidRPr="00BD51B4" w:rsidRDefault="00BD51B4" w:rsidP="006644D5">
            <w:pPr>
              <w:keepNext/>
              <w:keepLines/>
              <w:spacing w:line="240" w:lineRule="auto"/>
              <w:ind w:left="125" w:right="120" w:firstLine="284"/>
              <w:contextualSpacing/>
              <w:jc w:val="both"/>
              <w:rPr>
                <w:rFonts w:ascii="Times New Roman" w:eastAsia="Times New Roman" w:hAnsi="Times New Roman" w:cs="Times New Roman"/>
                <w:b/>
                <w:i/>
                <w:color w:val="auto"/>
                <w:lang w:val="uk-UA"/>
              </w:rPr>
            </w:pPr>
            <w:r w:rsidRPr="00BD51B4">
              <w:rPr>
                <w:rFonts w:ascii="Times New Roman" w:eastAsia="Times New Roman" w:hAnsi="Times New Roman" w:cs="Times New Roman"/>
                <w:b/>
                <w:i/>
                <w:color w:val="auto"/>
                <w:lang w:val="uk-UA"/>
              </w:rPr>
              <w:t>5.2 Наявність працівників відповідної кваліфікації, які мають необхідні знання та досвід</w:t>
            </w:r>
          </w:p>
          <w:p w14:paraId="5C727929" w14:textId="6E4A3A0B" w:rsidR="00BD51B4" w:rsidRPr="00BD51B4" w:rsidRDefault="00BD51B4" w:rsidP="00BC7F17">
            <w:pPr>
              <w:spacing w:line="240" w:lineRule="auto"/>
              <w:ind w:left="72" w:right="114" w:firstLine="355"/>
              <w:jc w:val="both"/>
              <w:rPr>
                <w:rFonts w:ascii="Times New Roman" w:hAnsi="Times New Roman" w:cs="Times New Roman"/>
                <w:bCs/>
                <w:lang w:val="uk-UA"/>
              </w:rPr>
            </w:pPr>
            <w:r>
              <w:rPr>
                <w:rFonts w:ascii="Times New Roman" w:eastAsia="Times New Roman" w:hAnsi="Times New Roman" w:cs="Times New Roman"/>
                <w:color w:val="auto"/>
                <w:lang w:val="uk-UA"/>
              </w:rPr>
              <w:t>Для підтвердження даного кваліфікаційного критерію учасник в складі своєї пропозиції надає д</w:t>
            </w:r>
            <w:r w:rsidRPr="006644D5">
              <w:rPr>
                <w:rFonts w:ascii="Times New Roman" w:eastAsia="Times New Roman" w:hAnsi="Times New Roman" w:cs="Times New Roman"/>
                <w:color w:val="auto"/>
                <w:lang w:val="uk-UA"/>
              </w:rPr>
              <w:t>овідк</w:t>
            </w:r>
            <w:r>
              <w:rPr>
                <w:rFonts w:ascii="Times New Roman" w:eastAsia="Times New Roman" w:hAnsi="Times New Roman" w:cs="Times New Roman"/>
                <w:color w:val="auto"/>
                <w:lang w:val="uk-UA"/>
              </w:rPr>
              <w:t>у з</w:t>
            </w:r>
            <w:r w:rsidRPr="006644D5">
              <w:rPr>
                <w:rFonts w:ascii="Times New Roman" w:eastAsia="Times New Roman" w:hAnsi="Times New Roman" w:cs="Times New Roman"/>
                <w:color w:val="auto"/>
                <w:lang w:val="uk-UA"/>
              </w:rPr>
              <w:t xml:space="preserve">а </w:t>
            </w:r>
            <w:r w:rsidRPr="00BC7F17">
              <w:rPr>
                <w:rFonts w:ascii="Times New Roman" w:eastAsia="Times New Roman" w:hAnsi="Times New Roman" w:cs="Times New Roman"/>
                <w:b/>
                <w:color w:val="auto"/>
                <w:lang w:val="uk-UA"/>
              </w:rPr>
              <w:t>зразком</w:t>
            </w:r>
            <w:r>
              <w:rPr>
                <w:rFonts w:ascii="Times New Roman" w:eastAsia="Times New Roman" w:hAnsi="Times New Roman" w:cs="Times New Roman"/>
                <w:color w:val="auto"/>
                <w:lang w:val="uk-UA"/>
              </w:rPr>
              <w:t xml:space="preserve"> </w:t>
            </w:r>
            <w:r w:rsidRPr="00BD51B4">
              <w:rPr>
                <w:rFonts w:ascii="Times New Roman" w:hAnsi="Times New Roman" w:cs="Times New Roman"/>
                <w:b/>
                <w:bCs/>
                <w:lang w:val="uk-UA"/>
              </w:rPr>
              <w:t>№2</w:t>
            </w:r>
            <w:r w:rsidRPr="00BD51B4">
              <w:rPr>
                <w:rFonts w:ascii="Times New Roman" w:hAnsi="Times New Roman" w:cs="Times New Roman"/>
                <w:bCs/>
                <w:lang w:val="uk-UA"/>
              </w:rPr>
              <w:t xml:space="preserve"> </w:t>
            </w:r>
            <w:r w:rsidR="00BC7F17">
              <w:rPr>
                <w:rFonts w:ascii="Times New Roman" w:hAnsi="Times New Roman" w:cs="Times New Roman"/>
                <w:bCs/>
                <w:lang w:val="uk-UA"/>
              </w:rPr>
              <w:t>п</w:t>
            </w:r>
            <w:r w:rsidRPr="00BD51B4">
              <w:rPr>
                <w:rFonts w:ascii="Times New Roman" w:hAnsi="Times New Roman" w:cs="Times New Roman"/>
                <w:bCs/>
                <w:lang w:val="uk-UA"/>
              </w:rPr>
              <w:t xml:space="preserve">ро наявність працівників відповідної кваліфікації, які мають необхідні знання та досвід для </w:t>
            </w:r>
            <w:r w:rsidR="00BC7F17">
              <w:rPr>
                <w:rFonts w:ascii="Times New Roman" w:hAnsi="Times New Roman" w:cs="Times New Roman"/>
                <w:bCs/>
                <w:lang w:val="uk-UA"/>
              </w:rPr>
              <w:t xml:space="preserve">виготовлення та </w:t>
            </w:r>
            <w:r w:rsidRPr="00BD51B4">
              <w:rPr>
                <w:rFonts w:ascii="Times New Roman" w:hAnsi="Times New Roman" w:cs="Times New Roman"/>
                <w:bCs/>
                <w:lang w:val="uk-UA"/>
              </w:rPr>
              <w:t xml:space="preserve">постачання товару. </w:t>
            </w:r>
          </w:p>
          <w:p w14:paraId="2E9EF0E3" w14:textId="77777777" w:rsidR="00BD51B4" w:rsidRPr="00BD51B4" w:rsidRDefault="00BD51B4" w:rsidP="00BC7F17">
            <w:pPr>
              <w:spacing w:line="240" w:lineRule="auto"/>
              <w:ind w:left="72" w:right="114" w:firstLine="355"/>
              <w:rPr>
                <w:rFonts w:ascii="Times New Roman" w:hAnsi="Times New Roman" w:cs="Times New Roman"/>
                <w:bCs/>
                <w:lang w:val="uk-UA"/>
              </w:rPr>
            </w:pPr>
            <w:r w:rsidRPr="00BD51B4">
              <w:rPr>
                <w:rFonts w:ascii="Times New Roman" w:hAnsi="Times New Roman" w:cs="Times New Roman"/>
                <w:b/>
                <w:bCs/>
                <w:lang w:val="uk-UA"/>
              </w:rPr>
              <w:t>Для юридичних осіб:</w:t>
            </w:r>
          </w:p>
          <w:p w14:paraId="228C09E3" w14:textId="77777777" w:rsidR="00BD51B4" w:rsidRPr="00BD51B4" w:rsidRDefault="00BD51B4" w:rsidP="00BC7F17">
            <w:pPr>
              <w:spacing w:line="240" w:lineRule="auto"/>
              <w:ind w:left="72" w:right="114" w:firstLine="355"/>
              <w:rPr>
                <w:rFonts w:ascii="Times New Roman" w:hAnsi="Times New Roman" w:cs="Times New Roman"/>
                <w:bCs/>
                <w:lang w:val="uk-UA"/>
              </w:rPr>
            </w:pPr>
            <w:r w:rsidRPr="00BD51B4">
              <w:rPr>
                <w:rFonts w:ascii="Times New Roman" w:hAnsi="Times New Roman" w:cs="Times New Roman"/>
                <w:bCs/>
                <w:lang w:val="uk-UA"/>
              </w:rPr>
              <w:t>Документи, що підтверджують трудові відносини між учасником та працівниками:</w:t>
            </w:r>
          </w:p>
          <w:p w14:paraId="7163FFA3" w14:textId="77777777" w:rsidR="00BD51B4" w:rsidRPr="00BD51B4" w:rsidRDefault="00BD51B4" w:rsidP="00BC7F17">
            <w:pPr>
              <w:spacing w:line="240" w:lineRule="auto"/>
              <w:ind w:left="72" w:right="114" w:firstLine="355"/>
              <w:rPr>
                <w:rFonts w:ascii="Times New Roman" w:hAnsi="Times New Roman" w:cs="Times New Roman"/>
                <w:bCs/>
                <w:lang w:val="uk-UA"/>
              </w:rPr>
            </w:pPr>
            <w:r w:rsidRPr="00BD51B4">
              <w:rPr>
                <w:rFonts w:ascii="Times New Roman" w:hAnsi="Times New Roman" w:cs="Times New Roman"/>
                <w:bCs/>
                <w:lang w:val="uk-UA"/>
              </w:rPr>
              <w:t xml:space="preserve"> – наказ про призначення на посаду(виписка з наказу);</w:t>
            </w:r>
          </w:p>
          <w:p w14:paraId="2452F692" w14:textId="77777777" w:rsidR="00BD51B4" w:rsidRPr="00BD51B4" w:rsidRDefault="00BD51B4" w:rsidP="00BC7F17">
            <w:pPr>
              <w:spacing w:line="240" w:lineRule="auto"/>
              <w:ind w:left="72" w:right="114" w:firstLine="355"/>
              <w:rPr>
                <w:rFonts w:ascii="Times New Roman" w:hAnsi="Times New Roman" w:cs="Times New Roman"/>
                <w:bCs/>
                <w:lang w:val="uk-UA"/>
              </w:rPr>
            </w:pPr>
            <w:r w:rsidRPr="00BD51B4">
              <w:rPr>
                <w:rFonts w:ascii="Times New Roman" w:hAnsi="Times New Roman" w:cs="Times New Roman"/>
                <w:bCs/>
                <w:lang w:val="uk-UA"/>
              </w:rPr>
              <w:t xml:space="preserve"> – трудові книжки (перша та остання сторінка).</w:t>
            </w:r>
          </w:p>
          <w:p w14:paraId="1DC9F750" w14:textId="77777777" w:rsidR="00BD51B4" w:rsidRPr="00BD51B4" w:rsidRDefault="00BD51B4" w:rsidP="00BC7F17">
            <w:pPr>
              <w:spacing w:line="240" w:lineRule="auto"/>
              <w:ind w:left="72" w:right="114" w:firstLine="355"/>
              <w:rPr>
                <w:rFonts w:ascii="Times New Roman" w:hAnsi="Times New Roman" w:cs="Times New Roman"/>
                <w:b/>
                <w:bCs/>
                <w:lang w:val="uk-UA"/>
              </w:rPr>
            </w:pPr>
            <w:r w:rsidRPr="00BD51B4">
              <w:rPr>
                <w:rFonts w:ascii="Times New Roman" w:hAnsi="Times New Roman" w:cs="Times New Roman"/>
                <w:b/>
                <w:bCs/>
                <w:lang w:val="uk-UA"/>
              </w:rPr>
              <w:t>Для фізичних осіб:</w:t>
            </w:r>
          </w:p>
          <w:p w14:paraId="68217B59" w14:textId="77777777" w:rsidR="00BD51B4" w:rsidRPr="00BD51B4" w:rsidRDefault="00BD51B4" w:rsidP="00BC7F17">
            <w:pPr>
              <w:spacing w:line="240" w:lineRule="auto"/>
              <w:ind w:left="72" w:right="114" w:firstLine="355"/>
              <w:jc w:val="both"/>
              <w:rPr>
                <w:rFonts w:ascii="Times New Roman" w:hAnsi="Times New Roman" w:cs="Times New Roman"/>
                <w:bCs/>
                <w:lang w:val="uk-UA"/>
              </w:rPr>
            </w:pPr>
            <w:r w:rsidRPr="00BD51B4">
              <w:rPr>
                <w:rFonts w:ascii="Times New Roman" w:hAnsi="Times New Roman" w:cs="Times New Roman"/>
                <w:bCs/>
                <w:lang w:val="uk-UA"/>
              </w:rPr>
              <w:lastRenderedPageBreak/>
              <w:t>У разі наявності найманих працівників учасник надає  документи, що підтверджують трудові відносини між учасником та працівниками:</w:t>
            </w:r>
          </w:p>
          <w:p w14:paraId="6785E384" w14:textId="77777777" w:rsidR="00BD51B4" w:rsidRPr="00BD51B4" w:rsidRDefault="00BD51B4" w:rsidP="00BC7F17">
            <w:pPr>
              <w:spacing w:line="240" w:lineRule="auto"/>
              <w:ind w:left="72" w:right="114" w:firstLine="355"/>
              <w:rPr>
                <w:rFonts w:ascii="Times New Roman" w:hAnsi="Times New Roman" w:cs="Times New Roman"/>
                <w:bCs/>
                <w:lang w:val="uk-UA"/>
              </w:rPr>
            </w:pPr>
            <w:r w:rsidRPr="00BD51B4">
              <w:rPr>
                <w:rFonts w:ascii="Times New Roman" w:hAnsi="Times New Roman" w:cs="Times New Roman"/>
                <w:bCs/>
                <w:lang w:val="uk-UA"/>
              </w:rPr>
              <w:t>– наказ про призначення на посаду(виписка з наказу);</w:t>
            </w:r>
          </w:p>
          <w:p w14:paraId="16762528" w14:textId="77777777" w:rsidR="00BD51B4" w:rsidRPr="00BD51B4" w:rsidRDefault="00BD51B4" w:rsidP="00BC7F17">
            <w:pPr>
              <w:spacing w:line="240" w:lineRule="auto"/>
              <w:ind w:left="72" w:right="114" w:firstLine="355"/>
              <w:rPr>
                <w:rFonts w:ascii="Times New Roman" w:hAnsi="Times New Roman" w:cs="Times New Roman"/>
                <w:bCs/>
                <w:lang w:val="uk-UA"/>
              </w:rPr>
            </w:pPr>
            <w:r w:rsidRPr="00BD51B4">
              <w:rPr>
                <w:rFonts w:ascii="Times New Roman" w:hAnsi="Times New Roman" w:cs="Times New Roman"/>
                <w:bCs/>
                <w:lang w:val="uk-UA"/>
              </w:rPr>
              <w:t xml:space="preserve">– трудові  книжки перша та остання сторінка;                                                        </w:t>
            </w:r>
          </w:p>
          <w:p w14:paraId="2F4839A2" w14:textId="77777777" w:rsidR="00BC7F17" w:rsidRDefault="00BD51B4" w:rsidP="00BC7F17">
            <w:pPr>
              <w:keepNext/>
              <w:keepLines/>
              <w:spacing w:line="240" w:lineRule="auto"/>
              <w:ind w:left="72" w:right="114" w:firstLine="355"/>
              <w:contextualSpacing/>
              <w:jc w:val="both"/>
              <w:rPr>
                <w:rFonts w:ascii="Times New Roman" w:hAnsi="Times New Roman" w:cs="Times New Roman"/>
                <w:bCs/>
                <w:lang w:val="uk-UA"/>
              </w:rPr>
            </w:pPr>
            <w:r w:rsidRPr="00BD51B4">
              <w:rPr>
                <w:rFonts w:ascii="Times New Roman" w:hAnsi="Times New Roman" w:cs="Times New Roman"/>
                <w:bCs/>
                <w:lang w:val="uk-UA"/>
              </w:rPr>
              <w:t xml:space="preserve">У разі відсутності найманих працівників у випадку, коли фізична особа-підприємець працює самостійно та не наймає працівників ним подається довідка із зазначенням можливості здійснювати </w:t>
            </w:r>
            <w:r w:rsidR="00BC7F17">
              <w:rPr>
                <w:rFonts w:ascii="Times New Roman" w:hAnsi="Times New Roman" w:cs="Times New Roman"/>
                <w:bCs/>
                <w:lang w:val="uk-UA"/>
              </w:rPr>
              <w:t xml:space="preserve">виготовлення та </w:t>
            </w:r>
            <w:r w:rsidRPr="00BD51B4">
              <w:rPr>
                <w:rFonts w:ascii="Times New Roman" w:hAnsi="Times New Roman" w:cs="Times New Roman"/>
                <w:bCs/>
                <w:lang w:val="uk-UA"/>
              </w:rPr>
              <w:t xml:space="preserve">поставку товару особисто. </w:t>
            </w:r>
          </w:p>
          <w:p w14:paraId="41874907" w14:textId="604D8EAF" w:rsidR="006644D5" w:rsidRPr="00061519" w:rsidRDefault="006644D5" w:rsidP="00BC7F17">
            <w:pPr>
              <w:keepNext/>
              <w:keepLines/>
              <w:spacing w:line="240" w:lineRule="auto"/>
              <w:ind w:left="72" w:right="114" w:firstLine="355"/>
              <w:contextualSpacing/>
              <w:jc w:val="both"/>
              <w:rPr>
                <w:rFonts w:ascii="Times New Roman" w:eastAsia="Times New Roman" w:hAnsi="Times New Roman" w:cs="Times New Roman"/>
                <w:color w:val="auto"/>
                <w:sz w:val="10"/>
                <w:szCs w:val="10"/>
                <w:lang w:val="uk-UA"/>
              </w:rPr>
            </w:pPr>
          </w:p>
          <w:p w14:paraId="63DA58B0" w14:textId="699319AE" w:rsidR="00C1145D" w:rsidRPr="00061519" w:rsidRDefault="00C1145D" w:rsidP="00C1145D">
            <w:pPr>
              <w:spacing w:line="240" w:lineRule="auto"/>
              <w:ind w:left="132" w:right="136" w:firstLine="181"/>
              <w:jc w:val="both"/>
              <w:rPr>
                <w:rFonts w:ascii="Times New Roman" w:eastAsia="Times New Roman" w:hAnsi="Times New Roman" w:cs="Times New Roman"/>
                <w:b/>
                <w:color w:val="auto"/>
                <w:lang w:val="uk-UA"/>
              </w:rPr>
            </w:pPr>
            <w:r w:rsidRPr="00061519">
              <w:rPr>
                <w:rFonts w:ascii="Times New Roman" w:eastAsia="Times New Roman" w:hAnsi="Times New Roman" w:cs="Times New Roman"/>
                <w:b/>
                <w:color w:val="auto"/>
                <w:lang w:val="uk-UA"/>
              </w:rPr>
              <w:t>5.</w:t>
            </w:r>
            <w:r w:rsidR="00061519" w:rsidRPr="00061519">
              <w:rPr>
                <w:rFonts w:ascii="Times New Roman" w:eastAsia="Times New Roman" w:hAnsi="Times New Roman" w:cs="Times New Roman"/>
                <w:b/>
                <w:color w:val="auto"/>
                <w:lang w:val="uk-UA"/>
              </w:rPr>
              <w:t>3</w:t>
            </w:r>
            <w:r w:rsidRPr="00061519">
              <w:rPr>
                <w:rFonts w:ascii="Times New Roman" w:eastAsia="Times New Roman" w:hAnsi="Times New Roman" w:cs="Times New Roman"/>
                <w:b/>
                <w:color w:val="auto"/>
                <w:lang w:val="uk-UA"/>
              </w:rPr>
              <w:t>.</w:t>
            </w:r>
            <w:r w:rsidRPr="00061519">
              <w:rPr>
                <w:rFonts w:ascii="Times New Roman" w:eastAsia="Times New Roman" w:hAnsi="Times New Roman" w:cs="Times New Roman"/>
                <w:color w:val="auto"/>
                <w:lang w:val="uk-UA"/>
              </w:rPr>
              <w:t xml:space="preserve"> </w:t>
            </w:r>
            <w:r w:rsidRPr="00061519">
              <w:rPr>
                <w:rFonts w:ascii="Times New Roman" w:eastAsia="Times New Roman" w:hAnsi="Times New Roman" w:cs="Times New Roman"/>
                <w:b/>
                <w:i/>
                <w:color w:val="auto"/>
                <w:lang w:val="uk-UA"/>
              </w:rPr>
              <w:t>Наявність документально підтвердженого досвіду виконання аналогічного (аналогічних) договору (договорів).</w:t>
            </w:r>
            <w:r w:rsidRPr="00061519">
              <w:rPr>
                <w:rFonts w:ascii="Times New Roman" w:eastAsia="Times New Roman" w:hAnsi="Times New Roman" w:cs="Times New Roman"/>
                <w:b/>
                <w:color w:val="auto"/>
                <w:lang w:val="uk-UA"/>
              </w:rPr>
              <w:t xml:space="preserve"> </w:t>
            </w:r>
          </w:p>
          <w:p w14:paraId="4A895451" w14:textId="4064A8CF" w:rsidR="00C1145D" w:rsidRPr="00061519" w:rsidRDefault="00C1145D" w:rsidP="00C1145D">
            <w:pPr>
              <w:spacing w:line="240" w:lineRule="auto"/>
              <w:ind w:left="132" w:right="136" w:firstLine="181"/>
              <w:jc w:val="both"/>
              <w:rPr>
                <w:rFonts w:ascii="Times New Roman" w:eastAsia="Times New Roman" w:hAnsi="Times New Roman" w:cs="Times New Roman"/>
                <w:color w:val="auto"/>
                <w:lang w:val="uk-UA"/>
              </w:rPr>
            </w:pPr>
            <w:r w:rsidRPr="00061519">
              <w:rPr>
                <w:rFonts w:ascii="Times New Roman" w:eastAsia="Times New Roman" w:hAnsi="Times New Roman" w:cs="Times New Roman"/>
                <w:color w:val="auto"/>
                <w:lang w:val="uk-UA"/>
              </w:rPr>
              <w:t xml:space="preserve">Аналогічним вважається договір (договори) укладені </w:t>
            </w:r>
            <w:r w:rsidR="00651666" w:rsidRPr="00061519">
              <w:rPr>
                <w:rFonts w:ascii="Times New Roman" w:eastAsia="Times New Roman" w:hAnsi="Times New Roman" w:cs="Times New Roman"/>
                <w:color w:val="auto"/>
                <w:lang w:val="uk-UA"/>
              </w:rPr>
              <w:t>за предметом закупівлі</w:t>
            </w:r>
            <w:r w:rsidRPr="00061519">
              <w:rPr>
                <w:rFonts w:ascii="Times New Roman" w:eastAsia="Times New Roman" w:hAnsi="Times New Roman" w:cs="Times New Roman"/>
                <w:color w:val="auto"/>
                <w:lang w:val="uk-UA"/>
              </w:rPr>
              <w:t>.</w:t>
            </w:r>
          </w:p>
          <w:p w14:paraId="11749559" w14:textId="77777777" w:rsidR="00C1145D" w:rsidRPr="00061519" w:rsidRDefault="00C1145D" w:rsidP="00C1145D">
            <w:pPr>
              <w:spacing w:line="240" w:lineRule="auto"/>
              <w:ind w:left="132" w:right="136" w:firstLine="181"/>
              <w:jc w:val="both"/>
              <w:rPr>
                <w:rFonts w:ascii="Times New Roman" w:eastAsia="Times New Roman" w:hAnsi="Times New Roman" w:cs="Times New Roman"/>
                <w:color w:val="auto"/>
                <w:lang w:val="uk-UA"/>
              </w:rPr>
            </w:pPr>
            <w:r w:rsidRPr="00061519">
              <w:rPr>
                <w:rFonts w:ascii="Times New Roman" w:eastAsia="Times New Roman" w:hAnsi="Times New Roman" w:cs="Times New Roman"/>
                <w:color w:val="auto"/>
                <w:lang w:val="uk-UA"/>
              </w:rPr>
              <w:t>Учасник повинен надати довідку (інформацію або лист) в довільній формі, де зазначено найменування замовника згідно такого договору; його адреса та контактний номер телефону.</w:t>
            </w:r>
          </w:p>
          <w:p w14:paraId="40923CB7" w14:textId="77777777" w:rsidR="00C1145D" w:rsidRPr="00061519" w:rsidRDefault="00C1145D" w:rsidP="00C1145D">
            <w:pPr>
              <w:spacing w:line="240" w:lineRule="auto"/>
              <w:ind w:left="132" w:right="136" w:firstLine="181"/>
              <w:jc w:val="both"/>
              <w:rPr>
                <w:rFonts w:ascii="Times New Roman" w:eastAsia="Calibri" w:hAnsi="Times New Roman" w:cs="Times New Roman"/>
                <w:color w:val="auto"/>
                <w:lang w:val="uk-UA"/>
              </w:rPr>
            </w:pPr>
            <w:r w:rsidRPr="00061519">
              <w:rPr>
                <w:rFonts w:ascii="Times New Roman" w:eastAsia="Calibri" w:hAnsi="Times New Roman" w:cs="Times New Roman"/>
                <w:color w:val="auto"/>
                <w:lang w:val="uk-UA"/>
              </w:rPr>
              <w:t xml:space="preserve">Документальним підтвердженням інформації про відповідність даному кваліфікаційному </w:t>
            </w:r>
            <w:proofErr w:type="spellStart"/>
            <w:r w:rsidRPr="00061519">
              <w:rPr>
                <w:rFonts w:ascii="Times New Roman" w:eastAsia="Calibri" w:hAnsi="Times New Roman" w:cs="Times New Roman"/>
                <w:color w:val="auto"/>
                <w:lang w:val="uk-UA"/>
              </w:rPr>
              <w:t>критеріяю</w:t>
            </w:r>
            <w:proofErr w:type="spellEnd"/>
            <w:r w:rsidRPr="00061519">
              <w:rPr>
                <w:rFonts w:ascii="Times New Roman" w:eastAsia="Calibri" w:hAnsi="Times New Roman" w:cs="Times New Roman"/>
                <w:color w:val="auto"/>
                <w:lang w:val="uk-UA"/>
              </w:rPr>
              <w:t xml:space="preserve"> є:</w:t>
            </w:r>
          </w:p>
          <w:p w14:paraId="453019F6" w14:textId="77777777" w:rsidR="00C1145D" w:rsidRPr="00061519" w:rsidRDefault="00C1145D" w:rsidP="00C1145D">
            <w:pPr>
              <w:spacing w:line="240" w:lineRule="auto"/>
              <w:ind w:left="132" w:right="136" w:firstLine="132"/>
              <w:jc w:val="both"/>
              <w:rPr>
                <w:rFonts w:ascii="Times New Roman" w:eastAsia="Times New Roman" w:hAnsi="Times New Roman" w:cs="Times New Roman"/>
                <w:color w:val="auto"/>
                <w:lang w:val="uk-UA"/>
              </w:rPr>
            </w:pPr>
            <w:r w:rsidRPr="00061519">
              <w:rPr>
                <w:rFonts w:ascii="Times New Roman" w:eastAsia="Calibri" w:hAnsi="Times New Roman" w:cs="Times New Roman"/>
                <w:color w:val="auto"/>
                <w:lang w:val="uk-UA"/>
              </w:rPr>
              <w:t>-</w:t>
            </w:r>
            <w:r w:rsidRPr="00061519">
              <w:rPr>
                <w:rFonts w:ascii="Times New Roman" w:eastAsia="Times New Roman" w:hAnsi="Times New Roman" w:cs="Times New Roman"/>
                <w:color w:val="auto"/>
                <w:lang w:val="uk-UA"/>
              </w:rPr>
              <w:t xml:space="preserve"> копію(-ї) договору(-</w:t>
            </w:r>
            <w:proofErr w:type="spellStart"/>
            <w:r w:rsidRPr="00061519">
              <w:rPr>
                <w:rFonts w:ascii="Times New Roman" w:eastAsia="Times New Roman" w:hAnsi="Times New Roman" w:cs="Times New Roman"/>
                <w:color w:val="auto"/>
                <w:lang w:val="uk-UA"/>
              </w:rPr>
              <w:t>ів</w:t>
            </w:r>
            <w:proofErr w:type="spellEnd"/>
            <w:r w:rsidRPr="00061519">
              <w:rPr>
                <w:rFonts w:ascii="Times New Roman" w:eastAsia="Times New Roman" w:hAnsi="Times New Roman" w:cs="Times New Roman"/>
                <w:color w:val="auto"/>
                <w:lang w:val="uk-UA"/>
              </w:rPr>
              <w:t>), зазначеного(-</w:t>
            </w:r>
            <w:proofErr w:type="spellStart"/>
            <w:r w:rsidRPr="00061519">
              <w:rPr>
                <w:rFonts w:ascii="Times New Roman" w:eastAsia="Times New Roman" w:hAnsi="Times New Roman" w:cs="Times New Roman"/>
                <w:color w:val="auto"/>
                <w:lang w:val="uk-UA"/>
              </w:rPr>
              <w:t>их</w:t>
            </w:r>
            <w:proofErr w:type="spellEnd"/>
            <w:r w:rsidRPr="00061519">
              <w:rPr>
                <w:rFonts w:ascii="Times New Roman" w:eastAsia="Times New Roman" w:hAnsi="Times New Roman" w:cs="Times New Roman"/>
                <w:color w:val="auto"/>
                <w:lang w:val="uk-UA"/>
              </w:rPr>
              <w:t>) у довідці (інформації або листі) у повному обсязі (з усіма додатками до договору, укладеними додатковими угодами); </w:t>
            </w:r>
          </w:p>
          <w:p w14:paraId="6160D845" w14:textId="71FE78F8" w:rsidR="00C1145D" w:rsidRPr="00651666" w:rsidRDefault="00C1145D" w:rsidP="00C1145D">
            <w:pPr>
              <w:spacing w:line="240" w:lineRule="auto"/>
              <w:ind w:left="132" w:right="136" w:firstLine="132"/>
              <w:jc w:val="both"/>
              <w:rPr>
                <w:rFonts w:ascii="Times New Roman" w:eastAsia="Times New Roman" w:hAnsi="Times New Roman" w:cs="Times New Roman"/>
                <w:color w:val="auto"/>
                <w:lang w:val="uk-UA"/>
              </w:rPr>
            </w:pPr>
            <w:r w:rsidRPr="00061519">
              <w:rPr>
                <w:rFonts w:ascii="Times New Roman" w:eastAsia="Times New Roman" w:hAnsi="Times New Roman" w:cs="Times New Roman"/>
                <w:color w:val="auto"/>
                <w:lang w:val="uk-UA"/>
              </w:rPr>
              <w:t>- відгук або рекомендаційний лист про належне виконання Учасником аналогічного договору зазначеного в довідці (інформації або листі) оформлений за підписом керівника або уповноваженої особи замовника та печаткою</w:t>
            </w:r>
            <w:r w:rsidR="00651666" w:rsidRPr="00061519">
              <w:rPr>
                <w:rFonts w:ascii="Times New Roman" w:eastAsia="Times New Roman" w:hAnsi="Times New Roman" w:cs="Times New Roman"/>
                <w:color w:val="auto"/>
                <w:lang w:val="uk-UA"/>
              </w:rPr>
              <w:t xml:space="preserve"> (у разі її використання)</w:t>
            </w:r>
            <w:r w:rsidRPr="00061519">
              <w:rPr>
                <w:rFonts w:ascii="Times New Roman" w:eastAsia="Times New Roman" w:hAnsi="Times New Roman" w:cs="Times New Roman"/>
                <w:color w:val="auto"/>
                <w:lang w:val="uk-UA"/>
              </w:rPr>
              <w:t>.</w:t>
            </w:r>
          </w:p>
          <w:p w14:paraId="1B8A55C7" w14:textId="77777777" w:rsidR="00061519" w:rsidRPr="00061519" w:rsidRDefault="00061519" w:rsidP="00C1145D">
            <w:pPr>
              <w:spacing w:line="240" w:lineRule="auto"/>
              <w:ind w:left="132" w:right="120" w:firstLine="181"/>
              <w:jc w:val="both"/>
              <w:rPr>
                <w:rFonts w:ascii="Times New Roman" w:eastAsia="Times New Roman" w:hAnsi="Times New Roman" w:cs="Times New Roman"/>
                <w:b/>
                <w:color w:val="auto"/>
                <w:sz w:val="10"/>
                <w:szCs w:val="10"/>
                <w:lang w:val="uk-UA"/>
              </w:rPr>
            </w:pPr>
          </w:p>
          <w:p w14:paraId="5B55AA1A" w14:textId="73C9B0A3" w:rsidR="00C1145D" w:rsidRPr="00651666" w:rsidRDefault="00C1145D" w:rsidP="00C1145D">
            <w:pPr>
              <w:spacing w:line="240" w:lineRule="auto"/>
              <w:ind w:left="132" w:right="120" w:firstLine="181"/>
              <w:jc w:val="both"/>
              <w:rPr>
                <w:rFonts w:ascii="Times New Roman" w:eastAsia="Times New Roman" w:hAnsi="Times New Roman" w:cs="Times New Roman"/>
                <w:color w:val="auto"/>
                <w:sz w:val="24"/>
                <w:szCs w:val="24"/>
                <w:lang w:val="uk-UA" w:eastAsia="en-US"/>
              </w:rPr>
            </w:pPr>
            <w:r w:rsidRPr="00651666">
              <w:rPr>
                <w:rFonts w:ascii="Times New Roman" w:eastAsia="Times New Roman" w:hAnsi="Times New Roman" w:cs="Times New Roman"/>
                <w:b/>
                <w:color w:val="auto"/>
                <w:lang w:val="uk-UA"/>
              </w:rPr>
              <w:t>5.</w:t>
            </w:r>
            <w:r w:rsidR="00061519">
              <w:rPr>
                <w:rFonts w:ascii="Times New Roman" w:eastAsia="Times New Roman" w:hAnsi="Times New Roman" w:cs="Times New Roman"/>
                <w:b/>
                <w:color w:val="auto"/>
                <w:lang w:val="uk-UA"/>
              </w:rPr>
              <w:t>4</w:t>
            </w:r>
            <w:r w:rsidRPr="00651666">
              <w:rPr>
                <w:rFonts w:ascii="Times New Roman" w:eastAsia="Times New Roman" w:hAnsi="Times New Roman" w:cs="Times New Roman"/>
                <w:color w:val="auto"/>
                <w:sz w:val="24"/>
                <w:szCs w:val="24"/>
                <w:lang w:val="uk-UA" w:eastAsia="en-US"/>
              </w:rPr>
              <w:t xml:space="preserve"> </w:t>
            </w:r>
            <w:r w:rsidRPr="00651666">
              <w:rPr>
                <w:rFonts w:ascii="Times New Roman" w:eastAsia="Calibri" w:hAnsi="Times New Roman" w:cs="Times New Roman"/>
                <w:color w:val="auto"/>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06B9BE3" w14:textId="77777777" w:rsidR="00C1145D" w:rsidRPr="00651666" w:rsidRDefault="00C1145D" w:rsidP="00C1145D">
            <w:pPr>
              <w:spacing w:line="240" w:lineRule="auto"/>
              <w:ind w:left="132" w:right="120" w:firstLine="181"/>
              <w:jc w:val="both"/>
              <w:rPr>
                <w:rFonts w:ascii="Times New Roman" w:eastAsia="Times New Roman" w:hAnsi="Times New Roman" w:cs="Times New Roman"/>
                <w:color w:val="auto"/>
                <w:lang w:val="uk-UA"/>
              </w:rPr>
            </w:pPr>
            <w:r w:rsidRPr="00651666">
              <w:rPr>
                <w:rFonts w:ascii="Times New Roman" w:eastAsia="Times New Roman" w:hAnsi="Times New Roman" w:cs="Times New Roman"/>
                <w:color w:val="auto"/>
                <w:lang w:val="uk-UA"/>
              </w:rPr>
              <w:t>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поставки товару перед об'єднанням учасників у підприємств-учасників такого об’єднання, у разі укладення договору за результатами процедури закупівлі.</w:t>
            </w:r>
          </w:p>
          <w:p w14:paraId="3B481148" w14:textId="6546DF7C" w:rsidR="00C1145D" w:rsidRDefault="00C1145D" w:rsidP="00C1145D">
            <w:pPr>
              <w:spacing w:line="240" w:lineRule="auto"/>
              <w:ind w:left="132" w:right="120" w:firstLine="181"/>
              <w:jc w:val="both"/>
              <w:rPr>
                <w:rFonts w:ascii="Times New Roman" w:eastAsia="Times New Roman" w:hAnsi="Times New Roman" w:cs="Times New Roman"/>
                <w:color w:val="auto"/>
                <w:lang w:val="uk-UA"/>
              </w:rPr>
            </w:pPr>
            <w:r w:rsidRPr="00651666">
              <w:rPr>
                <w:rFonts w:ascii="Times New Roman" w:eastAsia="Times New Roman" w:hAnsi="Times New Roman" w:cs="Times New Roman"/>
                <w:b/>
                <w:color w:val="auto"/>
                <w:lang w:val="uk-UA"/>
              </w:rPr>
              <w:t>5.</w:t>
            </w:r>
            <w:r w:rsidR="00061519">
              <w:rPr>
                <w:rFonts w:ascii="Times New Roman" w:eastAsia="Times New Roman" w:hAnsi="Times New Roman" w:cs="Times New Roman"/>
                <w:b/>
                <w:color w:val="auto"/>
                <w:lang w:val="uk-UA"/>
              </w:rPr>
              <w:t>5</w:t>
            </w:r>
            <w:r w:rsidRPr="00651666">
              <w:rPr>
                <w:rFonts w:ascii="Times New Roman" w:eastAsia="Times New Roman" w:hAnsi="Times New Roman" w:cs="Times New Roman"/>
                <w:color w:val="auto"/>
                <w:lang w:val="uk-UA"/>
              </w:rPr>
              <w:t xml:space="preserve"> Документи визначені у п.5.1-5.</w:t>
            </w:r>
            <w:r w:rsidR="00061519">
              <w:rPr>
                <w:rFonts w:ascii="Times New Roman" w:eastAsia="Times New Roman" w:hAnsi="Times New Roman" w:cs="Times New Roman"/>
                <w:color w:val="auto"/>
                <w:lang w:val="uk-UA"/>
              </w:rPr>
              <w:t>3</w:t>
            </w:r>
            <w:r w:rsidRPr="00651666">
              <w:rPr>
                <w:rFonts w:ascii="Times New Roman" w:eastAsia="Times New Roman" w:hAnsi="Times New Roman" w:cs="Times New Roman"/>
                <w:color w:val="auto"/>
                <w:lang w:val="uk-UA"/>
              </w:rPr>
              <w:t xml:space="preserve"> Учасник подає у порядку визначеному в пункті 1 розділу 3 цієї документації.</w:t>
            </w:r>
          </w:p>
          <w:p w14:paraId="1242332E" w14:textId="5EC0D779" w:rsidR="00272E31" w:rsidRDefault="00272E31" w:rsidP="00C1145D">
            <w:pPr>
              <w:spacing w:line="240" w:lineRule="auto"/>
              <w:ind w:left="132" w:right="120" w:firstLine="181"/>
              <w:jc w:val="both"/>
              <w:rPr>
                <w:rFonts w:ascii="Times New Roman" w:eastAsia="Times New Roman" w:hAnsi="Times New Roman" w:cs="Times New Roman"/>
                <w:color w:val="auto"/>
                <w:lang w:val="uk-UA"/>
              </w:rPr>
            </w:pPr>
            <w:r w:rsidRPr="00651666">
              <w:rPr>
                <w:rFonts w:ascii="Times New Roman" w:eastAsia="Times New Roman" w:hAnsi="Times New Roman" w:cs="Times New Roman"/>
                <w:b/>
                <w:color w:val="auto"/>
                <w:lang w:val="uk-UA"/>
              </w:rPr>
              <w:t>5.</w:t>
            </w:r>
            <w:r w:rsidR="00061519">
              <w:rPr>
                <w:rFonts w:ascii="Times New Roman" w:eastAsia="Times New Roman" w:hAnsi="Times New Roman" w:cs="Times New Roman"/>
                <w:b/>
                <w:color w:val="auto"/>
                <w:lang w:val="uk-UA"/>
              </w:rPr>
              <w:t>6</w:t>
            </w:r>
            <w:r w:rsidRPr="00651666">
              <w:rPr>
                <w:rFonts w:ascii="Times New Roman" w:eastAsia="Times New Roman" w:hAnsi="Times New Roman" w:cs="Times New Roman"/>
                <w:color w:val="auto"/>
                <w:lang w:val="uk-UA"/>
              </w:rPr>
              <w:t xml:space="preserve"> Учасник процедури закупівлі підтверджує відсутність </w:t>
            </w:r>
            <w:r w:rsidRPr="00651666">
              <w:rPr>
                <w:rFonts w:ascii="Times New Roman" w:eastAsia="Calibri" w:hAnsi="Times New Roman" w:cs="Times New Roman"/>
                <w:b/>
                <w:color w:val="auto"/>
                <w:lang w:val="uk-UA"/>
              </w:rPr>
              <w:t xml:space="preserve">підстав визначених </w:t>
            </w:r>
            <w:r>
              <w:rPr>
                <w:rFonts w:ascii="Times New Roman" w:eastAsia="Calibri" w:hAnsi="Times New Roman" w:cs="Times New Roman"/>
                <w:b/>
                <w:color w:val="auto"/>
                <w:lang w:val="uk-UA"/>
              </w:rPr>
              <w:t>пунктом 44 Особливостей (крім абзацу 14 цього пункту),</w:t>
            </w:r>
            <w:r w:rsidRPr="00651666">
              <w:rPr>
                <w:rFonts w:ascii="Times New Roman" w:eastAsia="Calibri" w:hAnsi="Times New Roman" w:cs="Times New Roman"/>
                <w:b/>
                <w:color w:val="auto"/>
                <w:lang w:val="uk-UA"/>
              </w:rPr>
              <w:t xml:space="preserve"> шляхом самостійного декларування в електронній системі </w:t>
            </w:r>
            <w:proofErr w:type="spellStart"/>
            <w:r w:rsidRPr="00651666">
              <w:rPr>
                <w:rFonts w:ascii="Times New Roman" w:eastAsia="Calibri" w:hAnsi="Times New Roman" w:cs="Times New Roman"/>
                <w:b/>
                <w:color w:val="auto"/>
                <w:lang w:val="uk-UA"/>
              </w:rPr>
              <w:t>закупівель</w:t>
            </w:r>
            <w:proofErr w:type="spellEnd"/>
            <w:r w:rsidRPr="00651666">
              <w:rPr>
                <w:rFonts w:ascii="Times New Roman" w:eastAsia="Calibri" w:hAnsi="Times New Roman" w:cs="Times New Roman"/>
                <w:b/>
                <w:color w:val="auto"/>
                <w:lang w:val="uk-UA"/>
              </w:rPr>
              <w:t xml:space="preserve"> під час подання </w:t>
            </w:r>
            <w:proofErr w:type="spellStart"/>
            <w:r w:rsidRPr="00651666">
              <w:rPr>
                <w:rFonts w:ascii="Times New Roman" w:eastAsia="Calibri" w:hAnsi="Times New Roman" w:cs="Times New Roman"/>
                <w:b/>
                <w:color w:val="auto"/>
                <w:lang w:val="uk-UA"/>
              </w:rPr>
              <w:t>тендреної</w:t>
            </w:r>
            <w:proofErr w:type="spellEnd"/>
            <w:r w:rsidRPr="00651666">
              <w:rPr>
                <w:rFonts w:ascii="Times New Roman" w:eastAsia="Calibri" w:hAnsi="Times New Roman" w:cs="Times New Roman"/>
                <w:b/>
                <w:color w:val="auto"/>
                <w:lang w:val="uk-UA"/>
              </w:rPr>
              <w:t xml:space="preserve"> пропозиції.</w:t>
            </w:r>
          </w:p>
          <w:p w14:paraId="54C4D2D9" w14:textId="386990BF" w:rsidR="00272E31" w:rsidRPr="00EB3A1F" w:rsidRDefault="00272E31" w:rsidP="00272E31">
            <w:pPr>
              <w:keepNext/>
              <w:keepLines/>
              <w:spacing w:line="240" w:lineRule="auto"/>
              <w:ind w:left="132" w:right="120" w:firstLine="181"/>
              <w:contextualSpacing/>
              <w:jc w:val="both"/>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5.</w:t>
            </w:r>
            <w:r w:rsidR="00061519">
              <w:rPr>
                <w:rFonts w:ascii="Times New Roman" w:eastAsia="Times New Roman" w:hAnsi="Times New Roman" w:cs="Times New Roman"/>
                <w:b/>
                <w:color w:val="auto"/>
                <w:lang w:val="uk-UA"/>
              </w:rPr>
              <w:t>7</w:t>
            </w:r>
            <w:r>
              <w:rPr>
                <w:rFonts w:ascii="Times New Roman" w:eastAsia="Times New Roman" w:hAnsi="Times New Roman" w:cs="Times New Roman"/>
                <w:b/>
                <w:color w:val="auto"/>
                <w:lang w:val="uk-UA"/>
              </w:rPr>
              <w:t xml:space="preserve"> </w:t>
            </w:r>
            <w:r w:rsidRPr="00EB3A1F">
              <w:rPr>
                <w:rFonts w:ascii="Times New Roman" w:eastAsia="Times New Roman" w:hAnsi="Times New Roman" w:cs="Times New Roman"/>
                <w:color w:val="auto"/>
                <w:lang w:val="uk-UA"/>
              </w:rPr>
              <w:t>Учасник у складі своєї пропозиції надає</w:t>
            </w:r>
            <w:r w:rsidRPr="00EB3A1F">
              <w:rPr>
                <w:rFonts w:ascii="Times New Roman" w:eastAsia="Times New Roman" w:hAnsi="Times New Roman" w:cs="Times New Roman"/>
                <w:b/>
                <w:color w:val="auto"/>
                <w:lang w:val="uk-UA"/>
              </w:rPr>
              <w:t xml:space="preserve"> </w:t>
            </w:r>
            <w:r w:rsidRPr="00EB3A1F">
              <w:rPr>
                <w:rFonts w:ascii="Times New Roman" w:eastAsia="Times New Roman" w:hAnsi="Times New Roman" w:cs="Times New Roman"/>
                <w:color w:val="auto"/>
                <w:lang w:val="uk-UA"/>
              </w:rPr>
              <w:t xml:space="preserve">довідку в довільній формі, яка містить інформацію про те, що він не має не виконаних зобов’язань перед замовником за раніше укладеним договором, що призвело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w:t>
            </w:r>
          </w:p>
          <w:p w14:paraId="04383741" w14:textId="1DD9AFF1" w:rsidR="00272E31" w:rsidRDefault="00272E31" w:rsidP="00272E31">
            <w:pPr>
              <w:spacing w:line="240" w:lineRule="auto"/>
              <w:ind w:left="132" w:right="120" w:firstLine="181"/>
              <w:jc w:val="both"/>
              <w:rPr>
                <w:rFonts w:ascii="Times New Roman" w:eastAsia="Times New Roman" w:hAnsi="Times New Roman" w:cs="Times New Roman"/>
                <w:color w:val="auto"/>
                <w:lang w:val="uk-UA"/>
              </w:rPr>
            </w:pPr>
            <w:r w:rsidRPr="00EB3A1F">
              <w:rPr>
                <w:rFonts w:ascii="Times New Roman" w:eastAsia="Times New Roman" w:hAnsi="Times New Roman" w:cs="Times New Roman"/>
                <w:color w:val="auto"/>
                <w:lang w:val="uk-UA"/>
              </w:rPr>
              <w:t>У разі, якщо учасник процедури закупівлі,</w:t>
            </w:r>
            <w:r w:rsidRPr="006352A0">
              <w:rPr>
                <w:rFonts w:ascii="Times New Roman" w:eastAsia="Times New Roman" w:hAnsi="Times New Roman" w:cs="Times New Roman"/>
                <w:color w:val="auto"/>
                <w:lang w:val="uk-UA"/>
              </w:rPr>
              <w:t xml:space="preserve"> перебуває в обставинах, зазначених у цьому </w:t>
            </w:r>
            <w:r>
              <w:rPr>
                <w:rFonts w:ascii="Times New Roman" w:eastAsia="Times New Roman" w:hAnsi="Times New Roman" w:cs="Times New Roman"/>
                <w:color w:val="auto"/>
                <w:lang w:val="uk-UA"/>
              </w:rPr>
              <w:t>пункті</w:t>
            </w:r>
            <w:r w:rsidRPr="006352A0">
              <w:rPr>
                <w:rFonts w:ascii="Times New Roman" w:eastAsia="Times New Roman" w:hAnsi="Times New Roman" w:cs="Times New Roman"/>
                <w:color w:val="auto"/>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F955BFD" w14:textId="533F4F70" w:rsidR="00272E31" w:rsidRPr="00651666" w:rsidRDefault="00272E31" w:rsidP="00272E31">
            <w:pPr>
              <w:keepNext/>
              <w:keepLines/>
              <w:spacing w:line="240" w:lineRule="auto"/>
              <w:ind w:left="132" w:right="120" w:firstLine="181"/>
              <w:contextualSpacing/>
              <w:jc w:val="both"/>
              <w:rPr>
                <w:rFonts w:ascii="Times New Roman" w:eastAsia="Times New Roman" w:hAnsi="Times New Roman" w:cs="Times New Roman"/>
                <w:color w:val="auto"/>
                <w:lang w:val="uk-UA"/>
              </w:rPr>
            </w:pPr>
            <w:r w:rsidRPr="00651666">
              <w:rPr>
                <w:rFonts w:ascii="Times New Roman" w:eastAsia="Times New Roman" w:hAnsi="Times New Roman" w:cs="Times New Roman"/>
                <w:b/>
                <w:color w:val="auto"/>
                <w:lang w:val="uk-UA"/>
              </w:rPr>
              <w:lastRenderedPageBreak/>
              <w:t>5.</w:t>
            </w:r>
            <w:r w:rsidR="00061519">
              <w:rPr>
                <w:rFonts w:ascii="Times New Roman" w:eastAsia="Times New Roman" w:hAnsi="Times New Roman" w:cs="Times New Roman"/>
                <w:b/>
                <w:color w:val="auto"/>
                <w:lang w:val="uk-UA"/>
              </w:rPr>
              <w:t>8</w:t>
            </w:r>
            <w:r w:rsidRPr="00651666">
              <w:rPr>
                <w:rFonts w:ascii="Times New Roman" w:eastAsia="Times New Roman" w:hAnsi="Times New Roman" w:cs="Times New Roman"/>
                <w:color w:val="auto"/>
                <w:lang w:val="uk-UA"/>
              </w:rPr>
              <w:t xml:space="preserve"> </w:t>
            </w:r>
            <w:r w:rsidRPr="00651666">
              <w:rPr>
                <w:rFonts w:ascii="Times New Roman" w:eastAsia="Times New Roman" w:hAnsi="Times New Roman" w:cs="Times New Roman"/>
                <w:b/>
                <w:color w:val="auto"/>
                <w:lang w:val="uk-UA"/>
              </w:rPr>
              <w:t xml:space="preserve">Переможець процедури закупівлі у строк, що не перевищує чотири дні </w:t>
            </w:r>
            <w:r w:rsidRPr="00651666">
              <w:rPr>
                <w:rFonts w:ascii="Times New Roman" w:eastAsia="Times New Roman" w:hAnsi="Times New Roman" w:cs="Times New Roman"/>
                <w:color w:val="auto"/>
                <w:lang w:val="uk-UA"/>
              </w:rPr>
              <w:t xml:space="preserve">з дати оприлюднення в електронній системі </w:t>
            </w:r>
            <w:proofErr w:type="spellStart"/>
            <w:r w:rsidRPr="00651666">
              <w:rPr>
                <w:rFonts w:ascii="Times New Roman" w:eastAsia="Times New Roman" w:hAnsi="Times New Roman" w:cs="Times New Roman"/>
                <w:color w:val="auto"/>
                <w:lang w:val="uk-UA"/>
              </w:rPr>
              <w:t>закупівель</w:t>
            </w:r>
            <w:proofErr w:type="spellEnd"/>
            <w:r w:rsidRPr="00651666">
              <w:rPr>
                <w:rFonts w:ascii="Times New Roman" w:eastAsia="Times New Roman" w:hAnsi="Times New Roman" w:cs="Times New Roman"/>
                <w:color w:val="auto"/>
                <w:lang w:val="uk-UA"/>
              </w:rPr>
              <w:t xml:space="preserve"> повідомлення про намір укласти договір про закупівлю, повинен надати Замовнику документи шляхом оприлюднення в електронній системі </w:t>
            </w:r>
            <w:proofErr w:type="spellStart"/>
            <w:r w:rsidRPr="00651666">
              <w:rPr>
                <w:rFonts w:ascii="Times New Roman" w:eastAsia="Times New Roman" w:hAnsi="Times New Roman" w:cs="Times New Roman"/>
                <w:color w:val="auto"/>
                <w:lang w:val="uk-UA"/>
              </w:rPr>
              <w:t>закупівель</w:t>
            </w:r>
            <w:proofErr w:type="spellEnd"/>
            <w:r w:rsidRPr="00651666">
              <w:rPr>
                <w:rFonts w:ascii="Times New Roman" w:eastAsia="Times New Roman" w:hAnsi="Times New Roman" w:cs="Times New Roman"/>
                <w:color w:val="auto"/>
                <w:lang w:val="uk-UA"/>
              </w:rPr>
              <w:t xml:space="preserve"> документи, що підтверджують відсутність підстав, </w:t>
            </w:r>
            <w:r>
              <w:rPr>
                <w:rFonts w:ascii="Times New Roman" w:eastAsia="Times New Roman" w:hAnsi="Times New Roman" w:cs="Times New Roman"/>
                <w:color w:val="auto"/>
                <w:lang w:val="uk-UA"/>
              </w:rPr>
              <w:t>за</w:t>
            </w:r>
            <w:r w:rsidRPr="00651666">
              <w:rPr>
                <w:rFonts w:ascii="Times New Roman" w:eastAsia="Times New Roman" w:hAnsi="Times New Roman" w:cs="Times New Roman"/>
                <w:color w:val="auto"/>
                <w:lang w:val="uk-UA"/>
              </w:rPr>
              <w:t>значених</w:t>
            </w:r>
            <w:r>
              <w:rPr>
                <w:rFonts w:ascii="Times New Roman" w:eastAsia="Times New Roman" w:hAnsi="Times New Roman" w:cs="Times New Roman"/>
                <w:color w:val="auto"/>
                <w:lang w:val="uk-UA"/>
              </w:rPr>
              <w:t xml:space="preserve"> у</w:t>
            </w:r>
            <w:r w:rsidRPr="00651666">
              <w:rPr>
                <w:rFonts w:ascii="Times New Roman" w:eastAsia="Times New Roman" w:hAnsi="Times New Roman" w:cs="Times New Roman"/>
                <w:color w:val="auto"/>
                <w:lang w:val="uk-UA"/>
              </w:rPr>
              <w:t xml:space="preserve"> </w:t>
            </w:r>
            <w:r>
              <w:rPr>
                <w:rFonts w:ascii="Times New Roman" w:eastAsia="Times New Roman" w:hAnsi="Times New Roman" w:cs="Times New Roman"/>
                <w:color w:val="auto"/>
                <w:lang w:val="uk-UA"/>
              </w:rPr>
              <w:t>під</w:t>
            </w:r>
            <w:r w:rsidRPr="00651666">
              <w:rPr>
                <w:rFonts w:ascii="Times New Roman" w:eastAsia="Times New Roman" w:hAnsi="Times New Roman" w:cs="Times New Roman"/>
                <w:color w:val="auto"/>
                <w:lang w:val="uk-UA"/>
              </w:rPr>
              <w:t>пункта</w:t>
            </w:r>
            <w:r>
              <w:rPr>
                <w:rFonts w:ascii="Times New Roman" w:eastAsia="Times New Roman" w:hAnsi="Times New Roman" w:cs="Times New Roman"/>
                <w:color w:val="auto"/>
                <w:lang w:val="uk-UA"/>
              </w:rPr>
              <w:t>х</w:t>
            </w:r>
            <w:r w:rsidRPr="00651666">
              <w:rPr>
                <w:rFonts w:ascii="Times New Roman" w:eastAsia="Times New Roman" w:hAnsi="Times New Roman" w:cs="Times New Roman"/>
                <w:color w:val="auto"/>
                <w:lang w:val="uk-UA"/>
              </w:rPr>
              <w:t xml:space="preserve"> 3, 5, 6 і 12 та </w:t>
            </w:r>
            <w:r>
              <w:rPr>
                <w:rFonts w:ascii="Times New Roman" w:eastAsia="Times New Roman" w:hAnsi="Times New Roman" w:cs="Times New Roman"/>
                <w:color w:val="auto"/>
                <w:lang w:val="uk-UA"/>
              </w:rPr>
              <w:t>в абзаці 14 пункту 44 Особливостей</w:t>
            </w:r>
            <w:r w:rsidRPr="00651666">
              <w:rPr>
                <w:rFonts w:ascii="Times New Roman" w:eastAsia="Times New Roman" w:hAnsi="Times New Roman" w:cs="Times New Roman"/>
                <w:color w:val="auto"/>
                <w:lang w:val="uk-UA"/>
              </w:rPr>
              <w:t>, а саме:</w:t>
            </w:r>
          </w:p>
          <w:p w14:paraId="48E9230D" w14:textId="1FF6F3A5" w:rsidR="00272E31" w:rsidRDefault="00272E31" w:rsidP="00272E31">
            <w:pPr>
              <w:spacing w:line="240" w:lineRule="auto"/>
              <w:ind w:left="132" w:right="120" w:firstLine="181"/>
              <w:jc w:val="both"/>
              <w:rPr>
                <w:rFonts w:ascii="Times New Roman" w:eastAsia="Times New Roman" w:hAnsi="Times New Roman" w:cs="Times New Roman"/>
                <w:color w:val="auto"/>
                <w:lang w:val="uk-UA"/>
              </w:rPr>
            </w:pPr>
            <w:r w:rsidRPr="00272E31">
              <w:rPr>
                <w:rFonts w:ascii="Times New Roman" w:eastAsia="Times New Roman" w:hAnsi="Times New Roman" w:cs="Times New Roman"/>
                <w:color w:val="auto"/>
                <w:lang w:val="uk-UA"/>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(підпункт 3 пункту 44 Особливостей);</w:t>
            </w:r>
          </w:p>
          <w:p w14:paraId="0CAD5E3C" w14:textId="162478A8" w:rsidR="00C1145D" w:rsidRPr="00272E31" w:rsidRDefault="00272E31" w:rsidP="00272E31">
            <w:pPr>
              <w:spacing w:line="240" w:lineRule="auto"/>
              <w:ind w:left="132" w:right="120" w:firstLine="181"/>
              <w:jc w:val="both"/>
              <w:rPr>
                <w:rFonts w:ascii="Times New Roman" w:eastAsia="Times New Roman" w:hAnsi="Times New Roman" w:cs="Times New Roman"/>
                <w:color w:val="auto"/>
                <w:lang w:val="uk-UA"/>
              </w:rPr>
            </w:pPr>
            <w:r w:rsidRPr="00272E31">
              <w:rPr>
                <w:rFonts w:ascii="Times New Roman" w:eastAsia="Times New Roman" w:hAnsi="Times New Roman" w:cs="Times New Roman"/>
                <w:color w:val="auto"/>
                <w:lang w:val="uk-UA"/>
              </w:rPr>
              <w:t>-</w:t>
            </w:r>
            <w:r w:rsidRPr="00272E31">
              <w:rPr>
                <w:rFonts w:ascii="Times New Roman" w:eastAsia="Times New Roman" w:hAnsi="Times New Roman" w:cs="Times New Roman"/>
                <w:color w:val="auto"/>
                <w:lang w:val="uk-UA"/>
              </w:rPr>
              <w:tab/>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auto"/>
                <w:lang w:val="uk-UA"/>
              </w:rPr>
              <w:t xml:space="preserve"> </w:t>
            </w:r>
            <w:r w:rsidRPr="00272E31">
              <w:rPr>
                <w:rFonts w:ascii="Times New Roman" w:eastAsia="Times New Roman" w:hAnsi="Times New Roman" w:cs="Times New Roman"/>
                <w:color w:val="auto"/>
                <w:lang w:val="uk-UA"/>
              </w:rPr>
              <w:t>(</w:t>
            </w:r>
            <w:hyperlink r:id="rId8" w:history="1">
              <w:r w:rsidRPr="00F96058">
                <w:rPr>
                  <w:rStyle w:val="a6"/>
                  <w:rFonts w:ascii="Times New Roman" w:eastAsia="Times New Roman" w:hAnsi="Times New Roman" w:cs="Times New Roman"/>
                  <w:lang w:val="uk-UA"/>
                </w:rPr>
                <w:t>https://vytiah.mvs.gov.ua</w:t>
              </w:r>
            </w:hyperlink>
            <w:r w:rsidRPr="00272E31">
              <w:rPr>
                <w:rFonts w:ascii="Times New Roman" w:eastAsia="Times New Roman" w:hAnsi="Times New Roman" w:cs="Times New Roman"/>
                <w:color w:val="auto"/>
                <w:lang w:val="uk-UA"/>
              </w:rPr>
              <w:t>)</w:t>
            </w:r>
            <w:r>
              <w:rPr>
                <w:rFonts w:ascii="Times New Roman" w:eastAsia="Times New Roman" w:hAnsi="Times New Roman" w:cs="Times New Roman"/>
                <w:color w:val="auto"/>
                <w:lang w:val="uk-UA"/>
              </w:rPr>
              <w:t xml:space="preserve"> </w:t>
            </w:r>
            <w:r w:rsidR="00C1145D" w:rsidRPr="00272E31">
              <w:rPr>
                <w:rFonts w:ascii="Times New Roman" w:eastAsia="Times New Roman" w:hAnsi="Times New Roman" w:cs="Times New Roman"/>
                <w:color w:val="auto"/>
                <w:lang w:val="uk-UA"/>
              </w:rPr>
              <w:t xml:space="preserve">сформований у паперовій або електронній формі не раніше дати оприлюднення в електронній системі </w:t>
            </w:r>
            <w:proofErr w:type="spellStart"/>
            <w:r w:rsidR="00C1145D" w:rsidRPr="00272E31">
              <w:rPr>
                <w:rFonts w:ascii="Times New Roman" w:eastAsia="Times New Roman" w:hAnsi="Times New Roman" w:cs="Times New Roman"/>
                <w:color w:val="auto"/>
                <w:lang w:val="uk-UA"/>
              </w:rPr>
              <w:t>закупівель</w:t>
            </w:r>
            <w:proofErr w:type="spellEnd"/>
            <w:r w:rsidR="00C1145D" w:rsidRPr="00272E31">
              <w:rPr>
                <w:rFonts w:ascii="Times New Roman" w:eastAsia="Times New Roman" w:hAnsi="Times New Roman" w:cs="Times New Roman"/>
                <w:color w:val="auto"/>
                <w:lang w:val="uk-UA"/>
              </w:rPr>
              <w:t xml:space="preserve"> повідомлення про намір укласти договір про закупівлю</w:t>
            </w:r>
            <w:r w:rsidR="00120DB5" w:rsidRPr="00272E31">
              <w:rPr>
                <w:rFonts w:ascii="Times New Roman" w:eastAsia="Times New Roman" w:hAnsi="Times New Roman" w:cs="Times New Roman"/>
                <w:color w:val="auto"/>
                <w:lang w:val="uk-UA"/>
              </w:rPr>
              <w:t>,</w:t>
            </w:r>
            <w:r w:rsidR="00EB3A1F" w:rsidRPr="00272E31">
              <w:rPr>
                <w:rFonts w:ascii="Times New Roman" w:eastAsia="Times New Roman" w:hAnsi="Times New Roman" w:cs="Times New Roman"/>
                <w:color w:val="auto"/>
                <w:lang w:val="uk-UA"/>
              </w:rPr>
              <w:t xml:space="preserve"> </w:t>
            </w:r>
            <w:r w:rsidR="00120DB5" w:rsidRPr="00272E31">
              <w:rPr>
                <w:rFonts w:ascii="Times New Roman" w:eastAsia="Times New Roman" w:hAnsi="Times New Roman" w:cs="Times New Roman"/>
                <w:color w:val="auto"/>
                <w:lang w:val="uk-UA"/>
              </w:rPr>
              <w:t xml:space="preserve">на </w:t>
            </w:r>
            <w:r w:rsidR="00EB3A1F" w:rsidRPr="00272E31">
              <w:rPr>
                <w:rFonts w:ascii="Times New Roman" w:eastAsia="Times New Roman" w:hAnsi="Times New Roman" w:cs="Times New Roman"/>
                <w:color w:val="auto"/>
                <w:lang w:val="uk-UA"/>
              </w:rPr>
              <w:t>керівника учасника процедури закупівлі</w:t>
            </w:r>
            <w:r w:rsidR="00120DB5" w:rsidRPr="00272E31">
              <w:rPr>
                <w:rFonts w:ascii="Times New Roman" w:eastAsia="Times New Roman" w:hAnsi="Times New Roman" w:cs="Times New Roman"/>
                <w:color w:val="auto"/>
                <w:lang w:val="uk-UA"/>
              </w:rPr>
              <w:t xml:space="preserve"> або</w:t>
            </w:r>
            <w:r w:rsidR="00EB3A1F" w:rsidRPr="00272E31">
              <w:rPr>
                <w:rFonts w:ascii="Times New Roman" w:eastAsia="Times New Roman" w:hAnsi="Times New Roman" w:cs="Times New Roman"/>
                <w:color w:val="auto"/>
                <w:lang w:val="uk-UA"/>
              </w:rPr>
              <w:t xml:space="preserve"> фізичн</w:t>
            </w:r>
            <w:r w:rsidR="00120DB5" w:rsidRPr="00272E31">
              <w:rPr>
                <w:rFonts w:ascii="Times New Roman" w:eastAsia="Times New Roman" w:hAnsi="Times New Roman" w:cs="Times New Roman"/>
                <w:color w:val="auto"/>
                <w:lang w:val="uk-UA"/>
              </w:rPr>
              <w:t>у</w:t>
            </w:r>
            <w:r w:rsidR="00EB3A1F" w:rsidRPr="00272E31">
              <w:rPr>
                <w:rFonts w:ascii="Times New Roman" w:eastAsia="Times New Roman" w:hAnsi="Times New Roman" w:cs="Times New Roman"/>
                <w:color w:val="auto"/>
                <w:lang w:val="uk-UA"/>
              </w:rPr>
              <w:t xml:space="preserve"> особ</w:t>
            </w:r>
            <w:r w:rsidR="00120DB5" w:rsidRPr="00272E31">
              <w:rPr>
                <w:rFonts w:ascii="Times New Roman" w:eastAsia="Times New Roman" w:hAnsi="Times New Roman" w:cs="Times New Roman"/>
                <w:color w:val="auto"/>
                <w:lang w:val="uk-UA"/>
              </w:rPr>
              <w:t>у</w:t>
            </w:r>
            <w:r w:rsidR="00EB3A1F" w:rsidRPr="00272E31">
              <w:rPr>
                <w:rFonts w:ascii="Times New Roman" w:eastAsia="Times New Roman" w:hAnsi="Times New Roman" w:cs="Times New Roman"/>
                <w:color w:val="auto"/>
                <w:lang w:val="uk-UA"/>
              </w:rPr>
              <w:t>, яка є учасником процедури закупівлі.</w:t>
            </w:r>
            <w:r w:rsidR="00C1145D" w:rsidRPr="00272E31">
              <w:rPr>
                <w:rFonts w:ascii="Times New Roman" w:eastAsia="Times New Roman" w:hAnsi="Times New Roman" w:cs="Times New Roman"/>
                <w:color w:val="auto"/>
                <w:lang w:val="uk-UA"/>
              </w:rPr>
              <w:t xml:space="preserve"> Тип Витягу – повний, наданий для оформлення участі у процедурі закупівлі (п</w:t>
            </w:r>
            <w:r w:rsidR="00120DB5" w:rsidRPr="00272E31">
              <w:rPr>
                <w:rFonts w:ascii="Times New Roman" w:eastAsia="Times New Roman" w:hAnsi="Times New Roman" w:cs="Times New Roman"/>
                <w:color w:val="auto"/>
                <w:lang w:val="uk-UA"/>
              </w:rPr>
              <w:t xml:space="preserve">ідпункт </w:t>
            </w:r>
            <w:r w:rsidR="00C1145D" w:rsidRPr="00272E31">
              <w:rPr>
                <w:rFonts w:ascii="Times New Roman" w:eastAsia="Times New Roman" w:hAnsi="Times New Roman" w:cs="Times New Roman"/>
                <w:color w:val="auto"/>
                <w:lang w:val="uk-UA"/>
              </w:rPr>
              <w:t xml:space="preserve">5, 6, 12 </w:t>
            </w:r>
            <w:r w:rsidR="00120DB5" w:rsidRPr="00272E31">
              <w:rPr>
                <w:rFonts w:ascii="Times New Roman" w:eastAsia="Times New Roman" w:hAnsi="Times New Roman" w:cs="Times New Roman"/>
                <w:color w:val="auto"/>
                <w:lang w:val="uk-UA"/>
              </w:rPr>
              <w:t>пункту 44 Особливостей</w:t>
            </w:r>
            <w:r w:rsidR="00C1145D" w:rsidRPr="00272E31">
              <w:rPr>
                <w:rFonts w:ascii="Times New Roman" w:eastAsia="Times New Roman" w:hAnsi="Times New Roman" w:cs="Times New Roman"/>
                <w:color w:val="auto"/>
                <w:lang w:val="uk-UA"/>
              </w:rPr>
              <w:t>)</w:t>
            </w:r>
            <w:r w:rsidR="00120DB5" w:rsidRPr="00272E31">
              <w:rPr>
                <w:rFonts w:ascii="Times New Roman" w:eastAsia="Times New Roman" w:hAnsi="Times New Roman" w:cs="Times New Roman"/>
                <w:color w:val="auto"/>
                <w:lang w:val="uk-UA"/>
              </w:rPr>
              <w:t>;</w:t>
            </w:r>
          </w:p>
          <w:p w14:paraId="1BA11B5B" w14:textId="220EE1A4" w:rsidR="00120DB5" w:rsidRPr="00272E31" w:rsidRDefault="00120DB5" w:rsidP="00C1145D">
            <w:pPr>
              <w:keepNext/>
              <w:keepLines/>
              <w:spacing w:line="240" w:lineRule="auto"/>
              <w:ind w:left="132" w:right="120" w:firstLine="181"/>
              <w:contextualSpacing/>
              <w:jc w:val="both"/>
              <w:rPr>
                <w:rFonts w:ascii="Times New Roman" w:eastAsia="Times New Roman" w:hAnsi="Times New Roman" w:cs="Times New Roman"/>
                <w:color w:val="auto"/>
                <w:lang w:val="uk-UA"/>
              </w:rPr>
            </w:pPr>
            <w:r w:rsidRPr="00272E31">
              <w:rPr>
                <w:rFonts w:ascii="Times New Roman" w:eastAsia="Times New Roman" w:hAnsi="Times New Roman" w:cs="Times New Roman"/>
                <w:color w:val="auto"/>
                <w:lang w:val="uk-UA"/>
              </w:rPr>
              <w:t>- інформацію зазначену у пункті 5.5 цього розділу тендерної документації, у разі не подання такої під час подачі тендерної пропозиції (абзац 14 пункту 44 Особливостей).</w:t>
            </w:r>
          </w:p>
          <w:p w14:paraId="3E0E5240" w14:textId="77777777" w:rsidR="00C1145D" w:rsidRPr="00651666" w:rsidRDefault="00C1145D" w:rsidP="00C1145D">
            <w:pPr>
              <w:keepNext/>
              <w:keepLines/>
              <w:spacing w:line="240" w:lineRule="auto"/>
              <w:ind w:left="132" w:right="120" w:firstLine="181"/>
              <w:contextualSpacing/>
              <w:jc w:val="both"/>
              <w:rPr>
                <w:rFonts w:ascii="Times New Roman" w:eastAsia="Times New Roman" w:hAnsi="Times New Roman" w:cs="Times New Roman"/>
                <w:color w:val="auto"/>
                <w:sz w:val="10"/>
                <w:szCs w:val="10"/>
                <w:lang w:val="uk-UA"/>
              </w:rPr>
            </w:pPr>
          </w:p>
          <w:p w14:paraId="300A07BA" w14:textId="0509EBF0" w:rsidR="00E335CD" w:rsidRPr="003B153C" w:rsidRDefault="00C1145D" w:rsidP="00C1145D">
            <w:pPr>
              <w:keepNext/>
              <w:keepLines/>
              <w:spacing w:line="240" w:lineRule="auto"/>
              <w:ind w:left="132" w:right="120" w:firstLine="181"/>
              <w:contextualSpacing/>
              <w:jc w:val="both"/>
              <w:rPr>
                <w:rFonts w:ascii="Times New Roman" w:eastAsia="Times New Roman" w:hAnsi="Times New Roman" w:cs="Times New Roman"/>
                <w:b/>
                <w:color w:val="auto"/>
                <w:lang w:val="uk-UA"/>
              </w:rPr>
            </w:pPr>
            <w:r w:rsidRPr="00651666">
              <w:rPr>
                <w:rFonts w:ascii="Times New Roman" w:eastAsia="Times New Roman" w:hAnsi="Times New Roman" w:cs="Times New Roman"/>
                <w:b/>
                <w:color w:val="auto"/>
                <w:lang w:val="uk-UA"/>
              </w:rPr>
              <w:t>5.</w:t>
            </w:r>
            <w:r w:rsidR="00061519">
              <w:rPr>
                <w:rFonts w:ascii="Times New Roman" w:eastAsia="Times New Roman" w:hAnsi="Times New Roman" w:cs="Times New Roman"/>
                <w:b/>
                <w:color w:val="auto"/>
                <w:lang w:val="uk-UA"/>
              </w:rPr>
              <w:t>9</w:t>
            </w:r>
            <w:r w:rsidRPr="00651666">
              <w:rPr>
                <w:rFonts w:ascii="Times New Roman" w:eastAsia="Times New Roman" w:hAnsi="Times New Roman" w:cs="Times New Roman"/>
                <w:b/>
                <w:color w:val="auto"/>
                <w:lang w:val="uk-UA"/>
              </w:rPr>
              <w:t xml:space="preserve"> </w:t>
            </w:r>
            <w:r w:rsidRPr="00651666">
              <w:rPr>
                <w:rFonts w:ascii="Times New Roman" w:eastAsia="Times New Roman" w:hAnsi="Times New Roman" w:cs="Times New Roman"/>
                <w:color w:val="auto"/>
                <w:lang w:val="uk-UA"/>
              </w:rPr>
              <w:t xml:space="preserve">У разі подання тендерної пропозиції об’єднанням учасників підтвердження відсутності підстав </w:t>
            </w:r>
            <w:r w:rsidR="00E335CD">
              <w:rPr>
                <w:rFonts w:ascii="Times New Roman" w:eastAsia="Calibri" w:hAnsi="Times New Roman" w:cs="Times New Roman"/>
                <w:color w:val="auto"/>
                <w:lang w:val="uk-UA"/>
              </w:rPr>
              <w:t>визначених пунктом 44 Особливостей</w:t>
            </w:r>
            <w:r w:rsidRPr="00651666">
              <w:rPr>
                <w:rFonts w:ascii="Times New Roman" w:eastAsia="Times New Roman" w:hAnsi="Times New Roman" w:cs="Times New Roman"/>
                <w:color w:val="auto"/>
                <w:lang w:val="uk-UA"/>
              </w:rPr>
              <w:t xml:space="preserve"> подається </w:t>
            </w:r>
            <w:r w:rsidRPr="003B153C">
              <w:rPr>
                <w:rFonts w:ascii="Times New Roman" w:eastAsia="Times New Roman" w:hAnsi="Times New Roman" w:cs="Times New Roman"/>
                <w:color w:val="auto"/>
                <w:lang w:val="uk-UA"/>
              </w:rPr>
              <w:t>по кожному з учасників, які входять у склад об’єднання окремо</w:t>
            </w:r>
            <w:r w:rsidR="003B153C" w:rsidRPr="003B153C">
              <w:rPr>
                <w:rFonts w:ascii="Times New Roman" w:eastAsia="Times New Roman" w:hAnsi="Times New Roman" w:cs="Times New Roman"/>
                <w:color w:val="auto"/>
                <w:lang w:val="uk-UA"/>
              </w:rPr>
              <w:t>.</w:t>
            </w:r>
          </w:p>
          <w:p w14:paraId="3F614310" w14:textId="0FD9C61E" w:rsidR="00C1145D" w:rsidRPr="00651666" w:rsidRDefault="00C1145D" w:rsidP="00C1145D">
            <w:pPr>
              <w:keepNext/>
              <w:keepLines/>
              <w:spacing w:line="240" w:lineRule="auto"/>
              <w:ind w:left="132" w:right="120" w:firstLine="181"/>
              <w:contextualSpacing/>
              <w:jc w:val="both"/>
              <w:rPr>
                <w:rFonts w:ascii="Times New Roman" w:eastAsia="Times New Roman" w:hAnsi="Times New Roman" w:cs="Times New Roman"/>
                <w:color w:val="auto"/>
                <w:lang w:val="uk-UA"/>
              </w:rPr>
            </w:pPr>
            <w:r w:rsidRPr="00651666">
              <w:rPr>
                <w:rFonts w:ascii="Times New Roman" w:eastAsia="Times New Roman" w:hAnsi="Times New Roman" w:cs="Times New Roman"/>
                <w:b/>
                <w:color w:val="auto"/>
                <w:lang w:val="uk-UA"/>
              </w:rPr>
              <w:t>5.</w:t>
            </w:r>
            <w:r w:rsidR="00061519">
              <w:rPr>
                <w:rFonts w:ascii="Times New Roman" w:eastAsia="Times New Roman" w:hAnsi="Times New Roman" w:cs="Times New Roman"/>
                <w:b/>
                <w:color w:val="auto"/>
                <w:lang w:val="uk-UA"/>
              </w:rPr>
              <w:t>10</w:t>
            </w:r>
            <w:r w:rsidRPr="00651666">
              <w:rPr>
                <w:rFonts w:ascii="Times New Roman" w:eastAsia="Times New Roman" w:hAnsi="Times New Roman" w:cs="Times New Roman"/>
                <w:color w:val="auto"/>
                <w:lang w:val="uk-UA"/>
              </w:rPr>
              <w:t xml:space="preserve"> </w:t>
            </w:r>
            <w:r w:rsidR="009F3B88" w:rsidRPr="009F3B88">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120DB5">
              <w:rPr>
                <w:rFonts w:ascii="Times New Roman" w:eastAsia="Times New Roman" w:hAnsi="Times New Roman" w:cs="Times New Roman"/>
                <w:color w:val="auto"/>
                <w:lang w:val="uk-UA"/>
              </w:rPr>
              <w:t>«</w:t>
            </w:r>
            <w:r w:rsidR="009F3B88" w:rsidRPr="009F3B88">
              <w:rPr>
                <w:rFonts w:ascii="Times New Roman" w:eastAsia="Times New Roman" w:hAnsi="Times New Roman" w:cs="Times New Roman"/>
                <w:color w:val="auto"/>
                <w:lang w:val="uk-UA"/>
              </w:rPr>
              <w:t>Про доступ до публічної інформації</w:t>
            </w:r>
            <w:r w:rsidR="00120DB5">
              <w:rPr>
                <w:rFonts w:ascii="Times New Roman" w:eastAsia="Times New Roman" w:hAnsi="Times New Roman" w:cs="Times New Roman"/>
                <w:color w:val="auto"/>
                <w:lang w:val="uk-UA"/>
              </w:rPr>
              <w:t>»</w:t>
            </w:r>
            <w:r w:rsidR="009F3B88" w:rsidRPr="009F3B88">
              <w:rPr>
                <w:rFonts w:ascii="Times New Roman" w:eastAsia="Times New Roman" w:hAnsi="Times New Roman" w:cs="Times New Roman"/>
                <w:color w:val="auto"/>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9F3B88" w:rsidRPr="009F3B88">
              <w:rPr>
                <w:rFonts w:ascii="Times New Roman" w:eastAsia="Times New Roman" w:hAnsi="Times New Roman" w:cs="Times New Roman"/>
                <w:color w:val="auto"/>
                <w:lang w:val="uk-UA"/>
              </w:rPr>
              <w:t>закупівель</w:t>
            </w:r>
            <w:proofErr w:type="spellEnd"/>
            <w:r w:rsidR="009F3B88" w:rsidRPr="009F3B88">
              <w:rPr>
                <w:rFonts w:ascii="Times New Roman" w:eastAsia="Times New Roman" w:hAnsi="Times New Roman" w:cs="Times New Roman"/>
                <w:color w:val="auto"/>
                <w:lang w:val="uk-UA"/>
              </w:rPr>
              <w:t xml:space="preserve">, крім випадків, коли доступ до такої інформації є обмеженим на момент оприлюднення оголошення </w:t>
            </w:r>
            <w:r w:rsidR="009F3B88">
              <w:rPr>
                <w:rFonts w:ascii="Times New Roman" w:eastAsia="Times New Roman" w:hAnsi="Times New Roman" w:cs="Times New Roman"/>
                <w:color w:val="auto"/>
                <w:lang w:val="uk-UA"/>
              </w:rPr>
              <w:t>про проведення відкритих торгів</w:t>
            </w:r>
            <w:r w:rsidRPr="00651666">
              <w:rPr>
                <w:rFonts w:ascii="Times New Roman" w:eastAsia="Times New Roman" w:hAnsi="Times New Roman" w:cs="Times New Roman"/>
                <w:color w:val="auto"/>
                <w:lang w:val="uk-UA"/>
              </w:rPr>
              <w:t>.</w:t>
            </w:r>
          </w:p>
          <w:p w14:paraId="1156A27E" w14:textId="23FD269E" w:rsidR="00C1145D" w:rsidRPr="00651666" w:rsidRDefault="00C1145D" w:rsidP="004A7EA1">
            <w:pPr>
              <w:keepNext/>
              <w:keepLines/>
              <w:spacing w:line="240" w:lineRule="auto"/>
              <w:ind w:left="132" w:right="120" w:firstLine="181"/>
              <w:contextualSpacing/>
              <w:jc w:val="both"/>
              <w:rPr>
                <w:rFonts w:ascii="Times New Roman" w:eastAsia="Calibri" w:hAnsi="Times New Roman" w:cs="Times New Roman"/>
                <w:color w:val="auto"/>
                <w:lang w:val="uk-UA"/>
              </w:rPr>
            </w:pPr>
            <w:r w:rsidRPr="00651666">
              <w:rPr>
                <w:rFonts w:ascii="Times New Roman" w:eastAsia="Times New Roman" w:hAnsi="Times New Roman" w:cs="Times New Roman"/>
                <w:b/>
                <w:color w:val="auto"/>
                <w:lang w:val="uk-UA"/>
              </w:rPr>
              <w:t>5.</w:t>
            </w:r>
            <w:r w:rsidR="00061519">
              <w:rPr>
                <w:rFonts w:ascii="Times New Roman" w:eastAsia="Times New Roman" w:hAnsi="Times New Roman" w:cs="Times New Roman"/>
                <w:b/>
                <w:color w:val="auto"/>
                <w:lang w:val="uk-UA"/>
              </w:rPr>
              <w:t>11</w:t>
            </w:r>
            <w:r w:rsidRPr="00651666">
              <w:rPr>
                <w:rFonts w:ascii="Times New Roman" w:eastAsia="Times New Roman" w:hAnsi="Times New Roman" w:cs="Times New Roman"/>
                <w:color w:val="auto"/>
                <w:lang w:val="uk-UA"/>
              </w:rPr>
              <w:t xml:space="preserve"> У разі ненадання </w:t>
            </w:r>
            <w:r w:rsidR="00120DB5">
              <w:rPr>
                <w:rFonts w:ascii="Times New Roman" w:eastAsia="Times New Roman" w:hAnsi="Times New Roman" w:cs="Times New Roman"/>
                <w:color w:val="auto"/>
                <w:lang w:val="uk-UA"/>
              </w:rPr>
              <w:t>П</w:t>
            </w:r>
            <w:r w:rsidRPr="00651666">
              <w:rPr>
                <w:rFonts w:ascii="Times New Roman" w:eastAsia="Times New Roman" w:hAnsi="Times New Roman" w:cs="Times New Roman"/>
                <w:color w:val="auto"/>
                <w:lang w:val="uk-UA"/>
              </w:rPr>
              <w:t xml:space="preserve">ереможцем торгів документів відповідно до всіх вимог </w:t>
            </w:r>
            <w:proofErr w:type="spellStart"/>
            <w:r w:rsidRPr="00651666">
              <w:rPr>
                <w:rFonts w:ascii="Times New Roman" w:eastAsia="Times New Roman" w:hAnsi="Times New Roman" w:cs="Times New Roman"/>
                <w:color w:val="auto"/>
                <w:lang w:val="uk-UA"/>
              </w:rPr>
              <w:t>документції</w:t>
            </w:r>
            <w:proofErr w:type="spellEnd"/>
            <w:r w:rsidRPr="00651666">
              <w:rPr>
                <w:rFonts w:ascii="Times New Roman" w:eastAsia="Times New Roman" w:hAnsi="Times New Roman" w:cs="Times New Roman"/>
                <w:color w:val="auto"/>
                <w:lang w:val="uk-UA"/>
              </w:rPr>
              <w:t xml:space="preserve"> в зазначені строки замовник відхиляє його тендерну пропозицію з підстави, визначених </w:t>
            </w:r>
            <w:r w:rsidR="00120DB5">
              <w:rPr>
                <w:rFonts w:ascii="Times New Roman" w:eastAsia="Times New Roman" w:hAnsi="Times New Roman" w:cs="Times New Roman"/>
                <w:color w:val="auto"/>
                <w:lang w:val="uk-UA"/>
              </w:rPr>
              <w:t>пунктом</w:t>
            </w:r>
            <w:r w:rsidRPr="00651666">
              <w:rPr>
                <w:rFonts w:ascii="Times New Roman" w:eastAsia="Times New Roman" w:hAnsi="Times New Roman" w:cs="Times New Roman"/>
                <w:color w:val="auto"/>
                <w:lang w:val="uk-UA"/>
              </w:rPr>
              <w:t xml:space="preserve"> </w:t>
            </w:r>
            <w:r w:rsidR="00120DB5">
              <w:rPr>
                <w:rFonts w:ascii="Times New Roman" w:eastAsia="Times New Roman" w:hAnsi="Times New Roman" w:cs="Times New Roman"/>
                <w:color w:val="auto"/>
                <w:lang w:val="uk-UA"/>
              </w:rPr>
              <w:t>4</w:t>
            </w:r>
            <w:r w:rsidRPr="00651666">
              <w:rPr>
                <w:rFonts w:ascii="Times New Roman" w:eastAsia="Times New Roman" w:hAnsi="Times New Roman" w:cs="Times New Roman"/>
                <w:color w:val="auto"/>
                <w:lang w:val="uk-UA"/>
              </w:rPr>
              <w:t>4 Особливостей і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1145D" w:rsidRPr="00573970" w14:paraId="074106F6" w14:textId="77777777" w:rsidTr="00AD06A2">
        <w:trPr>
          <w:trHeight w:val="3768"/>
        </w:trPr>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187BB9" w14:textId="640947F4" w:rsidR="00C1145D" w:rsidRPr="008F11B5" w:rsidRDefault="00D7179A" w:rsidP="00C1145D">
            <w:pPr>
              <w:spacing w:line="240" w:lineRule="auto"/>
              <w:ind w:left="142" w:right="121"/>
              <w:jc w:val="center"/>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lastRenderedPageBreak/>
              <w:t>6</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4F24E6" w14:textId="77777777" w:rsidR="00C1145D" w:rsidRPr="008F11B5" w:rsidRDefault="00C1145D" w:rsidP="00C1145D">
            <w:pPr>
              <w:widowControl w:val="0"/>
              <w:spacing w:line="240" w:lineRule="auto"/>
              <w:ind w:left="74" w:right="86"/>
              <w:contextualSpacing/>
              <w:jc w:val="both"/>
              <w:rPr>
                <w:rFonts w:ascii="Times New Roman" w:eastAsia="Times New Roman" w:hAnsi="Times New Roman" w:cs="Times New Roman"/>
                <w:b/>
                <w:color w:val="auto"/>
              </w:rPr>
            </w:pPr>
            <w:r w:rsidRPr="008F11B5">
              <w:rPr>
                <w:rFonts w:ascii="Times New Roman" w:eastAsia="Calibri" w:hAnsi="Times New Roman" w:cs="Times New Roman"/>
                <w:b/>
                <w:color w:val="auto"/>
                <w:lang w:val="uk-UA" w:eastAsia="uk-UA"/>
              </w:rPr>
              <w:t>Інформація про необхідні технічні, якісні та кількісні характеристики предмета закупівлі, у тому числі відповідна технічна с</w:t>
            </w:r>
            <w:proofErr w:type="spellStart"/>
            <w:r w:rsidRPr="008F11B5">
              <w:rPr>
                <w:rFonts w:ascii="Times New Roman" w:eastAsia="Calibri" w:hAnsi="Times New Roman" w:cs="Times New Roman"/>
                <w:b/>
                <w:color w:val="auto"/>
                <w:lang w:eastAsia="uk-UA"/>
              </w:rPr>
              <w:t>пецифікація</w:t>
            </w:r>
            <w:proofErr w:type="spellEnd"/>
            <w:r w:rsidRPr="008F11B5">
              <w:rPr>
                <w:rFonts w:ascii="Times New Roman" w:eastAsia="Calibri" w:hAnsi="Times New Roman" w:cs="Times New Roman"/>
                <w:b/>
                <w:color w:val="auto"/>
                <w:lang w:eastAsia="uk-UA"/>
              </w:rPr>
              <w:t xml:space="preserve"> (у </w:t>
            </w:r>
            <w:proofErr w:type="spellStart"/>
            <w:r w:rsidRPr="008F11B5">
              <w:rPr>
                <w:rFonts w:ascii="Times New Roman" w:eastAsia="Calibri" w:hAnsi="Times New Roman" w:cs="Times New Roman"/>
                <w:b/>
                <w:color w:val="auto"/>
                <w:lang w:eastAsia="uk-UA"/>
              </w:rPr>
              <w:t>разі</w:t>
            </w:r>
            <w:proofErr w:type="spellEnd"/>
            <w:r w:rsidRPr="008F11B5">
              <w:rPr>
                <w:rFonts w:ascii="Times New Roman" w:eastAsia="Calibri" w:hAnsi="Times New Roman" w:cs="Times New Roman"/>
                <w:b/>
                <w:color w:val="auto"/>
                <w:lang w:eastAsia="uk-UA"/>
              </w:rPr>
              <w:t xml:space="preserve"> потреби - </w:t>
            </w:r>
            <w:proofErr w:type="spellStart"/>
            <w:r w:rsidRPr="008F11B5">
              <w:rPr>
                <w:rFonts w:ascii="Times New Roman" w:eastAsia="Calibri" w:hAnsi="Times New Roman" w:cs="Times New Roman"/>
                <w:b/>
                <w:color w:val="auto"/>
                <w:lang w:eastAsia="uk-UA"/>
              </w:rPr>
              <w:t>плани</w:t>
            </w:r>
            <w:proofErr w:type="spellEnd"/>
            <w:r w:rsidRPr="008F11B5">
              <w:rPr>
                <w:rFonts w:ascii="Times New Roman" w:eastAsia="Calibri" w:hAnsi="Times New Roman" w:cs="Times New Roman"/>
                <w:b/>
                <w:color w:val="auto"/>
                <w:lang w:eastAsia="uk-UA"/>
              </w:rPr>
              <w:t xml:space="preserve">, </w:t>
            </w:r>
            <w:proofErr w:type="spellStart"/>
            <w:r w:rsidRPr="008F11B5">
              <w:rPr>
                <w:rFonts w:ascii="Times New Roman" w:eastAsia="Calibri" w:hAnsi="Times New Roman" w:cs="Times New Roman"/>
                <w:b/>
                <w:color w:val="auto"/>
                <w:lang w:eastAsia="uk-UA"/>
              </w:rPr>
              <w:t>креслення</w:t>
            </w:r>
            <w:proofErr w:type="spellEnd"/>
            <w:r w:rsidRPr="008F11B5">
              <w:rPr>
                <w:rFonts w:ascii="Times New Roman" w:eastAsia="Calibri" w:hAnsi="Times New Roman" w:cs="Times New Roman"/>
                <w:b/>
                <w:color w:val="auto"/>
                <w:lang w:eastAsia="uk-UA"/>
              </w:rPr>
              <w:t xml:space="preserve">, </w:t>
            </w:r>
            <w:proofErr w:type="spellStart"/>
            <w:r w:rsidRPr="008F11B5">
              <w:rPr>
                <w:rFonts w:ascii="Times New Roman" w:eastAsia="Calibri" w:hAnsi="Times New Roman" w:cs="Times New Roman"/>
                <w:b/>
                <w:color w:val="auto"/>
                <w:lang w:eastAsia="uk-UA"/>
              </w:rPr>
              <w:t>малюнки</w:t>
            </w:r>
            <w:proofErr w:type="spellEnd"/>
            <w:r w:rsidRPr="008F11B5">
              <w:rPr>
                <w:rFonts w:ascii="Times New Roman" w:eastAsia="Calibri" w:hAnsi="Times New Roman" w:cs="Times New Roman"/>
                <w:b/>
                <w:color w:val="auto"/>
                <w:lang w:eastAsia="uk-UA"/>
              </w:rPr>
              <w:t xml:space="preserve"> </w:t>
            </w:r>
            <w:proofErr w:type="spellStart"/>
            <w:r w:rsidRPr="008F11B5">
              <w:rPr>
                <w:rFonts w:ascii="Times New Roman" w:eastAsia="Calibri" w:hAnsi="Times New Roman" w:cs="Times New Roman"/>
                <w:b/>
                <w:color w:val="auto"/>
                <w:lang w:eastAsia="uk-UA"/>
              </w:rPr>
              <w:t>чи</w:t>
            </w:r>
            <w:proofErr w:type="spellEnd"/>
            <w:r w:rsidRPr="008F11B5">
              <w:rPr>
                <w:rFonts w:ascii="Times New Roman" w:eastAsia="Calibri" w:hAnsi="Times New Roman" w:cs="Times New Roman"/>
                <w:b/>
                <w:color w:val="auto"/>
                <w:lang w:eastAsia="uk-UA"/>
              </w:rPr>
              <w:t xml:space="preserve"> </w:t>
            </w:r>
            <w:proofErr w:type="spellStart"/>
            <w:r w:rsidRPr="008F11B5">
              <w:rPr>
                <w:rFonts w:ascii="Times New Roman" w:eastAsia="Calibri" w:hAnsi="Times New Roman" w:cs="Times New Roman"/>
                <w:b/>
                <w:color w:val="auto"/>
                <w:lang w:eastAsia="uk-UA"/>
              </w:rPr>
              <w:t>опис</w:t>
            </w:r>
            <w:proofErr w:type="spellEnd"/>
            <w:r w:rsidRPr="008F11B5">
              <w:rPr>
                <w:rFonts w:ascii="Times New Roman" w:eastAsia="Calibri" w:hAnsi="Times New Roman" w:cs="Times New Roman"/>
                <w:b/>
                <w:color w:val="auto"/>
                <w:lang w:eastAsia="uk-UA"/>
              </w:rPr>
              <w:t xml:space="preserve"> предмета </w:t>
            </w:r>
            <w:proofErr w:type="spellStart"/>
            <w:r w:rsidRPr="008F11B5">
              <w:rPr>
                <w:rFonts w:ascii="Times New Roman" w:eastAsia="Calibri" w:hAnsi="Times New Roman" w:cs="Times New Roman"/>
                <w:b/>
                <w:color w:val="auto"/>
                <w:lang w:eastAsia="uk-UA"/>
              </w:rPr>
              <w:t>закупівлі</w:t>
            </w:r>
            <w:proofErr w:type="spellEnd"/>
            <w:r w:rsidRPr="008F11B5">
              <w:rPr>
                <w:rFonts w:ascii="Times New Roman" w:eastAsia="Calibri" w:hAnsi="Times New Roman" w:cs="Times New Roman"/>
                <w:b/>
                <w:color w:val="auto"/>
                <w:lang w:eastAsia="uk-UA"/>
              </w:rPr>
              <w:t>)</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476A58" w14:textId="4B40B068" w:rsidR="00C1145D" w:rsidRPr="008F11B5" w:rsidRDefault="00C1145D" w:rsidP="00C1145D">
            <w:pPr>
              <w:suppressAutoHyphens/>
              <w:spacing w:line="240" w:lineRule="auto"/>
              <w:ind w:left="109" w:right="139" w:firstLine="204"/>
              <w:jc w:val="both"/>
              <w:rPr>
                <w:rFonts w:ascii="Times New Roman" w:eastAsia="Calibri" w:hAnsi="Times New Roman" w:cs="Times New Roman CYR"/>
                <w:b/>
                <w:i/>
                <w:color w:val="auto"/>
                <w:lang w:val="uk-UA" w:eastAsia="uk-UA"/>
              </w:rPr>
            </w:pPr>
            <w:r w:rsidRPr="008F11B5">
              <w:rPr>
                <w:rFonts w:ascii="Times New Roman" w:eastAsia="Calibri" w:hAnsi="Times New Roman" w:cs="Times New Roman CYR"/>
                <w:b/>
                <w:color w:val="auto"/>
                <w:lang w:val="uk-UA" w:eastAsia="uk-UA"/>
              </w:rPr>
              <w:t>6.1</w:t>
            </w:r>
            <w:r w:rsidRPr="008F11B5">
              <w:rPr>
                <w:rFonts w:ascii="Times New Roman" w:eastAsia="Calibri" w:hAnsi="Times New Roman" w:cs="Times New Roman CYR"/>
                <w:color w:val="auto"/>
                <w:lang w:val="uk-UA" w:eastAsia="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w:t>
            </w:r>
            <w:r w:rsidRPr="008F11B5">
              <w:rPr>
                <w:rFonts w:ascii="Times New Roman CYR" w:eastAsia="Times New Roman" w:hAnsi="Times New Roman CYR" w:cs="Times New Roman CYR"/>
                <w:color w:val="auto"/>
                <w:lang w:val="uk-UA" w:eastAsia="ar-SA"/>
              </w:rPr>
              <w:t xml:space="preserve"> </w:t>
            </w:r>
            <w:r w:rsidRPr="008F11B5">
              <w:rPr>
                <w:rFonts w:ascii="Times New Roman" w:eastAsia="Calibri" w:hAnsi="Times New Roman" w:cs="Times New Roman CYR"/>
                <w:b/>
                <w:i/>
                <w:color w:val="auto"/>
                <w:lang w:val="uk-UA" w:eastAsia="uk-UA"/>
              </w:rPr>
              <w:t xml:space="preserve">Додатку </w:t>
            </w:r>
            <w:r w:rsidR="004A7EA1">
              <w:rPr>
                <w:rFonts w:ascii="Times New Roman" w:eastAsia="Calibri" w:hAnsi="Times New Roman" w:cs="Times New Roman CYR"/>
                <w:b/>
                <w:i/>
                <w:color w:val="auto"/>
                <w:lang w:val="uk-UA" w:eastAsia="uk-UA"/>
              </w:rPr>
              <w:t>1</w:t>
            </w:r>
            <w:r w:rsidRPr="008F11B5">
              <w:rPr>
                <w:rFonts w:ascii="Times New Roman" w:eastAsia="Calibri" w:hAnsi="Times New Roman" w:cs="Times New Roman CYR"/>
                <w:b/>
                <w:i/>
                <w:color w:val="auto"/>
                <w:lang w:val="uk-UA" w:eastAsia="uk-UA"/>
              </w:rPr>
              <w:t xml:space="preserve"> до тендерної документації.</w:t>
            </w:r>
          </w:p>
          <w:p w14:paraId="457A2698" w14:textId="77777777" w:rsidR="00C1145D" w:rsidRPr="008F11B5" w:rsidRDefault="00C1145D" w:rsidP="00C1145D">
            <w:pPr>
              <w:suppressAutoHyphens/>
              <w:spacing w:line="240" w:lineRule="auto"/>
              <w:ind w:left="109" w:right="139" w:firstLine="204"/>
              <w:jc w:val="both"/>
              <w:rPr>
                <w:rFonts w:ascii="Times New Roman" w:eastAsia="Calibri" w:hAnsi="Times New Roman" w:cs="Times New Roman CYR"/>
                <w:color w:val="auto"/>
                <w:lang w:val="uk-UA" w:eastAsia="uk-UA"/>
              </w:rPr>
            </w:pPr>
            <w:r w:rsidRPr="008F11B5">
              <w:rPr>
                <w:rFonts w:ascii="Times New Roman" w:eastAsia="Calibri" w:hAnsi="Times New Roman" w:cs="Times New Roman CYR"/>
                <w:b/>
                <w:color w:val="auto"/>
                <w:lang w:val="uk-UA" w:eastAsia="uk-UA"/>
              </w:rPr>
              <w:t>6.2</w:t>
            </w:r>
            <w:r w:rsidRPr="008F11B5">
              <w:rPr>
                <w:rFonts w:ascii="Times New Roman" w:eastAsia="Calibri" w:hAnsi="Times New Roman" w:cs="Times New Roman CYR"/>
                <w:color w:val="auto"/>
                <w:lang w:val="uk-UA"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CC75CD3" w14:textId="7C70949C" w:rsidR="002A173F" w:rsidRPr="008F11B5" w:rsidRDefault="002A173F" w:rsidP="00C1145D">
            <w:pPr>
              <w:suppressAutoHyphens/>
              <w:spacing w:line="240" w:lineRule="auto"/>
              <w:ind w:left="109" w:right="139" w:firstLine="204"/>
              <w:jc w:val="both"/>
              <w:rPr>
                <w:rFonts w:ascii="Times New Roman" w:eastAsia="Calibri" w:hAnsi="Times New Roman" w:cs="Times New Roman CYR"/>
                <w:color w:val="auto"/>
                <w:lang w:val="uk-UA" w:eastAsia="ar-SA"/>
              </w:rPr>
            </w:pPr>
            <w:r w:rsidRPr="008F11B5">
              <w:rPr>
                <w:rFonts w:ascii="Times New Roman" w:eastAsia="Calibri" w:hAnsi="Times New Roman" w:cs="Times New Roman CYR"/>
                <w:b/>
                <w:color w:val="auto"/>
                <w:lang w:val="uk-UA" w:eastAsia="uk-UA"/>
              </w:rPr>
              <w:t xml:space="preserve">6.3 </w:t>
            </w:r>
            <w:r w:rsidRPr="008F11B5">
              <w:rPr>
                <w:rFonts w:ascii="Times New Roman" w:eastAsia="Calibri" w:hAnsi="Times New Roman" w:cs="Times New Roman CYR"/>
                <w:color w:val="auto"/>
                <w:lang w:val="uk-UA" w:eastAsia="uk-UA"/>
              </w:rPr>
              <w:t xml:space="preserve">Замовник не приймає </w:t>
            </w:r>
            <w:r w:rsidR="0083390F" w:rsidRPr="008F11B5">
              <w:rPr>
                <w:rFonts w:ascii="Times New Roman" w:eastAsia="Calibri" w:hAnsi="Times New Roman" w:cs="Times New Roman CYR"/>
                <w:color w:val="auto"/>
                <w:lang w:val="uk-UA" w:eastAsia="uk-UA"/>
              </w:rPr>
              <w:t xml:space="preserve">пропозиції учасників, що пропонують </w:t>
            </w:r>
            <w:r w:rsidRPr="008F11B5">
              <w:rPr>
                <w:rFonts w:ascii="Times New Roman" w:eastAsia="Calibri" w:hAnsi="Times New Roman" w:cs="Times New Roman CYR"/>
                <w:color w:val="auto"/>
                <w:lang w:val="uk-UA" w:eastAsia="uk-UA"/>
              </w:rPr>
              <w:t>товар походженням з Російської Федераці</w:t>
            </w:r>
            <w:r w:rsidR="007722A3" w:rsidRPr="008F11B5">
              <w:rPr>
                <w:rFonts w:ascii="Times New Roman" w:eastAsia="Calibri" w:hAnsi="Times New Roman" w:cs="Times New Roman CYR"/>
                <w:color w:val="auto"/>
                <w:lang w:val="uk-UA" w:eastAsia="uk-UA"/>
              </w:rPr>
              <w:t>ї</w:t>
            </w:r>
            <w:r w:rsidRPr="008F11B5">
              <w:rPr>
                <w:rFonts w:ascii="Times New Roman" w:eastAsia="Calibri" w:hAnsi="Times New Roman" w:cs="Times New Roman CYR"/>
                <w:color w:val="auto"/>
                <w:lang w:val="uk-UA" w:eastAsia="uk-UA"/>
              </w:rPr>
              <w:t>/Р</w:t>
            </w:r>
            <w:r w:rsidR="0083390F" w:rsidRPr="008F11B5">
              <w:rPr>
                <w:rFonts w:ascii="Times New Roman" w:eastAsia="Calibri" w:hAnsi="Times New Roman" w:cs="Times New Roman CYR"/>
                <w:color w:val="auto"/>
                <w:lang w:val="uk-UA" w:eastAsia="uk-UA"/>
              </w:rPr>
              <w:t>еспублі</w:t>
            </w:r>
            <w:r w:rsidRPr="008F11B5">
              <w:rPr>
                <w:rFonts w:ascii="Times New Roman" w:eastAsia="Calibri" w:hAnsi="Times New Roman" w:cs="Times New Roman CYR"/>
                <w:color w:val="auto"/>
                <w:lang w:val="uk-UA" w:eastAsia="uk-UA"/>
              </w:rPr>
              <w:t>ки Білорусь.</w:t>
            </w:r>
          </w:p>
        </w:tc>
      </w:tr>
      <w:tr w:rsidR="00C1145D" w:rsidRPr="002A173F" w14:paraId="334CD982"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B4CC07" w14:textId="33710988" w:rsidR="00C1145D" w:rsidRPr="00757995"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t>7</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041F62" w14:textId="77777777" w:rsidR="00C1145D" w:rsidRPr="00757995" w:rsidRDefault="00C1145D" w:rsidP="00C1145D">
            <w:pPr>
              <w:widowControl w:val="0"/>
              <w:spacing w:line="240" w:lineRule="auto"/>
              <w:ind w:left="74" w:right="86"/>
              <w:contextualSpacing/>
              <w:jc w:val="both"/>
              <w:rPr>
                <w:rFonts w:ascii="Times New Roman" w:eastAsia="Calibri" w:hAnsi="Times New Roman" w:cs="Times New Roman"/>
                <w:b/>
                <w:color w:val="auto"/>
                <w:lang w:val="uk-UA" w:eastAsia="uk-UA"/>
              </w:rPr>
            </w:pPr>
            <w:r w:rsidRPr="00757995">
              <w:rPr>
                <w:rFonts w:ascii="Times New Roman" w:eastAsia="Calibri"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34A939" w14:textId="77777777" w:rsidR="00C1145D" w:rsidRPr="00757995" w:rsidRDefault="00C1145D" w:rsidP="00C1145D">
            <w:pPr>
              <w:suppressAutoHyphens/>
              <w:spacing w:line="240" w:lineRule="auto"/>
              <w:ind w:left="109" w:right="139" w:firstLine="283"/>
              <w:jc w:val="both"/>
              <w:rPr>
                <w:rFonts w:ascii="Times New Roman" w:eastAsia="Calibri" w:hAnsi="Times New Roman" w:cs="Times New Roman CYR"/>
                <w:b/>
                <w:color w:val="auto"/>
                <w:lang w:val="uk-UA" w:eastAsia="uk-UA"/>
              </w:rPr>
            </w:pPr>
            <w:r w:rsidRPr="00757995">
              <w:rPr>
                <w:rFonts w:ascii="Times New Roman" w:eastAsia="Calibri" w:hAnsi="Times New Roman" w:cs="Times New Roman CYR"/>
                <w:color w:val="auto"/>
                <w:lang w:val="uk-UA" w:eastAsia="uk-UA"/>
              </w:rPr>
              <w:t>Не зазначається.</w:t>
            </w:r>
          </w:p>
        </w:tc>
      </w:tr>
      <w:tr w:rsidR="00C1145D" w:rsidRPr="002A173F" w14:paraId="026F5F98"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4115FD" w14:textId="77777777" w:rsidR="00C1145D" w:rsidRPr="00757995" w:rsidRDefault="00C1145D" w:rsidP="00C1145D">
            <w:pPr>
              <w:spacing w:line="240" w:lineRule="auto"/>
              <w:ind w:left="142"/>
              <w:jc w:val="center"/>
              <w:rPr>
                <w:rFonts w:ascii="Times New Roman" w:eastAsia="Times New Roman" w:hAnsi="Times New Roman" w:cs="Times New Roman"/>
                <w:b/>
                <w:color w:val="auto"/>
                <w:szCs w:val="24"/>
                <w:lang w:val="uk-UA"/>
              </w:rPr>
            </w:pPr>
            <w:r w:rsidRPr="00757995">
              <w:rPr>
                <w:rFonts w:ascii="Times New Roman" w:eastAsia="Times New Roman" w:hAnsi="Times New Roman" w:cs="Times New Roman"/>
                <w:b/>
                <w:color w:val="auto"/>
                <w:szCs w:val="24"/>
                <w:lang w:val="uk-UA"/>
              </w:rPr>
              <w:t>8.</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F54282" w14:textId="77777777" w:rsidR="00C1145D" w:rsidRPr="00757995" w:rsidRDefault="00C1145D" w:rsidP="00C1145D">
            <w:pPr>
              <w:spacing w:line="240" w:lineRule="auto"/>
              <w:ind w:left="74" w:right="121" w:firstLine="68"/>
              <w:jc w:val="both"/>
              <w:rPr>
                <w:rFonts w:ascii="Times New Roman" w:eastAsia="Times New Roman" w:hAnsi="Times New Roman" w:cs="Times New Roman"/>
                <w:b/>
                <w:color w:val="auto"/>
                <w:lang w:val="uk-UA"/>
              </w:rPr>
            </w:pPr>
            <w:r w:rsidRPr="00757995">
              <w:rPr>
                <w:rFonts w:ascii="Times New Roman" w:eastAsia="Times New Roman" w:hAnsi="Times New Roman" w:cs="Times New Roman"/>
                <w:b/>
                <w:color w:val="auto"/>
                <w:lang w:val="uk-UA"/>
              </w:rPr>
              <w:t>Інформація про субпідрядника/співвиконавця (у випадку закупівлі робіт чи послуг)</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054686" w14:textId="77777777" w:rsidR="00C1145D" w:rsidRPr="00757995" w:rsidRDefault="00C1145D" w:rsidP="00C1145D">
            <w:pPr>
              <w:keepNext/>
              <w:keepLines/>
              <w:spacing w:line="240" w:lineRule="auto"/>
              <w:ind w:left="122" w:right="136" w:firstLine="284"/>
              <w:contextualSpacing/>
              <w:jc w:val="both"/>
              <w:rPr>
                <w:rFonts w:ascii="Times New Roman" w:eastAsia="Times New Roman" w:hAnsi="Times New Roman" w:cs="Times New Roman"/>
                <w:color w:val="auto"/>
                <w:lang w:val="uk-UA"/>
              </w:rPr>
            </w:pPr>
            <w:r w:rsidRPr="00757995">
              <w:rPr>
                <w:rFonts w:ascii="Times New Roman" w:eastAsia="Times New Roman" w:hAnsi="Times New Roman" w:cs="Times New Roman"/>
                <w:color w:val="auto"/>
                <w:lang w:val="uk-UA"/>
              </w:rPr>
              <w:t>Не вимагається.</w:t>
            </w:r>
          </w:p>
        </w:tc>
      </w:tr>
      <w:tr w:rsidR="00C1145D" w:rsidRPr="002A173F" w14:paraId="401457D2" w14:textId="77777777" w:rsidTr="00AD06A2">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B306B1" w14:textId="77777777" w:rsidR="00C1145D" w:rsidRPr="0071781E" w:rsidRDefault="00C1145D" w:rsidP="00C1145D">
            <w:pPr>
              <w:spacing w:line="240" w:lineRule="auto"/>
              <w:jc w:val="center"/>
              <w:rPr>
                <w:rFonts w:ascii="Times New Roman" w:eastAsia="Times New Roman" w:hAnsi="Times New Roman" w:cs="Times New Roman"/>
                <w:b/>
                <w:color w:val="auto"/>
                <w:szCs w:val="24"/>
                <w:lang w:val="uk-UA"/>
              </w:rPr>
            </w:pPr>
            <w:r w:rsidRPr="0071781E">
              <w:rPr>
                <w:rFonts w:ascii="Times New Roman" w:eastAsia="Times New Roman" w:hAnsi="Times New Roman" w:cs="Times New Roman"/>
                <w:b/>
                <w:color w:val="auto"/>
                <w:szCs w:val="24"/>
                <w:lang w:val="uk-UA"/>
              </w:rPr>
              <w:t>Розділ IV. Подання та розкриття тендерної пропозиції</w:t>
            </w:r>
          </w:p>
        </w:tc>
      </w:tr>
      <w:tr w:rsidR="00C1145D" w:rsidRPr="002A173F" w14:paraId="01D51DF3"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79E181" w14:textId="34DE5525" w:rsidR="00C1145D" w:rsidRPr="002A173F" w:rsidRDefault="00C1145D" w:rsidP="00C1145D">
            <w:pPr>
              <w:spacing w:line="240" w:lineRule="auto"/>
              <w:ind w:left="142" w:right="121"/>
              <w:jc w:val="center"/>
              <w:rPr>
                <w:rFonts w:ascii="Times New Roman" w:eastAsia="Times New Roman" w:hAnsi="Times New Roman" w:cs="Times New Roman"/>
                <w:b/>
                <w:color w:val="auto"/>
                <w:szCs w:val="24"/>
                <w:highlight w:val="yellow"/>
                <w:lang w:val="uk-UA"/>
              </w:rPr>
            </w:pPr>
            <w:r w:rsidRPr="0071781E">
              <w:rPr>
                <w:rFonts w:ascii="Times New Roman" w:eastAsia="Times New Roman" w:hAnsi="Times New Roman" w:cs="Times New Roman"/>
                <w:b/>
                <w:color w:val="auto"/>
                <w:szCs w:val="24"/>
                <w:lang w:val="uk-UA"/>
              </w:rPr>
              <w:t>1</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9CCF4B2" w14:textId="77777777" w:rsidR="00C1145D" w:rsidRPr="0071781E" w:rsidRDefault="00C1145D" w:rsidP="00C1145D">
            <w:pPr>
              <w:spacing w:line="240" w:lineRule="auto"/>
              <w:ind w:left="142" w:right="121"/>
              <w:jc w:val="both"/>
              <w:rPr>
                <w:rFonts w:ascii="Times New Roman" w:eastAsia="Times New Roman" w:hAnsi="Times New Roman" w:cs="Times New Roman"/>
                <w:b/>
                <w:color w:val="auto"/>
                <w:lang w:val="uk-UA"/>
              </w:rPr>
            </w:pPr>
            <w:r w:rsidRPr="0071781E">
              <w:rPr>
                <w:rFonts w:ascii="Times New Roman" w:eastAsia="Times New Roman" w:hAnsi="Times New Roman" w:cs="Times New Roman"/>
                <w:b/>
                <w:color w:val="auto"/>
                <w:lang w:val="uk-UA"/>
              </w:rPr>
              <w:t xml:space="preserve">Кінцевий строк подання тендерних пропозицій </w:t>
            </w:r>
          </w:p>
          <w:p w14:paraId="56D41A8B" w14:textId="77777777" w:rsidR="00C1145D" w:rsidRPr="0071781E" w:rsidRDefault="00C1145D" w:rsidP="00C1145D">
            <w:pPr>
              <w:spacing w:line="240" w:lineRule="auto"/>
              <w:ind w:left="142" w:right="121"/>
              <w:rPr>
                <w:rFonts w:ascii="Times New Roman" w:eastAsia="Times New Roman" w:hAnsi="Times New Roman" w:cs="Times New Roman"/>
                <w:b/>
                <w:color w:val="auto"/>
                <w:lang w:val="uk-UA"/>
              </w:rPr>
            </w:pP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0B2415" w14:textId="77777777" w:rsidR="00C1145D" w:rsidRPr="0071781E" w:rsidRDefault="00C1145D" w:rsidP="00C1145D">
            <w:pPr>
              <w:keepNext/>
              <w:keepLines/>
              <w:numPr>
                <w:ilvl w:val="1"/>
                <w:numId w:val="35"/>
              </w:numPr>
              <w:spacing w:line="240" w:lineRule="auto"/>
              <w:ind w:left="132" w:right="120" w:firstLine="141"/>
              <w:contextualSpacing/>
              <w:jc w:val="both"/>
              <w:rPr>
                <w:rFonts w:ascii="Times New Roman" w:eastAsia="Times New Roman" w:hAnsi="Times New Roman" w:cs="Times New Roman"/>
                <w:b/>
                <w:bCs/>
                <w:color w:val="auto"/>
                <w:lang w:val="uk-UA"/>
              </w:rPr>
            </w:pPr>
            <w:r w:rsidRPr="0071781E">
              <w:rPr>
                <w:rFonts w:ascii="Times New Roman" w:eastAsia="Times New Roman" w:hAnsi="Times New Roman" w:cs="Times New Roman"/>
                <w:color w:val="auto"/>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1781E">
              <w:rPr>
                <w:rFonts w:ascii="Times New Roman" w:eastAsia="Times New Roman" w:hAnsi="Times New Roman" w:cs="Times New Roman"/>
                <w:color w:val="auto"/>
                <w:lang w:val="uk-UA"/>
              </w:rPr>
              <w:t>закупівель</w:t>
            </w:r>
            <w:proofErr w:type="spellEnd"/>
            <w:r w:rsidRPr="0071781E">
              <w:rPr>
                <w:rFonts w:ascii="Times New Roman" w:eastAsia="Times New Roman" w:hAnsi="Times New Roman" w:cs="Times New Roman"/>
                <w:color w:val="auto"/>
                <w:lang w:val="uk-UA"/>
              </w:rPr>
              <w:t>.</w:t>
            </w:r>
          </w:p>
          <w:p w14:paraId="20740E73" w14:textId="767BCA56" w:rsidR="00C1145D" w:rsidRPr="0071781E" w:rsidRDefault="00C1145D" w:rsidP="00C1145D">
            <w:pPr>
              <w:keepNext/>
              <w:keepLines/>
              <w:numPr>
                <w:ilvl w:val="1"/>
                <w:numId w:val="35"/>
              </w:numPr>
              <w:spacing w:line="240" w:lineRule="auto"/>
              <w:ind w:left="132" w:right="120" w:firstLine="141"/>
              <w:contextualSpacing/>
              <w:jc w:val="both"/>
              <w:rPr>
                <w:rFonts w:ascii="Times New Roman" w:eastAsia="Times New Roman" w:hAnsi="Times New Roman" w:cs="Times New Roman"/>
                <w:b/>
                <w:bCs/>
                <w:i/>
                <w:color w:val="auto"/>
                <w:lang w:val="uk-UA"/>
              </w:rPr>
            </w:pPr>
            <w:r w:rsidRPr="0071781E">
              <w:rPr>
                <w:rFonts w:ascii="Times New Roman" w:eastAsia="Times New Roman" w:hAnsi="Times New Roman" w:cs="Times New Roman"/>
                <w:color w:val="auto"/>
                <w:lang w:val="uk-UA"/>
              </w:rPr>
              <w:t xml:space="preserve">Кінцевий строк подання тендерних пропозицій – </w:t>
            </w:r>
            <w:r w:rsidRPr="0071781E">
              <w:rPr>
                <w:rFonts w:ascii="Times New Roman" w:eastAsia="Times New Roman" w:hAnsi="Times New Roman" w:cs="Times New Roman"/>
                <w:i/>
                <w:color w:val="auto"/>
                <w:lang w:val="uk-UA"/>
              </w:rPr>
              <w:t xml:space="preserve">орієнтовно до </w:t>
            </w:r>
            <w:r w:rsidR="00FD755B">
              <w:rPr>
                <w:rFonts w:ascii="Times New Roman" w:eastAsia="Times New Roman" w:hAnsi="Times New Roman" w:cs="Times New Roman"/>
                <w:i/>
                <w:color w:val="auto"/>
                <w:lang w:val="uk-UA"/>
              </w:rPr>
              <w:t>23</w:t>
            </w:r>
            <w:r w:rsidRPr="003B153C">
              <w:rPr>
                <w:rFonts w:ascii="Times New Roman" w:eastAsia="Times New Roman" w:hAnsi="Times New Roman" w:cs="Times New Roman"/>
                <w:i/>
                <w:color w:val="auto"/>
                <w:lang w:val="uk-UA"/>
              </w:rPr>
              <w:t>.0</w:t>
            </w:r>
            <w:r w:rsidR="004A7EA1">
              <w:rPr>
                <w:rFonts w:ascii="Times New Roman" w:eastAsia="Times New Roman" w:hAnsi="Times New Roman" w:cs="Times New Roman"/>
                <w:i/>
                <w:color w:val="auto"/>
                <w:lang w:val="uk-UA"/>
              </w:rPr>
              <w:t>4</w:t>
            </w:r>
            <w:r w:rsidRPr="003B153C">
              <w:rPr>
                <w:rFonts w:ascii="Times New Roman" w:eastAsia="Times New Roman" w:hAnsi="Times New Roman" w:cs="Times New Roman"/>
                <w:i/>
                <w:color w:val="auto"/>
                <w:lang w:val="uk-UA"/>
              </w:rPr>
              <w:t>.202</w:t>
            </w:r>
            <w:r w:rsidR="00A722A9">
              <w:rPr>
                <w:rFonts w:ascii="Times New Roman" w:eastAsia="Times New Roman" w:hAnsi="Times New Roman" w:cs="Times New Roman"/>
                <w:i/>
                <w:color w:val="auto"/>
                <w:lang w:val="uk-UA"/>
              </w:rPr>
              <w:t>4</w:t>
            </w:r>
            <w:r w:rsidRPr="0071781E">
              <w:rPr>
                <w:rFonts w:ascii="Times New Roman" w:eastAsia="Times New Roman" w:hAnsi="Times New Roman" w:cs="Times New Roman"/>
                <w:i/>
                <w:color w:val="auto"/>
                <w:lang w:val="uk-UA"/>
              </w:rPr>
              <w:t>, конкретний час та строк подання пропозицій зазначено в електронній формі оголошення закупівлі.</w:t>
            </w:r>
          </w:p>
          <w:p w14:paraId="1F5B1CEF" w14:textId="77777777" w:rsidR="00C1145D" w:rsidRPr="0071781E" w:rsidRDefault="00C1145D" w:rsidP="00C1145D">
            <w:pPr>
              <w:numPr>
                <w:ilvl w:val="1"/>
                <w:numId w:val="35"/>
              </w:numPr>
              <w:spacing w:line="240" w:lineRule="auto"/>
              <w:ind w:left="132" w:right="120" w:firstLine="141"/>
              <w:contextualSpacing/>
              <w:jc w:val="both"/>
              <w:rPr>
                <w:rFonts w:ascii="Times New Roman" w:eastAsia="Calibri" w:hAnsi="Times New Roman" w:cs="Times New Roman"/>
                <w:color w:val="auto"/>
                <w:lang w:val="uk-UA"/>
              </w:rPr>
            </w:pPr>
            <w:r w:rsidRPr="0071781E">
              <w:rPr>
                <w:rFonts w:ascii="Times New Roman" w:eastAsia="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14:paraId="0571B76C" w14:textId="77777777" w:rsidR="00C1145D" w:rsidRPr="0071781E" w:rsidRDefault="00C1145D" w:rsidP="00C1145D">
            <w:pPr>
              <w:numPr>
                <w:ilvl w:val="1"/>
                <w:numId w:val="35"/>
              </w:numPr>
              <w:spacing w:line="240" w:lineRule="auto"/>
              <w:ind w:left="132" w:right="120" w:firstLine="141"/>
              <w:contextualSpacing/>
              <w:jc w:val="both"/>
              <w:rPr>
                <w:rFonts w:ascii="Times New Roman" w:eastAsia="Times New Roman" w:hAnsi="Times New Roman" w:cs="Times New Roman"/>
                <w:color w:val="auto"/>
                <w:lang w:val="uk-UA"/>
              </w:rPr>
            </w:pPr>
            <w:r w:rsidRPr="0071781E">
              <w:rPr>
                <w:rFonts w:ascii="Times New Roman" w:eastAsia="Times New Roman" w:hAnsi="Times New Roman" w:cs="Times New Roman"/>
                <w:color w:val="auto"/>
                <w:lang w:val="uk-UA"/>
              </w:rPr>
              <w:t xml:space="preserve">Електронна система </w:t>
            </w:r>
            <w:proofErr w:type="spellStart"/>
            <w:r w:rsidRPr="0071781E">
              <w:rPr>
                <w:rFonts w:ascii="Times New Roman" w:eastAsia="Times New Roman" w:hAnsi="Times New Roman" w:cs="Times New Roman"/>
                <w:color w:val="auto"/>
                <w:lang w:val="uk-UA"/>
              </w:rPr>
              <w:t>закупівель</w:t>
            </w:r>
            <w:proofErr w:type="spellEnd"/>
            <w:r w:rsidRPr="0071781E">
              <w:rPr>
                <w:rFonts w:ascii="Times New Roman" w:eastAsia="Times New Roman" w:hAnsi="Times New Roman" w:cs="Times New Roman"/>
                <w:color w:val="auto"/>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76965F5B" w14:textId="77777777" w:rsidR="00C1145D" w:rsidRPr="0071781E" w:rsidRDefault="00C1145D" w:rsidP="00C1145D">
            <w:pPr>
              <w:numPr>
                <w:ilvl w:val="1"/>
                <w:numId w:val="35"/>
              </w:numPr>
              <w:tabs>
                <w:tab w:val="left" w:pos="188"/>
              </w:tabs>
              <w:spacing w:line="240" w:lineRule="auto"/>
              <w:ind w:left="132" w:right="120" w:firstLine="141"/>
              <w:contextualSpacing/>
              <w:jc w:val="both"/>
              <w:rPr>
                <w:rFonts w:ascii="Times New Roman" w:eastAsia="Times New Roman" w:hAnsi="Times New Roman" w:cs="Times New Roman"/>
                <w:b/>
                <w:color w:val="auto"/>
                <w:lang w:val="uk-UA"/>
              </w:rPr>
            </w:pPr>
            <w:r w:rsidRPr="0071781E">
              <w:rPr>
                <w:rFonts w:ascii="Times New Roman" w:eastAsia="Times New Roman" w:hAnsi="Times New Roman" w:cs="Times New Roman"/>
                <w:color w:val="auto"/>
                <w:lang w:val="uk-UA"/>
              </w:rPr>
              <w:t xml:space="preserve">Тендерні пропозиції, отримані електронною системою </w:t>
            </w:r>
            <w:proofErr w:type="spellStart"/>
            <w:r w:rsidRPr="0071781E">
              <w:rPr>
                <w:rFonts w:ascii="Times New Roman" w:eastAsia="Times New Roman" w:hAnsi="Times New Roman" w:cs="Times New Roman"/>
                <w:color w:val="auto"/>
                <w:lang w:val="uk-UA"/>
              </w:rPr>
              <w:t>закупівель</w:t>
            </w:r>
            <w:proofErr w:type="spellEnd"/>
            <w:r w:rsidRPr="0071781E">
              <w:rPr>
                <w:rFonts w:ascii="Times New Roman" w:eastAsia="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C1145D" w:rsidRPr="002A173F" w14:paraId="375296BD"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EA985D" w14:textId="6BAC2C50" w:rsidR="00C1145D" w:rsidRPr="0071781E"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t>2</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E4249F" w14:textId="77777777" w:rsidR="00C1145D" w:rsidRPr="0071781E" w:rsidRDefault="00C1145D" w:rsidP="00C1145D">
            <w:pPr>
              <w:spacing w:line="240" w:lineRule="auto"/>
              <w:ind w:left="142" w:right="121"/>
              <w:jc w:val="both"/>
              <w:rPr>
                <w:rFonts w:ascii="Times New Roman" w:eastAsia="Times New Roman" w:hAnsi="Times New Roman" w:cs="Times New Roman"/>
                <w:b/>
                <w:color w:val="auto"/>
                <w:szCs w:val="24"/>
                <w:lang w:val="uk-UA"/>
              </w:rPr>
            </w:pPr>
            <w:r w:rsidRPr="0071781E">
              <w:rPr>
                <w:rFonts w:ascii="Times New Roman" w:eastAsia="Times New Roman" w:hAnsi="Times New Roman" w:cs="Times New Roman"/>
                <w:b/>
                <w:color w:val="auto"/>
                <w:szCs w:val="24"/>
                <w:lang w:val="uk-UA"/>
              </w:rPr>
              <w:t>Дата та час розкриття тендерних пропозицій</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5DA368" w14:textId="77777777" w:rsidR="00C1145D" w:rsidRPr="0071781E" w:rsidRDefault="00C1145D" w:rsidP="00C1145D">
            <w:pPr>
              <w:spacing w:line="240" w:lineRule="auto"/>
              <w:ind w:left="108" w:right="139" w:firstLine="209"/>
              <w:jc w:val="both"/>
              <w:rPr>
                <w:rFonts w:ascii="Times New Roman" w:eastAsia="Calibri" w:hAnsi="Times New Roman" w:cs="Times New Roman"/>
                <w:b/>
                <w:bCs/>
                <w:color w:val="auto"/>
                <w:szCs w:val="24"/>
                <w:lang w:val="uk-UA"/>
              </w:rPr>
            </w:pPr>
            <w:r w:rsidRPr="0071781E">
              <w:rPr>
                <w:rFonts w:ascii="Times New Roman" w:eastAsia="Calibri" w:hAnsi="Times New Roman" w:cs="Times New Roman"/>
                <w:color w:val="auto"/>
                <w:szCs w:val="24"/>
                <w:lang w:val="uk-UA"/>
              </w:rPr>
              <w:t xml:space="preserve">Дата і час розкриття тендерних пропозицій визначаються електронною системою </w:t>
            </w:r>
            <w:proofErr w:type="spellStart"/>
            <w:r w:rsidRPr="0071781E">
              <w:rPr>
                <w:rFonts w:ascii="Times New Roman" w:eastAsia="Calibri" w:hAnsi="Times New Roman" w:cs="Times New Roman"/>
                <w:color w:val="auto"/>
                <w:szCs w:val="24"/>
                <w:lang w:val="uk-UA"/>
              </w:rPr>
              <w:t>закупівель</w:t>
            </w:r>
            <w:proofErr w:type="spellEnd"/>
            <w:r w:rsidRPr="0071781E">
              <w:rPr>
                <w:rFonts w:ascii="Times New Roman" w:eastAsia="Calibri" w:hAnsi="Times New Roman" w:cs="Times New Roman"/>
                <w:color w:val="auto"/>
                <w:szCs w:val="24"/>
                <w:lang w:val="uk-UA"/>
              </w:rPr>
              <w:t xml:space="preserve"> автоматично та зазначаються в оголошенні про проведення процедури закупівлі.</w:t>
            </w:r>
          </w:p>
        </w:tc>
      </w:tr>
      <w:tr w:rsidR="00C1145D" w:rsidRPr="002A173F" w14:paraId="640E11E4" w14:textId="77777777" w:rsidTr="00AD06A2">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6D8ED9" w14:textId="77777777" w:rsidR="00C1145D" w:rsidRPr="002A173F" w:rsidRDefault="00C1145D" w:rsidP="00C1145D">
            <w:pPr>
              <w:spacing w:line="240" w:lineRule="auto"/>
              <w:jc w:val="center"/>
              <w:rPr>
                <w:rFonts w:ascii="Times New Roman" w:eastAsia="Times New Roman" w:hAnsi="Times New Roman" w:cs="Times New Roman"/>
                <w:b/>
                <w:color w:val="auto"/>
                <w:szCs w:val="24"/>
                <w:highlight w:val="yellow"/>
                <w:lang w:val="uk-UA"/>
              </w:rPr>
            </w:pPr>
            <w:r w:rsidRPr="0071781E">
              <w:rPr>
                <w:rFonts w:ascii="Times New Roman" w:eastAsia="Times New Roman" w:hAnsi="Times New Roman" w:cs="Times New Roman"/>
                <w:b/>
                <w:color w:val="auto"/>
                <w:szCs w:val="24"/>
                <w:lang w:val="uk-UA"/>
              </w:rPr>
              <w:t>Розділ V. Оцінка тендерної пропозиції</w:t>
            </w:r>
          </w:p>
        </w:tc>
      </w:tr>
      <w:tr w:rsidR="00C1145D" w:rsidRPr="002A173F" w14:paraId="5D669A70"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D149CC" w14:textId="77777777" w:rsidR="00C1145D" w:rsidRPr="0071781E" w:rsidRDefault="00C1145D" w:rsidP="00C1145D">
            <w:pPr>
              <w:spacing w:line="240" w:lineRule="auto"/>
              <w:ind w:right="121"/>
              <w:jc w:val="center"/>
              <w:rPr>
                <w:rFonts w:ascii="Times New Roman" w:eastAsia="Calibri" w:hAnsi="Times New Roman" w:cs="Times New Roman"/>
                <w:b/>
                <w:color w:val="auto"/>
                <w:szCs w:val="24"/>
                <w:lang w:val="uk-UA" w:eastAsia="uk-UA"/>
              </w:rPr>
            </w:pPr>
            <w:r w:rsidRPr="0071781E">
              <w:rPr>
                <w:rFonts w:ascii="Times New Roman" w:eastAsia="Calibri" w:hAnsi="Times New Roman" w:cs="Times New Roman"/>
                <w:b/>
                <w:color w:val="auto"/>
                <w:szCs w:val="24"/>
                <w:lang w:val="uk-UA" w:eastAsia="uk-UA"/>
              </w:rPr>
              <w:t>1.</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08D527" w14:textId="77777777" w:rsidR="00C1145D" w:rsidRPr="0071781E" w:rsidRDefault="00C1145D" w:rsidP="00C1145D">
            <w:pPr>
              <w:spacing w:line="240" w:lineRule="auto"/>
              <w:ind w:right="121"/>
              <w:jc w:val="both"/>
              <w:rPr>
                <w:rFonts w:ascii="Times New Roman" w:eastAsia="Times New Roman" w:hAnsi="Times New Roman" w:cs="Times New Roman"/>
                <w:b/>
                <w:color w:val="auto"/>
                <w:lang w:val="uk-UA"/>
              </w:rPr>
            </w:pPr>
            <w:r w:rsidRPr="0071781E">
              <w:rPr>
                <w:rFonts w:ascii="Times New Roman" w:eastAsia="Calibri" w:hAnsi="Times New Roman" w:cs="Times New Roman"/>
                <w:b/>
                <w:color w:val="auto"/>
                <w:lang w:val="uk-UA" w:eastAsia="uk-UA"/>
              </w:rPr>
              <w:t>Перелік критеріїв та методика оцінки тендерної пропозиції із зазначенням питомої ваги критерію.</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E5FBED" w14:textId="77777777" w:rsidR="00C1145D" w:rsidRPr="0071781E" w:rsidRDefault="00C1145D" w:rsidP="00C1145D">
            <w:pPr>
              <w:keepNext/>
              <w:keepLines/>
              <w:spacing w:line="240" w:lineRule="auto"/>
              <w:ind w:left="144" w:right="136" w:firstLine="142"/>
              <w:contextualSpacing/>
              <w:jc w:val="both"/>
              <w:rPr>
                <w:rFonts w:ascii="Times New Roman" w:eastAsia="Calibri" w:hAnsi="Times New Roman" w:cs="Times New Roman"/>
                <w:color w:val="auto"/>
                <w:lang w:val="uk-UA" w:eastAsia="uk-UA"/>
              </w:rPr>
            </w:pPr>
            <w:proofErr w:type="spellStart"/>
            <w:r w:rsidRPr="0071781E">
              <w:rPr>
                <w:rFonts w:ascii="Times New Roman" w:eastAsia="Times New Roman" w:hAnsi="Times New Roman" w:cs="Times New Roman"/>
                <w:color w:val="auto"/>
                <w:lang w:eastAsia="uk-UA"/>
              </w:rPr>
              <w:t>Замовником</w:t>
            </w:r>
            <w:proofErr w:type="spellEnd"/>
            <w:r w:rsidRPr="0071781E">
              <w:rPr>
                <w:rFonts w:ascii="Times New Roman" w:eastAsia="Times New Roman" w:hAnsi="Times New Roman" w:cs="Times New Roman"/>
                <w:color w:val="auto"/>
                <w:lang w:eastAsia="uk-UA"/>
              </w:rPr>
              <w:t xml:space="preserve"> </w:t>
            </w:r>
            <w:proofErr w:type="spellStart"/>
            <w:r w:rsidRPr="0071781E">
              <w:rPr>
                <w:rFonts w:ascii="Times New Roman" w:eastAsia="Times New Roman" w:hAnsi="Times New Roman" w:cs="Times New Roman"/>
                <w:color w:val="auto"/>
                <w:lang w:eastAsia="uk-UA"/>
              </w:rPr>
              <w:t>визначаються</w:t>
            </w:r>
            <w:proofErr w:type="spellEnd"/>
            <w:r w:rsidRPr="0071781E">
              <w:rPr>
                <w:rFonts w:ascii="Times New Roman" w:eastAsia="Times New Roman" w:hAnsi="Times New Roman" w:cs="Times New Roman"/>
                <w:color w:val="auto"/>
                <w:lang w:eastAsia="uk-UA"/>
              </w:rPr>
              <w:t xml:space="preserve"> </w:t>
            </w:r>
            <w:proofErr w:type="spellStart"/>
            <w:r w:rsidRPr="0071781E">
              <w:rPr>
                <w:rFonts w:ascii="Times New Roman" w:eastAsia="Times New Roman" w:hAnsi="Times New Roman" w:cs="Times New Roman"/>
                <w:color w:val="auto"/>
                <w:lang w:eastAsia="uk-UA"/>
              </w:rPr>
              <w:t>критерії</w:t>
            </w:r>
            <w:proofErr w:type="spellEnd"/>
            <w:r w:rsidRPr="0071781E">
              <w:rPr>
                <w:rFonts w:ascii="Times New Roman" w:eastAsia="Times New Roman" w:hAnsi="Times New Roman" w:cs="Times New Roman"/>
                <w:color w:val="auto"/>
                <w:lang w:eastAsia="uk-UA"/>
              </w:rPr>
              <w:t xml:space="preserve"> та методика </w:t>
            </w:r>
            <w:proofErr w:type="spellStart"/>
            <w:r w:rsidRPr="0071781E">
              <w:rPr>
                <w:rFonts w:ascii="Times New Roman" w:eastAsia="Times New Roman" w:hAnsi="Times New Roman" w:cs="Times New Roman"/>
                <w:color w:val="auto"/>
                <w:lang w:eastAsia="uk-UA"/>
              </w:rPr>
              <w:t>оцінки</w:t>
            </w:r>
            <w:proofErr w:type="spellEnd"/>
            <w:r w:rsidRPr="0071781E">
              <w:rPr>
                <w:rFonts w:ascii="Times New Roman" w:eastAsia="Times New Roman" w:hAnsi="Times New Roman" w:cs="Times New Roman"/>
                <w:color w:val="auto"/>
                <w:lang w:eastAsia="uk-UA"/>
              </w:rPr>
              <w:t xml:space="preserve"> </w:t>
            </w:r>
            <w:proofErr w:type="spellStart"/>
            <w:r w:rsidRPr="0071781E">
              <w:rPr>
                <w:rFonts w:ascii="Times New Roman" w:eastAsia="Times New Roman" w:hAnsi="Times New Roman" w:cs="Times New Roman"/>
                <w:color w:val="auto"/>
                <w:lang w:eastAsia="uk-UA"/>
              </w:rPr>
              <w:t>відповідно</w:t>
            </w:r>
            <w:proofErr w:type="spellEnd"/>
            <w:r w:rsidRPr="0071781E">
              <w:rPr>
                <w:rFonts w:ascii="Times New Roman" w:eastAsia="Times New Roman" w:hAnsi="Times New Roman" w:cs="Times New Roman"/>
                <w:color w:val="auto"/>
                <w:lang w:eastAsia="uk-UA"/>
              </w:rPr>
              <w:t xml:space="preserve"> до </w:t>
            </w:r>
            <w:proofErr w:type="spellStart"/>
            <w:r w:rsidRPr="0071781E">
              <w:rPr>
                <w:rFonts w:ascii="Times New Roman" w:eastAsia="Times New Roman" w:hAnsi="Times New Roman" w:cs="Times New Roman"/>
                <w:color w:val="auto"/>
                <w:lang w:eastAsia="uk-UA"/>
              </w:rPr>
              <w:t>частини</w:t>
            </w:r>
            <w:proofErr w:type="spellEnd"/>
            <w:r w:rsidRPr="0071781E">
              <w:rPr>
                <w:rFonts w:ascii="Times New Roman" w:eastAsia="Times New Roman" w:hAnsi="Times New Roman" w:cs="Times New Roman"/>
                <w:color w:val="auto"/>
                <w:lang w:eastAsia="uk-UA"/>
              </w:rPr>
              <w:t xml:space="preserve"> </w:t>
            </w:r>
            <w:proofErr w:type="spellStart"/>
            <w:r w:rsidRPr="0071781E">
              <w:rPr>
                <w:rFonts w:ascii="Times New Roman" w:eastAsia="Times New Roman" w:hAnsi="Times New Roman" w:cs="Times New Roman"/>
                <w:color w:val="auto"/>
                <w:lang w:eastAsia="uk-UA"/>
              </w:rPr>
              <w:t>третьої</w:t>
            </w:r>
            <w:proofErr w:type="spellEnd"/>
            <w:r w:rsidRPr="0071781E">
              <w:rPr>
                <w:rFonts w:ascii="Times New Roman" w:eastAsia="Times New Roman" w:hAnsi="Times New Roman" w:cs="Times New Roman"/>
                <w:color w:val="auto"/>
                <w:lang w:eastAsia="uk-UA"/>
              </w:rPr>
              <w:t xml:space="preserve"> </w:t>
            </w:r>
            <w:proofErr w:type="spellStart"/>
            <w:r w:rsidRPr="0071781E">
              <w:rPr>
                <w:rFonts w:ascii="Times New Roman" w:eastAsia="Times New Roman" w:hAnsi="Times New Roman" w:cs="Times New Roman"/>
                <w:color w:val="auto"/>
                <w:lang w:eastAsia="uk-UA"/>
              </w:rPr>
              <w:t>статті</w:t>
            </w:r>
            <w:proofErr w:type="spellEnd"/>
            <w:r w:rsidRPr="0071781E">
              <w:rPr>
                <w:rFonts w:ascii="Times New Roman" w:eastAsia="Times New Roman" w:hAnsi="Times New Roman" w:cs="Times New Roman"/>
                <w:color w:val="auto"/>
                <w:lang w:eastAsia="uk-UA"/>
              </w:rPr>
              <w:t xml:space="preserve"> 29 Закону з </w:t>
            </w:r>
            <w:proofErr w:type="spellStart"/>
            <w:r w:rsidRPr="0071781E">
              <w:rPr>
                <w:rFonts w:ascii="Times New Roman" w:eastAsia="Times New Roman" w:hAnsi="Times New Roman" w:cs="Times New Roman"/>
                <w:color w:val="auto"/>
                <w:lang w:eastAsia="uk-UA"/>
              </w:rPr>
              <w:t>урахуванням</w:t>
            </w:r>
            <w:proofErr w:type="spellEnd"/>
            <w:r w:rsidRPr="0071781E">
              <w:rPr>
                <w:rFonts w:ascii="Times New Roman" w:eastAsia="Times New Roman" w:hAnsi="Times New Roman" w:cs="Times New Roman"/>
                <w:color w:val="auto"/>
                <w:lang w:eastAsia="uk-UA"/>
              </w:rPr>
              <w:t xml:space="preserve"> </w:t>
            </w:r>
            <w:proofErr w:type="spellStart"/>
            <w:r w:rsidRPr="0071781E">
              <w:rPr>
                <w:rFonts w:ascii="Times New Roman" w:eastAsia="Times New Roman" w:hAnsi="Times New Roman" w:cs="Times New Roman"/>
                <w:color w:val="auto"/>
                <w:lang w:eastAsia="uk-UA"/>
              </w:rPr>
              <w:t>положень</w:t>
            </w:r>
            <w:proofErr w:type="spellEnd"/>
            <w:r w:rsidRPr="0071781E">
              <w:rPr>
                <w:rFonts w:ascii="Times New Roman" w:eastAsia="Times New Roman" w:hAnsi="Times New Roman" w:cs="Times New Roman"/>
                <w:color w:val="auto"/>
                <w:lang w:eastAsia="uk-UA"/>
              </w:rPr>
              <w:t xml:space="preserve"> </w:t>
            </w:r>
            <w:proofErr w:type="spellStart"/>
            <w:r w:rsidRPr="0071781E">
              <w:rPr>
                <w:rFonts w:ascii="Times New Roman" w:eastAsia="Times New Roman" w:hAnsi="Times New Roman" w:cs="Times New Roman"/>
                <w:color w:val="auto"/>
                <w:lang w:eastAsia="uk-UA"/>
              </w:rPr>
              <w:t>Особливостей</w:t>
            </w:r>
            <w:proofErr w:type="spellEnd"/>
            <w:r w:rsidRPr="0071781E">
              <w:rPr>
                <w:rFonts w:ascii="Times New Roman" w:eastAsia="Times New Roman" w:hAnsi="Times New Roman" w:cs="Times New Roman"/>
                <w:color w:val="auto"/>
                <w:lang w:val="uk-UA" w:eastAsia="uk-UA"/>
              </w:rPr>
              <w:t>.</w:t>
            </w:r>
          </w:p>
          <w:p w14:paraId="14FEAD3C" w14:textId="77777777" w:rsidR="00C1145D" w:rsidRPr="0071781E" w:rsidRDefault="00C1145D" w:rsidP="00C1145D">
            <w:pPr>
              <w:keepNext/>
              <w:keepLines/>
              <w:spacing w:line="240" w:lineRule="auto"/>
              <w:ind w:left="144" w:right="136" w:firstLine="142"/>
              <w:contextualSpacing/>
              <w:jc w:val="both"/>
              <w:rPr>
                <w:rFonts w:ascii="Times New Roman" w:eastAsia="Times New Roman" w:hAnsi="Times New Roman" w:cs="Times New Roman"/>
                <w:color w:val="auto"/>
                <w:lang w:val="uk-UA" w:eastAsia="uk-UA"/>
              </w:rPr>
            </w:pPr>
            <w:r w:rsidRPr="0071781E">
              <w:rPr>
                <w:rFonts w:ascii="Times New Roman" w:eastAsia="Times New Roman" w:hAnsi="Times New Roman" w:cs="Times New Roman"/>
                <w:b/>
                <w:color w:val="auto"/>
                <w:lang w:val="uk-UA" w:eastAsia="uk-UA"/>
              </w:rPr>
              <w:t>1.1.</w:t>
            </w:r>
            <w:r w:rsidRPr="0071781E">
              <w:rPr>
                <w:rFonts w:ascii="Times New Roman" w:eastAsia="Times New Roman" w:hAnsi="Times New Roman" w:cs="Times New Roman"/>
                <w:color w:val="auto"/>
                <w:lang w:val="uk-UA" w:eastAsia="uk-UA"/>
              </w:rPr>
              <w:t xml:space="preserve"> Єдиним критерієм оцінки згідно даної процедури відкритих торгів є ціна (з урахуванням ПДВ). Питома вага критерію – 100%</w:t>
            </w:r>
          </w:p>
          <w:p w14:paraId="09488D20" w14:textId="77777777" w:rsidR="00C1145D" w:rsidRPr="0071781E" w:rsidRDefault="00C1145D" w:rsidP="00C1145D">
            <w:pPr>
              <w:spacing w:line="240" w:lineRule="auto"/>
              <w:ind w:left="142" w:right="137" w:firstLine="142"/>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F5AAC30" w14:textId="77777777" w:rsidR="00C1145D" w:rsidRPr="0071781E" w:rsidRDefault="00C1145D" w:rsidP="00C1145D">
            <w:pPr>
              <w:keepNext/>
              <w:keepLines/>
              <w:spacing w:line="240" w:lineRule="auto"/>
              <w:ind w:left="144" w:right="136" w:firstLine="142"/>
              <w:contextualSpacing/>
              <w:jc w:val="both"/>
              <w:rPr>
                <w:rFonts w:ascii="Times New Roman" w:eastAsia="Times New Roman" w:hAnsi="Times New Roman" w:cs="Times New Roman"/>
                <w:color w:val="auto"/>
                <w:lang w:val="uk-UA" w:eastAsia="uk-UA"/>
              </w:rPr>
            </w:pPr>
            <w:r w:rsidRPr="0071781E">
              <w:rPr>
                <w:rFonts w:ascii="Times New Roman" w:eastAsia="Times New Roman" w:hAnsi="Times New Roman" w:cs="Times New Roman"/>
                <w:b/>
                <w:color w:val="auto"/>
                <w:lang w:val="uk-UA" w:eastAsia="uk-UA"/>
              </w:rPr>
              <w:lastRenderedPageBreak/>
              <w:t>1.2.</w:t>
            </w:r>
            <w:r w:rsidRPr="0071781E">
              <w:rPr>
                <w:rFonts w:ascii="Times New Roman" w:eastAsia="Times New Roman" w:hAnsi="Times New Roman" w:cs="Times New Roman"/>
                <w:color w:val="auto"/>
                <w:lang w:val="uk-UA" w:eastAsia="uk-UA"/>
              </w:rPr>
              <w:t xml:space="preserve"> 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148C83AF" w14:textId="77777777" w:rsidR="00C1145D" w:rsidRPr="0071781E" w:rsidRDefault="00C1145D" w:rsidP="00C1145D">
            <w:pPr>
              <w:keepNext/>
              <w:keepLines/>
              <w:spacing w:line="240" w:lineRule="auto"/>
              <w:ind w:left="144" w:right="136" w:firstLine="142"/>
              <w:contextualSpacing/>
              <w:jc w:val="both"/>
              <w:rPr>
                <w:rFonts w:ascii="Times New Roman" w:eastAsia="Times New Roman" w:hAnsi="Times New Roman" w:cs="Times New Roman"/>
                <w:color w:val="auto"/>
                <w:lang w:val="uk-UA" w:eastAsia="uk-UA"/>
              </w:rPr>
            </w:pPr>
            <w:r w:rsidRPr="0071781E">
              <w:rPr>
                <w:rFonts w:ascii="Times New Roman" w:eastAsia="Times New Roman" w:hAnsi="Times New Roman" w:cs="Times New Roman"/>
                <w:b/>
                <w:color w:val="auto"/>
                <w:lang w:val="uk-UA" w:eastAsia="uk-UA"/>
              </w:rPr>
              <w:t>1.3.</w:t>
            </w:r>
            <w:r w:rsidRPr="0071781E">
              <w:rPr>
                <w:rFonts w:ascii="Times New Roman" w:eastAsia="Times New Roman" w:hAnsi="Times New Roman" w:cs="Times New Roman"/>
                <w:color w:val="auto"/>
                <w:lang w:val="uk-UA" w:eastAsia="uk-UA"/>
              </w:rPr>
              <w:t xml:space="preserve"> Оцінка тендерної пропозиції проводиться електронною системою </w:t>
            </w:r>
            <w:proofErr w:type="spellStart"/>
            <w:r w:rsidRPr="0071781E">
              <w:rPr>
                <w:rFonts w:ascii="Times New Roman" w:eastAsia="Times New Roman" w:hAnsi="Times New Roman" w:cs="Times New Roman"/>
                <w:color w:val="auto"/>
                <w:lang w:val="uk-UA" w:eastAsia="uk-UA"/>
              </w:rPr>
              <w:t>закупівель</w:t>
            </w:r>
            <w:proofErr w:type="spellEnd"/>
            <w:r w:rsidRPr="0071781E">
              <w:rPr>
                <w:rFonts w:ascii="Times New Roman" w:eastAsia="Times New Roman" w:hAnsi="Times New Roman" w:cs="Times New Roman"/>
                <w:color w:val="auto"/>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DA486AC" w14:textId="77777777" w:rsidR="00C1145D" w:rsidRPr="0071781E" w:rsidRDefault="00C1145D" w:rsidP="00C1145D">
            <w:pPr>
              <w:keepNext/>
              <w:keepLines/>
              <w:spacing w:line="240" w:lineRule="auto"/>
              <w:ind w:left="144" w:right="136" w:firstLine="142"/>
              <w:contextualSpacing/>
              <w:jc w:val="both"/>
              <w:rPr>
                <w:rFonts w:ascii="Times New Roman" w:eastAsia="Times New Roman" w:hAnsi="Times New Roman" w:cs="Times New Roman"/>
                <w:color w:val="auto"/>
                <w:lang w:val="uk-UA" w:eastAsia="uk-UA"/>
              </w:rPr>
            </w:pPr>
            <w:r w:rsidRPr="0071781E">
              <w:rPr>
                <w:rFonts w:ascii="Times New Roman" w:eastAsia="Times New Roman" w:hAnsi="Times New Roman" w:cs="Times New Roman"/>
                <w:color w:val="auto"/>
                <w:lang w:val="uk-UA" w:eastAsia="uk-UA"/>
              </w:rPr>
              <w:t xml:space="preserve">Найбільш економічно вигідною тендерною пропозицією електронна система </w:t>
            </w:r>
            <w:proofErr w:type="spellStart"/>
            <w:r w:rsidRPr="0071781E">
              <w:rPr>
                <w:rFonts w:ascii="Times New Roman" w:eastAsia="Times New Roman" w:hAnsi="Times New Roman" w:cs="Times New Roman"/>
                <w:color w:val="auto"/>
                <w:lang w:val="uk-UA" w:eastAsia="uk-UA"/>
              </w:rPr>
              <w:t>закупівель</w:t>
            </w:r>
            <w:proofErr w:type="spellEnd"/>
            <w:r w:rsidRPr="0071781E">
              <w:rPr>
                <w:rFonts w:ascii="Times New Roman" w:eastAsia="Times New Roman" w:hAnsi="Times New Roman" w:cs="Times New Roman"/>
                <w:color w:val="auto"/>
                <w:lang w:val="uk-UA" w:eastAsia="uk-UA"/>
              </w:rPr>
              <w:t xml:space="preserve"> визначає тендерну пропозицію, ціна/приведена ціна якої є найнижчою. </w:t>
            </w:r>
          </w:p>
          <w:p w14:paraId="5BCF53DE" w14:textId="77777777" w:rsidR="00C1145D" w:rsidRPr="0071781E" w:rsidRDefault="00C1145D" w:rsidP="00C1145D">
            <w:pPr>
              <w:spacing w:line="240" w:lineRule="auto"/>
              <w:ind w:left="144" w:right="136" w:firstLine="142"/>
              <w:jc w:val="both"/>
              <w:rPr>
                <w:rFonts w:ascii="Times New Roman" w:eastAsia="Times New Roman" w:hAnsi="Times New Roman" w:cs="Times New Roman"/>
                <w:b/>
                <w:color w:val="auto"/>
                <w:lang w:val="uk-UA" w:eastAsia="uk-UA"/>
              </w:rPr>
            </w:pPr>
            <w:r w:rsidRPr="0071781E">
              <w:rPr>
                <w:rFonts w:ascii="Times New Roman" w:eastAsia="Times New Roman" w:hAnsi="Times New Roman" w:cs="Times New Roman"/>
                <w:b/>
                <w:color w:val="auto"/>
                <w:lang w:val="uk-UA" w:eastAsia="uk-UA"/>
              </w:rPr>
              <w:t>1.3.1</w:t>
            </w:r>
            <w:r w:rsidRPr="0071781E">
              <w:rPr>
                <w:rFonts w:ascii="Times New Roman" w:eastAsia="Calibri" w:hAnsi="Times New Roman" w:cs="Times New Roman"/>
                <w:color w:val="auto"/>
                <w:lang w:val="uk-UA"/>
              </w:rPr>
              <w:t xml:space="preserve"> </w:t>
            </w:r>
            <w:r w:rsidRPr="0071781E">
              <w:rPr>
                <w:rFonts w:ascii="Times New Roman" w:eastAsia="Times New Roman" w:hAnsi="Times New Roman" w:cs="Times New Roman"/>
                <w:color w:val="auto"/>
                <w:lang w:val="uk-UA" w:eastAsia="uk-UA"/>
              </w:rPr>
              <w:t>Відкриті торги проводяться без застосування електронного аукціону.</w:t>
            </w:r>
          </w:p>
          <w:p w14:paraId="3BD14E54" w14:textId="77777777" w:rsidR="00C1145D" w:rsidRPr="0071781E" w:rsidRDefault="00C1145D" w:rsidP="00C1145D">
            <w:pPr>
              <w:spacing w:line="240" w:lineRule="auto"/>
              <w:ind w:left="144" w:right="136" w:firstLine="142"/>
              <w:jc w:val="both"/>
              <w:rPr>
                <w:rFonts w:ascii="Times New Roman" w:eastAsia="Times New Roman" w:hAnsi="Times New Roman" w:cs="Times New Roman"/>
                <w:color w:val="auto"/>
                <w:lang w:val="uk-UA" w:eastAsia="uk-UA"/>
              </w:rPr>
            </w:pPr>
            <w:r w:rsidRPr="0071781E">
              <w:rPr>
                <w:rFonts w:ascii="Times New Roman" w:eastAsia="Times New Roman" w:hAnsi="Times New Roman" w:cs="Times New Roman"/>
                <w:b/>
                <w:color w:val="auto"/>
                <w:lang w:val="uk-UA" w:eastAsia="uk-UA"/>
              </w:rPr>
              <w:t xml:space="preserve">1.3.2 </w:t>
            </w:r>
            <w:r w:rsidRPr="0071781E">
              <w:rPr>
                <w:rFonts w:ascii="Times New Roman" w:eastAsia="Times New Roman" w:hAnsi="Times New Roman" w:cs="Times New Roman"/>
                <w:color w:val="auto"/>
                <w:lang w:val="uk-UA" w:eastAsia="uk-UA"/>
              </w:rPr>
              <w:t xml:space="preserve">Електронною системою </w:t>
            </w:r>
            <w:proofErr w:type="spellStart"/>
            <w:r w:rsidRPr="0071781E">
              <w:rPr>
                <w:rFonts w:ascii="Times New Roman" w:eastAsia="Times New Roman" w:hAnsi="Times New Roman" w:cs="Times New Roman"/>
                <w:color w:val="auto"/>
                <w:lang w:val="uk-UA" w:eastAsia="uk-UA"/>
              </w:rPr>
              <w:t>закупівель</w:t>
            </w:r>
            <w:proofErr w:type="spellEnd"/>
            <w:r w:rsidRPr="0071781E">
              <w:rPr>
                <w:rFonts w:ascii="Times New Roman" w:eastAsia="Times New Roman" w:hAnsi="Times New Roman" w:cs="Times New Roman"/>
                <w:color w:val="auto"/>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7B6CED2" w14:textId="77777777" w:rsidR="00C1145D" w:rsidRPr="0071781E" w:rsidRDefault="00C1145D" w:rsidP="00C1145D">
            <w:pPr>
              <w:spacing w:line="240" w:lineRule="auto"/>
              <w:ind w:left="144" w:right="136" w:firstLine="142"/>
              <w:jc w:val="both"/>
              <w:rPr>
                <w:rFonts w:ascii="Times New Roman" w:eastAsia="Times New Roman" w:hAnsi="Times New Roman" w:cs="Times New Roman"/>
                <w:color w:val="auto"/>
                <w:lang w:val="uk-UA" w:eastAsia="uk-UA"/>
              </w:rPr>
            </w:pPr>
            <w:r w:rsidRPr="0071781E">
              <w:rPr>
                <w:rFonts w:ascii="Times New Roman" w:eastAsia="Times New Roman" w:hAnsi="Times New Roman" w:cs="Times New Roman"/>
                <w:color w:val="auto"/>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14:paraId="6B29341D" w14:textId="77777777" w:rsidR="00C1145D" w:rsidRPr="0071781E" w:rsidRDefault="00C1145D" w:rsidP="00C1145D">
            <w:pPr>
              <w:spacing w:line="240" w:lineRule="auto"/>
              <w:ind w:left="144" w:right="136" w:firstLine="142"/>
              <w:jc w:val="both"/>
              <w:rPr>
                <w:rFonts w:ascii="Times New Roman" w:eastAsia="Calibri" w:hAnsi="Times New Roman" w:cs="Times New Roman"/>
                <w:color w:val="auto"/>
                <w:lang w:val="uk-UA"/>
              </w:rPr>
            </w:pPr>
            <w:r w:rsidRPr="0071781E">
              <w:rPr>
                <w:rFonts w:ascii="Times New Roman" w:eastAsia="Times New Roman" w:hAnsi="Times New Roman" w:cs="Times New Roman"/>
                <w:color w:val="auto"/>
                <w:lang w:val="uk-UA" w:eastAsia="uk-UA"/>
              </w:rPr>
              <w:t xml:space="preserve">Протокол розкриття тендерних пропозицій формується та оприлюднюється електронною системою </w:t>
            </w:r>
            <w:proofErr w:type="spellStart"/>
            <w:r w:rsidRPr="0071781E">
              <w:rPr>
                <w:rFonts w:ascii="Times New Roman" w:eastAsia="Times New Roman" w:hAnsi="Times New Roman" w:cs="Times New Roman"/>
                <w:color w:val="auto"/>
                <w:lang w:val="uk-UA" w:eastAsia="uk-UA"/>
              </w:rPr>
              <w:t>закупівель</w:t>
            </w:r>
            <w:proofErr w:type="spellEnd"/>
            <w:r w:rsidRPr="0071781E">
              <w:rPr>
                <w:rFonts w:ascii="Times New Roman" w:eastAsia="Times New Roman" w:hAnsi="Times New Roman" w:cs="Times New Roman"/>
                <w:color w:val="auto"/>
                <w:lang w:val="uk-UA" w:eastAsia="uk-UA"/>
              </w:rPr>
              <w:t xml:space="preserve"> автоматично в день розкриття тендерних пропозицій.</w:t>
            </w:r>
          </w:p>
          <w:p w14:paraId="26C136F8" w14:textId="77777777" w:rsidR="00C1145D" w:rsidRPr="0071781E" w:rsidRDefault="00C1145D" w:rsidP="00C1145D">
            <w:pPr>
              <w:keepNext/>
              <w:keepLines/>
              <w:tabs>
                <w:tab w:val="left" w:pos="376"/>
              </w:tabs>
              <w:spacing w:line="240" w:lineRule="auto"/>
              <w:ind w:left="144" w:right="136" w:firstLine="142"/>
              <w:contextualSpacing/>
              <w:jc w:val="both"/>
              <w:rPr>
                <w:rFonts w:ascii="Times New Roman" w:eastAsia="Times New Roman" w:hAnsi="Times New Roman" w:cs="Times New Roman"/>
                <w:color w:val="auto"/>
                <w:lang w:val="uk-UA"/>
              </w:rPr>
            </w:pPr>
            <w:r w:rsidRPr="0071781E">
              <w:rPr>
                <w:rFonts w:ascii="Times New Roman" w:eastAsia="Times New Roman" w:hAnsi="Times New Roman" w:cs="Times New Roman"/>
                <w:b/>
                <w:color w:val="auto"/>
                <w:lang w:val="uk-UA"/>
              </w:rPr>
              <w:t>1.4.</w:t>
            </w:r>
            <w:r w:rsidRPr="0071781E">
              <w:rPr>
                <w:rFonts w:ascii="Times New Roman" w:eastAsia="Times New Roman" w:hAnsi="Times New Roman" w:cs="Times New Roman"/>
                <w:color w:val="auto"/>
                <w:lang w:val="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tc>
      </w:tr>
      <w:tr w:rsidR="00C1145D" w:rsidRPr="00573970" w14:paraId="31029A82"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3FAC6E" w14:textId="77777777" w:rsidR="00C1145D" w:rsidRPr="0071781E" w:rsidRDefault="00C1145D" w:rsidP="00C1145D">
            <w:pPr>
              <w:spacing w:line="240" w:lineRule="auto"/>
              <w:ind w:right="121"/>
              <w:jc w:val="center"/>
              <w:rPr>
                <w:rFonts w:ascii="Times New Roman" w:eastAsia="Calibri" w:hAnsi="Times New Roman" w:cs="Times New Roman"/>
                <w:b/>
                <w:color w:val="auto"/>
                <w:szCs w:val="24"/>
                <w:lang w:val="uk-UA" w:eastAsia="uk-UA"/>
              </w:rPr>
            </w:pPr>
            <w:r w:rsidRPr="0071781E">
              <w:rPr>
                <w:rFonts w:ascii="Times New Roman" w:eastAsia="Calibri" w:hAnsi="Times New Roman" w:cs="Times New Roman"/>
                <w:b/>
                <w:color w:val="auto"/>
                <w:szCs w:val="24"/>
                <w:lang w:val="uk-UA" w:eastAsia="uk-UA"/>
              </w:rPr>
              <w:lastRenderedPageBreak/>
              <w:t>2.</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C6C775" w14:textId="77777777" w:rsidR="00C1145D" w:rsidRPr="0071781E" w:rsidRDefault="00C1145D" w:rsidP="00C1145D">
            <w:pPr>
              <w:spacing w:line="240" w:lineRule="auto"/>
              <w:jc w:val="both"/>
              <w:rPr>
                <w:rFonts w:ascii="Times New Roman" w:eastAsia="Calibri" w:hAnsi="Times New Roman" w:cs="Times New Roman"/>
                <w:b/>
                <w:color w:val="auto"/>
                <w:lang w:eastAsia="uk-UA"/>
              </w:rPr>
            </w:pPr>
            <w:proofErr w:type="spellStart"/>
            <w:r w:rsidRPr="0071781E">
              <w:rPr>
                <w:rFonts w:ascii="Times New Roman" w:eastAsia="Calibri" w:hAnsi="Times New Roman" w:cs="Times New Roman"/>
                <w:b/>
              </w:rPr>
              <w:t>Опис</w:t>
            </w:r>
            <w:proofErr w:type="spellEnd"/>
            <w:r w:rsidRPr="0071781E">
              <w:rPr>
                <w:rFonts w:ascii="Times New Roman" w:eastAsia="Calibri" w:hAnsi="Times New Roman" w:cs="Times New Roman"/>
                <w:b/>
              </w:rPr>
              <w:t xml:space="preserve"> та </w:t>
            </w:r>
            <w:proofErr w:type="spellStart"/>
            <w:r w:rsidRPr="0071781E">
              <w:rPr>
                <w:rFonts w:ascii="Times New Roman" w:eastAsia="Calibri" w:hAnsi="Times New Roman" w:cs="Times New Roman"/>
                <w:b/>
              </w:rPr>
              <w:t>приклади</w:t>
            </w:r>
            <w:proofErr w:type="spellEnd"/>
            <w:r w:rsidRPr="0071781E">
              <w:rPr>
                <w:rFonts w:ascii="Times New Roman" w:eastAsia="Calibri" w:hAnsi="Times New Roman" w:cs="Times New Roman"/>
                <w:b/>
              </w:rPr>
              <w:t xml:space="preserve"> </w:t>
            </w:r>
            <w:proofErr w:type="spellStart"/>
            <w:r w:rsidRPr="0071781E">
              <w:rPr>
                <w:rFonts w:ascii="Times New Roman" w:eastAsia="Calibri" w:hAnsi="Times New Roman" w:cs="Times New Roman"/>
                <w:b/>
              </w:rPr>
              <w:t>формальних</w:t>
            </w:r>
            <w:proofErr w:type="spellEnd"/>
            <w:r w:rsidRPr="0071781E">
              <w:rPr>
                <w:rFonts w:ascii="Times New Roman" w:eastAsia="Calibri" w:hAnsi="Times New Roman" w:cs="Times New Roman"/>
                <w:b/>
              </w:rPr>
              <w:t xml:space="preserve"> (</w:t>
            </w:r>
            <w:proofErr w:type="spellStart"/>
            <w:r w:rsidRPr="0071781E">
              <w:rPr>
                <w:rFonts w:ascii="Times New Roman" w:eastAsia="Calibri" w:hAnsi="Times New Roman" w:cs="Times New Roman"/>
                <w:b/>
              </w:rPr>
              <w:t>несуттєвих</w:t>
            </w:r>
            <w:proofErr w:type="spellEnd"/>
            <w:r w:rsidRPr="0071781E">
              <w:rPr>
                <w:rFonts w:ascii="Times New Roman" w:eastAsia="Calibri" w:hAnsi="Times New Roman" w:cs="Times New Roman"/>
                <w:b/>
              </w:rPr>
              <w:t xml:space="preserve">) </w:t>
            </w:r>
            <w:proofErr w:type="spellStart"/>
            <w:r w:rsidRPr="0071781E">
              <w:rPr>
                <w:rFonts w:ascii="Times New Roman" w:eastAsia="Calibri" w:hAnsi="Times New Roman" w:cs="Times New Roman"/>
                <w:b/>
              </w:rPr>
              <w:t>помилок</w:t>
            </w:r>
            <w:proofErr w:type="spellEnd"/>
            <w:r w:rsidRPr="0071781E">
              <w:rPr>
                <w:rFonts w:ascii="Times New Roman" w:eastAsia="Calibri" w:hAnsi="Times New Roman" w:cs="Times New Roman"/>
                <w:b/>
              </w:rPr>
              <w:t xml:space="preserve">, </w:t>
            </w:r>
            <w:proofErr w:type="spellStart"/>
            <w:r w:rsidRPr="0071781E">
              <w:rPr>
                <w:rFonts w:ascii="Times New Roman" w:eastAsia="Calibri" w:hAnsi="Times New Roman" w:cs="Times New Roman"/>
                <w:b/>
              </w:rPr>
              <w:t>допущення</w:t>
            </w:r>
            <w:proofErr w:type="spellEnd"/>
            <w:r w:rsidRPr="0071781E">
              <w:rPr>
                <w:rFonts w:ascii="Times New Roman" w:eastAsia="Calibri" w:hAnsi="Times New Roman" w:cs="Times New Roman"/>
                <w:b/>
              </w:rPr>
              <w:t xml:space="preserve"> </w:t>
            </w:r>
            <w:proofErr w:type="spellStart"/>
            <w:r w:rsidRPr="0071781E">
              <w:rPr>
                <w:rFonts w:ascii="Times New Roman" w:eastAsia="Calibri" w:hAnsi="Times New Roman" w:cs="Times New Roman"/>
                <w:b/>
              </w:rPr>
              <w:t>яких</w:t>
            </w:r>
            <w:proofErr w:type="spellEnd"/>
            <w:r w:rsidRPr="0071781E">
              <w:rPr>
                <w:rFonts w:ascii="Times New Roman" w:eastAsia="Calibri" w:hAnsi="Times New Roman" w:cs="Times New Roman"/>
                <w:b/>
              </w:rPr>
              <w:t xml:space="preserve"> </w:t>
            </w:r>
            <w:proofErr w:type="spellStart"/>
            <w:r w:rsidRPr="0071781E">
              <w:rPr>
                <w:rFonts w:ascii="Times New Roman" w:eastAsia="Calibri" w:hAnsi="Times New Roman" w:cs="Times New Roman"/>
                <w:b/>
              </w:rPr>
              <w:t>учасниками</w:t>
            </w:r>
            <w:proofErr w:type="spellEnd"/>
            <w:r w:rsidRPr="0071781E">
              <w:rPr>
                <w:rFonts w:ascii="Times New Roman" w:eastAsia="Calibri" w:hAnsi="Times New Roman" w:cs="Times New Roman"/>
                <w:b/>
              </w:rPr>
              <w:t xml:space="preserve"> не </w:t>
            </w:r>
            <w:proofErr w:type="spellStart"/>
            <w:r w:rsidRPr="0071781E">
              <w:rPr>
                <w:rFonts w:ascii="Times New Roman" w:eastAsia="Calibri" w:hAnsi="Times New Roman" w:cs="Times New Roman"/>
                <w:b/>
              </w:rPr>
              <w:t>призведе</w:t>
            </w:r>
            <w:proofErr w:type="spellEnd"/>
            <w:r w:rsidRPr="0071781E">
              <w:rPr>
                <w:rFonts w:ascii="Times New Roman" w:eastAsia="Calibri" w:hAnsi="Times New Roman" w:cs="Times New Roman"/>
                <w:b/>
              </w:rPr>
              <w:t xml:space="preserve"> до </w:t>
            </w:r>
            <w:proofErr w:type="spellStart"/>
            <w:r w:rsidRPr="0071781E">
              <w:rPr>
                <w:rFonts w:ascii="Times New Roman" w:eastAsia="Calibri" w:hAnsi="Times New Roman" w:cs="Times New Roman"/>
                <w:b/>
              </w:rPr>
              <w:t>відхилення</w:t>
            </w:r>
            <w:proofErr w:type="spellEnd"/>
            <w:r w:rsidRPr="0071781E">
              <w:rPr>
                <w:rFonts w:ascii="Times New Roman" w:eastAsia="Calibri" w:hAnsi="Times New Roman" w:cs="Times New Roman"/>
                <w:b/>
              </w:rPr>
              <w:t xml:space="preserve"> </w:t>
            </w:r>
            <w:proofErr w:type="spellStart"/>
            <w:r w:rsidRPr="0071781E">
              <w:rPr>
                <w:rFonts w:ascii="Times New Roman" w:eastAsia="Calibri" w:hAnsi="Times New Roman" w:cs="Times New Roman"/>
                <w:b/>
              </w:rPr>
              <w:t>їх</w:t>
            </w:r>
            <w:proofErr w:type="spellEnd"/>
            <w:r w:rsidRPr="0071781E">
              <w:rPr>
                <w:rFonts w:ascii="Times New Roman" w:eastAsia="Calibri" w:hAnsi="Times New Roman" w:cs="Times New Roman"/>
                <w:b/>
              </w:rPr>
              <w:t xml:space="preserve"> </w:t>
            </w:r>
            <w:proofErr w:type="spellStart"/>
            <w:r w:rsidRPr="0071781E">
              <w:rPr>
                <w:rFonts w:ascii="Times New Roman" w:eastAsia="Calibri" w:hAnsi="Times New Roman" w:cs="Times New Roman"/>
                <w:b/>
              </w:rPr>
              <w:t>тендерних</w:t>
            </w:r>
            <w:proofErr w:type="spellEnd"/>
            <w:r w:rsidRPr="0071781E">
              <w:rPr>
                <w:rFonts w:ascii="Times New Roman" w:eastAsia="Calibri" w:hAnsi="Times New Roman" w:cs="Times New Roman"/>
                <w:b/>
              </w:rPr>
              <w:t xml:space="preserve"> </w:t>
            </w:r>
            <w:proofErr w:type="spellStart"/>
            <w:r w:rsidRPr="0071781E">
              <w:rPr>
                <w:rFonts w:ascii="Times New Roman" w:eastAsia="Calibri" w:hAnsi="Times New Roman" w:cs="Times New Roman"/>
                <w:b/>
              </w:rPr>
              <w:t>пропозицій</w:t>
            </w:r>
            <w:proofErr w:type="spellEnd"/>
            <w:r w:rsidRPr="0071781E">
              <w:rPr>
                <w:rFonts w:ascii="Times New Roman" w:eastAsia="Calibri" w:hAnsi="Times New Roman" w:cs="Times New Roman"/>
                <w:b/>
              </w:rPr>
              <w:t>.</w:t>
            </w:r>
          </w:p>
          <w:p w14:paraId="39DEC8FE" w14:textId="77777777" w:rsidR="00C1145D" w:rsidRPr="0071781E" w:rsidRDefault="00C1145D" w:rsidP="00C1145D">
            <w:pPr>
              <w:spacing w:line="240" w:lineRule="auto"/>
              <w:ind w:right="121"/>
              <w:jc w:val="both"/>
              <w:rPr>
                <w:rFonts w:ascii="Times New Roman" w:eastAsia="Calibri" w:hAnsi="Times New Roman" w:cs="Times New Roman"/>
                <w:b/>
                <w:color w:val="auto"/>
                <w:lang w:eastAsia="uk-UA"/>
              </w:rPr>
            </w:pP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D18AEC" w14:textId="77777777" w:rsidR="00C1145D" w:rsidRPr="0071781E" w:rsidRDefault="00C1145D" w:rsidP="00C1145D">
            <w:pPr>
              <w:shd w:val="clear" w:color="auto" w:fill="FFFFFF"/>
              <w:spacing w:line="240" w:lineRule="auto"/>
              <w:ind w:left="130" w:right="136" w:firstLine="142"/>
              <w:jc w:val="both"/>
              <w:rPr>
                <w:rFonts w:ascii="Times New Roman" w:eastAsia="Times New Roman" w:hAnsi="Times New Roman" w:cs="Times New Roman"/>
                <w:color w:val="auto"/>
                <w:lang w:val="uk-UA"/>
              </w:rPr>
            </w:pPr>
            <w:r w:rsidRPr="0071781E">
              <w:rPr>
                <w:rFonts w:ascii="Times New Roman" w:eastAsia="Times New Roman" w:hAnsi="Times New Roman" w:cs="Times New Roman"/>
                <w:b/>
                <w:color w:val="auto"/>
                <w:lang w:val="uk-UA"/>
              </w:rPr>
              <w:t>2.1</w:t>
            </w:r>
            <w:r w:rsidRPr="0071781E">
              <w:rPr>
                <w:rFonts w:ascii="Times New Roman" w:eastAsia="Times New Roman" w:hAnsi="Times New Roman" w:cs="Times New Roman"/>
                <w:color w:val="auto"/>
                <w:lang w:val="uk-UA"/>
              </w:rPr>
              <w:t xml:space="preserve"> Формальними (несуттєвими) вважаються орфографічні помилки та механічні описки, що не мають впливу на зміст тендерної пропозиції.</w:t>
            </w:r>
          </w:p>
          <w:p w14:paraId="2BCB40A0" w14:textId="77777777" w:rsidR="00C1145D" w:rsidRPr="0071781E" w:rsidRDefault="00C1145D" w:rsidP="00C1145D">
            <w:pPr>
              <w:shd w:val="clear" w:color="auto" w:fill="FFFFFF"/>
              <w:spacing w:line="240" w:lineRule="auto"/>
              <w:ind w:left="132" w:right="136" w:firstLine="139"/>
              <w:jc w:val="both"/>
              <w:rPr>
                <w:rFonts w:ascii="Times New Roman" w:eastAsia="Times New Roman" w:hAnsi="Times New Roman" w:cs="Times New Roman"/>
                <w:color w:val="auto"/>
                <w:lang w:val="uk-UA"/>
              </w:rPr>
            </w:pPr>
            <w:r w:rsidRPr="0071781E">
              <w:rPr>
                <w:rFonts w:ascii="Times New Roman" w:eastAsia="Times New Roman" w:hAnsi="Times New Roman" w:cs="Times New Roman"/>
                <w:color w:val="auto"/>
                <w:lang w:val="uk-UA"/>
              </w:rPr>
              <w:t xml:space="preserve">Опис та приклади формальних (несуттєвих) помилок, допущення яких не призведе до відхилення тендерних пропозицій: </w:t>
            </w:r>
          </w:p>
          <w:p w14:paraId="2F7AF924" w14:textId="77777777" w:rsidR="00C1145D" w:rsidRPr="0071781E" w:rsidRDefault="00C1145D" w:rsidP="00C1145D">
            <w:pPr>
              <w:shd w:val="clear" w:color="auto" w:fill="FFFFFF"/>
              <w:spacing w:line="240" w:lineRule="auto"/>
              <w:ind w:left="132" w:right="136" w:firstLine="139"/>
              <w:jc w:val="both"/>
              <w:rPr>
                <w:rFonts w:ascii="Times New Roman" w:eastAsia="Times New Roman" w:hAnsi="Times New Roman" w:cs="Times New Roman"/>
                <w:color w:val="auto"/>
                <w:lang w:val="uk-UA"/>
              </w:rPr>
            </w:pPr>
            <w:r w:rsidRPr="0071781E">
              <w:rPr>
                <w:rFonts w:ascii="Times New Roman" w:eastAsia="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1BB4AAB4"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w:t>
            </w:r>
            <w:r w:rsidRPr="0071781E">
              <w:rPr>
                <w:rFonts w:ascii="Times New Roman" w:eastAsia="Calibri" w:hAnsi="Times New Roman" w:cs="Times New Roman"/>
                <w:color w:val="auto"/>
                <w:lang w:val="uk-UA"/>
              </w:rPr>
              <w:tab/>
              <w:t>уживання великої літери;</w:t>
            </w:r>
          </w:p>
          <w:p w14:paraId="7D057FF2"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w:t>
            </w:r>
            <w:r w:rsidRPr="0071781E">
              <w:rPr>
                <w:rFonts w:ascii="Times New Roman" w:eastAsia="Calibri" w:hAnsi="Times New Roman" w:cs="Times New Roman"/>
                <w:color w:val="auto"/>
                <w:lang w:val="uk-UA"/>
              </w:rPr>
              <w:tab/>
              <w:t>уживання розділових знаків та відмінювання слів у реченні;</w:t>
            </w:r>
          </w:p>
          <w:p w14:paraId="570A6ED5"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w:t>
            </w:r>
            <w:r w:rsidRPr="0071781E">
              <w:rPr>
                <w:rFonts w:ascii="Times New Roman" w:eastAsia="Calibri" w:hAnsi="Times New Roman" w:cs="Times New Roman"/>
                <w:color w:val="auto"/>
                <w:lang w:val="uk-UA"/>
              </w:rPr>
              <w:tab/>
              <w:t xml:space="preserve">використання слова або </w:t>
            </w:r>
            <w:proofErr w:type="spellStart"/>
            <w:r w:rsidRPr="0071781E">
              <w:rPr>
                <w:rFonts w:ascii="Times New Roman" w:eastAsia="Calibri" w:hAnsi="Times New Roman" w:cs="Times New Roman"/>
                <w:color w:val="auto"/>
                <w:lang w:val="uk-UA"/>
              </w:rPr>
              <w:t>мовного</w:t>
            </w:r>
            <w:proofErr w:type="spellEnd"/>
            <w:r w:rsidRPr="0071781E">
              <w:rPr>
                <w:rFonts w:ascii="Times New Roman" w:eastAsia="Calibri" w:hAnsi="Times New Roman" w:cs="Times New Roman"/>
                <w:color w:val="auto"/>
                <w:lang w:val="uk-UA"/>
              </w:rPr>
              <w:t xml:space="preserve"> звороту, запозичених з іншої мови;</w:t>
            </w:r>
          </w:p>
          <w:p w14:paraId="464ACE66"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w:t>
            </w:r>
            <w:r w:rsidRPr="0071781E">
              <w:rPr>
                <w:rFonts w:ascii="Times New Roman" w:eastAsia="Calibri" w:hAnsi="Times New Roman" w:cs="Times New Roman"/>
                <w:color w:val="auto"/>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81E">
              <w:rPr>
                <w:rFonts w:ascii="Times New Roman" w:eastAsia="Calibri" w:hAnsi="Times New Roman" w:cs="Times New Roman"/>
                <w:color w:val="auto"/>
                <w:lang w:val="uk-UA"/>
              </w:rPr>
              <w:t>закупівель</w:t>
            </w:r>
            <w:proofErr w:type="spellEnd"/>
            <w:r w:rsidRPr="0071781E">
              <w:rPr>
                <w:rFonts w:ascii="Times New Roman" w:eastAsia="Calibri" w:hAnsi="Times New Roman" w:cs="Times New Roman"/>
                <w:color w:val="auto"/>
                <w:lang w:val="uk-UA"/>
              </w:rPr>
              <w:t xml:space="preserve"> та/або унікального номера повідомлення про намір укласти договір про закупівлю - помилка в цифрах;</w:t>
            </w:r>
          </w:p>
          <w:p w14:paraId="3EDD03E9"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w:t>
            </w:r>
            <w:r w:rsidRPr="0071781E">
              <w:rPr>
                <w:rFonts w:ascii="Times New Roman" w:eastAsia="Calibri" w:hAnsi="Times New Roman" w:cs="Times New Roman"/>
                <w:color w:val="auto"/>
                <w:lang w:val="uk-UA"/>
              </w:rPr>
              <w:tab/>
              <w:t>застосування правил переносу частини слова з рядка в рядок;</w:t>
            </w:r>
          </w:p>
          <w:p w14:paraId="3FEBC7DA"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w:t>
            </w:r>
            <w:r w:rsidRPr="0071781E">
              <w:rPr>
                <w:rFonts w:ascii="Times New Roman" w:eastAsia="Calibri" w:hAnsi="Times New Roman" w:cs="Times New Roman"/>
                <w:color w:val="auto"/>
                <w:lang w:val="uk-UA"/>
              </w:rPr>
              <w:tab/>
              <w:t>написання слів разом та/або окремо, та/або через дефіс;</w:t>
            </w:r>
          </w:p>
          <w:p w14:paraId="535ED79A"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820DE0" w14:textId="77777777" w:rsidR="00C1145D" w:rsidRPr="0071781E" w:rsidRDefault="00C1145D" w:rsidP="00C1145D">
            <w:pPr>
              <w:tabs>
                <w:tab w:val="left" w:pos="420"/>
              </w:tabs>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71781E">
              <w:rPr>
                <w:rFonts w:ascii="Times New Roman" w:eastAsia="Calibri" w:hAnsi="Times New Roman" w:cs="Times New Roman"/>
                <w:color w:val="auto"/>
                <w:lang w:val="uk-UA"/>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5B4FE6" w14:textId="77777777" w:rsidR="00C1145D" w:rsidRPr="0071781E" w:rsidRDefault="00C1145D" w:rsidP="00C1145D">
            <w:pPr>
              <w:tabs>
                <w:tab w:val="left" w:pos="420"/>
              </w:tabs>
              <w:suppressAutoHyphens/>
              <w:spacing w:line="240" w:lineRule="auto"/>
              <w:ind w:left="132" w:right="136" w:firstLine="139"/>
              <w:jc w:val="both"/>
              <w:rPr>
                <w:rFonts w:ascii="Times New Roman" w:eastAsia="Calibri" w:hAnsi="Times New Roman" w:cs="Times New Roman CYR"/>
                <w:color w:val="auto"/>
                <w:lang w:val="uk-UA" w:eastAsia="ar-SA"/>
              </w:rPr>
            </w:pPr>
            <w:r w:rsidRPr="0071781E">
              <w:rPr>
                <w:rFonts w:ascii="Times New Roman" w:eastAsia="Calibri" w:hAnsi="Times New Roman" w:cs="Times New Roman CYR"/>
                <w:color w:val="auto"/>
                <w:sz w:val="24"/>
                <w:szCs w:val="24"/>
                <w:u w:val="single"/>
                <w:lang w:val="uk-UA" w:eastAsia="ar-SA"/>
              </w:rPr>
              <w:t>Приклад</w:t>
            </w:r>
            <w:r w:rsidRPr="0071781E">
              <w:rPr>
                <w:rFonts w:ascii="Times New Roman" w:eastAsia="Calibri" w:hAnsi="Times New Roman" w:cs="Times New Roman CYR"/>
                <w:color w:val="auto"/>
                <w:sz w:val="24"/>
                <w:szCs w:val="24"/>
                <w:lang w:val="uk-UA" w:eastAsia="ar-SA"/>
              </w:rPr>
              <w:t>:</w:t>
            </w:r>
          </w:p>
          <w:p w14:paraId="3A14F868" w14:textId="77777777" w:rsidR="00C1145D" w:rsidRPr="0071781E" w:rsidRDefault="00C1145D" w:rsidP="00C1145D">
            <w:pPr>
              <w:tabs>
                <w:tab w:val="left" w:pos="420"/>
              </w:tabs>
              <w:suppressAutoHyphens/>
              <w:spacing w:line="240" w:lineRule="auto"/>
              <w:ind w:left="132" w:right="136" w:firstLine="139"/>
              <w:jc w:val="both"/>
              <w:rPr>
                <w:rFonts w:ascii="Times New Roman" w:eastAsia="Calibri" w:hAnsi="Times New Roman" w:cs="Times New Roman CYR"/>
                <w:color w:val="auto"/>
                <w:sz w:val="24"/>
                <w:szCs w:val="24"/>
                <w:lang w:val="uk-UA" w:eastAsia="ar-SA"/>
              </w:rPr>
            </w:pPr>
            <w:r w:rsidRPr="0071781E">
              <w:rPr>
                <w:rFonts w:ascii="Times New Roman" w:eastAsia="Calibri" w:hAnsi="Times New Roman" w:cs="Times New Roman CYR"/>
                <w:color w:val="auto"/>
                <w:sz w:val="24"/>
                <w:szCs w:val="24"/>
                <w:lang w:val="uk-UA" w:eastAsia="ar-SA"/>
              </w:rPr>
              <w:t xml:space="preserve">Учасником зазначено: </w:t>
            </w:r>
            <w:r w:rsidRPr="0071781E">
              <w:rPr>
                <w:rFonts w:ascii="Times New Roman" w:eastAsia="Calibri" w:hAnsi="Times New Roman" w:cs="Times New Roman CYR"/>
                <w:color w:val="auto"/>
                <w:sz w:val="24"/>
                <w:szCs w:val="24"/>
                <w:lang w:eastAsia="ar-SA"/>
              </w:rPr>
              <w:t>«</w:t>
            </w:r>
            <w:proofErr w:type="spellStart"/>
            <w:r w:rsidRPr="0071781E">
              <w:rPr>
                <w:rFonts w:ascii="Times New Roman" w:eastAsia="Calibri" w:hAnsi="Times New Roman" w:cs="Times New Roman CYR"/>
                <w:color w:val="auto"/>
                <w:sz w:val="24"/>
                <w:szCs w:val="24"/>
                <w:lang w:val="uk-UA" w:eastAsia="ar-SA"/>
              </w:rPr>
              <w:t>ненадається</w:t>
            </w:r>
            <w:proofErr w:type="spellEnd"/>
            <w:r w:rsidRPr="0071781E">
              <w:rPr>
                <w:rFonts w:ascii="Times New Roman" w:eastAsia="Calibri" w:hAnsi="Times New Roman" w:cs="Times New Roman CYR"/>
                <w:color w:val="auto"/>
                <w:sz w:val="24"/>
                <w:szCs w:val="24"/>
                <w:lang w:eastAsia="ar-SA"/>
              </w:rPr>
              <w:t>»</w:t>
            </w:r>
            <w:r w:rsidRPr="0071781E">
              <w:rPr>
                <w:rFonts w:ascii="Times New Roman" w:eastAsia="Calibri" w:hAnsi="Times New Roman" w:cs="Times New Roman CYR"/>
                <w:color w:val="auto"/>
                <w:sz w:val="24"/>
                <w:szCs w:val="24"/>
                <w:lang w:val="uk-UA" w:eastAsia="ar-SA"/>
              </w:rPr>
              <w:t xml:space="preserve"> замість </w:t>
            </w:r>
            <w:r w:rsidRPr="0071781E">
              <w:rPr>
                <w:rFonts w:ascii="Times New Roman" w:eastAsia="Calibri" w:hAnsi="Times New Roman" w:cs="Times New Roman CYR"/>
                <w:color w:val="auto"/>
                <w:sz w:val="24"/>
                <w:szCs w:val="24"/>
                <w:lang w:eastAsia="ar-SA"/>
              </w:rPr>
              <w:t>«</w:t>
            </w:r>
            <w:r w:rsidRPr="0071781E">
              <w:rPr>
                <w:rFonts w:ascii="Times New Roman" w:eastAsia="Calibri" w:hAnsi="Times New Roman" w:cs="Times New Roman CYR"/>
                <w:color w:val="auto"/>
                <w:sz w:val="24"/>
                <w:szCs w:val="24"/>
                <w:lang w:val="uk-UA" w:eastAsia="ar-SA"/>
              </w:rPr>
              <w:t>не надається</w:t>
            </w:r>
            <w:r w:rsidRPr="0071781E">
              <w:rPr>
                <w:rFonts w:ascii="Times New Roman" w:eastAsia="Calibri" w:hAnsi="Times New Roman" w:cs="Times New Roman CYR"/>
                <w:color w:val="auto"/>
                <w:sz w:val="24"/>
                <w:szCs w:val="24"/>
                <w:lang w:eastAsia="ar-SA"/>
              </w:rPr>
              <w:t>»</w:t>
            </w:r>
            <w:r w:rsidRPr="0071781E">
              <w:rPr>
                <w:rFonts w:ascii="Times New Roman" w:eastAsia="Calibri" w:hAnsi="Times New Roman" w:cs="Times New Roman CYR"/>
                <w:color w:val="auto"/>
                <w:sz w:val="24"/>
                <w:szCs w:val="24"/>
                <w:lang w:val="uk-UA" w:eastAsia="ar-SA"/>
              </w:rPr>
              <w:t>;</w:t>
            </w:r>
          </w:p>
          <w:p w14:paraId="518A7D0E" w14:textId="77777777" w:rsidR="00C1145D" w:rsidRPr="0071781E" w:rsidRDefault="00C1145D" w:rsidP="00C1145D">
            <w:pPr>
              <w:tabs>
                <w:tab w:val="left" w:pos="420"/>
              </w:tabs>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EC62AB" w14:textId="77777777" w:rsidR="00C1145D" w:rsidRPr="0071781E" w:rsidRDefault="00C1145D" w:rsidP="00C1145D">
            <w:pPr>
              <w:spacing w:line="240" w:lineRule="auto"/>
              <w:ind w:left="132" w:right="136" w:firstLine="139"/>
              <w:contextualSpacing/>
              <w:jc w:val="both"/>
              <w:rPr>
                <w:rFonts w:ascii="Times New Roman" w:eastAsia="Calibri" w:hAnsi="Times New Roman" w:cs="Times New Roman"/>
                <w:lang w:val="uk-UA" w:eastAsia="uk-UA" w:bidi="uk-UA"/>
              </w:rPr>
            </w:pPr>
            <w:r w:rsidRPr="0071781E">
              <w:rPr>
                <w:rFonts w:ascii="Times New Roman" w:eastAsia="Times New Roman" w:hAnsi="Times New Roman" w:cs="Times New Roman"/>
                <w:color w:val="auto"/>
                <w:lang w:val="uk-UA"/>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r w:rsidRPr="0071781E">
              <w:rPr>
                <w:rFonts w:ascii="Times New Roman" w:eastAsia="Calibri" w:hAnsi="Times New Roman" w:cs="Times New Roman"/>
                <w:lang w:val="uk-UA" w:eastAsia="uk-UA" w:bidi="uk-UA"/>
              </w:rPr>
              <w:t>Приклад:</w:t>
            </w:r>
          </w:p>
          <w:p w14:paraId="2F921922"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sz w:val="24"/>
                <w:szCs w:val="24"/>
              </w:rPr>
            </w:pPr>
            <w:r w:rsidRPr="0071781E">
              <w:rPr>
                <w:rFonts w:ascii="Times New Roman" w:eastAsia="Calibri" w:hAnsi="Times New Roman" w:cs="Times New Roman"/>
                <w:lang w:val="uk-UA" w:eastAsia="uk-UA" w:bidi="uk-UA"/>
              </w:rPr>
              <w:t>Учасником у складі тендерної пропозиції подана копія аналогічного договору, перша сторінка якого не містить підпис уповноваженої особи Учасника.</w:t>
            </w:r>
          </w:p>
          <w:p w14:paraId="12DAED1E"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C7617A"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F36D65"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B8A113"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08002A"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FB0FD2"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9AA67B" w14:textId="77777777" w:rsidR="00C1145D" w:rsidRPr="0071781E" w:rsidRDefault="00C1145D" w:rsidP="00C1145D">
            <w:pPr>
              <w:spacing w:line="240" w:lineRule="auto"/>
              <w:ind w:left="132" w:right="136" w:firstLine="139"/>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F1A98E" w14:textId="77777777" w:rsidR="00C1145D" w:rsidRPr="0071781E" w:rsidRDefault="00C1145D" w:rsidP="00C1145D">
            <w:pPr>
              <w:spacing w:line="240" w:lineRule="auto"/>
              <w:ind w:left="130" w:right="136" w:firstLine="142"/>
              <w:jc w:val="both"/>
              <w:rPr>
                <w:rFonts w:ascii="Times New Roman" w:eastAsia="Calibri" w:hAnsi="Times New Roman" w:cs="Times New Roman"/>
                <w:color w:val="auto"/>
                <w:lang w:val="uk-UA" w:eastAsia="uk-UA"/>
              </w:rPr>
            </w:pPr>
            <w:r w:rsidRPr="0071781E">
              <w:rPr>
                <w:rFonts w:ascii="Times New Roman" w:eastAsia="Calibri"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1145D" w:rsidRPr="00573970" w14:paraId="5339744A"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EE32AF" w14:textId="484DCAC9" w:rsidR="00C1145D" w:rsidRPr="0071781E"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lastRenderedPageBreak/>
              <w:t>3</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1B4C07" w14:textId="77777777" w:rsidR="00C1145D" w:rsidRPr="0071781E" w:rsidRDefault="00C1145D" w:rsidP="00C1145D">
            <w:pPr>
              <w:spacing w:line="240" w:lineRule="auto"/>
              <w:ind w:left="142" w:right="121"/>
              <w:rPr>
                <w:rFonts w:ascii="Times New Roman" w:eastAsia="Times New Roman" w:hAnsi="Times New Roman" w:cs="Times New Roman"/>
                <w:b/>
                <w:color w:val="auto"/>
                <w:lang w:val="uk-UA"/>
              </w:rPr>
            </w:pPr>
            <w:r w:rsidRPr="0071781E">
              <w:rPr>
                <w:rFonts w:ascii="Times New Roman" w:eastAsia="Times New Roman" w:hAnsi="Times New Roman" w:cs="Times New Roman"/>
                <w:b/>
                <w:color w:val="auto"/>
                <w:lang w:val="uk-UA"/>
              </w:rPr>
              <w:t xml:space="preserve">Інша інформація </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4063F7" w14:textId="77777777" w:rsidR="00C1145D" w:rsidRPr="0071781E" w:rsidRDefault="00C1145D" w:rsidP="00C1145D">
            <w:pPr>
              <w:widowControl w:val="0"/>
              <w:spacing w:line="240" w:lineRule="auto"/>
              <w:ind w:left="132" w:right="57" w:firstLine="139"/>
              <w:contextualSpacing/>
              <w:jc w:val="both"/>
              <w:rPr>
                <w:rFonts w:ascii="Times New Roman" w:eastAsia="Calibri" w:hAnsi="Times New Roman" w:cs="Times New Roman"/>
                <w:color w:val="auto"/>
                <w:lang w:eastAsia="uk-UA"/>
              </w:rPr>
            </w:pPr>
            <w:r w:rsidRPr="0071781E">
              <w:rPr>
                <w:rFonts w:ascii="Times New Roman" w:eastAsia="Calibri" w:hAnsi="Times New Roman" w:cs="Times New Roman"/>
                <w:b/>
                <w:color w:val="auto"/>
                <w:lang w:eastAsia="uk-UA"/>
              </w:rPr>
              <w:t>3.1</w:t>
            </w:r>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Замовник</w:t>
            </w:r>
            <w:proofErr w:type="spellEnd"/>
            <w:r w:rsidRPr="0071781E">
              <w:rPr>
                <w:rFonts w:ascii="Times New Roman" w:eastAsia="Calibri" w:hAnsi="Times New Roman" w:cs="Times New Roman"/>
                <w:color w:val="auto"/>
                <w:lang w:eastAsia="uk-UA"/>
              </w:rPr>
              <w:t xml:space="preserve"> у </w:t>
            </w:r>
            <w:proofErr w:type="spellStart"/>
            <w:r w:rsidRPr="0071781E">
              <w:rPr>
                <w:rFonts w:ascii="Times New Roman" w:eastAsia="Calibri" w:hAnsi="Times New Roman" w:cs="Times New Roman"/>
                <w:color w:val="auto"/>
                <w:lang w:eastAsia="uk-UA"/>
              </w:rPr>
              <w:t>тендерній</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документації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може</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зазначити</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іншу</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інформацію</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відповідно</w:t>
            </w:r>
            <w:proofErr w:type="spellEnd"/>
            <w:r w:rsidRPr="0071781E">
              <w:rPr>
                <w:rFonts w:ascii="Times New Roman" w:eastAsia="Calibri" w:hAnsi="Times New Roman" w:cs="Times New Roman"/>
                <w:color w:val="auto"/>
                <w:lang w:eastAsia="uk-UA"/>
              </w:rPr>
              <w:t xml:space="preserve"> до </w:t>
            </w:r>
            <w:proofErr w:type="spellStart"/>
            <w:r w:rsidRPr="0071781E">
              <w:rPr>
                <w:rFonts w:ascii="Times New Roman" w:eastAsia="Calibri" w:hAnsi="Times New Roman" w:cs="Times New Roman"/>
                <w:color w:val="auto"/>
                <w:lang w:eastAsia="uk-UA"/>
              </w:rPr>
              <w:t>вимог</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законодавства</w:t>
            </w:r>
            <w:proofErr w:type="spellEnd"/>
            <w:r w:rsidRPr="0071781E">
              <w:rPr>
                <w:rFonts w:ascii="Times New Roman" w:eastAsia="Calibri" w:hAnsi="Times New Roman" w:cs="Times New Roman"/>
                <w:color w:val="auto"/>
                <w:lang w:eastAsia="uk-UA"/>
              </w:rPr>
              <w:t xml:space="preserve">, яку </w:t>
            </w:r>
            <w:proofErr w:type="spellStart"/>
            <w:r w:rsidRPr="0071781E">
              <w:rPr>
                <w:rFonts w:ascii="Times New Roman" w:eastAsia="Calibri" w:hAnsi="Times New Roman" w:cs="Times New Roman"/>
                <w:color w:val="auto"/>
                <w:lang w:eastAsia="uk-UA"/>
              </w:rPr>
              <w:t>вважає</w:t>
            </w:r>
            <w:proofErr w:type="spellEnd"/>
            <w:r w:rsidRPr="0071781E">
              <w:rPr>
                <w:rFonts w:ascii="Times New Roman" w:eastAsia="Calibri" w:hAnsi="Times New Roman" w:cs="Times New Roman"/>
                <w:color w:val="auto"/>
                <w:lang w:eastAsia="uk-UA"/>
              </w:rPr>
              <w:t xml:space="preserve"> за </w:t>
            </w:r>
            <w:proofErr w:type="spellStart"/>
            <w:r w:rsidRPr="0071781E">
              <w:rPr>
                <w:rFonts w:ascii="Times New Roman" w:eastAsia="Calibri" w:hAnsi="Times New Roman" w:cs="Times New Roman"/>
                <w:color w:val="auto"/>
                <w:lang w:eastAsia="uk-UA"/>
              </w:rPr>
              <w:t>необхідне</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включити</w:t>
            </w:r>
            <w:proofErr w:type="spellEnd"/>
            <w:r w:rsidRPr="0071781E">
              <w:rPr>
                <w:rFonts w:ascii="Times New Roman" w:eastAsia="Calibri" w:hAnsi="Times New Roman" w:cs="Times New Roman"/>
                <w:color w:val="auto"/>
                <w:lang w:eastAsia="uk-UA"/>
              </w:rPr>
              <w:t>.</w:t>
            </w:r>
          </w:p>
          <w:p w14:paraId="5747AFC7" w14:textId="77777777" w:rsidR="00C1145D" w:rsidRPr="0071781E" w:rsidRDefault="00C1145D" w:rsidP="00C1145D">
            <w:pPr>
              <w:widowControl w:val="0"/>
              <w:spacing w:line="240" w:lineRule="auto"/>
              <w:ind w:left="132" w:right="57" w:firstLine="139"/>
              <w:contextualSpacing/>
              <w:jc w:val="both"/>
              <w:rPr>
                <w:rFonts w:ascii="Times New Roman" w:eastAsia="Calibri" w:hAnsi="Times New Roman" w:cs="Times New Roman"/>
                <w:color w:val="auto"/>
                <w:lang w:eastAsia="uk-UA"/>
              </w:rPr>
            </w:pPr>
            <w:r w:rsidRPr="0071781E">
              <w:rPr>
                <w:rFonts w:ascii="Times New Roman" w:eastAsia="Calibri" w:hAnsi="Times New Roman" w:cs="Times New Roman"/>
                <w:b/>
                <w:color w:val="auto"/>
                <w:lang w:eastAsia="uk-UA"/>
              </w:rPr>
              <w:t>3.2</w:t>
            </w:r>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Згідно</w:t>
            </w:r>
            <w:proofErr w:type="spellEnd"/>
            <w:r w:rsidRPr="0071781E">
              <w:rPr>
                <w:rFonts w:ascii="Times New Roman" w:eastAsia="Calibri" w:hAnsi="Times New Roman" w:cs="Times New Roman"/>
                <w:color w:val="auto"/>
                <w:lang w:eastAsia="uk-UA"/>
              </w:rPr>
              <w:t xml:space="preserve"> пункту 2 </w:t>
            </w:r>
            <w:proofErr w:type="spellStart"/>
            <w:r w:rsidRPr="0071781E">
              <w:rPr>
                <w:rFonts w:ascii="Times New Roman" w:eastAsia="Calibri" w:hAnsi="Times New Roman" w:cs="Times New Roman"/>
                <w:color w:val="auto"/>
                <w:lang w:eastAsia="uk-UA"/>
              </w:rPr>
              <w:t>Особливостей</w:t>
            </w:r>
            <w:proofErr w:type="spellEnd"/>
            <w:r w:rsidRPr="0071781E">
              <w:rPr>
                <w:rFonts w:ascii="Times New Roman" w:eastAsia="Calibri" w:hAnsi="Times New Roman" w:cs="Times New Roman"/>
                <w:color w:val="auto"/>
                <w:lang w:eastAsia="uk-UA"/>
              </w:rPr>
              <w:t xml:space="preserve"> «аномально </w:t>
            </w:r>
            <w:proofErr w:type="spellStart"/>
            <w:r w:rsidRPr="0071781E">
              <w:rPr>
                <w:rFonts w:ascii="Times New Roman" w:eastAsia="Calibri" w:hAnsi="Times New Roman" w:cs="Times New Roman"/>
                <w:color w:val="auto"/>
                <w:lang w:eastAsia="uk-UA"/>
              </w:rPr>
              <w:t>низька</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ціна</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тендерної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lastRenderedPageBreak/>
              <w:t>пропозиції</w:t>
            </w:r>
            <w:proofErr w:type="spellEnd"/>
            <w:r w:rsidRPr="0071781E">
              <w:rPr>
                <w:rFonts w:ascii="Times New Roman" w:eastAsia="Calibri" w:hAnsi="Times New Roman" w:cs="Times New Roman"/>
                <w:color w:val="auto"/>
                <w:lang w:eastAsia="uk-UA"/>
              </w:rPr>
              <w:t>» (</w:t>
            </w:r>
            <w:proofErr w:type="spellStart"/>
            <w:r w:rsidRPr="0071781E">
              <w:rPr>
                <w:rFonts w:ascii="Times New Roman" w:eastAsia="Calibri" w:hAnsi="Times New Roman" w:cs="Times New Roman"/>
                <w:color w:val="auto"/>
                <w:lang w:eastAsia="uk-UA"/>
              </w:rPr>
              <w:t>далі</w:t>
            </w:r>
            <w:proofErr w:type="spellEnd"/>
            <w:r w:rsidRPr="0071781E">
              <w:rPr>
                <w:rFonts w:ascii="Times New Roman" w:eastAsia="Calibri" w:hAnsi="Times New Roman" w:cs="Times New Roman"/>
                <w:color w:val="auto"/>
                <w:lang w:eastAsia="uk-UA"/>
              </w:rPr>
              <w:t xml:space="preserve"> — АНЦ) </w:t>
            </w:r>
            <w:proofErr w:type="spellStart"/>
            <w:r w:rsidRPr="0071781E">
              <w:rPr>
                <w:rFonts w:ascii="Times New Roman" w:eastAsia="Calibri" w:hAnsi="Times New Roman" w:cs="Times New Roman"/>
                <w:color w:val="auto"/>
                <w:lang w:eastAsia="uk-UA"/>
              </w:rPr>
              <w:t>розуміється</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ціна</w:t>
            </w:r>
            <w:proofErr w:type="spellEnd"/>
            <w:r w:rsidRPr="0071781E">
              <w:rPr>
                <w:rFonts w:ascii="Times New Roman" w:eastAsia="Calibri" w:hAnsi="Times New Roman" w:cs="Times New Roman"/>
                <w:color w:val="auto"/>
                <w:lang w:eastAsia="uk-UA"/>
              </w:rPr>
              <w:t xml:space="preserve">/приведена </w:t>
            </w:r>
            <w:proofErr w:type="spellStart"/>
            <w:r w:rsidRPr="0071781E">
              <w:rPr>
                <w:rFonts w:ascii="Times New Roman" w:eastAsia="Calibri" w:hAnsi="Times New Roman" w:cs="Times New Roman"/>
                <w:color w:val="auto"/>
                <w:lang w:eastAsia="uk-UA"/>
              </w:rPr>
              <w:t>ціна</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найбільш</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економічно</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вигідної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тендерної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пропозиції</w:t>
            </w:r>
            <w:proofErr w:type="spellEnd"/>
            <w:r w:rsidRPr="0071781E">
              <w:rPr>
                <w:rFonts w:ascii="Times New Roman" w:eastAsia="Calibri" w:hAnsi="Times New Roman" w:cs="Times New Roman"/>
                <w:color w:val="auto"/>
                <w:lang w:eastAsia="uk-UA"/>
              </w:rPr>
              <w:t xml:space="preserve">, яка є </w:t>
            </w:r>
            <w:proofErr w:type="spellStart"/>
            <w:r w:rsidRPr="0071781E">
              <w:rPr>
                <w:rFonts w:ascii="Times New Roman" w:eastAsia="Calibri" w:hAnsi="Times New Roman" w:cs="Times New Roman"/>
                <w:color w:val="auto"/>
                <w:lang w:eastAsia="uk-UA"/>
              </w:rPr>
              <w:t>меншою</w:t>
            </w:r>
            <w:proofErr w:type="spellEnd"/>
            <w:r w:rsidRPr="0071781E">
              <w:rPr>
                <w:rFonts w:ascii="Times New Roman" w:eastAsia="Calibri" w:hAnsi="Times New Roman" w:cs="Times New Roman"/>
                <w:color w:val="auto"/>
                <w:lang w:eastAsia="uk-UA"/>
              </w:rPr>
              <w:t xml:space="preserve"> на 40 або </w:t>
            </w:r>
            <w:proofErr w:type="spellStart"/>
            <w:r w:rsidRPr="0071781E">
              <w:rPr>
                <w:rFonts w:ascii="Times New Roman" w:eastAsia="Calibri" w:hAnsi="Times New Roman" w:cs="Times New Roman"/>
                <w:color w:val="auto"/>
                <w:lang w:eastAsia="uk-UA"/>
              </w:rPr>
              <w:t>більше</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відсотків</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середньо-арифметичного</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значення</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ціни</w:t>
            </w:r>
            <w:proofErr w:type="spellEnd"/>
            <w:r w:rsidRPr="0071781E">
              <w:rPr>
                <w:rFonts w:ascii="Times New Roman" w:eastAsia="Calibri" w:hAnsi="Times New Roman" w:cs="Times New Roman"/>
                <w:color w:val="auto"/>
                <w:lang w:eastAsia="uk-UA"/>
              </w:rPr>
              <w:t>/</w:t>
            </w:r>
            <w:proofErr w:type="spellStart"/>
            <w:r w:rsidRPr="0071781E">
              <w:rPr>
                <w:rFonts w:ascii="Times New Roman" w:eastAsia="Calibri" w:hAnsi="Times New Roman" w:cs="Times New Roman"/>
                <w:color w:val="auto"/>
                <w:lang w:eastAsia="uk-UA"/>
              </w:rPr>
              <w:t>приведеної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ціни</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тендерних</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пропозицій</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інших</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учасників</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процедури</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закупівлі</w:t>
            </w:r>
            <w:proofErr w:type="spellEnd"/>
            <w:r w:rsidRPr="0071781E">
              <w:rPr>
                <w:rFonts w:ascii="Times New Roman" w:eastAsia="Calibri" w:hAnsi="Times New Roman" w:cs="Times New Roman"/>
                <w:color w:val="auto"/>
                <w:lang w:eastAsia="uk-UA"/>
              </w:rPr>
              <w:t xml:space="preserve">, та/або є </w:t>
            </w:r>
            <w:proofErr w:type="spellStart"/>
            <w:r w:rsidRPr="0071781E">
              <w:rPr>
                <w:rFonts w:ascii="Times New Roman" w:eastAsia="Calibri" w:hAnsi="Times New Roman" w:cs="Times New Roman"/>
                <w:color w:val="auto"/>
                <w:lang w:eastAsia="uk-UA"/>
              </w:rPr>
              <w:t>меншою</w:t>
            </w:r>
            <w:proofErr w:type="spellEnd"/>
            <w:r w:rsidRPr="0071781E">
              <w:rPr>
                <w:rFonts w:ascii="Times New Roman" w:eastAsia="Calibri" w:hAnsi="Times New Roman" w:cs="Times New Roman"/>
                <w:color w:val="auto"/>
                <w:lang w:eastAsia="uk-UA"/>
              </w:rPr>
              <w:t xml:space="preserve"> на 30 або </w:t>
            </w:r>
            <w:proofErr w:type="spellStart"/>
            <w:r w:rsidRPr="0071781E">
              <w:rPr>
                <w:rFonts w:ascii="Times New Roman" w:eastAsia="Calibri" w:hAnsi="Times New Roman" w:cs="Times New Roman"/>
                <w:color w:val="auto"/>
                <w:lang w:eastAsia="uk-UA"/>
              </w:rPr>
              <w:t>більше</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відсотків</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наступної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ціни</w:t>
            </w:r>
            <w:proofErr w:type="spellEnd"/>
            <w:r w:rsidRPr="0071781E">
              <w:rPr>
                <w:rFonts w:ascii="Times New Roman" w:eastAsia="Calibri" w:hAnsi="Times New Roman" w:cs="Times New Roman"/>
                <w:color w:val="auto"/>
                <w:lang w:eastAsia="uk-UA"/>
              </w:rPr>
              <w:t>/</w:t>
            </w:r>
            <w:proofErr w:type="spellStart"/>
            <w:r w:rsidRPr="0071781E">
              <w:rPr>
                <w:rFonts w:ascii="Times New Roman" w:eastAsia="Calibri" w:hAnsi="Times New Roman" w:cs="Times New Roman"/>
                <w:color w:val="auto"/>
                <w:lang w:eastAsia="uk-UA"/>
              </w:rPr>
              <w:t>приведеної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ціни</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тендерної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пропозиції</w:t>
            </w:r>
            <w:proofErr w:type="spellEnd"/>
            <w:r w:rsidRPr="0071781E">
              <w:rPr>
                <w:rFonts w:ascii="Times New Roman" w:eastAsia="Calibri" w:hAnsi="Times New Roman" w:cs="Times New Roman"/>
                <w:color w:val="auto"/>
                <w:lang w:eastAsia="uk-UA"/>
              </w:rPr>
              <w:t xml:space="preserve">. Аномально </w:t>
            </w:r>
            <w:proofErr w:type="spellStart"/>
            <w:r w:rsidRPr="0071781E">
              <w:rPr>
                <w:rFonts w:ascii="Times New Roman" w:eastAsia="Calibri" w:hAnsi="Times New Roman" w:cs="Times New Roman"/>
                <w:color w:val="auto"/>
                <w:lang w:eastAsia="uk-UA"/>
              </w:rPr>
              <w:t>низька</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ціна</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визначається</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електронною</w:t>
            </w:r>
            <w:proofErr w:type="spellEnd"/>
            <w:r w:rsidRPr="0071781E">
              <w:rPr>
                <w:rFonts w:ascii="Times New Roman" w:eastAsia="Calibri" w:hAnsi="Times New Roman" w:cs="Times New Roman"/>
                <w:color w:val="auto"/>
                <w:lang w:eastAsia="uk-UA"/>
              </w:rPr>
              <w:t xml:space="preserve"> системою </w:t>
            </w:r>
            <w:proofErr w:type="spellStart"/>
            <w:r w:rsidRPr="0071781E">
              <w:rPr>
                <w:rFonts w:ascii="Times New Roman" w:eastAsia="Calibri" w:hAnsi="Times New Roman" w:cs="Times New Roman"/>
                <w:color w:val="auto"/>
                <w:lang w:eastAsia="uk-UA"/>
              </w:rPr>
              <w:t>закупівель</w:t>
            </w:r>
            <w:proofErr w:type="spellEnd"/>
            <w:r w:rsidRPr="0071781E">
              <w:rPr>
                <w:rFonts w:ascii="Times New Roman" w:eastAsia="Calibri" w:hAnsi="Times New Roman" w:cs="Times New Roman"/>
                <w:color w:val="auto"/>
                <w:lang w:eastAsia="uk-UA"/>
              </w:rPr>
              <w:t xml:space="preserve"> автоматично за </w:t>
            </w:r>
            <w:proofErr w:type="spellStart"/>
            <w:r w:rsidRPr="0071781E">
              <w:rPr>
                <w:rFonts w:ascii="Times New Roman" w:eastAsia="Calibri" w:hAnsi="Times New Roman" w:cs="Times New Roman"/>
                <w:color w:val="auto"/>
                <w:lang w:eastAsia="uk-UA"/>
              </w:rPr>
              <w:t>умови</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наявності</w:t>
            </w:r>
            <w:proofErr w:type="spellEnd"/>
            <w:r w:rsidRPr="0071781E">
              <w:rPr>
                <w:rFonts w:ascii="Times New Roman" w:eastAsia="Calibri" w:hAnsi="Times New Roman" w:cs="Times New Roman"/>
                <w:color w:val="auto"/>
                <w:lang w:eastAsia="uk-UA"/>
              </w:rPr>
              <w:t xml:space="preserve"> не </w:t>
            </w:r>
            <w:proofErr w:type="spellStart"/>
            <w:r w:rsidRPr="0071781E">
              <w:rPr>
                <w:rFonts w:ascii="Times New Roman" w:eastAsia="Calibri" w:hAnsi="Times New Roman" w:cs="Times New Roman"/>
                <w:color w:val="auto"/>
                <w:lang w:eastAsia="uk-UA"/>
              </w:rPr>
              <w:t>менше</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двох</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учасників</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які</w:t>
            </w:r>
            <w:proofErr w:type="spellEnd"/>
            <w:r w:rsidRPr="0071781E">
              <w:rPr>
                <w:rFonts w:ascii="Times New Roman" w:eastAsia="Calibri" w:hAnsi="Times New Roman" w:cs="Times New Roman"/>
                <w:color w:val="auto"/>
                <w:lang w:eastAsia="uk-UA"/>
              </w:rPr>
              <w:t xml:space="preserve"> подали </w:t>
            </w:r>
            <w:proofErr w:type="spellStart"/>
            <w:r w:rsidRPr="0071781E">
              <w:rPr>
                <w:rFonts w:ascii="Times New Roman" w:eastAsia="Calibri" w:hAnsi="Times New Roman" w:cs="Times New Roman"/>
                <w:color w:val="auto"/>
                <w:lang w:eastAsia="uk-UA"/>
              </w:rPr>
              <w:t>свої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тендерні</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пропозиції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щодо</w:t>
            </w:r>
            <w:proofErr w:type="spellEnd"/>
            <w:r w:rsidRPr="0071781E">
              <w:rPr>
                <w:rFonts w:ascii="Times New Roman" w:eastAsia="Calibri" w:hAnsi="Times New Roman" w:cs="Times New Roman"/>
                <w:color w:val="auto"/>
                <w:lang w:eastAsia="uk-UA"/>
              </w:rPr>
              <w:t xml:space="preserve"> предмета </w:t>
            </w:r>
            <w:proofErr w:type="spellStart"/>
            <w:r w:rsidRPr="0071781E">
              <w:rPr>
                <w:rFonts w:ascii="Times New Roman" w:eastAsia="Calibri" w:hAnsi="Times New Roman" w:cs="Times New Roman"/>
                <w:color w:val="auto"/>
                <w:lang w:eastAsia="uk-UA"/>
              </w:rPr>
              <w:t>закупівлі</w:t>
            </w:r>
            <w:proofErr w:type="spellEnd"/>
            <w:r w:rsidRPr="0071781E">
              <w:rPr>
                <w:rFonts w:ascii="Times New Roman" w:eastAsia="Calibri" w:hAnsi="Times New Roman" w:cs="Times New Roman"/>
                <w:color w:val="auto"/>
                <w:lang w:eastAsia="uk-UA"/>
              </w:rPr>
              <w:t xml:space="preserve"> або </w:t>
            </w:r>
            <w:proofErr w:type="spellStart"/>
            <w:r w:rsidRPr="0071781E">
              <w:rPr>
                <w:rFonts w:ascii="Times New Roman" w:eastAsia="Calibri" w:hAnsi="Times New Roman" w:cs="Times New Roman"/>
                <w:color w:val="auto"/>
                <w:lang w:eastAsia="uk-UA"/>
              </w:rPr>
              <w:t>його</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частини</w:t>
            </w:r>
            <w:proofErr w:type="spellEnd"/>
            <w:r w:rsidRPr="0071781E">
              <w:rPr>
                <w:rFonts w:ascii="Times New Roman" w:eastAsia="Calibri" w:hAnsi="Times New Roman" w:cs="Times New Roman"/>
                <w:color w:val="auto"/>
                <w:lang w:eastAsia="uk-UA"/>
              </w:rPr>
              <w:t xml:space="preserve"> (лота).</w:t>
            </w:r>
          </w:p>
          <w:p w14:paraId="742F5635" w14:textId="77777777" w:rsidR="00C1145D" w:rsidRPr="0071781E" w:rsidRDefault="00C1145D" w:rsidP="00C1145D">
            <w:pPr>
              <w:widowControl w:val="0"/>
              <w:spacing w:line="240" w:lineRule="auto"/>
              <w:ind w:left="132" w:right="57" w:firstLine="139"/>
              <w:contextualSpacing/>
              <w:jc w:val="both"/>
              <w:rPr>
                <w:rFonts w:ascii="Times New Roman" w:eastAsia="Calibri" w:hAnsi="Times New Roman" w:cs="Times New Roman"/>
                <w:color w:val="auto"/>
                <w:lang w:eastAsia="uk-UA"/>
              </w:rPr>
            </w:pPr>
            <w:proofErr w:type="spellStart"/>
            <w:r w:rsidRPr="0071781E">
              <w:rPr>
                <w:rFonts w:ascii="Times New Roman" w:eastAsia="Calibri" w:hAnsi="Times New Roman" w:cs="Times New Roman"/>
                <w:color w:val="auto"/>
                <w:lang w:eastAsia="uk-UA"/>
              </w:rPr>
              <w:t>Учасник</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процедури</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закупівлі</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який</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надав</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найбільш</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економічно</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вигідну</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тендерну</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пропозицію</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що</w:t>
            </w:r>
            <w:proofErr w:type="spellEnd"/>
            <w:r w:rsidRPr="0071781E">
              <w:rPr>
                <w:rFonts w:ascii="Times New Roman" w:eastAsia="Calibri" w:hAnsi="Times New Roman" w:cs="Times New Roman"/>
                <w:color w:val="auto"/>
                <w:lang w:eastAsia="uk-UA"/>
              </w:rPr>
              <w:t xml:space="preserve"> є аномально </w:t>
            </w:r>
            <w:proofErr w:type="spellStart"/>
            <w:r w:rsidRPr="0071781E">
              <w:rPr>
                <w:rFonts w:ascii="Times New Roman" w:eastAsia="Calibri" w:hAnsi="Times New Roman" w:cs="Times New Roman"/>
                <w:color w:val="auto"/>
                <w:lang w:eastAsia="uk-UA"/>
              </w:rPr>
              <w:t>низькою</w:t>
            </w:r>
            <w:proofErr w:type="spellEnd"/>
            <w:r w:rsidRPr="0071781E">
              <w:rPr>
                <w:rFonts w:ascii="Times New Roman" w:eastAsia="Calibri" w:hAnsi="Times New Roman" w:cs="Times New Roman"/>
                <w:color w:val="auto"/>
                <w:lang w:eastAsia="uk-UA"/>
              </w:rPr>
              <w:t xml:space="preserve">, повинен </w:t>
            </w:r>
            <w:proofErr w:type="spellStart"/>
            <w:r w:rsidRPr="0071781E">
              <w:rPr>
                <w:rFonts w:ascii="Times New Roman" w:eastAsia="Calibri" w:hAnsi="Times New Roman" w:cs="Times New Roman"/>
                <w:color w:val="auto"/>
                <w:lang w:eastAsia="uk-UA"/>
              </w:rPr>
              <w:t>надати</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протягом</w:t>
            </w:r>
            <w:proofErr w:type="spellEnd"/>
            <w:r w:rsidRPr="0071781E">
              <w:rPr>
                <w:rFonts w:ascii="Times New Roman" w:eastAsia="Calibri" w:hAnsi="Times New Roman" w:cs="Times New Roman"/>
                <w:color w:val="auto"/>
                <w:lang w:eastAsia="uk-UA"/>
              </w:rPr>
              <w:t xml:space="preserve"> одного </w:t>
            </w:r>
            <w:proofErr w:type="spellStart"/>
            <w:r w:rsidRPr="0071781E">
              <w:rPr>
                <w:rFonts w:ascii="Times New Roman" w:eastAsia="Calibri" w:hAnsi="Times New Roman" w:cs="Times New Roman"/>
                <w:color w:val="auto"/>
                <w:lang w:eastAsia="uk-UA"/>
              </w:rPr>
              <w:t>робочого</w:t>
            </w:r>
            <w:proofErr w:type="spellEnd"/>
            <w:r w:rsidRPr="0071781E">
              <w:rPr>
                <w:rFonts w:ascii="Times New Roman" w:eastAsia="Calibri" w:hAnsi="Times New Roman" w:cs="Times New Roman"/>
                <w:color w:val="auto"/>
                <w:lang w:eastAsia="uk-UA"/>
              </w:rPr>
              <w:t xml:space="preserve"> дня з дня </w:t>
            </w:r>
            <w:proofErr w:type="spellStart"/>
            <w:r w:rsidRPr="0071781E">
              <w:rPr>
                <w:rFonts w:ascii="Times New Roman" w:eastAsia="Calibri" w:hAnsi="Times New Roman" w:cs="Times New Roman"/>
                <w:color w:val="auto"/>
                <w:lang w:eastAsia="uk-UA"/>
              </w:rPr>
              <w:t>визначення</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найбільш</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економічно</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вигідної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тендерної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пропозиції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обґрунтування</w:t>
            </w:r>
            <w:proofErr w:type="spellEnd"/>
            <w:r w:rsidRPr="0071781E">
              <w:rPr>
                <w:rFonts w:ascii="Times New Roman" w:eastAsia="Calibri" w:hAnsi="Times New Roman" w:cs="Times New Roman"/>
                <w:color w:val="auto"/>
                <w:lang w:eastAsia="uk-UA"/>
              </w:rPr>
              <w:t xml:space="preserve"> в </w:t>
            </w:r>
            <w:proofErr w:type="spellStart"/>
            <w:r w:rsidRPr="0071781E">
              <w:rPr>
                <w:rFonts w:ascii="Times New Roman" w:eastAsia="Calibri" w:hAnsi="Times New Roman" w:cs="Times New Roman"/>
                <w:color w:val="auto"/>
                <w:lang w:eastAsia="uk-UA"/>
              </w:rPr>
              <w:t>довільній</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формі</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щодо</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цін</w:t>
            </w:r>
            <w:proofErr w:type="spellEnd"/>
            <w:r w:rsidRPr="0071781E">
              <w:rPr>
                <w:rFonts w:ascii="Times New Roman" w:eastAsia="Calibri" w:hAnsi="Times New Roman" w:cs="Times New Roman"/>
                <w:color w:val="auto"/>
                <w:lang w:eastAsia="uk-UA"/>
              </w:rPr>
              <w:t xml:space="preserve"> або </w:t>
            </w:r>
            <w:proofErr w:type="spellStart"/>
            <w:r w:rsidRPr="0071781E">
              <w:rPr>
                <w:rFonts w:ascii="Times New Roman" w:eastAsia="Calibri" w:hAnsi="Times New Roman" w:cs="Times New Roman"/>
                <w:color w:val="auto"/>
                <w:lang w:eastAsia="uk-UA"/>
              </w:rPr>
              <w:t>вартості</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відповідних</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товарів</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робіт</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чи</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послуг</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тендерної</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пропозиції</w:t>
            </w:r>
            <w:proofErr w:type="spellEnd"/>
            <w:r w:rsidRPr="0071781E">
              <w:rPr>
                <w:rFonts w:ascii="Times New Roman" w:eastAsia="Calibri" w:hAnsi="Times New Roman" w:cs="Times New Roman"/>
                <w:color w:val="auto"/>
                <w:lang w:eastAsia="uk-UA"/>
              </w:rPr>
              <w:t>.</w:t>
            </w:r>
          </w:p>
          <w:p w14:paraId="570B2531" w14:textId="77777777" w:rsidR="00C1145D" w:rsidRPr="0071781E" w:rsidRDefault="00C1145D" w:rsidP="00C1145D">
            <w:pPr>
              <w:widowControl w:val="0"/>
              <w:spacing w:line="240" w:lineRule="auto"/>
              <w:ind w:left="132" w:right="57" w:firstLine="139"/>
              <w:contextualSpacing/>
              <w:jc w:val="both"/>
              <w:rPr>
                <w:rFonts w:ascii="Times New Roman" w:eastAsia="Calibri" w:hAnsi="Times New Roman" w:cs="Times New Roman"/>
                <w:color w:val="auto"/>
                <w:lang w:eastAsia="uk-UA"/>
              </w:rPr>
            </w:pPr>
            <w:proofErr w:type="spellStart"/>
            <w:r w:rsidRPr="0071781E">
              <w:rPr>
                <w:rFonts w:ascii="Times New Roman" w:eastAsia="Calibri" w:hAnsi="Times New Roman" w:cs="Times New Roman"/>
                <w:color w:val="auto"/>
                <w:lang w:eastAsia="uk-UA"/>
              </w:rPr>
              <w:t>Замовник</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може</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відхилити</w:t>
            </w:r>
            <w:proofErr w:type="spellEnd"/>
            <w:r w:rsidRPr="0071781E">
              <w:rPr>
                <w:rFonts w:ascii="Times New Roman" w:eastAsia="Calibri" w:hAnsi="Times New Roman" w:cs="Times New Roman"/>
                <w:color w:val="auto"/>
                <w:lang w:eastAsia="uk-UA"/>
              </w:rPr>
              <w:t xml:space="preserve"> аномально </w:t>
            </w:r>
            <w:proofErr w:type="spellStart"/>
            <w:r w:rsidRPr="0071781E">
              <w:rPr>
                <w:rFonts w:ascii="Times New Roman" w:eastAsia="Calibri" w:hAnsi="Times New Roman" w:cs="Times New Roman"/>
                <w:color w:val="auto"/>
                <w:lang w:eastAsia="uk-UA"/>
              </w:rPr>
              <w:t>низьку</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тендерну</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пропозицію</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якщо</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учасник</w:t>
            </w:r>
            <w:proofErr w:type="spellEnd"/>
            <w:r w:rsidRPr="0071781E">
              <w:rPr>
                <w:rFonts w:ascii="Times New Roman" w:eastAsia="Calibri" w:hAnsi="Times New Roman" w:cs="Times New Roman"/>
                <w:color w:val="auto"/>
                <w:lang w:eastAsia="uk-UA"/>
              </w:rPr>
              <w:t xml:space="preserve"> не </w:t>
            </w:r>
            <w:proofErr w:type="spellStart"/>
            <w:r w:rsidRPr="0071781E">
              <w:rPr>
                <w:rFonts w:ascii="Times New Roman" w:eastAsia="Calibri" w:hAnsi="Times New Roman" w:cs="Times New Roman"/>
                <w:color w:val="auto"/>
                <w:lang w:eastAsia="uk-UA"/>
              </w:rPr>
              <w:t>надав</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належного</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обґрунтування</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зазначеної</w:t>
            </w:r>
            <w:proofErr w:type="spellEnd"/>
            <w:r w:rsidRPr="0071781E">
              <w:rPr>
                <w:rFonts w:ascii="Times New Roman" w:eastAsia="Calibri" w:hAnsi="Times New Roman" w:cs="Times New Roman"/>
                <w:color w:val="auto"/>
                <w:lang w:eastAsia="uk-UA"/>
              </w:rPr>
              <w:t xml:space="preserve"> в </w:t>
            </w:r>
            <w:proofErr w:type="spellStart"/>
            <w:r w:rsidRPr="0071781E">
              <w:rPr>
                <w:rFonts w:ascii="Times New Roman" w:eastAsia="Calibri" w:hAnsi="Times New Roman" w:cs="Times New Roman"/>
                <w:color w:val="auto"/>
                <w:lang w:eastAsia="uk-UA"/>
              </w:rPr>
              <w:t>ній</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ціни</w:t>
            </w:r>
            <w:proofErr w:type="spellEnd"/>
            <w:r w:rsidRPr="0071781E">
              <w:rPr>
                <w:rFonts w:ascii="Times New Roman" w:eastAsia="Calibri" w:hAnsi="Times New Roman" w:cs="Times New Roman"/>
                <w:color w:val="auto"/>
                <w:lang w:eastAsia="uk-UA"/>
              </w:rPr>
              <w:t xml:space="preserve"> або </w:t>
            </w:r>
            <w:proofErr w:type="spellStart"/>
            <w:r w:rsidRPr="0071781E">
              <w:rPr>
                <w:rFonts w:ascii="Times New Roman" w:eastAsia="Calibri" w:hAnsi="Times New Roman" w:cs="Times New Roman"/>
                <w:color w:val="auto"/>
                <w:lang w:eastAsia="uk-UA"/>
              </w:rPr>
              <w:t>вартості</w:t>
            </w:r>
            <w:proofErr w:type="spellEnd"/>
            <w:r w:rsidRPr="0071781E">
              <w:rPr>
                <w:rFonts w:ascii="Times New Roman" w:eastAsia="Calibri" w:hAnsi="Times New Roman" w:cs="Times New Roman"/>
                <w:color w:val="auto"/>
                <w:lang w:eastAsia="uk-UA"/>
              </w:rPr>
              <w:t xml:space="preserve">, та </w:t>
            </w:r>
            <w:proofErr w:type="spellStart"/>
            <w:r w:rsidRPr="0071781E">
              <w:rPr>
                <w:rFonts w:ascii="Times New Roman" w:eastAsia="Calibri" w:hAnsi="Times New Roman" w:cs="Times New Roman"/>
                <w:color w:val="auto"/>
                <w:lang w:eastAsia="uk-UA"/>
              </w:rPr>
              <w:t>відхиляє</w:t>
            </w:r>
            <w:proofErr w:type="spellEnd"/>
            <w:r w:rsidRPr="0071781E">
              <w:rPr>
                <w:rFonts w:ascii="Times New Roman" w:eastAsia="Calibri" w:hAnsi="Times New Roman" w:cs="Times New Roman"/>
                <w:color w:val="auto"/>
                <w:lang w:eastAsia="uk-UA"/>
              </w:rPr>
              <w:t xml:space="preserve"> аномально </w:t>
            </w:r>
            <w:proofErr w:type="spellStart"/>
            <w:r w:rsidRPr="0071781E">
              <w:rPr>
                <w:rFonts w:ascii="Times New Roman" w:eastAsia="Calibri" w:hAnsi="Times New Roman" w:cs="Times New Roman"/>
                <w:color w:val="auto"/>
                <w:lang w:eastAsia="uk-UA"/>
              </w:rPr>
              <w:t>низьку</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тендерну</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пропозицію</w:t>
            </w:r>
            <w:proofErr w:type="spellEnd"/>
            <w:r w:rsidRPr="0071781E">
              <w:rPr>
                <w:rFonts w:ascii="Times New Roman" w:eastAsia="Calibri" w:hAnsi="Times New Roman" w:cs="Times New Roman"/>
                <w:color w:val="auto"/>
                <w:lang w:eastAsia="uk-UA"/>
              </w:rPr>
              <w:t xml:space="preserve"> в </w:t>
            </w:r>
            <w:proofErr w:type="spellStart"/>
            <w:r w:rsidRPr="0071781E">
              <w:rPr>
                <w:rFonts w:ascii="Times New Roman" w:eastAsia="Calibri" w:hAnsi="Times New Roman" w:cs="Times New Roman"/>
                <w:color w:val="auto"/>
                <w:lang w:eastAsia="uk-UA"/>
              </w:rPr>
              <w:t>разі</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ненадходження</w:t>
            </w:r>
            <w:proofErr w:type="spellEnd"/>
            <w:r w:rsidRPr="0071781E">
              <w:rPr>
                <w:rFonts w:ascii="Times New Roman" w:eastAsia="Calibri" w:hAnsi="Times New Roman" w:cs="Times New Roman"/>
                <w:color w:val="auto"/>
                <w:lang w:eastAsia="uk-UA"/>
              </w:rPr>
              <w:t xml:space="preserve"> такого </w:t>
            </w:r>
            <w:proofErr w:type="spellStart"/>
            <w:r w:rsidRPr="0071781E">
              <w:rPr>
                <w:rFonts w:ascii="Times New Roman" w:eastAsia="Calibri" w:hAnsi="Times New Roman" w:cs="Times New Roman"/>
                <w:color w:val="auto"/>
                <w:lang w:eastAsia="uk-UA"/>
              </w:rPr>
              <w:t>обґрунтування</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протягом</w:t>
            </w:r>
            <w:proofErr w:type="spellEnd"/>
            <w:r w:rsidRPr="0071781E">
              <w:rPr>
                <w:rFonts w:ascii="Times New Roman" w:eastAsia="Calibri" w:hAnsi="Times New Roman" w:cs="Times New Roman"/>
                <w:color w:val="auto"/>
                <w:lang w:eastAsia="uk-UA"/>
              </w:rPr>
              <w:t xml:space="preserve"> </w:t>
            </w:r>
            <w:proofErr w:type="spellStart"/>
            <w:r w:rsidRPr="0071781E">
              <w:rPr>
                <w:rFonts w:ascii="Times New Roman" w:eastAsia="Calibri" w:hAnsi="Times New Roman" w:cs="Times New Roman"/>
                <w:color w:val="auto"/>
                <w:lang w:eastAsia="uk-UA"/>
              </w:rPr>
              <w:t>визначеного</w:t>
            </w:r>
            <w:proofErr w:type="spellEnd"/>
            <w:r w:rsidRPr="0071781E">
              <w:rPr>
                <w:rFonts w:ascii="Times New Roman" w:eastAsia="Calibri" w:hAnsi="Times New Roman" w:cs="Times New Roman"/>
                <w:color w:val="auto"/>
                <w:lang w:eastAsia="uk-UA"/>
              </w:rPr>
              <w:t xml:space="preserve"> строку.</w:t>
            </w:r>
          </w:p>
          <w:p w14:paraId="619E9F0B" w14:textId="77777777" w:rsidR="00C1145D" w:rsidRPr="0071781E" w:rsidRDefault="00C1145D" w:rsidP="00C1145D">
            <w:pPr>
              <w:spacing w:line="240" w:lineRule="auto"/>
              <w:ind w:left="132" w:right="57" w:firstLine="139"/>
              <w:jc w:val="both"/>
              <w:rPr>
                <w:rFonts w:ascii="Times New Roman" w:eastAsia="Calibri" w:hAnsi="Times New Roman" w:cs="Times New Roman"/>
                <w:color w:val="auto"/>
                <w:lang w:val="uk-UA"/>
              </w:rPr>
            </w:pPr>
            <w:r w:rsidRPr="0071781E">
              <w:rPr>
                <w:rFonts w:ascii="Times New Roman" w:eastAsia="Calibri" w:hAnsi="Times New Roman" w:cs="Times New Roman"/>
                <w:b/>
                <w:color w:val="auto"/>
                <w:lang w:val="uk-UA" w:eastAsia="uk-UA"/>
              </w:rPr>
              <w:t>3.3</w:t>
            </w:r>
            <w:r w:rsidRPr="0071781E">
              <w:rPr>
                <w:rFonts w:ascii="Times New Roman" w:eastAsia="Calibri" w:hAnsi="Times New Roman" w:cs="Times New Roman"/>
                <w:color w:val="auto"/>
                <w:lang w:val="uk-UA" w:eastAsia="uk-UA"/>
              </w:rPr>
              <w:t xml:space="preserve"> </w:t>
            </w:r>
            <w:r w:rsidRPr="0071781E">
              <w:rPr>
                <w:rFonts w:ascii="Times New Roman" w:eastAsia="Calibri" w:hAnsi="Times New Roman" w:cs="Times New Roman"/>
                <w:color w:val="auto"/>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процедури закупівлі у тендерній пропозиції та /або подання яких </w:t>
            </w:r>
            <w:proofErr w:type="spellStart"/>
            <w:r w:rsidRPr="0071781E">
              <w:rPr>
                <w:rFonts w:ascii="Times New Roman" w:eastAsia="Calibri" w:hAnsi="Times New Roman" w:cs="Times New Roman"/>
                <w:color w:val="auto"/>
                <w:lang w:val="uk-UA"/>
              </w:rPr>
              <w:t>передачалось</w:t>
            </w:r>
            <w:proofErr w:type="spellEnd"/>
            <w:r w:rsidRPr="0071781E">
              <w:rPr>
                <w:rFonts w:ascii="Times New Roman" w:eastAsia="Calibri" w:hAnsi="Times New Roman" w:cs="Times New Roman"/>
                <w:color w:val="auto"/>
                <w:lang w:val="uk-UA"/>
              </w:rPr>
              <w:t xml:space="preserve"> тендерної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781E">
              <w:rPr>
                <w:rFonts w:ascii="Times New Roman" w:eastAsia="Calibri" w:hAnsi="Times New Roman" w:cs="Times New Roman"/>
                <w:color w:val="auto"/>
                <w:lang w:val="uk-UA"/>
              </w:rPr>
              <w:t>невідповідностей</w:t>
            </w:r>
            <w:proofErr w:type="spellEnd"/>
            <w:r w:rsidRPr="0071781E">
              <w:rPr>
                <w:rFonts w:ascii="Times New Roman" w:eastAsia="Calibri" w:hAnsi="Times New Roman" w:cs="Times New Roman"/>
                <w:color w:val="auto"/>
                <w:lang w:val="uk-UA"/>
              </w:rPr>
              <w:t xml:space="preserve"> в електронній системі </w:t>
            </w:r>
            <w:proofErr w:type="spellStart"/>
            <w:r w:rsidRPr="0071781E">
              <w:rPr>
                <w:rFonts w:ascii="Times New Roman" w:eastAsia="Calibri" w:hAnsi="Times New Roman" w:cs="Times New Roman"/>
                <w:color w:val="auto"/>
                <w:lang w:val="uk-UA"/>
              </w:rPr>
              <w:t>закупівель</w:t>
            </w:r>
            <w:proofErr w:type="spellEnd"/>
            <w:r w:rsidRPr="0071781E">
              <w:rPr>
                <w:rFonts w:ascii="Times New Roman" w:eastAsia="Calibri" w:hAnsi="Times New Roman" w:cs="Times New Roman"/>
                <w:color w:val="auto"/>
                <w:lang w:val="uk-UA"/>
              </w:rPr>
              <w:t>.</w:t>
            </w:r>
          </w:p>
          <w:p w14:paraId="1D484576" w14:textId="77777777" w:rsidR="00C1145D" w:rsidRPr="0071781E" w:rsidRDefault="00C1145D" w:rsidP="00C1145D">
            <w:pPr>
              <w:shd w:val="clear" w:color="auto" w:fill="FFFFFF"/>
              <w:suppressAutoHyphens/>
              <w:spacing w:line="240" w:lineRule="auto"/>
              <w:ind w:left="144" w:right="136" w:firstLine="284"/>
              <w:jc w:val="both"/>
              <w:rPr>
                <w:rFonts w:ascii="Times New Roman" w:eastAsia="Calibri" w:hAnsi="Times New Roman" w:cs="Times New Roman CYR"/>
                <w:color w:val="auto"/>
                <w:lang w:val="uk-UA"/>
              </w:rPr>
            </w:pPr>
            <w:r w:rsidRPr="0071781E">
              <w:rPr>
                <w:rFonts w:ascii="Times New Roman" w:eastAsia="Calibri" w:hAnsi="Times New Roman" w:cs="Times New Roman CYR"/>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9D78E2" w14:textId="77777777" w:rsidR="00C1145D" w:rsidRPr="0071781E" w:rsidRDefault="00C1145D" w:rsidP="00C1145D">
            <w:pPr>
              <w:spacing w:line="240" w:lineRule="auto"/>
              <w:ind w:left="144" w:right="136" w:firstLine="284"/>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781E">
              <w:rPr>
                <w:rFonts w:ascii="Times New Roman" w:eastAsia="Calibri" w:hAnsi="Times New Roman" w:cs="Times New Roman"/>
                <w:color w:val="auto"/>
                <w:lang w:val="uk-UA"/>
              </w:rPr>
              <w:t>невідповідностей</w:t>
            </w:r>
            <w:proofErr w:type="spellEnd"/>
            <w:r w:rsidRPr="0071781E">
              <w:rPr>
                <w:rFonts w:ascii="Times New Roman" w:eastAsia="Calibri"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337F12" w14:textId="77777777" w:rsidR="00C1145D" w:rsidRPr="0071781E" w:rsidRDefault="00C1145D" w:rsidP="00C1145D">
            <w:pPr>
              <w:widowControl w:val="0"/>
              <w:spacing w:line="240" w:lineRule="auto"/>
              <w:ind w:left="144" w:right="57" w:firstLine="284"/>
              <w:contextualSpacing/>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 xml:space="preserve">Учасник процедури закупівлі виправляє невідповідності виявлені замовником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71781E">
              <w:rPr>
                <w:rFonts w:ascii="Times New Roman" w:eastAsia="Calibri" w:hAnsi="Times New Roman" w:cs="Times New Roman"/>
                <w:color w:val="auto"/>
                <w:lang w:val="uk-UA"/>
              </w:rPr>
              <w:t>закупівель</w:t>
            </w:r>
            <w:proofErr w:type="spellEnd"/>
            <w:r w:rsidRPr="0071781E">
              <w:rPr>
                <w:rFonts w:ascii="Times New Roman" w:eastAsia="Calibri" w:hAnsi="Times New Roman" w:cs="Times New Roman"/>
                <w:color w:val="auto"/>
                <w:lang w:val="uk-UA"/>
              </w:rPr>
              <w:t xml:space="preserve"> повідомлення з вимогою про усунення таких </w:t>
            </w:r>
            <w:proofErr w:type="spellStart"/>
            <w:r w:rsidRPr="0071781E">
              <w:rPr>
                <w:rFonts w:ascii="Times New Roman" w:eastAsia="Calibri" w:hAnsi="Times New Roman" w:cs="Times New Roman"/>
                <w:color w:val="auto"/>
                <w:lang w:val="uk-UA"/>
              </w:rPr>
              <w:t>невідповідностей</w:t>
            </w:r>
            <w:proofErr w:type="spellEnd"/>
            <w:r w:rsidRPr="0071781E">
              <w:rPr>
                <w:rFonts w:ascii="Times New Roman" w:eastAsia="Calibri" w:hAnsi="Times New Roman" w:cs="Times New Roman"/>
                <w:color w:val="auto"/>
                <w:lang w:val="uk-UA"/>
              </w:rPr>
              <w:t xml:space="preserve">. </w:t>
            </w:r>
          </w:p>
          <w:p w14:paraId="6E9EB0E0" w14:textId="77777777" w:rsidR="00C1145D" w:rsidRPr="0071781E" w:rsidRDefault="00C1145D" w:rsidP="00C1145D">
            <w:pPr>
              <w:widowControl w:val="0"/>
              <w:spacing w:line="240" w:lineRule="auto"/>
              <w:ind w:left="132" w:right="57" w:firstLine="139"/>
              <w:contextualSpacing/>
              <w:jc w:val="both"/>
              <w:rPr>
                <w:rFonts w:ascii="Times New Roman" w:eastAsia="Calibri" w:hAnsi="Times New Roman" w:cs="Times New Roman"/>
                <w:color w:val="auto"/>
                <w:lang w:val="uk-UA"/>
              </w:rPr>
            </w:pPr>
            <w:r w:rsidRPr="0071781E">
              <w:rPr>
                <w:rFonts w:ascii="Times New Roman" w:eastAsia="Calibri" w:hAnsi="Times New Roman" w:cs="Times New Roman"/>
                <w:color w:val="auto"/>
                <w:lang w:val="uk-UA"/>
              </w:rPr>
              <w:t xml:space="preserve">Замовник розглядає подані тендерні пропозиції з урахуванням виправлення або </w:t>
            </w:r>
            <w:proofErr w:type="spellStart"/>
            <w:r w:rsidRPr="0071781E">
              <w:rPr>
                <w:rFonts w:ascii="Times New Roman" w:eastAsia="Calibri" w:hAnsi="Times New Roman" w:cs="Times New Roman"/>
                <w:color w:val="auto"/>
                <w:lang w:val="uk-UA"/>
              </w:rPr>
              <w:t>невиправлення</w:t>
            </w:r>
            <w:proofErr w:type="spellEnd"/>
            <w:r w:rsidRPr="0071781E">
              <w:rPr>
                <w:rFonts w:ascii="Times New Roman" w:eastAsia="Calibri" w:hAnsi="Times New Roman" w:cs="Times New Roman"/>
                <w:color w:val="auto"/>
                <w:lang w:val="uk-UA"/>
              </w:rPr>
              <w:t xml:space="preserve"> Учасниками виявлених </w:t>
            </w:r>
            <w:proofErr w:type="spellStart"/>
            <w:r w:rsidRPr="0071781E">
              <w:rPr>
                <w:rFonts w:ascii="Times New Roman" w:eastAsia="Calibri" w:hAnsi="Times New Roman" w:cs="Times New Roman"/>
                <w:color w:val="auto"/>
                <w:lang w:val="uk-UA"/>
              </w:rPr>
              <w:t>невідповідностей</w:t>
            </w:r>
            <w:proofErr w:type="spellEnd"/>
            <w:r w:rsidRPr="0071781E">
              <w:rPr>
                <w:rFonts w:ascii="Times New Roman" w:eastAsia="Calibri" w:hAnsi="Times New Roman" w:cs="Times New Roman"/>
                <w:color w:val="auto"/>
                <w:lang w:val="uk-UA"/>
              </w:rPr>
              <w:t>.</w:t>
            </w:r>
          </w:p>
          <w:p w14:paraId="58F46B53" w14:textId="77777777" w:rsidR="00C1145D" w:rsidRPr="0071781E" w:rsidRDefault="00C1145D" w:rsidP="00C1145D">
            <w:pPr>
              <w:spacing w:line="240" w:lineRule="auto"/>
              <w:ind w:left="132" w:right="57" w:firstLine="139"/>
              <w:jc w:val="both"/>
              <w:rPr>
                <w:rFonts w:ascii="Times New Roman" w:eastAsia="Calibri" w:hAnsi="Times New Roman" w:cs="Times New Roman"/>
                <w:color w:val="auto"/>
                <w:lang w:val="uk-UA"/>
              </w:rPr>
            </w:pPr>
            <w:r w:rsidRPr="0071781E">
              <w:rPr>
                <w:rFonts w:ascii="Times New Roman" w:eastAsia="Calibri" w:hAnsi="Times New Roman" w:cs="Times New Roman"/>
                <w:b/>
                <w:color w:val="auto"/>
                <w:lang w:val="uk-UA"/>
              </w:rPr>
              <w:lastRenderedPageBreak/>
              <w:t>3.4</w:t>
            </w:r>
            <w:r w:rsidRPr="0071781E">
              <w:rPr>
                <w:rFonts w:ascii="Times New Roman" w:eastAsia="Calibri" w:hAnsi="Times New Roman" w:cs="Times New Roman"/>
                <w:color w:val="auto"/>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3C62300" w14:textId="77777777" w:rsidR="00C1145D" w:rsidRPr="0071781E" w:rsidRDefault="00C1145D" w:rsidP="00C1145D">
            <w:pPr>
              <w:spacing w:line="240" w:lineRule="auto"/>
              <w:ind w:left="132" w:right="57" w:firstLine="139"/>
              <w:jc w:val="both"/>
              <w:rPr>
                <w:rFonts w:ascii="Times New Roman" w:eastAsia="Calibri" w:hAnsi="Times New Roman" w:cs="Times New Roman"/>
                <w:bCs/>
                <w:color w:val="auto"/>
                <w:lang w:val="uk-UA"/>
              </w:rPr>
            </w:pPr>
            <w:r w:rsidRPr="0071781E">
              <w:rPr>
                <w:rFonts w:ascii="Times New Roman" w:eastAsia="Calibri" w:hAnsi="Times New Roman" w:cs="Times New Roman"/>
                <w:color w:val="auto"/>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1145D" w:rsidRPr="00573970" w14:paraId="1EA92802"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2F2B0D" w14:textId="10C81F3A" w:rsidR="00C1145D" w:rsidRPr="00EF4729"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lastRenderedPageBreak/>
              <w:t>4</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936857" w14:textId="77777777" w:rsidR="00C1145D" w:rsidRPr="00EF4729" w:rsidRDefault="00C1145D" w:rsidP="00C1145D">
            <w:pPr>
              <w:spacing w:line="240" w:lineRule="auto"/>
              <w:ind w:left="142" w:right="121"/>
              <w:jc w:val="both"/>
              <w:rPr>
                <w:rFonts w:ascii="Times New Roman" w:eastAsia="Times New Roman" w:hAnsi="Times New Roman" w:cs="Times New Roman"/>
                <w:b/>
                <w:color w:val="auto"/>
                <w:szCs w:val="24"/>
                <w:lang w:val="uk-UA"/>
              </w:rPr>
            </w:pPr>
            <w:r w:rsidRPr="00EF4729">
              <w:rPr>
                <w:rFonts w:ascii="Times New Roman" w:eastAsia="Times New Roman" w:hAnsi="Times New Roman" w:cs="Times New Roman"/>
                <w:b/>
                <w:color w:val="auto"/>
                <w:szCs w:val="24"/>
                <w:lang w:val="uk-UA"/>
              </w:rPr>
              <w:t xml:space="preserve">Відхилення тендерних пропозицій </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16AA8B" w14:textId="77777777" w:rsidR="00C1145D" w:rsidRPr="00EF4729" w:rsidRDefault="00C1145D" w:rsidP="00C1145D">
            <w:pPr>
              <w:spacing w:line="240" w:lineRule="auto"/>
              <w:ind w:left="108" w:right="139" w:firstLine="283"/>
              <w:jc w:val="both"/>
              <w:rPr>
                <w:rFonts w:ascii="Times New Roman" w:eastAsia="Calibri" w:hAnsi="Times New Roman" w:cs="Times New Roman"/>
                <w:color w:val="auto"/>
                <w:szCs w:val="24"/>
              </w:rPr>
            </w:pPr>
            <w:bookmarkStart w:id="0" w:name="n823"/>
            <w:bookmarkEnd w:id="0"/>
            <w:r w:rsidRPr="00EF4729">
              <w:rPr>
                <w:rFonts w:ascii="Times New Roman" w:eastAsia="Calibri" w:hAnsi="Times New Roman" w:cs="Times New Roman"/>
                <w:b/>
                <w:color w:val="auto"/>
                <w:szCs w:val="24"/>
                <w:lang w:val="uk-UA"/>
              </w:rPr>
              <w:t>4.1.</w:t>
            </w:r>
            <w:r w:rsidRPr="00EF4729">
              <w:rPr>
                <w:rFonts w:ascii="Times New Roman" w:eastAsia="Calibri" w:hAnsi="Times New Roman" w:cs="Times New Roman"/>
                <w:color w:val="auto"/>
                <w:szCs w:val="24"/>
                <w:lang w:val="uk-UA"/>
              </w:rPr>
              <w:t xml:space="preserve"> </w:t>
            </w:r>
            <w:r w:rsidRPr="00EF4729">
              <w:rPr>
                <w:rFonts w:ascii="Times New Roman" w:eastAsia="Calibri" w:hAnsi="Times New Roman" w:cs="Times New Roman"/>
                <w:b/>
                <w:szCs w:val="24"/>
                <w:lang w:val="uk-UA"/>
              </w:rPr>
              <w:t>Замовник відхиляє т</w:t>
            </w:r>
            <w:proofErr w:type="spellStart"/>
            <w:r w:rsidRPr="00EF4729">
              <w:rPr>
                <w:rFonts w:ascii="Times New Roman" w:eastAsia="Calibri" w:hAnsi="Times New Roman" w:cs="Times New Roman"/>
                <w:b/>
                <w:szCs w:val="24"/>
              </w:rPr>
              <w:t>ендерн</w:t>
            </w:r>
            <w:proofErr w:type="spellEnd"/>
            <w:r w:rsidRPr="00EF4729">
              <w:rPr>
                <w:rFonts w:ascii="Times New Roman" w:eastAsia="Calibri" w:hAnsi="Times New Roman" w:cs="Times New Roman"/>
                <w:b/>
                <w:szCs w:val="24"/>
                <w:lang w:val="uk-UA"/>
              </w:rPr>
              <w:t>у</w:t>
            </w:r>
            <w:r w:rsidRPr="00EF4729">
              <w:rPr>
                <w:rFonts w:ascii="Times New Roman" w:eastAsia="Calibri" w:hAnsi="Times New Roman" w:cs="Times New Roman"/>
                <w:b/>
                <w:szCs w:val="24"/>
              </w:rPr>
              <w:t xml:space="preserve"> </w:t>
            </w:r>
            <w:proofErr w:type="spellStart"/>
            <w:r w:rsidRPr="00EF4729">
              <w:rPr>
                <w:rFonts w:ascii="Times New Roman" w:eastAsia="Calibri" w:hAnsi="Times New Roman" w:cs="Times New Roman"/>
                <w:b/>
                <w:szCs w:val="24"/>
              </w:rPr>
              <w:t>пропозиці</w:t>
            </w:r>
            <w:proofErr w:type="spellEnd"/>
            <w:r w:rsidRPr="00EF4729">
              <w:rPr>
                <w:rFonts w:ascii="Times New Roman" w:eastAsia="Calibri" w:hAnsi="Times New Roman" w:cs="Times New Roman"/>
                <w:b/>
                <w:szCs w:val="24"/>
                <w:lang w:val="uk-UA"/>
              </w:rPr>
              <w:t>ю</w:t>
            </w:r>
            <w:r w:rsidRPr="00EF4729">
              <w:rPr>
                <w:rFonts w:ascii="Times New Roman" w:eastAsia="Calibri" w:hAnsi="Times New Roman" w:cs="Times New Roman"/>
                <w:szCs w:val="24"/>
                <w:lang w:val="uk-UA"/>
              </w:rPr>
              <w:t xml:space="preserve"> із зазначенням аргументації в електронній системі </w:t>
            </w:r>
            <w:proofErr w:type="spellStart"/>
            <w:r w:rsidRPr="00EF4729">
              <w:rPr>
                <w:rFonts w:ascii="Times New Roman" w:eastAsia="Calibri" w:hAnsi="Times New Roman" w:cs="Times New Roman"/>
                <w:szCs w:val="24"/>
                <w:lang w:val="uk-UA"/>
              </w:rPr>
              <w:t>закупівель</w:t>
            </w:r>
            <w:proofErr w:type="spellEnd"/>
            <w:r w:rsidRPr="00EF4729">
              <w:rPr>
                <w:rFonts w:ascii="Times New Roman" w:eastAsia="Calibri" w:hAnsi="Times New Roman" w:cs="Times New Roman"/>
                <w:szCs w:val="24"/>
                <w:lang w:val="uk-UA"/>
              </w:rPr>
              <w:t xml:space="preserve"> у разі,</w:t>
            </w:r>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якщо</w:t>
            </w:r>
            <w:proofErr w:type="spellEnd"/>
            <w:r w:rsidRPr="00EF4729">
              <w:rPr>
                <w:rFonts w:ascii="Times New Roman" w:eastAsia="Calibri" w:hAnsi="Times New Roman" w:cs="Times New Roman"/>
                <w:szCs w:val="24"/>
              </w:rPr>
              <w:t>:</w:t>
            </w:r>
          </w:p>
          <w:p w14:paraId="0C9987A4" w14:textId="77777777" w:rsidR="00C1145D" w:rsidRPr="00EF4729" w:rsidRDefault="00C1145D" w:rsidP="00C1145D">
            <w:pPr>
              <w:spacing w:line="240" w:lineRule="auto"/>
              <w:ind w:left="108" w:right="139" w:firstLine="283"/>
              <w:jc w:val="both"/>
              <w:rPr>
                <w:rFonts w:ascii="Times New Roman" w:eastAsia="Calibri" w:hAnsi="Times New Roman" w:cs="Times New Roman"/>
                <w:b/>
                <w:color w:val="auto"/>
                <w:szCs w:val="24"/>
              </w:rPr>
            </w:pPr>
            <w:r w:rsidRPr="00EF4729">
              <w:rPr>
                <w:rFonts w:ascii="Times New Roman" w:eastAsia="Calibri" w:hAnsi="Times New Roman" w:cs="Times New Roman"/>
                <w:b/>
                <w:szCs w:val="24"/>
                <w:lang w:val="uk-UA"/>
              </w:rPr>
              <w:t>1)</w:t>
            </w:r>
            <w:r w:rsidRPr="00EF4729">
              <w:rPr>
                <w:rFonts w:ascii="Times New Roman" w:eastAsia="Calibri" w:hAnsi="Times New Roman" w:cs="Times New Roman"/>
                <w:szCs w:val="24"/>
                <w:lang w:val="uk-UA"/>
              </w:rPr>
              <w:t xml:space="preserve"> </w:t>
            </w:r>
            <w:r w:rsidRPr="00EF4729">
              <w:rPr>
                <w:rFonts w:ascii="Times New Roman" w:eastAsia="Calibri" w:hAnsi="Times New Roman" w:cs="Times New Roman"/>
                <w:b/>
                <w:szCs w:val="24"/>
                <w:lang w:val="uk-UA"/>
              </w:rPr>
              <w:t>У</w:t>
            </w:r>
            <w:proofErr w:type="spellStart"/>
            <w:r w:rsidRPr="00EF4729">
              <w:rPr>
                <w:rFonts w:ascii="Times New Roman" w:eastAsia="Calibri" w:hAnsi="Times New Roman" w:cs="Times New Roman"/>
                <w:b/>
                <w:szCs w:val="24"/>
              </w:rPr>
              <w:t>часник</w:t>
            </w:r>
            <w:proofErr w:type="spellEnd"/>
            <w:r w:rsidRPr="00EF4729">
              <w:rPr>
                <w:rFonts w:ascii="Times New Roman" w:eastAsia="Calibri" w:hAnsi="Times New Roman" w:cs="Times New Roman"/>
                <w:b/>
                <w:szCs w:val="24"/>
                <w:lang w:val="uk-UA"/>
              </w:rPr>
              <w:t xml:space="preserve"> процедури закупівлі</w:t>
            </w:r>
            <w:r w:rsidRPr="00EF4729">
              <w:rPr>
                <w:rFonts w:ascii="Times New Roman" w:eastAsia="Calibri" w:hAnsi="Times New Roman" w:cs="Times New Roman"/>
                <w:b/>
                <w:szCs w:val="24"/>
              </w:rPr>
              <w:t>:</w:t>
            </w:r>
          </w:p>
          <w:p w14:paraId="78F55CD7" w14:textId="1E6E99F7" w:rsidR="00C1145D" w:rsidRPr="00EF4729" w:rsidRDefault="00C1145D" w:rsidP="00C1145D">
            <w:pPr>
              <w:spacing w:line="240" w:lineRule="auto"/>
              <w:ind w:left="108" w:right="139" w:firstLine="283"/>
              <w:jc w:val="both"/>
              <w:rPr>
                <w:rFonts w:ascii="Times New Roman" w:eastAsia="Calibri" w:hAnsi="Times New Roman" w:cs="Times New Roman"/>
                <w:szCs w:val="24"/>
              </w:rPr>
            </w:pPr>
            <w:r w:rsidRPr="00EF4729">
              <w:rPr>
                <w:rFonts w:ascii="Times New Roman" w:eastAsia="Calibri" w:hAnsi="Times New Roman" w:cs="Times New Roman"/>
                <w:szCs w:val="24"/>
                <w:lang w:val="uk-UA"/>
              </w:rPr>
              <w:t xml:space="preserve">- </w:t>
            </w:r>
            <w:proofErr w:type="spellStart"/>
            <w:r w:rsidRPr="00EF4729">
              <w:rPr>
                <w:rFonts w:ascii="Times New Roman" w:eastAsia="Calibri" w:hAnsi="Times New Roman" w:cs="Times New Roman"/>
                <w:szCs w:val="24"/>
              </w:rPr>
              <w:t>зазначив</w:t>
            </w:r>
            <w:proofErr w:type="spellEnd"/>
            <w:r w:rsidRPr="00EF4729">
              <w:rPr>
                <w:rFonts w:ascii="Times New Roman" w:eastAsia="Calibri" w:hAnsi="Times New Roman" w:cs="Times New Roman"/>
                <w:szCs w:val="24"/>
              </w:rPr>
              <w:t xml:space="preserve"> у </w:t>
            </w:r>
            <w:proofErr w:type="spellStart"/>
            <w:r w:rsidRPr="00EF4729">
              <w:rPr>
                <w:rFonts w:ascii="Times New Roman" w:eastAsia="Calibri" w:hAnsi="Times New Roman" w:cs="Times New Roman"/>
                <w:szCs w:val="24"/>
              </w:rPr>
              <w:t>тендерній</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пропозиції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недостовірну</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інформацію</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що</w:t>
            </w:r>
            <w:proofErr w:type="spellEnd"/>
            <w:r w:rsidRPr="00EF4729">
              <w:rPr>
                <w:rFonts w:ascii="Times New Roman" w:eastAsia="Calibri" w:hAnsi="Times New Roman" w:cs="Times New Roman"/>
                <w:szCs w:val="24"/>
              </w:rPr>
              <w:t xml:space="preserve"> є </w:t>
            </w:r>
            <w:proofErr w:type="spellStart"/>
            <w:r w:rsidRPr="00EF4729">
              <w:rPr>
                <w:rFonts w:ascii="Times New Roman" w:eastAsia="Calibri" w:hAnsi="Times New Roman" w:cs="Times New Roman"/>
                <w:szCs w:val="24"/>
              </w:rPr>
              <w:t>суттєвою</w:t>
            </w:r>
            <w:proofErr w:type="spellEnd"/>
            <w:r w:rsidRPr="00EF4729">
              <w:rPr>
                <w:rFonts w:ascii="Times New Roman" w:eastAsia="Calibri" w:hAnsi="Times New Roman" w:cs="Times New Roman"/>
                <w:szCs w:val="24"/>
              </w:rPr>
              <w:t xml:space="preserve"> для </w:t>
            </w:r>
            <w:proofErr w:type="spellStart"/>
            <w:r w:rsidRPr="00EF4729">
              <w:rPr>
                <w:rFonts w:ascii="Times New Roman" w:eastAsia="Calibri" w:hAnsi="Times New Roman" w:cs="Times New Roman"/>
                <w:szCs w:val="24"/>
              </w:rPr>
              <w:t>визначення</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результатів</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відкритих</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торгів</w:t>
            </w:r>
            <w:proofErr w:type="spellEnd"/>
            <w:r w:rsidRPr="00EF4729">
              <w:rPr>
                <w:rFonts w:ascii="Times New Roman" w:eastAsia="Calibri" w:hAnsi="Times New Roman" w:cs="Times New Roman"/>
                <w:szCs w:val="24"/>
              </w:rPr>
              <w:t xml:space="preserve">, яку </w:t>
            </w:r>
            <w:proofErr w:type="spellStart"/>
            <w:r w:rsidRPr="00EF4729">
              <w:rPr>
                <w:rFonts w:ascii="Times New Roman" w:eastAsia="Calibri" w:hAnsi="Times New Roman" w:cs="Times New Roman"/>
                <w:szCs w:val="24"/>
              </w:rPr>
              <w:t>замовником</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виявлено</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згідно</w:t>
            </w:r>
            <w:proofErr w:type="spellEnd"/>
            <w:r w:rsidRPr="00EF4729">
              <w:rPr>
                <w:rFonts w:ascii="Times New Roman" w:eastAsia="Calibri" w:hAnsi="Times New Roman" w:cs="Times New Roman"/>
                <w:szCs w:val="24"/>
              </w:rPr>
              <w:t xml:space="preserve"> з </w:t>
            </w:r>
            <w:proofErr w:type="spellStart"/>
            <w:r w:rsidRPr="00EF4729">
              <w:rPr>
                <w:rFonts w:ascii="Times New Roman" w:eastAsia="Calibri" w:hAnsi="Times New Roman" w:cs="Times New Roman"/>
                <w:szCs w:val="24"/>
              </w:rPr>
              <w:t>абзацом</w:t>
            </w:r>
            <w:proofErr w:type="spellEnd"/>
            <w:r w:rsidRPr="00EF4729">
              <w:rPr>
                <w:rFonts w:ascii="Times New Roman" w:eastAsia="Calibri" w:hAnsi="Times New Roman" w:cs="Times New Roman"/>
                <w:szCs w:val="24"/>
              </w:rPr>
              <w:t xml:space="preserve"> другим </w:t>
            </w:r>
            <w:r w:rsidR="0071781E" w:rsidRPr="00EF4729">
              <w:rPr>
                <w:rFonts w:ascii="Times New Roman" w:eastAsia="Calibri" w:hAnsi="Times New Roman" w:cs="Times New Roman"/>
                <w:szCs w:val="24"/>
                <w:lang w:val="uk-UA"/>
              </w:rPr>
              <w:t>пункту 39 Особливостей</w:t>
            </w:r>
            <w:r w:rsidRPr="00EF4729">
              <w:rPr>
                <w:rFonts w:ascii="Times New Roman" w:eastAsia="Calibri" w:hAnsi="Times New Roman" w:cs="Times New Roman"/>
                <w:szCs w:val="24"/>
              </w:rPr>
              <w:t>;</w:t>
            </w:r>
          </w:p>
          <w:p w14:paraId="77F7A222" w14:textId="24C3A734" w:rsidR="00C1145D" w:rsidRPr="00EF4729" w:rsidRDefault="00C1145D" w:rsidP="00C1145D">
            <w:pPr>
              <w:spacing w:line="240" w:lineRule="auto"/>
              <w:ind w:left="108" w:right="139" w:firstLine="283"/>
              <w:jc w:val="both"/>
              <w:rPr>
                <w:rFonts w:ascii="Times New Roman" w:eastAsia="Calibri" w:hAnsi="Times New Roman" w:cs="Times New Roman"/>
                <w:szCs w:val="24"/>
              </w:rPr>
            </w:pPr>
            <w:r w:rsidRPr="00EF4729">
              <w:rPr>
                <w:rFonts w:ascii="Times New Roman" w:eastAsia="Calibri" w:hAnsi="Times New Roman" w:cs="Times New Roman"/>
                <w:szCs w:val="24"/>
                <w:lang w:val="uk-UA"/>
              </w:rPr>
              <w:t xml:space="preserve">- </w:t>
            </w:r>
            <w:r w:rsidRPr="00EF4729">
              <w:rPr>
                <w:rFonts w:ascii="Times New Roman" w:eastAsia="Calibri" w:hAnsi="Times New Roman" w:cs="Times New Roman"/>
                <w:szCs w:val="24"/>
              </w:rPr>
              <w:t xml:space="preserve">не </w:t>
            </w:r>
            <w:proofErr w:type="spellStart"/>
            <w:r w:rsidRPr="00EF4729">
              <w:rPr>
                <w:rFonts w:ascii="Times New Roman" w:eastAsia="Calibri" w:hAnsi="Times New Roman" w:cs="Times New Roman"/>
                <w:szCs w:val="24"/>
              </w:rPr>
              <w:t>надав</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забезпечення</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тендерної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пропозиції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якщо</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таке</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забе</w:t>
            </w:r>
            <w:r w:rsidR="0071781E" w:rsidRPr="00EF4729">
              <w:rPr>
                <w:rFonts w:ascii="Times New Roman" w:eastAsia="Calibri" w:hAnsi="Times New Roman" w:cs="Times New Roman"/>
                <w:szCs w:val="24"/>
              </w:rPr>
              <w:t>зпечення</w:t>
            </w:r>
            <w:proofErr w:type="spellEnd"/>
            <w:r w:rsidR="0071781E" w:rsidRPr="00EF4729">
              <w:rPr>
                <w:rFonts w:ascii="Times New Roman" w:eastAsia="Calibri" w:hAnsi="Times New Roman" w:cs="Times New Roman"/>
                <w:szCs w:val="24"/>
              </w:rPr>
              <w:t xml:space="preserve"> </w:t>
            </w:r>
            <w:proofErr w:type="spellStart"/>
            <w:r w:rsidR="0071781E" w:rsidRPr="00EF4729">
              <w:rPr>
                <w:rFonts w:ascii="Times New Roman" w:eastAsia="Calibri" w:hAnsi="Times New Roman" w:cs="Times New Roman"/>
                <w:szCs w:val="24"/>
              </w:rPr>
              <w:t>вимагалося</w:t>
            </w:r>
            <w:proofErr w:type="spellEnd"/>
            <w:r w:rsidR="0071781E" w:rsidRPr="00EF4729">
              <w:rPr>
                <w:rFonts w:ascii="Times New Roman" w:eastAsia="Calibri" w:hAnsi="Times New Roman" w:cs="Times New Roman"/>
                <w:szCs w:val="24"/>
              </w:rPr>
              <w:t xml:space="preserve"> </w:t>
            </w:r>
            <w:proofErr w:type="spellStart"/>
            <w:r w:rsidR="0071781E" w:rsidRPr="00EF4729">
              <w:rPr>
                <w:rFonts w:ascii="Times New Roman" w:eastAsia="Calibri" w:hAnsi="Times New Roman" w:cs="Times New Roman"/>
                <w:szCs w:val="24"/>
              </w:rPr>
              <w:t>замовником</w:t>
            </w:r>
            <w:proofErr w:type="spellEnd"/>
            <w:r w:rsidRPr="00EF4729">
              <w:rPr>
                <w:rFonts w:ascii="Times New Roman" w:eastAsia="Calibri" w:hAnsi="Times New Roman" w:cs="Times New Roman"/>
                <w:szCs w:val="24"/>
              </w:rPr>
              <w:t>;</w:t>
            </w:r>
          </w:p>
          <w:p w14:paraId="7213E045" w14:textId="77777777" w:rsidR="00C1145D" w:rsidRPr="00EF4729" w:rsidRDefault="00C1145D" w:rsidP="00C1145D">
            <w:pPr>
              <w:spacing w:line="240" w:lineRule="auto"/>
              <w:ind w:left="108" w:right="139" w:firstLine="283"/>
              <w:jc w:val="both"/>
              <w:rPr>
                <w:rFonts w:ascii="Times New Roman" w:eastAsia="Calibri" w:hAnsi="Times New Roman" w:cs="Times New Roman"/>
                <w:szCs w:val="24"/>
              </w:rPr>
            </w:pPr>
            <w:r w:rsidRPr="00EF4729">
              <w:rPr>
                <w:rFonts w:ascii="Times New Roman" w:eastAsia="Calibri" w:hAnsi="Times New Roman" w:cs="Times New Roman"/>
                <w:szCs w:val="24"/>
                <w:lang w:val="uk-UA"/>
              </w:rPr>
              <w:t xml:space="preserve">- </w:t>
            </w:r>
            <w:r w:rsidRPr="00EF4729">
              <w:rPr>
                <w:rFonts w:ascii="Times New Roman" w:eastAsia="Calibri" w:hAnsi="Times New Roman" w:cs="Times New Roman"/>
                <w:szCs w:val="24"/>
              </w:rPr>
              <w:t xml:space="preserve">не </w:t>
            </w:r>
            <w:proofErr w:type="spellStart"/>
            <w:r w:rsidRPr="00EF4729">
              <w:rPr>
                <w:rFonts w:ascii="Times New Roman" w:eastAsia="Calibri" w:hAnsi="Times New Roman" w:cs="Times New Roman"/>
                <w:szCs w:val="24"/>
              </w:rPr>
              <w:t>виправив</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виявлені</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замовником</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після</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розкриття</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тендерних</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пропозицій</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невідповідності</w:t>
            </w:r>
            <w:proofErr w:type="spellEnd"/>
            <w:r w:rsidRPr="00EF4729">
              <w:rPr>
                <w:rFonts w:ascii="Times New Roman" w:eastAsia="Calibri" w:hAnsi="Times New Roman" w:cs="Times New Roman"/>
                <w:szCs w:val="24"/>
              </w:rPr>
              <w:t xml:space="preserve"> в </w:t>
            </w:r>
            <w:proofErr w:type="spellStart"/>
            <w:r w:rsidRPr="00EF4729">
              <w:rPr>
                <w:rFonts w:ascii="Times New Roman" w:eastAsia="Calibri" w:hAnsi="Times New Roman" w:cs="Times New Roman"/>
                <w:szCs w:val="24"/>
              </w:rPr>
              <w:t>інформації</w:t>
            </w:r>
            <w:proofErr w:type="spellEnd"/>
            <w:r w:rsidRPr="00EF4729">
              <w:rPr>
                <w:rFonts w:ascii="Times New Roman" w:eastAsia="Calibri" w:hAnsi="Times New Roman" w:cs="Times New Roman"/>
                <w:szCs w:val="24"/>
              </w:rPr>
              <w:t xml:space="preserve"> та/або документах, </w:t>
            </w:r>
            <w:proofErr w:type="spellStart"/>
            <w:r w:rsidRPr="00EF4729">
              <w:rPr>
                <w:rFonts w:ascii="Times New Roman" w:eastAsia="Calibri" w:hAnsi="Times New Roman" w:cs="Times New Roman"/>
                <w:szCs w:val="24"/>
              </w:rPr>
              <w:t>що</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подані</w:t>
            </w:r>
            <w:proofErr w:type="spellEnd"/>
            <w:r w:rsidRPr="00EF4729">
              <w:rPr>
                <w:rFonts w:ascii="Times New Roman" w:eastAsia="Calibri" w:hAnsi="Times New Roman" w:cs="Times New Roman"/>
                <w:szCs w:val="24"/>
              </w:rPr>
              <w:t xml:space="preserve"> ним у </w:t>
            </w:r>
            <w:proofErr w:type="spellStart"/>
            <w:r w:rsidRPr="00EF4729">
              <w:rPr>
                <w:rFonts w:ascii="Times New Roman" w:eastAsia="Calibri" w:hAnsi="Times New Roman" w:cs="Times New Roman"/>
                <w:szCs w:val="24"/>
              </w:rPr>
              <w:t>складі</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своєї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тендерної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пропозиції</w:t>
            </w:r>
            <w:proofErr w:type="spellEnd"/>
            <w:r w:rsidRPr="00EF4729">
              <w:rPr>
                <w:rFonts w:ascii="Times New Roman" w:eastAsia="Calibri" w:hAnsi="Times New Roman" w:cs="Times New Roman"/>
                <w:szCs w:val="24"/>
              </w:rPr>
              <w:t xml:space="preserve">, та/або </w:t>
            </w:r>
            <w:proofErr w:type="spellStart"/>
            <w:r w:rsidRPr="00EF4729">
              <w:rPr>
                <w:rFonts w:ascii="Times New Roman" w:eastAsia="Calibri" w:hAnsi="Times New Roman" w:cs="Times New Roman"/>
                <w:szCs w:val="24"/>
              </w:rPr>
              <w:t>змінив</w:t>
            </w:r>
            <w:proofErr w:type="spellEnd"/>
            <w:r w:rsidRPr="00EF4729">
              <w:rPr>
                <w:rFonts w:ascii="Times New Roman" w:eastAsia="Calibri" w:hAnsi="Times New Roman" w:cs="Times New Roman"/>
                <w:szCs w:val="24"/>
              </w:rPr>
              <w:t xml:space="preserve"> предмет </w:t>
            </w:r>
            <w:proofErr w:type="spellStart"/>
            <w:r w:rsidRPr="00EF4729">
              <w:rPr>
                <w:rFonts w:ascii="Times New Roman" w:eastAsia="Calibri" w:hAnsi="Times New Roman" w:cs="Times New Roman"/>
                <w:szCs w:val="24"/>
              </w:rPr>
              <w:t>закупівлі</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його</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найменування</w:t>
            </w:r>
            <w:proofErr w:type="spellEnd"/>
            <w:r w:rsidRPr="00EF4729">
              <w:rPr>
                <w:rFonts w:ascii="Times New Roman" w:eastAsia="Calibri" w:hAnsi="Times New Roman" w:cs="Times New Roman"/>
                <w:szCs w:val="24"/>
              </w:rPr>
              <w:t xml:space="preserve">, марку, модель </w:t>
            </w:r>
            <w:proofErr w:type="spellStart"/>
            <w:r w:rsidRPr="00EF4729">
              <w:rPr>
                <w:rFonts w:ascii="Times New Roman" w:eastAsia="Calibri" w:hAnsi="Times New Roman" w:cs="Times New Roman"/>
                <w:szCs w:val="24"/>
              </w:rPr>
              <w:t>тощо</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під</w:t>
            </w:r>
            <w:proofErr w:type="spellEnd"/>
            <w:r w:rsidRPr="00EF4729">
              <w:rPr>
                <w:rFonts w:ascii="Times New Roman" w:eastAsia="Calibri" w:hAnsi="Times New Roman" w:cs="Times New Roman"/>
                <w:szCs w:val="24"/>
              </w:rPr>
              <w:t xml:space="preserve"> час </w:t>
            </w:r>
            <w:proofErr w:type="spellStart"/>
            <w:r w:rsidRPr="00EF4729">
              <w:rPr>
                <w:rFonts w:ascii="Times New Roman" w:eastAsia="Calibri" w:hAnsi="Times New Roman" w:cs="Times New Roman"/>
                <w:szCs w:val="24"/>
              </w:rPr>
              <w:t>виправлення</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виявлених</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замовником</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невідповідностей</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протягом</w:t>
            </w:r>
            <w:proofErr w:type="spellEnd"/>
            <w:r w:rsidRPr="00EF4729">
              <w:rPr>
                <w:rFonts w:ascii="Times New Roman" w:eastAsia="Calibri" w:hAnsi="Times New Roman" w:cs="Times New Roman"/>
                <w:szCs w:val="24"/>
              </w:rPr>
              <w:t xml:space="preserve"> 24 годин з моменту </w:t>
            </w:r>
            <w:proofErr w:type="spellStart"/>
            <w:r w:rsidRPr="00EF4729">
              <w:rPr>
                <w:rFonts w:ascii="Times New Roman" w:eastAsia="Calibri" w:hAnsi="Times New Roman" w:cs="Times New Roman"/>
                <w:szCs w:val="24"/>
              </w:rPr>
              <w:t>розміщення</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замовником</w:t>
            </w:r>
            <w:proofErr w:type="spellEnd"/>
            <w:r w:rsidRPr="00EF4729">
              <w:rPr>
                <w:rFonts w:ascii="Times New Roman" w:eastAsia="Calibri" w:hAnsi="Times New Roman" w:cs="Times New Roman"/>
                <w:szCs w:val="24"/>
              </w:rPr>
              <w:t xml:space="preserve"> в </w:t>
            </w:r>
            <w:proofErr w:type="spellStart"/>
            <w:r w:rsidRPr="00EF4729">
              <w:rPr>
                <w:rFonts w:ascii="Times New Roman" w:eastAsia="Calibri" w:hAnsi="Times New Roman" w:cs="Times New Roman"/>
                <w:szCs w:val="24"/>
              </w:rPr>
              <w:t>електронній</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системі</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закупівель</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повідомлення</w:t>
            </w:r>
            <w:proofErr w:type="spellEnd"/>
            <w:r w:rsidRPr="00EF4729">
              <w:rPr>
                <w:rFonts w:ascii="Times New Roman" w:eastAsia="Calibri" w:hAnsi="Times New Roman" w:cs="Times New Roman"/>
                <w:szCs w:val="24"/>
              </w:rPr>
              <w:t xml:space="preserve"> з </w:t>
            </w:r>
            <w:proofErr w:type="spellStart"/>
            <w:r w:rsidRPr="00EF4729">
              <w:rPr>
                <w:rFonts w:ascii="Times New Roman" w:eastAsia="Calibri" w:hAnsi="Times New Roman" w:cs="Times New Roman"/>
                <w:szCs w:val="24"/>
              </w:rPr>
              <w:t>вимогою</w:t>
            </w:r>
            <w:proofErr w:type="spellEnd"/>
            <w:r w:rsidRPr="00EF4729">
              <w:rPr>
                <w:rFonts w:ascii="Times New Roman" w:eastAsia="Calibri" w:hAnsi="Times New Roman" w:cs="Times New Roman"/>
                <w:szCs w:val="24"/>
              </w:rPr>
              <w:t xml:space="preserve"> про </w:t>
            </w:r>
            <w:proofErr w:type="spellStart"/>
            <w:r w:rsidRPr="00EF4729">
              <w:rPr>
                <w:rFonts w:ascii="Times New Roman" w:eastAsia="Calibri" w:hAnsi="Times New Roman" w:cs="Times New Roman"/>
                <w:szCs w:val="24"/>
              </w:rPr>
              <w:t>усунення</w:t>
            </w:r>
            <w:proofErr w:type="spellEnd"/>
            <w:r w:rsidRPr="00EF4729">
              <w:rPr>
                <w:rFonts w:ascii="Times New Roman" w:eastAsia="Calibri" w:hAnsi="Times New Roman" w:cs="Times New Roman"/>
                <w:szCs w:val="24"/>
              </w:rPr>
              <w:t xml:space="preserve"> таких </w:t>
            </w:r>
            <w:proofErr w:type="spellStart"/>
            <w:r w:rsidRPr="00EF4729">
              <w:rPr>
                <w:rFonts w:ascii="Times New Roman" w:eastAsia="Calibri" w:hAnsi="Times New Roman" w:cs="Times New Roman"/>
                <w:szCs w:val="24"/>
              </w:rPr>
              <w:t>невідповідностей</w:t>
            </w:r>
            <w:proofErr w:type="spellEnd"/>
            <w:r w:rsidRPr="00EF4729">
              <w:rPr>
                <w:rFonts w:ascii="Times New Roman" w:eastAsia="Calibri" w:hAnsi="Times New Roman" w:cs="Times New Roman"/>
                <w:szCs w:val="24"/>
              </w:rPr>
              <w:t>;</w:t>
            </w:r>
          </w:p>
          <w:p w14:paraId="7F8FA2E2" w14:textId="77777777" w:rsidR="00C1145D" w:rsidRPr="00EF4729" w:rsidRDefault="00C1145D" w:rsidP="00C1145D">
            <w:pPr>
              <w:spacing w:line="240" w:lineRule="auto"/>
              <w:ind w:left="108" w:right="139" w:firstLine="283"/>
              <w:jc w:val="both"/>
              <w:rPr>
                <w:rFonts w:ascii="Times New Roman" w:eastAsia="Calibri" w:hAnsi="Times New Roman" w:cs="Times New Roman"/>
                <w:szCs w:val="24"/>
              </w:rPr>
            </w:pPr>
            <w:r w:rsidRPr="00EF4729">
              <w:rPr>
                <w:rFonts w:ascii="Times New Roman" w:eastAsia="Calibri" w:hAnsi="Times New Roman" w:cs="Times New Roman"/>
                <w:szCs w:val="24"/>
                <w:lang w:val="uk-UA"/>
              </w:rPr>
              <w:t xml:space="preserve">- </w:t>
            </w:r>
            <w:r w:rsidRPr="00EF4729">
              <w:rPr>
                <w:rFonts w:ascii="Times New Roman" w:eastAsia="Calibri" w:hAnsi="Times New Roman" w:cs="Times New Roman"/>
                <w:szCs w:val="24"/>
              </w:rPr>
              <w:t xml:space="preserve">не </w:t>
            </w:r>
            <w:proofErr w:type="spellStart"/>
            <w:r w:rsidRPr="00EF4729">
              <w:rPr>
                <w:rFonts w:ascii="Times New Roman" w:eastAsia="Calibri" w:hAnsi="Times New Roman" w:cs="Times New Roman"/>
                <w:szCs w:val="24"/>
              </w:rPr>
              <w:t>надав</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обґрунтування</w:t>
            </w:r>
            <w:proofErr w:type="spellEnd"/>
            <w:r w:rsidRPr="00EF4729">
              <w:rPr>
                <w:rFonts w:ascii="Times New Roman" w:eastAsia="Calibri" w:hAnsi="Times New Roman" w:cs="Times New Roman"/>
                <w:szCs w:val="24"/>
              </w:rPr>
              <w:t xml:space="preserve"> аномально </w:t>
            </w:r>
            <w:proofErr w:type="spellStart"/>
            <w:r w:rsidRPr="00EF4729">
              <w:rPr>
                <w:rFonts w:ascii="Times New Roman" w:eastAsia="Calibri" w:hAnsi="Times New Roman" w:cs="Times New Roman"/>
                <w:szCs w:val="24"/>
              </w:rPr>
              <w:t>низької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ціни</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тендерної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пропозиції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протягом</w:t>
            </w:r>
            <w:proofErr w:type="spellEnd"/>
            <w:r w:rsidRPr="00EF4729">
              <w:rPr>
                <w:rFonts w:ascii="Times New Roman" w:eastAsia="Calibri" w:hAnsi="Times New Roman" w:cs="Times New Roman"/>
                <w:szCs w:val="24"/>
              </w:rPr>
              <w:t xml:space="preserve"> строку, </w:t>
            </w:r>
            <w:proofErr w:type="spellStart"/>
            <w:r w:rsidRPr="00EF4729">
              <w:rPr>
                <w:rFonts w:ascii="Times New Roman" w:eastAsia="Calibri" w:hAnsi="Times New Roman" w:cs="Times New Roman"/>
                <w:szCs w:val="24"/>
              </w:rPr>
              <w:t>визначеного</w:t>
            </w:r>
            <w:proofErr w:type="spellEnd"/>
            <w:r w:rsidRPr="00EF4729">
              <w:rPr>
                <w:rFonts w:ascii="Times New Roman" w:eastAsia="Calibri" w:hAnsi="Times New Roman" w:cs="Times New Roman"/>
                <w:szCs w:val="24"/>
              </w:rPr>
              <w:t xml:space="preserve"> в </w:t>
            </w:r>
            <w:proofErr w:type="spellStart"/>
            <w:r w:rsidRPr="00EF4729">
              <w:rPr>
                <w:rFonts w:ascii="Times New Roman" w:eastAsia="Calibri" w:hAnsi="Times New Roman" w:cs="Times New Roman"/>
                <w:szCs w:val="24"/>
              </w:rPr>
              <w:t>частині</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чотирнадцятій</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статті</w:t>
            </w:r>
            <w:proofErr w:type="spellEnd"/>
            <w:r w:rsidRPr="00EF4729">
              <w:rPr>
                <w:rFonts w:ascii="Times New Roman" w:eastAsia="Calibri" w:hAnsi="Times New Roman" w:cs="Times New Roman"/>
                <w:szCs w:val="24"/>
              </w:rPr>
              <w:t xml:space="preserve"> 29 Закону;</w:t>
            </w:r>
          </w:p>
          <w:p w14:paraId="4468C6FD" w14:textId="6798DFDB" w:rsidR="00C1145D" w:rsidRPr="00EF4729" w:rsidRDefault="00C1145D" w:rsidP="00C1145D">
            <w:pPr>
              <w:spacing w:line="240" w:lineRule="auto"/>
              <w:ind w:left="108" w:right="139" w:firstLine="283"/>
              <w:jc w:val="both"/>
              <w:rPr>
                <w:rFonts w:ascii="Times New Roman" w:eastAsia="Calibri" w:hAnsi="Times New Roman" w:cs="Times New Roman"/>
                <w:szCs w:val="24"/>
              </w:rPr>
            </w:pPr>
            <w:r w:rsidRPr="00EF4729">
              <w:rPr>
                <w:rFonts w:ascii="Times New Roman" w:eastAsia="Calibri" w:hAnsi="Times New Roman" w:cs="Times New Roman"/>
                <w:szCs w:val="24"/>
                <w:lang w:val="uk-UA"/>
              </w:rPr>
              <w:t xml:space="preserve">- </w:t>
            </w:r>
            <w:proofErr w:type="spellStart"/>
            <w:r w:rsidRPr="00EF4729">
              <w:rPr>
                <w:rFonts w:ascii="Times New Roman" w:eastAsia="Calibri" w:hAnsi="Times New Roman" w:cs="Times New Roman"/>
                <w:szCs w:val="24"/>
              </w:rPr>
              <w:t>визначив</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конфіденційною</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інформацію</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що</w:t>
            </w:r>
            <w:proofErr w:type="spellEnd"/>
            <w:r w:rsidRPr="00EF4729">
              <w:rPr>
                <w:rFonts w:ascii="Times New Roman" w:eastAsia="Calibri" w:hAnsi="Times New Roman" w:cs="Times New Roman"/>
                <w:szCs w:val="24"/>
              </w:rPr>
              <w:t xml:space="preserve"> не </w:t>
            </w:r>
            <w:proofErr w:type="spellStart"/>
            <w:r w:rsidRPr="00EF4729">
              <w:rPr>
                <w:rFonts w:ascii="Times New Roman" w:eastAsia="Calibri" w:hAnsi="Times New Roman" w:cs="Times New Roman"/>
                <w:szCs w:val="24"/>
              </w:rPr>
              <w:t>може</w:t>
            </w:r>
            <w:proofErr w:type="spellEnd"/>
            <w:r w:rsidRPr="00EF4729">
              <w:rPr>
                <w:rFonts w:ascii="Times New Roman" w:eastAsia="Calibri" w:hAnsi="Times New Roman" w:cs="Times New Roman"/>
                <w:szCs w:val="24"/>
              </w:rPr>
              <w:t xml:space="preserve"> бути </w:t>
            </w:r>
            <w:proofErr w:type="spellStart"/>
            <w:r w:rsidRPr="00EF4729">
              <w:rPr>
                <w:rFonts w:ascii="Times New Roman" w:eastAsia="Calibri" w:hAnsi="Times New Roman" w:cs="Times New Roman"/>
                <w:szCs w:val="24"/>
              </w:rPr>
              <w:t>визначена</w:t>
            </w:r>
            <w:proofErr w:type="spellEnd"/>
            <w:r w:rsidRPr="00EF4729">
              <w:rPr>
                <w:rFonts w:ascii="Times New Roman" w:eastAsia="Calibri" w:hAnsi="Times New Roman" w:cs="Times New Roman"/>
                <w:szCs w:val="24"/>
              </w:rPr>
              <w:t xml:space="preserve"> як </w:t>
            </w:r>
            <w:proofErr w:type="spellStart"/>
            <w:r w:rsidRPr="00EF4729">
              <w:rPr>
                <w:rFonts w:ascii="Times New Roman" w:eastAsia="Calibri" w:hAnsi="Times New Roman" w:cs="Times New Roman"/>
                <w:szCs w:val="24"/>
              </w:rPr>
              <w:t>конфіденційна</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відповідно</w:t>
            </w:r>
            <w:proofErr w:type="spellEnd"/>
            <w:r w:rsidRPr="00EF4729">
              <w:rPr>
                <w:rFonts w:ascii="Times New Roman" w:eastAsia="Calibri" w:hAnsi="Times New Roman" w:cs="Times New Roman"/>
                <w:szCs w:val="24"/>
              </w:rPr>
              <w:t xml:space="preserve"> до </w:t>
            </w:r>
            <w:proofErr w:type="spellStart"/>
            <w:r w:rsidRPr="00EF4729">
              <w:rPr>
                <w:rFonts w:ascii="Times New Roman" w:eastAsia="Calibri" w:hAnsi="Times New Roman" w:cs="Times New Roman"/>
                <w:szCs w:val="24"/>
              </w:rPr>
              <w:t>вимог</w:t>
            </w:r>
            <w:proofErr w:type="spellEnd"/>
            <w:r w:rsidRPr="00EF4729">
              <w:rPr>
                <w:rFonts w:ascii="Times New Roman" w:eastAsia="Calibri" w:hAnsi="Times New Roman" w:cs="Times New Roman"/>
                <w:szCs w:val="24"/>
              </w:rPr>
              <w:t xml:space="preserve"> </w:t>
            </w:r>
            <w:r w:rsidR="0071781E" w:rsidRPr="00EF4729">
              <w:rPr>
                <w:rFonts w:ascii="Times New Roman" w:eastAsia="Calibri" w:hAnsi="Times New Roman" w:cs="Times New Roman"/>
                <w:szCs w:val="24"/>
                <w:lang w:val="uk-UA"/>
              </w:rPr>
              <w:t>абзацу  другого пункту 38 Особливостей</w:t>
            </w:r>
            <w:r w:rsidRPr="00EF4729">
              <w:rPr>
                <w:rFonts w:ascii="Times New Roman" w:eastAsia="Calibri" w:hAnsi="Times New Roman" w:cs="Times New Roman"/>
                <w:szCs w:val="24"/>
              </w:rPr>
              <w:t>;</w:t>
            </w:r>
          </w:p>
          <w:p w14:paraId="02A6C0BD" w14:textId="1896BD22" w:rsidR="00C1145D" w:rsidRPr="00EF4729" w:rsidRDefault="00C1145D" w:rsidP="00C1145D">
            <w:pPr>
              <w:spacing w:line="240" w:lineRule="auto"/>
              <w:ind w:left="108" w:right="139" w:firstLine="283"/>
              <w:jc w:val="both"/>
              <w:rPr>
                <w:rFonts w:ascii="Times New Roman" w:eastAsia="Calibri" w:hAnsi="Times New Roman" w:cs="Times New Roman"/>
                <w:szCs w:val="24"/>
              </w:rPr>
            </w:pPr>
            <w:r w:rsidRPr="00EF4729">
              <w:rPr>
                <w:rFonts w:ascii="Times New Roman" w:eastAsia="Calibri" w:hAnsi="Times New Roman" w:cs="Times New Roman"/>
                <w:szCs w:val="24"/>
                <w:lang w:val="uk-UA"/>
              </w:rPr>
              <w:t xml:space="preserve">- </w:t>
            </w:r>
            <w:r w:rsidR="00C23952" w:rsidRPr="00EF4729">
              <w:rPr>
                <w:rFonts w:ascii="Times New Roman" w:eastAsia="Calibri" w:hAnsi="Times New Roman" w:cs="Times New Roman"/>
                <w:szCs w:val="24"/>
              </w:rPr>
              <w:t xml:space="preserve">є </w:t>
            </w:r>
            <w:proofErr w:type="spellStart"/>
            <w:r w:rsidR="00C23952" w:rsidRPr="00EF4729">
              <w:rPr>
                <w:rFonts w:ascii="Times New Roman" w:eastAsia="Calibri" w:hAnsi="Times New Roman" w:cs="Times New Roman"/>
                <w:szCs w:val="24"/>
              </w:rPr>
              <w:t>громадянином</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Російської</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Федерації</w:t>
            </w:r>
            <w:proofErr w:type="spellEnd"/>
            <w:r w:rsidR="00C23952" w:rsidRPr="00EF4729">
              <w:rPr>
                <w:rFonts w:ascii="Times New Roman" w:eastAsia="Calibri" w:hAnsi="Times New Roman" w:cs="Times New Roman"/>
                <w:szCs w:val="24"/>
              </w:rPr>
              <w:t>/</w:t>
            </w:r>
            <w:proofErr w:type="spellStart"/>
            <w:r w:rsidR="00C23952" w:rsidRPr="00EF4729">
              <w:rPr>
                <w:rFonts w:ascii="Times New Roman" w:eastAsia="Calibri" w:hAnsi="Times New Roman" w:cs="Times New Roman"/>
                <w:szCs w:val="24"/>
              </w:rPr>
              <w:t>Республіки</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Білорусь</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крім</w:t>
            </w:r>
            <w:proofErr w:type="spellEnd"/>
            <w:r w:rsidR="00C23952" w:rsidRPr="00EF4729">
              <w:rPr>
                <w:rFonts w:ascii="Times New Roman" w:eastAsia="Calibri" w:hAnsi="Times New Roman" w:cs="Times New Roman"/>
                <w:szCs w:val="24"/>
              </w:rPr>
              <w:t xml:space="preserve"> того, </w:t>
            </w:r>
            <w:proofErr w:type="spellStart"/>
            <w:r w:rsidR="00C23952" w:rsidRPr="00EF4729">
              <w:rPr>
                <w:rFonts w:ascii="Times New Roman" w:eastAsia="Calibri" w:hAnsi="Times New Roman" w:cs="Times New Roman"/>
                <w:szCs w:val="24"/>
              </w:rPr>
              <w:t>що</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проживає</w:t>
            </w:r>
            <w:proofErr w:type="spellEnd"/>
            <w:r w:rsidR="00C23952" w:rsidRPr="00EF4729">
              <w:rPr>
                <w:rFonts w:ascii="Times New Roman" w:eastAsia="Calibri" w:hAnsi="Times New Roman" w:cs="Times New Roman"/>
                <w:szCs w:val="24"/>
              </w:rPr>
              <w:t xml:space="preserve"> на </w:t>
            </w:r>
            <w:proofErr w:type="spellStart"/>
            <w:r w:rsidR="00C23952" w:rsidRPr="00EF4729">
              <w:rPr>
                <w:rFonts w:ascii="Times New Roman" w:eastAsia="Calibri" w:hAnsi="Times New Roman" w:cs="Times New Roman"/>
                <w:szCs w:val="24"/>
              </w:rPr>
              <w:t>території</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України</w:t>
            </w:r>
            <w:proofErr w:type="spellEnd"/>
            <w:r w:rsidR="00C23952" w:rsidRPr="00EF4729">
              <w:rPr>
                <w:rFonts w:ascii="Times New Roman" w:eastAsia="Calibri" w:hAnsi="Times New Roman" w:cs="Times New Roman"/>
                <w:szCs w:val="24"/>
              </w:rPr>
              <w:t xml:space="preserve"> на </w:t>
            </w:r>
            <w:proofErr w:type="spellStart"/>
            <w:r w:rsidR="00C23952" w:rsidRPr="00EF4729">
              <w:rPr>
                <w:rFonts w:ascii="Times New Roman" w:eastAsia="Calibri" w:hAnsi="Times New Roman" w:cs="Times New Roman"/>
                <w:szCs w:val="24"/>
              </w:rPr>
              <w:t>законних</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підставах</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юридичною</w:t>
            </w:r>
            <w:proofErr w:type="spellEnd"/>
            <w:r w:rsidR="00C23952" w:rsidRPr="00EF4729">
              <w:rPr>
                <w:rFonts w:ascii="Times New Roman" w:eastAsia="Calibri" w:hAnsi="Times New Roman" w:cs="Times New Roman"/>
                <w:szCs w:val="24"/>
              </w:rPr>
              <w:t xml:space="preserve"> особою, </w:t>
            </w:r>
            <w:proofErr w:type="spellStart"/>
            <w:r w:rsidR="00C23952" w:rsidRPr="00EF4729">
              <w:rPr>
                <w:rFonts w:ascii="Times New Roman" w:eastAsia="Calibri" w:hAnsi="Times New Roman" w:cs="Times New Roman"/>
                <w:szCs w:val="24"/>
              </w:rPr>
              <w:t>створеною</w:t>
            </w:r>
            <w:proofErr w:type="spellEnd"/>
            <w:r w:rsidR="00C23952" w:rsidRPr="00EF4729">
              <w:rPr>
                <w:rFonts w:ascii="Times New Roman" w:eastAsia="Calibri" w:hAnsi="Times New Roman" w:cs="Times New Roman"/>
                <w:szCs w:val="24"/>
              </w:rPr>
              <w:t xml:space="preserve"> та </w:t>
            </w:r>
            <w:proofErr w:type="spellStart"/>
            <w:r w:rsidR="00C23952" w:rsidRPr="00EF4729">
              <w:rPr>
                <w:rFonts w:ascii="Times New Roman" w:eastAsia="Calibri" w:hAnsi="Times New Roman" w:cs="Times New Roman"/>
                <w:szCs w:val="24"/>
              </w:rPr>
              <w:t>зареєстрованою</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відповідно</w:t>
            </w:r>
            <w:proofErr w:type="spellEnd"/>
            <w:r w:rsidR="00C23952" w:rsidRPr="00EF4729">
              <w:rPr>
                <w:rFonts w:ascii="Times New Roman" w:eastAsia="Calibri" w:hAnsi="Times New Roman" w:cs="Times New Roman"/>
                <w:szCs w:val="24"/>
              </w:rPr>
              <w:t xml:space="preserve"> до </w:t>
            </w:r>
            <w:proofErr w:type="spellStart"/>
            <w:r w:rsidR="00C23952" w:rsidRPr="00EF4729">
              <w:rPr>
                <w:rFonts w:ascii="Times New Roman" w:eastAsia="Calibri" w:hAnsi="Times New Roman" w:cs="Times New Roman"/>
                <w:szCs w:val="24"/>
              </w:rPr>
              <w:t>законодавства</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Російської</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Федерації</w:t>
            </w:r>
            <w:proofErr w:type="spellEnd"/>
            <w:r w:rsidR="00C23952" w:rsidRPr="00EF4729">
              <w:rPr>
                <w:rFonts w:ascii="Times New Roman" w:eastAsia="Calibri" w:hAnsi="Times New Roman" w:cs="Times New Roman"/>
                <w:szCs w:val="24"/>
              </w:rPr>
              <w:t>/</w:t>
            </w:r>
            <w:proofErr w:type="spellStart"/>
            <w:r w:rsidR="00C23952" w:rsidRPr="00EF4729">
              <w:rPr>
                <w:rFonts w:ascii="Times New Roman" w:eastAsia="Calibri" w:hAnsi="Times New Roman" w:cs="Times New Roman"/>
                <w:szCs w:val="24"/>
              </w:rPr>
              <w:t>Республіки</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Білорусь</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юридичною</w:t>
            </w:r>
            <w:proofErr w:type="spellEnd"/>
            <w:r w:rsidR="00C23952" w:rsidRPr="00EF4729">
              <w:rPr>
                <w:rFonts w:ascii="Times New Roman" w:eastAsia="Calibri" w:hAnsi="Times New Roman" w:cs="Times New Roman"/>
                <w:szCs w:val="24"/>
              </w:rPr>
              <w:t xml:space="preserve"> особою, </w:t>
            </w:r>
            <w:proofErr w:type="spellStart"/>
            <w:r w:rsidR="00C23952" w:rsidRPr="00EF4729">
              <w:rPr>
                <w:rFonts w:ascii="Times New Roman" w:eastAsia="Calibri" w:hAnsi="Times New Roman" w:cs="Times New Roman"/>
                <w:szCs w:val="24"/>
              </w:rPr>
              <w:t>створеною</w:t>
            </w:r>
            <w:proofErr w:type="spellEnd"/>
            <w:r w:rsidR="00C23952" w:rsidRPr="00EF4729">
              <w:rPr>
                <w:rFonts w:ascii="Times New Roman" w:eastAsia="Calibri" w:hAnsi="Times New Roman" w:cs="Times New Roman"/>
                <w:szCs w:val="24"/>
              </w:rPr>
              <w:t xml:space="preserve"> та </w:t>
            </w:r>
            <w:proofErr w:type="spellStart"/>
            <w:r w:rsidR="00C23952" w:rsidRPr="00EF4729">
              <w:rPr>
                <w:rFonts w:ascii="Times New Roman" w:eastAsia="Calibri" w:hAnsi="Times New Roman" w:cs="Times New Roman"/>
                <w:szCs w:val="24"/>
              </w:rPr>
              <w:t>зареєстрованою</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відповідно</w:t>
            </w:r>
            <w:proofErr w:type="spellEnd"/>
            <w:r w:rsidR="00C23952" w:rsidRPr="00EF4729">
              <w:rPr>
                <w:rFonts w:ascii="Times New Roman" w:eastAsia="Calibri" w:hAnsi="Times New Roman" w:cs="Times New Roman"/>
                <w:szCs w:val="24"/>
              </w:rPr>
              <w:t xml:space="preserve"> до </w:t>
            </w:r>
            <w:proofErr w:type="spellStart"/>
            <w:r w:rsidR="00C23952" w:rsidRPr="00EF4729">
              <w:rPr>
                <w:rFonts w:ascii="Times New Roman" w:eastAsia="Calibri" w:hAnsi="Times New Roman" w:cs="Times New Roman"/>
                <w:szCs w:val="24"/>
              </w:rPr>
              <w:t>законодавства</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України</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кінцевим</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бенефіціарним</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власником</w:t>
            </w:r>
            <w:proofErr w:type="spellEnd"/>
            <w:r w:rsidR="00C23952" w:rsidRPr="00EF4729">
              <w:rPr>
                <w:rFonts w:ascii="Times New Roman" w:eastAsia="Calibri" w:hAnsi="Times New Roman" w:cs="Times New Roman"/>
                <w:szCs w:val="24"/>
              </w:rPr>
              <w:t xml:space="preserve">, членом або </w:t>
            </w:r>
            <w:proofErr w:type="spellStart"/>
            <w:r w:rsidR="00C23952" w:rsidRPr="00EF4729">
              <w:rPr>
                <w:rFonts w:ascii="Times New Roman" w:eastAsia="Calibri" w:hAnsi="Times New Roman" w:cs="Times New Roman"/>
                <w:szCs w:val="24"/>
              </w:rPr>
              <w:t>учасником</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акціонером</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що</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має</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частку</w:t>
            </w:r>
            <w:proofErr w:type="spellEnd"/>
            <w:r w:rsidR="00C23952" w:rsidRPr="00EF4729">
              <w:rPr>
                <w:rFonts w:ascii="Times New Roman" w:eastAsia="Calibri" w:hAnsi="Times New Roman" w:cs="Times New Roman"/>
                <w:szCs w:val="24"/>
              </w:rPr>
              <w:t xml:space="preserve"> в статутному </w:t>
            </w:r>
            <w:proofErr w:type="spellStart"/>
            <w:r w:rsidR="00C23952" w:rsidRPr="00EF4729">
              <w:rPr>
                <w:rFonts w:ascii="Times New Roman" w:eastAsia="Calibri" w:hAnsi="Times New Roman" w:cs="Times New Roman"/>
                <w:szCs w:val="24"/>
              </w:rPr>
              <w:t>капіталі</w:t>
            </w:r>
            <w:proofErr w:type="spellEnd"/>
            <w:r w:rsidR="00C23952" w:rsidRPr="00EF4729">
              <w:rPr>
                <w:rFonts w:ascii="Times New Roman" w:eastAsia="Calibri" w:hAnsi="Times New Roman" w:cs="Times New Roman"/>
                <w:szCs w:val="24"/>
              </w:rPr>
              <w:t xml:space="preserve"> 10 і </w:t>
            </w:r>
            <w:proofErr w:type="spellStart"/>
            <w:r w:rsidR="00C23952" w:rsidRPr="00EF4729">
              <w:rPr>
                <w:rFonts w:ascii="Times New Roman" w:eastAsia="Calibri" w:hAnsi="Times New Roman" w:cs="Times New Roman"/>
                <w:szCs w:val="24"/>
              </w:rPr>
              <w:t>більше</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відсотків</w:t>
            </w:r>
            <w:proofErr w:type="spellEnd"/>
            <w:r w:rsidR="00C23952" w:rsidRPr="00EF4729">
              <w:rPr>
                <w:rFonts w:ascii="Times New Roman" w:eastAsia="Calibri" w:hAnsi="Times New Roman" w:cs="Times New Roman"/>
                <w:szCs w:val="24"/>
              </w:rPr>
              <w:t xml:space="preserve">, якої є </w:t>
            </w:r>
            <w:proofErr w:type="spellStart"/>
            <w:r w:rsidR="00C23952" w:rsidRPr="00EF4729">
              <w:rPr>
                <w:rFonts w:ascii="Times New Roman" w:eastAsia="Calibri" w:hAnsi="Times New Roman" w:cs="Times New Roman"/>
                <w:szCs w:val="24"/>
              </w:rPr>
              <w:t>Російська</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Федерація</w:t>
            </w:r>
            <w:proofErr w:type="spellEnd"/>
            <w:r w:rsidR="00C23952" w:rsidRPr="00EF4729">
              <w:rPr>
                <w:rFonts w:ascii="Times New Roman" w:eastAsia="Calibri" w:hAnsi="Times New Roman" w:cs="Times New Roman"/>
                <w:szCs w:val="24"/>
              </w:rPr>
              <w:t>/</w:t>
            </w:r>
            <w:proofErr w:type="spellStart"/>
            <w:r w:rsidR="00C23952" w:rsidRPr="00EF4729">
              <w:rPr>
                <w:rFonts w:ascii="Times New Roman" w:eastAsia="Calibri" w:hAnsi="Times New Roman" w:cs="Times New Roman"/>
                <w:szCs w:val="24"/>
              </w:rPr>
              <w:t>Республіка</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Білорусь</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громадянин</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Російської</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Федерації</w:t>
            </w:r>
            <w:proofErr w:type="spellEnd"/>
            <w:r w:rsidR="00C23952" w:rsidRPr="00EF4729">
              <w:rPr>
                <w:rFonts w:ascii="Times New Roman" w:eastAsia="Calibri" w:hAnsi="Times New Roman" w:cs="Times New Roman"/>
                <w:szCs w:val="24"/>
              </w:rPr>
              <w:t>/</w:t>
            </w:r>
            <w:proofErr w:type="spellStart"/>
            <w:r w:rsidR="00C23952" w:rsidRPr="00EF4729">
              <w:rPr>
                <w:rFonts w:ascii="Times New Roman" w:eastAsia="Calibri" w:hAnsi="Times New Roman" w:cs="Times New Roman"/>
                <w:szCs w:val="24"/>
              </w:rPr>
              <w:t>Республіки</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Білорусь</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крім</w:t>
            </w:r>
            <w:proofErr w:type="spellEnd"/>
            <w:r w:rsidR="00C23952" w:rsidRPr="00EF4729">
              <w:rPr>
                <w:rFonts w:ascii="Times New Roman" w:eastAsia="Calibri" w:hAnsi="Times New Roman" w:cs="Times New Roman"/>
                <w:szCs w:val="24"/>
              </w:rPr>
              <w:t xml:space="preserve"> того, </w:t>
            </w:r>
            <w:proofErr w:type="spellStart"/>
            <w:r w:rsidR="00C23952" w:rsidRPr="00EF4729">
              <w:rPr>
                <w:rFonts w:ascii="Times New Roman" w:eastAsia="Calibri" w:hAnsi="Times New Roman" w:cs="Times New Roman"/>
                <w:szCs w:val="24"/>
              </w:rPr>
              <w:t>що</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проживає</w:t>
            </w:r>
            <w:proofErr w:type="spellEnd"/>
            <w:r w:rsidR="00C23952" w:rsidRPr="00EF4729">
              <w:rPr>
                <w:rFonts w:ascii="Times New Roman" w:eastAsia="Calibri" w:hAnsi="Times New Roman" w:cs="Times New Roman"/>
                <w:szCs w:val="24"/>
              </w:rPr>
              <w:t xml:space="preserve"> на </w:t>
            </w:r>
            <w:proofErr w:type="spellStart"/>
            <w:r w:rsidR="00C23952" w:rsidRPr="00EF4729">
              <w:rPr>
                <w:rFonts w:ascii="Times New Roman" w:eastAsia="Calibri" w:hAnsi="Times New Roman" w:cs="Times New Roman"/>
                <w:szCs w:val="24"/>
              </w:rPr>
              <w:t>території</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України</w:t>
            </w:r>
            <w:proofErr w:type="spellEnd"/>
            <w:r w:rsidR="00C23952" w:rsidRPr="00EF4729">
              <w:rPr>
                <w:rFonts w:ascii="Times New Roman" w:eastAsia="Calibri" w:hAnsi="Times New Roman" w:cs="Times New Roman"/>
                <w:szCs w:val="24"/>
              </w:rPr>
              <w:t xml:space="preserve"> на </w:t>
            </w:r>
            <w:proofErr w:type="spellStart"/>
            <w:r w:rsidR="00C23952" w:rsidRPr="00EF4729">
              <w:rPr>
                <w:rFonts w:ascii="Times New Roman" w:eastAsia="Calibri" w:hAnsi="Times New Roman" w:cs="Times New Roman"/>
                <w:szCs w:val="24"/>
              </w:rPr>
              <w:t>законних</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підставах</w:t>
            </w:r>
            <w:proofErr w:type="spellEnd"/>
            <w:r w:rsidR="00C23952" w:rsidRPr="00EF4729">
              <w:rPr>
                <w:rFonts w:ascii="Times New Roman" w:eastAsia="Calibri" w:hAnsi="Times New Roman" w:cs="Times New Roman"/>
                <w:szCs w:val="24"/>
              </w:rPr>
              <w:t xml:space="preserve">), або </w:t>
            </w:r>
            <w:proofErr w:type="spellStart"/>
            <w:r w:rsidR="00C23952" w:rsidRPr="00EF4729">
              <w:rPr>
                <w:rFonts w:ascii="Times New Roman" w:eastAsia="Calibri" w:hAnsi="Times New Roman" w:cs="Times New Roman"/>
                <w:szCs w:val="24"/>
              </w:rPr>
              <w:t>юридичною</w:t>
            </w:r>
            <w:proofErr w:type="spellEnd"/>
            <w:r w:rsidR="00C23952" w:rsidRPr="00EF4729">
              <w:rPr>
                <w:rFonts w:ascii="Times New Roman" w:eastAsia="Calibri" w:hAnsi="Times New Roman" w:cs="Times New Roman"/>
                <w:szCs w:val="24"/>
              </w:rPr>
              <w:t xml:space="preserve"> особою, </w:t>
            </w:r>
            <w:proofErr w:type="spellStart"/>
            <w:r w:rsidR="00C23952" w:rsidRPr="00EF4729">
              <w:rPr>
                <w:rFonts w:ascii="Times New Roman" w:eastAsia="Calibri" w:hAnsi="Times New Roman" w:cs="Times New Roman"/>
                <w:szCs w:val="24"/>
              </w:rPr>
              <w:t>створеною</w:t>
            </w:r>
            <w:proofErr w:type="spellEnd"/>
            <w:r w:rsidR="00C23952" w:rsidRPr="00EF4729">
              <w:rPr>
                <w:rFonts w:ascii="Times New Roman" w:eastAsia="Calibri" w:hAnsi="Times New Roman" w:cs="Times New Roman"/>
                <w:szCs w:val="24"/>
              </w:rPr>
              <w:t xml:space="preserve"> та </w:t>
            </w:r>
            <w:proofErr w:type="spellStart"/>
            <w:r w:rsidR="00C23952" w:rsidRPr="00EF4729">
              <w:rPr>
                <w:rFonts w:ascii="Times New Roman" w:eastAsia="Calibri" w:hAnsi="Times New Roman" w:cs="Times New Roman"/>
                <w:szCs w:val="24"/>
              </w:rPr>
              <w:t>зареєстрованою</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відповідно</w:t>
            </w:r>
            <w:proofErr w:type="spellEnd"/>
            <w:r w:rsidR="00C23952" w:rsidRPr="00EF4729">
              <w:rPr>
                <w:rFonts w:ascii="Times New Roman" w:eastAsia="Calibri" w:hAnsi="Times New Roman" w:cs="Times New Roman"/>
                <w:szCs w:val="24"/>
              </w:rPr>
              <w:t xml:space="preserve"> до </w:t>
            </w:r>
            <w:proofErr w:type="spellStart"/>
            <w:r w:rsidR="00C23952" w:rsidRPr="00EF4729">
              <w:rPr>
                <w:rFonts w:ascii="Times New Roman" w:eastAsia="Calibri" w:hAnsi="Times New Roman" w:cs="Times New Roman"/>
                <w:szCs w:val="24"/>
              </w:rPr>
              <w:t>законодавства</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Російської</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Федерації</w:t>
            </w:r>
            <w:proofErr w:type="spellEnd"/>
            <w:r w:rsidR="00C23952" w:rsidRPr="00EF4729">
              <w:rPr>
                <w:rFonts w:ascii="Times New Roman" w:eastAsia="Calibri" w:hAnsi="Times New Roman" w:cs="Times New Roman"/>
                <w:szCs w:val="24"/>
              </w:rPr>
              <w:t>/</w:t>
            </w:r>
            <w:proofErr w:type="spellStart"/>
            <w:r w:rsidR="00C23952" w:rsidRPr="00EF4729">
              <w:rPr>
                <w:rFonts w:ascii="Times New Roman" w:eastAsia="Calibri" w:hAnsi="Times New Roman" w:cs="Times New Roman"/>
                <w:szCs w:val="24"/>
              </w:rPr>
              <w:t>Республіки</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Білорусь</w:t>
            </w:r>
            <w:proofErr w:type="spellEnd"/>
            <w:r w:rsidR="00C23952" w:rsidRPr="00EF4729">
              <w:rPr>
                <w:rFonts w:ascii="Times New Roman" w:eastAsia="Calibri" w:hAnsi="Times New Roman" w:cs="Times New Roman"/>
                <w:szCs w:val="24"/>
              </w:rPr>
              <w:t xml:space="preserve">; або </w:t>
            </w:r>
            <w:proofErr w:type="spellStart"/>
            <w:r w:rsidR="00C23952" w:rsidRPr="00EF4729">
              <w:rPr>
                <w:rFonts w:ascii="Times New Roman" w:eastAsia="Calibri" w:hAnsi="Times New Roman" w:cs="Times New Roman"/>
                <w:szCs w:val="24"/>
              </w:rPr>
              <w:t>пропонує</w:t>
            </w:r>
            <w:proofErr w:type="spellEnd"/>
            <w:r w:rsidR="00C23952" w:rsidRPr="00EF4729">
              <w:rPr>
                <w:rFonts w:ascii="Times New Roman" w:eastAsia="Calibri" w:hAnsi="Times New Roman" w:cs="Times New Roman"/>
                <w:szCs w:val="24"/>
              </w:rPr>
              <w:t xml:space="preserve"> в </w:t>
            </w:r>
            <w:proofErr w:type="spellStart"/>
            <w:r w:rsidR="00C23952" w:rsidRPr="00EF4729">
              <w:rPr>
                <w:rFonts w:ascii="Times New Roman" w:eastAsia="Calibri" w:hAnsi="Times New Roman" w:cs="Times New Roman"/>
                <w:szCs w:val="24"/>
              </w:rPr>
              <w:t>тендерній</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пропозиції</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товари</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походженням</w:t>
            </w:r>
            <w:proofErr w:type="spellEnd"/>
            <w:r w:rsidR="00C23952" w:rsidRPr="00EF4729">
              <w:rPr>
                <w:rFonts w:ascii="Times New Roman" w:eastAsia="Calibri" w:hAnsi="Times New Roman" w:cs="Times New Roman"/>
                <w:szCs w:val="24"/>
              </w:rPr>
              <w:t xml:space="preserve"> з </w:t>
            </w:r>
            <w:proofErr w:type="spellStart"/>
            <w:r w:rsidR="00C23952" w:rsidRPr="00EF4729">
              <w:rPr>
                <w:rFonts w:ascii="Times New Roman" w:eastAsia="Calibri" w:hAnsi="Times New Roman" w:cs="Times New Roman"/>
                <w:szCs w:val="24"/>
              </w:rPr>
              <w:t>Російської</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Федерації</w:t>
            </w:r>
            <w:proofErr w:type="spellEnd"/>
            <w:r w:rsidR="00C23952" w:rsidRPr="00EF4729">
              <w:rPr>
                <w:rFonts w:ascii="Times New Roman" w:eastAsia="Calibri" w:hAnsi="Times New Roman" w:cs="Times New Roman"/>
                <w:szCs w:val="24"/>
              </w:rPr>
              <w:t>/</w:t>
            </w:r>
            <w:proofErr w:type="spellStart"/>
            <w:r w:rsidR="00C23952" w:rsidRPr="00EF4729">
              <w:rPr>
                <w:rFonts w:ascii="Times New Roman" w:eastAsia="Calibri" w:hAnsi="Times New Roman" w:cs="Times New Roman"/>
                <w:szCs w:val="24"/>
              </w:rPr>
              <w:t>Республіки</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Білорусь</w:t>
            </w:r>
            <w:proofErr w:type="spellEnd"/>
            <w:r w:rsidR="00C23952" w:rsidRPr="00EF4729">
              <w:rPr>
                <w:rFonts w:ascii="Times New Roman" w:eastAsia="Calibri" w:hAnsi="Times New Roman" w:cs="Times New Roman"/>
                <w:szCs w:val="24"/>
              </w:rPr>
              <w:t xml:space="preserve"> (за </w:t>
            </w:r>
            <w:proofErr w:type="spellStart"/>
            <w:r w:rsidR="00C23952" w:rsidRPr="00EF4729">
              <w:rPr>
                <w:rFonts w:ascii="Times New Roman" w:eastAsia="Calibri" w:hAnsi="Times New Roman" w:cs="Times New Roman"/>
                <w:szCs w:val="24"/>
              </w:rPr>
              <w:t>винятком</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товарів</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необхідних</w:t>
            </w:r>
            <w:proofErr w:type="spellEnd"/>
            <w:r w:rsidR="00C23952" w:rsidRPr="00EF4729">
              <w:rPr>
                <w:rFonts w:ascii="Times New Roman" w:eastAsia="Calibri" w:hAnsi="Times New Roman" w:cs="Times New Roman"/>
                <w:szCs w:val="24"/>
              </w:rPr>
              <w:t xml:space="preserve"> для ремонту та </w:t>
            </w:r>
            <w:proofErr w:type="spellStart"/>
            <w:r w:rsidR="00C23952" w:rsidRPr="00EF4729">
              <w:rPr>
                <w:rFonts w:ascii="Times New Roman" w:eastAsia="Calibri" w:hAnsi="Times New Roman" w:cs="Times New Roman"/>
                <w:szCs w:val="24"/>
              </w:rPr>
              <w:t>обслуговування</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товарів</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придбаних</w:t>
            </w:r>
            <w:proofErr w:type="spellEnd"/>
            <w:r w:rsidR="00C23952" w:rsidRPr="00EF4729">
              <w:rPr>
                <w:rFonts w:ascii="Times New Roman" w:eastAsia="Calibri" w:hAnsi="Times New Roman" w:cs="Times New Roman"/>
                <w:szCs w:val="24"/>
              </w:rPr>
              <w:t xml:space="preserve"> до </w:t>
            </w:r>
            <w:proofErr w:type="spellStart"/>
            <w:r w:rsidR="00C23952" w:rsidRPr="00EF4729">
              <w:rPr>
                <w:rFonts w:ascii="Times New Roman" w:eastAsia="Calibri" w:hAnsi="Times New Roman" w:cs="Times New Roman"/>
                <w:szCs w:val="24"/>
              </w:rPr>
              <w:t>набрання</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чинності</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постановою</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Кабінету</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Міністрів</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України</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від</w:t>
            </w:r>
            <w:proofErr w:type="spellEnd"/>
            <w:r w:rsidR="00C23952" w:rsidRPr="00EF4729">
              <w:rPr>
                <w:rFonts w:ascii="Times New Roman" w:eastAsia="Calibri" w:hAnsi="Times New Roman" w:cs="Times New Roman"/>
                <w:szCs w:val="24"/>
              </w:rPr>
              <w:t xml:space="preserve"> 12 </w:t>
            </w:r>
            <w:proofErr w:type="spellStart"/>
            <w:r w:rsidR="00C23952" w:rsidRPr="00EF4729">
              <w:rPr>
                <w:rFonts w:ascii="Times New Roman" w:eastAsia="Calibri" w:hAnsi="Times New Roman" w:cs="Times New Roman"/>
                <w:szCs w:val="24"/>
              </w:rPr>
              <w:t>жовтня</w:t>
            </w:r>
            <w:proofErr w:type="spellEnd"/>
            <w:r w:rsidR="00C23952" w:rsidRPr="00EF4729">
              <w:rPr>
                <w:rFonts w:ascii="Times New Roman" w:eastAsia="Calibri" w:hAnsi="Times New Roman" w:cs="Times New Roman"/>
                <w:szCs w:val="24"/>
              </w:rPr>
              <w:t xml:space="preserve"> 2022 р. № 1178 “Про </w:t>
            </w:r>
            <w:proofErr w:type="spellStart"/>
            <w:r w:rsidR="00C23952" w:rsidRPr="00EF4729">
              <w:rPr>
                <w:rFonts w:ascii="Times New Roman" w:eastAsia="Calibri" w:hAnsi="Times New Roman" w:cs="Times New Roman"/>
                <w:szCs w:val="24"/>
              </w:rPr>
              <w:t>затвердження</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особливостей</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здійснення</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публічних</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закупівель</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товарів</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робіт</w:t>
            </w:r>
            <w:proofErr w:type="spellEnd"/>
            <w:r w:rsidR="00C23952" w:rsidRPr="00EF4729">
              <w:rPr>
                <w:rFonts w:ascii="Times New Roman" w:eastAsia="Calibri" w:hAnsi="Times New Roman" w:cs="Times New Roman"/>
                <w:szCs w:val="24"/>
              </w:rPr>
              <w:t xml:space="preserve"> і </w:t>
            </w:r>
            <w:proofErr w:type="spellStart"/>
            <w:r w:rsidR="00C23952" w:rsidRPr="00EF4729">
              <w:rPr>
                <w:rFonts w:ascii="Times New Roman" w:eastAsia="Calibri" w:hAnsi="Times New Roman" w:cs="Times New Roman"/>
                <w:szCs w:val="24"/>
              </w:rPr>
              <w:t>послуг</w:t>
            </w:r>
            <w:proofErr w:type="spellEnd"/>
            <w:r w:rsidR="00C23952" w:rsidRPr="00EF4729">
              <w:rPr>
                <w:rFonts w:ascii="Times New Roman" w:eastAsia="Calibri" w:hAnsi="Times New Roman" w:cs="Times New Roman"/>
                <w:szCs w:val="24"/>
              </w:rPr>
              <w:t xml:space="preserve"> для </w:t>
            </w:r>
            <w:proofErr w:type="spellStart"/>
            <w:r w:rsidR="00C23952" w:rsidRPr="00EF4729">
              <w:rPr>
                <w:rFonts w:ascii="Times New Roman" w:eastAsia="Calibri" w:hAnsi="Times New Roman" w:cs="Times New Roman"/>
                <w:szCs w:val="24"/>
              </w:rPr>
              <w:t>замовників</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передбачених</w:t>
            </w:r>
            <w:proofErr w:type="spellEnd"/>
            <w:r w:rsidR="00C23952" w:rsidRPr="00EF4729">
              <w:rPr>
                <w:rFonts w:ascii="Times New Roman" w:eastAsia="Calibri" w:hAnsi="Times New Roman" w:cs="Times New Roman"/>
                <w:szCs w:val="24"/>
              </w:rPr>
              <w:t xml:space="preserve"> Законом </w:t>
            </w:r>
            <w:proofErr w:type="spellStart"/>
            <w:r w:rsidR="00C23952" w:rsidRPr="00EF4729">
              <w:rPr>
                <w:rFonts w:ascii="Times New Roman" w:eastAsia="Calibri" w:hAnsi="Times New Roman" w:cs="Times New Roman"/>
                <w:szCs w:val="24"/>
              </w:rPr>
              <w:t>України</w:t>
            </w:r>
            <w:proofErr w:type="spellEnd"/>
            <w:r w:rsidR="00C23952" w:rsidRPr="00EF4729">
              <w:rPr>
                <w:rFonts w:ascii="Times New Roman" w:eastAsia="Calibri" w:hAnsi="Times New Roman" w:cs="Times New Roman"/>
                <w:szCs w:val="24"/>
              </w:rPr>
              <w:t xml:space="preserve"> “Про </w:t>
            </w:r>
            <w:proofErr w:type="spellStart"/>
            <w:r w:rsidR="00C23952" w:rsidRPr="00EF4729">
              <w:rPr>
                <w:rFonts w:ascii="Times New Roman" w:eastAsia="Calibri" w:hAnsi="Times New Roman" w:cs="Times New Roman"/>
                <w:szCs w:val="24"/>
              </w:rPr>
              <w:t>публічні</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закупівлі</w:t>
            </w:r>
            <w:proofErr w:type="spellEnd"/>
            <w:r w:rsidR="00C23952" w:rsidRPr="00EF4729">
              <w:rPr>
                <w:rFonts w:ascii="Times New Roman" w:eastAsia="Calibri" w:hAnsi="Times New Roman" w:cs="Times New Roman"/>
                <w:szCs w:val="24"/>
              </w:rPr>
              <w:t xml:space="preserve">”, на </w:t>
            </w:r>
            <w:proofErr w:type="spellStart"/>
            <w:r w:rsidR="00C23952" w:rsidRPr="00EF4729">
              <w:rPr>
                <w:rFonts w:ascii="Times New Roman" w:eastAsia="Calibri" w:hAnsi="Times New Roman" w:cs="Times New Roman"/>
                <w:szCs w:val="24"/>
              </w:rPr>
              <w:t>період</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дії</w:t>
            </w:r>
            <w:proofErr w:type="spellEnd"/>
            <w:r w:rsidR="00C23952" w:rsidRPr="00EF4729">
              <w:rPr>
                <w:rFonts w:ascii="Times New Roman" w:eastAsia="Calibri" w:hAnsi="Times New Roman" w:cs="Times New Roman"/>
                <w:szCs w:val="24"/>
              </w:rPr>
              <w:t xml:space="preserve"> правового режиму </w:t>
            </w:r>
            <w:proofErr w:type="spellStart"/>
            <w:r w:rsidR="00C23952" w:rsidRPr="00EF4729">
              <w:rPr>
                <w:rFonts w:ascii="Times New Roman" w:eastAsia="Calibri" w:hAnsi="Times New Roman" w:cs="Times New Roman"/>
                <w:szCs w:val="24"/>
              </w:rPr>
              <w:t>воєнного</w:t>
            </w:r>
            <w:proofErr w:type="spellEnd"/>
            <w:r w:rsidR="00C23952" w:rsidRPr="00EF4729">
              <w:rPr>
                <w:rFonts w:ascii="Times New Roman" w:eastAsia="Calibri" w:hAnsi="Times New Roman" w:cs="Times New Roman"/>
                <w:szCs w:val="24"/>
              </w:rPr>
              <w:t xml:space="preserve"> стану в </w:t>
            </w:r>
            <w:proofErr w:type="spellStart"/>
            <w:r w:rsidR="00C23952" w:rsidRPr="00EF4729">
              <w:rPr>
                <w:rFonts w:ascii="Times New Roman" w:eastAsia="Calibri" w:hAnsi="Times New Roman" w:cs="Times New Roman"/>
                <w:szCs w:val="24"/>
              </w:rPr>
              <w:t>Україні</w:t>
            </w:r>
            <w:proofErr w:type="spellEnd"/>
            <w:r w:rsidR="00C23952" w:rsidRPr="00EF4729">
              <w:rPr>
                <w:rFonts w:ascii="Times New Roman" w:eastAsia="Calibri" w:hAnsi="Times New Roman" w:cs="Times New Roman"/>
                <w:szCs w:val="24"/>
              </w:rPr>
              <w:t xml:space="preserve"> та </w:t>
            </w:r>
            <w:proofErr w:type="spellStart"/>
            <w:r w:rsidR="00C23952" w:rsidRPr="00EF4729">
              <w:rPr>
                <w:rFonts w:ascii="Times New Roman" w:eastAsia="Calibri" w:hAnsi="Times New Roman" w:cs="Times New Roman"/>
                <w:szCs w:val="24"/>
              </w:rPr>
              <w:t>протягом</w:t>
            </w:r>
            <w:proofErr w:type="spellEnd"/>
            <w:r w:rsidR="00C23952" w:rsidRPr="00EF4729">
              <w:rPr>
                <w:rFonts w:ascii="Times New Roman" w:eastAsia="Calibri" w:hAnsi="Times New Roman" w:cs="Times New Roman"/>
                <w:szCs w:val="24"/>
              </w:rPr>
              <w:t xml:space="preserve"> 90 </w:t>
            </w:r>
            <w:proofErr w:type="spellStart"/>
            <w:r w:rsidR="00C23952" w:rsidRPr="00EF4729">
              <w:rPr>
                <w:rFonts w:ascii="Times New Roman" w:eastAsia="Calibri" w:hAnsi="Times New Roman" w:cs="Times New Roman"/>
                <w:szCs w:val="24"/>
              </w:rPr>
              <w:t>днів</w:t>
            </w:r>
            <w:proofErr w:type="spellEnd"/>
            <w:r w:rsidR="00C23952" w:rsidRPr="00EF4729">
              <w:rPr>
                <w:rFonts w:ascii="Times New Roman" w:eastAsia="Calibri" w:hAnsi="Times New Roman" w:cs="Times New Roman"/>
                <w:szCs w:val="24"/>
              </w:rPr>
              <w:t xml:space="preserve"> з дня </w:t>
            </w:r>
            <w:proofErr w:type="spellStart"/>
            <w:r w:rsidR="00C23952" w:rsidRPr="00EF4729">
              <w:rPr>
                <w:rFonts w:ascii="Times New Roman" w:eastAsia="Calibri" w:hAnsi="Times New Roman" w:cs="Times New Roman"/>
                <w:szCs w:val="24"/>
              </w:rPr>
              <w:t>його</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припинення</w:t>
            </w:r>
            <w:proofErr w:type="spellEnd"/>
            <w:r w:rsidR="00C23952" w:rsidRPr="00EF4729">
              <w:rPr>
                <w:rFonts w:ascii="Times New Roman" w:eastAsia="Calibri" w:hAnsi="Times New Roman" w:cs="Times New Roman"/>
                <w:szCs w:val="24"/>
              </w:rPr>
              <w:t xml:space="preserve"> або </w:t>
            </w:r>
            <w:proofErr w:type="spellStart"/>
            <w:r w:rsidR="00C23952" w:rsidRPr="00EF4729">
              <w:rPr>
                <w:rFonts w:ascii="Times New Roman" w:eastAsia="Calibri" w:hAnsi="Times New Roman" w:cs="Times New Roman"/>
                <w:szCs w:val="24"/>
              </w:rPr>
              <w:t>скасування</w:t>
            </w:r>
            <w:proofErr w:type="spellEnd"/>
            <w:r w:rsidR="00C23952" w:rsidRPr="00EF4729">
              <w:rPr>
                <w:rFonts w:ascii="Times New Roman" w:eastAsia="Calibri" w:hAnsi="Times New Roman" w:cs="Times New Roman"/>
                <w:szCs w:val="24"/>
              </w:rPr>
              <w:t>” (</w:t>
            </w:r>
            <w:proofErr w:type="spellStart"/>
            <w:r w:rsidR="00C23952" w:rsidRPr="00EF4729">
              <w:rPr>
                <w:rFonts w:ascii="Times New Roman" w:eastAsia="Calibri" w:hAnsi="Times New Roman" w:cs="Times New Roman"/>
                <w:szCs w:val="24"/>
              </w:rPr>
              <w:t>Офіційний</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вісник</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України</w:t>
            </w:r>
            <w:proofErr w:type="spellEnd"/>
            <w:r w:rsidR="00C23952" w:rsidRPr="00EF4729">
              <w:rPr>
                <w:rFonts w:ascii="Times New Roman" w:eastAsia="Calibri" w:hAnsi="Times New Roman" w:cs="Times New Roman"/>
                <w:szCs w:val="24"/>
              </w:rPr>
              <w:t>, 2022 р., № 84, ст. 5176)</w:t>
            </w:r>
            <w:r w:rsidRPr="00EF4729">
              <w:rPr>
                <w:rFonts w:ascii="Times New Roman" w:eastAsia="Calibri" w:hAnsi="Times New Roman" w:cs="Times New Roman"/>
                <w:szCs w:val="24"/>
              </w:rPr>
              <w:t>;</w:t>
            </w:r>
          </w:p>
          <w:p w14:paraId="523CCA8E" w14:textId="77777777" w:rsidR="00C1145D" w:rsidRPr="00EF4729" w:rsidRDefault="00C1145D" w:rsidP="00C1145D">
            <w:pPr>
              <w:spacing w:line="240" w:lineRule="auto"/>
              <w:ind w:left="108" w:right="142" w:firstLine="284"/>
              <w:jc w:val="both"/>
              <w:rPr>
                <w:rFonts w:ascii="Times New Roman" w:eastAsia="Calibri" w:hAnsi="Times New Roman" w:cs="Times New Roman"/>
                <w:b/>
                <w:szCs w:val="24"/>
              </w:rPr>
            </w:pPr>
            <w:r w:rsidRPr="00EF4729">
              <w:rPr>
                <w:rFonts w:ascii="Times New Roman" w:eastAsia="Calibri" w:hAnsi="Times New Roman" w:cs="Times New Roman"/>
                <w:b/>
                <w:szCs w:val="24"/>
              </w:rPr>
              <w:t xml:space="preserve">2) </w:t>
            </w:r>
            <w:proofErr w:type="spellStart"/>
            <w:r w:rsidRPr="00EF4729">
              <w:rPr>
                <w:rFonts w:ascii="Times New Roman" w:eastAsia="Calibri" w:hAnsi="Times New Roman" w:cs="Times New Roman"/>
                <w:b/>
                <w:szCs w:val="24"/>
              </w:rPr>
              <w:t>тендерна</w:t>
            </w:r>
            <w:proofErr w:type="spellEnd"/>
            <w:r w:rsidRPr="00EF4729">
              <w:rPr>
                <w:rFonts w:ascii="Times New Roman" w:eastAsia="Calibri" w:hAnsi="Times New Roman" w:cs="Times New Roman"/>
                <w:b/>
                <w:szCs w:val="24"/>
              </w:rPr>
              <w:t xml:space="preserve"> </w:t>
            </w:r>
            <w:proofErr w:type="spellStart"/>
            <w:r w:rsidRPr="00EF4729">
              <w:rPr>
                <w:rFonts w:ascii="Times New Roman" w:eastAsia="Calibri" w:hAnsi="Times New Roman" w:cs="Times New Roman"/>
                <w:b/>
                <w:szCs w:val="24"/>
              </w:rPr>
              <w:t>пропозиція</w:t>
            </w:r>
            <w:proofErr w:type="spellEnd"/>
            <w:r w:rsidRPr="00EF4729">
              <w:rPr>
                <w:rFonts w:ascii="Times New Roman" w:eastAsia="Calibri" w:hAnsi="Times New Roman" w:cs="Times New Roman"/>
                <w:b/>
                <w:szCs w:val="24"/>
              </w:rPr>
              <w:t xml:space="preserve"> </w:t>
            </w:r>
            <w:r w:rsidRPr="00EF4729">
              <w:rPr>
                <w:rFonts w:ascii="Times New Roman" w:eastAsia="Calibri" w:hAnsi="Times New Roman" w:cs="Times New Roman"/>
                <w:b/>
                <w:szCs w:val="24"/>
                <w:lang w:val="uk-UA"/>
              </w:rPr>
              <w:t>У</w:t>
            </w:r>
            <w:proofErr w:type="spellStart"/>
            <w:r w:rsidRPr="00EF4729">
              <w:rPr>
                <w:rFonts w:ascii="Times New Roman" w:eastAsia="Calibri" w:hAnsi="Times New Roman" w:cs="Times New Roman"/>
                <w:b/>
                <w:szCs w:val="24"/>
              </w:rPr>
              <w:t>часника</w:t>
            </w:r>
            <w:proofErr w:type="spellEnd"/>
            <w:r w:rsidRPr="00EF4729">
              <w:rPr>
                <w:rFonts w:ascii="Times New Roman" w:eastAsia="Calibri" w:hAnsi="Times New Roman" w:cs="Times New Roman"/>
                <w:b/>
                <w:szCs w:val="24"/>
              </w:rPr>
              <w:t xml:space="preserve">: </w:t>
            </w:r>
          </w:p>
          <w:p w14:paraId="013396C3" w14:textId="1DC77416" w:rsidR="00C1145D" w:rsidRPr="00EF4729" w:rsidRDefault="00C1145D" w:rsidP="00C1145D">
            <w:pPr>
              <w:spacing w:line="240" w:lineRule="auto"/>
              <w:ind w:left="108" w:right="142" w:firstLine="284"/>
              <w:jc w:val="both"/>
              <w:rPr>
                <w:rFonts w:ascii="Times New Roman" w:eastAsia="Calibri" w:hAnsi="Times New Roman" w:cs="Times New Roman"/>
                <w:szCs w:val="24"/>
              </w:rPr>
            </w:pPr>
            <w:r w:rsidRPr="00EF4729">
              <w:rPr>
                <w:rFonts w:ascii="Times New Roman" w:eastAsia="Calibri" w:hAnsi="Times New Roman" w:cs="Times New Roman"/>
                <w:szCs w:val="24"/>
              </w:rPr>
              <w:t xml:space="preserve">- </w:t>
            </w:r>
            <w:r w:rsidR="00C23952" w:rsidRPr="00EF4729">
              <w:rPr>
                <w:rFonts w:ascii="Times New Roman" w:eastAsia="Calibri" w:hAnsi="Times New Roman" w:cs="Times New Roman"/>
                <w:szCs w:val="24"/>
              </w:rPr>
              <w:t xml:space="preserve">не </w:t>
            </w:r>
            <w:proofErr w:type="spellStart"/>
            <w:r w:rsidR="00C23952" w:rsidRPr="00EF4729">
              <w:rPr>
                <w:rFonts w:ascii="Times New Roman" w:eastAsia="Calibri" w:hAnsi="Times New Roman" w:cs="Times New Roman"/>
                <w:szCs w:val="24"/>
              </w:rPr>
              <w:t>відповідає</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умовам</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технічної</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специфікації</w:t>
            </w:r>
            <w:proofErr w:type="spellEnd"/>
            <w:r w:rsidR="00C23952" w:rsidRPr="00EF4729">
              <w:rPr>
                <w:rFonts w:ascii="Times New Roman" w:eastAsia="Calibri" w:hAnsi="Times New Roman" w:cs="Times New Roman"/>
                <w:szCs w:val="24"/>
              </w:rPr>
              <w:t xml:space="preserve"> та </w:t>
            </w:r>
            <w:proofErr w:type="spellStart"/>
            <w:r w:rsidR="00C23952" w:rsidRPr="00EF4729">
              <w:rPr>
                <w:rFonts w:ascii="Times New Roman" w:eastAsia="Calibri" w:hAnsi="Times New Roman" w:cs="Times New Roman"/>
                <w:szCs w:val="24"/>
              </w:rPr>
              <w:t>іншим</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вимогам</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щодо</w:t>
            </w:r>
            <w:proofErr w:type="spellEnd"/>
            <w:r w:rsidR="00C23952" w:rsidRPr="00EF4729">
              <w:rPr>
                <w:rFonts w:ascii="Times New Roman" w:eastAsia="Calibri" w:hAnsi="Times New Roman" w:cs="Times New Roman"/>
                <w:szCs w:val="24"/>
              </w:rPr>
              <w:t xml:space="preserve"> предмета </w:t>
            </w:r>
            <w:proofErr w:type="spellStart"/>
            <w:r w:rsidR="00C23952" w:rsidRPr="00EF4729">
              <w:rPr>
                <w:rFonts w:ascii="Times New Roman" w:eastAsia="Calibri" w:hAnsi="Times New Roman" w:cs="Times New Roman"/>
                <w:szCs w:val="24"/>
              </w:rPr>
              <w:t>закупівлі</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тендерної</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документації</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крім</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невідповідності</w:t>
            </w:r>
            <w:proofErr w:type="spellEnd"/>
            <w:r w:rsidR="00C23952" w:rsidRPr="00EF4729">
              <w:rPr>
                <w:rFonts w:ascii="Times New Roman" w:eastAsia="Calibri" w:hAnsi="Times New Roman" w:cs="Times New Roman"/>
                <w:szCs w:val="24"/>
              </w:rPr>
              <w:t xml:space="preserve"> у </w:t>
            </w:r>
            <w:proofErr w:type="spellStart"/>
            <w:r w:rsidR="00C23952" w:rsidRPr="00EF4729">
              <w:rPr>
                <w:rFonts w:ascii="Times New Roman" w:eastAsia="Calibri" w:hAnsi="Times New Roman" w:cs="Times New Roman"/>
                <w:szCs w:val="24"/>
              </w:rPr>
              <w:t>інформації</w:t>
            </w:r>
            <w:proofErr w:type="spellEnd"/>
            <w:r w:rsidR="00C23952" w:rsidRPr="00EF4729">
              <w:rPr>
                <w:rFonts w:ascii="Times New Roman" w:eastAsia="Calibri" w:hAnsi="Times New Roman" w:cs="Times New Roman"/>
                <w:szCs w:val="24"/>
              </w:rPr>
              <w:t xml:space="preserve"> та/або документах, </w:t>
            </w:r>
            <w:proofErr w:type="spellStart"/>
            <w:r w:rsidR="00C23952" w:rsidRPr="00EF4729">
              <w:rPr>
                <w:rFonts w:ascii="Times New Roman" w:eastAsia="Calibri" w:hAnsi="Times New Roman" w:cs="Times New Roman"/>
                <w:szCs w:val="24"/>
              </w:rPr>
              <w:t>що</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може</w:t>
            </w:r>
            <w:proofErr w:type="spellEnd"/>
            <w:r w:rsidR="00C23952" w:rsidRPr="00EF4729">
              <w:rPr>
                <w:rFonts w:ascii="Times New Roman" w:eastAsia="Calibri" w:hAnsi="Times New Roman" w:cs="Times New Roman"/>
                <w:szCs w:val="24"/>
              </w:rPr>
              <w:t xml:space="preserve"> бути </w:t>
            </w:r>
            <w:proofErr w:type="spellStart"/>
            <w:r w:rsidR="00C23952" w:rsidRPr="00EF4729">
              <w:rPr>
                <w:rFonts w:ascii="Times New Roman" w:eastAsia="Calibri" w:hAnsi="Times New Roman" w:cs="Times New Roman"/>
                <w:szCs w:val="24"/>
              </w:rPr>
              <w:t>усунена</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учасником</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процедури</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закупівлі</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відповідно</w:t>
            </w:r>
            <w:proofErr w:type="spellEnd"/>
            <w:r w:rsidR="00C23952" w:rsidRPr="00EF4729">
              <w:rPr>
                <w:rFonts w:ascii="Times New Roman" w:eastAsia="Calibri" w:hAnsi="Times New Roman" w:cs="Times New Roman"/>
                <w:szCs w:val="24"/>
              </w:rPr>
              <w:t xml:space="preserve"> до пункту 40 </w:t>
            </w:r>
            <w:r w:rsidR="00C23952" w:rsidRPr="00EF4729">
              <w:rPr>
                <w:rFonts w:ascii="Times New Roman" w:eastAsia="Calibri" w:hAnsi="Times New Roman" w:cs="Times New Roman"/>
                <w:szCs w:val="24"/>
                <w:lang w:val="uk-UA"/>
              </w:rPr>
              <w:t>О</w:t>
            </w:r>
            <w:proofErr w:type="spellStart"/>
            <w:r w:rsidR="00C23952" w:rsidRPr="00EF4729">
              <w:rPr>
                <w:rFonts w:ascii="Times New Roman" w:eastAsia="Calibri" w:hAnsi="Times New Roman" w:cs="Times New Roman"/>
                <w:szCs w:val="24"/>
              </w:rPr>
              <w:t>собливостей</w:t>
            </w:r>
            <w:proofErr w:type="spellEnd"/>
            <w:r w:rsidRPr="00EF4729">
              <w:rPr>
                <w:rFonts w:ascii="Times New Roman" w:eastAsia="Calibri" w:hAnsi="Times New Roman" w:cs="Times New Roman"/>
                <w:szCs w:val="24"/>
              </w:rPr>
              <w:t xml:space="preserve">;  </w:t>
            </w:r>
          </w:p>
          <w:p w14:paraId="250A668C" w14:textId="77777777" w:rsidR="00C1145D" w:rsidRPr="00EF4729" w:rsidRDefault="00C1145D" w:rsidP="00C1145D">
            <w:pPr>
              <w:spacing w:line="240" w:lineRule="auto"/>
              <w:ind w:left="108" w:right="142" w:firstLine="284"/>
              <w:jc w:val="both"/>
              <w:rPr>
                <w:rFonts w:ascii="Times New Roman" w:eastAsia="Calibri" w:hAnsi="Times New Roman" w:cs="Times New Roman"/>
                <w:szCs w:val="24"/>
              </w:rPr>
            </w:pPr>
            <w:r w:rsidRPr="00EF4729">
              <w:rPr>
                <w:rFonts w:ascii="Times New Roman" w:eastAsia="Calibri" w:hAnsi="Times New Roman" w:cs="Times New Roman"/>
                <w:szCs w:val="24"/>
              </w:rPr>
              <w:lastRenderedPageBreak/>
              <w:t xml:space="preserve">- є такою, строк </w:t>
            </w:r>
            <w:proofErr w:type="spellStart"/>
            <w:r w:rsidRPr="00EF4729">
              <w:rPr>
                <w:rFonts w:ascii="Times New Roman" w:eastAsia="Calibri" w:hAnsi="Times New Roman" w:cs="Times New Roman"/>
                <w:szCs w:val="24"/>
              </w:rPr>
              <w:t>дії</w:t>
            </w:r>
            <w:proofErr w:type="spellEnd"/>
            <w:r w:rsidRPr="00EF4729">
              <w:rPr>
                <w:rFonts w:ascii="Times New Roman" w:eastAsia="Calibri" w:hAnsi="Times New Roman" w:cs="Times New Roman"/>
                <w:szCs w:val="24"/>
              </w:rPr>
              <w:t xml:space="preserve"> якої </w:t>
            </w:r>
            <w:proofErr w:type="spellStart"/>
            <w:r w:rsidRPr="00EF4729">
              <w:rPr>
                <w:rFonts w:ascii="Times New Roman" w:eastAsia="Calibri" w:hAnsi="Times New Roman" w:cs="Times New Roman"/>
                <w:szCs w:val="24"/>
              </w:rPr>
              <w:t>закінчився</w:t>
            </w:r>
            <w:proofErr w:type="spellEnd"/>
            <w:r w:rsidRPr="00EF4729">
              <w:rPr>
                <w:rFonts w:ascii="Times New Roman" w:eastAsia="Calibri" w:hAnsi="Times New Roman" w:cs="Times New Roman"/>
                <w:szCs w:val="24"/>
              </w:rPr>
              <w:t>;</w:t>
            </w:r>
          </w:p>
          <w:p w14:paraId="1B0CD0FB" w14:textId="77777777" w:rsidR="00C1145D" w:rsidRPr="00EF4729" w:rsidRDefault="00C1145D" w:rsidP="00C1145D">
            <w:pPr>
              <w:spacing w:line="240" w:lineRule="auto"/>
              <w:ind w:left="108" w:right="142" w:firstLine="284"/>
              <w:jc w:val="both"/>
              <w:rPr>
                <w:rFonts w:ascii="Times New Roman" w:eastAsia="Calibri" w:hAnsi="Times New Roman" w:cs="Times New Roman"/>
                <w:szCs w:val="24"/>
              </w:rPr>
            </w:pPr>
            <w:r w:rsidRPr="00EF4729">
              <w:rPr>
                <w:rFonts w:ascii="Times New Roman" w:eastAsia="Calibri" w:hAnsi="Times New Roman" w:cs="Times New Roman"/>
                <w:szCs w:val="24"/>
              </w:rPr>
              <w:t xml:space="preserve">- є такою, </w:t>
            </w:r>
            <w:proofErr w:type="spellStart"/>
            <w:r w:rsidRPr="00EF4729">
              <w:rPr>
                <w:rFonts w:ascii="Times New Roman" w:eastAsia="Calibri" w:hAnsi="Times New Roman" w:cs="Times New Roman"/>
                <w:szCs w:val="24"/>
              </w:rPr>
              <w:t>ціна</w:t>
            </w:r>
            <w:proofErr w:type="spellEnd"/>
            <w:r w:rsidRPr="00EF4729">
              <w:rPr>
                <w:rFonts w:ascii="Times New Roman" w:eastAsia="Calibri" w:hAnsi="Times New Roman" w:cs="Times New Roman"/>
                <w:szCs w:val="24"/>
              </w:rPr>
              <w:t xml:space="preserve"> якої </w:t>
            </w:r>
            <w:proofErr w:type="spellStart"/>
            <w:r w:rsidRPr="00EF4729">
              <w:rPr>
                <w:rFonts w:ascii="Times New Roman" w:eastAsia="Calibri" w:hAnsi="Times New Roman" w:cs="Times New Roman"/>
                <w:szCs w:val="24"/>
              </w:rPr>
              <w:t>перевищує</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очікувану</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вартість</w:t>
            </w:r>
            <w:proofErr w:type="spellEnd"/>
            <w:r w:rsidRPr="00EF4729">
              <w:rPr>
                <w:rFonts w:ascii="Times New Roman" w:eastAsia="Calibri" w:hAnsi="Times New Roman" w:cs="Times New Roman"/>
                <w:szCs w:val="24"/>
              </w:rPr>
              <w:t xml:space="preserve"> предмета </w:t>
            </w:r>
            <w:proofErr w:type="spellStart"/>
            <w:r w:rsidRPr="00EF4729">
              <w:rPr>
                <w:rFonts w:ascii="Times New Roman" w:eastAsia="Calibri" w:hAnsi="Times New Roman" w:cs="Times New Roman"/>
                <w:szCs w:val="24"/>
              </w:rPr>
              <w:t>закупівлі</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визначену</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замовником</w:t>
            </w:r>
            <w:proofErr w:type="spellEnd"/>
            <w:r w:rsidRPr="00EF4729">
              <w:rPr>
                <w:rFonts w:ascii="Times New Roman" w:eastAsia="Calibri" w:hAnsi="Times New Roman" w:cs="Times New Roman"/>
                <w:szCs w:val="24"/>
              </w:rPr>
              <w:t xml:space="preserve"> в </w:t>
            </w:r>
            <w:proofErr w:type="spellStart"/>
            <w:r w:rsidRPr="00EF4729">
              <w:rPr>
                <w:rFonts w:ascii="Times New Roman" w:eastAsia="Calibri" w:hAnsi="Times New Roman" w:cs="Times New Roman"/>
                <w:szCs w:val="24"/>
              </w:rPr>
              <w:t>оголошенні</w:t>
            </w:r>
            <w:proofErr w:type="spellEnd"/>
            <w:r w:rsidRPr="00EF4729">
              <w:rPr>
                <w:rFonts w:ascii="Times New Roman" w:eastAsia="Calibri" w:hAnsi="Times New Roman" w:cs="Times New Roman"/>
                <w:szCs w:val="24"/>
              </w:rPr>
              <w:t xml:space="preserve"> про </w:t>
            </w:r>
            <w:proofErr w:type="spellStart"/>
            <w:r w:rsidRPr="00EF4729">
              <w:rPr>
                <w:rFonts w:ascii="Times New Roman" w:eastAsia="Calibri" w:hAnsi="Times New Roman" w:cs="Times New Roman"/>
                <w:szCs w:val="24"/>
              </w:rPr>
              <w:t>проведення</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відкритих</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торгів</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якщо</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замовник</w:t>
            </w:r>
            <w:proofErr w:type="spellEnd"/>
            <w:r w:rsidRPr="00EF4729">
              <w:rPr>
                <w:rFonts w:ascii="Times New Roman" w:eastAsia="Calibri" w:hAnsi="Times New Roman" w:cs="Times New Roman"/>
                <w:szCs w:val="24"/>
              </w:rPr>
              <w:t xml:space="preserve"> у </w:t>
            </w:r>
            <w:proofErr w:type="spellStart"/>
            <w:r w:rsidRPr="00EF4729">
              <w:rPr>
                <w:rFonts w:ascii="Times New Roman" w:eastAsia="Calibri" w:hAnsi="Times New Roman" w:cs="Times New Roman"/>
                <w:szCs w:val="24"/>
              </w:rPr>
              <w:t>тендерній</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документації</w:t>
            </w:r>
            <w:proofErr w:type="spellEnd"/>
            <w:r w:rsidRPr="00EF4729">
              <w:rPr>
                <w:rFonts w:ascii="Times New Roman" w:eastAsia="Calibri" w:hAnsi="Times New Roman" w:cs="Times New Roman"/>
                <w:szCs w:val="24"/>
              </w:rPr>
              <w:t xml:space="preserve"> не </w:t>
            </w:r>
            <w:proofErr w:type="spellStart"/>
            <w:r w:rsidRPr="00EF4729">
              <w:rPr>
                <w:rFonts w:ascii="Times New Roman" w:eastAsia="Calibri" w:hAnsi="Times New Roman" w:cs="Times New Roman"/>
                <w:szCs w:val="24"/>
              </w:rPr>
              <w:t>зазначив</w:t>
            </w:r>
            <w:proofErr w:type="spellEnd"/>
            <w:r w:rsidRPr="00EF4729">
              <w:rPr>
                <w:rFonts w:ascii="Times New Roman" w:eastAsia="Calibri" w:hAnsi="Times New Roman" w:cs="Times New Roman"/>
                <w:szCs w:val="24"/>
              </w:rPr>
              <w:t xml:space="preserve"> про </w:t>
            </w:r>
            <w:proofErr w:type="spellStart"/>
            <w:r w:rsidRPr="00EF4729">
              <w:rPr>
                <w:rFonts w:ascii="Times New Roman" w:eastAsia="Calibri" w:hAnsi="Times New Roman" w:cs="Times New Roman"/>
                <w:szCs w:val="24"/>
              </w:rPr>
              <w:t>прийняття</w:t>
            </w:r>
            <w:proofErr w:type="spellEnd"/>
            <w:r w:rsidRPr="00EF4729">
              <w:rPr>
                <w:rFonts w:ascii="Times New Roman" w:eastAsia="Calibri" w:hAnsi="Times New Roman" w:cs="Times New Roman"/>
                <w:szCs w:val="24"/>
              </w:rPr>
              <w:t xml:space="preserve"> до </w:t>
            </w:r>
            <w:proofErr w:type="spellStart"/>
            <w:r w:rsidRPr="00EF4729">
              <w:rPr>
                <w:rFonts w:ascii="Times New Roman" w:eastAsia="Calibri" w:hAnsi="Times New Roman" w:cs="Times New Roman"/>
                <w:szCs w:val="24"/>
              </w:rPr>
              <w:t>розгляду</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тендерної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пропозиції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ціна</w:t>
            </w:r>
            <w:proofErr w:type="spellEnd"/>
            <w:r w:rsidRPr="00EF4729">
              <w:rPr>
                <w:rFonts w:ascii="Times New Roman" w:eastAsia="Calibri" w:hAnsi="Times New Roman" w:cs="Times New Roman"/>
                <w:szCs w:val="24"/>
              </w:rPr>
              <w:t xml:space="preserve"> якої є </w:t>
            </w:r>
            <w:proofErr w:type="spellStart"/>
            <w:r w:rsidRPr="00EF4729">
              <w:rPr>
                <w:rFonts w:ascii="Times New Roman" w:eastAsia="Calibri" w:hAnsi="Times New Roman" w:cs="Times New Roman"/>
                <w:szCs w:val="24"/>
              </w:rPr>
              <w:t>вищою</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ніж</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очікувана</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вартість</w:t>
            </w:r>
            <w:proofErr w:type="spellEnd"/>
            <w:r w:rsidRPr="00EF4729">
              <w:rPr>
                <w:rFonts w:ascii="Times New Roman" w:eastAsia="Calibri" w:hAnsi="Times New Roman" w:cs="Times New Roman"/>
                <w:szCs w:val="24"/>
              </w:rPr>
              <w:t xml:space="preserve"> предмета </w:t>
            </w:r>
            <w:proofErr w:type="spellStart"/>
            <w:r w:rsidRPr="00EF4729">
              <w:rPr>
                <w:rFonts w:ascii="Times New Roman" w:eastAsia="Calibri" w:hAnsi="Times New Roman" w:cs="Times New Roman"/>
                <w:szCs w:val="24"/>
              </w:rPr>
              <w:t>закупівлі</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визначена</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замовником</w:t>
            </w:r>
            <w:proofErr w:type="spellEnd"/>
            <w:r w:rsidRPr="00EF4729">
              <w:rPr>
                <w:rFonts w:ascii="Times New Roman" w:eastAsia="Calibri" w:hAnsi="Times New Roman" w:cs="Times New Roman"/>
                <w:szCs w:val="24"/>
              </w:rPr>
              <w:t xml:space="preserve"> в </w:t>
            </w:r>
            <w:proofErr w:type="spellStart"/>
            <w:r w:rsidRPr="00EF4729">
              <w:rPr>
                <w:rFonts w:ascii="Times New Roman" w:eastAsia="Calibri" w:hAnsi="Times New Roman" w:cs="Times New Roman"/>
                <w:szCs w:val="24"/>
              </w:rPr>
              <w:t>оголошенні</w:t>
            </w:r>
            <w:proofErr w:type="spellEnd"/>
            <w:r w:rsidRPr="00EF4729">
              <w:rPr>
                <w:rFonts w:ascii="Times New Roman" w:eastAsia="Calibri" w:hAnsi="Times New Roman" w:cs="Times New Roman"/>
                <w:szCs w:val="24"/>
              </w:rPr>
              <w:t xml:space="preserve"> про </w:t>
            </w:r>
            <w:proofErr w:type="spellStart"/>
            <w:r w:rsidRPr="00EF4729">
              <w:rPr>
                <w:rFonts w:ascii="Times New Roman" w:eastAsia="Calibri" w:hAnsi="Times New Roman" w:cs="Times New Roman"/>
                <w:szCs w:val="24"/>
              </w:rPr>
              <w:t>проведення</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відкритих</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торгів</w:t>
            </w:r>
            <w:proofErr w:type="spellEnd"/>
            <w:r w:rsidRPr="00EF4729">
              <w:rPr>
                <w:rFonts w:ascii="Times New Roman" w:eastAsia="Calibri" w:hAnsi="Times New Roman" w:cs="Times New Roman"/>
                <w:szCs w:val="24"/>
              </w:rPr>
              <w:t xml:space="preserve">, та/або не </w:t>
            </w:r>
            <w:proofErr w:type="spellStart"/>
            <w:r w:rsidRPr="00EF4729">
              <w:rPr>
                <w:rFonts w:ascii="Times New Roman" w:eastAsia="Calibri" w:hAnsi="Times New Roman" w:cs="Times New Roman"/>
                <w:szCs w:val="24"/>
              </w:rPr>
              <w:t>зазначив</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прийнятний</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відсоток</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перевищення</w:t>
            </w:r>
            <w:proofErr w:type="spellEnd"/>
            <w:r w:rsidRPr="00EF4729">
              <w:rPr>
                <w:rFonts w:ascii="Times New Roman" w:eastAsia="Calibri" w:hAnsi="Times New Roman" w:cs="Times New Roman"/>
                <w:szCs w:val="24"/>
              </w:rPr>
              <w:t xml:space="preserve"> або </w:t>
            </w:r>
            <w:proofErr w:type="spellStart"/>
            <w:r w:rsidRPr="00EF4729">
              <w:rPr>
                <w:rFonts w:ascii="Times New Roman" w:eastAsia="Calibri" w:hAnsi="Times New Roman" w:cs="Times New Roman"/>
                <w:szCs w:val="24"/>
              </w:rPr>
              <w:t>відсоток</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перевищення</w:t>
            </w:r>
            <w:proofErr w:type="spellEnd"/>
            <w:r w:rsidRPr="00EF4729">
              <w:rPr>
                <w:rFonts w:ascii="Times New Roman" w:eastAsia="Calibri" w:hAnsi="Times New Roman" w:cs="Times New Roman"/>
                <w:szCs w:val="24"/>
              </w:rPr>
              <w:t xml:space="preserve"> є </w:t>
            </w:r>
            <w:proofErr w:type="spellStart"/>
            <w:r w:rsidRPr="00EF4729">
              <w:rPr>
                <w:rFonts w:ascii="Times New Roman" w:eastAsia="Calibri" w:hAnsi="Times New Roman" w:cs="Times New Roman"/>
                <w:szCs w:val="24"/>
              </w:rPr>
              <w:t>більшим</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ніж</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зазначений</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замовником</w:t>
            </w:r>
            <w:proofErr w:type="spellEnd"/>
            <w:r w:rsidRPr="00EF4729">
              <w:rPr>
                <w:rFonts w:ascii="Times New Roman" w:eastAsia="Calibri" w:hAnsi="Times New Roman" w:cs="Times New Roman"/>
                <w:szCs w:val="24"/>
              </w:rPr>
              <w:t xml:space="preserve"> в </w:t>
            </w:r>
            <w:proofErr w:type="spellStart"/>
            <w:r w:rsidRPr="00EF4729">
              <w:rPr>
                <w:rFonts w:ascii="Times New Roman" w:eastAsia="Calibri" w:hAnsi="Times New Roman" w:cs="Times New Roman"/>
                <w:szCs w:val="24"/>
              </w:rPr>
              <w:t>тендерній</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документації</w:t>
            </w:r>
            <w:proofErr w:type="spellEnd"/>
            <w:r w:rsidRPr="00EF4729">
              <w:rPr>
                <w:rFonts w:ascii="Times New Roman" w:eastAsia="Calibri" w:hAnsi="Times New Roman" w:cs="Times New Roman"/>
                <w:szCs w:val="24"/>
              </w:rPr>
              <w:t>;</w:t>
            </w:r>
          </w:p>
          <w:p w14:paraId="55B9ED49" w14:textId="77777777" w:rsidR="00C1145D" w:rsidRPr="00EF4729" w:rsidRDefault="00C1145D" w:rsidP="00C1145D">
            <w:pPr>
              <w:spacing w:line="240" w:lineRule="auto"/>
              <w:ind w:left="108" w:right="139" w:firstLine="283"/>
              <w:jc w:val="both"/>
              <w:rPr>
                <w:rFonts w:ascii="Times New Roman" w:eastAsia="Calibri" w:hAnsi="Times New Roman" w:cs="Times New Roman"/>
                <w:szCs w:val="24"/>
              </w:rPr>
            </w:pPr>
            <w:r w:rsidRPr="00EF4729">
              <w:rPr>
                <w:rFonts w:ascii="Times New Roman" w:eastAsia="Calibri" w:hAnsi="Times New Roman" w:cs="Times New Roman"/>
                <w:szCs w:val="24"/>
                <w:lang w:val="uk-UA"/>
              </w:rPr>
              <w:t xml:space="preserve">- </w:t>
            </w:r>
            <w:r w:rsidRPr="00EF4729">
              <w:rPr>
                <w:rFonts w:ascii="Times New Roman" w:eastAsia="Calibri" w:hAnsi="Times New Roman" w:cs="Times New Roman"/>
                <w:szCs w:val="24"/>
              </w:rPr>
              <w:t xml:space="preserve">не </w:t>
            </w:r>
            <w:proofErr w:type="spellStart"/>
            <w:r w:rsidRPr="00EF4729">
              <w:rPr>
                <w:rFonts w:ascii="Times New Roman" w:eastAsia="Calibri" w:hAnsi="Times New Roman" w:cs="Times New Roman"/>
                <w:szCs w:val="24"/>
              </w:rPr>
              <w:t>відповідає</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вимогам</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установленим</w:t>
            </w:r>
            <w:proofErr w:type="spellEnd"/>
            <w:r w:rsidRPr="00EF4729">
              <w:rPr>
                <w:rFonts w:ascii="Times New Roman" w:eastAsia="Calibri" w:hAnsi="Times New Roman" w:cs="Times New Roman"/>
                <w:szCs w:val="24"/>
              </w:rPr>
              <w:t xml:space="preserve"> у </w:t>
            </w:r>
            <w:proofErr w:type="spellStart"/>
            <w:r w:rsidRPr="00EF4729">
              <w:rPr>
                <w:rFonts w:ascii="Times New Roman" w:eastAsia="Calibri" w:hAnsi="Times New Roman" w:cs="Times New Roman"/>
                <w:szCs w:val="24"/>
              </w:rPr>
              <w:t>тендерній</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документації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відповідно</w:t>
            </w:r>
            <w:proofErr w:type="spellEnd"/>
            <w:r w:rsidRPr="00EF4729">
              <w:rPr>
                <w:rFonts w:ascii="Times New Roman" w:eastAsia="Calibri" w:hAnsi="Times New Roman" w:cs="Times New Roman"/>
                <w:szCs w:val="24"/>
              </w:rPr>
              <w:t xml:space="preserve"> до</w:t>
            </w:r>
            <w:r w:rsidRPr="00EF4729">
              <w:rPr>
                <w:rFonts w:ascii="Times New Roman" w:eastAsia="Calibri" w:hAnsi="Times New Roman" w:cs="Times New Roman"/>
                <w:szCs w:val="24"/>
                <w:lang w:val="uk-UA"/>
              </w:rPr>
              <w:t xml:space="preserve"> абзацу першого частини третьої статті 22 Закону;</w:t>
            </w:r>
          </w:p>
          <w:p w14:paraId="58D0DF46" w14:textId="77777777" w:rsidR="00C1145D" w:rsidRPr="00EF4729" w:rsidRDefault="00C1145D" w:rsidP="00C1145D">
            <w:pPr>
              <w:spacing w:line="240" w:lineRule="auto"/>
              <w:ind w:left="108" w:right="139" w:firstLine="283"/>
              <w:jc w:val="both"/>
              <w:rPr>
                <w:rFonts w:ascii="Times New Roman" w:eastAsia="Calibri" w:hAnsi="Times New Roman" w:cs="Times New Roman"/>
                <w:szCs w:val="24"/>
              </w:rPr>
            </w:pPr>
            <w:r w:rsidRPr="00EF4729">
              <w:rPr>
                <w:rFonts w:ascii="Times New Roman" w:eastAsia="Calibri" w:hAnsi="Times New Roman" w:cs="Times New Roman"/>
                <w:b/>
                <w:szCs w:val="24"/>
              </w:rPr>
              <w:t>3)</w:t>
            </w:r>
            <w:r w:rsidRPr="00EF4729">
              <w:rPr>
                <w:rFonts w:ascii="Times New Roman" w:eastAsia="Calibri" w:hAnsi="Times New Roman" w:cs="Times New Roman"/>
                <w:szCs w:val="24"/>
              </w:rPr>
              <w:t xml:space="preserve"> </w:t>
            </w:r>
            <w:r w:rsidRPr="00EF4729">
              <w:rPr>
                <w:rFonts w:ascii="Times New Roman" w:eastAsia="Calibri" w:hAnsi="Times New Roman" w:cs="Times New Roman"/>
                <w:b/>
                <w:szCs w:val="24"/>
                <w:lang w:val="uk-UA"/>
              </w:rPr>
              <w:t>П</w:t>
            </w:r>
            <w:proofErr w:type="spellStart"/>
            <w:r w:rsidRPr="00EF4729">
              <w:rPr>
                <w:rFonts w:ascii="Times New Roman" w:eastAsia="Calibri" w:hAnsi="Times New Roman" w:cs="Times New Roman"/>
                <w:b/>
                <w:szCs w:val="24"/>
              </w:rPr>
              <w:t>ереможець</w:t>
            </w:r>
            <w:proofErr w:type="spellEnd"/>
            <w:r w:rsidRPr="00EF4729">
              <w:rPr>
                <w:rFonts w:ascii="Times New Roman" w:eastAsia="Calibri" w:hAnsi="Times New Roman" w:cs="Times New Roman"/>
                <w:b/>
                <w:szCs w:val="24"/>
              </w:rPr>
              <w:t xml:space="preserve"> </w:t>
            </w:r>
            <w:proofErr w:type="spellStart"/>
            <w:r w:rsidRPr="00EF4729">
              <w:rPr>
                <w:rFonts w:ascii="Times New Roman" w:eastAsia="Calibri" w:hAnsi="Times New Roman" w:cs="Times New Roman"/>
                <w:b/>
                <w:szCs w:val="24"/>
              </w:rPr>
              <w:t>процедури</w:t>
            </w:r>
            <w:proofErr w:type="spellEnd"/>
            <w:r w:rsidRPr="00EF4729">
              <w:rPr>
                <w:rFonts w:ascii="Times New Roman" w:eastAsia="Calibri" w:hAnsi="Times New Roman" w:cs="Times New Roman"/>
                <w:b/>
                <w:szCs w:val="24"/>
              </w:rPr>
              <w:t xml:space="preserve"> </w:t>
            </w:r>
            <w:proofErr w:type="spellStart"/>
            <w:r w:rsidRPr="00EF4729">
              <w:rPr>
                <w:rFonts w:ascii="Times New Roman" w:eastAsia="Calibri" w:hAnsi="Times New Roman" w:cs="Times New Roman"/>
                <w:b/>
                <w:szCs w:val="24"/>
              </w:rPr>
              <w:t>закупівлі</w:t>
            </w:r>
            <w:proofErr w:type="spellEnd"/>
            <w:r w:rsidRPr="00EF4729">
              <w:rPr>
                <w:rFonts w:ascii="Times New Roman" w:eastAsia="Calibri" w:hAnsi="Times New Roman" w:cs="Times New Roman"/>
                <w:b/>
                <w:szCs w:val="24"/>
              </w:rPr>
              <w:t>:</w:t>
            </w:r>
          </w:p>
          <w:p w14:paraId="6012692E" w14:textId="77777777" w:rsidR="00C1145D" w:rsidRPr="00EF4729" w:rsidRDefault="00C1145D" w:rsidP="00C1145D">
            <w:pPr>
              <w:spacing w:line="240" w:lineRule="auto"/>
              <w:ind w:left="108" w:right="139" w:firstLine="283"/>
              <w:jc w:val="both"/>
              <w:rPr>
                <w:rFonts w:ascii="Times New Roman" w:eastAsia="Calibri" w:hAnsi="Times New Roman" w:cs="Times New Roman"/>
                <w:szCs w:val="24"/>
              </w:rPr>
            </w:pPr>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відмовився</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від</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підписання</w:t>
            </w:r>
            <w:proofErr w:type="spellEnd"/>
            <w:r w:rsidRPr="00EF4729">
              <w:rPr>
                <w:rFonts w:ascii="Times New Roman" w:eastAsia="Calibri" w:hAnsi="Times New Roman" w:cs="Times New Roman"/>
                <w:szCs w:val="24"/>
              </w:rPr>
              <w:t xml:space="preserve"> договору про </w:t>
            </w:r>
            <w:proofErr w:type="spellStart"/>
            <w:r w:rsidRPr="00EF4729">
              <w:rPr>
                <w:rFonts w:ascii="Times New Roman" w:eastAsia="Calibri" w:hAnsi="Times New Roman" w:cs="Times New Roman"/>
                <w:szCs w:val="24"/>
              </w:rPr>
              <w:t>закупівлю</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відповідно</w:t>
            </w:r>
            <w:proofErr w:type="spellEnd"/>
            <w:r w:rsidRPr="00EF4729">
              <w:rPr>
                <w:rFonts w:ascii="Times New Roman" w:eastAsia="Calibri" w:hAnsi="Times New Roman" w:cs="Times New Roman"/>
                <w:szCs w:val="24"/>
              </w:rPr>
              <w:t xml:space="preserve"> до </w:t>
            </w:r>
            <w:proofErr w:type="spellStart"/>
            <w:r w:rsidRPr="00EF4729">
              <w:rPr>
                <w:rFonts w:ascii="Times New Roman" w:eastAsia="Calibri" w:hAnsi="Times New Roman" w:cs="Times New Roman"/>
                <w:szCs w:val="24"/>
              </w:rPr>
              <w:t>вимог</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тендерної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документації</w:t>
            </w:r>
            <w:proofErr w:type="spellEnd"/>
            <w:r w:rsidRPr="00EF4729">
              <w:rPr>
                <w:rFonts w:ascii="Times New Roman" w:eastAsia="Calibri" w:hAnsi="Times New Roman" w:cs="Times New Roman"/>
                <w:szCs w:val="24"/>
              </w:rPr>
              <w:t xml:space="preserve"> або </w:t>
            </w:r>
            <w:proofErr w:type="spellStart"/>
            <w:r w:rsidRPr="00EF4729">
              <w:rPr>
                <w:rFonts w:ascii="Times New Roman" w:eastAsia="Calibri" w:hAnsi="Times New Roman" w:cs="Times New Roman"/>
                <w:szCs w:val="24"/>
              </w:rPr>
              <w:t>укладення</w:t>
            </w:r>
            <w:proofErr w:type="spellEnd"/>
            <w:r w:rsidRPr="00EF4729">
              <w:rPr>
                <w:rFonts w:ascii="Times New Roman" w:eastAsia="Calibri" w:hAnsi="Times New Roman" w:cs="Times New Roman"/>
                <w:szCs w:val="24"/>
              </w:rPr>
              <w:t xml:space="preserve"> договору про </w:t>
            </w:r>
            <w:proofErr w:type="spellStart"/>
            <w:r w:rsidRPr="00EF4729">
              <w:rPr>
                <w:rFonts w:ascii="Times New Roman" w:eastAsia="Calibri" w:hAnsi="Times New Roman" w:cs="Times New Roman"/>
                <w:szCs w:val="24"/>
              </w:rPr>
              <w:t>закупівлю</w:t>
            </w:r>
            <w:proofErr w:type="spellEnd"/>
            <w:r w:rsidRPr="00EF4729">
              <w:rPr>
                <w:rFonts w:ascii="Times New Roman" w:eastAsia="Calibri" w:hAnsi="Times New Roman" w:cs="Times New Roman"/>
                <w:szCs w:val="24"/>
              </w:rPr>
              <w:t>;</w:t>
            </w:r>
          </w:p>
          <w:p w14:paraId="3D59E101" w14:textId="7051A284" w:rsidR="00C1145D" w:rsidRPr="00EF4729" w:rsidRDefault="00C1145D" w:rsidP="00C1145D">
            <w:pPr>
              <w:spacing w:line="240" w:lineRule="auto"/>
              <w:ind w:left="108" w:right="139" w:firstLine="283"/>
              <w:jc w:val="both"/>
              <w:rPr>
                <w:rFonts w:ascii="Times New Roman" w:eastAsia="Calibri" w:hAnsi="Times New Roman" w:cs="Times New Roman"/>
                <w:szCs w:val="24"/>
              </w:rPr>
            </w:pPr>
            <w:r w:rsidRPr="00EF4729">
              <w:rPr>
                <w:rFonts w:ascii="Times New Roman" w:eastAsia="Calibri" w:hAnsi="Times New Roman" w:cs="Times New Roman"/>
                <w:szCs w:val="24"/>
              </w:rPr>
              <w:t xml:space="preserve">- не </w:t>
            </w:r>
            <w:proofErr w:type="spellStart"/>
            <w:r w:rsidRPr="00EF4729">
              <w:rPr>
                <w:rFonts w:ascii="Times New Roman" w:eastAsia="Calibri" w:hAnsi="Times New Roman" w:cs="Times New Roman"/>
                <w:szCs w:val="24"/>
              </w:rPr>
              <w:t>надав</w:t>
            </w:r>
            <w:proofErr w:type="spellEnd"/>
            <w:r w:rsidRPr="00EF4729">
              <w:rPr>
                <w:rFonts w:ascii="Times New Roman" w:eastAsia="Calibri" w:hAnsi="Times New Roman" w:cs="Times New Roman"/>
                <w:szCs w:val="24"/>
              </w:rPr>
              <w:t xml:space="preserve"> у </w:t>
            </w:r>
            <w:proofErr w:type="spellStart"/>
            <w:r w:rsidRPr="00EF4729">
              <w:rPr>
                <w:rFonts w:ascii="Times New Roman" w:eastAsia="Calibri" w:hAnsi="Times New Roman" w:cs="Times New Roman"/>
                <w:szCs w:val="24"/>
              </w:rPr>
              <w:t>спосіб</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зазначений</w:t>
            </w:r>
            <w:proofErr w:type="spellEnd"/>
            <w:r w:rsidRPr="00EF4729">
              <w:rPr>
                <w:rFonts w:ascii="Times New Roman" w:eastAsia="Calibri" w:hAnsi="Times New Roman" w:cs="Times New Roman"/>
                <w:szCs w:val="24"/>
              </w:rPr>
              <w:t xml:space="preserve"> в </w:t>
            </w:r>
            <w:proofErr w:type="spellStart"/>
            <w:r w:rsidRPr="00EF4729">
              <w:rPr>
                <w:rFonts w:ascii="Times New Roman" w:eastAsia="Calibri" w:hAnsi="Times New Roman" w:cs="Times New Roman"/>
                <w:szCs w:val="24"/>
              </w:rPr>
              <w:t>тендерній</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документації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документи</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що</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підт</w:t>
            </w:r>
            <w:r w:rsidR="00C23952" w:rsidRPr="00EF4729">
              <w:rPr>
                <w:rFonts w:ascii="Times New Roman" w:eastAsia="Calibri" w:hAnsi="Times New Roman" w:cs="Times New Roman"/>
                <w:szCs w:val="24"/>
              </w:rPr>
              <w:t>верджують</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відсутність</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підстав</w:t>
            </w:r>
            <w:proofErr w:type="spellEnd"/>
            <w:r w:rsidR="00C23952" w:rsidRPr="00EF4729">
              <w:rPr>
                <w:rFonts w:ascii="Times New Roman" w:eastAsia="Calibri" w:hAnsi="Times New Roman" w:cs="Times New Roman"/>
                <w:szCs w:val="24"/>
              </w:rPr>
              <w:t xml:space="preserve">, </w:t>
            </w:r>
            <w:proofErr w:type="spellStart"/>
            <w:r w:rsidR="00C23952" w:rsidRPr="00EF4729">
              <w:rPr>
                <w:rFonts w:ascii="Times New Roman" w:eastAsia="Calibri" w:hAnsi="Times New Roman" w:cs="Times New Roman"/>
                <w:szCs w:val="24"/>
              </w:rPr>
              <w:t>визна</w:t>
            </w:r>
            <w:proofErr w:type="spellEnd"/>
            <w:r w:rsidR="00C23952" w:rsidRPr="00EF4729">
              <w:rPr>
                <w:rFonts w:ascii="Times New Roman" w:eastAsia="Calibri" w:hAnsi="Times New Roman" w:cs="Times New Roman"/>
                <w:szCs w:val="24"/>
                <w:lang w:val="uk-UA"/>
              </w:rPr>
              <w:t>ч</w:t>
            </w:r>
            <w:proofErr w:type="spellStart"/>
            <w:r w:rsidRPr="00EF4729">
              <w:rPr>
                <w:rFonts w:ascii="Times New Roman" w:eastAsia="Calibri" w:hAnsi="Times New Roman" w:cs="Times New Roman"/>
                <w:szCs w:val="24"/>
              </w:rPr>
              <w:t>ених</w:t>
            </w:r>
            <w:proofErr w:type="spellEnd"/>
            <w:r w:rsidRPr="00EF4729">
              <w:rPr>
                <w:rFonts w:ascii="Times New Roman" w:eastAsia="Calibri" w:hAnsi="Times New Roman" w:cs="Times New Roman"/>
                <w:szCs w:val="24"/>
              </w:rPr>
              <w:t xml:space="preserve"> </w:t>
            </w:r>
            <w:r w:rsidRPr="00EF4729">
              <w:rPr>
                <w:rFonts w:ascii="Times New Roman" w:eastAsia="Calibri" w:hAnsi="Times New Roman" w:cs="Times New Roman"/>
                <w:szCs w:val="24"/>
                <w:lang w:val="uk-UA"/>
              </w:rPr>
              <w:t>пункт</w:t>
            </w:r>
            <w:r w:rsidR="00C23952" w:rsidRPr="00EF4729">
              <w:rPr>
                <w:rFonts w:ascii="Times New Roman" w:eastAsia="Calibri" w:hAnsi="Times New Roman" w:cs="Times New Roman"/>
                <w:szCs w:val="24"/>
                <w:lang w:val="uk-UA"/>
              </w:rPr>
              <w:t>ом</w:t>
            </w:r>
            <w:r w:rsidRPr="00EF4729">
              <w:rPr>
                <w:rFonts w:ascii="Times New Roman" w:eastAsia="Calibri" w:hAnsi="Times New Roman" w:cs="Times New Roman"/>
                <w:szCs w:val="24"/>
                <w:lang w:val="uk-UA"/>
              </w:rPr>
              <w:t xml:space="preserve"> 44 Особливостей</w:t>
            </w:r>
            <w:r w:rsidRPr="00EF4729">
              <w:rPr>
                <w:rFonts w:ascii="Times New Roman" w:eastAsia="Calibri" w:hAnsi="Times New Roman" w:cs="Times New Roman"/>
                <w:szCs w:val="24"/>
              </w:rPr>
              <w:t>;</w:t>
            </w:r>
          </w:p>
          <w:p w14:paraId="3C19AE4B" w14:textId="77777777" w:rsidR="00C1145D" w:rsidRPr="00EF4729" w:rsidRDefault="00C1145D" w:rsidP="00C1145D">
            <w:pPr>
              <w:spacing w:line="240" w:lineRule="auto"/>
              <w:ind w:left="108" w:right="139" w:firstLine="283"/>
              <w:jc w:val="both"/>
              <w:rPr>
                <w:rFonts w:ascii="Times New Roman" w:eastAsia="Calibri" w:hAnsi="Times New Roman" w:cs="Times New Roman"/>
                <w:szCs w:val="24"/>
                <w:lang w:val="uk-UA"/>
              </w:rPr>
            </w:pPr>
            <w:r w:rsidRPr="00EF4729">
              <w:rPr>
                <w:rFonts w:ascii="Times New Roman" w:eastAsia="Calibri" w:hAnsi="Times New Roman" w:cs="Times New Roman"/>
                <w:szCs w:val="24"/>
                <w:lang w:val="uk-UA"/>
              </w:rPr>
              <w:t xml:space="preserve">- наявні підстави, визначені статтею 17 Закону (крім пункту 13 </w:t>
            </w:r>
            <w:proofErr w:type="spellStart"/>
            <w:r w:rsidRPr="00EF4729">
              <w:rPr>
                <w:rFonts w:ascii="Times New Roman" w:eastAsia="Calibri" w:hAnsi="Times New Roman" w:cs="Times New Roman"/>
                <w:szCs w:val="24"/>
                <w:lang w:val="uk-UA"/>
              </w:rPr>
              <w:t>частинии</w:t>
            </w:r>
            <w:proofErr w:type="spellEnd"/>
            <w:r w:rsidRPr="00EF4729">
              <w:rPr>
                <w:rFonts w:ascii="Times New Roman" w:eastAsia="Calibri" w:hAnsi="Times New Roman" w:cs="Times New Roman"/>
                <w:szCs w:val="24"/>
                <w:lang w:val="uk-UA"/>
              </w:rPr>
              <w:t xml:space="preserve"> першої статті 17 Закону);</w:t>
            </w:r>
          </w:p>
          <w:p w14:paraId="40403F4C" w14:textId="77777777" w:rsidR="00C1145D" w:rsidRPr="00EF4729" w:rsidRDefault="00C1145D" w:rsidP="00C1145D">
            <w:pPr>
              <w:spacing w:line="240" w:lineRule="auto"/>
              <w:ind w:left="108" w:right="139" w:firstLine="283"/>
              <w:jc w:val="both"/>
              <w:rPr>
                <w:rFonts w:ascii="Times New Roman" w:eastAsia="Calibri" w:hAnsi="Times New Roman" w:cs="Times New Roman"/>
                <w:szCs w:val="24"/>
                <w:lang w:val="uk-UA"/>
              </w:rPr>
            </w:pPr>
            <w:r w:rsidRPr="00EF4729">
              <w:rPr>
                <w:rFonts w:ascii="Times New Roman" w:eastAsia="Calibri" w:hAnsi="Times New Roman" w:cs="Times New Roman"/>
                <w:szCs w:val="24"/>
              </w:rPr>
              <w:t xml:space="preserve">- не </w:t>
            </w:r>
            <w:proofErr w:type="spellStart"/>
            <w:r w:rsidRPr="00EF4729">
              <w:rPr>
                <w:rFonts w:ascii="Times New Roman" w:eastAsia="Calibri" w:hAnsi="Times New Roman" w:cs="Times New Roman"/>
                <w:szCs w:val="24"/>
              </w:rPr>
              <w:t>надав</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копію</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ліцензії</w:t>
            </w:r>
            <w:proofErr w:type="spellEnd"/>
            <w:r w:rsidRPr="00EF4729">
              <w:rPr>
                <w:rFonts w:ascii="Times New Roman" w:eastAsia="Calibri" w:hAnsi="Times New Roman" w:cs="Times New Roman"/>
                <w:szCs w:val="24"/>
              </w:rPr>
              <w:t xml:space="preserve"> або документу </w:t>
            </w:r>
            <w:proofErr w:type="spellStart"/>
            <w:r w:rsidRPr="00EF4729">
              <w:rPr>
                <w:rFonts w:ascii="Times New Roman" w:eastAsia="Calibri" w:hAnsi="Times New Roman" w:cs="Times New Roman"/>
                <w:szCs w:val="24"/>
              </w:rPr>
              <w:t>дозвільного</w:t>
            </w:r>
            <w:proofErr w:type="spellEnd"/>
            <w:r w:rsidRPr="00EF4729">
              <w:rPr>
                <w:rFonts w:ascii="Times New Roman" w:eastAsia="Calibri" w:hAnsi="Times New Roman" w:cs="Times New Roman"/>
                <w:szCs w:val="24"/>
              </w:rPr>
              <w:t xml:space="preserve"> характеру (у </w:t>
            </w:r>
            <w:proofErr w:type="spellStart"/>
            <w:r w:rsidRPr="00EF4729">
              <w:rPr>
                <w:rFonts w:ascii="Times New Roman" w:eastAsia="Calibri" w:hAnsi="Times New Roman" w:cs="Times New Roman"/>
                <w:szCs w:val="24"/>
              </w:rPr>
              <w:t>разі</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їх</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наявності</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відповідно</w:t>
            </w:r>
            <w:proofErr w:type="spellEnd"/>
            <w:r w:rsidRPr="00EF4729">
              <w:rPr>
                <w:rFonts w:ascii="Times New Roman" w:eastAsia="Calibri" w:hAnsi="Times New Roman" w:cs="Times New Roman"/>
                <w:szCs w:val="24"/>
              </w:rPr>
              <w:t xml:space="preserve"> до </w:t>
            </w:r>
            <w:proofErr w:type="spellStart"/>
            <w:r w:rsidRPr="00EF4729">
              <w:rPr>
                <w:rFonts w:ascii="Times New Roman" w:eastAsia="Calibri" w:hAnsi="Times New Roman" w:cs="Times New Roman"/>
                <w:szCs w:val="24"/>
              </w:rPr>
              <w:t>частини</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другої</w:t>
            </w:r>
            <w:proofErr w:type="spellEnd"/>
            <w:r w:rsidRPr="00EF4729">
              <w:rPr>
                <w:rFonts w:ascii="Times New Roman" w:eastAsia="Calibri" w:hAnsi="Times New Roman" w:cs="Times New Roman"/>
                <w:szCs w:val="24"/>
              </w:rPr>
              <w:t xml:space="preserve"> </w:t>
            </w:r>
            <w:proofErr w:type="spellStart"/>
            <w:r w:rsidRPr="00EF4729">
              <w:rPr>
                <w:rFonts w:ascii="Times New Roman" w:eastAsia="Calibri" w:hAnsi="Times New Roman" w:cs="Times New Roman"/>
                <w:szCs w:val="24"/>
              </w:rPr>
              <w:t>статті</w:t>
            </w:r>
            <w:proofErr w:type="spellEnd"/>
            <w:r w:rsidRPr="00EF4729">
              <w:rPr>
                <w:rFonts w:ascii="Times New Roman" w:eastAsia="Calibri" w:hAnsi="Times New Roman" w:cs="Times New Roman"/>
                <w:szCs w:val="24"/>
              </w:rPr>
              <w:t xml:space="preserve"> 41 Закону</w:t>
            </w:r>
            <w:r w:rsidRPr="00EF4729">
              <w:rPr>
                <w:rFonts w:ascii="Times New Roman" w:eastAsia="Calibri" w:hAnsi="Times New Roman" w:cs="Times New Roman"/>
                <w:szCs w:val="24"/>
                <w:lang w:val="uk-UA"/>
              </w:rPr>
              <w:t xml:space="preserve">; </w:t>
            </w:r>
          </w:p>
          <w:p w14:paraId="7BC92E75" w14:textId="77777777" w:rsidR="00C1145D" w:rsidRPr="00EF4729" w:rsidRDefault="00C1145D" w:rsidP="00C1145D">
            <w:pPr>
              <w:spacing w:line="240" w:lineRule="auto"/>
              <w:ind w:left="108" w:right="139" w:firstLine="283"/>
              <w:jc w:val="both"/>
              <w:rPr>
                <w:rFonts w:ascii="Times New Roman" w:eastAsia="Calibri" w:hAnsi="Times New Roman" w:cs="Times New Roman"/>
                <w:szCs w:val="24"/>
                <w:lang w:val="uk-UA"/>
              </w:rPr>
            </w:pPr>
            <w:r w:rsidRPr="00EF4729">
              <w:rPr>
                <w:rFonts w:ascii="Times New Roman" w:eastAsia="Calibri" w:hAnsi="Times New Roman" w:cs="Times New Roman"/>
                <w:szCs w:val="24"/>
                <w:lang w:val="uk-UA"/>
              </w:rPr>
              <w:t>- не надав забезпечення виконання договору про закупівлю, якщо таке забезпечення вимагалося замовником;</w:t>
            </w:r>
          </w:p>
          <w:p w14:paraId="70083543" w14:textId="77777777" w:rsidR="00C1145D" w:rsidRPr="00EF4729" w:rsidRDefault="00C1145D" w:rsidP="00C1145D">
            <w:pPr>
              <w:spacing w:line="240" w:lineRule="auto"/>
              <w:ind w:left="108" w:right="139" w:firstLine="283"/>
              <w:jc w:val="both"/>
              <w:rPr>
                <w:rFonts w:ascii="Times New Roman" w:eastAsia="Calibri" w:hAnsi="Times New Roman" w:cs="Times New Roman"/>
                <w:szCs w:val="24"/>
                <w:lang w:val="uk-UA"/>
              </w:rPr>
            </w:pPr>
            <w:r w:rsidRPr="00EF4729">
              <w:rPr>
                <w:rFonts w:ascii="Times New Roman" w:eastAsia="Calibri" w:hAnsi="Times New Roman" w:cs="Times New Roman"/>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5F047CD" w14:textId="77777777" w:rsidR="00C1145D" w:rsidRPr="00EF4729" w:rsidRDefault="00C1145D" w:rsidP="00C1145D">
            <w:pPr>
              <w:spacing w:line="240" w:lineRule="auto"/>
              <w:ind w:left="108" w:right="139" w:firstLine="283"/>
              <w:jc w:val="both"/>
              <w:rPr>
                <w:rFonts w:ascii="Times New Roman" w:eastAsia="Calibri" w:hAnsi="Times New Roman" w:cs="Times New Roman"/>
                <w:szCs w:val="24"/>
                <w:lang w:val="uk-UA"/>
              </w:rPr>
            </w:pPr>
            <w:r w:rsidRPr="00EF4729">
              <w:rPr>
                <w:rFonts w:ascii="Times New Roman" w:eastAsia="Calibri" w:hAnsi="Times New Roman" w:cs="Times New Roman"/>
                <w:b/>
                <w:szCs w:val="24"/>
                <w:lang w:val="uk-UA"/>
              </w:rPr>
              <w:t xml:space="preserve">4.2 Замовник може відхилити тендерну пропозицію </w:t>
            </w:r>
            <w:r w:rsidRPr="00EF4729">
              <w:rPr>
                <w:rFonts w:ascii="Times New Roman" w:eastAsia="Calibri" w:hAnsi="Times New Roman" w:cs="Times New Roman"/>
                <w:szCs w:val="24"/>
                <w:lang w:val="uk-UA"/>
              </w:rPr>
              <w:t>із</w:t>
            </w:r>
            <w:r w:rsidRPr="00EF4729">
              <w:rPr>
                <w:rFonts w:ascii="Times New Roman" w:eastAsia="Calibri" w:hAnsi="Times New Roman" w:cs="Times New Roman"/>
                <w:b/>
                <w:szCs w:val="24"/>
                <w:lang w:val="uk-UA"/>
              </w:rPr>
              <w:t xml:space="preserve"> </w:t>
            </w:r>
            <w:r w:rsidRPr="00EF4729">
              <w:rPr>
                <w:rFonts w:ascii="Times New Roman" w:eastAsia="Calibri" w:hAnsi="Times New Roman" w:cs="Times New Roman"/>
                <w:szCs w:val="24"/>
                <w:lang w:val="uk-UA"/>
              </w:rPr>
              <w:t xml:space="preserve">зазначенням аргументації в електронній системі </w:t>
            </w:r>
            <w:proofErr w:type="spellStart"/>
            <w:r w:rsidRPr="00EF4729">
              <w:rPr>
                <w:rFonts w:ascii="Times New Roman" w:eastAsia="Calibri" w:hAnsi="Times New Roman" w:cs="Times New Roman"/>
                <w:szCs w:val="24"/>
                <w:lang w:val="uk-UA"/>
              </w:rPr>
              <w:t>закупівель</w:t>
            </w:r>
            <w:proofErr w:type="spellEnd"/>
            <w:r w:rsidRPr="00EF4729">
              <w:rPr>
                <w:rFonts w:ascii="Times New Roman" w:eastAsia="Calibri" w:hAnsi="Times New Roman" w:cs="Times New Roman"/>
                <w:szCs w:val="24"/>
                <w:lang w:val="uk-UA"/>
              </w:rPr>
              <w:t xml:space="preserve"> у разі, коли:</w:t>
            </w:r>
          </w:p>
          <w:p w14:paraId="6DFF2BB5" w14:textId="77777777" w:rsidR="00C1145D" w:rsidRPr="00EF4729" w:rsidRDefault="00C1145D" w:rsidP="00C1145D">
            <w:pPr>
              <w:spacing w:line="240" w:lineRule="auto"/>
              <w:ind w:left="108" w:right="139" w:firstLine="283"/>
              <w:jc w:val="both"/>
              <w:rPr>
                <w:rFonts w:ascii="Times New Roman" w:eastAsia="Calibri" w:hAnsi="Times New Roman" w:cs="Times New Roman"/>
                <w:szCs w:val="24"/>
                <w:lang w:val="uk-UA"/>
              </w:rPr>
            </w:pPr>
            <w:r w:rsidRPr="00EF4729">
              <w:rPr>
                <w:rFonts w:ascii="Times New Roman" w:eastAsia="Calibri" w:hAnsi="Times New Roman" w:cs="Times New Roman"/>
                <w:b/>
                <w:szCs w:val="24"/>
                <w:lang w:val="uk-UA"/>
              </w:rPr>
              <w:t>1)</w:t>
            </w:r>
            <w:r w:rsidRPr="00EF4729">
              <w:rPr>
                <w:rFonts w:ascii="Times New Roman" w:eastAsia="Calibri" w:hAnsi="Times New Roman" w:cs="Times New Roman"/>
                <w:szCs w:val="24"/>
                <w:lang w:val="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3CAD58" w14:textId="77777777" w:rsidR="00C1145D" w:rsidRPr="00EF4729" w:rsidRDefault="00C1145D" w:rsidP="00C1145D">
            <w:pPr>
              <w:spacing w:line="240" w:lineRule="auto"/>
              <w:ind w:left="108" w:right="139" w:firstLine="283"/>
              <w:jc w:val="both"/>
              <w:rPr>
                <w:rFonts w:ascii="Times New Roman" w:eastAsia="Calibri" w:hAnsi="Times New Roman" w:cs="Times New Roman"/>
                <w:szCs w:val="24"/>
                <w:lang w:val="uk-UA"/>
              </w:rPr>
            </w:pPr>
            <w:r w:rsidRPr="00EF4729">
              <w:rPr>
                <w:rFonts w:ascii="Times New Roman" w:eastAsia="Calibri" w:hAnsi="Times New Roman" w:cs="Times New Roman"/>
                <w:b/>
                <w:szCs w:val="24"/>
                <w:lang w:val="uk-UA"/>
              </w:rPr>
              <w:t>2)</w:t>
            </w:r>
            <w:r w:rsidRPr="00EF4729">
              <w:rPr>
                <w:rFonts w:ascii="Times New Roman" w:eastAsia="Calibri" w:hAnsi="Times New Roman" w:cs="Times New Roman"/>
                <w:szCs w:val="24"/>
                <w:lang w:val="uk-UA"/>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D30D11" w14:textId="77777777" w:rsidR="00C1145D" w:rsidRPr="00EF4729" w:rsidRDefault="00C1145D" w:rsidP="00C1145D">
            <w:pPr>
              <w:shd w:val="clear" w:color="auto" w:fill="FFFFFF"/>
              <w:spacing w:line="240" w:lineRule="auto"/>
              <w:ind w:left="108" w:right="139" w:firstLine="283"/>
              <w:jc w:val="both"/>
              <w:textAlignment w:val="baseline"/>
              <w:rPr>
                <w:rFonts w:ascii="Times New Roman" w:eastAsia="Times New Roman" w:hAnsi="Times New Roman" w:cs="Times New Roman"/>
                <w:color w:val="auto"/>
                <w:szCs w:val="24"/>
                <w:lang w:val="uk-UA"/>
              </w:rPr>
            </w:pPr>
            <w:r w:rsidRPr="00EF4729">
              <w:rPr>
                <w:rFonts w:ascii="Times New Roman" w:eastAsia="Times New Roman" w:hAnsi="Times New Roman" w:cs="Times New Roman"/>
                <w:b/>
                <w:szCs w:val="24"/>
                <w:lang w:val="uk-UA"/>
              </w:rPr>
              <w:t>4.3</w:t>
            </w:r>
            <w:r w:rsidRPr="00EF4729">
              <w:rPr>
                <w:rFonts w:ascii="Times New Roman" w:eastAsia="Times New Roman" w:hAnsi="Times New Roman" w:cs="Times New Roman"/>
                <w:szCs w:val="24"/>
                <w:lang w:val="uk-UA"/>
              </w:rPr>
              <w:t xml:space="preserve">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EF4729">
              <w:rPr>
                <w:rFonts w:ascii="Times New Roman" w:eastAsia="Times New Roman" w:hAnsi="Times New Roman" w:cs="Times New Roman"/>
                <w:szCs w:val="24"/>
                <w:lang w:val="uk-UA"/>
              </w:rPr>
              <w:t>закупівель</w:t>
            </w:r>
            <w:proofErr w:type="spellEnd"/>
            <w:r w:rsidRPr="00EF4729">
              <w:rPr>
                <w:rFonts w:ascii="Times New Roman" w:eastAsia="Times New Roman" w:hAnsi="Times New Roman" w:cs="Times New Roman"/>
                <w:szCs w:val="24"/>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F4729">
              <w:rPr>
                <w:rFonts w:ascii="Times New Roman" w:eastAsia="Times New Roman" w:hAnsi="Times New Roman" w:cs="Times New Roman"/>
                <w:szCs w:val="24"/>
                <w:lang w:val="uk-UA"/>
              </w:rPr>
              <w:t>закупівель</w:t>
            </w:r>
            <w:proofErr w:type="spellEnd"/>
            <w:r w:rsidRPr="00EF4729">
              <w:rPr>
                <w:rFonts w:ascii="Times New Roman" w:eastAsia="Times New Roman" w:hAnsi="Times New Roman" w:cs="Times New Roman"/>
                <w:szCs w:val="24"/>
                <w:lang w:val="uk-UA"/>
              </w:rPr>
              <w:t>.</w:t>
            </w:r>
          </w:p>
        </w:tc>
      </w:tr>
      <w:tr w:rsidR="00C1145D" w:rsidRPr="002A173F" w14:paraId="2D817DE5" w14:textId="77777777" w:rsidTr="00AD06A2">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709E9B" w14:textId="77777777" w:rsidR="00C1145D" w:rsidRPr="00953133" w:rsidRDefault="00C1145D" w:rsidP="00C1145D">
            <w:pPr>
              <w:spacing w:line="240" w:lineRule="auto"/>
              <w:ind w:left="132" w:right="130"/>
              <w:jc w:val="center"/>
              <w:rPr>
                <w:rFonts w:ascii="Times New Roman" w:eastAsia="Times New Roman" w:hAnsi="Times New Roman" w:cs="Times New Roman"/>
                <w:b/>
                <w:color w:val="auto"/>
                <w:szCs w:val="24"/>
                <w:lang w:val="uk-UA"/>
              </w:rPr>
            </w:pPr>
            <w:r w:rsidRPr="00953133">
              <w:rPr>
                <w:rFonts w:ascii="Times New Roman" w:eastAsia="Times New Roman" w:hAnsi="Times New Roman" w:cs="Times New Roman"/>
                <w:b/>
                <w:color w:val="auto"/>
                <w:szCs w:val="24"/>
                <w:lang w:val="uk-UA"/>
              </w:rPr>
              <w:lastRenderedPageBreak/>
              <w:t>Розділ VI. Результати торгів та укладання договору про закупівлю</w:t>
            </w:r>
          </w:p>
        </w:tc>
      </w:tr>
      <w:tr w:rsidR="00C1145D" w:rsidRPr="002A173F" w14:paraId="2A177E5D" w14:textId="77777777" w:rsidTr="00AD06A2">
        <w:trPr>
          <w:trHeight w:val="254"/>
        </w:trPr>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C78F02" w14:textId="77777777" w:rsidR="00C1145D" w:rsidRPr="00953133" w:rsidRDefault="00C1145D" w:rsidP="00C1145D">
            <w:pPr>
              <w:spacing w:line="240" w:lineRule="auto"/>
              <w:ind w:right="121"/>
              <w:jc w:val="center"/>
              <w:rPr>
                <w:rFonts w:ascii="Times New Roman" w:eastAsia="Calibri" w:hAnsi="Times New Roman" w:cs="Times New Roman"/>
                <w:b/>
                <w:color w:val="auto"/>
                <w:szCs w:val="24"/>
                <w:lang w:val="uk-UA" w:eastAsia="uk-UA"/>
              </w:rPr>
            </w:pPr>
            <w:r w:rsidRPr="00953133">
              <w:rPr>
                <w:rFonts w:ascii="Times New Roman" w:eastAsia="Calibri" w:hAnsi="Times New Roman" w:cs="Times New Roman"/>
                <w:b/>
                <w:color w:val="auto"/>
                <w:szCs w:val="24"/>
                <w:lang w:val="uk-UA" w:eastAsia="uk-UA"/>
              </w:rPr>
              <w:t>1.</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C6313F" w14:textId="77777777" w:rsidR="00C1145D" w:rsidRPr="00953133" w:rsidRDefault="00C1145D" w:rsidP="00C1145D">
            <w:pPr>
              <w:spacing w:line="240" w:lineRule="auto"/>
              <w:ind w:right="121"/>
              <w:jc w:val="both"/>
              <w:rPr>
                <w:rFonts w:ascii="Times New Roman" w:eastAsia="Times New Roman" w:hAnsi="Times New Roman" w:cs="Times New Roman"/>
                <w:b/>
                <w:color w:val="auto"/>
                <w:lang w:val="uk-UA"/>
              </w:rPr>
            </w:pPr>
            <w:r w:rsidRPr="00953133">
              <w:rPr>
                <w:rFonts w:ascii="Times New Roman" w:eastAsia="Calibri" w:hAnsi="Times New Roman" w:cs="Times New Roman"/>
                <w:b/>
                <w:color w:val="auto"/>
                <w:lang w:val="uk-UA" w:eastAsia="uk-UA"/>
              </w:rPr>
              <w:t>Відміна замовником торгів чи визнання їх такими, що не відбулися</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5BF87A" w14:textId="77777777" w:rsidR="00C1145D" w:rsidRPr="00953133" w:rsidRDefault="00C1145D" w:rsidP="00C1145D">
            <w:pPr>
              <w:spacing w:line="240" w:lineRule="auto"/>
              <w:ind w:left="126" w:right="127" w:firstLine="145"/>
              <w:jc w:val="both"/>
              <w:rPr>
                <w:rFonts w:ascii="Times New Roman" w:eastAsia="Calibri" w:hAnsi="Times New Roman" w:cs="Times New Roman"/>
                <w:color w:val="auto"/>
                <w:lang w:val="uk-UA"/>
              </w:rPr>
            </w:pPr>
            <w:r w:rsidRPr="00953133">
              <w:rPr>
                <w:rFonts w:ascii="Times New Roman" w:eastAsia="Calibri" w:hAnsi="Times New Roman" w:cs="Times New Roman"/>
                <w:b/>
                <w:color w:val="auto"/>
                <w:lang w:val="uk-UA"/>
              </w:rPr>
              <w:t>1.1</w:t>
            </w:r>
            <w:r w:rsidRPr="00953133">
              <w:rPr>
                <w:rFonts w:ascii="Times New Roman" w:eastAsia="Calibri" w:hAnsi="Times New Roman" w:cs="Times New Roman"/>
                <w:color w:val="auto"/>
                <w:lang w:val="uk-UA"/>
              </w:rPr>
              <w:t xml:space="preserve"> </w:t>
            </w:r>
            <w:r w:rsidRPr="00953133">
              <w:rPr>
                <w:rFonts w:ascii="Times New Roman" w:eastAsia="Calibri" w:hAnsi="Times New Roman" w:cs="Times New Roman"/>
                <w:b/>
                <w:i/>
                <w:color w:val="auto"/>
                <w:lang w:val="uk-UA"/>
              </w:rPr>
              <w:t xml:space="preserve">Замовник </w:t>
            </w:r>
            <w:r w:rsidRPr="00953133">
              <w:rPr>
                <w:rFonts w:ascii="Times New Roman" w:eastAsia="Calibri" w:hAnsi="Times New Roman" w:cs="Times New Roman"/>
                <w:b/>
                <w:bCs/>
                <w:i/>
                <w:iCs/>
                <w:color w:val="auto"/>
                <w:lang w:val="uk-UA"/>
              </w:rPr>
              <w:t>відміняє</w:t>
            </w:r>
            <w:r w:rsidRPr="00953133">
              <w:rPr>
                <w:rFonts w:ascii="Times New Roman" w:eastAsia="Calibri" w:hAnsi="Times New Roman" w:cs="Times New Roman"/>
                <w:color w:val="auto"/>
                <w:lang w:val="uk-UA"/>
              </w:rPr>
              <w:t xml:space="preserve"> відкриті торги у разі:</w:t>
            </w:r>
          </w:p>
          <w:p w14:paraId="1258622D" w14:textId="77777777" w:rsidR="00C1145D" w:rsidRPr="00953133" w:rsidRDefault="00C1145D" w:rsidP="00C1145D">
            <w:pPr>
              <w:numPr>
                <w:ilvl w:val="0"/>
                <w:numId w:val="36"/>
              </w:numPr>
              <w:spacing w:line="240" w:lineRule="auto"/>
              <w:ind w:left="126" w:right="127" w:firstLine="145"/>
              <w:contextualSpacing/>
              <w:jc w:val="both"/>
              <w:rPr>
                <w:rFonts w:ascii="Times New Roman" w:eastAsia="Times New Roman" w:hAnsi="Times New Roman" w:cs="Times New Roman"/>
                <w:color w:val="auto"/>
                <w:lang w:val="uk-UA"/>
              </w:rPr>
            </w:pPr>
            <w:r w:rsidRPr="00953133">
              <w:rPr>
                <w:rFonts w:ascii="Times New Roman" w:eastAsia="Times New Roman" w:hAnsi="Times New Roman" w:cs="Times New Roman"/>
                <w:color w:val="auto"/>
                <w:lang w:val="uk-UA"/>
              </w:rPr>
              <w:t>відсутності подальшої потреби в закупівлі товарів, робіт чи послуг;</w:t>
            </w:r>
          </w:p>
          <w:p w14:paraId="63BB0394" w14:textId="77777777" w:rsidR="00C1145D" w:rsidRPr="00953133" w:rsidRDefault="00C1145D" w:rsidP="00C1145D">
            <w:pPr>
              <w:numPr>
                <w:ilvl w:val="0"/>
                <w:numId w:val="36"/>
              </w:numPr>
              <w:spacing w:line="240" w:lineRule="auto"/>
              <w:ind w:left="126" w:right="127" w:firstLine="145"/>
              <w:contextualSpacing/>
              <w:jc w:val="both"/>
              <w:rPr>
                <w:rFonts w:ascii="Times New Roman" w:eastAsia="Times New Roman" w:hAnsi="Times New Roman" w:cs="Times New Roman"/>
                <w:color w:val="auto"/>
                <w:lang w:val="uk-UA"/>
              </w:rPr>
            </w:pPr>
            <w:r w:rsidRPr="00953133">
              <w:rPr>
                <w:rFonts w:ascii="Times New Roman" w:eastAsia="Times New Roman" w:hAnsi="Times New Roman" w:cs="Times New Roman"/>
                <w:color w:val="auto"/>
                <w:lang w:val="uk-UA"/>
              </w:rPr>
              <w:t xml:space="preserve">неможливості усунення порушень, що виникли через виявлені порушення законодавства у сфері публічних </w:t>
            </w:r>
            <w:proofErr w:type="spellStart"/>
            <w:r w:rsidRPr="00953133">
              <w:rPr>
                <w:rFonts w:ascii="Times New Roman" w:eastAsia="Times New Roman" w:hAnsi="Times New Roman" w:cs="Times New Roman"/>
                <w:color w:val="auto"/>
                <w:lang w:val="uk-UA"/>
              </w:rPr>
              <w:t>закупівель</w:t>
            </w:r>
            <w:proofErr w:type="spellEnd"/>
            <w:r w:rsidRPr="00953133">
              <w:rPr>
                <w:rFonts w:ascii="Times New Roman" w:eastAsia="Times New Roman" w:hAnsi="Times New Roman" w:cs="Times New Roman"/>
                <w:color w:val="auto"/>
                <w:lang w:val="uk-UA"/>
              </w:rPr>
              <w:t>, з описом таких порушень;</w:t>
            </w:r>
          </w:p>
          <w:p w14:paraId="18853D8E" w14:textId="77777777" w:rsidR="00C1145D" w:rsidRPr="00953133" w:rsidRDefault="00C1145D" w:rsidP="00C1145D">
            <w:pPr>
              <w:numPr>
                <w:ilvl w:val="0"/>
                <w:numId w:val="36"/>
              </w:numPr>
              <w:spacing w:line="240" w:lineRule="auto"/>
              <w:ind w:left="126" w:right="127" w:firstLine="145"/>
              <w:contextualSpacing/>
              <w:jc w:val="both"/>
              <w:rPr>
                <w:rFonts w:ascii="Times New Roman" w:eastAsia="Times New Roman" w:hAnsi="Times New Roman" w:cs="Times New Roman"/>
                <w:color w:val="auto"/>
                <w:lang w:val="uk-UA"/>
              </w:rPr>
            </w:pPr>
            <w:r w:rsidRPr="00953133">
              <w:rPr>
                <w:rFonts w:ascii="Times New Roman" w:eastAsia="Times New Roman" w:hAnsi="Times New Roman" w:cs="Times New Roman"/>
                <w:color w:val="auto"/>
                <w:lang w:val="uk-UA"/>
              </w:rPr>
              <w:t>скорочення обсягу видатків на здійснення закупівлі товарів, робіт чи послуг;</w:t>
            </w:r>
          </w:p>
          <w:p w14:paraId="4A971C92" w14:textId="77777777" w:rsidR="00C1145D" w:rsidRPr="00953133" w:rsidRDefault="00C1145D" w:rsidP="00C1145D">
            <w:pPr>
              <w:numPr>
                <w:ilvl w:val="0"/>
                <w:numId w:val="36"/>
              </w:numPr>
              <w:spacing w:line="240" w:lineRule="auto"/>
              <w:ind w:left="126" w:right="127" w:firstLine="145"/>
              <w:contextualSpacing/>
              <w:jc w:val="both"/>
              <w:rPr>
                <w:rFonts w:ascii="Times New Roman" w:eastAsia="Times New Roman" w:hAnsi="Times New Roman" w:cs="Times New Roman"/>
                <w:color w:val="auto"/>
                <w:lang w:val="uk-UA"/>
              </w:rPr>
            </w:pPr>
            <w:r w:rsidRPr="00953133">
              <w:rPr>
                <w:rFonts w:ascii="Times New Roman" w:eastAsia="Times New Roman" w:hAnsi="Times New Roman" w:cs="Times New Roman"/>
                <w:color w:val="auto"/>
                <w:lang w:val="uk-UA"/>
              </w:rPr>
              <w:t>коли здійснення закупівлі стало неможливим внаслідок дії обставин непереборної сили.</w:t>
            </w:r>
          </w:p>
          <w:p w14:paraId="222FD86B" w14:textId="77777777" w:rsidR="00C1145D" w:rsidRPr="00953133" w:rsidRDefault="00C1145D" w:rsidP="00C1145D">
            <w:pPr>
              <w:spacing w:line="240" w:lineRule="auto"/>
              <w:ind w:left="126" w:right="127" w:firstLine="145"/>
              <w:jc w:val="both"/>
              <w:rPr>
                <w:rFonts w:ascii="Times New Roman" w:eastAsia="Calibri" w:hAnsi="Times New Roman" w:cs="Times New Roman"/>
                <w:color w:val="auto"/>
                <w:lang w:val="uk-UA"/>
              </w:rPr>
            </w:pPr>
            <w:r w:rsidRPr="00953133">
              <w:rPr>
                <w:rFonts w:ascii="Times New Roman" w:eastAsia="Calibri" w:hAnsi="Times New Roman" w:cs="Times New Roman"/>
                <w:color w:val="auto"/>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53133">
              <w:rPr>
                <w:rFonts w:ascii="Times New Roman" w:eastAsia="Calibri" w:hAnsi="Times New Roman" w:cs="Times New Roman"/>
                <w:color w:val="auto"/>
                <w:lang w:val="uk-UA"/>
              </w:rPr>
              <w:t>закупівель</w:t>
            </w:r>
            <w:proofErr w:type="spellEnd"/>
            <w:r w:rsidRPr="00953133">
              <w:rPr>
                <w:rFonts w:ascii="Times New Roman" w:eastAsia="Calibri" w:hAnsi="Times New Roman" w:cs="Times New Roman"/>
                <w:color w:val="auto"/>
                <w:lang w:val="uk-UA"/>
              </w:rPr>
              <w:t xml:space="preserve"> підстави прийняття такого рішення.</w:t>
            </w:r>
          </w:p>
          <w:p w14:paraId="208E505F" w14:textId="77777777" w:rsidR="00C1145D" w:rsidRPr="00953133" w:rsidRDefault="00C1145D" w:rsidP="00C1145D">
            <w:pPr>
              <w:spacing w:line="240" w:lineRule="auto"/>
              <w:ind w:left="126" w:right="127" w:firstLine="145"/>
              <w:contextualSpacing/>
              <w:jc w:val="both"/>
              <w:rPr>
                <w:rFonts w:ascii="Times New Roman" w:eastAsia="Times New Roman" w:hAnsi="Times New Roman" w:cs="Times New Roman"/>
                <w:color w:val="auto"/>
                <w:lang w:val="uk-UA"/>
              </w:rPr>
            </w:pPr>
            <w:r w:rsidRPr="00953133">
              <w:rPr>
                <w:rFonts w:ascii="Times New Roman" w:eastAsia="Times New Roman" w:hAnsi="Times New Roman" w:cs="Times New Roman"/>
                <w:b/>
                <w:color w:val="auto"/>
                <w:lang w:val="uk-UA"/>
              </w:rPr>
              <w:t>1.2</w:t>
            </w:r>
            <w:r w:rsidRPr="00953133">
              <w:rPr>
                <w:rFonts w:ascii="Times New Roman" w:eastAsia="Times New Roman" w:hAnsi="Times New Roman" w:cs="Times New Roman"/>
                <w:color w:val="auto"/>
                <w:lang w:val="uk-UA"/>
              </w:rPr>
              <w:t xml:space="preserve"> Відкриті торги </w:t>
            </w:r>
            <w:r w:rsidRPr="00953133">
              <w:rPr>
                <w:rFonts w:ascii="Times New Roman" w:eastAsia="Times New Roman" w:hAnsi="Times New Roman" w:cs="Times New Roman"/>
                <w:b/>
                <w:bCs/>
                <w:i/>
                <w:iCs/>
                <w:color w:val="auto"/>
                <w:lang w:val="uk-UA"/>
              </w:rPr>
              <w:t>автоматично</w:t>
            </w:r>
            <w:r w:rsidRPr="00953133">
              <w:rPr>
                <w:rFonts w:ascii="Times New Roman" w:eastAsia="Times New Roman" w:hAnsi="Times New Roman" w:cs="Times New Roman"/>
                <w:b/>
                <w:bCs/>
                <w:color w:val="auto"/>
                <w:lang w:val="uk-UA"/>
              </w:rPr>
              <w:t xml:space="preserve"> </w:t>
            </w:r>
            <w:r w:rsidRPr="00953133">
              <w:rPr>
                <w:rFonts w:ascii="Times New Roman" w:eastAsia="Times New Roman" w:hAnsi="Times New Roman" w:cs="Times New Roman"/>
                <w:color w:val="auto"/>
                <w:lang w:val="uk-UA"/>
              </w:rPr>
              <w:t xml:space="preserve">відміняються електронною системою </w:t>
            </w:r>
            <w:proofErr w:type="spellStart"/>
            <w:r w:rsidRPr="00953133">
              <w:rPr>
                <w:rFonts w:ascii="Times New Roman" w:eastAsia="Times New Roman" w:hAnsi="Times New Roman" w:cs="Times New Roman"/>
                <w:color w:val="auto"/>
                <w:lang w:val="uk-UA"/>
              </w:rPr>
              <w:t>закупівель</w:t>
            </w:r>
            <w:proofErr w:type="spellEnd"/>
            <w:r w:rsidRPr="00953133">
              <w:rPr>
                <w:rFonts w:ascii="Times New Roman" w:eastAsia="Times New Roman" w:hAnsi="Times New Roman" w:cs="Times New Roman"/>
                <w:color w:val="auto"/>
                <w:lang w:val="uk-UA"/>
              </w:rPr>
              <w:t xml:space="preserve"> у разі:</w:t>
            </w:r>
          </w:p>
          <w:p w14:paraId="0EAE1BA4" w14:textId="77777777" w:rsidR="00C1145D" w:rsidRPr="00953133" w:rsidRDefault="00C1145D" w:rsidP="00C1145D">
            <w:pPr>
              <w:numPr>
                <w:ilvl w:val="0"/>
                <w:numId w:val="37"/>
              </w:numPr>
              <w:spacing w:line="240" w:lineRule="auto"/>
              <w:ind w:left="126" w:right="127" w:firstLine="145"/>
              <w:contextualSpacing/>
              <w:jc w:val="both"/>
              <w:rPr>
                <w:rFonts w:ascii="Times New Roman" w:eastAsia="Times New Roman" w:hAnsi="Times New Roman" w:cs="Times New Roman"/>
                <w:color w:val="auto"/>
                <w:lang w:val="uk-UA"/>
              </w:rPr>
            </w:pPr>
            <w:r w:rsidRPr="00953133">
              <w:rPr>
                <w:rFonts w:ascii="Times New Roman" w:eastAsia="Times New Roman" w:hAnsi="Times New Roman" w:cs="Times New Roman"/>
                <w:color w:val="auto"/>
                <w:lang w:val="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8670EDC" w14:textId="77777777" w:rsidR="00C1145D" w:rsidRPr="00953133" w:rsidRDefault="00C1145D" w:rsidP="00C1145D">
            <w:pPr>
              <w:numPr>
                <w:ilvl w:val="0"/>
                <w:numId w:val="37"/>
              </w:numPr>
              <w:spacing w:line="240" w:lineRule="auto"/>
              <w:ind w:left="126" w:right="127" w:firstLine="145"/>
              <w:jc w:val="both"/>
              <w:rPr>
                <w:rFonts w:ascii="Times New Roman" w:eastAsia="Calibri" w:hAnsi="Times New Roman" w:cs="Times New Roman"/>
                <w:color w:val="auto"/>
                <w:lang w:val="uk-UA"/>
              </w:rPr>
            </w:pPr>
            <w:r w:rsidRPr="00953133">
              <w:rPr>
                <w:rFonts w:ascii="Times New Roman" w:eastAsia="Calibri" w:hAnsi="Times New Roman" w:cs="Times New Roman"/>
                <w:color w:val="auto"/>
                <w:lang w:val="uk-UA"/>
              </w:rPr>
              <w:t>неподання жодної тендерної пропозиції для участі у відкритих торгах у строк, установлений замовником згідно з Особливостями.</w:t>
            </w:r>
          </w:p>
          <w:p w14:paraId="34B1F52D" w14:textId="77777777" w:rsidR="00C1145D" w:rsidRPr="00953133" w:rsidRDefault="00C1145D" w:rsidP="00C1145D">
            <w:pPr>
              <w:widowControl w:val="0"/>
              <w:spacing w:line="240" w:lineRule="auto"/>
              <w:ind w:left="126" w:right="127" w:firstLine="145"/>
              <w:contextualSpacing/>
              <w:jc w:val="both"/>
              <w:rPr>
                <w:rFonts w:ascii="Times New Roman" w:eastAsia="Calibri" w:hAnsi="Times New Roman" w:cs="Times New Roman"/>
                <w:color w:val="auto"/>
                <w:lang w:val="uk-UA" w:eastAsia="uk-UA"/>
              </w:rPr>
            </w:pPr>
            <w:r w:rsidRPr="00953133">
              <w:rPr>
                <w:rFonts w:ascii="Times New Roman" w:eastAsia="Calibri" w:hAnsi="Times New Roman" w:cs="Times New Roman"/>
                <w:color w:val="auto"/>
                <w:lang w:val="uk-UA"/>
              </w:rPr>
              <w:t xml:space="preserve">Електронною системою </w:t>
            </w:r>
            <w:proofErr w:type="spellStart"/>
            <w:r w:rsidRPr="00953133">
              <w:rPr>
                <w:rFonts w:ascii="Times New Roman" w:eastAsia="Calibri" w:hAnsi="Times New Roman" w:cs="Times New Roman"/>
                <w:color w:val="auto"/>
                <w:lang w:val="uk-UA"/>
              </w:rPr>
              <w:t>закупівель</w:t>
            </w:r>
            <w:proofErr w:type="spellEnd"/>
            <w:r w:rsidRPr="00953133">
              <w:rPr>
                <w:rFonts w:ascii="Times New Roman" w:eastAsia="Calibri" w:hAnsi="Times New Roman" w:cs="Times New Roman"/>
                <w:color w:val="auto"/>
                <w:lang w:val="uk-UA"/>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tc>
      </w:tr>
      <w:tr w:rsidR="00C1145D" w:rsidRPr="002A173F" w14:paraId="2B862696" w14:textId="77777777" w:rsidTr="00AD06A2">
        <w:trPr>
          <w:trHeight w:val="537"/>
        </w:trPr>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578668" w14:textId="0E1B5DC1" w:rsidR="00C1145D" w:rsidRPr="00953133"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lastRenderedPageBreak/>
              <w:t>2</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CC2EB4" w14:textId="77777777" w:rsidR="00C1145D" w:rsidRPr="00953133" w:rsidRDefault="00C1145D" w:rsidP="00C1145D">
            <w:pPr>
              <w:spacing w:line="240" w:lineRule="auto"/>
              <w:ind w:left="142" w:right="121"/>
              <w:rPr>
                <w:rFonts w:ascii="Times New Roman" w:eastAsia="Times New Roman" w:hAnsi="Times New Roman" w:cs="Times New Roman"/>
                <w:b/>
                <w:color w:val="auto"/>
                <w:lang w:val="uk-UA"/>
              </w:rPr>
            </w:pPr>
            <w:r w:rsidRPr="00953133">
              <w:rPr>
                <w:rFonts w:ascii="Times New Roman" w:eastAsia="Times New Roman" w:hAnsi="Times New Roman" w:cs="Times New Roman"/>
                <w:b/>
                <w:color w:val="auto"/>
                <w:lang w:val="uk-UA"/>
              </w:rPr>
              <w:t>Строк укладання договору</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2890F2" w14:textId="77777777" w:rsidR="00C1145D" w:rsidRPr="00953133" w:rsidRDefault="00C1145D" w:rsidP="00C1145D">
            <w:pPr>
              <w:widowControl w:val="0"/>
              <w:spacing w:line="240" w:lineRule="auto"/>
              <w:ind w:left="126" w:right="127" w:firstLine="145"/>
              <w:jc w:val="both"/>
              <w:rPr>
                <w:rFonts w:ascii="Times New Roman" w:eastAsia="Times New Roman" w:hAnsi="Times New Roman" w:cs="Times New Roman"/>
                <w:color w:val="auto"/>
                <w:lang w:eastAsia="uk-UA"/>
              </w:rPr>
            </w:pPr>
            <w:r w:rsidRPr="00953133">
              <w:rPr>
                <w:rFonts w:ascii="Times New Roman" w:eastAsia="Times New Roman" w:hAnsi="Times New Roman" w:cs="Times New Roman"/>
                <w:b/>
                <w:color w:val="auto"/>
                <w:lang w:eastAsia="uk-UA"/>
              </w:rPr>
              <w:t>2.1</w:t>
            </w:r>
            <w:r w:rsidRPr="00953133">
              <w:rPr>
                <w:rFonts w:ascii="Times New Roman" w:eastAsia="Times New Roman" w:hAnsi="Times New Roman" w:cs="Times New Roman"/>
                <w:color w:val="auto"/>
                <w:lang w:eastAsia="uk-UA"/>
              </w:rPr>
              <w:t xml:space="preserve"> З метою </w:t>
            </w:r>
            <w:proofErr w:type="spellStart"/>
            <w:r w:rsidRPr="00953133">
              <w:rPr>
                <w:rFonts w:ascii="Times New Roman" w:eastAsia="Times New Roman" w:hAnsi="Times New Roman" w:cs="Times New Roman"/>
                <w:color w:val="auto"/>
                <w:lang w:eastAsia="uk-UA"/>
              </w:rPr>
              <w:t>забезпечення</w:t>
            </w:r>
            <w:proofErr w:type="spellEnd"/>
            <w:r w:rsidRPr="00953133">
              <w:rPr>
                <w:rFonts w:ascii="Times New Roman" w:eastAsia="Times New Roman" w:hAnsi="Times New Roman" w:cs="Times New Roman"/>
                <w:color w:val="auto"/>
                <w:lang w:eastAsia="uk-UA"/>
              </w:rPr>
              <w:t xml:space="preserve"> права на </w:t>
            </w:r>
            <w:proofErr w:type="spellStart"/>
            <w:r w:rsidRPr="00953133">
              <w:rPr>
                <w:rFonts w:ascii="Times New Roman" w:eastAsia="Times New Roman" w:hAnsi="Times New Roman" w:cs="Times New Roman"/>
                <w:color w:val="auto"/>
                <w:lang w:eastAsia="uk-UA"/>
              </w:rPr>
              <w:t>оскарження</w:t>
            </w:r>
            <w:proofErr w:type="spellEnd"/>
            <w:r w:rsidRPr="00953133">
              <w:rPr>
                <w:rFonts w:ascii="Times New Roman" w:eastAsia="Times New Roman" w:hAnsi="Times New Roman" w:cs="Times New Roman"/>
                <w:color w:val="auto"/>
                <w:lang w:eastAsia="uk-UA"/>
              </w:rPr>
              <w:t xml:space="preserve"> </w:t>
            </w:r>
            <w:proofErr w:type="spellStart"/>
            <w:r w:rsidRPr="00953133">
              <w:rPr>
                <w:rFonts w:ascii="Times New Roman" w:eastAsia="Times New Roman" w:hAnsi="Times New Roman" w:cs="Times New Roman"/>
                <w:color w:val="auto"/>
                <w:lang w:eastAsia="uk-UA"/>
              </w:rPr>
              <w:t>рішень</w:t>
            </w:r>
            <w:proofErr w:type="spellEnd"/>
            <w:r w:rsidRPr="00953133">
              <w:rPr>
                <w:rFonts w:ascii="Times New Roman" w:eastAsia="Times New Roman" w:hAnsi="Times New Roman" w:cs="Times New Roman"/>
                <w:color w:val="auto"/>
                <w:lang w:eastAsia="uk-UA"/>
              </w:rPr>
              <w:t xml:space="preserve"> </w:t>
            </w:r>
            <w:r w:rsidRPr="00953133">
              <w:rPr>
                <w:rFonts w:ascii="Times New Roman" w:eastAsia="Times New Roman" w:hAnsi="Times New Roman" w:cs="Times New Roman"/>
                <w:color w:val="auto"/>
                <w:lang w:val="uk-UA" w:eastAsia="uk-UA"/>
              </w:rPr>
              <w:t>З</w:t>
            </w:r>
            <w:proofErr w:type="spellStart"/>
            <w:r w:rsidRPr="00953133">
              <w:rPr>
                <w:rFonts w:ascii="Times New Roman" w:eastAsia="Times New Roman" w:hAnsi="Times New Roman" w:cs="Times New Roman"/>
                <w:color w:val="auto"/>
                <w:lang w:eastAsia="uk-UA"/>
              </w:rPr>
              <w:t>амовника</w:t>
            </w:r>
            <w:proofErr w:type="spellEnd"/>
            <w:r w:rsidRPr="00953133">
              <w:rPr>
                <w:rFonts w:ascii="Times New Roman" w:eastAsia="Times New Roman" w:hAnsi="Times New Roman" w:cs="Times New Roman"/>
                <w:color w:val="auto"/>
                <w:lang w:eastAsia="uk-UA"/>
              </w:rPr>
              <w:t xml:space="preserve"> </w:t>
            </w:r>
            <w:proofErr w:type="spellStart"/>
            <w:r w:rsidRPr="00953133">
              <w:rPr>
                <w:rFonts w:ascii="Times New Roman" w:eastAsia="Times New Roman" w:hAnsi="Times New Roman" w:cs="Times New Roman"/>
                <w:color w:val="auto"/>
                <w:lang w:eastAsia="uk-UA"/>
              </w:rPr>
              <w:t>договір</w:t>
            </w:r>
            <w:proofErr w:type="spellEnd"/>
            <w:r w:rsidRPr="00953133">
              <w:rPr>
                <w:rFonts w:ascii="Times New Roman" w:eastAsia="Times New Roman" w:hAnsi="Times New Roman" w:cs="Times New Roman"/>
                <w:color w:val="auto"/>
                <w:lang w:eastAsia="uk-UA"/>
              </w:rPr>
              <w:t xml:space="preserve"> про </w:t>
            </w:r>
            <w:proofErr w:type="spellStart"/>
            <w:r w:rsidRPr="00953133">
              <w:rPr>
                <w:rFonts w:ascii="Times New Roman" w:eastAsia="Times New Roman" w:hAnsi="Times New Roman" w:cs="Times New Roman"/>
                <w:color w:val="auto"/>
                <w:lang w:eastAsia="uk-UA"/>
              </w:rPr>
              <w:t>закупівлю</w:t>
            </w:r>
            <w:proofErr w:type="spellEnd"/>
            <w:r w:rsidRPr="00953133">
              <w:rPr>
                <w:rFonts w:ascii="Times New Roman" w:eastAsia="Times New Roman" w:hAnsi="Times New Roman" w:cs="Times New Roman"/>
                <w:color w:val="auto"/>
                <w:lang w:eastAsia="uk-UA"/>
              </w:rPr>
              <w:t xml:space="preserve"> не </w:t>
            </w:r>
            <w:proofErr w:type="spellStart"/>
            <w:r w:rsidRPr="00953133">
              <w:rPr>
                <w:rFonts w:ascii="Times New Roman" w:eastAsia="Times New Roman" w:hAnsi="Times New Roman" w:cs="Times New Roman"/>
                <w:color w:val="auto"/>
                <w:lang w:eastAsia="uk-UA"/>
              </w:rPr>
              <w:t>може</w:t>
            </w:r>
            <w:proofErr w:type="spellEnd"/>
            <w:r w:rsidRPr="00953133">
              <w:rPr>
                <w:rFonts w:ascii="Times New Roman" w:eastAsia="Times New Roman" w:hAnsi="Times New Roman" w:cs="Times New Roman"/>
                <w:color w:val="auto"/>
                <w:lang w:eastAsia="uk-UA"/>
              </w:rPr>
              <w:t xml:space="preserve"> бути </w:t>
            </w:r>
            <w:proofErr w:type="spellStart"/>
            <w:r w:rsidRPr="00953133">
              <w:rPr>
                <w:rFonts w:ascii="Times New Roman" w:eastAsia="Times New Roman" w:hAnsi="Times New Roman" w:cs="Times New Roman"/>
                <w:color w:val="auto"/>
                <w:lang w:eastAsia="uk-UA"/>
              </w:rPr>
              <w:t>укладено</w:t>
            </w:r>
            <w:proofErr w:type="spellEnd"/>
            <w:r w:rsidRPr="00953133">
              <w:rPr>
                <w:rFonts w:ascii="Times New Roman" w:eastAsia="Times New Roman" w:hAnsi="Times New Roman" w:cs="Times New Roman"/>
                <w:color w:val="auto"/>
                <w:lang w:eastAsia="uk-UA"/>
              </w:rPr>
              <w:t xml:space="preserve"> </w:t>
            </w:r>
            <w:proofErr w:type="spellStart"/>
            <w:r w:rsidRPr="00953133">
              <w:rPr>
                <w:rFonts w:ascii="Times New Roman" w:eastAsia="Times New Roman" w:hAnsi="Times New Roman" w:cs="Times New Roman"/>
                <w:b/>
                <w:i/>
                <w:color w:val="auto"/>
                <w:lang w:eastAsia="uk-UA"/>
              </w:rPr>
              <w:t>раніше</w:t>
            </w:r>
            <w:proofErr w:type="spellEnd"/>
            <w:r w:rsidRPr="00953133">
              <w:rPr>
                <w:rFonts w:ascii="Times New Roman" w:eastAsia="Times New Roman" w:hAnsi="Times New Roman" w:cs="Times New Roman"/>
                <w:b/>
                <w:i/>
                <w:color w:val="auto"/>
                <w:lang w:eastAsia="uk-UA"/>
              </w:rPr>
              <w:t xml:space="preserve"> </w:t>
            </w:r>
            <w:proofErr w:type="spellStart"/>
            <w:r w:rsidRPr="00953133">
              <w:rPr>
                <w:rFonts w:ascii="Times New Roman" w:eastAsia="Times New Roman" w:hAnsi="Times New Roman" w:cs="Times New Roman"/>
                <w:b/>
                <w:i/>
                <w:color w:val="auto"/>
                <w:lang w:eastAsia="uk-UA"/>
              </w:rPr>
              <w:t>ніж</w:t>
            </w:r>
            <w:proofErr w:type="spellEnd"/>
            <w:r w:rsidRPr="00953133">
              <w:rPr>
                <w:rFonts w:ascii="Times New Roman" w:eastAsia="Times New Roman" w:hAnsi="Times New Roman" w:cs="Times New Roman"/>
                <w:b/>
                <w:i/>
                <w:color w:val="auto"/>
                <w:lang w:eastAsia="uk-UA"/>
              </w:rPr>
              <w:t xml:space="preserve"> через </w:t>
            </w:r>
            <w:r w:rsidRPr="00953133">
              <w:rPr>
                <w:rFonts w:ascii="Times New Roman" w:eastAsia="Times New Roman" w:hAnsi="Times New Roman" w:cs="Times New Roman"/>
                <w:b/>
                <w:i/>
                <w:color w:val="auto"/>
                <w:lang w:val="uk-UA" w:eastAsia="uk-UA"/>
              </w:rPr>
              <w:t>п’ять</w:t>
            </w:r>
            <w:r w:rsidRPr="00953133">
              <w:rPr>
                <w:rFonts w:ascii="Times New Roman" w:eastAsia="Times New Roman" w:hAnsi="Times New Roman" w:cs="Times New Roman"/>
                <w:b/>
                <w:i/>
                <w:color w:val="auto"/>
                <w:lang w:eastAsia="uk-UA"/>
              </w:rPr>
              <w:t xml:space="preserve"> </w:t>
            </w:r>
            <w:proofErr w:type="spellStart"/>
            <w:r w:rsidRPr="00953133">
              <w:rPr>
                <w:rFonts w:ascii="Times New Roman" w:eastAsia="Times New Roman" w:hAnsi="Times New Roman" w:cs="Times New Roman"/>
                <w:b/>
                <w:i/>
                <w:color w:val="auto"/>
                <w:lang w:eastAsia="uk-UA"/>
              </w:rPr>
              <w:t>днів</w:t>
            </w:r>
            <w:proofErr w:type="spellEnd"/>
            <w:r w:rsidRPr="00953133">
              <w:rPr>
                <w:rFonts w:ascii="Times New Roman" w:eastAsia="Times New Roman" w:hAnsi="Times New Roman" w:cs="Times New Roman"/>
                <w:color w:val="auto"/>
                <w:lang w:eastAsia="uk-UA"/>
              </w:rPr>
              <w:t xml:space="preserve"> з </w:t>
            </w:r>
            <w:proofErr w:type="spellStart"/>
            <w:r w:rsidRPr="00953133">
              <w:rPr>
                <w:rFonts w:ascii="Times New Roman" w:eastAsia="Times New Roman" w:hAnsi="Times New Roman" w:cs="Times New Roman"/>
                <w:color w:val="auto"/>
                <w:lang w:eastAsia="uk-UA"/>
              </w:rPr>
              <w:t>дати</w:t>
            </w:r>
            <w:proofErr w:type="spellEnd"/>
            <w:r w:rsidRPr="00953133">
              <w:rPr>
                <w:rFonts w:ascii="Times New Roman" w:eastAsia="Times New Roman" w:hAnsi="Times New Roman" w:cs="Times New Roman"/>
                <w:color w:val="auto"/>
                <w:lang w:eastAsia="uk-UA"/>
              </w:rPr>
              <w:t xml:space="preserve"> </w:t>
            </w:r>
            <w:proofErr w:type="spellStart"/>
            <w:r w:rsidRPr="00953133">
              <w:rPr>
                <w:rFonts w:ascii="Times New Roman" w:eastAsia="Times New Roman" w:hAnsi="Times New Roman" w:cs="Times New Roman"/>
                <w:color w:val="auto"/>
                <w:lang w:eastAsia="uk-UA"/>
              </w:rPr>
              <w:t>оприлюднення</w:t>
            </w:r>
            <w:proofErr w:type="spellEnd"/>
            <w:r w:rsidRPr="00953133">
              <w:rPr>
                <w:rFonts w:ascii="Times New Roman" w:eastAsia="Times New Roman" w:hAnsi="Times New Roman" w:cs="Times New Roman"/>
                <w:color w:val="auto"/>
                <w:lang w:eastAsia="uk-UA"/>
              </w:rPr>
              <w:t xml:space="preserve"> в </w:t>
            </w:r>
            <w:proofErr w:type="spellStart"/>
            <w:r w:rsidRPr="00953133">
              <w:rPr>
                <w:rFonts w:ascii="Times New Roman" w:eastAsia="Times New Roman" w:hAnsi="Times New Roman" w:cs="Times New Roman"/>
                <w:color w:val="auto"/>
                <w:lang w:eastAsia="uk-UA"/>
              </w:rPr>
              <w:t>електронній</w:t>
            </w:r>
            <w:proofErr w:type="spellEnd"/>
            <w:r w:rsidRPr="00953133">
              <w:rPr>
                <w:rFonts w:ascii="Times New Roman" w:eastAsia="Times New Roman" w:hAnsi="Times New Roman" w:cs="Times New Roman"/>
                <w:color w:val="auto"/>
                <w:lang w:eastAsia="uk-UA"/>
              </w:rPr>
              <w:t xml:space="preserve"> </w:t>
            </w:r>
            <w:proofErr w:type="spellStart"/>
            <w:r w:rsidRPr="00953133">
              <w:rPr>
                <w:rFonts w:ascii="Times New Roman" w:eastAsia="Times New Roman" w:hAnsi="Times New Roman" w:cs="Times New Roman"/>
                <w:color w:val="auto"/>
                <w:lang w:eastAsia="uk-UA"/>
              </w:rPr>
              <w:t>системі</w:t>
            </w:r>
            <w:proofErr w:type="spellEnd"/>
            <w:r w:rsidRPr="00953133">
              <w:rPr>
                <w:rFonts w:ascii="Times New Roman" w:eastAsia="Times New Roman" w:hAnsi="Times New Roman" w:cs="Times New Roman"/>
                <w:color w:val="auto"/>
                <w:lang w:eastAsia="uk-UA"/>
              </w:rPr>
              <w:t xml:space="preserve"> </w:t>
            </w:r>
            <w:proofErr w:type="spellStart"/>
            <w:r w:rsidRPr="00953133">
              <w:rPr>
                <w:rFonts w:ascii="Times New Roman" w:eastAsia="Times New Roman" w:hAnsi="Times New Roman" w:cs="Times New Roman"/>
                <w:color w:val="auto"/>
                <w:lang w:eastAsia="uk-UA"/>
              </w:rPr>
              <w:t>закупівель</w:t>
            </w:r>
            <w:proofErr w:type="spellEnd"/>
            <w:r w:rsidRPr="00953133">
              <w:rPr>
                <w:rFonts w:ascii="Times New Roman" w:eastAsia="Times New Roman" w:hAnsi="Times New Roman" w:cs="Times New Roman"/>
                <w:color w:val="auto"/>
                <w:lang w:eastAsia="uk-UA"/>
              </w:rPr>
              <w:t xml:space="preserve"> </w:t>
            </w:r>
            <w:proofErr w:type="spellStart"/>
            <w:r w:rsidRPr="00953133">
              <w:rPr>
                <w:rFonts w:ascii="Times New Roman" w:eastAsia="Times New Roman" w:hAnsi="Times New Roman" w:cs="Times New Roman"/>
                <w:color w:val="auto"/>
                <w:lang w:eastAsia="uk-UA"/>
              </w:rPr>
              <w:t>повідомлення</w:t>
            </w:r>
            <w:proofErr w:type="spellEnd"/>
            <w:r w:rsidRPr="00953133">
              <w:rPr>
                <w:rFonts w:ascii="Times New Roman" w:eastAsia="Times New Roman" w:hAnsi="Times New Roman" w:cs="Times New Roman"/>
                <w:color w:val="auto"/>
                <w:lang w:eastAsia="uk-UA"/>
              </w:rPr>
              <w:t xml:space="preserve"> про </w:t>
            </w:r>
            <w:proofErr w:type="spellStart"/>
            <w:r w:rsidRPr="00953133">
              <w:rPr>
                <w:rFonts w:ascii="Times New Roman" w:eastAsia="Times New Roman" w:hAnsi="Times New Roman" w:cs="Times New Roman"/>
                <w:color w:val="auto"/>
                <w:lang w:eastAsia="uk-UA"/>
              </w:rPr>
              <w:t>намір</w:t>
            </w:r>
            <w:proofErr w:type="spellEnd"/>
            <w:r w:rsidRPr="00953133">
              <w:rPr>
                <w:rFonts w:ascii="Times New Roman" w:eastAsia="Times New Roman" w:hAnsi="Times New Roman" w:cs="Times New Roman"/>
                <w:color w:val="auto"/>
                <w:lang w:eastAsia="uk-UA"/>
              </w:rPr>
              <w:t xml:space="preserve"> </w:t>
            </w:r>
            <w:proofErr w:type="spellStart"/>
            <w:r w:rsidRPr="00953133">
              <w:rPr>
                <w:rFonts w:ascii="Times New Roman" w:eastAsia="Times New Roman" w:hAnsi="Times New Roman" w:cs="Times New Roman"/>
                <w:color w:val="auto"/>
                <w:lang w:eastAsia="uk-UA"/>
              </w:rPr>
              <w:t>укласти</w:t>
            </w:r>
            <w:proofErr w:type="spellEnd"/>
            <w:r w:rsidRPr="00953133">
              <w:rPr>
                <w:rFonts w:ascii="Times New Roman" w:eastAsia="Times New Roman" w:hAnsi="Times New Roman" w:cs="Times New Roman"/>
                <w:color w:val="auto"/>
                <w:lang w:eastAsia="uk-UA"/>
              </w:rPr>
              <w:t xml:space="preserve"> </w:t>
            </w:r>
            <w:proofErr w:type="spellStart"/>
            <w:r w:rsidRPr="00953133">
              <w:rPr>
                <w:rFonts w:ascii="Times New Roman" w:eastAsia="Times New Roman" w:hAnsi="Times New Roman" w:cs="Times New Roman"/>
                <w:color w:val="auto"/>
                <w:lang w:eastAsia="uk-UA"/>
              </w:rPr>
              <w:t>договір</w:t>
            </w:r>
            <w:proofErr w:type="spellEnd"/>
            <w:r w:rsidRPr="00953133">
              <w:rPr>
                <w:rFonts w:ascii="Times New Roman" w:eastAsia="Times New Roman" w:hAnsi="Times New Roman" w:cs="Times New Roman"/>
                <w:color w:val="auto"/>
                <w:lang w:eastAsia="uk-UA"/>
              </w:rPr>
              <w:t xml:space="preserve"> про </w:t>
            </w:r>
            <w:proofErr w:type="spellStart"/>
            <w:r w:rsidRPr="00953133">
              <w:rPr>
                <w:rFonts w:ascii="Times New Roman" w:eastAsia="Times New Roman" w:hAnsi="Times New Roman" w:cs="Times New Roman"/>
                <w:color w:val="auto"/>
                <w:lang w:eastAsia="uk-UA"/>
              </w:rPr>
              <w:t>закупівлю</w:t>
            </w:r>
            <w:proofErr w:type="spellEnd"/>
            <w:r w:rsidRPr="00953133">
              <w:rPr>
                <w:rFonts w:ascii="Times New Roman" w:eastAsia="Times New Roman" w:hAnsi="Times New Roman" w:cs="Times New Roman"/>
                <w:color w:val="auto"/>
                <w:lang w:eastAsia="uk-UA"/>
              </w:rPr>
              <w:t xml:space="preserve">. </w:t>
            </w:r>
          </w:p>
          <w:p w14:paraId="754D80C8" w14:textId="77777777" w:rsidR="00C1145D" w:rsidRPr="00953133" w:rsidRDefault="00C1145D" w:rsidP="00C1145D">
            <w:pPr>
              <w:widowControl w:val="0"/>
              <w:spacing w:line="240" w:lineRule="auto"/>
              <w:ind w:left="126" w:right="127" w:firstLine="145"/>
              <w:jc w:val="both"/>
              <w:rPr>
                <w:rFonts w:ascii="Times New Roman" w:eastAsia="Times New Roman" w:hAnsi="Times New Roman" w:cs="Times New Roman"/>
                <w:color w:val="auto"/>
                <w:lang w:eastAsia="uk-UA"/>
              </w:rPr>
            </w:pPr>
            <w:r w:rsidRPr="00953133">
              <w:rPr>
                <w:rFonts w:ascii="Times New Roman" w:eastAsia="Times New Roman" w:hAnsi="Times New Roman" w:cs="Times New Roman"/>
                <w:b/>
                <w:color w:val="auto"/>
                <w:lang w:eastAsia="uk-UA"/>
              </w:rPr>
              <w:t>2.2</w:t>
            </w:r>
            <w:r w:rsidRPr="00953133">
              <w:rPr>
                <w:rFonts w:ascii="Times New Roman" w:eastAsia="Times New Roman" w:hAnsi="Times New Roman" w:cs="Times New Roman"/>
                <w:color w:val="auto"/>
                <w:lang w:eastAsia="uk-UA"/>
              </w:rPr>
              <w:t xml:space="preserve"> </w:t>
            </w:r>
            <w:proofErr w:type="spellStart"/>
            <w:r w:rsidRPr="00953133">
              <w:rPr>
                <w:rFonts w:ascii="Times New Roman" w:eastAsia="Calibri" w:hAnsi="Times New Roman" w:cs="Times New Roman"/>
                <w:color w:val="auto"/>
                <w:shd w:val="clear" w:color="auto" w:fill="FFFFFF"/>
              </w:rPr>
              <w:t>Замовник</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укладає</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договір</w:t>
            </w:r>
            <w:proofErr w:type="spellEnd"/>
            <w:r w:rsidRPr="00953133">
              <w:rPr>
                <w:rFonts w:ascii="Times New Roman" w:eastAsia="Calibri" w:hAnsi="Times New Roman" w:cs="Times New Roman"/>
                <w:color w:val="auto"/>
                <w:shd w:val="clear" w:color="auto" w:fill="FFFFFF"/>
              </w:rPr>
              <w:t xml:space="preserve"> про </w:t>
            </w:r>
            <w:proofErr w:type="spellStart"/>
            <w:r w:rsidRPr="00953133">
              <w:rPr>
                <w:rFonts w:ascii="Times New Roman" w:eastAsia="Calibri" w:hAnsi="Times New Roman" w:cs="Times New Roman"/>
                <w:color w:val="auto"/>
                <w:shd w:val="clear" w:color="auto" w:fill="FFFFFF"/>
              </w:rPr>
              <w:t>закупівлю</w:t>
            </w:r>
            <w:proofErr w:type="spellEnd"/>
            <w:r w:rsidRPr="00953133">
              <w:rPr>
                <w:rFonts w:ascii="Times New Roman" w:eastAsia="Calibri" w:hAnsi="Times New Roman" w:cs="Times New Roman"/>
                <w:color w:val="auto"/>
                <w:shd w:val="clear" w:color="auto" w:fill="FFFFFF"/>
              </w:rPr>
              <w:t xml:space="preserve"> з </w:t>
            </w:r>
            <w:r w:rsidRPr="00953133">
              <w:rPr>
                <w:rFonts w:ascii="Times New Roman" w:eastAsia="Calibri" w:hAnsi="Times New Roman" w:cs="Times New Roman"/>
                <w:color w:val="auto"/>
                <w:shd w:val="clear" w:color="auto" w:fill="FFFFFF"/>
                <w:lang w:val="uk-UA"/>
              </w:rPr>
              <w:t>У</w:t>
            </w:r>
            <w:proofErr w:type="spellStart"/>
            <w:r w:rsidRPr="00953133">
              <w:rPr>
                <w:rFonts w:ascii="Times New Roman" w:eastAsia="Calibri" w:hAnsi="Times New Roman" w:cs="Times New Roman"/>
                <w:color w:val="auto"/>
                <w:shd w:val="clear" w:color="auto" w:fill="FFFFFF"/>
              </w:rPr>
              <w:t>часником</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який</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визнаний</w:t>
            </w:r>
            <w:proofErr w:type="spellEnd"/>
            <w:r w:rsidRPr="00953133">
              <w:rPr>
                <w:rFonts w:ascii="Times New Roman" w:eastAsia="Calibri" w:hAnsi="Times New Roman" w:cs="Times New Roman"/>
                <w:color w:val="auto"/>
                <w:shd w:val="clear" w:color="auto" w:fill="FFFFFF"/>
              </w:rPr>
              <w:t xml:space="preserve"> </w:t>
            </w:r>
            <w:r w:rsidRPr="00953133">
              <w:rPr>
                <w:rFonts w:ascii="Times New Roman" w:eastAsia="Calibri" w:hAnsi="Times New Roman" w:cs="Times New Roman"/>
                <w:color w:val="auto"/>
                <w:shd w:val="clear" w:color="auto" w:fill="FFFFFF"/>
                <w:lang w:val="uk-UA"/>
              </w:rPr>
              <w:t>П</w:t>
            </w:r>
            <w:proofErr w:type="spellStart"/>
            <w:r w:rsidRPr="00953133">
              <w:rPr>
                <w:rFonts w:ascii="Times New Roman" w:eastAsia="Calibri" w:hAnsi="Times New Roman" w:cs="Times New Roman"/>
                <w:color w:val="auto"/>
                <w:shd w:val="clear" w:color="auto" w:fill="FFFFFF"/>
              </w:rPr>
              <w:t>ереможцем</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процедури</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закупівлі</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протягом</w:t>
            </w:r>
            <w:proofErr w:type="spellEnd"/>
            <w:r w:rsidRPr="00953133">
              <w:rPr>
                <w:rFonts w:ascii="Times New Roman" w:eastAsia="Calibri" w:hAnsi="Times New Roman" w:cs="Times New Roman"/>
                <w:color w:val="auto"/>
                <w:shd w:val="clear" w:color="auto" w:fill="FFFFFF"/>
              </w:rPr>
              <w:t xml:space="preserve"> строку </w:t>
            </w:r>
            <w:proofErr w:type="spellStart"/>
            <w:r w:rsidRPr="00953133">
              <w:rPr>
                <w:rFonts w:ascii="Times New Roman" w:eastAsia="Calibri" w:hAnsi="Times New Roman" w:cs="Times New Roman"/>
                <w:color w:val="auto"/>
                <w:shd w:val="clear" w:color="auto" w:fill="FFFFFF"/>
              </w:rPr>
              <w:t>дії</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його</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пропозиції</w:t>
            </w:r>
            <w:proofErr w:type="spellEnd"/>
            <w:r w:rsidRPr="00953133">
              <w:rPr>
                <w:rFonts w:ascii="Times New Roman" w:eastAsia="Calibri" w:hAnsi="Times New Roman" w:cs="Times New Roman"/>
                <w:color w:val="auto"/>
                <w:shd w:val="clear" w:color="auto" w:fill="FFFFFF"/>
              </w:rPr>
              <w:t xml:space="preserve">, </w:t>
            </w:r>
            <w:r w:rsidRPr="00953133">
              <w:rPr>
                <w:rFonts w:ascii="Times New Roman" w:eastAsia="Calibri" w:hAnsi="Times New Roman" w:cs="Times New Roman"/>
                <w:b/>
                <w:i/>
                <w:color w:val="auto"/>
                <w:shd w:val="clear" w:color="auto" w:fill="FFFFFF"/>
              </w:rPr>
              <w:t xml:space="preserve">не </w:t>
            </w:r>
            <w:proofErr w:type="spellStart"/>
            <w:r w:rsidRPr="00953133">
              <w:rPr>
                <w:rFonts w:ascii="Times New Roman" w:eastAsia="Calibri" w:hAnsi="Times New Roman" w:cs="Times New Roman"/>
                <w:b/>
                <w:i/>
                <w:color w:val="auto"/>
                <w:shd w:val="clear" w:color="auto" w:fill="FFFFFF"/>
              </w:rPr>
              <w:t>пізніше</w:t>
            </w:r>
            <w:proofErr w:type="spellEnd"/>
            <w:r w:rsidRPr="00953133">
              <w:rPr>
                <w:rFonts w:ascii="Times New Roman" w:eastAsia="Calibri" w:hAnsi="Times New Roman" w:cs="Times New Roman"/>
                <w:b/>
                <w:i/>
                <w:color w:val="auto"/>
                <w:shd w:val="clear" w:color="auto" w:fill="FFFFFF"/>
              </w:rPr>
              <w:t xml:space="preserve"> </w:t>
            </w:r>
            <w:proofErr w:type="spellStart"/>
            <w:r w:rsidRPr="00953133">
              <w:rPr>
                <w:rFonts w:ascii="Times New Roman" w:eastAsia="Calibri" w:hAnsi="Times New Roman" w:cs="Times New Roman"/>
                <w:b/>
                <w:i/>
                <w:color w:val="auto"/>
                <w:shd w:val="clear" w:color="auto" w:fill="FFFFFF"/>
              </w:rPr>
              <w:t>ніж</w:t>
            </w:r>
            <w:proofErr w:type="spellEnd"/>
            <w:r w:rsidRPr="00953133">
              <w:rPr>
                <w:rFonts w:ascii="Times New Roman" w:eastAsia="Calibri" w:hAnsi="Times New Roman" w:cs="Times New Roman"/>
                <w:b/>
                <w:i/>
                <w:color w:val="auto"/>
                <w:shd w:val="clear" w:color="auto" w:fill="FFFFFF"/>
              </w:rPr>
              <w:t xml:space="preserve"> через </w:t>
            </w:r>
            <w:r w:rsidRPr="00953133">
              <w:rPr>
                <w:rFonts w:ascii="Times New Roman" w:eastAsia="Calibri" w:hAnsi="Times New Roman" w:cs="Times New Roman"/>
                <w:b/>
                <w:i/>
                <w:color w:val="auto"/>
                <w:shd w:val="clear" w:color="auto" w:fill="FFFFFF"/>
                <w:lang w:val="uk-UA"/>
              </w:rPr>
              <w:t>п’ятнадцять</w:t>
            </w:r>
            <w:r w:rsidRPr="00953133">
              <w:rPr>
                <w:rFonts w:ascii="Times New Roman" w:eastAsia="Calibri" w:hAnsi="Times New Roman" w:cs="Times New Roman"/>
                <w:b/>
                <w:i/>
                <w:color w:val="auto"/>
                <w:shd w:val="clear" w:color="auto" w:fill="FFFFFF"/>
              </w:rPr>
              <w:t xml:space="preserve"> </w:t>
            </w:r>
            <w:proofErr w:type="spellStart"/>
            <w:r w:rsidRPr="00953133">
              <w:rPr>
                <w:rFonts w:ascii="Times New Roman" w:eastAsia="Calibri" w:hAnsi="Times New Roman" w:cs="Times New Roman"/>
                <w:b/>
                <w:i/>
                <w:color w:val="auto"/>
                <w:shd w:val="clear" w:color="auto" w:fill="FFFFFF"/>
              </w:rPr>
              <w:t>днів</w:t>
            </w:r>
            <w:proofErr w:type="spellEnd"/>
            <w:r w:rsidRPr="00953133">
              <w:rPr>
                <w:rFonts w:ascii="Times New Roman" w:eastAsia="Calibri" w:hAnsi="Times New Roman" w:cs="Times New Roman"/>
                <w:b/>
                <w:color w:val="auto"/>
                <w:shd w:val="clear" w:color="auto" w:fill="FFFFFF"/>
              </w:rPr>
              <w:t xml:space="preserve"> </w:t>
            </w:r>
            <w:r w:rsidRPr="00953133">
              <w:rPr>
                <w:rFonts w:ascii="Times New Roman" w:eastAsia="Calibri" w:hAnsi="Times New Roman" w:cs="Times New Roman"/>
                <w:color w:val="auto"/>
                <w:shd w:val="clear" w:color="auto" w:fill="FFFFFF"/>
              </w:rPr>
              <w:t xml:space="preserve">з дня </w:t>
            </w:r>
            <w:proofErr w:type="spellStart"/>
            <w:r w:rsidRPr="00953133">
              <w:rPr>
                <w:rFonts w:ascii="Times New Roman" w:eastAsia="Calibri" w:hAnsi="Times New Roman" w:cs="Times New Roman"/>
                <w:color w:val="auto"/>
                <w:shd w:val="clear" w:color="auto" w:fill="FFFFFF"/>
              </w:rPr>
              <w:t>прийняття</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рішення</w:t>
            </w:r>
            <w:proofErr w:type="spellEnd"/>
            <w:r w:rsidRPr="00953133">
              <w:rPr>
                <w:rFonts w:ascii="Times New Roman" w:eastAsia="Calibri" w:hAnsi="Times New Roman" w:cs="Times New Roman"/>
                <w:color w:val="auto"/>
                <w:shd w:val="clear" w:color="auto" w:fill="FFFFFF"/>
              </w:rPr>
              <w:t xml:space="preserve"> про </w:t>
            </w:r>
            <w:proofErr w:type="spellStart"/>
            <w:r w:rsidRPr="00953133">
              <w:rPr>
                <w:rFonts w:ascii="Times New Roman" w:eastAsia="Calibri" w:hAnsi="Times New Roman" w:cs="Times New Roman"/>
                <w:color w:val="auto"/>
                <w:shd w:val="clear" w:color="auto" w:fill="FFFFFF"/>
              </w:rPr>
              <w:t>намір</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укласти</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договір</w:t>
            </w:r>
            <w:proofErr w:type="spellEnd"/>
            <w:r w:rsidRPr="00953133">
              <w:rPr>
                <w:rFonts w:ascii="Times New Roman" w:eastAsia="Calibri" w:hAnsi="Times New Roman" w:cs="Times New Roman"/>
                <w:color w:val="auto"/>
                <w:shd w:val="clear" w:color="auto" w:fill="FFFFFF"/>
              </w:rPr>
              <w:t xml:space="preserve"> про </w:t>
            </w:r>
            <w:proofErr w:type="spellStart"/>
            <w:r w:rsidRPr="00953133">
              <w:rPr>
                <w:rFonts w:ascii="Times New Roman" w:eastAsia="Calibri" w:hAnsi="Times New Roman" w:cs="Times New Roman"/>
                <w:color w:val="auto"/>
                <w:shd w:val="clear" w:color="auto" w:fill="FFFFFF"/>
              </w:rPr>
              <w:t>закупівлю</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відповідно</w:t>
            </w:r>
            <w:proofErr w:type="spellEnd"/>
            <w:r w:rsidRPr="00953133">
              <w:rPr>
                <w:rFonts w:ascii="Times New Roman" w:eastAsia="Calibri" w:hAnsi="Times New Roman" w:cs="Times New Roman"/>
                <w:color w:val="auto"/>
                <w:shd w:val="clear" w:color="auto" w:fill="FFFFFF"/>
              </w:rPr>
              <w:t xml:space="preserve"> до </w:t>
            </w:r>
            <w:proofErr w:type="spellStart"/>
            <w:r w:rsidRPr="00953133">
              <w:rPr>
                <w:rFonts w:ascii="Times New Roman" w:eastAsia="Calibri" w:hAnsi="Times New Roman" w:cs="Times New Roman"/>
                <w:color w:val="auto"/>
                <w:shd w:val="clear" w:color="auto" w:fill="FFFFFF"/>
              </w:rPr>
              <w:t>вимог</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тендерної</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документації</w:t>
            </w:r>
            <w:proofErr w:type="spellEnd"/>
            <w:r w:rsidRPr="00953133">
              <w:rPr>
                <w:rFonts w:ascii="Times New Roman" w:eastAsia="Calibri" w:hAnsi="Times New Roman" w:cs="Times New Roman"/>
                <w:color w:val="auto"/>
                <w:shd w:val="clear" w:color="auto" w:fill="FFFFFF"/>
              </w:rPr>
              <w:t xml:space="preserve"> та </w:t>
            </w:r>
            <w:proofErr w:type="spellStart"/>
            <w:r w:rsidRPr="00953133">
              <w:rPr>
                <w:rFonts w:ascii="Times New Roman" w:eastAsia="Calibri" w:hAnsi="Times New Roman" w:cs="Times New Roman"/>
                <w:color w:val="auto"/>
                <w:shd w:val="clear" w:color="auto" w:fill="FFFFFF"/>
              </w:rPr>
              <w:t>тендерної</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пропозиції</w:t>
            </w:r>
            <w:proofErr w:type="spellEnd"/>
            <w:r w:rsidRPr="00953133">
              <w:rPr>
                <w:rFonts w:ascii="Times New Roman" w:eastAsia="Calibri" w:hAnsi="Times New Roman" w:cs="Times New Roman"/>
                <w:color w:val="auto"/>
                <w:shd w:val="clear" w:color="auto" w:fill="FFFFFF"/>
              </w:rPr>
              <w:t xml:space="preserve"> </w:t>
            </w:r>
            <w:r w:rsidRPr="00953133">
              <w:rPr>
                <w:rFonts w:ascii="Times New Roman" w:eastAsia="Calibri" w:hAnsi="Times New Roman" w:cs="Times New Roman"/>
                <w:color w:val="auto"/>
                <w:shd w:val="clear" w:color="auto" w:fill="FFFFFF"/>
                <w:lang w:val="uk-UA"/>
              </w:rPr>
              <w:t>П</w:t>
            </w:r>
            <w:proofErr w:type="spellStart"/>
            <w:r w:rsidRPr="00953133">
              <w:rPr>
                <w:rFonts w:ascii="Times New Roman" w:eastAsia="Calibri" w:hAnsi="Times New Roman" w:cs="Times New Roman"/>
                <w:color w:val="auto"/>
                <w:shd w:val="clear" w:color="auto" w:fill="FFFFFF"/>
              </w:rPr>
              <w:t>ереможця</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процедури</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закупівлі</w:t>
            </w:r>
            <w:proofErr w:type="spellEnd"/>
            <w:r w:rsidRPr="00953133">
              <w:rPr>
                <w:rFonts w:ascii="Times New Roman" w:eastAsia="Calibri" w:hAnsi="Times New Roman" w:cs="Times New Roman"/>
                <w:color w:val="auto"/>
                <w:shd w:val="clear" w:color="auto" w:fill="FFFFFF"/>
              </w:rPr>
              <w:t xml:space="preserve">. У </w:t>
            </w:r>
            <w:proofErr w:type="spellStart"/>
            <w:r w:rsidRPr="00953133">
              <w:rPr>
                <w:rFonts w:ascii="Times New Roman" w:eastAsia="Calibri" w:hAnsi="Times New Roman" w:cs="Times New Roman"/>
                <w:color w:val="auto"/>
                <w:shd w:val="clear" w:color="auto" w:fill="FFFFFF"/>
              </w:rPr>
              <w:t>випадку</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обґрунтованої</w:t>
            </w:r>
            <w:proofErr w:type="spellEnd"/>
            <w:r w:rsidRPr="00953133">
              <w:rPr>
                <w:rFonts w:ascii="Times New Roman" w:eastAsia="Calibri" w:hAnsi="Times New Roman" w:cs="Times New Roman"/>
                <w:color w:val="auto"/>
                <w:shd w:val="clear" w:color="auto" w:fill="FFFFFF"/>
              </w:rPr>
              <w:t xml:space="preserve"> </w:t>
            </w:r>
            <w:proofErr w:type="spellStart"/>
            <w:r w:rsidRPr="00953133">
              <w:rPr>
                <w:rFonts w:ascii="Times New Roman" w:eastAsia="Calibri" w:hAnsi="Times New Roman" w:cs="Times New Roman"/>
                <w:color w:val="auto"/>
                <w:shd w:val="clear" w:color="auto" w:fill="FFFFFF"/>
              </w:rPr>
              <w:t>необхідності</w:t>
            </w:r>
            <w:proofErr w:type="spellEnd"/>
            <w:r w:rsidRPr="00953133">
              <w:rPr>
                <w:rFonts w:ascii="Times New Roman" w:eastAsia="Calibri" w:hAnsi="Times New Roman" w:cs="Times New Roman"/>
                <w:color w:val="auto"/>
                <w:shd w:val="clear" w:color="auto" w:fill="FFFFFF"/>
              </w:rPr>
              <w:t xml:space="preserve"> строк для </w:t>
            </w:r>
            <w:proofErr w:type="spellStart"/>
            <w:r w:rsidRPr="00953133">
              <w:rPr>
                <w:rFonts w:ascii="Times New Roman" w:eastAsia="Calibri" w:hAnsi="Times New Roman" w:cs="Times New Roman"/>
                <w:color w:val="auto"/>
                <w:shd w:val="clear" w:color="auto" w:fill="FFFFFF"/>
              </w:rPr>
              <w:t>укладання</w:t>
            </w:r>
            <w:proofErr w:type="spellEnd"/>
            <w:r w:rsidRPr="00953133">
              <w:rPr>
                <w:rFonts w:ascii="Times New Roman" w:eastAsia="Calibri" w:hAnsi="Times New Roman" w:cs="Times New Roman"/>
                <w:color w:val="auto"/>
                <w:shd w:val="clear" w:color="auto" w:fill="FFFFFF"/>
              </w:rPr>
              <w:t xml:space="preserve"> договору </w:t>
            </w:r>
            <w:proofErr w:type="spellStart"/>
            <w:r w:rsidRPr="00953133">
              <w:rPr>
                <w:rFonts w:ascii="Times New Roman" w:eastAsia="Calibri" w:hAnsi="Times New Roman" w:cs="Times New Roman"/>
                <w:color w:val="auto"/>
                <w:shd w:val="clear" w:color="auto" w:fill="FFFFFF"/>
              </w:rPr>
              <w:t>може</w:t>
            </w:r>
            <w:proofErr w:type="spellEnd"/>
            <w:r w:rsidRPr="00953133">
              <w:rPr>
                <w:rFonts w:ascii="Times New Roman" w:eastAsia="Calibri" w:hAnsi="Times New Roman" w:cs="Times New Roman"/>
                <w:color w:val="auto"/>
                <w:shd w:val="clear" w:color="auto" w:fill="FFFFFF"/>
              </w:rPr>
              <w:t xml:space="preserve"> бути </w:t>
            </w:r>
            <w:proofErr w:type="spellStart"/>
            <w:r w:rsidRPr="00953133">
              <w:rPr>
                <w:rFonts w:ascii="Times New Roman" w:eastAsia="Calibri" w:hAnsi="Times New Roman" w:cs="Times New Roman"/>
                <w:b/>
                <w:i/>
                <w:color w:val="auto"/>
                <w:shd w:val="clear" w:color="auto" w:fill="FFFFFF"/>
              </w:rPr>
              <w:t>продовжений</w:t>
            </w:r>
            <w:proofErr w:type="spellEnd"/>
            <w:r w:rsidRPr="00953133">
              <w:rPr>
                <w:rFonts w:ascii="Times New Roman" w:eastAsia="Calibri" w:hAnsi="Times New Roman" w:cs="Times New Roman"/>
                <w:b/>
                <w:i/>
                <w:color w:val="auto"/>
                <w:shd w:val="clear" w:color="auto" w:fill="FFFFFF"/>
              </w:rPr>
              <w:t xml:space="preserve"> до 60 </w:t>
            </w:r>
            <w:proofErr w:type="spellStart"/>
            <w:r w:rsidRPr="00953133">
              <w:rPr>
                <w:rFonts w:ascii="Times New Roman" w:eastAsia="Calibri" w:hAnsi="Times New Roman" w:cs="Times New Roman"/>
                <w:b/>
                <w:i/>
                <w:color w:val="auto"/>
                <w:shd w:val="clear" w:color="auto" w:fill="FFFFFF"/>
              </w:rPr>
              <w:t>днів</w:t>
            </w:r>
            <w:proofErr w:type="spellEnd"/>
            <w:r w:rsidRPr="00953133">
              <w:rPr>
                <w:rFonts w:ascii="Times New Roman" w:eastAsia="Calibri" w:hAnsi="Times New Roman" w:cs="Times New Roman"/>
                <w:b/>
                <w:color w:val="auto"/>
                <w:shd w:val="clear" w:color="auto" w:fill="FFFFFF"/>
              </w:rPr>
              <w:t>.</w:t>
            </w:r>
          </w:p>
          <w:p w14:paraId="39527603" w14:textId="77777777" w:rsidR="00C1145D" w:rsidRPr="00953133" w:rsidRDefault="00C1145D" w:rsidP="00C1145D">
            <w:pPr>
              <w:spacing w:line="240" w:lineRule="auto"/>
              <w:ind w:left="126" w:right="127" w:firstLine="145"/>
              <w:jc w:val="both"/>
              <w:rPr>
                <w:rFonts w:ascii="Times New Roman" w:eastAsia="Calibri" w:hAnsi="Times New Roman" w:cs="Times New Roman"/>
                <w:color w:val="auto"/>
                <w:lang w:val="uk-UA"/>
              </w:rPr>
            </w:pPr>
            <w:r w:rsidRPr="00953133">
              <w:rPr>
                <w:rFonts w:ascii="Times New Roman" w:eastAsia="Times New Roman" w:hAnsi="Times New Roman" w:cs="Times New Roman"/>
                <w:b/>
                <w:color w:val="auto"/>
                <w:lang w:eastAsia="uk-UA"/>
              </w:rPr>
              <w:t>2.3</w:t>
            </w:r>
            <w:r w:rsidRPr="00953133">
              <w:rPr>
                <w:rFonts w:ascii="Times New Roman" w:eastAsia="Times New Roman" w:hAnsi="Times New Roman" w:cs="Times New Roman"/>
                <w:color w:val="auto"/>
                <w:lang w:eastAsia="uk-UA"/>
              </w:rPr>
              <w:t xml:space="preserve"> У</w:t>
            </w:r>
            <w:proofErr w:type="spellStart"/>
            <w:r w:rsidRPr="00953133">
              <w:rPr>
                <w:rFonts w:ascii="Times New Roman" w:eastAsia="Times New Roman" w:hAnsi="Times New Roman" w:cs="Times New Roman"/>
                <w:color w:val="auto"/>
                <w:lang w:val="uk-UA" w:eastAsia="uk-UA"/>
              </w:rPr>
              <w:t>кладання</w:t>
            </w:r>
            <w:proofErr w:type="spellEnd"/>
            <w:r w:rsidRPr="00953133">
              <w:rPr>
                <w:rFonts w:ascii="Times New Roman" w:eastAsia="Times New Roman" w:hAnsi="Times New Roman" w:cs="Times New Roman"/>
                <w:color w:val="auto"/>
                <w:lang w:val="uk-UA" w:eastAsia="uk-UA"/>
              </w:rPr>
              <w:t xml:space="preserve"> договору про закупівлю під час оскарження забороняється.</w:t>
            </w:r>
          </w:p>
        </w:tc>
      </w:tr>
      <w:tr w:rsidR="00C1145D" w:rsidRPr="00573970" w14:paraId="3E19E1C8"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8305A2" w14:textId="087E7737" w:rsidR="00C1145D" w:rsidRPr="00823AA2"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t>3</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7BFA15" w14:textId="77777777" w:rsidR="00C1145D" w:rsidRPr="00823AA2" w:rsidRDefault="00C1145D" w:rsidP="00C1145D">
            <w:pPr>
              <w:spacing w:line="240" w:lineRule="auto"/>
              <w:ind w:left="142" w:right="121"/>
              <w:rPr>
                <w:rFonts w:ascii="Times New Roman" w:eastAsia="Times New Roman" w:hAnsi="Times New Roman" w:cs="Times New Roman"/>
                <w:b/>
                <w:color w:val="auto"/>
                <w:lang w:val="uk-UA"/>
              </w:rPr>
            </w:pPr>
            <w:r w:rsidRPr="00823AA2">
              <w:rPr>
                <w:rFonts w:ascii="Times New Roman" w:eastAsia="Times New Roman" w:hAnsi="Times New Roman" w:cs="Times New Roman"/>
                <w:b/>
                <w:color w:val="auto"/>
                <w:lang w:val="uk-UA"/>
              </w:rPr>
              <w:t>Проект договору про закупівлю</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35D67D" w14:textId="789960D2" w:rsidR="00C1145D" w:rsidRPr="00823AA2" w:rsidRDefault="00C1145D" w:rsidP="00C1145D">
            <w:pPr>
              <w:spacing w:line="240" w:lineRule="auto"/>
              <w:ind w:left="126" w:right="127" w:firstLine="145"/>
              <w:jc w:val="both"/>
              <w:rPr>
                <w:rFonts w:ascii="Times New Roman" w:eastAsia="Times New Roman" w:hAnsi="Times New Roman" w:cs="Times New Roman"/>
                <w:lang w:val="uk-UA"/>
              </w:rPr>
            </w:pPr>
            <w:r w:rsidRPr="00823AA2">
              <w:rPr>
                <w:rFonts w:ascii="Times New Roman" w:eastAsia="Times New Roman" w:hAnsi="Times New Roman" w:cs="Times New Roman"/>
                <w:b/>
                <w:lang w:val="uk-UA"/>
              </w:rPr>
              <w:t>3.1</w:t>
            </w:r>
            <w:r w:rsidRPr="00823AA2">
              <w:rPr>
                <w:rFonts w:ascii="Times New Roman" w:eastAsia="Times New Roman" w:hAnsi="Times New Roman" w:cs="Times New Roman"/>
                <w:lang w:val="uk-UA"/>
              </w:rPr>
              <w:t xml:space="preserve"> </w:t>
            </w:r>
            <w:proofErr w:type="spellStart"/>
            <w:r w:rsidRPr="00823AA2">
              <w:rPr>
                <w:rFonts w:ascii="Times New Roman" w:eastAsia="Times New Roman" w:hAnsi="Times New Roman" w:cs="Times New Roman"/>
                <w:lang w:val="uk-UA"/>
              </w:rPr>
              <w:t>Проєкт</w:t>
            </w:r>
            <w:proofErr w:type="spellEnd"/>
            <w:r w:rsidRPr="00823AA2">
              <w:rPr>
                <w:rFonts w:ascii="Times New Roman" w:eastAsia="Times New Roman" w:hAnsi="Times New Roman" w:cs="Times New Roman"/>
                <w:lang w:val="uk-UA"/>
              </w:rPr>
              <w:t xml:space="preserve"> Договору про закупівлю складено відповідно до Цивільного і Господарського кодексів України з урахуванням положень статт</w:t>
            </w:r>
            <w:r w:rsidR="00B97C71">
              <w:rPr>
                <w:rFonts w:ascii="Times New Roman" w:eastAsia="Times New Roman" w:hAnsi="Times New Roman" w:cs="Times New Roman"/>
                <w:lang w:val="uk-UA"/>
              </w:rPr>
              <w:t>і 41 Закону, крім частин 3-5, 7-9</w:t>
            </w:r>
            <w:r w:rsidRPr="00823AA2">
              <w:rPr>
                <w:rFonts w:ascii="Times New Roman" w:eastAsia="Times New Roman" w:hAnsi="Times New Roman" w:cs="Times New Roman"/>
                <w:lang w:val="uk-UA"/>
              </w:rPr>
              <w:t xml:space="preserve"> статті 41 Закону, та Особливостей. </w:t>
            </w:r>
          </w:p>
          <w:p w14:paraId="4872519A" w14:textId="072D6002" w:rsidR="00C1145D" w:rsidRPr="00823AA2" w:rsidRDefault="00C1145D" w:rsidP="00C1145D">
            <w:pPr>
              <w:spacing w:line="240" w:lineRule="auto"/>
              <w:ind w:left="126" w:right="127" w:firstLine="145"/>
              <w:jc w:val="both"/>
              <w:rPr>
                <w:rFonts w:ascii="Times New Roman" w:eastAsia="Times New Roman" w:hAnsi="Times New Roman" w:cs="Times New Roman"/>
                <w:lang w:val="uk-UA"/>
              </w:rPr>
            </w:pPr>
            <w:proofErr w:type="spellStart"/>
            <w:r w:rsidRPr="00823AA2">
              <w:rPr>
                <w:rFonts w:ascii="Times New Roman" w:eastAsia="Times New Roman" w:hAnsi="Times New Roman" w:cs="Times New Roman"/>
                <w:lang w:val="uk-UA"/>
              </w:rPr>
              <w:t>Проєкт</w:t>
            </w:r>
            <w:proofErr w:type="spellEnd"/>
            <w:r w:rsidRPr="00823AA2">
              <w:rPr>
                <w:rFonts w:ascii="Times New Roman" w:eastAsia="Times New Roman" w:hAnsi="Times New Roman" w:cs="Times New Roman"/>
                <w:lang w:val="uk-UA"/>
              </w:rPr>
              <w:t xml:space="preserve"> договору</w:t>
            </w:r>
            <w:r w:rsidRPr="00823AA2">
              <w:rPr>
                <w:rFonts w:ascii="Times New Roman" w:eastAsia="Times New Roman" w:hAnsi="Times New Roman" w:cs="Times New Roman"/>
                <w:b/>
                <w:lang w:val="uk-UA"/>
              </w:rPr>
              <w:t xml:space="preserve"> </w:t>
            </w:r>
            <w:r w:rsidRPr="00823AA2">
              <w:rPr>
                <w:rFonts w:ascii="Times New Roman" w:eastAsia="Times New Roman" w:hAnsi="Times New Roman" w:cs="Times New Roman"/>
                <w:lang w:val="uk-UA"/>
              </w:rPr>
              <w:t xml:space="preserve">викладено в </w:t>
            </w:r>
            <w:r w:rsidRPr="00823AA2">
              <w:rPr>
                <w:rFonts w:ascii="Times New Roman" w:eastAsia="Times New Roman" w:hAnsi="Times New Roman" w:cs="Times New Roman"/>
                <w:b/>
                <w:i/>
                <w:lang w:val="uk-UA"/>
              </w:rPr>
              <w:t xml:space="preserve">Додатку </w:t>
            </w:r>
            <w:r w:rsidR="00953133" w:rsidRPr="00823AA2">
              <w:rPr>
                <w:rFonts w:ascii="Times New Roman" w:eastAsia="Times New Roman" w:hAnsi="Times New Roman" w:cs="Times New Roman"/>
                <w:b/>
                <w:i/>
                <w:lang w:val="uk-UA"/>
              </w:rPr>
              <w:t>2</w:t>
            </w:r>
            <w:r w:rsidRPr="00823AA2">
              <w:rPr>
                <w:rFonts w:ascii="Times New Roman" w:eastAsia="Times New Roman" w:hAnsi="Times New Roman" w:cs="Times New Roman"/>
                <w:b/>
                <w:i/>
                <w:lang w:val="uk-UA"/>
              </w:rPr>
              <w:t xml:space="preserve"> тендерної документації</w:t>
            </w:r>
            <w:r w:rsidRPr="00823AA2">
              <w:rPr>
                <w:rFonts w:ascii="Times New Roman" w:eastAsia="Times New Roman" w:hAnsi="Times New Roman" w:cs="Times New Roman"/>
                <w:lang w:val="uk-UA"/>
              </w:rPr>
              <w:t>.</w:t>
            </w:r>
          </w:p>
          <w:p w14:paraId="64B152C4" w14:textId="17A963E1" w:rsidR="00C1145D" w:rsidRPr="00823AA2" w:rsidRDefault="00C1145D" w:rsidP="00C1145D">
            <w:pPr>
              <w:spacing w:line="240" w:lineRule="auto"/>
              <w:ind w:left="126" w:right="127" w:firstLine="145"/>
              <w:jc w:val="both"/>
              <w:rPr>
                <w:rFonts w:ascii="Times New Roman" w:eastAsia="Times New Roman" w:hAnsi="Times New Roman" w:cs="Times New Roman"/>
                <w:lang w:val="uk-UA"/>
              </w:rPr>
            </w:pPr>
            <w:r w:rsidRPr="00823AA2">
              <w:rPr>
                <w:rFonts w:ascii="Times New Roman" w:eastAsia="Times New Roman" w:hAnsi="Times New Roman" w:cs="Times New Roman"/>
                <w:b/>
                <w:lang w:val="uk-UA"/>
              </w:rPr>
              <w:t xml:space="preserve">3.2 </w:t>
            </w:r>
            <w:r w:rsidRPr="00823AA2">
              <w:rPr>
                <w:rFonts w:ascii="Times New Roman" w:eastAsia="Times New Roman" w:hAnsi="Times New Roman" w:cs="Times New Roman"/>
                <w:lang w:val="uk-UA"/>
              </w:rPr>
              <w:t xml:space="preserve">Порядок змін істотних умов договору про закупівлю визначено згідно п.4 цього розділу та у Додатку </w:t>
            </w:r>
            <w:r w:rsidR="00823AA2" w:rsidRPr="00823AA2">
              <w:rPr>
                <w:rFonts w:ascii="Times New Roman" w:eastAsia="Times New Roman" w:hAnsi="Times New Roman" w:cs="Times New Roman"/>
                <w:lang w:val="uk-UA"/>
              </w:rPr>
              <w:t>2</w:t>
            </w:r>
            <w:r w:rsidRPr="00823AA2">
              <w:rPr>
                <w:rFonts w:ascii="Times New Roman" w:eastAsia="Times New Roman" w:hAnsi="Times New Roman" w:cs="Times New Roman"/>
                <w:lang w:val="uk-UA"/>
              </w:rPr>
              <w:t xml:space="preserve"> тендерної документації.</w:t>
            </w:r>
          </w:p>
          <w:p w14:paraId="01C11089" w14:textId="77777777" w:rsidR="00C1145D" w:rsidRPr="00823AA2" w:rsidRDefault="00C1145D" w:rsidP="00C1145D">
            <w:pPr>
              <w:spacing w:line="240" w:lineRule="auto"/>
              <w:ind w:left="126" w:right="127" w:firstLine="145"/>
              <w:jc w:val="both"/>
              <w:rPr>
                <w:rFonts w:ascii="Times New Roman" w:eastAsia="Times New Roman" w:hAnsi="Times New Roman" w:cs="Times New Roman"/>
                <w:lang w:val="uk-UA"/>
              </w:rPr>
            </w:pPr>
            <w:r w:rsidRPr="00823AA2">
              <w:rPr>
                <w:rFonts w:ascii="Times New Roman" w:eastAsia="Times New Roman" w:hAnsi="Times New Roman" w:cs="Times New Roman"/>
                <w:b/>
                <w:lang w:val="uk-UA"/>
              </w:rPr>
              <w:t>3.3</w:t>
            </w:r>
            <w:r w:rsidRPr="00823AA2">
              <w:rPr>
                <w:rFonts w:ascii="Times New Roman" w:eastAsia="Times New Roman" w:hAnsi="Times New Roman" w:cs="Times New Roman"/>
                <w:lang w:val="uk-UA"/>
              </w:rPr>
              <w:t xml:space="preserve"> Переможець процедури закупівлі під час укладення договору про закупівлю повинен надати:</w:t>
            </w:r>
          </w:p>
          <w:p w14:paraId="66A3F763" w14:textId="77777777" w:rsidR="00C1145D" w:rsidRPr="00823AA2" w:rsidRDefault="00C1145D" w:rsidP="00C1145D">
            <w:pPr>
              <w:spacing w:line="240" w:lineRule="auto"/>
              <w:ind w:left="126" w:right="127" w:firstLine="145"/>
              <w:jc w:val="both"/>
              <w:rPr>
                <w:rFonts w:ascii="Times New Roman" w:eastAsia="Times New Roman" w:hAnsi="Times New Roman" w:cs="Times New Roman"/>
                <w:lang w:val="uk-UA"/>
              </w:rPr>
            </w:pPr>
            <w:r w:rsidRPr="00823AA2">
              <w:rPr>
                <w:rFonts w:ascii="Times New Roman" w:eastAsia="Times New Roman" w:hAnsi="Times New Roman" w:cs="Times New Roman"/>
                <w:lang w:val="uk-UA"/>
              </w:rPr>
              <w:t xml:space="preserve">- відповідну інформацію про право підписання договору про закупівлю, </w:t>
            </w:r>
            <w:r w:rsidRPr="00823AA2">
              <w:rPr>
                <w:rFonts w:ascii="Times New Roman" w:eastAsia="Calibri" w:hAnsi="Times New Roman" w:cs="Times New Roman"/>
                <w:color w:val="auto"/>
                <w:lang w:val="uk-UA"/>
              </w:rPr>
              <w:t>у разі ненадання такої інформації у складі тендерної пропозиції</w:t>
            </w:r>
            <w:r w:rsidRPr="00823AA2">
              <w:rPr>
                <w:rFonts w:ascii="Times New Roman" w:eastAsia="Times New Roman" w:hAnsi="Times New Roman" w:cs="Times New Roman"/>
                <w:lang w:val="uk-UA"/>
              </w:rPr>
              <w:t>;</w:t>
            </w:r>
          </w:p>
          <w:p w14:paraId="3B5683D5" w14:textId="77777777" w:rsidR="00C1145D" w:rsidRPr="00823AA2" w:rsidRDefault="00C1145D" w:rsidP="00C1145D">
            <w:pPr>
              <w:spacing w:line="240" w:lineRule="auto"/>
              <w:ind w:left="126" w:right="127" w:firstLine="145"/>
              <w:jc w:val="both"/>
              <w:rPr>
                <w:rFonts w:ascii="Times New Roman" w:eastAsia="Times New Roman" w:hAnsi="Times New Roman" w:cs="Times New Roman"/>
                <w:lang w:val="uk-UA"/>
              </w:rPr>
            </w:pPr>
            <w:r w:rsidRPr="00823AA2">
              <w:rPr>
                <w:rFonts w:ascii="Times New Roman" w:eastAsia="Times New Roman" w:hAnsi="Times New Roman" w:cs="Times New Roman"/>
                <w:lang w:val="uk-UA"/>
              </w:rPr>
              <w:t>- копію ліцензії або документа дозвільного характеру (у разі їх наявності) на провадження господарської діяльності. У разі якщо переможцем процедури закупівлі є об’єднання учасників, копія ліцензії надається одним з учасників такого об’єднання учасників.</w:t>
            </w:r>
          </w:p>
          <w:p w14:paraId="010C5E52" w14:textId="77777777" w:rsidR="00C1145D" w:rsidRPr="00823AA2" w:rsidRDefault="00C1145D" w:rsidP="00C1145D">
            <w:pPr>
              <w:spacing w:line="240" w:lineRule="auto"/>
              <w:ind w:left="126" w:right="127" w:firstLine="145"/>
              <w:jc w:val="both"/>
              <w:rPr>
                <w:rFonts w:ascii="Times New Roman" w:eastAsia="Times New Roman" w:hAnsi="Times New Roman" w:cs="Times New Roman"/>
                <w:lang w:val="uk-UA"/>
              </w:rPr>
            </w:pPr>
            <w:r w:rsidRPr="00823AA2">
              <w:rPr>
                <w:rFonts w:ascii="Times New Roman" w:eastAsia="Times New Roman" w:hAnsi="Times New Roman" w:cs="Times New Roman"/>
                <w:b/>
                <w:lang w:val="uk-UA"/>
              </w:rPr>
              <w:t xml:space="preserve">3.4 </w:t>
            </w:r>
            <w:r w:rsidRPr="00823AA2">
              <w:rPr>
                <w:rFonts w:ascii="Times New Roman" w:eastAsia="Times New Roman" w:hAnsi="Times New Roman" w:cs="Times New Roman"/>
                <w:lang w:val="uk-UA"/>
              </w:rPr>
              <w:t>Переможець закупівлі надає документи зазначені в п.3.3 у спосіб визначений пункті 1 розділу 3 тендерної документації.</w:t>
            </w:r>
          </w:p>
          <w:p w14:paraId="528B1E65" w14:textId="77777777" w:rsidR="00C1145D" w:rsidRPr="00823AA2" w:rsidRDefault="00C1145D" w:rsidP="00C1145D">
            <w:pPr>
              <w:shd w:val="clear" w:color="auto" w:fill="FFFFFF"/>
              <w:spacing w:line="240" w:lineRule="auto"/>
              <w:ind w:left="126" w:right="127" w:firstLine="145"/>
              <w:jc w:val="both"/>
              <w:textAlignment w:val="baseline"/>
              <w:rPr>
                <w:rFonts w:ascii="Times New Roman" w:eastAsia="Times New Roman" w:hAnsi="Times New Roman" w:cs="Times New Roman"/>
                <w:lang w:val="uk-UA" w:eastAsia="uk-UA"/>
              </w:rPr>
            </w:pPr>
            <w:r w:rsidRPr="00823AA2">
              <w:rPr>
                <w:rFonts w:ascii="Times New Roman" w:eastAsia="Times New Roman" w:hAnsi="Times New Roman" w:cs="Times New Roman"/>
                <w:b/>
                <w:lang w:val="uk-UA"/>
              </w:rPr>
              <w:t>3.5</w:t>
            </w:r>
            <w:r w:rsidRPr="00823AA2">
              <w:rPr>
                <w:rFonts w:ascii="Times New Roman" w:eastAsia="Times New Roman" w:hAnsi="Times New Roman" w:cs="Times New Roman"/>
                <w:lang w:val="uk-UA"/>
              </w:rPr>
              <w:t xml:space="preserve"> У випадку ненадання Переможцем документів визначених п.3.3 цього розділу тендерної документації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пропозиція такого Переможця підлягає відхиленню.</w:t>
            </w:r>
          </w:p>
        </w:tc>
      </w:tr>
      <w:tr w:rsidR="00C1145D" w:rsidRPr="002A173F" w14:paraId="1CA0549F" w14:textId="77777777" w:rsidTr="00AD06A2">
        <w:trPr>
          <w:trHeight w:val="1673"/>
        </w:trPr>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F799D7" w14:textId="3B9225B8" w:rsidR="00C1145D" w:rsidRPr="00FE3B3D"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t>4</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D57AF7" w14:textId="77777777" w:rsidR="00C1145D" w:rsidRPr="00FE3B3D" w:rsidRDefault="00C1145D" w:rsidP="00C1145D">
            <w:pPr>
              <w:spacing w:line="240" w:lineRule="auto"/>
              <w:ind w:left="142" w:right="121"/>
              <w:rPr>
                <w:rFonts w:ascii="Times New Roman" w:eastAsia="Times New Roman" w:hAnsi="Times New Roman" w:cs="Times New Roman"/>
                <w:b/>
                <w:color w:val="auto"/>
                <w:lang w:val="uk-UA"/>
              </w:rPr>
            </w:pPr>
            <w:r w:rsidRPr="00FE3B3D">
              <w:rPr>
                <w:rFonts w:ascii="Times New Roman" w:eastAsia="Times New Roman" w:hAnsi="Times New Roman" w:cs="Times New Roman"/>
                <w:b/>
                <w:color w:val="auto"/>
                <w:lang w:val="uk-UA"/>
              </w:rPr>
              <w:t>Істотні умови, що обов’язково включаються до договору про закупівлю</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DB0F81" w14:textId="77777777" w:rsidR="00C1145D" w:rsidRPr="00FE3B3D" w:rsidRDefault="00C1145D" w:rsidP="00C1145D">
            <w:pPr>
              <w:widowControl w:val="0"/>
              <w:spacing w:line="240" w:lineRule="auto"/>
              <w:ind w:left="125" w:right="125" w:firstLine="147"/>
              <w:jc w:val="both"/>
              <w:rPr>
                <w:rFonts w:ascii="Times New Roman" w:eastAsia="Times New Roman" w:hAnsi="Times New Roman" w:cs="Times New Roman"/>
                <w:lang w:val="uk-UA"/>
              </w:rPr>
            </w:pPr>
            <w:r w:rsidRPr="00FE3B3D">
              <w:rPr>
                <w:rFonts w:ascii="Times New Roman" w:eastAsia="Times New Roman" w:hAnsi="Times New Roman" w:cs="Times New Roman"/>
                <w:b/>
                <w:color w:val="auto"/>
                <w:lang w:val="uk-UA"/>
              </w:rPr>
              <w:t>4.1</w:t>
            </w:r>
            <w:r w:rsidRPr="00FE3B3D">
              <w:rPr>
                <w:rFonts w:ascii="Times New Roman" w:eastAsia="Times New Roman" w:hAnsi="Times New Roman" w:cs="Times New Roman"/>
                <w:color w:val="auto"/>
                <w:lang w:val="uk-UA"/>
              </w:rPr>
              <w:t xml:space="preserve"> </w:t>
            </w:r>
            <w:r w:rsidRPr="00FE3B3D">
              <w:rPr>
                <w:rFonts w:ascii="Times New Roman" w:eastAsia="Calibri" w:hAnsi="Times New Roman" w:cs="Times New Roman"/>
                <w:color w:val="auto"/>
                <w:lang w:val="uk-UA"/>
              </w:rPr>
              <w:t xml:space="preserve">Умови договору про закупівлю не повинні відрізнятися від </w:t>
            </w:r>
            <w:r w:rsidRPr="00FE3B3D">
              <w:rPr>
                <w:rFonts w:ascii="Times New Roman" w:eastAsia="Times New Roman" w:hAnsi="Times New Roman" w:cs="Times New Roman"/>
                <w:lang w:val="uk-UA"/>
              </w:rPr>
              <w:t xml:space="preserve">змісту тендерної пропозиції за результатами електронного аукціону Переможця процедури закупівлі, крім випадків: </w:t>
            </w:r>
          </w:p>
          <w:p w14:paraId="30CF84C2" w14:textId="253D6D8E" w:rsidR="00FE3B3D" w:rsidRPr="00FE3B3D" w:rsidRDefault="00FE3B3D" w:rsidP="00FE3B3D">
            <w:pPr>
              <w:widowControl w:val="0"/>
              <w:spacing w:line="240" w:lineRule="auto"/>
              <w:ind w:left="125" w:right="125" w:firstLine="147"/>
              <w:jc w:val="both"/>
              <w:rPr>
                <w:rFonts w:ascii="Times New Roman" w:eastAsia="Times New Roman" w:hAnsi="Times New Roman" w:cs="Times New Roman"/>
                <w:lang w:val="uk-UA"/>
              </w:rPr>
            </w:pPr>
            <w:r w:rsidRPr="00FE3B3D">
              <w:rPr>
                <w:rFonts w:ascii="Times New Roman" w:eastAsia="Times New Roman" w:hAnsi="Times New Roman" w:cs="Times New Roman"/>
                <w:lang w:val="uk-UA"/>
              </w:rPr>
              <w:t>- визначення грошового еквівалента зобов’язання в іноземній валюті;</w:t>
            </w:r>
          </w:p>
          <w:p w14:paraId="2424E4E3" w14:textId="36CCC226" w:rsidR="00FE3B3D" w:rsidRPr="00FE3B3D" w:rsidRDefault="00FE3B3D" w:rsidP="00FE3B3D">
            <w:pPr>
              <w:widowControl w:val="0"/>
              <w:spacing w:line="240" w:lineRule="auto"/>
              <w:ind w:left="125" w:right="125" w:firstLine="147"/>
              <w:jc w:val="both"/>
              <w:rPr>
                <w:rFonts w:ascii="Times New Roman" w:eastAsia="Times New Roman" w:hAnsi="Times New Roman" w:cs="Times New Roman"/>
                <w:lang w:val="uk-UA"/>
              </w:rPr>
            </w:pPr>
            <w:r w:rsidRPr="00FE3B3D">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09D01F1B" w14:textId="1985AA27" w:rsidR="00C1145D" w:rsidRPr="00FE3B3D" w:rsidRDefault="00FE3B3D" w:rsidP="00FE3B3D">
            <w:pPr>
              <w:widowControl w:val="0"/>
              <w:spacing w:line="240" w:lineRule="auto"/>
              <w:ind w:left="125" w:right="125" w:firstLine="147"/>
              <w:jc w:val="both"/>
              <w:rPr>
                <w:rFonts w:ascii="Times New Roman" w:eastAsia="Times New Roman" w:hAnsi="Times New Roman" w:cs="Times New Roman"/>
                <w:lang w:val="uk-UA"/>
              </w:rPr>
            </w:pPr>
            <w:r w:rsidRPr="00FE3B3D">
              <w:rPr>
                <w:rFonts w:ascii="Times New Roman" w:eastAsia="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1045FF37" w14:textId="77777777" w:rsidR="00C1145D" w:rsidRPr="00FE3B3D" w:rsidRDefault="00C1145D" w:rsidP="00C1145D">
            <w:pPr>
              <w:widowControl w:val="0"/>
              <w:spacing w:line="240" w:lineRule="auto"/>
              <w:ind w:left="126" w:right="127" w:firstLine="145"/>
              <w:jc w:val="both"/>
              <w:rPr>
                <w:rFonts w:ascii="Times New Roman" w:eastAsia="Calibri" w:hAnsi="Times New Roman" w:cs="Times New Roman"/>
                <w:color w:val="auto"/>
              </w:rPr>
            </w:pPr>
            <w:r w:rsidRPr="00FE3B3D">
              <w:rPr>
                <w:rFonts w:ascii="Times New Roman" w:eastAsia="Times New Roman" w:hAnsi="Times New Roman" w:cs="Times New Roman"/>
                <w:b/>
                <w:color w:val="auto"/>
                <w:lang w:val="uk-UA"/>
              </w:rPr>
              <w:t>4.2</w:t>
            </w:r>
            <w:r w:rsidRPr="00FE3B3D">
              <w:rPr>
                <w:rFonts w:ascii="Times New Roman" w:eastAsia="Calibri" w:hAnsi="Times New Roman" w:cs="Times New Roman"/>
                <w:color w:val="auto"/>
                <w:lang w:val="uk-UA"/>
              </w:rPr>
              <w:t xml:space="preserve"> </w:t>
            </w:r>
            <w:proofErr w:type="spellStart"/>
            <w:r w:rsidRPr="00FE3B3D">
              <w:rPr>
                <w:rFonts w:ascii="Times New Roman" w:eastAsia="Calibri" w:hAnsi="Times New Roman" w:cs="Times New Roman"/>
                <w:color w:val="auto"/>
              </w:rPr>
              <w:t>Основними</w:t>
            </w:r>
            <w:proofErr w:type="spellEnd"/>
            <w:r w:rsidRPr="00FE3B3D">
              <w:rPr>
                <w:rFonts w:ascii="Times New Roman" w:eastAsia="Times New Roman" w:hAnsi="Times New Roman" w:cs="Times New Roman"/>
                <w:color w:val="auto"/>
                <w:lang w:val="uk-UA"/>
              </w:rPr>
              <w:t xml:space="preserve"> (істотними) умовами договору про закупівлю є:</w:t>
            </w:r>
          </w:p>
          <w:p w14:paraId="685CA17E" w14:textId="77777777" w:rsidR="00C1145D" w:rsidRPr="00FE3B3D" w:rsidRDefault="00C1145D" w:rsidP="00C1145D">
            <w:pPr>
              <w:keepNext/>
              <w:keepLines/>
              <w:spacing w:line="240" w:lineRule="auto"/>
              <w:ind w:left="126" w:right="127" w:firstLine="145"/>
              <w:jc w:val="both"/>
              <w:rPr>
                <w:rFonts w:ascii="Times New Roman" w:eastAsia="Times New Roman" w:hAnsi="Times New Roman" w:cs="Times New Roman"/>
                <w:color w:val="auto"/>
                <w:lang w:val="uk-UA"/>
              </w:rPr>
            </w:pPr>
            <w:r w:rsidRPr="00FE3B3D">
              <w:rPr>
                <w:rFonts w:ascii="Times New Roman" w:eastAsia="Times New Roman" w:hAnsi="Times New Roman" w:cs="Times New Roman"/>
                <w:color w:val="auto"/>
                <w:lang w:val="uk-UA"/>
              </w:rPr>
              <w:lastRenderedPageBreak/>
              <w:t>- предмет договору</w:t>
            </w:r>
          </w:p>
          <w:p w14:paraId="44AC47AC" w14:textId="77777777" w:rsidR="00C1145D" w:rsidRPr="00FE3B3D" w:rsidRDefault="00C1145D" w:rsidP="00C1145D">
            <w:pPr>
              <w:keepNext/>
              <w:keepLines/>
              <w:spacing w:line="240" w:lineRule="auto"/>
              <w:ind w:left="126" w:right="127" w:firstLine="145"/>
              <w:jc w:val="both"/>
              <w:rPr>
                <w:rFonts w:ascii="Times New Roman" w:eastAsia="Times New Roman" w:hAnsi="Times New Roman" w:cs="Times New Roman"/>
                <w:color w:val="auto"/>
                <w:lang w:val="uk-UA"/>
              </w:rPr>
            </w:pPr>
            <w:r w:rsidRPr="00FE3B3D">
              <w:rPr>
                <w:rFonts w:ascii="Times New Roman" w:eastAsia="Times New Roman" w:hAnsi="Times New Roman" w:cs="Times New Roman"/>
                <w:color w:val="auto"/>
                <w:lang w:val="uk-UA"/>
              </w:rPr>
              <w:t>- порядок розрахунків</w:t>
            </w:r>
          </w:p>
          <w:p w14:paraId="204676B7" w14:textId="77777777" w:rsidR="00C1145D" w:rsidRPr="00FE3B3D" w:rsidRDefault="00C1145D" w:rsidP="00C1145D">
            <w:pPr>
              <w:widowControl w:val="0"/>
              <w:spacing w:line="240" w:lineRule="auto"/>
              <w:ind w:left="126" w:right="127" w:firstLine="145"/>
              <w:jc w:val="both"/>
              <w:rPr>
                <w:rFonts w:ascii="Times New Roman" w:eastAsia="Times New Roman" w:hAnsi="Times New Roman" w:cs="Times New Roman"/>
                <w:color w:val="auto"/>
                <w:lang w:val="uk-UA"/>
              </w:rPr>
            </w:pPr>
            <w:r w:rsidRPr="00FE3B3D">
              <w:rPr>
                <w:rFonts w:ascii="Times New Roman" w:eastAsia="Times New Roman" w:hAnsi="Times New Roman" w:cs="Times New Roman"/>
                <w:color w:val="auto"/>
                <w:lang w:val="uk-UA"/>
              </w:rPr>
              <w:t xml:space="preserve">- </w:t>
            </w:r>
            <w:r w:rsidRPr="00FE3B3D">
              <w:rPr>
                <w:rFonts w:ascii="Times New Roman" w:hAnsi="Times New Roman" w:cs="Times New Roman"/>
                <w:color w:val="auto"/>
                <w:lang w:val="uk-UA"/>
              </w:rPr>
              <w:t>сума договору (</w:t>
            </w:r>
            <w:r w:rsidRPr="00FE3B3D">
              <w:rPr>
                <w:rFonts w:ascii="Times New Roman" w:eastAsia="Times New Roman" w:hAnsi="Times New Roman" w:cs="Times New Roman"/>
                <w:color w:val="auto"/>
                <w:lang w:val="uk-UA"/>
              </w:rPr>
              <w:t>що відповідає ціні тендерної пропозиції учасника-переможця);</w:t>
            </w:r>
          </w:p>
          <w:p w14:paraId="4A450D2B" w14:textId="77777777" w:rsidR="00C1145D" w:rsidRPr="00FE3B3D" w:rsidRDefault="00C1145D" w:rsidP="00C1145D">
            <w:pPr>
              <w:widowControl w:val="0"/>
              <w:spacing w:line="240" w:lineRule="auto"/>
              <w:ind w:left="126" w:right="127" w:firstLine="145"/>
              <w:jc w:val="both"/>
              <w:rPr>
                <w:rFonts w:ascii="Times New Roman" w:eastAsia="Times New Roman" w:hAnsi="Times New Roman" w:cs="Times New Roman"/>
                <w:color w:val="auto"/>
                <w:lang w:val="uk-UA"/>
              </w:rPr>
            </w:pPr>
            <w:r w:rsidRPr="00FE3B3D">
              <w:rPr>
                <w:rFonts w:ascii="Times New Roman" w:eastAsia="Times New Roman" w:hAnsi="Times New Roman" w:cs="Times New Roman"/>
                <w:color w:val="auto"/>
                <w:lang w:val="uk-UA"/>
              </w:rPr>
              <w:t>- строк поставки;</w:t>
            </w:r>
          </w:p>
          <w:p w14:paraId="5616F76C" w14:textId="77777777" w:rsidR="00C1145D" w:rsidRPr="00FE3B3D" w:rsidRDefault="00C1145D" w:rsidP="00C1145D">
            <w:pPr>
              <w:keepNext/>
              <w:keepLines/>
              <w:spacing w:line="240" w:lineRule="auto"/>
              <w:ind w:left="126" w:right="127" w:firstLine="145"/>
              <w:jc w:val="both"/>
              <w:rPr>
                <w:rFonts w:ascii="Times New Roman" w:eastAsia="Times New Roman" w:hAnsi="Times New Roman" w:cs="Times New Roman"/>
                <w:color w:val="auto"/>
                <w:lang w:val="uk-UA"/>
              </w:rPr>
            </w:pPr>
            <w:r w:rsidRPr="00FE3B3D">
              <w:rPr>
                <w:rFonts w:ascii="Times New Roman" w:eastAsia="Times New Roman" w:hAnsi="Times New Roman" w:cs="Times New Roman"/>
                <w:color w:val="auto"/>
                <w:lang w:val="uk-UA"/>
              </w:rPr>
              <w:t>- строк дії договору.</w:t>
            </w:r>
          </w:p>
          <w:p w14:paraId="4A1ECB0B" w14:textId="77777777" w:rsidR="00C1145D" w:rsidRPr="00FE3B3D" w:rsidRDefault="00C1145D" w:rsidP="00C1145D">
            <w:pPr>
              <w:shd w:val="clear" w:color="auto" w:fill="FFFFFF"/>
              <w:spacing w:line="240" w:lineRule="auto"/>
              <w:ind w:left="126" w:right="127" w:firstLine="145"/>
              <w:jc w:val="both"/>
              <w:rPr>
                <w:rFonts w:ascii="Times New Roman" w:eastAsia="Times New Roman" w:hAnsi="Times New Roman" w:cs="Times New Roman"/>
                <w:color w:val="auto"/>
              </w:rPr>
            </w:pPr>
            <w:r w:rsidRPr="00FE3B3D">
              <w:rPr>
                <w:rFonts w:ascii="Times New Roman" w:eastAsia="Times New Roman" w:hAnsi="Times New Roman" w:cs="Times New Roman"/>
                <w:b/>
                <w:color w:val="auto"/>
                <w:lang w:val="uk-UA"/>
              </w:rPr>
              <w:t>4.3</w:t>
            </w:r>
            <w:r w:rsidRPr="00FE3B3D">
              <w:rPr>
                <w:rFonts w:ascii="Times New Roman" w:eastAsia="Times New Roman" w:hAnsi="Times New Roman" w:cs="Times New Roman"/>
                <w:color w:val="auto"/>
                <w:lang w:val="uk-UA"/>
              </w:rPr>
              <w:t xml:space="preserve"> </w:t>
            </w:r>
            <w:proofErr w:type="spellStart"/>
            <w:r w:rsidRPr="00FE3B3D">
              <w:rPr>
                <w:rFonts w:ascii="Times New Roman" w:eastAsia="Times New Roman" w:hAnsi="Times New Roman" w:cs="Times New Roman"/>
                <w:color w:val="auto"/>
              </w:rPr>
              <w:t>Істотні</w:t>
            </w:r>
            <w:proofErr w:type="spellEnd"/>
            <w:r w:rsidRPr="00FE3B3D">
              <w:rPr>
                <w:rFonts w:ascii="Times New Roman" w:eastAsia="Times New Roman" w:hAnsi="Times New Roman" w:cs="Times New Roman"/>
                <w:color w:val="auto"/>
              </w:rPr>
              <w:t xml:space="preserve"> </w:t>
            </w:r>
            <w:proofErr w:type="spellStart"/>
            <w:r w:rsidRPr="00FE3B3D">
              <w:rPr>
                <w:rFonts w:ascii="Times New Roman" w:eastAsia="Times New Roman" w:hAnsi="Times New Roman" w:cs="Times New Roman"/>
                <w:color w:val="auto"/>
              </w:rPr>
              <w:t>умови</w:t>
            </w:r>
            <w:proofErr w:type="spellEnd"/>
            <w:r w:rsidRPr="00FE3B3D">
              <w:rPr>
                <w:rFonts w:ascii="Times New Roman" w:eastAsia="Times New Roman" w:hAnsi="Times New Roman" w:cs="Times New Roman"/>
                <w:color w:val="auto"/>
              </w:rPr>
              <w:t xml:space="preserve"> договору про </w:t>
            </w:r>
            <w:proofErr w:type="spellStart"/>
            <w:r w:rsidRPr="00FE3B3D">
              <w:rPr>
                <w:rFonts w:ascii="Times New Roman" w:eastAsia="Times New Roman" w:hAnsi="Times New Roman" w:cs="Times New Roman"/>
                <w:color w:val="auto"/>
              </w:rPr>
              <w:t>закупівлю</w:t>
            </w:r>
            <w:proofErr w:type="spellEnd"/>
            <w:r w:rsidRPr="00FE3B3D">
              <w:rPr>
                <w:rFonts w:ascii="Times New Roman" w:eastAsia="Times New Roman" w:hAnsi="Times New Roman" w:cs="Times New Roman"/>
                <w:color w:val="auto"/>
              </w:rPr>
              <w:t xml:space="preserve"> не </w:t>
            </w:r>
            <w:proofErr w:type="spellStart"/>
            <w:r w:rsidRPr="00FE3B3D">
              <w:rPr>
                <w:rFonts w:ascii="Times New Roman" w:eastAsia="Times New Roman" w:hAnsi="Times New Roman" w:cs="Times New Roman"/>
                <w:color w:val="auto"/>
              </w:rPr>
              <w:t>можуть</w:t>
            </w:r>
            <w:proofErr w:type="spellEnd"/>
            <w:r w:rsidRPr="00FE3B3D">
              <w:rPr>
                <w:rFonts w:ascii="Times New Roman" w:eastAsia="Times New Roman" w:hAnsi="Times New Roman" w:cs="Times New Roman"/>
                <w:color w:val="auto"/>
              </w:rPr>
              <w:t xml:space="preserve"> </w:t>
            </w:r>
            <w:proofErr w:type="spellStart"/>
            <w:r w:rsidRPr="00FE3B3D">
              <w:rPr>
                <w:rFonts w:ascii="Times New Roman" w:eastAsia="Times New Roman" w:hAnsi="Times New Roman" w:cs="Times New Roman"/>
                <w:color w:val="auto"/>
              </w:rPr>
              <w:t>змінюватися</w:t>
            </w:r>
            <w:proofErr w:type="spellEnd"/>
            <w:r w:rsidRPr="00FE3B3D">
              <w:rPr>
                <w:rFonts w:ascii="Times New Roman" w:eastAsia="Times New Roman" w:hAnsi="Times New Roman" w:cs="Times New Roman"/>
                <w:color w:val="auto"/>
              </w:rPr>
              <w:t xml:space="preserve"> </w:t>
            </w:r>
            <w:proofErr w:type="spellStart"/>
            <w:r w:rsidRPr="00FE3B3D">
              <w:rPr>
                <w:rFonts w:ascii="Times New Roman" w:eastAsia="Times New Roman" w:hAnsi="Times New Roman" w:cs="Times New Roman"/>
                <w:color w:val="auto"/>
              </w:rPr>
              <w:t>після</w:t>
            </w:r>
            <w:proofErr w:type="spellEnd"/>
            <w:r w:rsidRPr="00FE3B3D">
              <w:rPr>
                <w:rFonts w:ascii="Times New Roman" w:eastAsia="Times New Roman" w:hAnsi="Times New Roman" w:cs="Times New Roman"/>
                <w:color w:val="auto"/>
              </w:rPr>
              <w:t xml:space="preserve"> </w:t>
            </w:r>
            <w:proofErr w:type="spellStart"/>
            <w:r w:rsidRPr="00FE3B3D">
              <w:rPr>
                <w:rFonts w:ascii="Times New Roman" w:eastAsia="Times New Roman" w:hAnsi="Times New Roman" w:cs="Times New Roman"/>
                <w:color w:val="auto"/>
              </w:rPr>
              <w:t>його</w:t>
            </w:r>
            <w:proofErr w:type="spellEnd"/>
            <w:r w:rsidRPr="00FE3B3D">
              <w:rPr>
                <w:rFonts w:ascii="Times New Roman" w:eastAsia="Times New Roman" w:hAnsi="Times New Roman" w:cs="Times New Roman"/>
                <w:color w:val="auto"/>
              </w:rPr>
              <w:t xml:space="preserve"> </w:t>
            </w:r>
            <w:proofErr w:type="spellStart"/>
            <w:r w:rsidRPr="00FE3B3D">
              <w:rPr>
                <w:rFonts w:ascii="Times New Roman" w:eastAsia="Times New Roman" w:hAnsi="Times New Roman" w:cs="Times New Roman"/>
                <w:color w:val="auto"/>
              </w:rPr>
              <w:t>підписання</w:t>
            </w:r>
            <w:proofErr w:type="spellEnd"/>
            <w:r w:rsidRPr="00FE3B3D">
              <w:rPr>
                <w:rFonts w:ascii="Times New Roman" w:eastAsia="Times New Roman" w:hAnsi="Times New Roman" w:cs="Times New Roman"/>
                <w:color w:val="auto"/>
              </w:rPr>
              <w:t xml:space="preserve"> до </w:t>
            </w:r>
            <w:proofErr w:type="spellStart"/>
            <w:r w:rsidRPr="00FE3B3D">
              <w:rPr>
                <w:rFonts w:ascii="Times New Roman" w:eastAsia="Times New Roman" w:hAnsi="Times New Roman" w:cs="Times New Roman"/>
                <w:color w:val="auto"/>
              </w:rPr>
              <w:t>виконання</w:t>
            </w:r>
            <w:proofErr w:type="spellEnd"/>
            <w:r w:rsidRPr="00FE3B3D">
              <w:rPr>
                <w:rFonts w:ascii="Times New Roman" w:eastAsia="Times New Roman" w:hAnsi="Times New Roman" w:cs="Times New Roman"/>
                <w:color w:val="auto"/>
              </w:rPr>
              <w:t xml:space="preserve"> </w:t>
            </w:r>
            <w:proofErr w:type="spellStart"/>
            <w:r w:rsidRPr="00FE3B3D">
              <w:rPr>
                <w:rFonts w:ascii="Times New Roman" w:eastAsia="Times New Roman" w:hAnsi="Times New Roman" w:cs="Times New Roman"/>
                <w:color w:val="auto"/>
              </w:rPr>
              <w:t>зобов’язань</w:t>
            </w:r>
            <w:proofErr w:type="spellEnd"/>
            <w:r w:rsidRPr="00FE3B3D">
              <w:rPr>
                <w:rFonts w:ascii="Times New Roman" w:eastAsia="Times New Roman" w:hAnsi="Times New Roman" w:cs="Times New Roman"/>
                <w:color w:val="auto"/>
              </w:rPr>
              <w:t xml:space="preserve"> сторонами в </w:t>
            </w:r>
            <w:proofErr w:type="spellStart"/>
            <w:r w:rsidRPr="00FE3B3D">
              <w:rPr>
                <w:rFonts w:ascii="Times New Roman" w:eastAsia="Times New Roman" w:hAnsi="Times New Roman" w:cs="Times New Roman"/>
                <w:color w:val="auto"/>
              </w:rPr>
              <w:t>повному</w:t>
            </w:r>
            <w:proofErr w:type="spellEnd"/>
            <w:r w:rsidRPr="00FE3B3D">
              <w:rPr>
                <w:rFonts w:ascii="Times New Roman" w:eastAsia="Times New Roman" w:hAnsi="Times New Roman" w:cs="Times New Roman"/>
                <w:color w:val="auto"/>
              </w:rPr>
              <w:t xml:space="preserve"> </w:t>
            </w:r>
            <w:proofErr w:type="spellStart"/>
            <w:r w:rsidRPr="00FE3B3D">
              <w:rPr>
                <w:rFonts w:ascii="Times New Roman" w:eastAsia="Times New Roman" w:hAnsi="Times New Roman" w:cs="Times New Roman"/>
                <w:color w:val="auto"/>
              </w:rPr>
              <w:t>обсязі</w:t>
            </w:r>
            <w:proofErr w:type="spellEnd"/>
            <w:r w:rsidRPr="00FE3B3D">
              <w:rPr>
                <w:rFonts w:ascii="Times New Roman" w:eastAsia="Times New Roman" w:hAnsi="Times New Roman" w:cs="Times New Roman"/>
                <w:color w:val="auto"/>
              </w:rPr>
              <w:t xml:space="preserve">, </w:t>
            </w:r>
            <w:proofErr w:type="spellStart"/>
            <w:r w:rsidRPr="00FE3B3D">
              <w:rPr>
                <w:rFonts w:ascii="Times New Roman" w:eastAsia="Times New Roman" w:hAnsi="Times New Roman" w:cs="Times New Roman"/>
                <w:color w:val="auto"/>
              </w:rPr>
              <w:t>крім</w:t>
            </w:r>
            <w:proofErr w:type="spellEnd"/>
            <w:r w:rsidRPr="00FE3B3D">
              <w:rPr>
                <w:rFonts w:ascii="Times New Roman" w:eastAsia="Times New Roman" w:hAnsi="Times New Roman" w:cs="Times New Roman"/>
                <w:color w:val="auto"/>
              </w:rPr>
              <w:t xml:space="preserve"> </w:t>
            </w:r>
            <w:proofErr w:type="spellStart"/>
            <w:r w:rsidRPr="00FE3B3D">
              <w:rPr>
                <w:rFonts w:ascii="Times New Roman" w:eastAsia="Times New Roman" w:hAnsi="Times New Roman" w:cs="Times New Roman"/>
                <w:color w:val="auto"/>
              </w:rPr>
              <w:t>випадків</w:t>
            </w:r>
            <w:proofErr w:type="spellEnd"/>
            <w:r w:rsidRPr="00FE3B3D">
              <w:rPr>
                <w:rFonts w:ascii="Times New Roman" w:eastAsia="Times New Roman" w:hAnsi="Times New Roman" w:cs="Times New Roman"/>
                <w:color w:val="auto"/>
              </w:rPr>
              <w:t>:</w:t>
            </w:r>
          </w:p>
          <w:p w14:paraId="1A60328D" w14:textId="77777777" w:rsidR="00C1145D" w:rsidRPr="00FE3B3D" w:rsidRDefault="00C1145D" w:rsidP="00C1145D">
            <w:pPr>
              <w:widowControl w:val="0"/>
              <w:spacing w:line="240" w:lineRule="auto"/>
              <w:ind w:left="126" w:right="127" w:firstLine="145"/>
              <w:jc w:val="both"/>
              <w:rPr>
                <w:rFonts w:ascii="Times New Roman" w:eastAsia="Times New Roman" w:hAnsi="Times New Roman" w:cs="Times New Roman"/>
                <w:color w:val="auto"/>
                <w:lang w:val="uk-UA"/>
              </w:rPr>
            </w:pPr>
            <w:bookmarkStart w:id="1" w:name="n1769"/>
            <w:bookmarkEnd w:id="1"/>
            <w:r w:rsidRPr="00FE3B3D">
              <w:rPr>
                <w:rFonts w:ascii="Times New Roman" w:eastAsia="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777FFE9F" w14:textId="77777777" w:rsidR="00C1145D" w:rsidRPr="00FE3B3D" w:rsidRDefault="00C1145D" w:rsidP="00C1145D">
            <w:pPr>
              <w:widowControl w:val="0"/>
              <w:spacing w:line="240" w:lineRule="auto"/>
              <w:ind w:left="126" w:right="127" w:firstLine="145"/>
              <w:jc w:val="both"/>
              <w:rPr>
                <w:rFonts w:ascii="Times New Roman" w:eastAsia="Times New Roman" w:hAnsi="Times New Roman" w:cs="Times New Roman"/>
                <w:color w:val="auto"/>
                <w:lang w:val="uk-UA"/>
              </w:rPr>
            </w:pPr>
            <w:r w:rsidRPr="00FE3B3D">
              <w:rPr>
                <w:rFonts w:ascii="Times New Roman" w:eastAsia="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E3B3D">
              <w:rPr>
                <w:rFonts w:ascii="Times New Roman" w:eastAsia="Times New Roman" w:hAnsi="Times New Roman" w:cs="Times New Roman"/>
                <w:color w:val="auto"/>
                <w:lang w:val="uk-UA"/>
              </w:rPr>
              <w:t>пропорційно</w:t>
            </w:r>
            <w:proofErr w:type="spellEnd"/>
            <w:r w:rsidRPr="00FE3B3D">
              <w:rPr>
                <w:rFonts w:ascii="Times New Roman" w:eastAsia="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580AD5" w14:textId="77777777" w:rsidR="00C1145D" w:rsidRPr="00FE3B3D" w:rsidRDefault="00C1145D" w:rsidP="00C1145D">
            <w:pPr>
              <w:widowControl w:val="0"/>
              <w:spacing w:line="240" w:lineRule="auto"/>
              <w:ind w:left="126" w:right="127" w:firstLine="145"/>
              <w:jc w:val="both"/>
              <w:rPr>
                <w:rFonts w:ascii="Times New Roman" w:eastAsia="Times New Roman" w:hAnsi="Times New Roman" w:cs="Times New Roman"/>
                <w:color w:val="auto"/>
                <w:lang w:val="uk-UA"/>
              </w:rPr>
            </w:pPr>
            <w:r w:rsidRPr="00FE3B3D">
              <w:rPr>
                <w:rFonts w:ascii="Times New Roman" w:eastAsia="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0A4449A" w14:textId="77777777" w:rsidR="00C1145D" w:rsidRPr="00FE3B3D" w:rsidRDefault="00C1145D" w:rsidP="00C1145D">
            <w:pPr>
              <w:widowControl w:val="0"/>
              <w:spacing w:line="240" w:lineRule="auto"/>
              <w:ind w:left="126" w:right="127" w:firstLine="145"/>
              <w:jc w:val="both"/>
              <w:rPr>
                <w:rFonts w:ascii="Times New Roman" w:eastAsia="Times New Roman" w:hAnsi="Times New Roman" w:cs="Times New Roman"/>
                <w:color w:val="auto"/>
                <w:lang w:val="uk-UA"/>
              </w:rPr>
            </w:pPr>
            <w:r w:rsidRPr="00FE3B3D">
              <w:rPr>
                <w:rFonts w:ascii="Times New Roman" w:eastAsia="Times New Roman" w:hAnsi="Times New Roman" w:cs="Times New Roman"/>
                <w:color w:val="auto"/>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E89CC3" w14:textId="77777777" w:rsidR="00C1145D" w:rsidRPr="00FE3B3D" w:rsidRDefault="00C1145D" w:rsidP="00C1145D">
            <w:pPr>
              <w:widowControl w:val="0"/>
              <w:spacing w:line="240" w:lineRule="auto"/>
              <w:ind w:left="126" w:right="127" w:firstLine="145"/>
              <w:jc w:val="both"/>
              <w:rPr>
                <w:rFonts w:ascii="Times New Roman" w:hAnsi="Times New Roman" w:cs="Times New Roman"/>
                <w:color w:val="auto"/>
                <w:lang w:val="uk-UA"/>
              </w:rPr>
            </w:pPr>
            <w:r w:rsidRPr="00FE3B3D">
              <w:rPr>
                <w:rFonts w:ascii="Times New Roman" w:eastAsia="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w:t>
            </w:r>
            <w:r w:rsidRPr="00FE3B3D">
              <w:rPr>
                <w:rFonts w:ascii="Times New Roman" w:hAnsi="Times New Roman" w:cs="Times New Roman"/>
                <w:color w:val="auto"/>
                <w:lang w:val="uk-UA"/>
              </w:rPr>
              <w:t xml:space="preserve"> </w:t>
            </w:r>
          </w:p>
          <w:p w14:paraId="0ED2D65C" w14:textId="77777777" w:rsidR="00C1145D" w:rsidRPr="00FE3B3D" w:rsidRDefault="00C1145D" w:rsidP="00C1145D">
            <w:pPr>
              <w:widowControl w:val="0"/>
              <w:spacing w:line="240" w:lineRule="auto"/>
              <w:ind w:left="126" w:right="127" w:firstLine="145"/>
              <w:jc w:val="both"/>
              <w:rPr>
                <w:rFonts w:ascii="Times New Roman" w:hAnsi="Times New Roman" w:cs="Times New Roman"/>
                <w:color w:val="auto"/>
                <w:lang w:val="uk-UA"/>
              </w:rPr>
            </w:pPr>
            <w:r w:rsidRPr="00FE3B3D">
              <w:rPr>
                <w:rFonts w:ascii="Times New Roman" w:hAnsi="Times New Roman" w:cs="Times New Roman"/>
                <w:color w:val="auto"/>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E3B3D">
              <w:rPr>
                <w:rFonts w:ascii="Times New Roman" w:hAnsi="Times New Roman" w:cs="Times New Roman"/>
                <w:color w:val="auto"/>
                <w:lang w:val="uk-UA"/>
              </w:rPr>
              <w:t>пропорційно</w:t>
            </w:r>
            <w:proofErr w:type="spellEnd"/>
            <w:r w:rsidRPr="00FE3B3D">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FE3B3D">
              <w:rPr>
                <w:rFonts w:ascii="Times New Roman" w:hAnsi="Times New Roman" w:cs="Times New Roman"/>
                <w:color w:val="auto"/>
                <w:lang w:val="uk-UA"/>
              </w:rPr>
              <w:t>пропорційно</w:t>
            </w:r>
            <w:proofErr w:type="spellEnd"/>
            <w:r w:rsidRPr="00FE3B3D">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49764217" w14:textId="77777777" w:rsidR="00C1145D" w:rsidRPr="00FE3B3D" w:rsidRDefault="00C1145D" w:rsidP="00C1145D">
            <w:pPr>
              <w:widowControl w:val="0"/>
              <w:spacing w:line="240" w:lineRule="auto"/>
              <w:ind w:left="126" w:right="127" w:firstLine="145"/>
              <w:jc w:val="both"/>
              <w:rPr>
                <w:rFonts w:ascii="Times New Roman" w:hAnsi="Times New Roman" w:cs="Times New Roman"/>
                <w:color w:val="auto"/>
                <w:lang w:val="uk-UA"/>
              </w:rPr>
            </w:pPr>
            <w:r w:rsidRPr="00FE3B3D">
              <w:rPr>
                <w:rFonts w:ascii="Times New Roman" w:hAnsi="Times New Roman" w:cs="Times New Roman"/>
                <w:color w:val="auto"/>
                <w:lang w:val="uk-UA"/>
              </w:rPr>
              <w:t>7)</w:t>
            </w:r>
            <w:r w:rsidRPr="00FE3B3D">
              <w:rPr>
                <w:lang w:val="uk-UA"/>
              </w:rPr>
              <w:t xml:space="preserve"> </w:t>
            </w:r>
            <w:r w:rsidRPr="00FE3B3D">
              <w:rPr>
                <w:rFonts w:ascii="Times New Roman" w:hAnsi="Times New Roman" w:cs="Times New Roman"/>
                <w:color w:val="auto"/>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B3D">
              <w:rPr>
                <w:rFonts w:ascii="Times New Roman" w:hAnsi="Times New Roman" w:cs="Times New Roman"/>
                <w:color w:val="auto"/>
                <w:lang w:val="uk-UA"/>
              </w:rPr>
              <w:t>Platts</w:t>
            </w:r>
            <w:proofErr w:type="spellEnd"/>
            <w:r w:rsidRPr="00FE3B3D">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D24ECF" w14:textId="77777777" w:rsidR="00C1145D" w:rsidRPr="00FE3B3D" w:rsidRDefault="00C1145D" w:rsidP="00C1145D">
            <w:pPr>
              <w:widowControl w:val="0"/>
              <w:spacing w:line="240" w:lineRule="auto"/>
              <w:ind w:left="126" w:right="127" w:firstLine="145"/>
              <w:jc w:val="both"/>
              <w:rPr>
                <w:rFonts w:ascii="Times New Roman" w:eastAsia="Times New Roman" w:hAnsi="Times New Roman" w:cs="Times New Roman"/>
                <w:color w:val="auto"/>
                <w:lang w:val="uk-UA"/>
              </w:rPr>
            </w:pPr>
            <w:r w:rsidRPr="00FE3B3D">
              <w:rPr>
                <w:rFonts w:ascii="Times New Roman" w:eastAsia="Times New Roman" w:hAnsi="Times New Roman" w:cs="Times New Roman"/>
                <w:color w:val="auto"/>
                <w:lang w:val="uk-UA"/>
              </w:rPr>
              <w:t>8) зміни умов у зв’язку із застосуванням положень ч.6 ст.41 Закону:</w:t>
            </w:r>
          </w:p>
          <w:p w14:paraId="17264EF7" w14:textId="77777777" w:rsidR="00C1145D" w:rsidRPr="00FE3B3D" w:rsidRDefault="00C1145D" w:rsidP="00C1145D">
            <w:pPr>
              <w:widowControl w:val="0"/>
              <w:spacing w:line="240" w:lineRule="auto"/>
              <w:ind w:left="125" w:right="125" w:firstLine="147"/>
              <w:jc w:val="both"/>
              <w:rPr>
                <w:rFonts w:ascii="Times New Roman" w:hAnsi="Times New Roman" w:cs="Times New Roman"/>
                <w:color w:val="auto"/>
                <w:lang w:val="uk-UA"/>
              </w:rPr>
            </w:pPr>
            <w:r w:rsidRPr="00FE3B3D">
              <w:rPr>
                <w:rFonts w:ascii="Times New Roman" w:eastAsia="Times New Roman" w:hAnsi="Times New Roman" w:cs="Times New Roman"/>
                <w:lang w:val="uk-UA"/>
              </w:rPr>
              <w:t xml:space="preserve">-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FE3B3D">
              <w:rPr>
                <w:rFonts w:ascii="Times New Roman" w:eastAsia="Times New Roman" w:hAnsi="Times New Roman" w:cs="Times New Roman"/>
                <w:color w:val="auto"/>
                <w:lang w:val="uk-UA"/>
              </w:rPr>
              <w:t>якщо видатки на досягнення цієї цілі затверджено в установленому порядку»</w:t>
            </w:r>
            <w:r w:rsidRPr="00FE3B3D">
              <w:rPr>
                <w:rFonts w:ascii="Times New Roman" w:eastAsia="Times New Roman" w:hAnsi="Times New Roman" w:cs="Times New Roman"/>
                <w:color w:val="auto"/>
              </w:rPr>
              <w:t>.</w:t>
            </w:r>
            <w:r w:rsidRPr="00FE3B3D">
              <w:rPr>
                <w:rFonts w:ascii="Times New Roman" w:hAnsi="Times New Roman" w:cs="Times New Roman"/>
                <w:color w:val="auto"/>
                <w:lang w:val="uk-UA"/>
              </w:rPr>
              <w:t xml:space="preserve"> </w:t>
            </w:r>
          </w:p>
          <w:p w14:paraId="33B0258F" w14:textId="77777777" w:rsidR="00C1145D" w:rsidRPr="00FE3B3D" w:rsidRDefault="00C1145D" w:rsidP="00C1145D">
            <w:pPr>
              <w:widowControl w:val="0"/>
              <w:spacing w:line="240" w:lineRule="auto"/>
              <w:ind w:left="125" w:right="125" w:firstLine="147"/>
              <w:jc w:val="both"/>
              <w:rPr>
                <w:rFonts w:ascii="Times New Roman" w:hAnsi="Times New Roman" w:cs="Times New Roman"/>
                <w:color w:val="auto"/>
                <w:lang w:val="uk-UA"/>
              </w:rPr>
            </w:pPr>
            <w:r w:rsidRPr="00FE3B3D">
              <w:rPr>
                <w:rFonts w:ascii="Times New Roman" w:hAnsi="Times New Roman" w:cs="Times New Roman"/>
                <w:color w:val="auto"/>
                <w:lang w:val="uk-UA"/>
              </w:rPr>
              <w:t>Договір про закупівлю є нікчемним у разі:</w:t>
            </w:r>
          </w:p>
          <w:p w14:paraId="079DB1E6" w14:textId="77777777" w:rsidR="00C1145D" w:rsidRPr="00FE3B3D" w:rsidRDefault="00C1145D" w:rsidP="00C1145D">
            <w:pPr>
              <w:widowControl w:val="0"/>
              <w:spacing w:line="240" w:lineRule="auto"/>
              <w:ind w:left="125" w:right="125" w:firstLine="147"/>
              <w:jc w:val="both"/>
              <w:rPr>
                <w:rFonts w:ascii="Times New Roman" w:hAnsi="Times New Roman" w:cs="Times New Roman"/>
                <w:color w:val="auto"/>
                <w:lang w:val="uk-UA"/>
              </w:rPr>
            </w:pPr>
            <w:r w:rsidRPr="00FE3B3D">
              <w:rPr>
                <w:rFonts w:ascii="Times New Roman" w:hAnsi="Times New Roman" w:cs="Times New Roman"/>
                <w:color w:val="auto"/>
                <w:lang w:val="uk-UA"/>
              </w:rPr>
              <w:t>1) коли замовник уклав договір про закупівлю з порушенням вимог, визначених пунктом 5 Особливостей;</w:t>
            </w:r>
          </w:p>
          <w:p w14:paraId="47BE7AF4" w14:textId="77777777" w:rsidR="00C1145D" w:rsidRPr="00FE3B3D" w:rsidRDefault="00C1145D" w:rsidP="00C1145D">
            <w:pPr>
              <w:widowControl w:val="0"/>
              <w:spacing w:line="240" w:lineRule="auto"/>
              <w:ind w:left="125" w:right="125" w:firstLine="147"/>
              <w:jc w:val="both"/>
              <w:rPr>
                <w:rFonts w:ascii="Times New Roman" w:hAnsi="Times New Roman" w:cs="Times New Roman"/>
                <w:color w:val="auto"/>
                <w:lang w:val="uk-UA"/>
              </w:rPr>
            </w:pPr>
            <w:r w:rsidRPr="00FE3B3D">
              <w:rPr>
                <w:rFonts w:ascii="Times New Roman" w:hAnsi="Times New Roman" w:cs="Times New Roman"/>
                <w:color w:val="auto"/>
                <w:lang w:val="uk-UA"/>
              </w:rPr>
              <w:t>2) укладення договору про закупівлю з порушенням вимог пункту 18 Особливостей;</w:t>
            </w:r>
          </w:p>
          <w:p w14:paraId="717FB788" w14:textId="77777777" w:rsidR="00C1145D" w:rsidRPr="00FE3B3D" w:rsidRDefault="00C1145D" w:rsidP="00C1145D">
            <w:pPr>
              <w:widowControl w:val="0"/>
              <w:spacing w:line="240" w:lineRule="auto"/>
              <w:ind w:left="125" w:right="125" w:firstLine="147"/>
              <w:jc w:val="both"/>
              <w:rPr>
                <w:rFonts w:ascii="Times New Roman" w:hAnsi="Times New Roman" w:cs="Times New Roman"/>
                <w:color w:val="auto"/>
                <w:lang w:val="uk-UA"/>
              </w:rPr>
            </w:pPr>
            <w:r w:rsidRPr="00FE3B3D">
              <w:rPr>
                <w:rFonts w:ascii="Times New Roman" w:hAnsi="Times New Roman" w:cs="Times New Roman"/>
                <w:color w:val="auto"/>
                <w:lang w:val="uk-UA"/>
              </w:rPr>
              <w:lastRenderedPageBreak/>
              <w:t>3) укладення договору про закупівлю в період оскарження відкритих торгів відповідно до статті 18 Закону та Особливостей;</w:t>
            </w:r>
          </w:p>
          <w:p w14:paraId="4BB0D4E4" w14:textId="77777777" w:rsidR="00C1145D" w:rsidRPr="00FE3B3D" w:rsidRDefault="00C1145D" w:rsidP="00C1145D">
            <w:pPr>
              <w:widowControl w:val="0"/>
              <w:spacing w:line="240" w:lineRule="auto"/>
              <w:ind w:left="125" w:right="125" w:firstLine="147"/>
              <w:jc w:val="both"/>
              <w:rPr>
                <w:rFonts w:ascii="Times New Roman" w:hAnsi="Times New Roman" w:cs="Times New Roman"/>
                <w:color w:val="auto"/>
                <w:lang w:val="uk-UA"/>
              </w:rPr>
            </w:pPr>
            <w:r w:rsidRPr="00FE3B3D">
              <w:rPr>
                <w:rFonts w:ascii="Times New Roman" w:hAnsi="Times New Roman" w:cs="Times New Roman"/>
                <w:color w:val="auto"/>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9E40BAA" w14:textId="77777777" w:rsidR="00C1145D" w:rsidRPr="00FE3B3D" w:rsidRDefault="00C1145D" w:rsidP="00C1145D">
            <w:pPr>
              <w:widowControl w:val="0"/>
              <w:spacing w:line="240" w:lineRule="auto"/>
              <w:ind w:left="125" w:right="125" w:firstLine="147"/>
              <w:jc w:val="both"/>
              <w:rPr>
                <w:rFonts w:ascii="Times New Roman" w:hAnsi="Times New Roman" w:cs="Times New Roman"/>
                <w:lang w:val="uk-UA"/>
              </w:rPr>
            </w:pPr>
            <w:r w:rsidRPr="00FE3B3D">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1145D" w:rsidRPr="002A173F" w14:paraId="2B0A03A6"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DB25C3" w14:textId="77777777" w:rsidR="00C1145D" w:rsidRPr="00FE3B3D" w:rsidRDefault="00C1145D" w:rsidP="00C1145D">
            <w:pPr>
              <w:spacing w:line="240" w:lineRule="auto"/>
              <w:ind w:right="121"/>
              <w:jc w:val="center"/>
              <w:rPr>
                <w:rFonts w:ascii="Times New Roman" w:eastAsia="Times New Roman" w:hAnsi="Times New Roman" w:cs="Times New Roman"/>
                <w:b/>
                <w:color w:val="auto"/>
                <w:szCs w:val="24"/>
                <w:lang w:val="uk-UA"/>
              </w:rPr>
            </w:pPr>
            <w:r w:rsidRPr="00FE3B3D">
              <w:rPr>
                <w:rFonts w:ascii="Times New Roman" w:eastAsia="Times New Roman" w:hAnsi="Times New Roman" w:cs="Times New Roman"/>
                <w:b/>
                <w:color w:val="auto"/>
                <w:szCs w:val="24"/>
                <w:lang w:val="uk-UA"/>
              </w:rPr>
              <w:lastRenderedPageBreak/>
              <w:t>5.</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44870C" w14:textId="77777777" w:rsidR="00C1145D" w:rsidRPr="00FE3B3D" w:rsidRDefault="00C1145D" w:rsidP="00C1145D">
            <w:pPr>
              <w:spacing w:line="240" w:lineRule="auto"/>
              <w:ind w:right="121"/>
              <w:jc w:val="both"/>
              <w:rPr>
                <w:rFonts w:ascii="Times New Roman" w:eastAsia="Times New Roman" w:hAnsi="Times New Roman" w:cs="Times New Roman"/>
                <w:b/>
                <w:i/>
                <w:color w:val="auto"/>
                <w:lang w:val="uk-UA"/>
              </w:rPr>
            </w:pPr>
            <w:r w:rsidRPr="00FE3B3D">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FDD610" w14:textId="77777777" w:rsidR="00C1145D" w:rsidRPr="00FE3B3D" w:rsidRDefault="00C1145D" w:rsidP="00C1145D">
            <w:pPr>
              <w:tabs>
                <w:tab w:val="left" w:pos="2160"/>
                <w:tab w:val="left" w:pos="3600"/>
              </w:tabs>
              <w:spacing w:line="240" w:lineRule="auto"/>
              <w:ind w:left="126" w:right="127" w:firstLine="145"/>
              <w:jc w:val="both"/>
              <w:rPr>
                <w:rFonts w:ascii="Times New Roman" w:eastAsia="Times New Roman" w:hAnsi="Times New Roman" w:cs="Times New Roman"/>
                <w:color w:val="auto"/>
                <w:lang w:val="uk-UA"/>
              </w:rPr>
            </w:pPr>
            <w:r w:rsidRPr="00FE3B3D">
              <w:rPr>
                <w:rFonts w:ascii="Times New Roman" w:eastAsia="Times New Roman" w:hAnsi="Times New Roman" w:cs="Times New Roman"/>
                <w:b/>
                <w:color w:val="auto"/>
                <w:lang w:val="uk-UA"/>
              </w:rPr>
              <w:t>5.1</w:t>
            </w:r>
            <w:r w:rsidRPr="00FE3B3D">
              <w:rPr>
                <w:rFonts w:ascii="Times New Roman" w:eastAsia="Times New Roman" w:hAnsi="Times New Roman" w:cs="Times New Roman"/>
                <w:color w:val="auto"/>
                <w:lang w:val="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E3B3D">
              <w:rPr>
                <w:rFonts w:ascii="Times New Roman" w:eastAsia="Times New Roman" w:hAnsi="Times New Roman" w:cs="Times New Roman"/>
                <w:color w:val="auto"/>
                <w:lang w:val="uk-UA"/>
              </w:rPr>
              <w:t>неукладення</w:t>
            </w:r>
            <w:proofErr w:type="spellEnd"/>
            <w:r w:rsidRPr="00FE3B3D">
              <w:rPr>
                <w:rFonts w:ascii="Times New Roman" w:eastAsia="Times New Roman" w:hAnsi="Times New Roman" w:cs="Times New Roman"/>
                <w:color w:val="auto"/>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1145D" w:rsidRPr="00C1145D" w14:paraId="0B2DE290" w14:textId="77777777" w:rsidTr="00AD06A2">
        <w:tc>
          <w:tcPr>
            <w:tcW w:w="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3AB6FF" w14:textId="471BD474" w:rsidR="00C1145D" w:rsidRPr="00FE3B3D" w:rsidRDefault="00D7179A" w:rsidP="00C1145D">
            <w:pPr>
              <w:spacing w:line="240" w:lineRule="auto"/>
              <w:ind w:left="142" w:right="121"/>
              <w:jc w:val="center"/>
              <w:rPr>
                <w:rFonts w:ascii="Times New Roman" w:eastAsia="Times New Roman" w:hAnsi="Times New Roman" w:cs="Times New Roman"/>
                <w:b/>
                <w:color w:val="auto"/>
                <w:szCs w:val="24"/>
                <w:lang w:val="uk-UA"/>
              </w:rPr>
            </w:pPr>
            <w:r>
              <w:rPr>
                <w:rFonts w:ascii="Times New Roman" w:eastAsia="Times New Roman" w:hAnsi="Times New Roman" w:cs="Times New Roman"/>
                <w:b/>
                <w:color w:val="auto"/>
                <w:szCs w:val="24"/>
                <w:lang w:val="uk-UA"/>
              </w:rPr>
              <w:t>6</w:t>
            </w:r>
          </w:p>
        </w:tc>
        <w:tc>
          <w:tcPr>
            <w:tcW w:w="14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8B173F" w14:textId="77777777" w:rsidR="00C1145D" w:rsidRPr="00FE3B3D" w:rsidRDefault="00C1145D" w:rsidP="00C1145D">
            <w:pPr>
              <w:spacing w:line="240" w:lineRule="auto"/>
              <w:ind w:left="142" w:right="121"/>
              <w:rPr>
                <w:rFonts w:ascii="Times New Roman" w:eastAsia="Times New Roman" w:hAnsi="Times New Roman" w:cs="Times New Roman"/>
                <w:b/>
                <w:color w:val="auto"/>
                <w:szCs w:val="24"/>
                <w:lang w:val="uk-UA"/>
              </w:rPr>
            </w:pPr>
            <w:r w:rsidRPr="00FE3B3D">
              <w:rPr>
                <w:rFonts w:ascii="Times New Roman" w:eastAsia="Times New Roman" w:hAnsi="Times New Roman" w:cs="Times New Roman"/>
                <w:b/>
                <w:color w:val="auto"/>
                <w:szCs w:val="24"/>
                <w:lang w:val="uk-UA"/>
              </w:rPr>
              <w:t>Забезпечення виконання договору про закупівлю</w:t>
            </w:r>
          </w:p>
        </w:tc>
        <w:tc>
          <w:tcPr>
            <w:tcW w:w="32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07B815" w14:textId="77777777" w:rsidR="00C1145D" w:rsidRPr="00FE3B3D" w:rsidRDefault="00C1145D" w:rsidP="00C1145D">
            <w:pPr>
              <w:tabs>
                <w:tab w:val="left" w:pos="2160"/>
                <w:tab w:val="left" w:pos="3600"/>
              </w:tabs>
              <w:spacing w:line="240" w:lineRule="auto"/>
              <w:ind w:left="108" w:right="139" w:firstLine="391"/>
              <w:jc w:val="both"/>
              <w:rPr>
                <w:rFonts w:ascii="Times New Roman" w:eastAsia="Calibri" w:hAnsi="Times New Roman" w:cs="Times New Roman"/>
                <w:color w:val="auto"/>
                <w:szCs w:val="24"/>
                <w:lang w:val="uk-UA"/>
              </w:rPr>
            </w:pPr>
            <w:r w:rsidRPr="00FE3B3D">
              <w:rPr>
                <w:rFonts w:ascii="Times New Roman" w:eastAsia="Calibri" w:hAnsi="Times New Roman" w:cs="Times New Roman"/>
                <w:color w:val="auto"/>
                <w:szCs w:val="24"/>
                <w:lang w:val="uk-UA"/>
              </w:rPr>
              <w:t>Забезпечення виконання договору про закупівлю не вимагається.</w:t>
            </w:r>
          </w:p>
        </w:tc>
      </w:tr>
    </w:tbl>
    <w:p w14:paraId="5E892C09" w14:textId="63E33ECE" w:rsidR="00C1145D" w:rsidRPr="00E96FA0" w:rsidRDefault="00C1145D" w:rsidP="00E96FA0">
      <w:pPr>
        <w:spacing w:before="420" w:after="60" w:line="254" w:lineRule="exact"/>
        <w:ind w:left="5664" w:right="56"/>
        <w:rPr>
          <w:rFonts w:ascii="Times New Roman" w:eastAsia="Times New Roman" w:hAnsi="Times New Roman" w:cs="Times New Roman"/>
          <w:i/>
          <w:color w:val="auto"/>
          <w:sz w:val="20"/>
          <w:szCs w:val="20"/>
        </w:rPr>
      </w:pPr>
      <w:r w:rsidRPr="00E96FA0">
        <w:rPr>
          <w:rFonts w:ascii="Times New Roman" w:eastAsia="Calibri" w:hAnsi="Times New Roman" w:cs="Times New Roman"/>
          <w:b/>
          <w:bCs/>
          <w:i/>
          <w:color w:val="auto"/>
          <w:sz w:val="20"/>
          <w:szCs w:val="20"/>
          <w:shd w:val="clear" w:color="auto" w:fill="FFFFFF"/>
        </w:rPr>
        <w:t xml:space="preserve">ДОДАТОК </w:t>
      </w:r>
      <w:r w:rsidR="00D50AEA" w:rsidRPr="00E96FA0">
        <w:rPr>
          <w:rFonts w:ascii="Times New Roman" w:eastAsia="Calibri" w:hAnsi="Times New Roman" w:cs="Times New Roman"/>
          <w:b/>
          <w:bCs/>
          <w:i/>
          <w:color w:val="auto"/>
          <w:sz w:val="20"/>
          <w:szCs w:val="20"/>
          <w:shd w:val="clear" w:color="auto" w:fill="FFFFFF"/>
          <w:lang w:val="uk-UA"/>
        </w:rPr>
        <w:t>1</w:t>
      </w:r>
      <w:r w:rsidRPr="00E96FA0">
        <w:rPr>
          <w:rFonts w:ascii="Times New Roman" w:eastAsia="Calibri" w:hAnsi="Times New Roman" w:cs="Times New Roman"/>
          <w:b/>
          <w:bCs/>
          <w:i/>
          <w:color w:val="auto"/>
          <w:sz w:val="20"/>
          <w:szCs w:val="20"/>
          <w:shd w:val="clear" w:color="auto" w:fill="FFFFFF"/>
        </w:rPr>
        <w:t xml:space="preserve"> до </w:t>
      </w:r>
      <w:proofErr w:type="spellStart"/>
      <w:r w:rsidRPr="00E96FA0">
        <w:rPr>
          <w:rFonts w:ascii="Times New Roman" w:eastAsia="Calibri" w:hAnsi="Times New Roman" w:cs="Times New Roman"/>
          <w:b/>
          <w:bCs/>
          <w:i/>
          <w:color w:val="auto"/>
          <w:sz w:val="20"/>
          <w:szCs w:val="20"/>
          <w:shd w:val="clear" w:color="auto" w:fill="FFFFFF"/>
        </w:rPr>
        <w:t>тендерної</w:t>
      </w:r>
      <w:proofErr w:type="spellEnd"/>
      <w:r w:rsidRPr="00E96FA0">
        <w:rPr>
          <w:rFonts w:ascii="Times New Roman" w:eastAsia="Calibri" w:hAnsi="Times New Roman" w:cs="Times New Roman"/>
          <w:b/>
          <w:bCs/>
          <w:i/>
          <w:color w:val="auto"/>
          <w:sz w:val="20"/>
          <w:szCs w:val="20"/>
          <w:shd w:val="clear" w:color="auto" w:fill="FFFFFF"/>
        </w:rPr>
        <w:t xml:space="preserve"> </w:t>
      </w:r>
      <w:proofErr w:type="spellStart"/>
      <w:r w:rsidRPr="00E96FA0">
        <w:rPr>
          <w:rFonts w:ascii="Times New Roman" w:eastAsia="Calibri" w:hAnsi="Times New Roman" w:cs="Times New Roman"/>
          <w:b/>
          <w:bCs/>
          <w:i/>
          <w:color w:val="auto"/>
          <w:sz w:val="20"/>
          <w:szCs w:val="20"/>
          <w:shd w:val="clear" w:color="auto" w:fill="FFFFFF"/>
        </w:rPr>
        <w:t>документації</w:t>
      </w:r>
      <w:proofErr w:type="spellEnd"/>
    </w:p>
    <w:p w14:paraId="627EA2DA" w14:textId="77777777" w:rsidR="00C1145D" w:rsidRPr="00E96FA0" w:rsidRDefault="00C1145D" w:rsidP="00C1145D">
      <w:pPr>
        <w:tabs>
          <w:tab w:val="left" w:pos="0"/>
          <w:tab w:val="center" w:pos="4677"/>
          <w:tab w:val="right" w:pos="9355"/>
        </w:tabs>
        <w:suppressAutoHyphens/>
        <w:spacing w:line="240" w:lineRule="auto"/>
        <w:ind w:firstLine="567"/>
        <w:jc w:val="center"/>
        <w:rPr>
          <w:rFonts w:ascii="Times New Roman CYR" w:eastAsia="Times New Roman" w:hAnsi="Times New Roman CYR" w:cs="Times New Roman CYR"/>
          <w:b/>
          <w:color w:val="auto"/>
          <w:sz w:val="20"/>
          <w:szCs w:val="20"/>
          <w:lang w:val="uk-UA" w:eastAsia="ar-SA"/>
        </w:rPr>
      </w:pPr>
    </w:p>
    <w:p w14:paraId="670401E7" w14:textId="6062CB48" w:rsidR="00090672" w:rsidRPr="00E96FA0" w:rsidRDefault="00090672" w:rsidP="00090672">
      <w:pPr>
        <w:jc w:val="center"/>
        <w:rPr>
          <w:rFonts w:ascii="Times New Roman" w:hAnsi="Times New Roman" w:cs="Times New Roman"/>
          <w:b/>
          <w:sz w:val="20"/>
          <w:szCs w:val="20"/>
          <w:lang w:val="uk-UA"/>
        </w:rPr>
      </w:pPr>
      <w:r w:rsidRPr="00E96FA0">
        <w:rPr>
          <w:rFonts w:ascii="Times New Roman" w:hAnsi="Times New Roman" w:cs="Times New Roman"/>
          <w:b/>
          <w:sz w:val="20"/>
          <w:szCs w:val="20"/>
          <w:lang w:val="uk-UA"/>
        </w:rPr>
        <w:t xml:space="preserve">ТЕХНІЧНІ ВИМОГИ </w:t>
      </w:r>
    </w:p>
    <w:p w14:paraId="1FC9FA73" w14:textId="1CCF5C58" w:rsidR="00090672" w:rsidRPr="00E96FA0" w:rsidRDefault="006F78DA" w:rsidP="00090672">
      <w:pPr>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Булка </w:t>
      </w:r>
      <w:r w:rsidR="00090672" w:rsidRPr="00E96FA0">
        <w:rPr>
          <w:rFonts w:ascii="Times New Roman" w:hAnsi="Times New Roman" w:cs="Times New Roman"/>
          <w:b/>
          <w:sz w:val="20"/>
          <w:szCs w:val="20"/>
          <w:lang w:val="uk-UA"/>
        </w:rPr>
        <w:t>«Великодн</w:t>
      </w:r>
      <w:r>
        <w:rPr>
          <w:rFonts w:ascii="Times New Roman" w:hAnsi="Times New Roman" w:cs="Times New Roman"/>
          <w:b/>
          <w:sz w:val="20"/>
          <w:szCs w:val="20"/>
          <w:lang w:val="uk-UA"/>
        </w:rPr>
        <w:t>я здобна</w:t>
      </w:r>
      <w:r w:rsidR="00090672" w:rsidRPr="00E96FA0">
        <w:rPr>
          <w:rFonts w:ascii="Times New Roman" w:hAnsi="Times New Roman" w:cs="Times New Roman"/>
          <w:b/>
          <w:sz w:val="20"/>
          <w:szCs w:val="20"/>
          <w:lang w:val="uk-UA"/>
        </w:rPr>
        <w:t>»</w:t>
      </w:r>
      <w:r>
        <w:rPr>
          <w:rFonts w:ascii="Times New Roman" w:hAnsi="Times New Roman" w:cs="Times New Roman"/>
          <w:b/>
          <w:sz w:val="20"/>
          <w:szCs w:val="20"/>
          <w:lang w:val="uk-UA"/>
        </w:rPr>
        <w:t xml:space="preserve"> (паска)</w:t>
      </w:r>
      <w:r w:rsidR="00090672" w:rsidRPr="00E96FA0">
        <w:rPr>
          <w:rFonts w:ascii="Times New Roman" w:hAnsi="Times New Roman" w:cs="Times New Roman"/>
          <w:b/>
          <w:sz w:val="20"/>
          <w:szCs w:val="20"/>
        </w:rPr>
        <w:t xml:space="preserve"> </w:t>
      </w:r>
    </w:p>
    <w:p w14:paraId="705FDD68" w14:textId="77777777" w:rsidR="00D50AEA" w:rsidRPr="00E96FA0" w:rsidRDefault="00090672" w:rsidP="00090672">
      <w:pPr>
        <w:jc w:val="center"/>
        <w:rPr>
          <w:rFonts w:ascii="Times New Roman" w:hAnsi="Times New Roman" w:cs="Times New Roman"/>
          <w:b/>
          <w:sz w:val="20"/>
          <w:szCs w:val="20"/>
          <w:lang w:val="uk-UA"/>
        </w:rPr>
      </w:pPr>
      <w:r w:rsidRPr="00E96FA0">
        <w:rPr>
          <w:rFonts w:ascii="Times New Roman" w:hAnsi="Times New Roman" w:cs="Times New Roman"/>
          <w:b/>
          <w:sz w:val="20"/>
          <w:szCs w:val="20"/>
          <w:lang w:val="uk-UA"/>
        </w:rPr>
        <w:t xml:space="preserve">(код за ДК 021:2015- 15810000-9 - Хлібопродукти, свіжовипечені хлібобулочні та </w:t>
      </w:r>
    </w:p>
    <w:p w14:paraId="74613184" w14:textId="61465627" w:rsidR="00D50AEA" w:rsidRPr="00E96FA0" w:rsidRDefault="00090672" w:rsidP="00E96FA0">
      <w:pPr>
        <w:jc w:val="center"/>
        <w:rPr>
          <w:rFonts w:ascii="Times New Roman" w:hAnsi="Times New Roman" w:cs="Times New Roman"/>
          <w:b/>
          <w:sz w:val="20"/>
          <w:szCs w:val="20"/>
          <w:lang w:val="uk-UA"/>
        </w:rPr>
      </w:pPr>
      <w:r w:rsidRPr="00E96FA0">
        <w:rPr>
          <w:rFonts w:ascii="Times New Roman" w:hAnsi="Times New Roman" w:cs="Times New Roman"/>
          <w:b/>
          <w:sz w:val="20"/>
          <w:szCs w:val="20"/>
          <w:lang w:val="uk-UA"/>
        </w:rPr>
        <w:t>кондитерські вироби)</w:t>
      </w:r>
    </w:p>
    <w:p w14:paraId="1192E012" w14:textId="6A32E909" w:rsidR="002C1866" w:rsidRPr="002C1866" w:rsidRDefault="002C1866" w:rsidP="00D50AEA">
      <w:pPr>
        <w:spacing w:line="240" w:lineRule="auto"/>
        <w:ind w:firstLine="284"/>
        <w:jc w:val="both"/>
        <w:rPr>
          <w:rFonts w:ascii="Times New Roman" w:hAnsi="Times New Roman" w:cs="Times New Roman"/>
          <w:i/>
          <w:sz w:val="24"/>
          <w:szCs w:val="24"/>
          <w:lang w:val="uk-UA"/>
        </w:rPr>
      </w:pPr>
      <w:r w:rsidRPr="002C1866">
        <w:rPr>
          <w:rFonts w:ascii="Times New Roman" w:hAnsi="Times New Roman" w:cs="Times New Roman"/>
          <w:iCs/>
          <w:sz w:val="24"/>
          <w:szCs w:val="24"/>
          <w:lang w:val="uk-UA"/>
        </w:rPr>
        <w:t xml:space="preserve">1. </w:t>
      </w:r>
      <w:r w:rsidRPr="002C1866">
        <w:rPr>
          <w:rFonts w:ascii="Times New Roman" w:hAnsi="Times New Roman" w:cs="Times New Roman"/>
          <w:sz w:val="24"/>
          <w:szCs w:val="24"/>
          <w:lang w:val="uk-UA"/>
        </w:rPr>
        <w:t xml:space="preserve">Назва продукту та ідентифікаційні ознаки: </w:t>
      </w:r>
      <w:r w:rsidR="006F78DA">
        <w:rPr>
          <w:rFonts w:ascii="Times New Roman" w:hAnsi="Times New Roman" w:cs="Times New Roman"/>
          <w:sz w:val="24"/>
          <w:szCs w:val="24"/>
          <w:lang w:val="uk-UA"/>
        </w:rPr>
        <w:t>Булка</w:t>
      </w:r>
      <w:r w:rsidRPr="002C1866">
        <w:rPr>
          <w:rFonts w:ascii="Times New Roman" w:hAnsi="Times New Roman" w:cs="Times New Roman"/>
          <w:sz w:val="24"/>
          <w:szCs w:val="24"/>
          <w:lang w:val="uk-UA"/>
        </w:rPr>
        <w:t xml:space="preserve"> «Великодн</w:t>
      </w:r>
      <w:r w:rsidR="006F78DA">
        <w:rPr>
          <w:rFonts w:ascii="Times New Roman" w:hAnsi="Times New Roman" w:cs="Times New Roman"/>
          <w:sz w:val="24"/>
          <w:szCs w:val="24"/>
          <w:lang w:val="uk-UA"/>
        </w:rPr>
        <w:t>я здобна</w:t>
      </w:r>
      <w:r w:rsidRPr="002C1866">
        <w:rPr>
          <w:rFonts w:ascii="Times New Roman" w:hAnsi="Times New Roman" w:cs="Times New Roman"/>
          <w:sz w:val="24"/>
          <w:szCs w:val="24"/>
          <w:lang w:val="uk-UA"/>
        </w:rPr>
        <w:t>»</w:t>
      </w:r>
      <w:r w:rsidR="006F78DA">
        <w:rPr>
          <w:rFonts w:ascii="Times New Roman" w:hAnsi="Times New Roman" w:cs="Times New Roman"/>
          <w:sz w:val="24"/>
          <w:szCs w:val="24"/>
          <w:lang w:val="uk-UA"/>
        </w:rPr>
        <w:t xml:space="preserve"> (паска)</w:t>
      </w:r>
      <w:r w:rsidRPr="002C1866">
        <w:rPr>
          <w:rFonts w:ascii="Times New Roman" w:hAnsi="Times New Roman" w:cs="Times New Roman"/>
          <w:sz w:val="24"/>
          <w:szCs w:val="24"/>
          <w:lang w:val="uk-UA"/>
        </w:rPr>
        <w:t xml:space="preserve"> </w:t>
      </w:r>
    </w:p>
    <w:p w14:paraId="4AAABEBF" w14:textId="5CF94E7D" w:rsidR="002C1866" w:rsidRPr="002C1866" w:rsidRDefault="002C1866" w:rsidP="00D50AEA">
      <w:pPr>
        <w:spacing w:line="240" w:lineRule="auto"/>
        <w:ind w:firstLine="284"/>
        <w:jc w:val="both"/>
        <w:rPr>
          <w:rFonts w:ascii="Times New Roman" w:hAnsi="Times New Roman" w:cs="Times New Roman"/>
          <w:sz w:val="24"/>
          <w:szCs w:val="24"/>
          <w:lang w:val="uk-UA"/>
        </w:rPr>
      </w:pPr>
      <w:r w:rsidRPr="002C1866">
        <w:rPr>
          <w:rFonts w:ascii="Times New Roman" w:hAnsi="Times New Roman" w:cs="Times New Roman"/>
          <w:sz w:val="24"/>
          <w:szCs w:val="24"/>
          <w:lang w:val="uk-UA"/>
        </w:rPr>
        <w:t>2. Маса готового виробу 0,</w:t>
      </w:r>
      <w:r w:rsidR="006F78DA">
        <w:rPr>
          <w:rFonts w:ascii="Times New Roman" w:hAnsi="Times New Roman" w:cs="Times New Roman"/>
          <w:sz w:val="24"/>
          <w:szCs w:val="24"/>
          <w:lang w:val="uk-UA"/>
        </w:rPr>
        <w:t>60</w:t>
      </w:r>
      <w:r w:rsidRPr="002C1866">
        <w:rPr>
          <w:rFonts w:ascii="Times New Roman" w:hAnsi="Times New Roman" w:cs="Times New Roman"/>
          <w:sz w:val="24"/>
          <w:szCs w:val="24"/>
          <w:lang w:val="uk-UA"/>
        </w:rPr>
        <w:t>0 кг, форма відповідає виробу</w:t>
      </w:r>
    </w:p>
    <w:p w14:paraId="26B5395D" w14:textId="34C25B93" w:rsidR="002C1866" w:rsidRPr="002C1866" w:rsidRDefault="002C1866" w:rsidP="00D50AEA">
      <w:pPr>
        <w:spacing w:line="240" w:lineRule="auto"/>
        <w:ind w:firstLine="284"/>
        <w:jc w:val="both"/>
        <w:rPr>
          <w:rFonts w:ascii="Times New Roman" w:hAnsi="Times New Roman" w:cs="Times New Roman"/>
          <w:sz w:val="24"/>
          <w:szCs w:val="24"/>
          <w:lang w:val="uk-UA"/>
        </w:rPr>
      </w:pPr>
      <w:r w:rsidRPr="002C1866">
        <w:rPr>
          <w:rFonts w:ascii="Times New Roman" w:hAnsi="Times New Roman" w:cs="Times New Roman"/>
          <w:sz w:val="24"/>
          <w:szCs w:val="24"/>
          <w:lang w:val="uk-UA"/>
        </w:rPr>
        <w:t xml:space="preserve">3. </w:t>
      </w:r>
      <w:proofErr w:type="spellStart"/>
      <w:r w:rsidRPr="002C1866">
        <w:rPr>
          <w:rFonts w:ascii="Times New Roman" w:hAnsi="Times New Roman" w:cs="Times New Roman"/>
          <w:sz w:val="24"/>
          <w:szCs w:val="24"/>
          <w:lang w:val="uk-UA"/>
        </w:rPr>
        <w:t>Маркувння</w:t>
      </w:r>
      <w:proofErr w:type="spellEnd"/>
      <w:r w:rsidRPr="002C1866">
        <w:rPr>
          <w:rFonts w:ascii="Times New Roman" w:hAnsi="Times New Roman" w:cs="Times New Roman"/>
          <w:sz w:val="24"/>
          <w:szCs w:val="24"/>
          <w:lang w:val="uk-UA"/>
        </w:rPr>
        <w:t xml:space="preserve"> та якість: </w:t>
      </w:r>
      <w:r w:rsidR="004845C4">
        <w:rPr>
          <w:rFonts w:ascii="Times New Roman" w:hAnsi="Times New Roman" w:cs="Times New Roman"/>
          <w:sz w:val="24"/>
          <w:szCs w:val="24"/>
          <w:lang w:val="uk-UA"/>
        </w:rPr>
        <w:t>о</w:t>
      </w:r>
      <w:r w:rsidR="004845C4" w:rsidRPr="004845C4">
        <w:rPr>
          <w:rFonts w:ascii="Times New Roman" w:hAnsi="Times New Roman" w:cs="Times New Roman"/>
          <w:sz w:val="24"/>
          <w:szCs w:val="24"/>
          <w:lang w:val="uk-UA"/>
        </w:rPr>
        <w:t>рганолептичні та фізико-хімічні показники відповідають ДСТУ 4585:2021 Вироби хлібобулочні здобні. Загальні технічні умови</w:t>
      </w:r>
      <w:r w:rsidRPr="002C1866">
        <w:rPr>
          <w:rFonts w:ascii="Times New Roman" w:hAnsi="Times New Roman" w:cs="Times New Roman"/>
          <w:sz w:val="24"/>
          <w:szCs w:val="24"/>
          <w:lang w:val="uk-UA"/>
        </w:rPr>
        <w:t xml:space="preserve">.      </w:t>
      </w:r>
    </w:p>
    <w:p w14:paraId="0A2BB35A" w14:textId="427D4EFE" w:rsidR="002C1866" w:rsidRPr="0028584E" w:rsidRDefault="0028584E" w:rsidP="00D50AEA">
      <w:pPr>
        <w:spacing w:line="240" w:lineRule="auto"/>
        <w:ind w:firstLine="284"/>
        <w:jc w:val="both"/>
        <w:rPr>
          <w:rFonts w:ascii="Times New Roman" w:hAnsi="Times New Roman" w:cs="Times New Roman"/>
          <w:sz w:val="24"/>
          <w:szCs w:val="24"/>
          <w:lang w:val="uk-UA"/>
        </w:rPr>
      </w:pPr>
      <w:r w:rsidRPr="0028584E">
        <w:rPr>
          <w:rFonts w:ascii="Times New Roman" w:hAnsi="Times New Roman" w:cs="Times New Roman"/>
          <w:sz w:val="24"/>
          <w:szCs w:val="24"/>
          <w:lang w:val="uk-UA"/>
        </w:rPr>
        <w:t>4</w:t>
      </w:r>
      <w:r w:rsidR="002C1866" w:rsidRPr="0028584E">
        <w:rPr>
          <w:rFonts w:ascii="Times New Roman" w:hAnsi="Times New Roman" w:cs="Times New Roman"/>
          <w:sz w:val="24"/>
          <w:szCs w:val="24"/>
          <w:lang w:val="uk-UA"/>
        </w:rPr>
        <w:t xml:space="preserve">. Фасування товару: поліетиленова плівка за державним стандартом, застосування якої дозволено центральним органом виконавчої влади з питань охорони здоров’я. </w:t>
      </w:r>
    </w:p>
    <w:p w14:paraId="0F058A3E" w14:textId="77777777" w:rsidR="00D50AEA" w:rsidRDefault="0028584E" w:rsidP="00D50AEA">
      <w:pPr>
        <w:spacing w:line="240" w:lineRule="auto"/>
        <w:ind w:firstLine="284"/>
        <w:jc w:val="both"/>
        <w:rPr>
          <w:rFonts w:ascii="Times New Roman" w:hAnsi="Times New Roman" w:cs="Times New Roman"/>
          <w:sz w:val="24"/>
          <w:szCs w:val="24"/>
          <w:lang w:val="uk-UA"/>
        </w:rPr>
      </w:pPr>
      <w:r w:rsidRPr="00D50AEA">
        <w:rPr>
          <w:rFonts w:ascii="Times New Roman" w:hAnsi="Times New Roman" w:cs="Times New Roman"/>
          <w:sz w:val="24"/>
          <w:szCs w:val="24"/>
          <w:lang w:val="uk-UA"/>
        </w:rPr>
        <w:t>5</w:t>
      </w:r>
      <w:r w:rsidR="002C1866" w:rsidRPr="00D50AEA">
        <w:rPr>
          <w:rFonts w:ascii="Times New Roman" w:hAnsi="Times New Roman" w:cs="Times New Roman"/>
          <w:sz w:val="24"/>
          <w:szCs w:val="24"/>
          <w:lang w:val="uk-UA"/>
        </w:rPr>
        <w:t>.</w:t>
      </w:r>
      <w:r w:rsidRPr="00D50AEA">
        <w:rPr>
          <w:rFonts w:ascii="Times New Roman" w:hAnsi="Times New Roman" w:cs="Times New Roman"/>
          <w:sz w:val="24"/>
          <w:szCs w:val="24"/>
          <w:lang w:val="uk-UA"/>
        </w:rPr>
        <w:t xml:space="preserve"> Т</w:t>
      </w:r>
      <w:r w:rsidR="002C1866" w:rsidRPr="00D50AEA">
        <w:rPr>
          <w:rFonts w:ascii="Times New Roman" w:hAnsi="Times New Roman" w:cs="Times New Roman"/>
          <w:sz w:val="24"/>
          <w:szCs w:val="24"/>
          <w:lang w:val="uk-UA"/>
        </w:rPr>
        <w:t>овар повин</w:t>
      </w:r>
      <w:r w:rsidRPr="00D50AEA">
        <w:rPr>
          <w:rFonts w:ascii="Times New Roman" w:hAnsi="Times New Roman" w:cs="Times New Roman"/>
          <w:sz w:val="24"/>
          <w:szCs w:val="24"/>
          <w:lang w:val="uk-UA"/>
        </w:rPr>
        <w:t>е</w:t>
      </w:r>
      <w:r w:rsidR="002C1866" w:rsidRPr="00D50AEA">
        <w:rPr>
          <w:rFonts w:ascii="Times New Roman" w:hAnsi="Times New Roman" w:cs="Times New Roman"/>
          <w:sz w:val="24"/>
          <w:szCs w:val="24"/>
          <w:lang w:val="uk-UA"/>
        </w:rPr>
        <w:t xml:space="preserve">н мати </w:t>
      </w:r>
      <w:proofErr w:type="spellStart"/>
      <w:r w:rsidR="002C1866" w:rsidRPr="00D50AEA">
        <w:rPr>
          <w:rFonts w:ascii="Times New Roman" w:hAnsi="Times New Roman" w:cs="Times New Roman"/>
          <w:sz w:val="24"/>
          <w:szCs w:val="24"/>
          <w:lang w:val="uk-UA"/>
        </w:rPr>
        <w:t>с</w:t>
      </w:r>
      <w:r w:rsidRPr="00D50AEA">
        <w:rPr>
          <w:rFonts w:ascii="Times New Roman" w:hAnsi="Times New Roman" w:cs="Times New Roman"/>
          <w:sz w:val="24"/>
          <w:szCs w:val="24"/>
          <w:lang w:val="uk-UA"/>
        </w:rPr>
        <w:t>у</w:t>
      </w:r>
      <w:r w:rsidR="002C1866" w:rsidRPr="00D50AEA">
        <w:rPr>
          <w:rFonts w:ascii="Times New Roman" w:hAnsi="Times New Roman" w:cs="Times New Roman"/>
          <w:sz w:val="24"/>
          <w:szCs w:val="24"/>
          <w:lang w:val="uk-UA"/>
        </w:rPr>
        <w:t>поруджувальні</w:t>
      </w:r>
      <w:proofErr w:type="spellEnd"/>
      <w:r w:rsidR="002C1866" w:rsidRPr="00D50AEA">
        <w:rPr>
          <w:rFonts w:ascii="Times New Roman" w:hAnsi="Times New Roman" w:cs="Times New Roman"/>
          <w:sz w:val="24"/>
          <w:szCs w:val="24"/>
          <w:lang w:val="uk-UA"/>
        </w:rPr>
        <w:t xml:space="preserve"> документи, що підтверджують якість товару (висновок СЕС або копія посвідчення про якість або відповідності, або декларація виробника) із зазначенням строку придатності, умов збереження і температурного режиму.</w:t>
      </w:r>
    </w:p>
    <w:p w14:paraId="58685692" w14:textId="1E20CC0B" w:rsidR="0028584E" w:rsidRPr="00D50AEA" w:rsidRDefault="0028584E" w:rsidP="00D50AEA">
      <w:pPr>
        <w:spacing w:line="240" w:lineRule="auto"/>
        <w:ind w:firstLine="284"/>
        <w:jc w:val="both"/>
        <w:rPr>
          <w:rFonts w:ascii="Times New Roman" w:hAnsi="Times New Roman" w:cs="Times New Roman"/>
          <w:sz w:val="24"/>
          <w:szCs w:val="24"/>
          <w:lang w:val="uk-UA"/>
        </w:rPr>
      </w:pPr>
      <w:r w:rsidRPr="00D50AEA">
        <w:rPr>
          <w:rFonts w:ascii="Times New Roman" w:hAnsi="Times New Roman" w:cs="Times New Roman"/>
          <w:sz w:val="24"/>
          <w:szCs w:val="24"/>
          <w:lang w:val="uk-UA"/>
        </w:rPr>
        <w:t>6</w:t>
      </w:r>
      <w:r w:rsidR="002C1866" w:rsidRPr="00D50AEA">
        <w:rPr>
          <w:rFonts w:ascii="Times New Roman" w:hAnsi="Times New Roman" w:cs="Times New Roman"/>
          <w:sz w:val="24"/>
          <w:szCs w:val="24"/>
          <w:lang w:val="uk-UA"/>
        </w:rPr>
        <w:t>.</w:t>
      </w:r>
      <w:r w:rsidRPr="00D50AEA">
        <w:rPr>
          <w:rFonts w:ascii="Times New Roman" w:hAnsi="Times New Roman" w:cs="Times New Roman"/>
          <w:sz w:val="24"/>
          <w:szCs w:val="24"/>
          <w:lang w:val="uk-UA"/>
        </w:rPr>
        <w:t xml:space="preserve"> </w:t>
      </w:r>
      <w:r w:rsidR="002C1866" w:rsidRPr="00D50AEA">
        <w:rPr>
          <w:rFonts w:ascii="Times New Roman" w:hAnsi="Times New Roman" w:cs="Times New Roman"/>
          <w:sz w:val="24"/>
          <w:szCs w:val="24"/>
          <w:lang w:val="uk-UA"/>
        </w:rPr>
        <w:t>До</w:t>
      </w:r>
      <w:r w:rsidRPr="00D50AEA">
        <w:rPr>
          <w:rFonts w:ascii="Times New Roman" w:hAnsi="Times New Roman" w:cs="Times New Roman"/>
          <w:sz w:val="24"/>
          <w:szCs w:val="24"/>
          <w:lang w:val="uk-UA"/>
        </w:rPr>
        <w:t>с</w:t>
      </w:r>
      <w:r w:rsidR="002C1866" w:rsidRPr="00D50AEA">
        <w:rPr>
          <w:rFonts w:ascii="Times New Roman" w:hAnsi="Times New Roman" w:cs="Times New Roman"/>
          <w:sz w:val="24"/>
          <w:szCs w:val="24"/>
          <w:lang w:val="uk-UA"/>
        </w:rPr>
        <w:t xml:space="preserve">тавка </w:t>
      </w:r>
      <w:r w:rsidRPr="00D50AEA">
        <w:rPr>
          <w:rFonts w:ascii="Times New Roman" w:hAnsi="Times New Roman" w:cs="Times New Roman"/>
          <w:sz w:val="24"/>
          <w:szCs w:val="24"/>
          <w:lang w:val="uk-UA"/>
        </w:rPr>
        <w:t xml:space="preserve">товару </w:t>
      </w:r>
      <w:r w:rsidR="002C1866" w:rsidRPr="00D50AEA">
        <w:rPr>
          <w:rFonts w:ascii="Times New Roman" w:hAnsi="Times New Roman" w:cs="Times New Roman"/>
          <w:sz w:val="24"/>
          <w:szCs w:val="24"/>
          <w:lang w:val="uk-UA"/>
        </w:rPr>
        <w:t>провод</w:t>
      </w:r>
      <w:r w:rsidR="00D50AEA">
        <w:rPr>
          <w:rFonts w:ascii="Times New Roman" w:hAnsi="Times New Roman" w:cs="Times New Roman"/>
          <w:sz w:val="24"/>
          <w:szCs w:val="24"/>
          <w:lang w:val="uk-UA"/>
        </w:rPr>
        <w:t>и</w:t>
      </w:r>
      <w:r w:rsidRPr="00D50AEA">
        <w:rPr>
          <w:rFonts w:ascii="Times New Roman" w:hAnsi="Times New Roman" w:cs="Times New Roman"/>
          <w:sz w:val="24"/>
          <w:szCs w:val="24"/>
          <w:lang w:val="uk-UA"/>
        </w:rPr>
        <w:t xml:space="preserve">ться </w:t>
      </w:r>
      <w:r w:rsidR="002C1866" w:rsidRPr="00D50AEA">
        <w:rPr>
          <w:rFonts w:ascii="Times New Roman" w:hAnsi="Times New Roman" w:cs="Times New Roman"/>
          <w:sz w:val="24"/>
          <w:szCs w:val="24"/>
          <w:lang w:val="uk-UA"/>
        </w:rPr>
        <w:t xml:space="preserve">спеціалізованим автотранспортом згідно з правилами перевезення продовольчих продуктів.   </w:t>
      </w:r>
    </w:p>
    <w:p w14:paraId="3E965903" w14:textId="2BB4A45A" w:rsidR="002C1866" w:rsidRPr="00D50AEA" w:rsidRDefault="0028584E" w:rsidP="00D50AEA">
      <w:pPr>
        <w:spacing w:line="240" w:lineRule="auto"/>
        <w:ind w:firstLine="284"/>
        <w:jc w:val="both"/>
        <w:rPr>
          <w:rFonts w:ascii="Times New Roman" w:hAnsi="Times New Roman" w:cs="Times New Roman"/>
          <w:sz w:val="24"/>
          <w:szCs w:val="24"/>
          <w:lang w:val="uk-UA"/>
        </w:rPr>
      </w:pPr>
      <w:r w:rsidRPr="00D50AEA">
        <w:rPr>
          <w:rFonts w:ascii="Times New Roman" w:hAnsi="Times New Roman" w:cs="Times New Roman"/>
          <w:sz w:val="24"/>
          <w:szCs w:val="24"/>
          <w:lang w:val="uk-UA"/>
        </w:rPr>
        <w:t>7</w:t>
      </w:r>
      <w:r w:rsidR="002C1866" w:rsidRPr="00D50AEA">
        <w:rPr>
          <w:rFonts w:ascii="Times New Roman" w:hAnsi="Times New Roman" w:cs="Times New Roman"/>
          <w:sz w:val="24"/>
          <w:szCs w:val="24"/>
          <w:lang w:val="uk-UA"/>
        </w:rPr>
        <w:t xml:space="preserve">. </w:t>
      </w:r>
      <w:r w:rsidRPr="00D50AEA">
        <w:rPr>
          <w:rFonts w:ascii="Times New Roman" w:hAnsi="Times New Roman" w:cs="Times New Roman"/>
          <w:sz w:val="24"/>
          <w:szCs w:val="24"/>
          <w:lang w:val="uk-UA"/>
        </w:rPr>
        <w:t>Д</w:t>
      </w:r>
      <w:r w:rsidR="002C1866" w:rsidRPr="00D50AEA">
        <w:rPr>
          <w:rFonts w:ascii="Times New Roman" w:hAnsi="Times New Roman" w:cs="Times New Roman"/>
          <w:sz w:val="24"/>
          <w:szCs w:val="24"/>
          <w:lang w:val="uk-UA"/>
        </w:rPr>
        <w:t xml:space="preserve">оставка товару здійснюється </w:t>
      </w:r>
      <w:r w:rsidRPr="00D50AEA">
        <w:rPr>
          <w:rFonts w:ascii="Times New Roman" w:hAnsi="Times New Roman" w:cs="Times New Roman"/>
          <w:sz w:val="24"/>
          <w:szCs w:val="24"/>
          <w:lang w:val="uk-UA"/>
        </w:rPr>
        <w:t xml:space="preserve">за адресами: </w:t>
      </w:r>
      <w:r w:rsidR="00D50AEA">
        <w:rPr>
          <w:rFonts w:ascii="Times New Roman" w:hAnsi="Times New Roman" w:cs="Times New Roman"/>
          <w:sz w:val="24"/>
          <w:szCs w:val="24"/>
          <w:lang w:val="uk-UA"/>
        </w:rPr>
        <w:t xml:space="preserve">Сумська область, </w:t>
      </w:r>
      <w:proofErr w:type="spellStart"/>
      <w:r w:rsidR="00D50AEA">
        <w:rPr>
          <w:rFonts w:ascii="Times New Roman" w:hAnsi="Times New Roman" w:cs="Times New Roman"/>
          <w:sz w:val="24"/>
          <w:szCs w:val="24"/>
          <w:lang w:val="uk-UA"/>
        </w:rPr>
        <w:t>м.Шостка</w:t>
      </w:r>
      <w:proofErr w:type="spellEnd"/>
      <w:r w:rsidR="00D50AEA">
        <w:rPr>
          <w:rFonts w:ascii="Times New Roman" w:hAnsi="Times New Roman" w:cs="Times New Roman"/>
          <w:sz w:val="24"/>
          <w:szCs w:val="24"/>
          <w:lang w:val="uk-UA"/>
        </w:rPr>
        <w:t xml:space="preserve">, вул. </w:t>
      </w:r>
      <w:proofErr w:type="spellStart"/>
      <w:r w:rsidR="00E96FA0">
        <w:rPr>
          <w:rFonts w:ascii="Times New Roman" w:hAnsi="Times New Roman" w:cs="Times New Roman"/>
          <w:sz w:val="24"/>
          <w:szCs w:val="24"/>
          <w:lang w:val="uk-UA"/>
        </w:rPr>
        <w:t>Чорновола</w:t>
      </w:r>
      <w:proofErr w:type="spellEnd"/>
      <w:r w:rsidR="00E96FA0">
        <w:rPr>
          <w:rFonts w:ascii="Times New Roman" w:hAnsi="Times New Roman" w:cs="Times New Roman"/>
          <w:sz w:val="24"/>
          <w:szCs w:val="24"/>
          <w:lang w:val="uk-UA"/>
        </w:rPr>
        <w:t xml:space="preserve"> В'ячеслава</w:t>
      </w:r>
      <w:r w:rsidR="00D50AEA">
        <w:rPr>
          <w:rFonts w:ascii="Times New Roman" w:hAnsi="Times New Roman" w:cs="Times New Roman"/>
          <w:sz w:val="24"/>
          <w:szCs w:val="24"/>
          <w:lang w:val="uk-UA"/>
        </w:rPr>
        <w:t>, 4а, вул. Слобідська, 4.</w:t>
      </w:r>
    </w:p>
    <w:p w14:paraId="306E1DF7" w14:textId="77777777" w:rsidR="008758FB" w:rsidRDefault="00D50AEA" w:rsidP="00D50AEA">
      <w:pPr>
        <w:spacing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2C1866" w:rsidRPr="00D50AEA">
        <w:rPr>
          <w:rFonts w:ascii="Times New Roman" w:hAnsi="Times New Roman" w:cs="Times New Roman"/>
          <w:sz w:val="24"/>
          <w:szCs w:val="24"/>
          <w:lang w:val="uk-UA"/>
        </w:rPr>
        <w:t>.</w:t>
      </w:r>
      <w:r w:rsidR="0028584E" w:rsidRPr="00D50AEA">
        <w:rPr>
          <w:rFonts w:ascii="Times New Roman" w:hAnsi="Times New Roman" w:cs="Times New Roman"/>
          <w:sz w:val="24"/>
          <w:szCs w:val="24"/>
          <w:lang w:val="uk-UA"/>
        </w:rPr>
        <w:t xml:space="preserve"> Всі витрати пов’язані з завантаженням, д</w:t>
      </w:r>
      <w:r w:rsidR="002C1866" w:rsidRPr="00D50AEA">
        <w:rPr>
          <w:rFonts w:ascii="Times New Roman" w:hAnsi="Times New Roman" w:cs="Times New Roman"/>
          <w:sz w:val="24"/>
          <w:szCs w:val="24"/>
          <w:lang w:val="uk-UA"/>
        </w:rPr>
        <w:t>оставк</w:t>
      </w:r>
      <w:r w:rsidR="0028584E" w:rsidRPr="00D50AEA">
        <w:rPr>
          <w:rFonts w:ascii="Times New Roman" w:hAnsi="Times New Roman" w:cs="Times New Roman"/>
          <w:sz w:val="24"/>
          <w:szCs w:val="24"/>
          <w:lang w:val="uk-UA"/>
        </w:rPr>
        <w:t>ою,</w:t>
      </w:r>
      <w:r w:rsidR="002C1866" w:rsidRPr="00D50AEA">
        <w:rPr>
          <w:rFonts w:ascii="Times New Roman" w:hAnsi="Times New Roman" w:cs="Times New Roman"/>
          <w:sz w:val="24"/>
          <w:szCs w:val="24"/>
          <w:lang w:val="uk-UA"/>
        </w:rPr>
        <w:t xml:space="preserve"> розвантаження</w:t>
      </w:r>
      <w:r w:rsidR="0028584E" w:rsidRPr="00D50AEA">
        <w:rPr>
          <w:rFonts w:ascii="Times New Roman" w:hAnsi="Times New Roman" w:cs="Times New Roman"/>
          <w:sz w:val="24"/>
          <w:szCs w:val="24"/>
          <w:lang w:val="uk-UA"/>
        </w:rPr>
        <w:t>м</w:t>
      </w:r>
      <w:r w:rsidR="002C1866" w:rsidRPr="00D50AEA">
        <w:rPr>
          <w:rFonts w:ascii="Times New Roman" w:hAnsi="Times New Roman" w:cs="Times New Roman"/>
          <w:sz w:val="24"/>
          <w:szCs w:val="24"/>
          <w:lang w:val="uk-UA"/>
        </w:rPr>
        <w:t xml:space="preserve"> товару</w:t>
      </w:r>
      <w:r w:rsidR="0028584E" w:rsidRPr="00D50AEA">
        <w:rPr>
          <w:rFonts w:ascii="Times New Roman" w:hAnsi="Times New Roman" w:cs="Times New Roman"/>
          <w:sz w:val="24"/>
          <w:szCs w:val="24"/>
          <w:lang w:val="uk-UA"/>
        </w:rPr>
        <w:t>, а також інші витрати пов’язані з умовами виконання договору</w:t>
      </w:r>
      <w:r w:rsidR="002C1866" w:rsidRPr="00D50AEA">
        <w:rPr>
          <w:rFonts w:ascii="Times New Roman" w:hAnsi="Times New Roman" w:cs="Times New Roman"/>
          <w:sz w:val="24"/>
          <w:szCs w:val="24"/>
          <w:lang w:val="uk-UA"/>
        </w:rPr>
        <w:t xml:space="preserve"> здійснюється Учасником (Постачальником) за </w:t>
      </w:r>
      <w:r w:rsidR="0028584E" w:rsidRPr="00D50AEA">
        <w:rPr>
          <w:rFonts w:ascii="Times New Roman" w:hAnsi="Times New Roman" w:cs="Times New Roman"/>
          <w:sz w:val="24"/>
          <w:szCs w:val="24"/>
          <w:lang w:val="uk-UA"/>
        </w:rPr>
        <w:t>його рахунок</w:t>
      </w:r>
      <w:r w:rsidR="002C1866" w:rsidRPr="00D50AEA">
        <w:rPr>
          <w:rFonts w:ascii="Times New Roman" w:hAnsi="Times New Roman" w:cs="Times New Roman"/>
          <w:sz w:val="24"/>
          <w:szCs w:val="24"/>
          <w:lang w:val="uk-UA"/>
        </w:rPr>
        <w:t xml:space="preserve">.   </w:t>
      </w:r>
    </w:p>
    <w:p w14:paraId="28E18E39" w14:textId="2396860B" w:rsidR="002C1866" w:rsidRPr="008758FB" w:rsidRDefault="008758FB" w:rsidP="00D50AEA">
      <w:pPr>
        <w:spacing w:line="240" w:lineRule="auto"/>
        <w:ind w:firstLine="284"/>
        <w:jc w:val="both"/>
        <w:rPr>
          <w:rFonts w:ascii="Times New Roman" w:hAnsi="Times New Roman" w:cs="Times New Roman"/>
          <w:lang w:val="uk-UA"/>
        </w:rPr>
      </w:pPr>
      <w:r w:rsidRPr="008758FB">
        <w:rPr>
          <w:rFonts w:ascii="Times New Roman" w:hAnsi="Times New Roman" w:cs="Times New Roman"/>
          <w:lang w:val="uk-UA"/>
        </w:rPr>
        <w:t>9</w:t>
      </w:r>
      <w:r w:rsidR="002C1866" w:rsidRPr="008758FB">
        <w:rPr>
          <w:rFonts w:ascii="Times New Roman" w:hAnsi="Times New Roman" w:cs="Times New Roman"/>
          <w:lang w:val="uk-UA"/>
        </w:rPr>
        <w:t>.</w:t>
      </w:r>
      <w:r>
        <w:rPr>
          <w:rFonts w:ascii="Times New Roman" w:hAnsi="Times New Roman" w:cs="Times New Roman"/>
          <w:lang w:val="uk-UA"/>
        </w:rPr>
        <w:t xml:space="preserve"> </w:t>
      </w:r>
      <w:r w:rsidR="002C1866" w:rsidRPr="008758FB">
        <w:rPr>
          <w:rFonts w:ascii="Times New Roman" w:hAnsi="Times New Roman" w:cs="Times New Roman"/>
          <w:lang w:val="uk-UA"/>
        </w:rPr>
        <w:t xml:space="preserve">У разі поставки неякісного товару або не відповідного товару, такий товар повертається Учаснику (Постачальнику) або підлягає обміну за рахунок Учасника. </w:t>
      </w:r>
    </w:p>
    <w:p w14:paraId="2FC49D7F" w14:textId="0D5C2FAF" w:rsidR="002C1866" w:rsidRPr="00916F40" w:rsidRDefault="002C1866" w:rsidP="00E96FA0">
      <w:pPr>
        <w:spacing w:line="240" w:lineRule="auto"/>
        <w:jc w:val="both"/>
        <w:rPr>
          <w:rFonts w:ascii="Times New Roman" w:hAnsi="Times New Roman" w:cs="Times New Roman"/>
          <w:b/>
          <w:i/>
          <w:sz w:val="24"/>
          <w:szCs w:val="24"/>
          <w:lang w:val="uk-UA"/>
        </w:rPr>
      </w:pPr>
    </w:p>
    <w:p w14:paraId="626BBDBA" w14:textId="55C7FAA2" w:rsidR="002C1866" w:rsidRPr="00916F40" w:rsidRDefault="004845C4" w:rsidP="00916F40">
      <w:pPr>
        <w:spacing w:line="240" w:lineRule="auto"/>
        <w:ind w:firstLine="284"/>
        <w:jc w:val="both"/>
        <w:rPr>
          <w:rFonts w:ascii="Times New Roman" w:hAnsi="Times New Roman" w:cs="Times New Roman"/>
          <w:b/>
          <w:i/>
          <w:sz w:val="24"/>
          <w:szCs w:val="24"/>
          <w:lang w:val="uk-UA"/>
        </w:rPr>
      </w:pPr>
      <w:r w:rsidRPr="00916F40">
        <w:rPr>
          <w:rFonts w:ascii="Times New Roman" w:hAnsi="Times New Roman" w:cs="Times New Roman"/>
          <w:b/>
          <w:i/>
          <w:sz w:val="24"/>
          <w:szCs w:val="24"/>
          <w:lang w:val="uk-UA"/>
        </w:rPr>
        <w:t>Учасник, у складі своєї пропозиції надає:</w:t>
      </w:r>
    </w:p>
    <w:p w14:paraId="36E532D4" w14:textId="77777777" w:rsidR="004845C4" w:rsidRPr="00916F40" w:rsidRDefault="004845C4" w:rsidP="00916F40">
      <w:pPr>
        <w:pStyle w:val="aff2"/>
        <w:numPr>
          <w:ilvl w:val="0"/>
          <w:numId w:val="39"/>
        </w:numPr>
        <w:spacing w:line="240" w:lineRule="auto"/>
        <w:ind w:left="0" w:firstLine="284"/>
        <w:jc w:val="both"/>
        <w:rPr>
          <w:rFonts w:ascii="Times New Roman" w:hAnsi="Times New Roman" w:cs="Times New Roman"/>
          <w:sz w:val="24"/>
          <w:szCs w:val="24"/>
          <w:lang w:val="uk-UA"/>
        </w:rPr>
      </w:pPr>
      <w:r w:rsidRPr="00916F40">
        <w:rPr>
          <w:rFonts w:ascii="Times New Roman" w:hAnsi="Times New Roman" w:cs="Times New Roman"/>
          <w:sz w:val="24"/>
          <w:szCs w:val="24"/>
          <w:lang w:val="uk-UA"/>
        </w:rPr>
        <w:t xml:space="preserve">Підписані Технічні вимоги, що викладені </w:t>
      </w:r>
      <w:r w:rsidR="002C1866" w:rsidRPr="00916F40">
        <w:rPr>
          <w:rFonts w:ascii="Times New Roman" w:hAnsi="Times New Roman" w:cs="Times New Roman"/>
          <w:sz w:val="24"/>
          <w:szCs w:val="24"/>
          <w:lang w:val="uk-UA"/>
        </w:rPr>
        <w:t xml:space="preserve">у цьому </w:t>
      </w:r>
      <w:r w:rsidRPr="00916F40">
        <w:rPr>
          <w:rFonts w:ascii="Times New Roman" w:hAnsi="Times New Roman" w:cs="Times New Roman"/>
          <w:sz w:val="24"/>
          <w:szCs w:val="24"/>
          <w:lang w:val="uk-UA"/>
        </w:rPr>
        <w:t>додатку.</w:t>
      </w:r>
    </w:p>
    <w:p w14:paraId="5A5A7058" w14:textId="75722030" w:rsidR="002C1866" w:rsidRPr="00916F40" w:rsidRDefault="004845C4" w:rsidP="00916F40">
      <w:pPr>
        <w:pStyle w:val="aff2"/>
        <w:numPr>
          <w:ilvl w:val="0"/>
          <w:numId w:val="39"/>
        </w:numPr>
        <w:spacing w:line="240" w:lineRule="auto"/>
        <w:ind w:left="0" w:firstLine="284"/>
        <w:jc w:val="both"/>
        <w:rPr>
          <w:rFonts w:ascii="Times New Roman" w:hAnsi="Times New Roman" w:cs="Times New Roman"/>
          <w:sz w:val="24"/>
          <w:szCs w:val="24"/>
          <w:lang w:val="uk-UA"/>
        </w:rPr>
      </w:pPr>
      <w:r w:rsidRPr="00916F40">
        <w:rPr>
          <w:rFonts w:ascii="Times New Roman" w:hAnsi="Times New Roman" w:cs="Times New Roman"/>
          <w:iCs/>
          <w:sz w:val="24"/>
          <w:szCs w:val="24"/>
          <w:lang w:val="uk-UA"/>
        </w:rPr>
        <w:t>Копію документу(документів), що підтверджує якість товару (сертифікат, декларація, паспорт, посвідчення або інші документи)</w:t>
      </w:r>
      <w:r w:rsidR="002C1866" w:rsidRPr="00916F40">
        <w:rPr>
          <w:rFonts w:ascii="Times New Roman" w:hAnsi="Times New Roman" w:cs="Times New Roman"/>
          <w:sz w:val="24"/>
          <w:szCs w:val="24"/>
          <w:lang w:val="uk-UA"/>
        </w:rPr>
        <w:t>.</w:t>
      </w:r>
    </w:p>
    <w:p w14:paraId="5C1DE754" w14:textId="2A297A50" w:rsidR="004845C4" w:rsidRDefault="00916F40" w:rsidP="00916F40">
      <w:pPr>
        <w:pStyle w:val="aff2"/>
        <w:numPr>
          <w:ilvl w:val="0"/>
          <w:numId w:val="39"/>
        </w:numPr>
        <w:spacing w:line="240" w:lineRule="auto"/>
        <w:ind w:left="0" w:firstLine="284"/>
        <w:jc w:val="both"/>
        <w:rPr>
          <w:rFonts w:ascii="Times New Roman" w:hAnsi="Times New Roman" w:cs="Times New Roman"/>
          <w:iCs/>
          <w:sz w:val="24"/>
          <w:szCs w:val="24"/>
          <w:lang w:val="uk-UA"/>
        </w:rPr>
      </w:pPr>
      <w:r w:rsidRPr="00916F40">
        <w:rPr>
          <w:rFonts w:ascii="Times New Roman" w:hAnsi="Times New Roman" w:cs="Times New Roman"/>
          <w:iCs/>
          <w:sz w:val="24"/>
          <w:szCs w:val="24"/>
          <w:lang w:val="uk-UA"/>
        </w:rPr>
        <w:t>Гарантійний лист, що під час товару згідно предмету закупівлі буде дотримано діючих нормативних документів щодо охорони праці та чинного законодавства із захисту довкілля</w:t>
      </w:r>
      <w:r w:rsidR="001C1303">
        <w:rPr>
          <w:rFonts w:ascii="Times New Roman" w:hAnsi="Times New Roman" w:cs="Times New Roman"/>
          <w:iCs/>
          <w:sz w:val="24"/>
          <w:szCs w:val="24"/>
          <w:lang w:val="uk-UA"/>
        </w:rPr>
        <w:t>.</w:t>
      </w:r>
    </w:p>
    <w:p w14:paraId="012E22B3" w14:textId="77777777" w:rsidR="001C1303" w:rsidRDefault="001C1303" w:rsidP="001C1303">
      <w:pPr>
        <w:pStyle w:val="aff2"/>
        <w:spacing w:line="240" w:lineRule="auto"/>
        <w:ind w:left="5240" w:firstLine="424"/>
        <w:jc w:val="both"/>
        <w:rPr>
          <w:rFonts w:ascii="Times New Roman" w:hAnsi="Times New Roman" w:cs="Times New Roman"/>
          <w:b/>
          <w:bCs/>
          <w:i/>
          <w:sz w:val="20"/>
          <w:szCs w:val="20"/>
          <w:lang w:val="uk-UA"/>
        </w:rPr>
      </w:pPr>
    </w:p>
    <w:p w14:paraId="69B5C26F" w14:textId="77777777" w:rsidR="00FC7808" w:rsidRDefault="00FC7808" w:rsidP="001C1303">
      <w:pPr>
        <w:pStyle w:val="aff2"/>
        <w:spacing w:line="240" w:lineRule="auto"/>
        <w:ind w:left="5240" w:firstLine="424"/>
        <w:jc w:val="both"/>
        <w:rPr>
          <w:rFonts w:ascii="Times New Roman" w:hAnsi="Times New Roman" w:cs="Times New Roman"/>
          <w:b/>
          <w:bCs/>
          <w:i/>
          <w:sz w:val="20"/>
          <w:szCs w:val="20"/>
          <w:lang w:val="uk-UA"/>
        </w:rPr>
      </w:pPr>
    </w:p>
    <w:p w14:paraId="4875DD80" w14:textId="77777777" w:rsidR="00FC7808" w:rsidRDefault="00FC7808" w:rsidP="001C1303">
      <w:pPr>
        <w:pStyle w:val="aff2"/>
        <w:spacing w:line="240" w:lineRule="auto"/>
        <w:ind w:left="5240" w:firstLine="424"/>
        <w:jc w:val="both"/>
        <w:rPr>
          <w:rFonts w:ascii="Times New Roman" w:hAnsi="Times New Roman" w:cs="Times New Roman"/>
          <w:b/>
          <w:bCs/>
          <w:i/>
          <w:sz w:val="20"/>
          <w:szCs w:val="20"/>
          <w:lang w:val="uk-UA"/>
        </w:rPr>
      </w:pPr>
    </w:p>
    <w:p w14:paraId="6AD904B2" w14:textId="3A023168" w:rsidR="001C1303" w:rsidRPr="001C1303" w:rsidRDefault="001C1303" w:rsidP="001C1303">
      <w:pPr>
        <w:pStyle w:val="aff2"/>
        <w:spacing w:line="240" w:lineRule="auto"/>
        <w:ind w:left="5240" w:firstLine="424"/>
        <w:jc w:val="both"/>
        <w:rPr>
          <w:rFonts w:ascii="Times New Roman" w:hAnsi="Times New Roman" w:cs="Times New Roman"/>
          <w:b/>
          <w:bCs/>
          <w:i/>
          <w:sz w:val="20"/>
          <w:szCs w:val="20"/>
          <w:lang w:val="uk-UA"/>
        </w:rPr>
      </w:pPr>
      <w:r w:rsidRPr="001C1303">
        <w:rPr>
          <w:rFonts w:ascii="Times New Roman" w:hAnsi="Times New Roman" w:cs="Times New Roman"/>
          <w:b/>
          <w:bCs/>
          <w:i/>
          <w:sz w:val="20"/>
          <w:szCs w:val="20"/>
          <w:lang w:val="uk-UA"/>
        </w:rPr>
        <w:lastRenderedPageBreak/>
        <w:t>ДОДАТОК 2 до тендерної документації</w:t>
      </w:r>
    </w:p>
    <w:p w14:paraId="2296134E"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726F6DE0" w14:textId="77777777" w:rsidR="001C1303" w:rsidRDefault="001C1303" w:rsidP="001C1303">
      <w:pPr>
        <w:pStyle w:val="aff2"/>
        <w:spacing w:line="240" w:lineRule="auto"/>
        <w:ind w:left="284"/>
        <w:jc w:val="center"/>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Проект договору №</w:t>
      </w:r>
    </w:p>
    <w:p w14:paraId="7590A2EE" w14:textId="77777777" w:rsidR="001C1303" w:rsidRPr="001C1303" w:rsidRDefault="001C1303" w:rsidP="001C1303">
      <w:pPr>
        <w:pStyle w:val="aff2"/>
        <w:spacing w:line="240" w:lineRule="auto"/>
        <w:ind w:left="284"/>
        <w:jc w:val="center"/>
        <w:rPr>
          <w:rFonts w:ascii="Times New Roman" w:hAnsi="Times New Roman" w:cs="Times New Roman"/>
          <w:b/>
          <w:bCs/>
          <w:iCs/>
          <w:sz w:val="24"/>
          <w:szCs w:val="24"/>
          <w:lang w:val="uk-UA"/>
        </w:rPr>
      </w:pPr>
    </w:p>
    <w:p w14:paraId="37D722B6" w14:textId="61B41376" w:rsidR="001C1303" w:rsidRPr="001C1303" w:rsidRDefault="001C1303" w:rsidP="001C1303">
      <w:pPr>
        <w:pStyle w:val="aff2"/>
        <w:spacing w:line="240" w:lineRule="auto"/>
        <w:ind w:left="284"/>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м. Шостка</w:t>
      </w:r>
      <w:r w:rsidRPr="001C1303">
        <w:rPr>
          <w:rFonts w:ascii="Times New Roman" w:hAnsi="Times New Roman" w:cs="Times New Roman"/>
          <w:b/>
          <w:bCs/>
          <w:iCs/>
          <w:sz w:val="24"/>
          <w:szCs w:val="24"/>
          <w:lang w:val="uk-UA"/>
        </w:rPr>
        <w:tab/>
      </w:r>
      <w:r w:rsidRPr="001C1303">
        <w:rPr>
          <w:rFonts w:ascii="Times New Roman" w:hAnsi="Times New Roman" w:cs="Times New Roman"/>
          <w:b/>
          <w:bCs/>
          <w:iCs/>
          <w:sz w:val="24"/>
          <w:szCs w:val="24"/>
          <w:lang w:val="uk-UA"/>
        </w:rPr>
        <w:tab/>
      </w:r>
      <w:r w:rsidRPr="001C1303">
        <w:rPr>
          <w:rFonts w:ascii="Times New Roman" w:hAnsi="Times New Roman" w:cs="Times New Roman"/>
          <w:b/>
          <w:bCs/>
          <w:iCs/>
          <w:sz w:val="24"/>
          <w:szCs w:val="24"/>
          <w:lang w:val="uk-UA"/>
        </w:rPr>
        <w:tab/>
      </w:r>
      <w:r>
        <w:rPr>
          <w:rFonts w:ascii="Times New Roman" w:hAnsi="Times New Roman" w:cs="Times New Roman"/>
          <w:b/>
          <w:bCs/>
          <w:iCs/>
          <w:sz w:val="24"/>
          <w:szCs w:val="24"/>
          <w:lang w:val="uk-UA"/>
        </w:rPr>
        <w:tab/>
      </w:r>
      <w:r>
        <w:rPr>
          <w:rFonts w:ascii="Times New Roman" w:hAnsi="Times New Roman" w:cs="Times New Roman"/>
          <w:b/>
          <w:bCs/>
          <w:iCs/>
          <w:sz w:val="24"/>
          <w:szCs w:val="24"/>
          <w:lang w:val="uk-UA"/>
        </w:rPr>
        <w:tab/>
      </w:r>
      <w:r>
        <w:rPr>
          <w:rFonts w:ascii="Times New Roman" w:hAnsi="Times New Roman" w:cs="Times New Roman"/>
          <w:b/>
          <w:bCs/>
          <w:iCs/>
          <w:sz w:val="24"/>
          <w:szCs w:val="24"/>
          <w:lang w:val="uk-UA"/>
        </w:rPr>
        <w:tab/>
      </w:r>
      <w:r>
        <w:rPr>
          <w:rFonts w:ascii="Times New Roman" w:hAnsi="Times New Roman" w:cs="Times New Roman"/>
          <w:b/>
          <w:bCs/>
          <w:iCs/>
          <w:sz w:val="24"/>
          <w:szCs w:val="24"/>
          <w:lang w:val="uk-UA"/>
        </w:rPr>
        <w:tab/>
      </w:r>
      <w:r>
        <w:rPr>
          <w:rFonts w:ascii="Times New Roman" w:hAnsi="Times New Roman" w:cs="Times New Roman"/>
          <w:b/>
          <w:bCs/>
          <w:iCs/>
          <w:sz w:val="24"/>
          <w:szCs w:val="24"/>
          <w:lang w:val="uk-UA"/>
        </w:rPr>
        <w:tab/>
      </w:r>
      <w:r w:rsidRPr="001C1303">
        <w:rPr>
          <w:rFonts w:ascii="Times New Roman" w:hAnsi="Times New Roman" w:cs="Times New Roman"/>
          <w:b/>
          <w:bCs/>
          <w:iCs/>
          <w:sz w:val="24"/>
          <w:szCs w:val="24"/>
          <w:lang w:val="uk-UA"/>
        </w:rPr>
        <w:t xml:space="preserve">  «      »    </w:t>
      </w:r>
      <w:r w:rsidRPr="001C1303">
        <w:rPr>
          <w:rFonts w:ascii="Times New Roman" w:hAnsi="Times New Roman" w:cs="Times New Roman"/>
          <w:b/>
          <w:bCs/>
          <w:iCs/>
          <w:sz w:val="24"/>
          <w:szCs w:val="24"/>
          <w:lang w:val="uk-UA"/>
        </w:rPr>
        <w:tab/>
        <w:t xml:space="preserve"> </w:t>
      </w:r>
      <w:r>
        <w:rPr>
          <w:rFonts w:ascii="Times New Roman" w:hAnsi="Times New Roman" w:cs="Times New Roman"/>
          <w:b/>
          <w:bCs/>
          <w:iCs/>
          <w:sz w:val="24"/>
          <w:szCs w:val="24"/>
          <w:lang w:val="uk-UA"/>
        </w:rPr>
        <w:t xml:space="preserve">        </w:t>
      </w:r>
      <w:r w:rsidRPr="001C1303">
        <w:rPr>
          <w:rFonts w:ascii="Times New Roman" w:hAnsi="Times New Roman" w:cs="Times New Roman"/>
          <w:b/>
          <w:bCs/>
          <w:iCs/>
          <w:sz w:val="24"/>
          <w:szCs w:val="24"/>
          <w:lang w:val="uk-UA"/>
        </w:rPr>
        <w:t>2024 р.</w:t>
      </w:r>
    </w:p>
    <w:p w14:paraId="535B6F2A"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75C4904C" w14:textId="3D4FDB14" w:rsidR="001C1303" w:rsidRPr="001C1303" w:rsidRDefault="001C1303" w:rsidP="001C1303">
      <w:pPr>
        <w:pStyle w:val="aff2"/>
        <w:spacing w:line="240" w:lineRule="auto"/>
        <w:ind w:left="284" w:firstLine="424"/>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        </w:t>
      </w:r>
      <w:r w:rsidRPr="001C1303">
        <w:rPr>
          <w:rFonts w:ascii="Times New Roman" w:hAnsi="Times New Roman" w:cs="Times New Roman"/>
          <w:iCs/>
          <w:sz w:val="24"/>
          <w:szCs w:val="24"/>
          <w:lang w:val="uk-UA"/>
        </w:rPr>
        <w:t>Шосткинський міський територіальний центр соціального обслуговування (надання соціальних послуг) в особі в.о. директора Зеленчук Ольги Василівни, що діє на підставі Положення (далі – Замовник), з однієї сторони                                        (далі-Постачальник)                             в особі                                              , що діє на підставі                             ,  з іншої сторони, разом – Сторони, уклали цей договір про таке (далі – Договір):</w:t>
      </w:r>
    </w:p>
    <w:p w14:paraId="10E09EFC"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143FE844" w14:textId="77777777" w:rsidR="001C1303" w:rsidRPr="001C1303" w:rsidRDefault="001C1303" w:rsidP="001C1303">
      <w:pPr>
        <w:pStyle w:val="aff2"/>
        <w:spacing w:line="240" w:lineRule="auto"/>
        <w:ind w:left="284"/>
        <w:jc w:val="center"/>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1. ПРЕДМЕТ ДОГОВОРУ</w:t>
      </w:r>
    </w:p>
    <w:p w14:paraId="72BE2D73" w14:textId="694DC52F"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1.1. Постачальник зобов’язується в порядку та на умовах, визначених цим Договором, передавати у власність Замовника </w:t>
      </w:r>
      <w:r w:rsidR="006F78DA">
        <w:rPr>
          <w:rFonts w:ascii="Times New Roman" w:hAnsi="Times New Roman" w:cs="Times New Roman"/>
          <w:iCs/>
          <w:sz w:val="24"/>
          <w:szCs w:val="24"/>
          <w:lang w:val="uk-UA"/>
        </w:rPr>
        <w:t xml:space="preserve">Булки </w:t>
      </w:r>
      <w:r w:rsidRPr="001C1303">
        <w:rPr>
          <w:rFonts w:ascii="Times New Roman" w:hAnsi="Times New Roman" w:cs="Times New Roman"/>
          <w:iCs/>
          <w:sz w:val="24"/>
          <w:szCs w:val="24"/>
          <w:lang w:val="uk-UA"/>
        </w:rPr>
        <w:t xml:space="preserve"> «Великодн</w:t>
      </w:r>
      <w:r w:rsidR="006F78DA">
        <w:rPr>
          <w:rFonts w:ascii="Times New Roman" w:hAnsi="Times New Roman" w:cs="Times New Roman"/>
          <w:iCs/>
          <w:sz w:val="24"/>
          <w:szCs w:val="24"/>
          <w:lang w:val="uk-UA"/>
        </w:rPr>
        <w:t>і здобні</w:t>
      </w:r>
      <w:r w:rsidRPr="001C1303">
        <w:rPr>
          <w:rFonts w:ascii="Times New Roman" w:hAnsi="Times New Roman" w:cs="Times New Roman"/>
          <w:iCs/>
          <w:sz w:val="24"/>
          <w:szCs w:val="24"/>
          <w:lang w:val="uk-UA"/>
        </w:rPr>
        <w:t>»</w:t>
      </w:r>
      <w:r w:rsidR="006F78DA">
        <w:rPr>
          <w:rFonts w:ascii="Times New Roman" w:hAnsi="Times New Roman" w:cs="Times New Roman"/>
          <w:iCs/>
          <w:sz w:val="24"/>
          <w:szCs w:val="24"/>
          <w:lang w:val="uk-UA"/>
        </w:rPr>
        <w:t xml:space="preserve"> (паски)</w:t>
      </w:r>
      <w:r w:rsidRPr="001C1303">
        <w:rPr>
          <w:rFonts w:ascii="Times New Roman" w:hAnsi="Times New Roman" w:cs="Times New Roman"/>
          <w:iCs/>
          <w:sz w:val="24"/>
          <w:szCs w:val="24"/>
          <w:lang w:val="uk-UA"/>
        </w:rPr>
        <w:t>, код ДК 021:2015  15810000-9 - Хлібопродукти, свіжовипечені хлібобулочні та кондитерські вироби), а Замовник сплачувати кошти за отриманий Товар.</w:t>
      </w:r>
    </w:p>
    <w:p w14:paraId="02C23B36" w14:textId="4E552961"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8"/>
        <w:gridCol w:w="1713"/>
        <w:gridCol w:w="1941"/>
      </w:tblGrid>
      <w:tr w:rsidR="009E177D" w:rsidRPr="009F115E" w14:paraId="4F149EF8" w14:textId="77777777" w:rsidTr="00E555C6">
        <w:tc>
          <w:tcPr>
            <w:tcW w:w="6908" w:type="dxa"/>
            <w:shd w:val="clear" w:color="auto" w:fill="auto"/>
          </w:tcPr>
          <w:p w14:paraId="7D582DE9" w14:textId="77777777" w:rsidR="009E177D" w:rsidRPr="009F115E" w:rsidRDefault="009E177D" w:rsidP="00E555C6">
            <w:pPr>
              <w:jc w:val="both"/>
            </w:pPr>
            <w:proofErr w:type="spellStart"/>
            <w:r w:rsidRPr="009F115E">
              <w:t>Найменування</w:t>
            </w:r>
            <w:proofErr w:type="spellEnd"/>
            <w:r w:rsidRPr="009F115E">
              <w:t xml:space="preserve"> товару</w:t>
            </w:r>
          </w:p>
        </w:tc>
        <w:tc>
          <w:tcPr>
            <w:tcW w:w="1843" w:type="dxa"/>
            <w:shd w:val="clear" w:color="auto" w:fill="auto"/>
          </w:tcPr>
          <w:p w14:paraId="3AE646B2" w14:textId="77777777" w:rsidR="009E177D" w:rsidRPr="009F115E" w:rsidRDefault="009E177D" w:rsidP="00E555C6">
            <w:pPr>
              <w:jc w:val="both"/>
            </w:pPr>
            <w:proofErr w:type="spellStart"/>
            <w:r w:rsidRPr="009F115E">
              <w:t>Одиниця</w:t>
            </w:r>
            <w:proofErr w:type="spellEnd"/>
            <w:r w:rsidRPr="009F115E">
              <w:t xml:space="preserve"> </w:t>
            </w:r>
            <w:proofErr w:type="spellStart"/>
            <w:r w:rsidRPr="009F115E">
              <w:t>виміру</w:t>
            </w:r>
            <w:proofErr w:type="spellEnd"/>
          </w:p>
        </w:tc>
        <w:tc>
          <w:tcPr>
            <w:tcW w:w="2126" w:type="dxa"/>
            <w:shd w:val="clear" w:color="auto" w:fill="auto"/>
          </w:tcPr>
          <w:p w14:paraId="2F32E8AA" w14:textId="77777777" w:rsidR="009E177D" w:rsidRPr="009F115E" w:rsidRDefault="009E177D" w:rsidP="00E555C6">
            <w:pPr>
              <w:jc w:val="both"/>
            </w:pPr>
            <w:proofErr w:type="spellStart"/>
            <w:r w:rsidRPr="009F115E">
              <w:t>Кількість</w:t>
            </w:r>
            <w:proofErr w:type="spellEnd"/>
          </w:p>
        </w:tc>
      </w:tr>
      <w:tr w:rsidR="009E177D" w:rsidRPr="009F115E" w14:paraId="3CA7C137" w14:textId="77777777" w:rsidTr="00E555C6">
        <w:tc>
          <w:tcPr>
            <w:tcW w:w="6908" w:type="dxa"/>
            <w:shd w:val="clear" w:color="auto" w:fill="auto"/>
          </w:tcPr>
          <w:p w14:paraId="6523686F" w14:textId="68E088E1" w:rsidR="009E177D" w:rsidRPr="006562AA" w:rsidRDefault="006F78DA" w:rsidP="00E555C6">
            <w:pPr>
              <w:jc w:val="both"/>
              <w:rPr>
                <w:b/>
              </w:rPr>
            </w:pPr>
            <w:r>
              <w:rPr>
                <w:b/>
                <w:lang w:val="uk-UA" w:eastAsia="zh-CN"/>
              </w:rPr>
              <w:t>Булка</w:t>
            </w:r>
            <w:r w:rsidR="00FC7808">
              <w:rPr>
                <w:b/>
                <w:lang w:val="uk-UA" w:eastAsia="zh-CN"/>
              </w:rPr>
              <w:t xml:space="preserve"> «</w:t>
            </w:r>
            <w:proofErr w:type="spellStart"/>
            <w:r w:rsidR="00FC7808">
              <w:rPr>
                <w:b/>
                <w:lang w:val="uk-UA" w:eastAsia="zh-CN"/>
              </w:rPr>
              <w:t>Вел</w:t>
            </w:r>
            <w:r w:rsidR="009E177D" w:rsidRPr="00D030E3">
              <w:rPr>
                <w:b/>
                <w:lang w:eastAsia="zh-CN"/>
              </w:rPr>
              <w:t>икодн</w:t>
            </w:r>
            <w:proofErr w:type="spellEnd"/>
            <w:r>
              <w:rPr>
                <w:b/>
                <w:lang w:val="uk-UA" w:eastAsia="zh-CN"/>
              </w:rPr>
              <w:t>я здобна</w:t>
            </w:r>
            <w:r w:rsidR="009E177D" w:rsidRPr="00D030E3">
              <w:rPr>
                <w:b/>
                <w:lang w:eastAsia="zh-CN"/>
              </w:rPr>
              <w:t xml:space="preserve">» </w:t>
            </w:r>
            <w:r>
              <w:rPr>
                <w:b/>
                <w:lang w:val="uk-UA" w:eastAsia="zh-CN"/>
              </w:rPr>
              <w:t>(паска)</w:t>
            </w:r>
            <w:r w:rsidR="009E177D">
              <w:rPr>
                <w:b/>
                <w:lang w:eastAsia="zh-CN"/>
              </w:rPr>
              <w:t xml:space="preserve"> 0,</w:t>
            </w:r>
            <w:r>
              <w:rPr>
                <w:b/>
                <w:lang w:val="uk-UA" w:eastAsia="zh-CN"/>
              </w:rPr>
              <w:t>60</w:t>
            </w:r>
            <w:r w:rsidR="00FC7808">
              <w:rPr>
                <w:b/>
                <w:lang w:val="uk-UA" w:eastAsia="zh-CN"/>
              </w:rPr>
              <w:t>0</w:t>
            </w:r>
            <w:r w:rsidR="009E177D">
              <w:rPr>
                <w:b/>
                <w:lang w:eastAsia="zh-CN"/>
              </w:rPr>
              <w:t xml:space="preserve"> кг</w:t>
            </w:r>
          </w:p>
        </w:tc>
        <w:tc>
          <w:tcPr>
            <w:tcW w:w="1843" w:type="dxa"/>
            <w:shd w:val="clear" w:color="auto" w:fill="auto"/>
          </w:tcPr>
          <w:p w14:paraId="1A6A4A16" w14:textId="77777777" w:rsidR="009E177D" w:rsidRPr="00823ED4" w:rsidRDefault="009E177D" w:rsidP="00E555C6">
            <w:pPr>
              <w:jc w:val="both"/>
              <w:rPr>
                <w:b/>
              </w:rPr>
            </w:pPr>
            <w:proofErr w:type="spellStart"/>
            <w:r>
              <w:rPr>
                <w:b/>
              </w:rPr>
              <w:t>шт</w:t>
            </w:r>
            <w:proofErr w:type="spellEnd"/>
          </w:p>
        </w:tc>
        <w:tc>
          <w:tcPr>
            <w:tcW w:w="2126" w:type="dxa"/>
            <w:shd w:val="clear" w:color="auto" w:fill="auto"/>
          </w:tcPr>
          <w:p w14:paraId="7AA8E6B6" w14:textId="7DC72093" w:rsidR="009E177D" w:rsidRPr="00823ED4" w:rsidRDefault="009E177D" w:rsidP="00E555C6">
            <w:pPr>
              <w:jc w:val="both"/>
              <w:rPr>
                <w:b/>
              </w:rPr>
            </w:pPr>
            <w:r>
              <w:rPr>
                <w:b/>
              </w:rPr>
              <w:t>3</w:t>
            </w:r>
            <w:r w:rsidR="006F78DA">
              <w:rPr>
                <w:b/>
                <w:lang w:val="uk-UA"/>
              </w:rPr>
              <w:t>0</w:t>
            </w:r>
            <w:r>
              <w:rPr>
                <w:b/>
              </w:rPr>
              <w:t>00</w:t>
            </w:r>
          </w:p>
        </w:tc>
      </w:tr>
    </w:tbl>
    <w:p w14:paraId="70663BD0"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1D11996C"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1.2. Обсяги закупівлі Товару можуть бути зменшені залежно від реального фінансування видатків Замовника.</w:t>
      </w:r>
    </w:p>
    <w:p w14:paraId="47377C35"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36A4CB08" w14:textId="77777777" w:rsidR="001C1303" w:rsidRPr="001C1303" w:rsidRDefault="001C1303" w:rsidP="001C1303">
      <w:pPr>
        <w:pStyle w:val="aff2"/>
        <w:spacing w:line="240" w:lineRule="auto"/>
        <w:ind w:left="284"/>
        <w:jc w:val="center"/>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2. ЯКІСТЬ ТА КІЛЬКІСТЬ ТОВАРУ</w:t>
      </w:r>
    </w:p>
    <w:p w14:paraId="6B0DBA36"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2.1 Кожна партія Товару, повинна супроводжуватися сертифікатами якості та відповідати всім санітарно - гігієнічним нормам, стандартам та технічним умовам виробника.</w:t>
      </w:r>
    </w:p>
    <w:p w14:paraId="08AD8E53"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2.2. У разі виникнення претензій по кількості та якості Товару, Замовник має право відмовитись від Товару, при цьому оформити відповідні документи. Постачальник повинен на вимогу Замовника замінити неякісний Товар на якісні.</w:t>
      </w:r>
    </w:p>
    <w:p w14:paraId="0539BE6D"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2.3. Якість Товару повинна відповідати вимогам державних стандартів.</w:t>
      </w:r>
    </w:p>
    <w:p w14:paraId="134B1EE3"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43ECA249" w14:textId="77777777" w:rsidR="001C1303" w:rsidRPr="001C1303" w:rsidRDefault="001C1303" w:rsidP="001C1303">
      <w:pPr>
        <w:pStyle w:val="aff2"/>
        <w:spacing w:line="240" w:lineRule="auto"/>
        <w:ind w:left="284"/>
        <w:jc w:val="center"/>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3. СУМА ДОГОВОРУ</w:t>
      </w:r>
    </w:p>
    <w:p w14:paraId="681AB0B8"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3.1. Ціни на Товар встановлюються в національній валюті України.</w:t>
      </w:r>
    </w:p>
    <w:p w14:paraId="62FA79C1"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3.2. Загальна сума цього Договору становить:                                      (                              .)( з/без ПДВ.)</w:t>
      </w:r>
    </w:p>
    <w:p w14:paraId="3E1DC511"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3.3.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71E02DB"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1) Зменшення обсягів закупівлі, зокрема з урахуванням фактичного обсягу видатків замовника;</w:t>
      </w:r>
    </w:p>
    <w:p w14:paraId="756051B0"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Сторони можуть </w:t>
      </w:r>
      <w:proofErr w:type="spellStart"/>
      <w:r w:rsidRPr="001C1303">
        <w:rPr>
          <w:rFonts w:ascii="Times New Roman" w:hAnsi="Times New Roman" w:cs="Times New Roman"/>
          <w:iCs/>
          <w:sz w:val="24"/>
          <w:szCs w:val="24"/>
          <w:lang w:val="uk-UA"/>
        </w:rPr>
        <w:t>внести</w:t>
      </w:r>
      <w:proofErr w:type="spellEnd"/>
      <w:r w:rsidRPr="001C1303">
        <w:rPr>
          <w:rFonts w:ascii="Times New Roman" w:hAnsi="Times New Roman" w:cs="Times New Roman"/>
          <w:iCs/>
          <w:sz w:val="24"/>
          <w:szCs w:val="24"/>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B2ACDBE"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1303">
        <w:rPr>
          <w:rFonts w:ascii="Times New Roman" w:hAnsi="Times New Roman" w:cs="Times New Roman"/>
          <w:iCs/>
          <w:sz w:val="24"/>
          <w:szCs w:val="24"/>
          <w:lang w:val="uk-UA"/>
        </w:rPr>
        <w:t>пропорційно</w:t>
      </w:r>
      <w:proofErr w:type="spellEnd"/>
      <w:r w:rsidRPr="001C1303">
        <w:rPr>
          <w:rFonts w:ascii="Times New Roman" w:hAnsi="Times New Roman" w:cs="Times New Roman"/>
          <w:iCs/>
          <w:sz w:val="24"/>
          <w:szCs w:val="24"/>
          <w:lang w:val="uk-UA"/>
        </w:rPr>
        <w:t xml:space="preserve"> коливанню ціни такого товару на ринку (відсоток збільшення ціни за одиницю товару не може перевищувати відсоток </w:t>
      </w:r>
      <w:r w:rsidRPr="001C1303">
        <w:rPr>
          <w:rFonts w:ascii="Times New Roman" w:hAnsi="Times New Roman" w:cs="Times New Roman"/>
          <w:iCs/>
          <w:sz w:val="24"/>
          <w:szCs w:val="24"/>
          <w:lang w:val="uk-UA"/>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23AECB"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 Документ, що надається Учасником повинен містити інформацію про ринкову (</w:t>
      </w:r>
      <w:proofErr w:type="spellStart"/>
      <w:r w:rsidRPr="001C1303">
        <w:rPr>
          <w:rFonts w:ascii="Times New Roman" w:hAnsi="Times New Roman" w:cs="Times New Roman"/>
          <w:iCs/>
          <w:sz w:val="24"/>
          <w:szCs w:val="24"/>
          <w:lang w:val="uk-UA"/>
        </w:rPr>
        <w:t>середньоринкову</w:t>
      </w:r>
      <w:proofErr w:type="spellEnd"/>
      <w:r w:rsidRPr="001C1303">
        <w:rPr>
          <w:rFonts w:ascii="Times New Roman" w:hAnsi="Times New Roman" w:cs="Times New Roman"/>
          <w:iCs/>
          <w:sz w:val="24"/>
          <w:szCs w:val="24"/>
          <w:lang w:val="uk-UA"/>
        </w:rPr>
        <w:t>) ціну на товар станом на дату або місяць  укладання договору (попередньої додаткової угоди) та ринкову (</w:t>
      </w:r>
      <w:proofErr w:type="spellStart"/>
      <w:r w:rsidRPr="001C1303">
        <w:rPr>
          <w:rFonts w:ascii="Times New Roman" w:hAnsi="Times New Roman" w:cs="Times New Roman"/>
          <w:iCs/>
          <w:sz w:val="24"/>
          <w:szCs w:val="24"/>
          <w:lang w:val="uk-UA"/>
        </w:rPr>
        <w:t>середньоринкову</w:t>
      </w:r>
      <w:proofErr w:type="spellEnd"/>
      <w:r w:rsidRPr="001C1303">
        <w:rPr>
          <w:rFonts w:ascii="Times New Roman" w:hAnsi="Times New Roman" w:cs="Times New Roman"/>
          <w:iCs/>
          <w:sz w:val="24"/>
          <w:szCs w:val="24"/>
          <w:lang w:val="uk-UA"/>
        </w:rPr>
        <w:t>)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w:t>
      </w:r>
    </w:p>
    <w:p w14:paraId="67F56122"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B9C48D1"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Сторони можуть </w:t>
      </w:r>
      <w:proofErr w:type="spellStart"/>
      <w:r w:rsidRPr="001C1303">
        <w:rPr>
          <w:rFonts w:ascii="Times New Roman" w:hAnsi="Times New Roman" w:cs="Times New Roman"/>
          <w:iCs/>
          <w:sz w:val="24"/>
          <w:szCs w:val="24"/>
          <w:lang w:val="uk-UA"/>
        </w:rPr>
        <w:t>внести</w:t>
      </w:r>
      <w:proofErr w:type="spellEnd"/>
      <w:r w:rsidRPr="001C1303">
        <w:rPr>
          <w:rFonts w:ascii="Times New Roman" w:hAnsi="Times New Roman" w:cs="Times New Roman"/>
          <w:iCs/>
          <w:sz w:val="24"/>
          <w:szCs w:val="24"/>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5A2503E"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EED3DF3"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E6E94E7"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2353450D"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C8CC330"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1303">
        <w:rPr>
          <w:rFonts w:ascii="Times New Roman" w:hAnsi="Times New Roman" w:cs="Times New Roman"/>
          <w:iCs/>
          <w:sz w:val="24"/>
          <w:szCs w:val="24"/>
          <w:lang w:val="uk-UA"/>
        </w:rPr>
        <w:t>пропорційно</w:t>
      </w:r>
      <w:proofErr w:type="spellEnd"/>
      <w:r w:rsidRPr="001C1303">
        <w:rPr>
          <w:rFonts w:ascii="Times New Roman" w:hAnsi="Times New Roman" w:cs="Times New Roman"/>
          <w:iCs/>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C1303">
        <w:rPr>
          <w:rFonts w:ascii="Times New Roman" w:hAnsi="Times New Roman" w:cs="Times New Roman"/>
          <w:iCs/>
          <w:sz w:val="24"/>
          <w:szCs w:val="24"/>
          <w:lang w:val="uk-UA"/>
        </w:rPr>
        <w:t>пропорційно</w:t>
      </w:r>
      <w:proofErr w:type="spellEnd"/>
      <w:r w:rsidRPr="001C1303">
        <w:rPr>
          <w:rFonts w:ascii="Times New Roman" w:hAnsi="Times New Roman" w:cs="Times New Roman"/>
          <w:iCs/>
          <w:sz w:val="24"/>
          <w:szCs w:val="24"/>
          <w:lang w:val="uk-UA"/>
        </w:rPr>
        <w:t xml:space="preserve"> до зміни податкового навантаження внаслідок зміни системи оподаткування;</w:t>
      </w:r>
    </w:p>
    <w:p w14:paraId="4F28DC82"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Сторони можуть </w:t>
      </w:r>
      <w:proofErr w:type="spellStart"/>
      <w:r w:rsidRPr="001C1303">
        <w:rPr>
          <w:rFonts w:ascii="Times New Roman" w:hAnsi="Times New Roman" w:cs="Times New Roman"/>
          <w:iCs/>
          <w:sz w:val="24"/>
          <w:szCs w:val="24"/>
          <w:lang w:val="uk-UA"/>
        </w:rPr>
        <w:t>внести</w:t>
      </w:r>
      <w:proofErr w:type="spellEnd"/>
      <w:r w:rsidRPr="001C1303">
        <w:rPr>
          <w:rFonts w:ascii="Times New Roman" w:hAnsi="Times New Roman" w:cs="Times New Roman"/>
          <w:iCs/>
          <w:sz w:val="24"/>
          <w:szCs w:val="24"/>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1C1303">
        <w:rPr>
          <w:rFonts w:ascii="Times New Roman" w:hAnsi="Times New Roman" w:cs="Times New Roman"/>
          <w:iCs/>
          <w:sz w:val="24"/>
          <w:szCs w:val="24"/>
          <w:lang w:val="uk-UA"/>
        </w:rPr>
        <w:t>пропорційно</w:t>
      </w:r>
      <w:proofErr w:type="spellEnd"/>
      <w:r w:rsidRPr="001C1303">
        <w:rPr>
          <w:rFonts w:ascii="Times New Roman" w:hAnsi="Times New Roman" w:cs="Times New Roman"/>
          <w:iCs/>
          <w:sz w:val="24"/>
          <w:szCs w:val="24"/>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A0396C"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1303">
        <w:rPr>
          <w:rFonts w:ascii="Times New Roman" w:hAnsi="Times New Roman" w:cs="Times New Roman"/>
          <w:iCs/>
          <w:sz w:val="24"/>
          <w:szCs w:val="24"/>
          <w:lang w:val="uk-UA"/>
        </w:rPr>
        <w:t>Platts</w:t>
      </w:r>
      <w:proofErr w:type="spellEnd"/>
      <w:r w:rsidRPr="001C1303">
        <w:rPr>
          <w:rFonts w:ascii="Times New Roman" w:hAnsi="Times New Roman" w:cs="Times New Roman"/>
          <w:i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C7C80A"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w:t>
      </w:r>
      <w:r w:rsidRPr="001C1303">
        <w:rPr>
          <w:rFonts w:ascii="Times New Roman" w:hAnsi="Times New Roman" w:cs="Times New Roman"/>
          <w:iCs/>
          <w:sz w:val="24"/>
          <w:szCs w:val="24"/>
          <w:lang w:val="uk-UA"/>
        </w:rPr>
        <w:lastRenderedPageBreak/>
        <w:t>в попередньому році, якщо видатки на досягнення цієї цілі затверджено в установленому порядку.</w:t>
      </w:r>
    </w:p>
    <w:p w14:paraId="2951FF60"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49BED440"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38E174F1"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3C500549" w14:textId="77777777" w:rsidR="001C1303" w:rsidRPr="001C1303" w:rsidRDefault="001C1303" w:rsidP="001C1303">
      <w:pPr>
        <w:pStyle w:val="aff2"/>
        <w:spacing w:line="240" w:lineRule="auto"/>
        <w:ind w:left="284"/>
        <w:jc w:val="center"/>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4. ПОРЯДОК ЗДІЙСНЕННЯ ОПЛАТИ</w:t>
      </w:r>
    </w:p>
    <w:p w14:paraId="64E7A326"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4.1. Розрахунки за поставлений Товар здійснюються відповідно до пункту 1 статті 49 Бюджетного Кодексу України після пред’явлення Постачальником рахунку на оплату Товару на умовах відстрочки платежу до 30 банківських днів..</w:t>
      </w:r>
    </w:p>
    <w:p w14:paraId="256ADCA5"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4.2. Оплата Товару Замовником здійснюється на підставі рахунка та видаткової накладної на Товар у безготівковій формі, в національній валюті України – гривні на розрахунковий рахунок Постачальника.</w:t>
      </w:r>
    </w:p>
    <w:p w14:paraId="0F9F78BE"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4.3. Бюджетні зобов’язання Замовника за Договором виникають у разі наявності та в межах відповідних бюджетних асигнувань.</w:t>
      </w:r>
    </w:p>
    <w:p w14:paraId="73E7B97B"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4.4. У разі затримки бюджетного фінансування розрахунки за поставлені Товари здійснюються протягом 3-х банківських днів здати отримання Замовником бюджетного фінансування.</w:t>
      </w:r>
    </w:p>
    <w:p w14:paraId="1BC3A72F"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3BF18786" w14:textId="77777777" w:rsidR="001C1303" w:rsidRPr="001C1303" w:rsidRDefault="001C1303" w:rsidP="001C1303">
      <w:pPr>
        <w:pStyle w:val="aff2"/>
        <w:spacing w:line="240" w:lineRule="auto"/>
        <w:ind w:left="284"/>
        <w:jc w:val="center"/>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5. ПОСТАВКА ТОВАРУ</w:t>
      </w:r>
    </w:p>
    <w:p w14:paraId="3BE8E42A"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5.1. Поставка Товару здійснюється протягом двох днів з моменту укладання договору. </w:t>
      </w:r>
    </w:p>
    <w:p w14:paraId="7085F9D8"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5.2. Поставка товару здійснюється на адресу Замовника - Сумська область, м. Шостка, вул. </w:t>
      </w:r>
      <w:proofErr w:type="spellStart"/>
      <w:r w:rsidRPr="001C1303">
        <w:rPr>
          <w:rFonts w:ascii="Times New Roman" w:hAnsi="Times New Roman" w:cs="Times New Roman"/>
          <w:iCs/>
          <w:sz w:val="24"/>
          <w:szCs w:val="24"/>
          <w:lang w:val="uk-UA"/>
        </w:rPr>
        <w:t>Чорновола</w:t>
      </w:r>
      <w:proofErr w:type="spellEnd"/>
      <w:r w:rsidRPr="001C1303">
        <w:rPr>
          <w:rFonts w:ascii="Times New Roman" w:hAnsi="Times New Roman" w:cs="Times New Roman"/>
          <w:iCs/>
          <w:sz w:val="24"/>
          <w:szCs w:val="24"/>
          <w:lang w:val="uk-UA"/>
        </w:rPr>
        <w:t xml:space="preserve"> В'ячеслава, 4а, вул. Слобідська, 4. </w:t>
      </w:r>
    </w:p>
    <w:p w14:paraId="5ECEC476"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5.3 Всі витрати по поставці товару здійснюються за рахунок Постачальника. </w:t>
      </w:r>
    </w:p>
    <w:p w14:paraId="3D53B969"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4FFCC31E" w14:textId="77777777" w:rsidR="001C1303" w:rsidRPr="001C1303" w:rsidRDefault="001C1303" w:rsidP="001C1303">
      <w:pPr>
        <w:pStyle w:val="aff2"/>
        <w:spacing w:line="240" w:lineRule="auto"/>
        <w:ind w:left="284"/>
        <w:jc w:val="center"/>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6. ПРАВА ТА ОБОВ’ЯЗКИ СТОРІН</w:t>
      </w:r>
    </w:p>
    <w:p w14:paraId="2ED624CD"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6.1. Замовник зобов’язаний:</w:t>
      </w:r>
    </w:p>
    <w:p w14:paraId="684E8A36"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6.1.1. Своєчасно та в повному обсязі сплачувати кошти за наданий Товар.</w:t>
      </w:r>
    </w:p>
    <w:p w14:paraId="28192D3C"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6.1.2. Приймати наданий Товар згідно накладної.</w:t>
      </w:r>
    </w:p>
    <w:p w14:paraId="68E914AF"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6.1.3. Виконувати належним чином інші зобов’язання, передбачені цим Договором.</w:t>
      </w:r>
    </w:p>
    <w:p w14:paraId="50CB7F20"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6.2. Замовник має право:</w:t>
      </w:r>
    </w:p>
    <w:p w14:paraId="29D8CAA3"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6.2.1. Достроково розірвати цей Договір у разі невиконання зобов’язань Постачальником, повідомивши його у строк до 30 календарних днів і обґрунтувавши причину розірвання Договору.</w:t>
      </w:r>
    </w:p>
    <w:p w14:paraId="7CE2AB26"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6.2.2. Контролювати надання товару у строки, встановлені цим Договором.</w:t>
      </w:r>
    </w:p>
    <w:p w14:paraId="1ECCCC24"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6.2.3. Зменшувати обсяг закупівлі Товару та загальну вартість цього Договору залежно від реального фінансування видатків.</w:t>
      </w:r>
    </w:p>
    <w:p w14:paraId="31C033F5"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6.2.4.Повернути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14:paraId="3595FE4B"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6.3. Постачальник зобов’язаний:</w:t>
      </w:r>
    </w:p>
    <w:p w14:paraId="5649573D"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6.3.1. Забезпечувати надання Товару у строки, встановлені цим Договором.</w:t>
      </w:r>
    </w:p>
    <w:p w14:paraId="56A4B0C0"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6.3.2.Забезпечити надання Товару, якість яких відповідає умовам, установленим розділом 2 цього Договору.</w:t>
      </w:r>
    </w:p>
    <w:p w14:paraId="071D9DAE"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6.3.3.Замовник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14:paraId="1636CD38"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6.3.4.Витрати Замовника на лабораторне дослідження в повному обсязі відшкодовує Постачальник.</w:t>
      </w:r>
    </w:p>
    <w:p w14:paraId="4F6B88E0"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6.3.5. У разі виявлення неякісного товару Постачальник зобов’язаний замінити цей товар на якісний товар протягом одного календарного дня, а Замовник має право розірвати договір у односторонньому порядку.</w:t>
      </w:r>
    </w:p>
    <w:p w14:paraId="6B6EE7AB"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lastRenderedPageBreak/>
        <w:t>6.4. Постачальник має право:</w:t>
      </w:r>
    </w:p>
    <w:p w14:paraId="18BA7359"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6.4.1. Своєчасно та в повному обсязі отримувати плату за наданий Товар.</w:t>
      </w:r>
    </w:p>
    <w:p w14:paraId="43E7EA49"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за 30 календарних днів до дати розірвання Договору, обґрунтувавши причини розірвання договору.</w:t>
      </w:r>
    </w:p>
    <w:p w14:paraId="3313BAE7"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16F5F53B" w14:textId="77777777" w:rsidR="001C1303" w:rsidRPr="001C1303" w:rsidRDefault="001C1303" w:rsidP="001C1303">
      <w:pPr>
        <w:pStyle w:val="aff2"/>
        <w:spacing w:line="240" w:lineRule="auto"/>
        <w:ind w:left="284"/>
        <w:jc w:val="center"/>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7. ВІДПОВІДАЛЬНІСТЬ СТОРІН</w:t>
      </w:r>
    </w:p>
    <w:p w14:paraId="74CD8C95"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C971A28"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7.2. У разі невиконання або несвоєчасного виконання зобов’язань Постачальник сплачує пеню у розмірі подвійної облікової ставки НБУ від суми недоданого Товару за кожний день затримки.</w:t>
      </w:r>
    </w:p>
    <w:p w14:paraId="1BD324E9"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7.3. У разі несвоєчасної або оплати в неповному обсязі Замовник сплачує пеню у розмірі подвійної облікової ставки НБУ від суми простроченого платежу за кожний день затримки.</w:t>
      </w:r>
    </w:p>
    <w:p w14:paraId="0E3BB0DA"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22FC4322" w14:textId="77777777" w:rsidR="001C1303" w:rsidRPr="001C1303" w:rsidRDefault="001C1303" w:rsidP="001C1303">
      <w:pPr>
        <w:pStyle w:val="aff2"/>
        <w:spacing w:line="240" w:lineRule="auto"/>
        <w:ind w:left="284"/>
        <w:jc w:val="center"/>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8. ОБСТАВИНИ НЕПЕРЕБОРНОЇ СИЛИ</w:t>
      </w:r>
    </w:p>
    <w:p w14:paraId="42A84213"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посуха тощо).</w:t>
      </w:r>
    </w:p>
    <w:p w14:paraId="4BFB9AC2"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0E6CE5BD"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8.3. Доказом виникнення обставин непереборної сили та строку їх дії є відповідні документи, які видаються Міністерством України з питань надзвичайних ситуацій та у справах захисту населення від наслідків Чорнобильської катастрофи центром з гідрометеорології та іншими уповноваженими органами.</w:t>
      </w:r>
    </w:p>
    <w:p w14:paraId="02B62E4C"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8.4. У разі коли строк дії обставин непереборної сили продовжується більше ніж 5-ть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договору.</w:t>
      </w:r>
    </w:p>
    <w:p w14:paraId="221ADAA6"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7B42DF41" w14:textId="77777777" w:rsidR="001C1303" w:rsidRPr="001C1303" w:rsidRDefault="001C1303" w:rsidP="001C1303">
      <w:pPr>
        <w:pStyle w:val="aff2"/>
        <w:spacing w:line="240" w:lineRule="auto"/>
        <w:ind w:left="284"/>
        <w:jc w:val="center"/>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9. ВИРІШЕННЯ СПОРІВ</w:t>
      </w:r>
    </w:p>
    <w:p w14:paraId="4F7BC65C"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5A759A1A"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9.2. У разі недосягнення Сторонами згоди спори (розбіжності) вирішуються у судовому порядку.</w:t>
      </w:r>
    </w:p>
    <w:p w14:paraId="6CA5B9C0"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2CD3E094" w14:textId="77777777" w:rsidR="001C1303" w:rsidRPr="001C1303" w:rsidRDefault="001C1303" w:rsidP="001C1303">
      <w:pPr>
        <w:pStyle w:val="aff2"/>
        <w:spacing w:line="240" w:lineRule="auto"/>
        <w:ind w:left="284"/>
        <w:jc w:val="center"/>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10. СТРОК ДІЇ ДОГОВОРУ ТА УМОВИ ВНЕСЕННЯ ЗМІН</w:t>
      </w:r>
    </w:p>
    <w:p w14:paraId="575B61E9"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10.1. Цей Договір набирає чинності з дня його підписання і діє до </w:t>
      </w:r>
      <w:r w:rsidRPr="00CE2909">
        <w:rPr>
          <w:rFonts w:ascii="Times New Roman" w:hAnsi="Times New Roman" w:cs="Times New Roman"/>
          <w:b/>
          <w:bCs/>
          <w:iCs/>
          <w:sz w:val="24"/>
          <w:szCs w:val="24"/>
          <w:lang w:val="uk-UA"/>
        </w:rPr>
        <w:t>31.12.2024 року.</w:t>
      </w:r>
      <w:r w:rsidRPr="001C1303">
        <w:rPr>
          <w:rFonts w:ascii="Times New Roman" w:hAnsi="Times New Roman" w:cs="Times New Roman"/>
          <w:iCs/>
          <w:sz w:val="24"/>
          <w:szCs w:val="24"/>
          <w:lang w:val="uk-UA"/>
        </w:rPr>
        <w:t xml:space="preserve"> </w:t>
      </w:r>
    </w:p>
    <w:p w14:paraId="67C800CF"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10.2. Цей Договір укладається у 2-х примірниках, що мають однакову юридичну силу.</w:t>
      </w:r>
    </w:p>
    <w:p w14:paraId="7ED3E4E1"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10.3. Істотні умови договору не повинні змінюватися після його підписання, крім випадків: </w:t>
      </w:r>
    </w:p>
    <w:p w14:paraId="22008A38"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1) зменшення обсягів закупівлі, зокрема з урахуванням фактичного обсягу видатків замовника;</w:t>
      </w:r>
    </w:p>
    <w:p w14:paraId="09C35133"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1303">
        <w:rPr>
          <w:rFonts w:ascii="Times New Roman" w:hAnsi="Times New Roman" w:cs="Times New Roman"/>
          <w:iCs/>
          <w:sz w:val="24"/>
          <w:szCs w:val="24"/>
          <w:lang w:val="uk-UA"/>
        </w:rPr>
        <w:t>пропорційно</w:t>
      </w:r>
      <w:proofErr w:type="spellEnd"/>
      <w:r w:rsidRPr="001C1303">
        <w:rPr>
          <w:rFonts w:ascii="Times New Roman" w:hAnsi="Times New Roman" w:cs="Times New Roman"/>
          <w:iCs/>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0ED69D"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4C0AA5"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412BF8"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5) погодження зміни ціни в договорі про закупівлю в бік зменшення (без зміни кількості (обсягу) та якості товарів); </w:t>
      </w:r>
    </w:p>
    <w:p w14:paraId="0C407C46"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C1303">
        <w:rPr>
          <w:rFonts w:ascii="Times New Roman" w:hAnsi="Times New Roman" w:cs="Times New Roman"/>
          <w:iCs/>
          <w:sz w:val="24"/>
          <w:szCs w:val="24"/>
          <w:lang w:val="uk-UA"/>
        </w:rPr>
        <w:t>пропорційно</w:t>
      </w:r>
      <w:proofErr w:type="spellEnd"/>
      <w:r w:rsidRPr="001C1303">
        <w:rPr>
          <w:rFonts w:ascii="Times New Roman" w:hAnsi="Times New Roman" w:cs="Times New Roman"/>
          <w:iCs/>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C1303">
        <w:rPr>
          <w:rFonts w:ascii="Times New Roman" w:hAnsi="Times New Roman" w:cs="Times New Roman"/>
          <w:iCs/>
          <w:sz w:val="24"/>
          <w:szCs w:val="24"/>
          <w:lang w:val="uk-UA"/>
        </w:rPr>
        <w:t>пропорційно</w:t>
      </w:r>
      <w:proofErr w:type="spellEnd"/>
      <w:r w:rsidRPr="001C1303">
        <w:rPr>
          <w:rFonts w:ascii="Times New Roman" w:hAnsi="Times New Roman" w:cs="Times New Roman"/>
          <w:iCs/>
          <w:sz w:val="24"/>
          <w:szCs w:val="24"/>
          <w:lang w:val="uk-UA"/>
        </w:rPr>
        <w:t xml:space="preserve"> до зміни податкового навантаження внаслідок зміни системи оподаткування;</w:t>
      </w:r>
    </w:p>
    <w:p w14:paraId="20EC3F3B"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1303">
        <w:rPr>
          <w:rFonts w:ascii="Times New Roman" w:hAnsi="Times New Roman" w:cs="Times New Roman"/>
          <w:iCs/>
          <w:sz w:val="24"/>
          <w:szCs w:val="24"/>
          <w:lang w:val="uk-UA"/>
        </w:rPr>
        <w:t>Platts</w:t>
      </w:r>
      <w:proofErr w:type="spellEnd"/>
      <w:r w:rsidRPr="001C1303">
        <w:rPr>
          <w:rFonts w:ascii="Times New Roman" w:hAnsi="Times New Roman" w:cs="Times New Roman"/>
          <w:i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427DF2"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8) зміни умов у зв’язку із застосуванням положень ч.6 ст.41 Закону:</w:t>
      </w:r>
    </w:p>
    <w:p w14:paraId="6BE679A3"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03D5626C"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10.4. Доповнення та зміни до цього Договору оформляються в вигляді додаткових угод і є його невід’ємною частиною, мають юридичну силу, у разі якщо вони викладені у письмовій формі та підписані уповноваженими особами.</w:t>
      </w:r>
    </w:p>
    <w:p w14:paraId="2C2D749F"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66DFB1C1" w14:textId="77777777" w:rsidR="001C1303" w:rsidRPr="001C1303" w:rsidRDefault="001C1303" w:rsidP="001C1303">
      <w:pPr>
        <w:pStyle w:val="aff2"/>
        <w:spacing w:line="240" w:lineRule="auto"/>
        <w:ind w:left="284"/>
        <w:jc w:val="center"/>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11. МІСЦЕЗНАХОДЖЕННЯ ТА БАНКІВСЬКІ РЕКВІЗИТИ СТОРІН</w:t>
      </w:r>
    </w:p>
    <w:p w14:paraId="00E7437C" w14:textId="77777777" w:rsidR="001C1303" w:rsidRDefault="001C1303" w:rsidP="001C1303">
      <w:pPr>
        <w:pStyle w:val="aff2"/>
        <w:spacing w:line="240" w:lineRule="auto"/>
        <w:ind w:left="284"/>
        <w:jc w:val="both"/>
        <w:rPr>
          <w:rFonts w:ascii="Times New Roman" w:hAnsi="Times New Roman" w:cs="Times New Roman"/>
          <w:b/>
          <w:bCs/>
          <w:iCs/>
          <w:sz w:val="24"/>
          <w:szCs w:val="24"/>
          <w:lang w:val="uk-UA"/>
        </w:rPr>
      </w:pPr>
    </w:p>
    <w:p w14:paraId="2EB32995" w14:textId="7CD134E6" w:rsidR="001C1303" w:rsidRPr="001C1303" w:rsidRDefault="001C1303" w:rsidP="001C1303">
      <w:pPr>
        <w:pStyle w:val="aff2"/>
        <w:spacing w:line="240" w:lineRule="auto"/>
        <w:ind w:left="284"/>
        <w:jc w:val="both"/>
        <w:rPr>
          <w:rFonts w:ascii="Times New Roman" w:hAnsi="Times New Roman" w:cs="Times New Roman"/>
          <w:b/>
          <w:bCs/>
          <w:iCs/>
          <w:sz w:val="28"/>
          <w:szCs w:val="28"/>
          <w:lang w:val="uk-UA"/>
        </w:rPr>
      </w:pPr>
      <w:r w:rsidRPr="001C1303">
        <w:rPr>
          <w:rFonts w:ascii="Times New Roman" w:hAnsi="Times New Roman" w:cs="Times New Roman"/>
          <w:b/>
          <w:bCs/>
          <w:iCs/>
          <w:sz w:val="28"/>
          <w:szCs w:val="28"/>
          <w:lang w:val="uk-UA"/>
        </w:rPr>
        <w:t>Замовник:</w:t>
      </w:r>
      <w:r w:rsidRPr="001C1303">
        <w:rPr>
          <w:rFonts w:ascii="Times New Roman" w:hAnsi="Times New Roman" w:cs="Times New Roman"/>
          <w:b/>
          <w:bCs/>
          <w:iCs/>
          <w:sz w:val="28"/>
          <w:szCs w:val="28"/>
          <w:lang w:val="uk-UA"/>
        </w:rPr>
        <w:tab/>
      </w:r>
      <w:r w:rsidRPr="001C1303">
        <w:rPr>
          <w:rFonts w:ascii="Times New Roman" w:hAnsi="Times New Roman" w:cs="Times New Roman"/>
          <w:b/>
          <w:bCs/>
          <w:iCs/>
          <w:sz w:val="28"/>
          <w:szCs w:val="28"/>
          <w:lang w:val="uk-UA"/>
        </w:rPr>
        <w:tab/>
      </w:r>
      <w:r w:rsidRPr="001C1303">
        <w:rPr>
          <w:rFonts w:ascii="Times New Roman" w:hAnsi="Times New Roman" w:cs="Times New Roman"/>
          <w:b/>
          <w:bCs/>
          <w:iCs/>
          <w:sz w:val="28"/>
          <w:szCs w:val="28"/>
          <w:lang w:val="uk-UA"/>
        </w:rPr>
        <w:tab/>
      </w:r>
      <w:r w:rsidRPr="001C1303">
        <w:rPr>
          <w:rFonts w:ascii="Times New Roman" w:hAnsi="Times New Roman" w:cs="Times New Roman"/>
          <w:b/>
          <w:bCs/>
          <w:iCs/>
          <w:sz w:val="28"/>
          <w:szCs w:val="28"/>
          <w:lang w:val="uk-UA"/>
        </w:rPr>
        <w:tab/>
      </w:r>
      <w:r w:rsidRPr="001C1303">
        <w:rPr>
          <w:rFonts w:ascii="Times New Roman" w:hAnsi="Times New Roman" w:cs="Times New Roman"/>
          <w:b/>
          <w:bCs/>
          <w:iCs/>
          <w:sz w:val="28"/>
          <w:szCs w:val="28"/>
          <w:lang w:val="uk-UA"/>
        </w:rPr>
        <w:tab/>
      </w:r>
      <w:r w:rsidRPr="001C1303">
        <w:rPr>
          <w:rFonts w:ascii="Times New Roman" w:hAnsi="Times New Roman" w:cs="Times New Roman"/>
          <w:b/>
          <w:bCs/>
          <w:iCs/>
          <w:sz w:val="28"/>
          <w:szCs w:val="28"/>
          <w:lang w:val="uk-UA"/>
        </w:rPr>
        <w:tab/>
      </w:r>
      <w:r w:rsidRPr="001C1303">
        <w:rPr>
          <w:rFonts w:ascii="Times New Roman" w:hAnsi="Times New Roman" w:cs="Times New Roman"/>
          <w:b/>
          <w:bCs/>
          <w:iCs/>
          <w:sz w:val="28"/>
          <w:szCs w:val="28"/>
          <w:lang w:val="uk-UA"/>
        </w:rPr>
        <w:tab/>
        <w:t>Постачальник:</w:t>
      </w:r>
    </w:p>
    <w:p w14:paraId="08DCAD7F" w14:textId="77777777" w:rsidR="001C1303" w:rsidRDefault="001C1303" w:rsidP="001C1303">
      <w:pPr>
        <w:pStyle w:val="aff2"/>
        <w:spacing w:line="240" w:lineRule="auto"/>
        <w:ind w:left="284"/>
        <w:jc w:val="both"/>
        <w:rPr>
          <w:rFonts w:ascii="Times New Roman" w:hAnsi="Times New Roman" w:cs="Times New Roman"/>
          <w:b/>
          <w:bCs/>
          <w:iCs/>
          <w:sz w:val="24"/>
          <w:szCs w:val="24"/>
          <w:lang w:val="uk-UA"/>
        </w:rPr>
      </w:pPr>
    </w:p>
    <w:p w14:paraId="2A4F0542" w14:textId="43149D20"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 xml:space="preserve">Шосткинський міський </w:t>
      </w:r>
    </w:p>
    <w:p w14:paraId="34897D6F"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 xml:space="preserve">територіальний центр </w:t>
      </w:r>
    </w:p>
    <w:p w14:paraId="199DD79B"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 xml:space="preserve">соціального обслуговування </w:t>
      </w:r>
    </w:p>
    <w:p w14:paraId="57650556"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(надання соціальних послуг)</w:t>
      </w:r>
    </w:p>
    <w:p w14:paraId="598A9EA4"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Код за ЄДРПОУ 23996315</w:t>
      </w:r>
    </w:p>
    <w:p w14:paraId="35F4D0B8"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p>
    <w:p w14:paraId="0BF80634"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41100, Сумська обл., м. Шостка,</w:t>
      </w:r>
    </w:p>
    <w:p w14:paraId="4512A6D2"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 xml:space="preserve">вул. </w:t>
      </w:r>
      <w:proofErr w:type="spellStart"/>
      <w:r w:rsidRPr="001C1303">
        <w:rPr>
          <w:rFonts w:ascii="Times New Roman" w:hAnsi="Times New Roman" w:cs="Times New Roman"/>
          <w:b/>
          <w:bCs/>
          <w:iCs/>
          <w:sz w:val="24"/>
          <w:szCs w:val="24"/>
          <w:lang w:val="uk-UA"/>
        </w:rPr>
        <w:t>Чорновола</w:t>
      </w:r>
      <w:proofErr w:type="spellEnd"/>
      <w:r w:rsidRPr="001C1303">
        <w:rPr>
          <w:rFonts w:ascii="Times New Roman" w:hAnsi="Times New Roman" w:cs="Times New Roman"/>
          <w:b/>
          <w:bCs/>
          <w:iCs/>
          <w:sz w:val="24"/>
          <w:szCs w:val="24"/>
          <w:lang w:val="uk-UA"/>
        </w:rPr>
        <w:t xml:space="preserve"> В'ячеслава,4а</w:t>
      </w:r>
    </w:p>
    <w:p w14:paraId="7796AD63"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р/р UA448201720344280002000032228</w:t>
      </w:r>
    </w:p>
    <w:p w14:paraId="6A86ACC4"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 xml:space="preserve">Державна казначейська </w:t>
      </w:r>
    </w:p>
    <w:p w14:paraId="4B9EDA82"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 xml:space="preserve">служба України </w:t>
      </w:r>
    </w:p>
    <w:p w14:paraId="28317802"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p>
    <w:p w14:paraId="0CD5A2D8"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p>
    <w:p w14:paraId="7AD50232"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r w:rsidRPr="001C1303">
        <w:rPr>
          <w:rFonts w:ascii="Times New Roman" w:hAnsi="Times New Roman" w:cs="Times New Roman"/>
          <w:b/>
          <w:bCs/>
          <w:iCs/>
          <w:sz w:val="24"/>
          <w:szCs w:val="24"/>
          <w:lang w:val="uk-UA"/>
        </w:rPr>
        <w:t>В.о. директора</w:t>
      </w:r>
    </w:p>
    <w:p w14:paraId="58C22E2D" w14:textId="77777777" w:rsidR="001C1303" w:rsidRPr="001C1303" w:rsidRDefault="001C1303" w:rsidP="001C1303">
      <w:pPr>
        <w:pStyle w:val="aff2"/>
        <w:spacing w:line="240" w:lineRule="auto"/>
        <w:ind w:left="284"/>
        <w:jc w:val="both"/>
        <w:rPr>
          <w:rFonts w:ascii="Times New Roman" w:hAnsi="Times New Roman" w:cs="Times New Roman"/>
          <w:b/>
          <w:bCs/>
          <w:iCs/>
          <w:sz w:val="24"/>
          <w:szCs w:val="24"/>
          <w:lang w:val="uk-UA"/>
        </w:rPr>
      </w:pPr>
    </w:p>
    <w:p w14:paraId="0CC87D69"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b/>
          <w:bCs/>
          <w:iCs/>
          <w:sz w:val="24"/>
          <w:szCs w:val="24"/>
          <w:lang w:val="uk-UA"/>
        </w:rPr>
        <w:t>_____________</w:t>
      </w:r>
      <w:proofErr w:type="spellStart"/>
      <w:r w:rsidRPr="001C1303">
        <w:rPr>
          <w:rFonts w:ascii="Times New Roman" w:hAnsi="Times New Roman" w:cs="Times New Roman"/>
          <w:b/>
          <w:bCs/>
          <w:iCs/>
          <w:sz w:val="24"/>
          <w:szCs w:val="24"/>
          <w:lang w:val="uk-UA"/>
        </w:rPr>
        <w:t>О.В.Зеленчук</w:t>
      </w:r>
      <w:proofErr w:type="spellEnd"/>
      <w:r>
        <w:rPr>
          <w:rFonts w:ascii="Times New Roman" w:hAnsi="Times New Roman" w:cs="Times New Roman"/>
          <w:b/>
          <w:bCs/>
          <w:iCs/>
          <w:sz w:val="24"/>
          <w:szCs w:val="24"/>
          <w:lang w:val="uk-UA"/>
        </w:rPr>
        <w:tab/>
      </w:r>
      <w:r>
        <w:rPr>
          <w:rFonts w:ascii="Times New Roman" w:hAnsi="Times New Roman" w:cs="Times New Roman"/>
          <w:b/>
          <w:bCs/>
          <w:iCs/>
          <w:sz w:val="24"/>
          <w:szCs w:val="24"/>
          <w:lang w:val="uk-UA"/>
        </w:rPr>
        <w:tab/>
      </w:r>
      <w:r>
        <w:rPr>
          <w:rFonts w:ascii="Times New Roman" w:hAnsi="Times New Roman" w:cs="Times New Roman"/>
          <w:b/>
          <w:bCs/>
          <w:iCs/>
          <w:sz w:val="24"/>
          <w:szCs w:val="24"/>
          <w:lang w:val="uk-UA"/>
        </w:rPr>
        <w:tab/>
      </w:r>
      <w:r>
        <w:rPr>
          <w:rFonts w:ascii="Times New Roman" w:hAnsi="Times New Roman" w:cs="Times New Roman"/>
          <w:b/>
          <w:bCs/>
          <w:iCs/>
          <w:sz w:val="24"/>
          <w:szCs w:val="24"/>
          <w:lang w:val="uk-UA"/>
        </w:rPr>
        <w:tab/>
      </w:r>
      <w:r w:rsidRPr="001C1303">
        <w:rPr>
          <w:rFonts w:ascii="Times New Roman" w:hAnsi="Times New Roman" w:cs="Times New Roman"/>
          <w:iCs/>
          <w:sz w:val="24"/>
          <w:szCs w:val="24"/>
          <w:lang w:val="uk-UA"/>
        </w:rPr>
        <w:t xml:space="preserve">             __________________ </w:t>
      </w:r>
    </w:p>
    <w:p w14:paraId="38ACD36B" w14:textId="7E0ABBBD"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r w:rsidRPr="001C1303">
        <w:rPr>
          <w:rFonts w:ascii="Times New Roman" w:hAnsi="Times New Roman" w:cs="Times New Roman"/>
          <w:iCs/>
          <w:sz w:val="24"/>
          <w:szCs w:val="24"/>
          <w:lang w:val="uk-UA"/>
        </w:rPr>
        <w:t xml:space="preserve">      М.П.</w:t>
      </w:r>
      <w:r w:rsidRPr="001C1303">
        <w:rPr>
          <w:rFonts w:ascii="Times New Roman" w:hAnsi="Times New Roman" w:cs="Times New Roman"/>
          <w:iCs/>
          <w:sz w:val="24"/>
          <w:szCs w:val="24"/>
          <w:lang w:val="uk-UA"/>
        </w:rPr>
        <w:tab/>
        <w:t xml:space="preserve">                                                                                      </w:t>
      </w:r>
      <w:r>
        <w:rPr>
          <w:rFonts w:ascii="Times New Roman" w:hAnsi="Times New Roman" w:cs="Times New Roman"/>
          <w:iCs/>
          <w:sz w:val="24"/>
          <w:szCs w:val="24"/>
          <w:lang w:val="uk-UA"/>
        </w:rPr>
        <w:t xml:space="preserve">   М.П.</w:t>
      </w:r>
    </w:p>
    <w:p w14:paraId="593793C0"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442C0B76"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68C0781E"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3ACD1753"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30B6C0F9" w14:textId="77777777" w:rsidR="001C1303" w:rsidRPr="001C1303" w:rsidRDefault="001C1303" w:rsidP="001C1303">
      <w:pPr>
        <w:spacing w:line="240" w:lineRule="auto"/>
        <w:jc w:val="both"/>
        <w:rPr>
          <w:rFonts w:ascii="Times New Roman" w:hAnsi="Times New Roman" w:cs="Times New Roman"/>
          <w:iCs/>
          <w:sz w:val="24"/>
          <w:szCs w:val="24"/>
          <w:lang w:val="uk-UA"/>
        </w:rPr>
      </w:pPr>
    </w:p>
    <w:p w14:paraId="6E15E2F3" w14:textId="77777777" w:rsidR="001C1303" w:rsidRPr="001C1303" w:rsidRDefault="001C1303" w:rsidP="001C1303">
      <w:pPr>
        <w:pStyle w:val="aff2"/>
        <w:spacing w:line="240" w:lineRule="auto"/>
        <w:ind w:left="284"/>
        <w:jc w:val="both"/>
        <w:rPr>
          <w:rFonts w:ascii="Times New Roman" w:hAnsi="Times New Roman" w:cs="Times New Roman"/>
          <w:iCs/>
          <w:sz w:val="24"/>
          <w:szCs w:val="24"/>
          <w:lang w:val="uk-UA"/>
        </w:rPr>
      </w:pPr>
    </w:p>
    <w:p w14:paraId="5E99C5C2" w14:textId="77777777" w:rsidR="001C1303" w:rsidRPr="00FC7808" w:rsidRDefault="001C1303" w:rsidP="00FC7808">
      <w:pPr>
        <w:spacing w:line="240" w:lineRule="auto"/>
        <w:jc w:val="both"/>
        <w:rPr>
          <w:rFonts w:ascii="Times New Roman" w:hAnsi="Times New Roman" w:cs="Times New Roman"/>
          <w:iCs/>
          <w:sz w:val="24"/>
          <w:szCs w:val="24"/>
          <w:lang w:val="uk-UA"/>
        </w:rPr>
      </w:pPr>
    </w:p>
    <w:sectPr w:rsidR="001C1303" w:rsidRPr="00FC7808" w:rsidSect="00454E5D">
      <w:headerReference w:type="even" r:id="rId9"/>
      <w:headerReference w:type="default" r:id="rId10"/>
      <w:pgSz w:w="11904" w:h="16834"/>
      <w:pgMar w:top="850" w:right="850" w:bottom="709"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D472" w14:textId="77777777" w:rsidR="00454E5D" w:rsidRDefault="00454E5D">
      <w:r>
        <w:separator/>
      </w:r>
    </w:p>
  </w:endnote>
  <w:endnote w:type="continuationSeparator" w:id="0">
    <w:p w14:paraId="79C84A71" w14:textId="77777777" w:rsidR="00454E5D" w:rsidRDefault="0045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4CC5" w14:textId="77777777" w:rsidR="00454E5D" w:rsidRDefault="00454E5D">
      <w:r>
        <w:separator/>
      </w:r>
    </w:p>
  </w:footnote>
  <w:footnote w:type="continuationSeparator" w:id="0">
    <w:p w14:paraId="77DC753B" w14:textId="77777777" w:rsidR="00454E5D" w:rsidRDefault="0045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071D" w14:textId="77777777" w:rsidR="006644D5" w:rsidRDefault="006644D5" w:rsidP="00811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93B16C" w14:textId="77777777" w:rsidR="006644D5" w:rsidRDefault="006644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1B53" w14:textId="224561A7" w:rsidR="006644D5" w:rsidRPr="00173318" w:rsidRDefault="006644D5" w:rsidP="00173318">
    <w:pPr>
      <w:pStyle w:val="a3"/>
      <w:framePr w:h="542" w:hRule="exact" w:wrap="around" w:vAnchor="text" w:hAnchor="margin" w:xAlign="center" w:y="-293"/>
      <w:rPr>
        <w:rStyle w:val="a5"/>
        <w:rFonts w:ascii="Times New Roman" w:hAnsi="Times New Roman"/>
      </w:rPr>
    </w:pPr>
    <w:r w:rsidRPr="00173318">
      <w:rPr>
        <w:rStyle w:val="a5"/>
        <w:rFonts w:ascii="Times New Roman" w:hAnsi="Times New Roman"/>
      </w:rPr>
      <w:fldChar w:fldCharType="begin"/>
    </w:r>
    <w:r w:rsidRPr="00173318">
      <w:rPr>
        <w:rStyle w:val="a5"/>
        <w:rFonts w:ascii="Times New Roman" w:hAnsi="Times New Roman"/>
      </w:rPr>
      <w:instrText xml:space="preserve">PAGE  </w:instrText>
    </w:r>
    <w:r w:rsidRPr="00173318">
      <w:rPr>
        <w:rStyle w:val="a5"/>
        <w:rFonts w:ascii="Times New Roman" w:hAnsi="Times New Roman"/>
      </w:rPr>
      <w:fldChar w:fldCharType="separate"/>
    </w:r>
    <w:r w:rsidR="00D7179A">
      <w:rPr>
        <w:rStyle w:val="a5"/>
        <w:rFonts w:ascii="Times New Roman" w:hAnsi="Times New Roman"/>
        <w:noProof/>
      </w:rPr>
      <w:t>19</w:t>
    </w:r>
    <w:r w:rsidRPr="00173318">
      <w:rPr>
        <w:rStyle w:val="a5"/>
        <w:rFonts w:ascii="Times New Roman" w:hAnsi="Times New Roman"/>
      </w:rPr>
      <w:fldChar w:fldCharType="end"/>
    </w:r>
  </w:p>
  <w:p w14:paraId="11C92EA6" w14:textId="77777777" w:rsidR="006644D5" w:rsidRDefault="006644D5" w:rsidP="005F0E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3"/>
    <w:multiLevelType w:val="singleLevel"/>
    <w:tmpl w:val="00000003"/>
    <w:name w:val="WW8Num2"/>
    <w:lvl w:ilvl="0">
      <w:start w:val="9"/>
      <w:numFmt w:val="bullet"/>
      <w:lvlText w:val="-"/>
      <w:lvlJc w:val="left"/>
      <w:pPr>
        <w:tabs>
          <w:tab w:val="num" w:pos="0"/>
        </w:tabs>
        <w:ind w:left="720" w:hanging="360"/>
      </w:pPr>
      <w:rPr>
        <w:rFonts w:ascii="Times New Roman" w:hAnsi="Times New Roman" w:cs="Times New Roman" w:hint="default"/>
        <w:sz w:val="24"/>
      </w:rPr>
    </w:lvl>
  </w:abstractNum>
  <w:abstractNum w:abstractNumId="2" w15:restartNumberingAfterBreak="0">
    <w:nsid w:val="00000004"/>
    <w:multiLevelType w:val="singleLevel"/>
    <w:tmpl w:val="00000004"/>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7"/>
    <w:multiLevelType w:val="singleLevel"/>
    <w:tmpl w:val="00000007"/>
    <w:lvl w:ilvl="0">
      <w:start w:val="1"/>
      <w:numFmt w:val="bullet"/>
      <w:lvlText w:val="-"/>
      <w:lvlJc w:val="left"/>
      <w:pPr>
        <w:tabs>
          <w:tab w:val="num" w:pos="0"/>
        </w:tabs>
        <w:ind w:left="720" w:hanging="360"/>
      </w:pPr>
      <w:rPr>
        <w:rFonts w:ascii="Vivaldi" w:hAnsi="Vivaldi" w:cs="Vivaldi"/>
      </w:rPr>
    </w:lvl>
  </w:abstractNum>
  <w:abstractNum w:abstractNumId="4" w15:restartNumberingAfterBreak="0">
    <w:nsid w:val="0000000B"/>
    <w:multiLevelType w:val="singleLevel"/>
    <w:tmpl w:val="0000000B"/>
    <w:name w:val="WW8Num44"/>
    <w:lvl w:ilvl="0">
      <w:start w:val="1"/>
      <w:numFmt w:val="bullet"/>
      <w:lvlText w:val="-"/>
      <w:lvlJc w:val="left"/>
      <w:pPr>
        <w:tabs>
          <w:tab w:val="num" w:pos="0"/>
        </w:tabs>
        <w:ind w:left="720" w:hanging="360"/>
      </w:pPr>
      <w:rPr>
        <w:rFonts w:ascii="Vivaldi" w:hAnsi="Vivaldi" w:cs="Vivaldi"/>
      </w:rPr>
    </w:lvl>
  </w:abstractNum>
  <w:abstractNum w:abstractNumId="5" w15:restartNumberingAfterBreak="0">
    <w:nsid w:val="036D2F04"/>
    <w:multiLevelType w:val="hybridMultilevel"/>
    <w:tmpl w:val="117C30E8"/>
    <w:lvl w:ilvl="0" w:tplc="745EB6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91400D"/>
    <w:multiLevelType w:val="hybridMultilevel"/>
    <w:tmpl w:val="C244497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15:restartNumberingAfterBreak="0">
    <w:nsid w:val="0935713F"/>
    <w:multiLevelType w:val="hybridMultilevel"/>
    <w:tmpl w:val="97F8995C"/>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8" w15:restartNumberingAfterBreak="0">
    <w:nsid w:val="0C170B19"/>
    <w:multiLevelType w:val="hybridMultilevel"/>
    <w:tmpl w:val="39303646"/>
    <w:lvl w:ilvl="0" w:tplc="05DC22F4">
      <w:start w:val="9"/>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9" w15:restartNumberingAfterBreak="0">
    <w:nsid w:val="11D300B7"/>
    <w:multiLevelType w:val="hybridMultilevel"/>
    <w:tmpl w:val="48A2F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D51719"/>
    <w:multiLevelType w:val="hybridMultilevel"/>
    <w:tmpl w:val="9CC243F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 w15:restartNumberingAfterBreak="0">
    <w:nsid w:val="1CBC0E2C"/>
    <w:multiLevelType w:val="multilevel"/>
    <w:tmpl w:val="A6D00E84"/>
    <w:lvl w:ilvl="0">
      <w:start w:val="3"/>
      <w:numFmt w:val="decimal"/>
      <w:lvlText w:val="%1."/>
      <w:lvlJc w:val="left"/>
      <w:pPr>
        <w:ind w:left="360" w:hanging="360"/>
      </w:pPr>
      <w:rPr>
        <w:rFonts w:hint="default"/>
      </w:rPr>
    </w:lvl>
    <w:lvl w:ilvl="1">
      <w:start w:val="1"/>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976" w:hanging="1800"/>
      </w:pPr>
      <w:rPr>
        <w:rFonts w:hint="default"/>
      </w:rPr>
    </w:lvl>
  </w:abstractNum>
  <w:abstractNum w:abstractNumId="12" w15:restartNumberingAfterBreak="0">
    <w:nsid w:val="1FE4152C"/>
    <w:multiLevelType w:val="hybridMultilevel"/>
    <w:tmpl w:val="3D2051D8"/>
    <w:lvl w:ilvl="0" w:tplc="FCAE4E38">
      <w:start w:val="1"/>
      <w:numFmt w:val="decimal"/>
      <w:lvlText w:val="%1)"/>
      <w:lvlJc w:val="left"/>
      <w:pPr>
        <w:ind w:left="591" w:hanging="360"/>
      </w:pPr>
      <w:rPr>
        <w:rFonts w:hint="default"/>
        <w:color w:val="000000"/>
      </w:rPr>
    </w:lvl>
    <w:lvl w:ilvl="1" w:tplc="04220019" w:tentative="1">
      <w:start w:val="1"/>
      <w:numFmt w:val="lowerLetter"/>
      <w:lvlText w:val="%2."/>
      <w:lvlJc w:val="left"/>
      <w:pPr>
        <w:ind w:left="1311" w:hanging="360"/>
      </w:pPr>
    </w:lvl>
    <w:lvl w:ilvl="2" w:tplc="0422001B" w:tentative="1">
      <w:start w:val="1"/>
      <w:numFmt w:val="lowerRoman"/>
      <w:lvlText w:val="%3."/>
      <w:lvlJc w:val="right"/>
      <w:pPr>
        <w:ind w:left="2031" w:hanging="180"/>
      </w:pPr>
    </w:lvl>
    <w:lvl w:ilvl="3" w:tplc="0422000F" w:tentative="1">
      <w:start w:val="1"/>
      <w:numFmt w:val="decimal"/>
      <w:lvlText w:val="%4."/>
      <w:lvlJc w:val="left"/>
      <w:pPr>
        <w:ind w:left="2751" w:hanging="360"/>
      </w:pPr>
    </w:lvl>
    <w:lvl w:ilvl="4" w:tplc="04220019" w:tentative="1">
      <w:start w:val="1"/>
      <w:numFmt w:val="lowerLetter"/>
      <w:lvlText w:val="%5."/>
      <w:lvlJc w:val="left"/>
      <w:pPr>
        <w:ind w:left="3471" w:hanging="360"/>
      </w:pPr>
    </w:lvl>
    <w:lvl w:ilvl="5" w:tplc="0422001B" w:tentative="1">
      <w:start w:val="1"/>
      <w:numFmt w:val="lowerRoman"/>
      <w:lvlText w:val="%6."/>
      <w:lvlJc w:val="right"/>
      <w:pPr>
        <w:ind w:left="4191" w:hanging="180"/>
      </w:pPr>
    </w:lvl>
    <w:lvl w:ilvl="6" w:tplc="0422000F" w:tentative="1">
      <w:start w:val="1"/>
      <w:numFmt w:val="decimal"/>
      <w:lvlText w:val="%7."/>
      <w:lvlJc w:val="left"/>
      <w:pPr>
        <w:ind w:left="4911" w:hanging="360"/>
      </w:pPr>
    </w:lvl>
    <w:lvl w:ilvl="7" w:tplc="04220019" w:tentative="1">
      <w:start w:val="1"/>
      <w:numFmt w:val="lowerLetter"/>
      <w:lvlText w:val="%8."/>
      <w:lvlJc w:val="left"/>
      <w:pPr>
        <w:ind w:left="5631" w:hanging="360"/>
      </w:pPr>
    </w:lvl>
    <w:lvl w:ilvl="8" w:tplc="0422001B" w:tentative="1">
      <w:start w:val="1"/>
      <w:numFmt w:val="lowerRoman"/>
      <w:lvlText w:val="%9."/>
      <w:lvlJc w:val="right"/>
      <w:pPr>
        <w:ind w:left="6351" w:hanging="180"/>
      </w:pPr>
    </w:lvl>
  </w:abstractNum>
  <w:abstractNum w:abstractNumId="13" w15:restartNumberingAfterBreak="0">
    <w:nsid w:val="20854AD6"/>
    <w:multiLevelType w:val="hybridMultilevel"/>
    <w:tmpl w:val="4AD417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B1391"/>
    <w:multiLevelType w:val="hybridMultilevel"/>
    <w:tmpl w:val="A6847ECE"/>
    <w:lvl w:ilvl="0" w:tplc="04190001">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15" w15:restartNumberingAfterBreak="0">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6" w15:restartNumberingAfterBreak="0">
    <w:nsid w:val="35967D5B"/>
    <w:multiLevelType w:val="multilevel"/>
    <w:tmpl w:val="F95CD9EE"/>
    <w:lvl w:ilvl="0">
      <w:start w:val="1"/>
      <w:numFmt w:val="decimal"/>
      <w:lvlText w:val="%1."/>
      <w:lvlJc w:val="left"/>
      <w:pPr>
        <w:ind w:left="360" w:hanging="360"/>
      </w:pPr>
      <w:rPr>
        <w:b w:val="0"/>
      </w:rPr>
    </w:lvl>
    <w:lvl w:ilvl="1">
      <w:start w:val="1"/>
      <w:numFmt w:val="decimal"/>
      <w:lvlText w:val="%1.%2."/>
      <w:lvlJc w:val="left"/>
      <w:pPr>
        <w:ind w:left="400" w:hanging="360"/>
      </w:pPr>
      <w:rPr>
        <w:b/>
      </w:rPr>
    </w:lvl>
    <w:lvl w:ilvl="2">
      <w:start w:val="1"/>
      <w:numFmt w:val="decimal"/>
      <w:lvlText w:val="%1.%2.%3."/>
      <w:lvlJc w:val="left"/>
      <w:pPr>
        <w:ind w:left="800" w:hanging="720"/>
      </w:pPr>
      <w:rPr>
        <w:b w:val="0"/>
      </w:rPr>
    </w:lvl>
    <w:lvl w:ilvl="3">
      <w:start w:val="1"/>
      <w:numFmt w:val="decimal"/>
      <w:lvlText w:val="%1.%2.%3.%4."/>
      <w:lvlJc w:val="left"/>
      <w:pPr>
        <w:ind w:left="840" w:hanging="720"/>
      </w:pPr>
      <w:rPr>
        <w:b w:val="0"/>
      </w:rPr>
    </w:lvl>
    <w:lvl w:ilvl="4">
      <w:start w:val="1"/>
      <w:numFmt w:val="decimal"/>
      <w:lvlText w:val="%1.%2.%3.%4.%5."/>
      <w:lvlJc w:val="left"/>
      <w:pPr>
        <w:ind w:left="1240" w:hanging="1080"/>
      </w:pPr>
      <w:rPr>
        <w:b w:val="0"/>
      </w:rPr>
    </w:lvl>
    <w:lvl w:ilvl="5">
      <w:start w:val="1"/>
      <w:numFmt w:val="decimal"/>
      <w:lvlText w:val="%1.%2.%3.%4.%5.%6."/>
      <w:lvlJc w:val="left"/>
      <w:pPr>
        <w:ind w:left="1280" w:hanging="1080"/>
      </w:pPr>
      <w:rPr>
        <w:b w:val="0"/>
      </w:rPr>
    </w:lvl>
    <w:lvl w:ilvl="6">
      <w:start w:val="1"/>
      <w:numFmt w:val="decimal"/>
      <w:lvlText w:val="%1.%2.%3.%4.%5.%6.%7."/>
      <w:lvlJc w:val="left"/>
      <w:pPr>
        <w:ind w:left="1680" w:hanging="1440"/>
      </w:pPr>
      <w:rPr>
        <w:b w:val="0"/>
      </w:rPr>
    </w:lvl>
    <w:lvl w:ilvl="7">
      <w:start w:val="1"/>
      <w:numFmt w:val="decimal"/>
      <w:lvlText w:val="%1.%2.%3.%4.%5.%6.%7.%8."/>
      <w:lvlJc w:val="left"/>
      <w:pPr>
        <w:ind w:left="1720" w:hanging="1440"/>
      </w:pPr>
      <w:rPr>
        <w:b w:val="0"/>
      </w:rPr>
    </w:lvl>
    <w:lvl w:ilvl="8">
      <w:start w:val="1"/>
      <w:numFmt w:val="decimal"/>
      <w:lvlText w:val="%1.%2.%3.%4.%5.%6.%7.%8.%9."/>
      <w:lvlJc w:val="left"/>
      <w:pPr>
        <w:ind w:left="2120" w:hanging="1800"/>
      </w:pPr>
      <w:rPr>
        <w:b w:val="0"/>
      </w:rPr>
    </w:lvl>
  </w:abstractNum>
  <w:abstractNum w:abstractNumId="17" w15:restartNumberingAfterBreak="0">
    <w:nsid w:val="35AA6DCF"/>
    <w:multiLevelType w:val="hybridMultilevel"/>
    <w:tmpl w:val="42A047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8D91E76"/>
    <w:multiLevelType w:val="hybridMultilevel"/>
    <w:tmpl w:val="A8542D4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9"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start w:val="1"/>
      <w:numFmt w:val="bullet"/>
      <w:lvlText w:val=""/>
      <w:lvlJc w:val="left"/>
      <w:pPr>
        <w:ind w:left="1932" w:hanging="360"/>
      </w:pPr>
      <w:rPr>
        <w:rFonts w:ascii="Wingdings" w:hAnsi="Wingdings" w:hint="default"/>
      </w:rPr>
    </w:lvl>
    <w:lvl w:ilvl="3" w:tplc="04220001">
      <w:start w:val="1"/>
      <w:numFmt w:val="bullet"/>
      <w:lvlText w:val=""/>
      <w:lvlJc w:val="left"/>
      <w:pPr>
        <w:ind w:left="2652" w:hanging="360"/>
      </w:pPr>
      <w:rPr>
        <w:rFonts w:ascii="Symbol" w:hAnsi="Symbol" w:hint="default"/>
      </w:rPr>
    </w:lvl>
    <w:lvl w:ilvl="4" w:tplc="04220003">
      <w:start w:val="1"/>
      <w:numFmt w:val="bullet"/>
      <w:lvlText w:val="o"/>
      <w:lvlJc w:val="left"/>
      <w:pPr>
        <w:ind w:left="3372" w:hanging="360"/>
      </w:pPr>
      <w:rPr>
        <w:rFonts w:ascii="Courier New" w:hAnsi="Courier New" w:cs="Courier New" w:hint="default"/>
      </w:rPr>
    </w:lvl>
    <w:lvl w:ilvl="5" w:tplc="04220005">
      <w:start w:val="1"/>
      <w:numFmt w:val="bullet"/>
      <w:lvlText w:val=""/>
      <w:lvlJc w:val="left"/>
      <w:pPr>
        <w:ind w:left="4092" w:hanging="360"/>
      </w:pPr>
      <w:rPr>
        <w:rFonts w:ascii="Wingdings" w:hAnsi="Wingdings" w:hint="default"/>
      </w:rPr>
    </w:lvl>
    <w:lvl w:ilvl="6" w:tplc="04220001">
      <w:start w:val="1"/>
      <w:numFmt w:val="bullet"/>
      <w:lvlText w:val=""/>
      <w:lvlJc w:val="left"/>
      <w:pPr>
        <w:ind w:left="4812" w:hanging="360"/>
      </w:pPr>
      <w:rPr>
        <w:rFonts w:ascii="Symbol" w:hAnsi="Symbol" w:hint="default"/>
      </w:rPr>
    </w:lvl>
    <w:lvl w:ilvl="7" w:tplc="04220003">
      <w:start w:val="1"/>
      <w:numFmt w:val="bullet"/>
      <w:lvlText w:val="o"/>
      <w:lvlJc w:val="left"/>
      <w:pPr>
        <w:ind w:left="5532" w:hanging="360"/>
      </w:pPr>
      <w:rPr>
        <w:rFonts w:ascii="Courier New" w:hAnsi="Courier New" w:cs="Courier New" w:hint="default"/>
      </w:rPr>
    </w:lvl>
    <w:lvl w:ilvl="8" w:tplc="04220005">
      <w:start w:val="1"/>
      <w:numFmt w:val="bullet"/>
      <w:lvlText w:val=""/>
      <w:lvlJc w:val="left"/>
      <w:pPr>
        <w:ind w:left="6252" w:hanging="360"/>
      </w:pPr>
      <w:rPr>
        <w:rFonts w:ascii="Wingdings" w:hAnsi="Wingdings" w:hint="default"/>
      </w:rPr>
    </w:lvl>
  </w:abstractNum>
  <w:abstractNum w:abstractNumId="20" w15:restartNumberingAfterBreak="0">
    <w:nsid w:val="3E7127E0"/>
    <w:multiLevelType w:val="hybridMultilevel"/>
    <w:tmpl w:val="F3F6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2" w15:restartNumberingAfterBreak="0">
    <w:nsid w:val="3F7B028E"/>
    <w:multiLevelType w:val="multilevel"/>
    <w:tmpl w:val="88BC1FDE"/>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44AA6D6D"/>
    <w:multiLevelType w:val="hybridMultilevel"/>
    <w:tmpl w:val="950A04E4"/>
    <w:lvl w:ilvl="0" w:tplc="6AC43772">
      <w:start w:val="2"/>
      <w:numFmt w:val="bullet"/>
      <w:lvlText w:val="-"/>
      <w:lvlJc w:val="left"/>
      <w:pPr>
        <w:ind w:left="612" w:hanging="360"/>
      </w:pPr>
      <w:rPr>
        <w:rFonts w:ascii="Times New Roman" w:eastAsia="Arial"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4"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6B23720"/>
    <w:multiLevelType w:val="multilevel"/>
    <w:tmpl w:val="03F4078A"/>
    <w:lvl w:ilvl="0">
      <w:start w:val="4"/>
      <w:numFmt w:val="decimal"/>
      <w:lvlText w:val="%1"/>
      <w:lvlJc w:val="left"/>
      <w:pPr>
        <w:ind w:left="360" w:hanging="360"/>
      </w:pPr>
      <w:rPr>
        <w:b/>
      </w:rPr>
    </w:lvl>
    <w:lvl w:ilvl="1">
      <w:start w:val="3"/>
      <w:numFmt w:val="decimal"/>
      <w:lvlText w:val="%1.%2"/>
      <w:lvlJc w:val="left"/>
      <w:pPr>
        <w:ind w:left="788" w:hanging="360"/>
      </w:pPr>
      <w:rPr>
        <w:b/>
      </w:rPr>
    </w:lvl>
    <w:lvl w:ilvl="2">
      <w:start w:val="1"/>
      <w:numFmt w:val="decimal"/>
      <w:lvlText w:val="%1.%2.%3"/>
      <w:lvlJc w:val="left"/>
      <w:pPr>
        <w:ind w:left="1576" w:hanging="720"/>
      </w:pPr>
      <w:rPr>
        <w:b/>
      </w:rPr>
    </w:lvl>
    <w:lvl w:ilvl="3">
      <w:start w:val="1"/>
      <w:numFmt w:val="decimal"/>
      <w:lvlText w:val="%1.%2.%3.%4"/>
      <w:lvlJc w:val="left"/>
      <w:pPr>
        <w:ind w:left="2004" w:hanging="720"/>
      </w:pPr>
      <w:rPr>
        <w:b/>
      </w:rPr>
    </w:lvl>
    <w:lvl w:ilvl="4">
      <w:start w:val="1"/>
      <w:numFmt w:val="decimal"/>
      <w:lvlText w:val="%1.%2.%3.%4.%5"/>
      <w:lvlJc w:val="left"/>
      <w:pPr>
        <w:ind w:left="2792" w:hanging="1080"/>
      </w:pPr>
      <w:rPr>
        <w:b/>
      </w:rPr>
    </w:lvl>
    <w:lvl w:ilvl="5">
      <w:start w:val="1"/>
      <w:numFmt w:val="decimal"/>
      <w:lvlText w:val="%1.%2.%3.%4.%5.%6"/>
      <w:lvlJc w:val="left"/>
      <w:pPr>
        <w:ind w:left="3220" w:hanging="1080"/>
      </w:pPr>
      <w:rPr>
        <w:b/>
      </w:rPr>
    </w:lvl>
    <w:lvl w:ilvl="6">
      <w:start w:val="1"/>
      <w:numFmt w:val="decimal"/>
      <w:lvlText w:val="%1.%2.%3.%4.%5.%6.%7"/>
      <w:lvlJc w:val="left"/>
      <w:pPr>
        <w:ind w:left="4008" w:hanging="1440"/>
      </w:pPr>
      <w:rPr>
        <w:b/>
      </w:rPr>
    </w:lvl>
    <w:lvl w:ilvl="7">
      <w:start w:val="1"/>
      <w:numFmt w:val="decimal"/>
      <w:lvlText w:val="%1.%2.%3.%4.%5.%6.%7.%8"/>
      <w:lvlJc w:val="left"/>
      <w:pPr>
        <w:ind w:left="4436" w:hanging="1440"/>
      </w:pPr>
      <w:rPr>
        <w:b/>
      </w:rPr>
    </w:lvl>
    <w:lvl w:ilvl="8">
      <w:start w:val="1"/>
      <w:numFmt w:val="decimal"/>
      <w:lvlText w:val="%1.%2.%3.%4.%5.%6.%7.%8.%9"/>
      <w:lvlJc w:val="left"/>
      <w:pPr>
        <w:ind w:left="4864" w:hanging="1440"/>
      </w:pPr>
      <w:rPr>
        <w:b/>
      </w:rPr>
    </w:lvl>
  </w:abstractNum>
  <w:abstractNum w:abstractNumId="26" w15:restartNumberingAfterBreak="0">
    <w:nsid w:val="5AD42F1C"/>
    <w:multiLevelType w:val="hybridMultilevel"/>
    <w:tmpl w:val="857A13C0"/>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7" w15:restartNumberingAfterBreak="0">
    <w:nsid w:val="5B3D0CE9"/>
    <w:multiLevelType w:val="hybridMultilevel"/>
    <w:tmpl w:val="85860406"/>
    <w:lvl w:ilvl="0" w:tplc="9AB241E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BC5687"/>
    <w:multiLevelType w:val="hybridMultilevel"/>
    <w:tmpl w:val="1F508468"/>
    <w:lvl w:ilvl="0" w:tplc="96AA80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60170AA8"/>
    <w:multiLevelType w:val="hybridMultilevel"/>
    <w:tmpl w:val="FB581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31" w15:restartNumberingAfterBreak="0">
    <w:nsid w:val="677F4EDD"/>
    <w:multiLevelType w:val="hybridMultilevel"/>
    <w:tmpl w:val="98509D76"/>
    <w:lvl w:ilvl="0" w:tplc="D1EE2C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0964B3"/>
    <w:multiLevelType w:val="hybridMultilevel"/>
    <w:tmpl w:val="C21AFD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B171026"/>
    <w:multiLevelType w:val="hybridMultilevel"/>
    <w:tmpl w:val="8976E094"/>
    <w:lvl w:ilvl="0" w:tplc="44D87F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BF56E5"/>
    <w:multiLevelType w:val="hybridMultilevel"/>
    <w:tmpl w:val="B9FEBE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D285CDE"/>
    <w:multiLevelType w:val="hybridMultilevel"/>
    <w:tmpl w:val="E0BA00DA"/>
    <w:lvl w:ilvl="0" w:tplc="0422000B">
      <w:start w:val="1"/>
      <w:numFmt w:val="bullet"/>
      <w:lvlText w:val=""/>
      <w:lvlJc w:val="left"/>
      <w:pPr>
        <w:ind w:left="875" w:hanging="360"/>
      </w:pPr>
      <w:rPr>
        <w:rFonts w:ascii="Wingdings" w:hAnsi="Wingdings" w:hint="default"/>
      </w:rPr>
    </w:lvl>
    <w:lvl w:ilvl="1" w:tplc="04220003" w:tentative="1">
      <w:start w:val="1"/>
      <w:numFmt w:val="bullet"/>
      <w:lvlText w:val="o"/>
      <w:lvlJc w:val="left"/>
      <w:pPr>
        <w:ind w:left="1595" w:hanging="360"/>
      </w:pPr>
      <w:rPr>
        <w:rFonts w:ascii="Courier New" w:hAnsi="Courier New" w:cs="Courier New" w:hint="default"/>
      </w:rPr>
    </w:lvl>
    <w:lvl w:ilvl="2" w:tplc="04220005" w:tentative="1">
      <w:start w:val="1"/>
      <w:numFmt w:val="bullet"/>
      <w:lvlText w:val=""/>
      <w:lvlJc w:val="left"/>
      <w:pPr>
        <w:ind w:left="2315" w:hanging="360"/>
      </w:pPr>
      <w:rPr>
        <w:rFonts w:ascii="Wingdings" w:hAnsi="Wingdings" w:hint="default"/>
      </w:rPr>
    </w:lvl>
    <w:lvl w:ilvl="3" w:tplc="04220001" w:tentative="1">
      <w:start w:val="1"/>
      <w:numFmt w:val="bullet"/>
      <w:lvlText w:val=""/>
      <w:lvlJc w:val="left"/>
      <w:pPr>
        <w:ind w:left="3035" w:hanging="360"/>
      </w:pPr>
      <w:rPr>
        <w:rFonts w:ascii="Symbol" w:hAnsi="Symbol" w:hint="default"/>
      </w:rPr>
    </w:lvl>
    <w:lvl w:ilvl="4" w:tplc="04220003" w:tentative="1">
      <w:start w:val="1"/>
      <w:numFmt w:val="bullet"/>
      <w:lvlText w:val="o"/>
      <w:lvlJc w:val="left"/>
      <w:pPr>
        <w:ind w:left="3755" w:hanging="360"/>
      </w:pPr>
      <w:rPr>
        <w:rFonts w:ascii="Courier New" w:hAnsi="Courier New" w:cs="Courier New" w:hint="default"/>
      </w:rPr>
    </w:lvl>
    <w:lvl w:ilvl="5" w:tplc="04220005" w:tentative="1">
      <w:start w:val="1"/>
      <w:numFmt w:val="bullet"/>
      <w:lvlText w:val=""/>
      <w:lvlJc w:val="left"/>
      <w:pPr>
        <w:ind w:left="4475" w:hanging="360"/>
      </w:pPr>
      <w:rPr>
        <w:rFonts w:ascii="Wingdings" w:hAnsi="Wingdings" w:hint="default"/>
      </w:rPr>
    </w:lvl>
    <w:lvl w:ilvl="6" w:tplc="04220001" w:tentative="1">
      <w:start w:val="1"/>
      <w:numFmt w:val="bullet"/>
      <w:lvlText w:val=""/>
      <w:lvlJc w:val="left"/>
      <w:pPr>
        <w:ind w:left="5195" w:hanging="360"/>
      </w:pPr>
      <w:rPr>
        <w:rFonts w:ascii="Symbol" w:hAnsi="Symbol" w:hint="default"/>
      </w:rPr>
    </w:lvl>
    <w:lvl w:ilvl="7" w:tplc="04220003" w:tentative="1">
      <w:start w:val="1"/>
      <w:numFmt w:val="bullet"/>
      <w:lvlText w:val="o"/>
      <w:lvlJc w:val="left"/>
      <w:pPr>
        <w:ind w:left="5915" w:hanging="360"/>
      </w:pPr>
      <w:rPr>
        <w:rFonts w:ascii="Courier New" w:hAnsi="Courier New" w:cs="Courier New" w:hint="default"/>
      </w:rPr>
    </w:lvl>
    <w:lvl w:ilvl="8" w:tplc="04220005" w:tentative="1">
      <w:start w:val="1"/>
      <w:numFmt w:val="bullet"/>
      <w:lvlText w:val=""/>
      <w:lvlJc w:val="left"/>
      <w:pPr>
        <w:ind w:left="6635" w:hanging="360"/>
      </w:pPr>
      <w:rPr>
        <w:rFonts w:ascii="Wingdings" w:hAnsi="Wingdings" w:hint="default"/>
      </w:rPr>
    </w:lvl>
  </w:abstractNum>
  <w:abstractNum w:abstractNumId="36" w15:restartNumberingAfterBreak="0">
    <w:nsid w:val="6E613BBB"/>
    <w:multiLevelType w:val="hybridMultilevel"/>
    <w:tmpl w:val="62CC9E54"/>
    <w:lvl w:ilvl="0" w:tplc="C4A450AE">
      <w:start w:val="1"/>
      <w:numFmt w:val="bullet"/>
      <w:lvlText w:val=""/>
      <w:lvlJc w:val="left"/>
      <w:pPr>
        <w:tabs>
          <w:tab w:val="num" w:pos="951"/>
        </w:tabs>
        <w:ind w:left="951" w:hanging="360"/>
      </w:pPr>
      <w:rPr>
        <w:rFonts w:ascii="Symbol" w:hAnsi="Symbol" w:hint="default"/>
      </w:rPr>
    </w:lvl>
    <w:lvl w:ilvl="1" w:tplc="85162206" w:tentative="1">
      <w:start w:val="1"/>
      <w:numFmt w:val="bullet"/>
      <w:lvlText w:val="o"/>
      <w:lvlJc w:val="left"/>
      <w:pPr>
        <w:tabs>
          <w:tab w:val="num" w:pos="1671"/>
        </w:tabs>
        <w:ind w:left="1671" w:hanging="360"/>
      </w:pPr>
      <w:rPr>
        <w:rFonts w:ascii="Courier New" w:hAnsi="Courier New" w:cs="Courier New" w:hint="default"/>
      </w:rPr>
    </w:lvl>
    <w:lvl w:ilvl="2" w:tplc="A33237BC" w:tentative="1">
      <w:start w:val="1"/>
      <w:numFmt w:val="bullet"/>
      <w:lvlText w:val=""/>
      <w:lvlJc w:val="left"/>
      <w:pPr>
        <w:tabs>
          <w:tab w:val="num" w:pos="2391"/>
        </w:tabs>
        <w:ind w:left="2391" w:hanging="360"/>
      </w:pPr>
      <w:rPr>
        <w:rFonts w:ascii="Wingdings" w:hAnsi="Wingdings" w:hint="default"/>
      </w:rPr>
    </w:lvl>
    <w:lvl w:ilvl="3" w:tplc="7BBE98A8" w:tentative="1">
      <w:start w:val="1"/>
      <w:numFmt w:val="bullet"/>
      <w:lvlText w:val=""/>
      <w:lvlJc w:val="left"/>
      <w:pPr>
        <w:tabs>
          <w:tab w:val="num" w:pos="3111"/>
        </w:tabs>
        <w:ind w:left="3111" w:hanging="360"/>
      </w:pPr>
      <w:rPr>
        <w:rFonts w:ascii="Symbol" w:hAnsi="Symbol" w:hint="default"/>
      </w:rPr>
    </w:lvl>
    <w:lvl w:ilvl="4" w:tplc="10888942" w:tentative="1">
      <w:start w:val="1"/>
      <w:numFmt w:val="bullet"/>
      <w:lvlText w:val="o"/>
      <w:lvlJc w:val="left"/>
      <w:pPr>
        <w:tabs>
          <w:tab w:val="num" w:pos="3831"/>
        </w:tabs>
        <w:ind w:left="3831" w:hanging="360"/>
      </w:pPr>
      <w:rPr>
        <w:rFonts w:ascii="Courier New" w:hAnsi="Courier New" w:cs="Courier New" w:hint="default"/>
      </w:rPr>
    </w:lvl>
    <w:lvl w:ilvl="5" w:tplc="31504076" w:tentative="1">
      <w:start w:val="1"/>
      <w:numFmt w:val="bullet"/>
      <w:lvlText w:val=""/>
      <w:lvlJc w:val="left"/>
      <w:pPr>
        <w:tabs>
          <w:tab w:val="num" w:pos="4551"/>
        </w:tabs>
        <w:ind w:left="4551" w:hanging="360"/>
      </w:pPr>
      <w:rPr>
        <w:rFonts w:ascii="Wingdings" w:hAnsi="Wingdings" w:hint="default"/>
      </w:rPr>
    </w:lvl>
    <w:lvl w:ilvl="6" w:tplc="6562FE0E" w:tentative="1">
      <w:start w:val="1"/>
      <w:numFmt w:val="bullet"/>
      <w:lvlText w:val=""/>
      <w:lvlJc w:val="left"/>
      <w:pPr>
        <w:tabs>
          <w:tab w:val="num" w:pos="5271"/>
        </w:tabs>
        <w:ind w:left="5271" w:hanging="360"/>
      </w:pPr>
      <w:rPr>
        <w:rFonts w:ascii="Symbol" w:hAnsi="Symbol" w:hint="default"/>
      </w:rPr>
    </w:lvl>
    <w:lvl w:ilvl="7" w:tplc="181AEE74" w:tentative="1">
      <w:start w:val="1"/>
      <w:numFmt w:val="bullet"/>
      <w:lvlText w:val="o"/>
      <w:lvlJc w:val="left"/>
      <w:pPr>
        <w:tabs>
          <w:tab w:val="num" w:pos="5991"/>
        </w:tabs>
        <w:ind w:left="5991" w:hanging="360"/>
      </w:pPr>
      <w:rPr>
        <w:rFonts w:ascii="Courier New" w:hAnsi="Courier New" w:cs="Courier New" w:hint="default"/>
      </w:rPr>
    </w:lvl>
    <w:lvl w:ilvl="8" w:tplc="81A401E6" w:tentative="1">
      <w:start w:val="1"/>
      <w:numFmt w:val="bullet"/>
      <w:lvlText w:val=""/>
      <w:lvlJc w:val="left"/>
      <w:pPr>
        <w:tabs>
          <w:tab w:val="num" w:pos="6711"/>
        </w:tabs>
        <w:ind w:left="6711" w:hanging="360"/>
      </w:pPr>
      <w:rPr>
        <w:rFonts w:ascii="Wingdings" w:hAnsi="Wingdings" w:hint="default"/>
      </w:rPr>
    </w:lvl>
  </w:abstractNum>
  <w:abstractNum w:abstractNumId="37" w15:restartNumberingAfterBreak="0">
    <w:nsid w:val="78FB7F2D"/>
    <w:multiLevelType w:val="hybridMultilevel"/>
    <w:tmpl w:val="3B907356"/>
    <w:lvl w:ilvl="0" w:tplc="D47C1B94">
      <w:start w:val="3"/>
      <w:numFmt w:val="decimal"/>
      <w:lvlText w:val="%1)"/>
      <w:lvlJc w:val="left"/>
      <w:pPr>
        <w:ind w:left="507" w:hanging="360"/>
      </w:pPr>
      <w:rPr>
        <w:rFonts w:hint="default"/>
        <w:color w:val="000000"/>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38" w15:restartNumberingAfterBreak="0">
    <w:nsid w:val="7B182800"/>
    <w:multiLevelType w:val="hybridMultilevel"/>
    <w:tmpl w:val="02EA0862"/>
    <w:lvl w:ilvl="0" w:tplc="3F40D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98377798">
    <w:abstractNumId w:val="24"/>
  </w:num>
  <w:num w:numId="2" w16cid:durableId="1904178621">
    <w:abstractNumId w:val="38"/>
  </w:num>
  <w:num w:numId="3" w16cid:durableId="304430925">
    <w:abstractNumId w:val="17"/>
  </w:num>
  <w:num w:numId="4" w16cid:durableId="819423260">
    <w:abstractNumId w:val="23"/>
  </w:num>
  <w:num w:numId="5" w16cid:durableId="311953646">
    <w:abstractNumId w:val="15"/>
  </w:num>
  <w:num w:numId="6" w16cid:durableId="1050882653">
    <w:abstractNumId w:val="30"/>
  </w:num>
  <w:num w:numId="7" w16cid:durableId="1999579596">
    <w:abstractNumId w:val="7"/>
  </w:num>
  <w:num w:numId="8" w16cid:durableId="368190193">
    <w:abstractNumId w:val="26"/>
  </w:num>
  <w:num w:numId="9" w16cid:durableId="169107583">
    <w:abstractNumId w:val="20"/>
  </w:num>
  <w:num w:numId="10" w16cid:durableId="1015767015">
    <w:abstractNumId w:val="9"/>
  </w:num>
  <w:num w:numId="11" w16cid:durableId="712775368">
    <w:abstractNumId w:val="10"/>
  </w:num>
  <w:num w:numId="12" w16cid:durableId="197469658">
    <w:abstractNumId w:val="6"/>
  </w:num>
  <w:num w:numId="13" w16cid:durableId="1246185298">
    <w:abstractNumId w:val="18"/>
  </w:num>
  <w:num w:numId="14" w16cid:durableId="1069616113">
    <w:abstractNumId w:val="11"/>
  </w:num>
  <w:num w:numId="15" w16cid:durableId="398066445">
    <w:abstractNumId w:val="27"/>
  </w:num>
  <w:num w:numId="16" w16cid:durableId="1005132688">
    <w:abstractNumId w:val="35"/>
  </w:num>
  <w:num w:numId="17" w16cid:durableId="1257638582">
    <w:abstractNumId w:val="14"/>
  </w:num>
  <w:num w:numId="18" w16cid:durableId="1838230475">
    <w:abstractNumId w:val="12"/>
  </w:num>
  <w:num w:numId="19" w16cid:durableId="1181891446">
    <w:abstractNumId w:val="36"/>
  </w:num>
  <w:num w:numId="20" w16cid:durableId="23405861">
    <w:abstractNumId w:val="22"/>
  </w:num>
  <w:num w:numId="21" w16cid:durableId="1702705744">
    <w:abstractNumId w:val="8"/>
  </w:num>
  <w:num w:numId="22" w16cid:durableId="238439956">
    <w:abstractNumId w:val="33"/>
  </w:num>
  <w:num w:numId="23" w16cid:durableId="388958701">
    <w:abstractNumId w:val="37"/>
  </w:num>
  <w:num w:numId="24" w16cid:durableId="280502973">
    <w:abstractNumId w:val="1"/>
  </w:num>
  <w:num w:numId="25" w16cid:durableId="712194068">
    <w:abstractNumId w:val="13"/>
  </w:num>
  <w:num w:numId="26" w16cid:durableId="391661207">
    <w:abstractNumId w:val="2"/>
  </w:num>
  <w:num w:numId="27" w16cid:durableId="1931348248">
    <w:abstractNumId w:val="5"/>
  </w:num>
  <w:num w:numId="28" w16cid:durableId="1626158642">
    <w:abstractNumId w:val="21"/>
  </w:num>
  <w:num w:numId="29" w16cid:durableId="2092849222">
    <w:abstractNumId w:val="31"/>
  </w:num>
  <w:num w:numId="30" w16cid:durableId="24259509">
    <w:abstractNumId w:val="3"/>
  </w:num>
  <w:num w:numId="31" w16cid:durableId="1310473953">
    <w:abstractNumId w:val="4"/>
  </w:num>
  <w:num w:numId="32" w16cid:durableId="740834452">
    <w:abstractNumId w:val="0"/>
  </w:num>
  <w:num w:numId="33" w16cid:durableId="1546944108">
    <w:abstractNumId w:val="19"/>
  </w:num>
  <w:num w:numId="34" w16cid:durableId="2101640528">
    <w:abstractNumId w:val="2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57990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62303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9098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97881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467070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97"/>
    <w:rsid w:val="00001024"/>
    <w:rsid w:val="00001BBE"/>
    <w:rsid w:val="0000238C"/>
    <w:rsid w:val="0000338B"/>
    <w:rsid w:val="00005856"/>
    <w:rsid w:val="00005C97"/>
    <w:rsid w:val="000064AA"/>
    <w:rsid w:val="00006A1A"/>
    <w:rsid w:val="000103D4"/>
    <w:rsid w:val="00011A58"/>
    <w:rsid w:val="000128F0"/>
    <w:rsid w:val="00014151"/>
    <w:rsid w:val="00017027"/>
    <w:rsid w:val="00021C8F"/>
    <w:rsid w:val="00024DBA"/>
    <w:rsid w:val="000307D6"/>
    <w:rsid w:val="000331AB"/>
    <w:rsid w:val="00033760"/>
    <w:rsid w:val="00033900"/>
    <w:rsid w:val="000356D2"/>
    <w:rsid w:val="0003745D"/>
    <w:rsid w:val="0004072C"/>
    <w:rsid w:val="00040CD3"/>
    <w:rsid w:val="00042DC8"/>
    <w:rsid w:val="0004394C"/>
    <w:rsid w:val="00043FD4"/>
    <w:rsid w:val="00044937"/>
    <w:rsid w:val="00045C50"/>
    <w:rsid w:val="000467B9"/>
    <w:rsid w:val="00047762"/>
    <w:rsid w:val="00050477"/>
    <w:rsid w:val="00051DAE"/>
    <w:rsid w:val="00055ED2"/>
    <w:rsid w:val="00060222"/>
    <w:rsid w:val="00060C08"/>
    <w:rsid w:val="00061519"/>
    <w:rsid w:val="0006194E"/>
    <w:rsid w:val="0006241E"/>
    <w:rsid w:val="00062CA5"/>
    <w:rsid w:val="00064AA6"/>
    <w:rsid w:val="00067D81"/>
    <w:rsid w:val="00067E02"/>
    <w:rsid w:val="00071A8D"/>
    <w:rsid w:val="00073533"/>
    <w:rsid w:val="00074273"/>
    <w:rsid w:val="00075BE4"/>
    <w:rsid w:val="00076FC0"/>
    <w:rsid w:val="000770C5"/>
    <w:rsid w:val="000774EF"/>
    <w:rsid w:val="00077A1B"/>
    <w:rsid w:val="000800A4"/>
    <w:rsid w:val="00080EF5"/>
    <w:rsid w:val="00081B4F"/>
    <w:rsid w:val="00084FBB"/>
    <w:rsid w:val="000873B0"/>
    <w:rsid w:val="00090672"/>
    <w:rsid w:val="00090B03"/>
    <w:rsid w:val="00093915"/>
    <w:rsid w:val="000959B6"/>
    <w:rsid w:val="00097AD6"/>
    <w:rsid w:val="000A2955"/>
    <w:rsid w:val="000A2DA1"/>
    <w:rsid w:val="000A347C"/>
    <w:rsid w:val="000A428D"/>
    <w:rsid w:val="000A59F1"/>
    <w:rsid w:val="000A6274"/>
    <w:rsid w:val="000B0699"/>
    <w:rsid w:val="000B1E98"/>
    <w:rsid w:val="000B34DA"/>
    <w:rsid w:val="000B60CF"/>
    <w:rsid w:val="000B6203"/>
    <w:rsid w:val="000C1191"/>
    <w:rsid w:val="000C155E"/>
    <w:rsid w:val="000C1683"/>
    <w:rsid w:val="000C2CDB"/>
    <w:rsid w:val="000C2CEE"/>
    <w:rsid w:val="000C32E3"/>
    <w:rsid w:val="000C3F1F"/>
    <w:rsid w:val="000C43B4"/>
    <w:rsid w:val="000C488C"/>
    <w:rsid w:val="000C4BA2"/>
    <w:rsid w:val="000C657B"/>
    <w:rsid w:val="000D016C"/>
    <w:rsid w:val="000D1318"/>
    <w:rsid w:val="000D1347"/>
    <w:rsid w:val="000D1BD4"/>
    <w:rsid w:val="000D743F"/>
    <w:rsid w:val="000E338A"/>
    <w:rsid w:val="000E4CF6"/>
    <w:rsid w:val="000E5F81"/>
    <w:rsid w:val="000E749E"/>
    <w:rsid w:val="000F435E"/>
    <w:rsid w:val="000F442D"/>
    <w:rsid w:val="000F5B94"/>
    <w:rsid w:val="000F5DF0"/>
    <w:rsid w:val="001003CA"/>
    <w:rsid w:val="001011B2"/>
    <w:rsid w:val="00104151"/>
    <w:rsid w:val="001059D2"/>
    <w:rsid w:val="001068B2"/>
    <w:rsid w:val="00107421"/>
    <w:rsid w:val="001075B1"/>
    <w:rsid w:val="001118E6"/>
    <w:rsid w:val="00112190"/>
    <w:rsid w:val="001122A1"/>
    <w:rsid w:val="00112E2D"/>
    <w:rsid w:val="00112FEF"/>
    <w:rsid w:val="00114858"/>
    <w:rsid w:val="00114AF1"/>
    <w:rsid w:val="00114B47"/>
    <w:rsid w:val="001158FE"/>
    <w:rsid w:val="00116116"/>
    <w:rsid w:val="0011669E"/>
    <w:rsid w:val="00120DB5"/>
    <w:rsid w:val="00120E22"/>
    <w:rsid w:val="0012218C"/>
    <w:rsid w:val="001239EE"/>
    <w:rsid w:val="00123F5F"/>
    <w:rsid w:val="001254CE"/>
    <w:rsid w:val="00126F68"/>
    <w:rsid w:val="00127BD7"/>
    <w:rsid w:val="00130D35"/>
    <w:rsid w:val="00131B64"/>
    <w:rsid w:val="0013296F"/>
    <w:rsid w:val="00132DCB"/>
    <w:rsid w:val="00133EA3"/>
    <w:rsid w:val="0013564E"/>
    <w:rsid w:val="001357D1"/>
    <w:rsid w:val="001413DA"/>
    <w:rsid w:val="00151A06"/>
    <w:rsid w:val="00153527"/>
    <w:rsid w:val="00153CFE"/>
    <w:rsid w:val="00157139"/>
    <w:rsid w:val="0015797C"/>
    <w:rsid w:val="00161333"/>
    <w:rsid w:val="0016664C"/>
    <w:rsid w:val="00166E24"/>
    <w:rsid w:val="00170366"/>
    <w:rsid w:val="00172252"/>
    <w:rsid w:val="00172D8C"/>
    <w:rsid w:val="00173318"/>
    <w:rsid w:val="0017531C"/>
    <w:rsid w:val="00182E71"/>
    <w:rsid w:val="00183207"/>
    <w:rsid w:val="0018333C"/>
    <w:rsid w:val="00186CB5"/>
    <w:rsid w:val="001902F6"/>
    <w:rsid w:val="00191B77"/>
    <w:rsid w:val="00194C11"/>
    <w:rsid w:val="00197D49"/>
    <w:rsid w:val="001A1793"/>
    <w:rsid w:val="001A1C96"/>
    <w:rsid w:val="001A3BD0"/>
    <w:rsid w:val="001A57E8"/>
    <w:rsid w:val="001A5832"/>
    <w:rsid w:val="001A684C"/>
    <w:rsid w:val="001A7B7E"/>
    <w:rsid w:val="001B0327"/>
    <w:rsid w:val="001B0C85"/>
    <w:rsid w:val="001B2CDA"/>
    <w:rsid w:val="001B2F77"/>
    <w:rsid w:val="001B4BC1"/>
    <w:rsid w:val="001B4F7E"/>
    <w:rsid w:val="001C1303"/>
    <w:rsid w:val="001C3179"/>
    <w:rsid w:val="001C535B"/>
    <w:rsid w:val="001C6F26"/>
    <w:rsid w:val="001C7035"/>
    <w:rsid w:val="001D2A3F"/>
    <w:rsid w:val="001D3C41"/>
    <w:rsid w:val="001D3D47"/>
    <w:rsid w:val="001D42D8"/>
    <w:rsid w:val="001E08F4"/>
    <w:rsid w:val="001E1616"/>
    <w:rsid w:val="001E35B8"/>
    <w:rsid w:val="001E6FBD"/>
    <w:rsid w:val="001E7DA6"/>
    <w:rsid w:val="001F3A90"/>
    <w:rsid w:val="001F3D86"/>
    <w:rsid w:val="001F7D90"/>
    <w:rsid w:val="00200189"/>
    <w:rsid w:val="00200B2C"/>
    <w:rsid w:val="00200C1D"/>
    <w:rsid w:val="00202346"/>
    <w:rsid w:val="002033DB"/>
    <w:rsid w:val="00206323"/>
    <w:rsid w:val="00210018"/>
    <w:rsid w:val="00211449"/>
    <w:rsid w:val="00212F02"/>
    <w:rsid w:val="00216E35"/>
    <w:rsid w:val="00217A0F"/>
    <w:rsid w:val="00217A57"/>
    <w:rsid w:val="00220643"/>
    <w:rsid w:val="00224693"/>
    <w:rsid w:val="002300F0"/>
    <w:rsid w:val="00231632"/>
    <w:rsid w:val="00231BC7"/>
    <w:rsid w:val="002323CA"/>
    <w:rsid w:val="002360C7"/>
    <w:rsid w:val="002369C5"/>
    <w:rsid w:val="00236CAC"/>
    <w:rsid w:val="00240E46"/>
    <w:rsid w:val="00243BE1"/>
    <w:rsid w:val="00244D0A"/>
    <w:rsid w:val="00244F35"/>
    <w:rsid w:val="002465E9"/>
    <w:rsid w:val="0025074A"/>
    <w:rsid w:val="00251115"/>
    <w:rsid w:val="00253656"/>
    <w:rsid w:val="002541A7"/>
    <w:rsid w:val="002578BB"/>
    <w:rsid w:val="00260264"/>
    <w:rsid w:val="002635C3"/>
    <w:rsid w:val="002639EB"/>
    <w:rsid w:val="00263ADC"/>
    <w:rsid w:val="00272E31"/>
    <w:rsid w:val="0027367D"/>
    <w:rsid w:val="00275CC1"/>
    <w:rsid w:val="002764E8"/>
    <w:rsid w:val="00276EA4"/>
    <w:rsid w:val="00281E86"/>
    <w:rsid w:val="00282B09"/>
    <w:rsid w:val="00284003"/>
    <w:rsid w:val="00284D42"/>
    <w:rsid w:val="0028584E"/>
    <w:rsid w:val="00287090"/>
    <w:rsid w:val="00287118"/>
    <w:rsid w:val="0029218C"/>
    <w:rsid w:val="00293329"/>
    <w:rsid w:val="002A1246"/>
    <w:rsid w:val="002A173F"/>
    <w:rsid w:val="002A7C1A"/>
    <w:rsid w:val="002B055B"/>
    <w:rsid w:val="002B0E70"/>
    <w:rsid w:val="002B137E"/>
    <w:rsid w:val="002B33B3"/>
    <w:rsid w:val="002B5411"/>
    <w:rsid w:val="002C1866"/>
    <w:rsid w:val="002C2308"/>
    <w:rsid w:val="002C2951"/>
    <w:rsid w:val="002C2D46"/>
    <w:rsid w:val="002C4442"/>
    <w:rsid w:val="002C4BD5"/>
    <w:rsid w:val="002C5347"/>
    <w:rsid w:val="002C731F"/>
    <w:rsid w:val="002D2084"/>
    <w:rsid w:val="002D4A2D"/>
    <w:rsid w:val="002D68A5"/>
    <w:rsid w:val="002E0E50"/>
    <w:rsid w:val="002E0EE6"/>
    <w:rsid w:val="002E6621"/>
    <w:rsid w:val="002F0047"/>
    <w:rsid w:val="002F1078"/>
    <w:rsid w:val="002F527E"/>
    <w:rsid w:val="002F5B8C"/>
    <w:rsid w:val="002F7567"/>
    <w:rsid w:val="003048A8"/>
    <w:rsid w:val="00304E9A"/>
    <w:rsid w:val="0030519F"/>
    <w:rsid w:val="00305CE0"/>
    <w:rsid w:val="003116A5"/>
    <w:rsid w:val="00311FF1"/>
    <w:rsid w:val="0031222F"/>
    <w:rsid w:val="0031259C"/>
    <w:rsid w:val="003134B9"/>
    <w:rsid w:val="00314EC9"/>
    <w:rsid w:val="00317387"/>
    <w:rsid w:val="0032216A"/>
    <w:rsid w:val="003240C5"/>
    <w:rsid w:val="00327111"/>
    <w:rsid w:val="00327DF7"/>
    <w:rsid w:val="00331442"/>
    <w:rsid w:val="00331897"/>
    <w:rsid w:val="00332884"/>
    <w:rsid w:val="0033301E"/>
    <w:rsid w:val="00333C59"/>
    <w:rsid w:val="003412BC"/>
    <w:rsid w:val="00341792"/>
    <w:rsid w:val="00343FEE"/>
    <w:rsid w:val="003479A9"/>
    <w:rsid w:val="003507BD"/>
    <w:rsid w:val="00351A6D"/>
    <w:rsid w:val="00355160"/>
    <w:rsid w:val="003552A4"/>
    <w:rsid w:val="0035631B"/>
    <w:rsid w:val="00356607"/>
    <w:rsid w:val="00356755"/>
    <w:rsid w:val="003600F6"/>
    <w:rsid w:val="00361EBB"/>
    <w:rsid w:val="00362A6A"/>
    <w:rsid w:val="00363869"/>
    <w:rsid w:val="00363875"/>
    <w:rsid w:val="00365A78"/>
    <w:rsid w:val="00366422"/>
    <w:rsid w:val="003672A2"/>
    <w:rsid w:val="00367A86"/>
    <w:rsid w:val="00367CEE"/>
    <w:rsid w:val="00370A37"/>
    <w:rsid w:val="003728B9"/>
    <w:rsid w:val="00375B07"/>
    <w:rsid w:val="00381E41"/>
    <w:rsid w:val="0038260D"/>
    <w:rsid w:val="003828B1"/>
    <w:rsid w:val="003835D5"/>
    <w:rsid w:val="003846F7"/>
    <w:rsid w:val="003846FF"/>
    <w:rsid w:val="0038485F"/>
    <w:rsid w:val="00384DA3"/>
    <w:rsid w:val="003861D1"/>
    <w:rsid w:val="003900D7"/>
    <w:rsid w:val="00390CCC"/>
    <w:rsid w:val="00390CDE"/>
    <w:rsid w:val="0039234A"/>
    <w:rsid w:val="00392EAA"/>
    <w:rsid w:val="0039349E"/>
    <w:rsid w:val="00396FD9"/>
    <w:rsid w:val="003A497A"/>
    <w:rsid w:val="003A6D60"/>
    <w:rsid w:val="003A70B7"/>
    <w:rsid w:val="003B0555"/>
    <w:rsid w:val="003B0920"/>
    <w:rsid w:val="003B153C"/>
    <w:rsid w:val="003B1B15"/>
    <w:rsid w:val="003B2529"/>
    <w:rsid w:val="003B2729"/>
    <w:rsid w:val="003B2D33"/>
    <w:rsid w:val="003B3A1C"/>
    <w:rsid w:val="003B425B"/>
    <w:rsid w:val="003B5DEC"/>
    <w:rsid w:val="003B7F6D"/>
    <w:rsid w:val="003C2F84"/>
    <w:rsid w:val="003C5DFB"/>
    <w:rsid w:val="003C6C01"/>
    <w:rsid w:val="003C73F9"/>
    <w:rsid w:val="003C75CC"/>
    <w:rsid w:val="003D1356"/>
    <w:rsid w:val="003D1C1C"/>
    <w:rsid w:val="003D3AE5"/>
    <w:rsid w:val="003E126E"/>
    <w:rsid w:val="003E1C42"/>
    <w:rsid w:val="003E320C"/>
    <w:rsid w:val="003E3427"/>
    <w:rsid w:val="003E415F"/>
    <w:rsid w:val="003E5185"/>
    <w:rsid w:val="003E7C11"/>
    <w:rsid w:val="003F14B1"/>
    <w:rsid w:val="003F1558"/>
    <w:rsid w:val="003F3334"/>
    <w:rsid w:val="003F4D6D"/>
    <w:rsid w:val="003F518B"/>
    <w:rsid w:val="00400AC9"/>
    <w:rsid w:val="00402B26"/>
    <w:rsid w:val="0040321D"/>
    <w:rsid w:val="00403B13"/>
    <w:rsid w:val="00403E31"/>
    <w:rsid w:val="00405250"/>
    <w:rsid w:val="00405B69"/>
    <w:rsid w:val="00406676"/>
    <w:rsid w:val="00410E26"/>
    <w:rsid w:val="00410ECE"/>
    <w:rsid w:val="00411B51"/>
    <w:rsid w:val="004134B4"/>
    <w:rsid w:val="004139CE"/>
    <w:rsid w:val="004150FA"/>
    <w:rsid w:val="00417C83"/>
    <w:rsid w:val="004222EC"/>
    <w:rsid w:val="0042294E"/>
    <w:rsid w:val="004256D3"/>
    <w:rsid w:val="004273BA"/>
    <w:rsid w:val="00427CD6"/>
    <w:rsid w:val="00431797"/>
    <w:rsid w:val="00433D1A"/>
    <w:rsid w:val="004367AA"/>
    <w:rsid w:val="0044008B"/>
    <w:rsid w:val="00441A55"/>
    <w:rsid w:val="00441C14"/>
    <w:rsid w:val="00441D62"/>
    <w:rsid w:val="004435E6"/>
    <w:rsid w:val="0044631D"/>
    <w:rsid w:val="00446B3F"/>
    <w:rsid w:val="00451B9C"/>
    <w:rsid w:val="00453F7A"/>
    <w:rsid w:val="00454E5D"/>
    <w:rsid w:val="0045543A"/>
    <w:rsid w:val="00455888"/>
    <w:rsid w:val="0045718C"/>
    <w:rsid w:val="0046221F"/>
    <w:rsid w:val="00463EF7"/>
    <w:rsid w:val="00467530"/>
    <w:rsid w:val="004678BF"/>
    <w:rsid w:val="004700AD"/>
    <w:rsid w:val="00474A87"/>
    <w:rsid w:val="00481058"/>
    <w:rsid w:val="00482A49"/>
    <w:rsid w:val="00483B9B"/>
    <w:rsid w:val="004845C4"/>
    <w:rsid w:val="004855B4"/>
    <w:rsid w:val="00486A3F"/>
    <w:rsid w:val="00491F29"/>
    <w:rsid w:val="004959D3"/>
    <w:rsid w:val="004960DC"/>
    <w:rsid w:val="004A0AC0"/>
    <w:rsid w:val="004A2884"/>
    <w:rsid w:val="004A4C35"/>
    <w:rsid w:val="004A7EA1"/>
    <w:rsid w:val="004B0F7A"/>
    <w:rsid w:val="004B27CF"/>
    <w:rsid w:val="004B314E"/>
    <w:rsid w:val="004B67A2"/>
    <w:rsid w:val="004B6B5D"/>
    <w:rsid w:val="004B7844"/>
    <w:rsid w:val="004C0841"/>
    <w:rsid w:val="004C186E"/>
    <w:rsid w:val="004C3951"/>
    <w:rsid w:val="004C48E0"/>
    <w:rsid w:val="004C4C9C"/>
    <w:rsid w:val="004C4FF8"/>
    <w:rsid w:val="004C5052"/>
    <w:rsid w:val="004C56E4"/>
    <w:rsid w:val="004C75B3"/>
    <w:rsid w:val="004C7C71"/>
    <w:rsid w:val="004D2754"/>
    <w:rsid w:val="004D2EAD"/>
    <w:rsid w:val="004D3C66"/>
    <w:rsid w:val="004D5EF2"/>
    <w:rsid w:val="004D78A6"/>
    <w:rsid w:val="004E0AC8"/>
    <w:rsid w:val="004E0BAE"/>
    <w:rsid w:val="004E2FF9"/>
    <w:rsid w:val="004E474A"/>
    <w:rsid w:val="004E531C"/>
    <w:rsid w:val="004F1F5F"/>
    <w:rsid w:val="004F36CD"/>
    <w:rsid w:val="004F4121"/>
    <w:rsid w:val="004F4C1B"/>
    <w:rsid w:val="004F53B4"/>
    <w:rsid w:val="004F5F08"/>
    <w:rsid w:val="004F7AC5"/>
    <w:rsid w:val="004F7D5B"/>
    <w:rsid w:val="00501B60"/>
    <w:rsid w:val="00506392"/>
    <w:rsid w:val="00506394"/>
    <w:rsid w:val="00507EF3"/>
    <w:rsid w:val="00510F72"/>
    <w:rsid w:val="00513D52"/>
    <w:rsid w:val="00513F2E"/>
    <w:rsid w:val="005154D9"/>
    <w:rsid w:val="00516137"/>
    <w:rsid w:val="00520233"/>
    <w:rsid w:val="00521AB4"/>
    <w:rsid w:val="00522DCB"/>
    <w:rsid w:val="005247B9"/>
    <w:rsid w:val="00525FD3"/>
    <w:rsid w:val="00527484"/>
    <w:rsid w:val="00530A00"/>
    <w:rsid w:val="00532F17"/>
    <w:rsid w:val="005334A4"/>
    <w:rsid w:val="00533823"/>
    <w:rsid w:val="00537451"/>
    <w:rsid w:val="00540199"/>
    <w:rsid w:val="00542071"/>
    <w:rsid w:val="0054397D"/>
    <w:rsid w:val="005449F9"/>
    <w:rsid w:val="00547BA9"/>
    <w:rsid w:val="00550042"/>
    <w:rsid w:val="005505F4"/>
    <w:rsid w:val="00551DD5"/>
    <w:rsid w:val="00554B93"/>
    <w:rsid w:val="005565A5"/>
    <w:rsid w:val="00557B34"/>
    <w:rsid w:val="0056128B"/>
    <w:rsid w:val="005614E7"/>
    <w:rsid w:val="00564A97"/>
    <w:rsid w:val="005654C7"/>
    <w:rsid w:val="005674F1"/>
    <w:rsid w:val="00567A14"/>
    <w:rsid w:val="00567D86"/>
    <w:rsid w:val="00570FED"/>
    <w:rsid w:val="00571FA4"/>
    <w:rsid w:val="005730A0"/>
    <w:rsid w:val="00573970"/>
    <w:rsid w:val="00573FFB"/>
    <w:rsid w:val="00577FA6"/>
    <w:rsid w:val="005813D8"/>
    <w:rsid w:val="00581A33"/>
    <w:rsid w:val="005822A0"/>
    <w:rsid w:val="005842F2"/>
    <w:rsid w:val="00585274"/>
    <w:rsid w:val="005853A5"/>
    <w:rsid w:val="00585446"/>
    <w:rsid w:val="005932BE"/>
    <w:rsid w:val="005946F2"/>
    <w:rsid w:val="00595B66"/>
    <w:rsid w:val="005963B4"/>
    <w:rsid w:val="0059660F"/>
    <w:rsid w:val="005967F2"/>
    <w:rsid w:val="00596DCA"/>
    <w:rsid w:val="00597A32"/>
    <w:rsid w:val="005A06A8"/>
    <w:rsid w:val="005A2FFE"/>
    <w:rsid w:val="005A4DB1"/>
    <w:rsid w:val="005A6F73"/>
    <w:rsid w:val="005A70B5"/>
    <w:rsid w:val="005A73DD"/>
    <w:rsid w:val="005B0A4D"/>
    <w:rsid w:val="005B0B48"/>
    <w:rsid w:val="005B40DA"/>
    <w:rsid w:val="005B4C87"/>
    <w:rsid w:val="005B61A6"/>
    <w:rsid w:val="005C0FDE"/>
    <w:rsid w:val="005C206F"/>
    <w:rsid w:val="005C3108"/>
    <w:rsid w:val="005C36A2"/>
    <w:rsid w:val="005D096A"/>
    <w:rsid w:val="005D0F9A"/>
    <w:rsid w:val="005D3815"/>
    <w:rsid w:val="005D3CCD"/>
    <w:rsid w:val="005D4296"/>
    <w:rsid w:val="005D61CF"/>
    <w:rsid w:val="005D73B9"/>
    <w:rsid w:val="005E1493"/>
    <w:rsid w:val="005E16F1"/>
    <w:rsid w:val="005E34EF"/>
    <w:rsid w:val="005E4466"/>
    <w:rsid w:val="005E65B7"/>
    <w:rsid w:val="005E6F2B"/>
    <w:rsid w:val="005F0EB3"/>
    <w:rsid w:val="005F1180"/>
    <w:rsid w:val="005F3642"/>
    <w:rsid w:val="005F5E80"/>
    <w:rsid w:val="005F66E9"/>
    <w:rsid w:val="005F68F8"/>
    <w:rsid w:val="00602DCF"/>
    <w:rsid w:val="00604651"/>
    <w:rsid w:val="006067F6"/>
    <w:rsid w:val="00606F49"/>
    <w:rsid w:val="0060790F"/>
    <w:rsid w:val="00611247"/>
    <w:rsid w:val="00611DC5"/>
    <w:rsid w:val="00614DC1"/>
    <w:rsid w:val="006162D2"/>
    <w:rsid w:val="006168C2"/>
    <w:rsid w:val="00621840"/>
    <w:rsid w:val="00621E3E"/>
    <w:rsid w:val="00622B8A"/>
    <w:rsid w:val="006238BA"/>
    <w:rsid w:val="006315B3"/>
    <w:rsid w:val="00631F26"/>
    <w:rsid w:val="0063201A"/>
    <w:rsid w:val="0063264F"/>
    <w:rsid w:val="006336F6"/>
    <w:rsid w:val="006342CD"/>
    <w:rsid w:val="006352A0"/>
    <w:rsid w:val="0063582E"/>
    <w:rsid w:val="00637CB9"/>
    <w:rsid w:val="00637CBD"/>
    <w:rsid w:val="00640758"/>
    <w:rsid w:val="00644256"/>
    <w:rsid w:val="00645F2C"/>
    <w:rsid w:val="00647A24"/>
    <w:rsid w:val="0065098D"/>
    <w:rsid w:val="00650BEF"/>
    <w:rsid w:val="00651293"/>
    <w:rsid w:val="00651666"/>
    <w:rsid w:val="00652071"/>
    <w:rsid w:val="00653BCF"/>
    <w:rsid w:val="00653F89"/>
    <w:rsid w:val="00655BA9"/>
    <w:rsid w:val="00660181"/>
    <w:rsid w:val="00661112"/>
    <w:rsid w:val="0066288A"/>
    <w:rsid w:val="00663BEE"/>
    <w:rsid w:val="006644D5"/>
    <w:rsid w:val="00665D4A"/>
    <w:rsid w:val="0066612A"/>
    <w:rsid w:val="00667300"/>
    <w:rsid w:val="00670398"/>
    <w:rsid w:val="00670890"/>
    <w:rsid w:val="00676D0D"/>
    <w:rsid w:val="006802AE"/>
    <w:rsid w:val="006858F1"/>
    <w:rsid w:val="00685F94"/>
    <w:rsid w:val="00687026"/>
    <w:rsid w:val="00687596"/>
    <w:rsid w:val="00687B06"/>
    <w:rsid w:val="00693E60"/>
    <w:rsid w:val="00694708"/>
    <w:rsid w:val="00696A42"/>
    <w:rsid w:val="006A04EF"/>
    <w:rsid w:val="006A191B"/>
    <w:rsid w:val="006A4118"/>
    <w:rsid w:val="006A4A23"/>
    <w:rsid w:val="006A4C14"/>
    <w:rsid w:val="006A4FD0"/>
    <w:rsid w:val="006A5764"/>
    <w:rsid w:val="006A5E4E"/>
    <w:rsid w:val="006A6E69"/>
    <w:rsid w:val="006B0267"/>
    <w:rsid w:val="006B0522"/>
    <w:rsid w:val="006B1C59"/>
    <w:rsid w:val="006B41E0"/>
    <w:rsid w:val="006B52A3"/>
    <w:rsid w:val="006B66BC"/>
    <w:rsid w:val="006C44CB"/>
    <w:rsid w:val="006C4C30"/>
    <w:rsid w:val="006C6372"/>
    <w:rsid w:val="006C63B4"/>
    <w:rsid w:val="006D0898"/>
    <w:rsid w:val="006D1170"/>
    <w:rsid w:val="006D2718"/>
    <w:rsid w:val="006D41E4"/>
    <w:rsid w:val="006D54E0"/>
    <w:rsid w:val="006D6284"/>
    <w:rsid w:val="006D6BC2"/>
    <w:rsid w:val="006E2014"/>
    <w:rsid w:val="006E24C6"/>
    <w:rsid w:val="006E38DE"/>
    <w:rsid w:val="006E3E00"/>
    <w:rsid w:val="006E4832"/>
    <w:rsid w:val="006E4983"/>
    <w:rsid w:val="006E5214"/>
    <w:rsid w:val="006F191D"/>
    <w:rsid w:val="006F3793"/>
    <w:rsid w:val="006F3944"/>
    <w:rsid w:val="006F3987"/>
    <w:rsid w:val="006F6690"/>
    <w:rsid w:val="006F6932"/>
    <w:rsid w:val="006F78DA"/>
    <w:rsid w:val="006F7A05"/>
    <w:rsid w:val="0070107D"/>
    <w:rsid w:val="00701A1E"/>
    <w:rsid w:val="00703031"/>
    <w:rsid w:val="00703AB5"/>
    <w:rsid w:val="007117CB"/>
    <w:rsid w:val="00715489"/>
    <w:rsid w:val="0071709B"/>
    <w:rsid w:val="0071756A"/>
    <w:rsid w:val="0071781E"/>
    <w:rsid w:val="00717CBE"/>
    <w:rsid w:val="00721CD2"/>
    <w:rsid w:val="0072349C"/>
    <w:rsid w:val="007250D0"/>
    <w:rsid w:val="0072735D"/>
    <w:rsid w:val="00730077"/>
    <w:rsid w:val="0073101D"/>
    <w:rsid w:val="007316D1"/>
    <w:rsid w:val="00732112"/>
    <w:rsid w:val="00732EC3"/>
    <w:rsid w:val="00734D28"/>
    <w:rsid w:val="00737539"/>
    <w:rsid w:val="007376AC"/>
    <w:rsid w:val="00737879"/>
    <w:rsid w:val="00742529"/>
    <w:rsid w:val="0074273C"/>
    <w:rsid w:val="00742A0E"/>
    <w:rsid w:val="00742F31"/>
    <w:rsid w:val="00743324"/>
    <w:rsid w:val="007475C6"/>
    <w:rsid w:val="00747FBD"/>
    <w:rsid w:val="00750505"/>
    <w:rsid w:val="00751032"/>
    <w:rsid w:val="00754371"/>
    <w:rsid w:val="00755920"/>
    <w:rsid w:val="00757191"/>
    <w:rsid w:val="00757499"/>
    <w:rsid w:val="00757995"/>
    <w:rsid w:val="00757C88"/>
    <w:rsid w:val="00760096"/>
    <w:rsid w:val="00760293"/>
    <w:rsid w:val="00760354"/>
    <w:rsid w:val="00761975"/>
    <w:rsid w:val="007621C4"/>
    <w:rsid w:val="0076321C"/>
    <w:rsid w:val="00764F35"/>
    <w:rsid w:val="00765479"/>
    <w:rsid w:val="007673B8"/>
    <w:rsid w:val="00770539"/>
    <w:rsid w:val="007722A3"/>
    <w:rsid w:val="00773366"/>
    <w:rsid w:val="00774D87"/>
    <w:rsid w:val="0077658F"/>
    <w:rsid w:val="0077783B"/>
    <w:rsid w:val="007779EB"/>
    <w:rsid w:val="007804FA"/>
    <w:rsid w:val="00781112"/>
    <w:rsid w:val="00781C60"/>
    <w:rsid w:val="007838E1"/>
    <w:rsid w:val="0078588A"/>
    <w:rsid w:val="007875F3"/>
    <w:rsid w:val="00787995"/>
    <w:rsid w:val="00794E59"/>
    <w:rsid w:val="00795417"/>
    <w:rsid w:val="00795B47"/>
    <w:rsid w:val="007969CD"/>
    <w:rsid w:val="007A00AB"/>
    <w:rsid w:val="007A1535"/>
    <w:rsid w:val="007A17C8"/>
    <w:rsid w:val="007A3120"/>
    <w:rsid w:val="007A3991"/>
    <w:rsid w:val="007A526E"/>
    <w:rsid w:val="007B1B2B"/>
    <w:rsid w:val="007B2615"/>
    <w:rsid w:val="007B28CC"/>
    <w:rsid w:val="007B3CC2"/>
    <w:rsid w:val="007B6FC1"/>
    <w:rsid w:val="007B76F1"/>
    <w:rsid w:val="007C1F34"/>
    <w:rsid w:val="007C2B42"/>
    <w:rsid w:val="007C2BB1"/>
    <w:rsid w:val="007C2F68"/>
    <w:rsid w:val="007C40C2"/>
    <w:rsid w:val="007C4619"/>
    <w:rsid w:val="007C76A8"/>
    <w:rsid w:val="007D176C"/>
    <w:rsid w:val="007D1C42"/>
    <w:rsid w:val="007D2DF0"/>
    <w:rsid w:val="007D2EAB"/>
    <w:rsid w:val="007E106A"/>
    <w:rsid w:val="007E3F7D"/>
    <w:rsid w:val="007E5CBA"/>
    <w:rsid w:val="007E66D6"/>
    <w:rsid w:val="007E6DE0"/>
    <w:rsid w:val="007E71AD"/>
    <w:rsid w:val="007F2163"/>
    <w:rsid w:val="007F6432"/>
    <w:rsid w:val="007F6756"/>
    <w:rsid w:val="007F79A3"/>
    <w:rsid w:val="007F7EA6"/>
    <w:rsid w:val="00802795"/>
    <w:rsid w:val="0080311D"/>
    <w:rsid w:val="0080340F"/>
    <w:rsid w:val="00804161"/>
    <w:rsid w:val="008103AA"/>
    <w:rsid w:val="0081057E"/>
    <w:rsid w:val="0081191B"/>
    <w:rsid w:val="00811CBF"/>
    <w:rsid w:val="00811D66"/>
    <w:rsid w:val="008124AB"/>
    <w:rsid w:val="00812D38"/>
    <w:rsid w:val="008142D7"/>
    <w:rsid w:val="00815D1A"/>
    <w:rsid w:val="00816BF2"/>
    <w:rsid w:val="00822E91"/>
    <w:rsid w:val="00822EF9"/>
    <w:rsid w:val="0082310B"/>
    <w:rsid w:val="00823AA2"/>
    <w:rsid w:val="0082414C"/>
    <w:rsid w:val="008246B5"/>
    <w:rsid w:val="008274E8"/>
    <w:rsid w:val="008312F5"/>
    <w:rsid w:val="008328B3"/>
    <w:rsid w:val="00832BCA"/>
    <w:rsid w:val="0083390F"/>
    <w:rsid w:val="00837C91"/>
    <w:rsid w:val="00837DA1"/>
    <w:rsid w:val="00837F24"/>
    <w:rsid w:val="00841D9B"/>
    <w:rsid w:val="00843054"/>
    <w:rsid w:val="00843BCE"/>
    <w:rsid w:val="00845107"/>
    <w:rsid w:val="008459CE"/>
    <w:rsid w:val="00852575"/>
    <w:rsid w:val="00855FE2"/>
    <w:rsid w:val="008655E5"/>
    <w:rsid w:val="008712D9"/>
    <w:rsid w:val="008713FF"/>
    <w:rsid w:val="00871D3D"/>
    <w:rsid w:val="00871F45"/>
    <w:rsid w:val="00874B14"/>
    <w:rsid w:val="00875094"/>
    <w:rsid w:val="008757AE"/>
    <w:rsid w:val="008758FB"/>
    <w:rsid w:val="00882156"/>
    <w:rsid w:val="0088224A"/>
    <w:rsid w:val="00882E46"/>
    <w:rsid w:val="00883747"/>
    <w:rsid w:val="008848BC"/>
    <w:rsid w:val="00885544"/>
    <w:rsid w:val="0088662F"/>
    <w:rsid w:val="00892F78"/>
    <w:rsid w:val="008A0FFA"/>
    <w:rsid w:val="008A1671"/>
    <w:rsid w:val="008A186B"/>
    <w:rsid w:val="008A4F76"/>
    <w:rsid w:val="008A54FF"/>
    <w:rsid w:val="008A5864"/>
    <w:rsid w:val="008A7642"/>
    <w:rsid w:val="008B0443"/>
    <w:rsid w:val="008B27C5"/>
    <w:rsid w:val="008B3CAA"/>
    <w:rsid w:val="008B5320"/>
    <w:rsid w:val="008B5766"/>
    <w:rsid w:val="008B7186"/>
    <w:rsid w:val="008C0E6D"/>
    <w:rsid w:val="008C0F6A"/>
    <w:rsid w:val="008C4F87"/>
    <w:rsid w:val="008C6339"/>
    <w:rsid w:val="008C65B9"/>
    <w:rsid w:val="008D1952"/>
    <w:rsid w:val="008D1A60"/>
    <w:rsid w:val="008D7224"/>
    <w:rsid w:val="008E19E1"/>
    <w:rsid w:val="008E2898"/>
    <w:rsid w:val="008E3025"/>
    <w:rsid w:val="008E320A"/>
    <w:rsid w:val="008E38B2"/>
    <w:rsid w:val="008E56AA"/>
    <w:rsid w:val="008F05FC"/>
    <w:rsid w:val="008F11B5"/>
    <w:rsid w:val="008F2057"/>
    <w:rsid w:val="008F3922"/>
    <w:rsid w:val="008F6E73"/>
    <w:rsid w:val="00901C1E"/>
    <w:rsid w:val="009029E0"/>
    <w:rsid w:val="00903655"/>
    <w:rsid w:val="00903FFD"/>
    <w:rsid w:val="00906A80"/>
    <w:rsid w:val="009079D6"/>
    <w:rsid w:val="009128FE"/>
    <w:rsid w:val="009148F0"/>
    <w:rsid w:val="0091649F"/>
    <w:rsid w:val="009168F0"/>
    <w:rsid w:val="00916F40"/>
    <w:rsid w:val="00917497"/>
    <w:rsid w:val="0092069E"/>
    <w:rsid w:val="00921BD6"/>
    <w:rsid w:val="00925F86"/>
    <w:rsid w:val="00927040"/>
    <w:rsid w:val="00930539"/>
    <w:rsid w:val="00933882"/>
    <w:rsid w:val="009372B6"/>
    <w:rsid w:val="00940716"/>
    <w:rsid w:val="009419E6"/>
    <w:rsid w:val="00942FD4"/>
    <w:rsid w:val="00944449"/>
    <w:rsid w:val="00945BE3"/>
    <w:rsid w:val="00946027"/>
    <w:rsid w:val="00947BEB"/>
    <w:rsid w:val="0095211D"/>
    <w:rsid w:val="0095228D"/>
    <w:rsid w:val="00953133"/>
    <w:rsid w:val="00953DC5"/>
    <w:rsid w:val="009573B3"/>
    <w:rsid w:val="00960123"/>
    <w:rsid w:val="00961AB4"/>
    <w:rsid w:val="00962611"/>
    <w:rsid w:val="009627A0"/>
    <w:rsid w:val="00963358"/>
    <w:rsid w:val="009644CA"/>
    <w:rsid w:val="009668AA"/>
    <w:rsid w:val="00966EB1"/>
    <w:rsid w:val="009709D5"/>
    <w:rsid w:val="009717BD"/>
    <w:rsid w:val="009779F2"/>
    <w:rsid w:val="00980DEE"/>
    <w:rsid w:val="00982AD0"/>
    <w:rsid w:val="00982D13"/>
    <w:rsid w:val="00984654"/>
    <w:rsid w:val="00987086"/>
    <w:rsid w:val="00990321"/>
    <w:rsid w:val="0099382F"/>
    <w:rsid w:val="00993BF6"/>
    <w:rsid w:val="00993E3E"/>
    <w:rsid w:val="00994B8E"/>
    <w:rsid w:val="00995C51"/>
    <w:rsid w:val="00996355"/>
    <w:rsid w:val="009A06F4"/>
    <w:rsid w:val="009A0B9C"/>
    <w:rsid w:val="009A122B"/>
    <w:rsid w:val="009A336C"/>
    <w:rsid w:val="009A436A"/>
    <w:rsid w:val="009A5480"/>
    <w:rsid w:val="009A6325"/>
    <w:rsid w:val="009A65F2"/>
    <w:rsid w:val="009A682D"/>
    <w:rsid w:val="009A7176"/>
    <w:rsid w:val="009A78C6"/>
    <w:rsid w:val="009A7EE3"/>
    <w:rsid w:val="009B260C"/>
    <w:rsid w:val="009B3278"/>
    <w:rsid w:val="009B32AE"/>
    <w:rsid w:val="009B424E"/>
    <w:rsid w:val="009B65D6"/>
    <w:rsid w:val="009B6A75"/>
    <w:rsid w:val="009C0697"/>
    <w:rsid w:val="009C26C6"/>
    <w:rsid w:val="009C2E0F"/>
    <w:rsid w:val="009C2EFC"/>
    <w:rsid w:val="009C33B6"/>
    <w:rsid w:val="009C4330"/>
    <w:rsid w:val="009C4BFC"/>
    <w:rsid w:val="009C740F"/>
    <w:rsid w:val="009D0E19"/>
    <w:rsid w:val="009D34F5"/>
    <w:rsid w:val="009D57A2"/>
    <w:rsid w:val="009D598B"/>
    <w:rsid w:val="009D67A6"/>
    <w:rsid w:val="009D7B4A"/>
    <w:rsid w:val="009E177D"/>
    <w:rsid w:val="009E28F5"/>
    <w:rsid w:val="009E570C"/>
    <w:rsid w:val="009E6956"/>
    <w:rsid w:val="009E7C9D"/>
    <w:rsid w:val="009F2051"/>
    <w:rsid w:val="009F3642"/>
    <w:rsid w:val="009F3B88"/>
    <w:rsid w:val="009F64E7"/>
    <w:rsid w:val="00A000D8"/>
    <w:rsid w:val="00A00C20"/>
    <w:rsid w:val="00A01804"/>
    <w:rsid w:val="00A02481"/>
    <w:rsid w:val="00A0353A"/>
    <w:rsid w:val="00A05F4B"/>
    <w:rsid w:val="00A061A5"/>
    <w:rsid w:val="00A11837"/>
    <w:rsid w:val="00A11EF8"/>
    <w:rsid w:val="00A1407E"/>
    <w:rsid w:val="00A14D04"/>
    <w:rsid w:val="00A21F38"/>
    <w:rsid w:val="00A23A21"/>
    <w:rsid w:val="00A24507"/>
    <w:rsid w:val="00A25AB6"/>
    <w:rsid w:val="00A27C05"/>
    <w:rsid w:val="00A312D2"/>
    <w:rsid w:val="00A34005"/>
    <w:rsid w:val="00A34F40"/>
    <w:rsid w:val="00A36FAF"/>
    <w:rsid w:val="00A372B7"/>
    <w:rsid w:val="00A3768B"/>
    <w:rsid w:val="00A37978"/>
    <w:rsid w:val="00A429A0"/>
    <w:rsid w:val="00A43182"/>
    <w:rsid w:val="00A43555"/>
    <w:rsid w:val="00A43AD8"/>
    <w:rsid w:val="00A46E0F"/>
    <w:rsid w:val="00A51C3E"/>
    <w:rsid w:val="00A536EF"/>
    <w:rsid w:val="00A54C95"/>
    <w:rsid w:val="00A55558"/>
    <w:rsid w:val="00A559C5"/>
    <w:rsid w:val="00A55E02"/>
    <w:rsid w:val="00A561CC"/>
    <w:rsid w:val="00A56B02"/>
    <w:rsid w:val="00A571C0"/>
    <w:rsid w:val="00A5760B"/>
    <w:rsid w:val="00A5765A"/>
    <w:rsid w:val="00A57F31"/>
    <w:rsid w:val="00A6461D"/>
    <w:rsid w:val="00A64A30"/>
    <w:rsid w:val="00A64CDE"/>
    <w:rsid w:val="00A65D1E"/>
    <w:rsid w:val="00A66E76"/>
    <w:rsid w:val="00A67E8B"/>
    <w:rsid w:val="00A70EED"/>
    <w:rsid w:val="00A722A9"/>
    <w:rsid w:val="00A75D52"/>
    <w:rsid w:val="00A86A03"/>
    <w:rsid w:val="00A911F2"/>
    <w:rsid w:val="00A92724"/>
    <w:rsid w:val="00A95E46"/>
    <w:rsid w:val="00A97C83"/>
    <w:rsid w:val="00AA1752"/>
    <w:rsid w:val="00AA37FD"/>
    <w:rsid w:val="00AA5817"/>
    <w:rsid w:val="00AA6997"/>
    <w:rsid w:val="00AB0038"/>
    <w:rsid w:val="00AB43E9"/>
    <w:rsid w:val="00AB6D6D"/>
    <w:rsid w:val="00AC0563"/>
    <w:rsid w:val="00AC1AD6"/>
    <w:rsid w:val="00AC1AF7"/>
    <w:rsid w:val="00AC59B9"/>
    <w:rsid w:val="00AC6491"/>
    <w:rsid w:val="00AC6A65"/>
    <w:rsid w:val="00AC70A9"/>
    <w:rsid w:val="00AD02BB"/>
    <w:rsid w:val="00AD06A2"/>
    <w:rsid w:val="00AD0D7A"/>
    <w:rsid w:val="00AD1FB8"/>
    <w:rsid w:val="00AD3DC3"/>
    <w:rsid w:val="00AD4872"/>
    <w:rsid w:val="00AD51C4"/>
    <w:rsid w:val="00AE214D"/>
    <w:rsid w:val="00AE3A03"/>
    <w:rsid w:val="00AE4222"/>
    <w:rsid w:val="00AE779B"/>
    <w:rsid w:val="00AF04AB"/>
    <w:rsid w:val="00AF059E"/>
    <w:rsid w:val="00AF0809"/>
    <w:rsid w:val="00AF09F0"/>
    <w:rsid w:val="00AF135F"/>
    <w:rsid w:val="00AF15E0"/>
    <w:rsid w:val="00AF194F"/>
    <w:rsid w:val="00AF1CC5"/>
    <w:rsid w:val="00AF28F4"/>
    <w:rsid w:val="00AF3E6E"/>
    <w:rsid w:val="00AF7CC8"/>
    <w:rsid w:val="00B0025A"/>
    <w:rsid w:val="00B01DBA"/>
    <w:rsid w:val="00B02179"/>
    <w:rsid w:val="00B0272B"/>
    <w:rsid w:val="00B02EA2"/>
    <w:rsid w:val="00B03084"/>
    <w:rsid w:val="00B0456D"/>
    <w:rsid w:val="00B046E7"/>
    <w:rsid w:val="00B0489D"/>
    <w:rsid w:val="00B04AAF"/>
    <w:rsid w:val="00B04E0E"/>
    <w:rsid w:val="00B07128"/>
    <w:rsid w:val="00B112BB"/>
    <w:rsid w:val="00B12161"/>
    <w:rsid w:val="00B15F26"/>
    <w:rsid w:val="00B16247"/>
    <w:rsid w:val="00B164F3"/>
    <w:rsid w:val="00B17425"/>
    <w:rsid w:val="00B25277"/>
    <w:rsid w:val="00B32CF7"/>
    <w:rsid w:val="00B34CC1"/>
    <w:rsid w:val="00B35625"/>
    <w:rsid w:val="00B35F04"/>
    <w:rsid w:val="00B3670C"/>
    <w:rsid w:val="00B37424"/>
    <w:rsid w:val="00B40E03"/>
    <w:rsid w:val="00B41584"/>
    <w:rsid w:val="00B41F05"/>
    <w:rsid w:val="00B42FB8"/>
    <w:rsid w:val="00B43127"/>
    <w:rsid w:val="00B45A35"/>
    <w:rsid w:val="00B4799B"/>
    <w:rsid w:val="00B50A85"/>
    <w:rsid w:val="00B512CC"/>
    <w:rsid w:val="00B5438B"/>
    <w:rsid w:val="00B6097E"/>
    <w:rsid w:val="00B627B7"/>
    <w:rsid w:val="00B62BDD"/>
    <w:rsid w:val="00B638D1"/>
    <w:rsid w:val="00B67950"/>
    <w:rsid w:val="00B67C53"/>
    <w:rsid w:val="00B702AE"/>
    <w:rsid w:val="00B70380"/>
    <w:rsid w:val="00B70AB5"/>
    <w:rsid w:val="00B718A8"/>
    <w:rsid w:val="00B7274D"/>
    <w:rsid w:val="00B741BF"/>
    <w:rsid w:val="00B74C75"/>
    <w:rsid w:val="00B753BB"/>
    <w:rsid w:val="00B7607E"/>
    <w:rsid w:val="00B775E9"/>
    <w:rsid w:val="00B77C86"/>
    <w:rsid w:val="00B81BE3"/>
    <w:rsid w:val="00B82E69"/>
    <w:rsid w:val="00B86118"/>
    <w:rsid w:val="00B86154"/>
    <w:rsid w:val="00B862FE"/>
    <w:rsid w:val="00B91EBA"/>
    <w:rsid w:val="00B95A3B"/>
    <w:rsid w:val="00B95FE8"/>
    <w:rsid w:val="00B97C71"/>
    <w:rsid w:val="00BA0602"/>
    <w:rsid w:val="00BA0B94"/>
    <w:rsid w:val="00BA1130"/>
    <w:rsid w:val="00BA1E68"/>
    <w:rsid w:val="00BA2398"/>
    <w:rsid w:val="00BA35DC"/>
    <w:rsid w:val="00BA4F8D"/>
    <w:rsid w:val="00BB3B09"/>
    <w:rsid w:val="00BB5B64"/>
    <w:rsid w:val="00BC2438"/>
    <w:rsid w:val="00BC4150"/>
    <w:rsid w:val="00BC4D85"/>
    <w:rsid w:val="00BC521D"/>
    <w:rsid w:val="00BC66FE"/>
    <w:rsid w:val="00BC7F17"/>
    <w:rsid w:val="00BD11F3"/>
    <w:rsid w:val="00BD2816"/>
    <w:rsid w:val="00BD4073"/>
    <w:rsid w:val="00BD51B4"/>
    <w:rsid w:val="00BD63D8"/>
    <w:rsid w:val="00BE1C4F"/>
    <w:rsid w:val="00BE4397"/>
    <w:rsid w:val="00BE4C71"/>
    <w:rsid w:val="00BE5BAE"/>
    <w:rsid w:val="00BF2B28"/>
    <w:rsid w:val="00BF71A8"/>
    <w:rsid w:val="00C044BC"/>
    <w:rsid w:val="00C105E2"/>
    <w:rsid w:val="00C10C91"/>
    <w:rsid w:val="00C1145D"/>
    <w:rsid w:val="00C1182D"/>
    <w:rsid w:val="00C16A92"/>
    <w:rsid w:val="00C211C7"/>
    <w:rsid w:val="00C22374"/>
    <w:rsid w:val="00C23952"/>
    <w:rsid w:val="00C279BE"/>
    <w:rsid w:val="00C3073E"/>
    <w:rsid w:val="00C30985"/>
    <w:rsid w:val="00C31385"/>
    <w:rsid w:val="00C316F9"/>
    <w:rsid w:val="00C32437"/>
    <w:rsid w:val="00C35C98"/>
    <w:rsid w:val="00C35D87"/>
    <w:rsid w:val="00C3680B"/>
    <w:rsid w:val="00C36C32"/>
    <w:rsid w:val="00C37D18"/>
    <w:rsid w:val="00C405DC"/>
    <w:rsid w:val="00C406FE"/>
    <w:rsid w:val="00C42CD0"/>
    <w:rsid w:val="00C43098"/>
    <w:rsid w:val="00C435FF"/>
    <w:rsid w:val="00C44728"/>
    <w:rsid w:val="00C44CF0"/>
    <w:rsid w:val="00C457A3"/>
    <w:rsid w:val="00C46B4E"/>
    <w:rsid w:val="00C51B0E"/>
    <w:rsid w:val="00C51E8D"/>
    <w:rsid w:val="00C51F01"/>
    <w:rsid w:val="00C529B4"/>
    <w:rsid w:val="00C52E88"/>
    <w:rsid w:val="00C548E6"/>
    <w:rsid w:val="00C552B4"/>
    <w:rsid w:val="00C55734"/>
    <w:rsid w:val="00C55799"/>
    <w:rsid w:val="00C57943"/>
    <w:rsid w:val="00C600B6"/>
    <w:rsid w:val="00C60B3C"/>
    <w:rsid w:val="00C62907"/>
    <w:rsid w:val="00C62D6D"/>
    <w:rsid w:val="00C65B50"/>
    <w:rsid w:val="00C70609"/>
    <w:rsid w:val="00C71199"/>
    <w:rsid w:val="00C71841"/>
    <w:rsid w:val="00C720F1"/>
    <w:rsid w:val="00C73E4D"/>
    <w:rsid w:val="00C74524"/>
    <w:rsid w:val="00C835C5"/>
    <w:rsid w:val="00C8690C"/>
    <w:rsid w:val="00C948FD"/>
    <w:rsid w:val="00C96C0C"/>
    <w:rsid w:val="00CA04CB"/>
    <w:rsid w:val="00CA2BA1"/>
    <w:rsid w:val="00CA3D9D"/>
    <w:rsid w:val="00CA577C"/>
    <w:rsid w:val="00CA59CF"/>
    <w:rsid w:val="00CA6DA1"/>
    <w:rsid w:val="00CB48C8"/>
    <w:rsid w:val="00CB638C"/>
    <w:rsid w:val="00CB7187"/>
    <w:rsid w:val="00CC1ACE"/>
    <w:rsid w:val="00CC4FA1"/>
    <w:rsid w:val="00CC5663"/>
    <w:rsid w:val="00CC576B"/>
    <w:rsid w:val="00CC61B3"/>
    <w:rsid w:val="00CD09DE"/>
    <w:rsid w:val="00CD28B3"/>
    <w:rsid w:val="00CD37A2"/>
    <w:rsid w:val="00CD6E7C"/>
    <w:rsid w:val="00CE16AD"/>
    <w:rsid w:val="00CE2909"/>
    <w:rsid w:val="00CE2985"/>
    <w:rsid w:val="00CE62B0"/>
    <w:rsid w:val="00CE79D1"/>
    <w:rsid w:val="00CF3AD5"/>
    <w:rsid w:val="00CF3C81"/>
    <w:rsid w:val="00CF4067"/>
    <w:rsid w:val="00CF6455"/>
    <w:rsid w:val="00D02024"/>
    <w:rsid w:val="00D030E3"/>
    <w:rsid w:val="00D06091"/>
    <w:rsid w:val="00D06280"/>
    <w:rsid w:val="00D10813"/>
    <w:rsid w:val="00D12725"/>
    <w:rsid w:val="00D12CB5"/>
    <w:rsid w:val="00D13CF6"/>
    <w:rsid w:val="00D14373"/>
    <w:rsid w:val="00D16FE0"/>
    <w:rsid w:val="00D21C46"/>
    <w:rsid w:val="00D238DC"/>
    <w:rsid w:val="00D248D8"/>
    <w:rsid w:val="00D26367"/>
    <w:rsid w:val="00D27B5F"/>
    <w:rsid w:val="00D3171F"/>
    <w:rsid w:val="00D333E0"/>
    <w:rsid w:val="00D3561D"/>
    <w:rsid w:val="00D35BB6"/>
    <w:rsid w:val="00D362C3"/>
    <w:rsid w:val="00D37194"/>
    <w:rsid w:val="00D373FD"/>
    <w:rsid w:val="00D37CF4"/>
    <w:rsid w:val="00D41835"/>
    <w:rsid w:val="00D431B4"/>
    <w:rsid w:val="00D44248"/>
    <w:rsid w:val="00D465CD"/>
    <w:rsid w:val="00D47988"/>
    <w:rsid w:val="00D50AEA"/>
    <w:rsid w:val="00D524DA"/>
    <w:rsid w:val="00D534CA"/>
    <w:rsid w:val="00D56744"/>
    <w:rsid w:val="00D60691"/>
    <w:rsid w:val="00D60F2F"/>
    <w:rsid w:val="00D625C2"/>
    <w:rsid w:val="00D626CA"/>
    <w:rsid w:val="00D65C3F"/>
    <w:rsid w:val="00D7179A"/>
    <w:rsid w:val="00D72063"/>
    <w:rsid w:val="00D735AD"/>
    <w:rsid w:val="00D746FA"/>
    <w:rsid w:val="00D75B10"/>
    <w:rsid w:val="00D75E0D"/>
    <w:rsid w:val="00D8227B"/>
    <w:rsid w:val="00D83152"/>
    <w:rsid w:val="00D90F6B"/>
    <w:rsid w:val="00D92AA3"/>
    <w:rsid w:val="00D9441C"/>
    <w:rsid w:val="00D96D16"/>
    <w:rsid w:val="00D96D94"/>
    <w:rsid w:val="00D9725B"/>
    <w:rsid w:val="00DA6096"/>
    <w:rsid w:val="00DB0252"/>
    <w:rsid w:val="00DB3797"/>
    <w:rsid w:val="00DB3CE6"/>
    <w:rsid w:val="00DB44F6"/>
    <w:rsid w:val="00DC0AE1"/>
    <w:rsid w:val="00DC15AE"/>
    <w:rsid w:val="00DC23F4"/>
    <w:rsid w:val="00DC24AE"/>
    <w:rsid w:val="00DC47ED"/>
    <w:rsid w:val="00DC52A4"/>
    <w:rsid w:val="00DC5DB3"/>
    <w:rsid w:val="00DC6919"/>
    <w:rsid w:val="00DD1B71"/>
    <w:rsid w:val="00DD2DB5"/>
    <w:rsid w:val="00DD3177"/>
    <w:rsid w:val="00DD4FA5"/>
    <w:rsid w:val="00DD64E2"/>
    <w:rsid w:val="00DD677C"/>
    <w:rsid w:val="00DD736B"/>
    <w:rsid w:val="00DD79D4"/>
    <w:rsid w:val="00DD7AC3"/>
    <w:rsid w:val="00DE317B"/>
    <w:rsid w:val="00DE5CBA"/>
    <w:rsid w:val="00DE65EF"/>
    <w:rsid w:val="00DE7BD6"/>
    <w:rsid w:val="00DF1895"/>
    <w:rsid w:val="00DF2CF6"/>
    <w:rsid w:val="00DF4186"/>
    <w:rsid w:val="00DF4DEC"/>
    <w:rsid w:val="00E033F6"/>
    <w:rsid w:val="00E11012"/>
    <w:rsid w:val="00E11A8A"/>
    <w:rsid w:val="00E13000"/>
    <w:rsid w:val="00E16A9E"/>
    <w:rsid w:val="00E21ACE"/>
    <w:rsid w:val="00E229DA"/>
    <w:rsid w:val="00E236C9"/>
    <w:rsid w:val="00E25E22"/>
    <w:rsid w:val="00E26217"/>
    <w:rsid w:val="00E32B16"/>
    <w:rsid w:val="00E32F99"/>
    <w:rsid w:val="00E335CD"/>
    <w:rsid w:val="00E3488A"/>
    <w:rsid w:val="00E35951"/>
    <w:rsid w:val="00E40241"/>
    <w:rsid w:val="00E41B1B"/>
    <w:rsid w:val="00E43189"/>
    <w:rsid w:val="00E450EE"/>
    <w:rsid w:val="00E50443"/>
    <w:rsid w:val="00E5049E"/>
    <w:rsid w:val="00E51B7E"/>
    <w:rsid w:val="00E53755"/>
    <w:rsid w:val="00E57B85"/>
    <w:rsid w:val="00E611E4"/>
    <w:rsid w:val="00E67ACC"/>
    <w:rsid w:val="00E73716"/>
    <w:rsid w:val="00E73E40"/>
    <w:rsid w:val="00E75A4F"/>
    <w:rsid w:val="00E76FD2"/>
    <w:rsid w:val="00E77E62"/>
    <w:rsid w:val="00E80E96"/>
    <w:rsid w:val="00E85F14"/>
    <w:rsid w:val="00E863CC"/>
    <w:rsid w:val="00E96ACA"/>
    <w:rsid w:val="00E96FA0"/>
    <w:rsid w:val="00EA0AA5"/>
    <w:rsid w:val="00EA3823"/>
    <w:rsid w:val="00EA4E4D"/>
    <w:rsid w:val="00EA6C20"/>
    <w:rsid w:val="00EB1622"/>
    <w:rsid w:val="00EB3A1F"/>
    <w:rsid w:val="00EB600D"/>
    <w:rsid w:val="00EB68D0"/>
    <w:rsid w:val="00EB6BBB"/>
    <w:rsid w:val="00EB7500"/>
    <w:rsid w:val="00EC1E68"/>
    <w:rsid w:val="00EC417D"/>
    <w:rsid w:val="00EC5CC9"/>
    <w:rsid w:val="00EC64A1"/>
    <w:rsid w:val="00EC782F"/>
    <w:rsid w:val="00ED002E"/>
    <w:rsid w:val="00ED3046"/>
    <w:rsid w:val="00ED7386"/>
    <w:rsid w:val="00ED7817"/>
    <w:rsid w:val="00ED7FD7"/>
    <w:rsid w:val="00EE0B5E"/>
    <w:rsid w:val="00EE0BC1"/>
    <w:rsid w:val="00EE2520"/>
    <w:rsid w:val="00EE273B"/>
    <w:rsid w:val="00EE2A69"/>
    <w:rsid w:val="00EE2BD0"/>
    <w:rsid w:val="00EE4BA2"/>
    <w:rsid w:val="00EE6358"/>
    <w:rsid w:val="00EE7EE5"/>
    <w:rsid w:val="00EF2A21"/>
    <w:rsid w:val="00EF3D3D"/>
    <w:rsid w:val="00EF4729"/>
    <w:rsid w:val="00EF77F5"/>
    <w:rsid w:val="00F06737"/>
    <w:rsid w:val="00F113B7"/>
    <w:rsid w:val="00F14F46"/>
    <w:rsid w:val="00F15A67"/>
    <w:rsid w:val="00F16A8C"/>
    <w:rsid w:val="00F17146"/>
    <w:rsid w:val="00F17BFC"/>
    <w:rsid w:val="00F202FA"/>
    <w:rsid w:val="00F20A2F"/>
    <w:rsid w:val="00F20DB8"/>
    <w:rsid w:val="00F21550"/>
    <w:rsid w:val="00F22ED0"/>
    <w:rsid w:val="00F22EEB"/>
    <w:rsid w:val="00F26859"/>
    <w:rsid w:val="00F34883"/>
    <w:rsid w:val="00F34975"/>
    <w:rsid w:val="00F36419"/>
    <w:rsid w:val="00F37AE1"/>
    <w:rsid w:val="00F4015F"/>
    <w:rsid w:val="00F41AE6"/>
    <w:rsid w:val="00F43E91"/>
    <w:rsid w:val="00F43FBF"/>
    <w:rsid w:val="00F44222"/>
    <w:rsid w:val="00F4447A"/>
    <w:rsid w:val="00F4460C"/>
    <w:rsid w:val="00F45A84"/>
    <w:rsid w:val="00F4666B"/>
    <w:rsid w:val="00F47F69"/>
    <w:rsid w:val="00F514E0"/>
    <w:rsid w:val="00F52E67"/>
    <w:rsid w:val="00F5329F"/>
    <w:rsid w:val="00F5411B"/>
    <w:rsid w:val="00F54C29"/>
    <w:rsid w:val="00F560E6"/>
    <w:rsid w:val="00F63464"/>
    <w:rsid w:val="00F65473"/>
    <w:rsid w:val="00F655D6"/>
    <w:rsid w:val="00F65B4A"/>
    <w:rsid w:val="00F65D6C"/>
    <w:rsid w:val="00F70B45"/>
    <w:rsid w:val="00F718B6"/>
    <w:rsid w:val="00F728A1"/>
    <w:rsid w:val="00F73647"/>
    <w:rsid w:val="00F76655"/>
    <w:rsid w:val="00F77A9C"/>
    <w:rsid w:val="00F8129E"/>
    <w:rsid w:val="00F814FF"/>
    <w:rsid w:val="00F81703"/>
    <w:rsid w:val="00F8288C"/>
    <w:rsid w:val="00F839F5"/>
    <w:rsid w:val="00F84CEE"/>
    <w:rsid w:val="00F86DBD"/>
    <w:rsid w:val="00F872DD"/>
    <w:rsid w:val="00F91366"/>
    <w:rsid w:val="00F941CA"/>
    <w:rsid w:val="00F9429A"/>
    <w:rsid w:val="00F94869"/>
    <w:rsid w:val="00F97924"/>
    <w:rsid w:val="00FA29B1"/>
    <w:rsid w:val="00FA496C"/>
    <w:rsid w:val="00FA7D3F"/>
    <w:rsid w:val="00FB2A65"/>
    <w:rsid w:val="00FB50EB"/>
    <w:rsid w:val="00FB5641"/>
    <w:rsid w:val="00FB5F9E"/>
    <w:rsid w:val="00FB6841"/>
    <w:rsid w:val="00FB74EE"/>
    <w:rsid w:val="00FC0ED9"/>
    <w:rsid w:val="00FC12AF"/>
    <w:rsid w:val="00FC3E8A"/>
    <w:rsid w:val="00FC4E45"/>
    <w:rsid w:val="00FC6556"/>
    <w:rsid w:val="00FC7808"/>
    <w:rsid w:val="00FC7E16"/>
    <w:rsid w:val="00FD0B95"/>
    <w:rsid w:val="00FD1A63"/>
    <w:rsid w:val="00FD6F14"/>
    <w:rsid w:val="00FD755B"/>
    <w:rsid w:val="00FE14B5"/>
    <w:rsid w:val="00FE3B3D"/>
    <w:rsid w:val="00FE425B"/>
    <w:rsid w:val="00FE5D3B"/>
    <w:rsid w:val="00FE6E88"/>
    <w:rsid w:val="00FE747B"/>
    <w:rsid w:val="00FF0F4B"/>
    <w:rsid w:val="00FF1953"/>
    <w:rsid w:val="00FF2BD1"/>
    <w:rsid w:val="00FF4A95"/>
    <w:rsid w:val="00FF4F8D"/>
    <w:rsid w:val="00FF4FCA"/>
    <w:rsid w:val="00FF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C971"/>
  <w15:chartTrackingRefBased/>
  <w15:docId w15:val="{3F4D0131-90C4-46BB-A398-4F7CB9E6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44D5"/>
    <w:pPr>
      <w:spacing w:line="276" w:lineRule="auto"/>
    </w:pPr>
    <w:rPr>
      <w:rFonts w:ascii="Arial" w:eastAsia="Arial" w:hAnsi="Arial" w:cs="Arial"/>
      <w:color w:val="000000"/>
      <w:sz w:val="22"/>
      <w:szCs w:val="22"/>
    </w:rPr>
  </w:style>
  <w:style w:type="paragraph" w:styleId="1">
    <w:name w:val="heading 1"/>
    <w:basedOn w:val="a"/>
    <w:next w:val="a"/>
    <w:link w:val="10"/>
    <w:qFormat/>
    <w:rsid w:val="00D735AD"/>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qFormat/>
    <w:rsid w:val="005E16F1"/>
    <w:pPr>
      <w:keepNext/>
      <w:spacing w:before="240" w:after="60"/>
      <w:outlineLvl w:val="1"/>
    </w:pPr>
    <w:rPr>
      <w:rFonts w:ascii="Cambria" w:eastAsia="Times New Roman" w:hAnsi="Cambria" w:cs="Times New Roman"/>
      <w:b/>
      <w:bCs/>
      <w:i/>
      <w:iCs/>
      <w:color w:val="auto"/>
      <w:sz w:val="28"/>
      <w:szCs w:val="28"/>
      <w:lang w:val="uk-UA" w:eastAsia="en-US"/>
    </w:rPr>
  </w:style>
  <w:style w:type="paragraph" w:styleId="3">
    <w:name w:val="heading 3"/>
    <w:basedOn w:val="a"/>
    <w:next w:val="a"/>
    <w:link w:val="30"/>
    <w:uiPriority w:val="9"/>
    <w:qFormat/>
    <w:rsid w:val="003412BC"/>
    <w:pPr>
      <w:keepNext/>
      <w:spacing w:before="240" w:after="60"/>
      <w:outlineLvl w:val="2"/>
    </w:pPr>
    <w:rPr>
      <w:rFonts w:ascii="Cambria" w:eastAsia="Times New Roman" w:hAnsi="Cambria" w:cs="Times New Roman"/>
      <w:b/>
      <w:bCs/>
      <w:sz w:val="26"/>
      <w:szCs w:val="26"/>
      <w:lang w:val="x-none" w:eastAsia="x-none"/>
    </w:rPr>
  </w:style>
  <w:style w:type="paragraph" w:styleId="40">
    <w:name w:val="heading 4"/>
    <w:basedOn w:val="a"/>
    <w:next w:val="a"/>
    <w:link w:val="41"/>
    <w:qFormat/>
    <w:rsid w:val="007804FA"/>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E16F1"/>
    <w:rPr>
      <w:rFonts w:ascii="Cambria" w:hAnsi="Cambria"/>
      <w:b/>
      <w:bCs/>
      <w:i/>
      <w:iCs/>
      <w:sz w:val="28"/>
      <w:szCs w:val="28"/>
      <w:lang w:val="uk-UA" w:eastAsia="en-US" w:bidi="ar-SA"/>
    </w:rPr>
  </w:style>
  <w:style w:type="paragraph" w:customStyle="1" w:styleId="1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rPr>
      <w:rFonts w:cs="Times New Roman"/>
      <w:lang w:val="x-none" w:eastAsia="x-none"/>
    </w:r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9"/>
    <w:uiPriority w:val="99"/>
    <w:qFormat/>
    <w:rsid w:val="00AF1CC5"/>
    <w:pPr>
      <w:suppressAutoHyphens/>
      <w:spacing w:before="280" w:after="280" w:line="240" w:lineRule="auto"/>
    </w:pPr>
    <w:rPr>
      <w:rFonts w:ascii="Times New Roman" w:eastAsia="Times New Roman" w:hAnsi="Times New Roman" w:cs="Times New Roman"/>
      <w:color w:val="auto"/>
      <w:sz w:val="24"/>
      <w:szCs w:val="24"/>
      <w:lang w:val="x-none" w:eastAsia="ar-SA"/>
    </w:rPr>
  </w:style>
  <w:style w:type="character" w:customStyle="1" w:styleId="apple-converted-space">
    <w:name w:val="apple-converted-space"/>
    <w:rsid w:val="003A6D60"/>
    <w:rPr>
      <w:rFonts w:cs="Times New Roman"/>
    </w:rPr>
  </w:style>
  <w:style w:type="character" w:styleId="aa">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customStyle="1" w:styleId="12">
    <w:name w:val="Знак Знак Знак Знак Знак Знак1 Знак"/>
    <w:basedOn w:val="a"/>
    <w:rsid w:val="005D4296"/>
    <w:pPr>
      <w:spacing w:line="240" w:lineRule="auto"/>
    </w:pPr>
    <w:rPr>
      <w:rFonts w:ascii="Verdana" w:eastAsia="Times New Roman" w:hAnsi="Verdana" w:cs="Verdana"/>
      <w:color w:val="auto"/>
      <w:sz w:val="20"/>
      <w:szCs w:val="20"/>
      <w:lang w:val="en-US" w:eastAsia="en-US"/>
    </w:rPr>
  </w:style>
  <w:style w:type="paragraph" w:customStyle="1" w:styleId="ab">
    <w:name w:val="Знак Знак Знак Знак Знак"/>
    <w:basedOn w:val="a"/>
    <w:rsid w:val="00715489"/>
    <w:pPr>
      <w:spacing w:line="240" w:lineRule="auto"/>
    </w:pPr>
    <w:rPr>
      <w:rFonts w:ascii="Verdana" w:eastAsia="Times New Roman" w:hAnsi="Verdana" w:cs="Verdana"/>
      <w:color w:val="auto"/>
      <w:sz w:val="20"/>
      <w:szCs w:val="20"/>
      <w:lang w:val="en-US" w:eastAsia="en-US"/>
    </w:rPr>
  </w:style>
  <w:style w:type="paragraph" w:styleId="ac">
    <w:name w:val="Body Text Indent"/>
    <w:basedOn w:val="a"/>
    <w:link w:val="ad"/>
    <w:uiPriority w:val="99"/>
    <w:rsid w:val="00B41584"/>
    <w:pPr>
      <w:spacing w:after="120" w:line="240" w:lineRule="auto"/>
      <w:ind w:left="283"/>
    </w:pPr>
    <w:rPr>
      <w:rFonts w:ascii="Times New Roman" w:eastAsia="Times New Roman" w:hAnsi="Times New Roman" w:cs="Times New Roman"/>
      <w:color w:val="auto"/>
      <w:sz w:val="24"/>
      <w:szCs w:val="24"/>
    </w:rPr>
  </w:style>
  <w:style w:type="character" w:customStyle="1" w:styleId="ad">
    <w:name w:val="Основной текст с отступом Знак"/>
    <w:link w:val="ac"/>
    <w:uiPriority w:val="99"/>
    <w:rsid w:val="00B41584"/>
    <w:rPr>
      <w:sz w:val="24"/>
      <w:szCs w:val="24"/>
      <w:lang w:val="ru-RU" w:eastAsia="ru-RU" w:bidi="ar-SA"/>
    </w:rPr>
  </w:style>
  <w:style w:type="paragraph" w:styleId="ae">
    <w:name w:val="Body Text"/>
    <w:basedOn w:val="a"/>
    <w:link w:val="af"/>
    <w:rsid w:val="00737879"/>
    <w:pPr>
      <w:spacing w:after="120"/>
    </w:pPr>
    <w:rPr>
      <w:rFonts w:cs="Times New Roman"/>
      <w:lang w:val="x-none" w:eastAsia="x-none"/>
    </w:rPr>
  </w:style>
  <w:style w:type="paragraph" w:styleId="af0">
    <w:name w:val="Title"/>
    <w:basedOn w:val="a"/>
    <w:next w:val="ae"/>
    <w:qFormat/>
    <w:rsid w:val="00737879"/>
    <w:pPr>
      <w:suppressAutoHyphens/>
      <w:spacing w:line="240" w:lineRule="auto"/>
      <w:jc w:val="center"/>
    </w:pPr>
    <w:rPr>
      <w:rFonts w:ascii="Times New Roman" w:hAnsi="Times New Roman" w:cs="Times New Roman"/>
      <w:b/>
      <w:bCs/>
      <w:color w:val="auto"/>
      <w:sz w:val="28"/>
      <w:szCs w:val="24"/>
      <w:lang w:val="uk-UA" w:eastAsia="zh-CN"/>
    </w:rPr>
  </w:style>
  <w:style w:type="paragraph" w:styleId="HTML">
    <w:name w:val="HTML Preformatted"/>
    <w:basedOn w:val="a"/>
    <w:link w:val="HTML0"/>
    <w:rsid w:val="00CE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val="uk-UA" w:eastAsia="hi-IN" w:bidi="hi-IN"/>
    </w:rPr>
  </w:style>
  <w:style w:type="character" w:customStyle="1" w:styleId="rvts0">
    <w:name w:val="rvts0"/>
    <w:rsid w:val="00463EF7"/>
    <w:rPr>
      <w:rFonts w:cs="Times New Roman"/>
    </w:rPr>
  </w:style>
  <w:style w:type="paragraph" w:styleId="af1">
    <w:name w:val="Balloon Text"/>
    <w:basedOn w:val="a"/>
    <w:link w:val="af2"/>
    <w:rsid w:val="005A06A8"/>
    <w:pPr>
      <w:spacing w:line="240" w:lineRule="auto"/>
    </w:pPr>
    <w:rPr>
      <w:rFonts w:ascii="Segoe UI" w:hAnsi="Segoe UI" w:cs="Times New Roman"/>
      <w:sz w:val="18"/>
      <w:szCs w:val="18"/>
      <w:lang w:val="x-none" w:eastAsia="x-none"/>
    </w:rPr>
  </w:style>
  <w:style w:type="character" w:customStyle="1" w:styleId="af2">
    <w:name w:val="Текст выноски Знак"/>
    <w:link w:val="af1"/>
    <w:rsid w:val="005A06A8"/>
    <w:rPr>
      <w:rFonts w:ascii="Segoe UI" w:eastAsia="Arial" w:hAnsi="Segoe UI" w:cs="Segoe UI"/>
      <w:color w:val="000000"/>
      <w:sz w:val="18"/>
      <w:szCs w:val="18"/>
    </w:rPr>
  </w:style>
  <w:style w:type="character" w:customStyle="1" w:styleId="a4">
    <w:name w:val="Верхний колонтитул Знак"/>
    <w:link w:val="a3"/>
    <w:uiPriority w:val="99"/>
    <w:locked/>
    <w:rsid w:val="0045718C"/>
    <w:rPr>
      <w:rFonts w:ascii="Arial" w:eastAsia="Arial" w:hAnsi="Arial" w:cs="Arial"/>
      <w:color w:val="000000"/>
      <w:sz w:val="22"/>
      <w:szCs w:val="22"/>
    </w:rPr>
  </w:style>
  <w:style w:type="character" w:customStyle="1" w:styleId="10">
    <w:name w:val="Заголовок 1 Знак"/>
    <w:link w:val="1"/>
    <w:rsid w:val="00D735AD"/>
    <w:rPr>
      <w:rFonts w:ascii="Calibri Light" w:eastAsia="Times New Roman" w:hAnsi="Calibri Light" w:cs="Times New Roman"/>
      <w:b/>
      <w:bCs/>
      <w:color w:val="000000"/>
      <w:kern w:val="32"/>
      <w:sz w:val="32"/>
      <w:szCs w:val="32"/>
    </w:rPr>
  </w:style>
  <w:style w:type="character" w:customStyle="1" w:styleId="HTML0">
    <w:name w:val="Стандартный HTML Знак"/>
    <w:link w:val="HTML"/>
    <w:rsid w:val="00D735AD"/>
    <w:rPr>
      <w:rFonts w:ascii="Courier New" w:eastAsia="Arial Unicode MS" w:hAnsi="Courier New" w:cs="Courier New"/>
      <w:kern w:val="1"/>
      <w:lang w:val="uk-UA" w:eastAsia="hi-IN" w:bidi="hi-IN"/>
    </w:rPr>
  </w:style>
  <w:style w:type="paragraph" w:styleId="af3">
    <w:name w:val="footer"/>
    <w:basedOn w:val="a"/>
    <w:link w:val="af4"/>
    <w:rsid w:val="005F0EB3"/>
    <w:pPr>
      <w:tabs>
        <w:tab w:val="center" w:pos="4677"/>
        <w:tab w:val="right" w:pos="9355"/>
      </w:tabs>
    </w:pPr>
    <w:rPr>
      <w:rFonts w:cs="Times New Roman"/>
      <w:lang w:val="x-none" w:eastAsia="x-none"/>
    </w:rPr>
  </w:style>
  <w:style w:type="character" w:customStyle="1" w:styleId="af4">
    <w:name w:val="Нижний колонтитул Знак"/>
    <w:link w:val="af3"/>
    <w:rsid w:val="005F0EB3"/>
    <w:rPr>
      <w:rFonts w:ascii="Arial" w:eastAsia="Arial" w:hAnsi="Arial" w:cs="Arial"/>
      <w:color w:val="000000"/>
      <w:sz w:val="22"/>
      <w:szCs w:val="22"/>
    </w:rPr>
  </w:style>
  <w:style w:type="paragraph" w:styleId="af5">
    <w:name w:val="Revision"/>
    <w:hidden/>
    <w:uiPriority w:val="99"/>
    <w:semiHidden/>
    <w:rsid w:val="00FA29B1"/>
    <w:rPr>
      <w:rFonts w:ascii="Arial" w:eastAsia="Arial" w:hAnsi="Arial" w:cs="Arial"/>
      <w:color w:val="000000"/>
      <w:sz w:val="22"/>
      <w:szCs w:val="22"/>
    </w:rPr>
  </w:style>
  <w:style w:type="character" w:styleId="af6">
    <w:name w:val="annotation reference"/>
    <w:rsid w:val="005E4466"/>
    <w:rPr>
      <w:sz w:val="16"/>
      <w:szCs w:val="16"/>
    </w:rPr>
  </w:style>
  <w:style w:type="paragraph" w:styleId="af7">
    <w:name w:val="annotation text"/>
    <w:basedOn w:val="a"/>
    <w:link w:val="af8"/>
    <w:rsid w:val="005E4466"/>
    <w:rPr>
      <w:rFonts w:cs="Times New Roman"/>
      <w:sz w:val="20"/>
      <w:szCs w:val="20"/>
      <w:lang w:val="x-none" w:eastAsia="x-none"/>
    </w:rPr>
  </w:style>
  <w:style w:type="character" w:customStyle="1" w:styleId="af8">
    <w:name w:val="Текст примечания Знак"/>
    <w:link w:val="af7"/>
    <w:rsid w:val="005E4466"/>
    <w:rPr>
      <w:rFonts w:ascii="Arial" w:eastAsia="Arial" w:hAnsi="Arial" w:cs="Arial"/>
      <w:color w:val="000000"/>
    </w:rPr>
  </w:style>
  <w:style w:type="paragraph" w:styleId="af9">
    <w:name w:val="annotation subject"/>
    <w:basedOn w:val="af7"/>
    <w:next w:val="af7"/>
    <w:link w:val="afa"/>
    <w:rsid w:val="005E4466"/>
    <w:rPr>
      <w:b/>
      <w:bCs/>
    </w:rPr>
  </w:style>
  <w:style w:type="character" w:customStyle="1" w:styleId="afa">
    <w:name w:val="Тема примечания Знак"/>
    <w:link w:val="af9"/>
    <w:rsid w:val="005E4466"/>
    <w:rPr>
      <w:rFonts w:ascii="Arial" w:eastAsia="Arial" w:hAnsi="Arial" w:cs="Arial"/>
      <w:b/>
      <w:bCs/>
      <w:color w:val="000000"/>
    </w:rPr>
  </w:style>
  <w:style w:type="paragraph" w:customStyle="1" w:styleId="13">
    <w:name w:val="Обычный1"/>
    <w:qFormat/>
    <w:rsid w:val="004367AA"/>
    <w:pPr>
      <w:spacing w:line="276" w:lineRule="auto"/>
    </w:pPr>
    <w:rPr>
      <w:rFonts w:ascii="Arial" w:eastAsia="Arial" w:hAnsi="Arial" w:cs="Arial"/>
      <w:color w:val="000000"/>
      <w:sz w:val="22"/>
      <w:szCs w:val="22"/>
    </w:rPr>
  </w:style>
  <w:style w:type="paragraph" w:styleId="afb">
    <w:name w:val="No Spacing"/>
    <w:link w:val="afc"/>
    <w:uiPriority w:val="1"/>
    <w:qFormat/>
    <w:rsid w:val="003134B9"/>
    <w:rPr>
      <w:rFonts w:ascii="Calibri" w:eastAsia="Calibri" w:hAnsi="Calibri"/>
      <w:sz w:val="22"/>
      <w:szCs w:val="22"/>
      <w:lang w:val="uk-UA" w:eastAsia="en-US"/>
    </w:rPr>
  </w:style>
  <w:style w:type="character" w:customStyle="1" w:styleId="afc">
    <w:name w:val="Без интервала Знак"/>
    <w:link w:val="afb"/>
    <w:uiPriority w:val="1"/>
    <w:rsid w:val="000C488C"/>
    <w:rPr>
      <w:rFonts w:ascii="Calibri" w:eastAsia="Calibri" w:hAnsi="Calibri"/>
      <w:sz w:val="22"/>
      <w:szCs w:val="22"/>
      <w:lang w:val="uk-UA" w:eastAsia="en-US" w:bidi="ar-SA"/>
    </w:rPr>
  </w:style>
  <w:style w:type="character" w:customStyle="1" w:styleId="14">
    <w:name w:val="Основной текст1"/>
    <w:rsid w:val="00EC64A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fd">
    <w:name w:val="Основной текст_"/>
    <w:link w:val="21"/>
    <w:rsid w:val="00EC64A1"/>
    <w:rPr>
      <w:sz w:val="17"/>
      <w:szCs w:val="17"/>
      <w:shd w:val="clear" w:color="auto" w:fill="FFFFFF"/>
    </w:rPr>
  </w:style>
  <w:style w:type="paragraph" w:customStyle="1" w:styleId="21">
    <w:name w:val="Основной текст2"/>
    <w:basedOn w:val="a"/>
    <w:link w:val="afd"/>
    <w:rsid w:val="00EC64A1"/>
    <w:pPr>
      <w:widowControl w:val="0"/>
      <w:shd w:val="clear" w:color="auto" w:fill="FFFFFF"/>
      <w:spacing w:before="360" w:line="216" w:lineRule="exact"/>
    </w:pPr>
    <w:rPr>
      <w:rFonts w:ascii="Times New Roman" w:eastAsia="Times New Roman" w:hAnsi="Times New Roman" w:cs="Times New Roman"/>
      <w:color w:val="auto"/>
      <w:sz w:val="17"/>
      <w:szCs w:val="17"/>
      <w:lang w:val="x-none" w:eastAsia="x-none"/>
    </w:rPr>
  </w:style>
  <w:style w:type="character" w:styleId="afe">
    <w:name w:val="Emphasis"/>
    <w:uiPriority w:val="99"/>
    <w:qFormat/>
    <w:rsid w:val="00EC64A1"/>
    <w:rPr>
      <w:i/>
      <w:iCs/>
    </w:rPr>
  </w:style>
  <w:style w:type="character" w:customStyle="1" w:styleId="0pt">
    <w:name w:val="Основной текст + Полужирный;Интервал 0 pt"/>
    <w:rsid w:val="00EC64A1"/>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EC64A1"/>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ff">
    <w:name w:val="Сноска_"/>
    <w:link w:val="aff0"/>
    <w:rsid w:val="00EC64A1"/>
    <w:rPr>
      <w:b/>
      <w:bCs/>
      <w:i/>
      <w:iCs/>
      <w:spacing w:val="-2"/>
      <w:sz w:val="17"/>
      <w:szCs w:val="17"/>
      <w:shd w:val="clear" w:color="auto" w:fill="FFFFFF"/>
    </w:rPr>
  </w:style>
  <w:style w:type="paragraph" w:customStyle="1" w:styleId="aff0">
    <w:name w:val="Сноска"/>
    <w:basedOn w:val="a"/>
    <w:link w:val="aff"/>
    <w:rsid w:val="00EC64A1"/>
    <w:pPr>
      <w:widowControl w:val="0"/>
      <w:shd w:val="clear" w:color="auto" w:fill="FFFFFF"/>
      <w:spacing w:line="221" w:lineRule="exact"/>
      <w:ind w:firstLine="300"/>
      <w:jc w:val="both"/>
    </w:pPr>
    <w:rPr>
      <w:rFonts w:ascii="Times New Roman" w:eastAsia="Times New Roman" w:hAnsi="Times New Roman" w:cs="Times New Roman"/>
      <w:b/>
      <w:bCs/>
      <w:i/>
      <w:iCs/>
      <w:color w:val="auto"/>
      <w:spacing w:val="-2"/>
      <w:sz w:val="17"/>
      <w:szCs w:val="17"/>
      <w:lang w:val="x-none" w:eastAsia="x-none"/>
    </w:rPr>
  </w:style>
  <w:style w:type="character" w:customStyle="1" w:styleId="0pt1">
    <w:name w:val="Сноска + Не полужирный;Не курсив;Интервал 0 pt"/>
    <w:rsid w:val="00EC64A1"/>
    <w:rPr>
      <w:b/>
      <w:bCs/>
      <w:i/>
      <w:iCs/>
      <w:color w:val="000000"/>
      <w:spacing w:val="0"/>
      <w:w w:val="100"/>
      <w:position w:val="0"/>
      <w:sz w:val="17"/>
      <w:szCs w:val="17"/>
      <w:shd w:val="clear" w:color="auto" w:fill="FFFFFF"/>
      <w:lang w:val="uk-UA" w:eastAsia="uk-UA" w:bidi="uk-UA"/>
    </w:rPr>
  </w:style>
  <w:style w:type="character" w:customStyle="1" w:styleId="af">
    <w:name w:val="Основной текст Знак"/>
    <w:link w:val="ae"/>
    <w:locked/>
    <w:rsid w:val="00A061A5"/>
    <w:rPr>
      <w:rFonts w:ascii="Arial" w:eastAsia="Arial" w:hAnsi="Arial" w:cs="Arial"/>
      <w:color w:val="000000"/>
      <w:sz w:val="22"/>
      <w:szCs w:val="22"/>
    </w:rPr>
  </w:style>
  <w:style w:type="character" w:customStyle="1" w:styleId="rvts9">
    <w:name w:val="rvts9"/>
    <w:basedOn w:val="a0"/>
    <w:rsid w:val="00375B07"/>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rsid w:val="003412BC"/>
    <w:rPr>
      <w:sz w:val="24"/>
      <w:szCs w:val="24"/>
      <w:lang w:eastAsia="ar-SA"/>
    </w:rPr>
  </w:style>
  <w:style w:type="character" w:customStyle="1" w:styleId="30">
    <w:name w:val="Заголовок 3 Знак"/>
    <w:link w:val="3"/>
    <w:uiPriority w:val="9"/>
    <w:semiHidden/>
    <w:rsid w:val="003412BC"/>
    <w:rPr>
      <w:rFonts w:ascii="Cambria" w:hAnsi="Cambria"/>
      <w:b/>
      <w:bCs/>
      <w:color w:val="000000"/>
      <w:sz w:val="26"/>
      <w:szCs w:val="26"/>
    </w:rPr>
  </w:style>
  <w:style w:type="paragraph" w:customStyle="1" w:styleId="LO-normal">
    <w:name w:val="LO-normal"/>
    <w:rsid w:val="003B7F6D"/>
    <w:pPr>
      <w:suppressAutoHyphens/>
      <w:spacing w:line="276" w:lineRule="auto"/>
    </w:pPr>
    <w:rPr>
      <w:rFonts w:ascii="Arial" w:eastAsia="Arial" w:hAnsi="Arial" w:cs="Arial"/>
      <w:color w:val="000000"/>
      <w:sz w:val="22"/>
      <w:szCs w:val="22"/>
      <w:lang w:eastAsia="zh-CN"/>
    </w:rPr>
  </w:style>
  <w:style w:type="paragraph" w:styleId="22">
    <w:name w:val="Body Text 2"/>
    <w:basedOn w:val="a"/>
    <w:link w:val="23"/>
    <w:rsid w:val="003C2F84"/>
    <w:pPr>
      <w:spacing w:after="120" w:line="480" w:lineRule="auto"/>
    </w:pPr>
    <w:rPr>
      <w:rFonts w:cs="Times New Roman"/>
      <w:lang w:val="x-none" w:eastAsia="x-none"/>
    </w:rPr>
  </w:style>
  <w:style w:type="character" w:customStyle="1" w:styleId="23">
    <w:name w:val="Основной текст 2 Знак"/>
    <w:link w:val="22"/>
    <w:rsid w:val="003C2F84"/>
    <w:rPr>
      <w:rFonts w:ascii="Arial" w:eastAsia="Arial" w:hAnsi="Arial" w:cs="Arial"/>
      <w:color w:val="000000"/>
      <w:sz w:val="22"/>
      <w:szCs w:val="22"/>
    </w:rPr>
  </w:style>
  <w:style w:type="character" w:customStyle="1" w:styleId="FontStyle21">
    <w:name w:val="Font Style21"/>
    <w:rsid w:val="003C2F84"/>
    <w:rPr>
      <w:rFonts w:ascii="Times New Roman" w:hAnsi="Times New Roman" w:cs="Times New Roman"/>
      <w:sz w:val="18"/>
      <w:szCs w:val="18"/>
    </w:rPr>
  </w:style>
  <w:style w:type="paragraph" w:customStyle="1" w:styleId="Style14">
    <w:name w:val="Style14"/>
    <w:basedOn w:val="a"/>
    <w:rsid w:val="003C2F84"/>
    <w:pPr>
      <w:widowControl w:val="0"/>
      <w:autoSpaceDE w:val="0"/>
      <w:autoSpaceDN w:val="0"/>
      <w:adjustRightInd w:val="0"/>
      <w:spacing w:line="230" w:lineRule="exact"/>
      <w:jc w:val="both"/>
    </w:pPr>
    <w:rPr>
      <w:rFonts w:ascii="Times New Roman" w:eastAsia="Times New Roman" w:hAnsi="Times New Roman" w:cs="Times New Roman"/>
      <w:color w:val="auto"/>
      <w:sz w:val="24"/>
      <w:szCs w:val="24"/>
      <w:lang w:val="uk-UA" w:eastAsia="uk-UA"/>
    </w:rPr>
  </w:style>
  <w:style w:type="character" w:customStyle="1" w:styleId="rvts46">
    <w:name w:val="rvts46"/>
    <w:basedOn w:val="a0"/>
    <w:rsid w:val="003C2F84"/>
  </w:style>
  <w:style w:type="character" w:customStyle="1" w:styleId="24">
    <w:name w:val="Основной текст (2) + Полужирный"/>
    <w:rsid w:val="003C2F84"/>
    <w:rPr>
      <w:rFonts w:ascii="Arial" w:eastAsia="Arial" w:hAnsi="Arial" w:cs="Arial"/>
      <w:b/>
      <w:bCs/>
      <w:i w:val="0"/>
      <w:iCs w:val="0"/>
      <w:smallCaps w:val="0"/>
      <w:strike w:val="0"/>
      <w:color w:val="000000"/>
      <w:spacing w:val="0"/>
      <w:w w:val="100"/>
      <w:position w:val="0"/>
      <w:sz w:val="22"/>
      <w:szCs w:val="22"/>
      <w:u w:val="none"/>
      <w:lang w:val="uk-UA" w:eastAsia="uk-UA" w:bidi="uk-UA"/>
    </w:rPr>
  </w:style>
  <w:style w:type="character" w:customStyle="1" w:styleId="15">
    <w:name w:val="Заголовок №1 + Не полужирный"/>
    <w:rsid w:val="003C2F84"/>
    <w:rPr>
      <w:rFonts w:ascii="Arial" w:eastAsia="Arial" w:hAnsi="Arial" w:cs="Arial"/>
      <w:b/>
      <w:bCs/>
      <w:i w:val="0"/>
      <w:iCs w:val="0"/>
      <w:smallCaps w:val="0"/>
      <w:strike w:val="0"/>
      <w:color w:val="000000"/>
      <w:spacing w:val="0"/>
      <w:w w:val="100"/>
      <w:position w:val="0"/>
      <w:sz w:val="22"/>
      <w:szCs w:val="22"/>
      <w:u w:val="none"/>
      <w:lang w:val="uk-UA" w:eastAsia="uk-UA" w:bidi="uk-UA"/>
    </w:rPr>
  </w:style>
  <w:style w:type="character" w:customStyle="1" w:styleId="16">
    <w:name w:val="Заголовок №1_"/>
    <w:link w:val="17"/>
    <w:rsid w:val="003C2F84"/>
    <w:rPr>
      <w:rFonts w:ascii="Arial" w:eastAsia="Arial" w:hAnsi="Arial" w:cs="Arial"/>
      <w:b/>
      <w:bCs/>
      <w:sz w:val="22"/>
      <w:szCs w:val="22"/>
      <w:shd w:val="clear" w:color="auto" w:fill="FFFFFF"/>
    </w:rPr>
  </w:style>
  <w:style w:type="paragraph" w:customStyle="1" w:styleId="17">
    <w:name w:val="Заголовок №1"/>
    <w:basedOn w:val="a"/>
    <w:link w:val="16"/>
    <w:rsid w:val="003C2F84"/>
    <w:pPr>
      <w:widowControl w:val="0"/>
      <w:shd w:val="clear" w:color="auto" w:fill="FFFFFF"/>
      <w:spacing w:before="240" w:after="60" w:line="0" w:lineRule="atLeast"/>
      <w:jc w:val="both"/>
      <w:outlineLvl w:val="0"/>
    </w:pPr>
    <w:rPr>
      <w:rFonts w:cs="Times New Roman"/>
      <w:b/>
      <w:bCs/>
      <w:color w:val="auto"/>
      <w:lang w:val="x-none" w:eastAsia="x-none"/>
    </w:rPr>
  </w:style>
  <w:style w:type="character" w:customStyle="1" w:styleId="rvts23">
    <w:name w:val="rvts23"/>
    <w:basedOn w:val="a0"/>
    <w:rsid w:val="00E3488A"/>
  </w:style>
  <w:style w:type="paragraph" w:styleId="25">
    <w:name w:val="toc 2"/>
    <w:basedOn w:val="a"/>
    <w:next w:val="a"/>
    <w:autoRedefine/>
    <w:rsid w:val="00A43555"/>
    <w:pPr>
      <w:spacing w:line="240" w:lineRule="auto"/>
      <w:ind w:left="240"/>
    </w:pPr>
    <w:rPr>
      <w:rFonts w:ascii="Times New Roman" w:eastAsia="Times New Roman" w:hAnsi="Times New Roman" w:cs="Times New Roman"/>
      <w:smallCaps/>
      <w:color w:val="auto"/>
      <w:sz w:val="20"/>
      <w:szCs w:val="20"/>
    </w:rPr>
  </w:style>
  <w:style w:type="paragraph" w:customStyle="1" w:styleId="aff1">
    <w:name w:val="Содержимое таблицы"/>
    <w:basedOn w:val="a"/>
    <w:rsid w:val="00A43555"/>
    <w:pPr>
      <w:suppressLineNumbers/>
      <w:suppressAutoHyphens/>
      <w:spacing w:after="200"/>
    </w:pPr>
    <w:rPr>
      <w:rFonts w:ascii="Calibri" w:eastAsia="Times New Roman" w:hAnsi="Calibri" w:cs="Calibri"/>
      <w:lang w:val="uk-UA" w:eastAsia="zh-CN"/>
    </w:rPr>
  </w:style>
  <w:style w:type="paragraph" w:styleId="4">
    <w:name w:val="List Bullet 4"/>
    <w:basedOn w:val="a"/>
    <w:rsid w:val="00D06091"/>
    <w:pPr>
      <w:numPr>
        <w:numId w:val="32"/>
      </w:numPr>
      <w:spacing w:line="240" w:lineRule="auto"/>
    </w:pPr>
    <w:rPr>
      <w:rFonts w:ascii="Times New Roman" w:eastAsia="Times New Roman" w:hAnsi="Times New Roman" w:cs="Times New Roman"/>
      <w:color w:val="auto"/>
      <w:sz w:val="24"/>
      <w:szCs w:val="24"/>
    </w:rPr>
  </w:style>
  <w:style w:type="character" w:customStyle="1" w:styleId="41">
    <w:name w:val="Заголовок 4 Знак"/>
    <w:link w:val="40"/>
    <w:rsid w:val="007804FA"/>
    <w:rPr>
      <w:rFonts w:eastAsia="Arial"/>
      <w:b/>
      <w:bCs/>
      <w:color w:val="000000"/>
      <w:sz w:val="28"/>
      <w:szCs w:val="28"/>
      <w:lang w:val="ru-RU" w:eastAsia="ru-RU" w:bidi="ar-SA"/>
    </w:rPr>
  </w:style>
  <w:style w:type="character" w:customStyle="1" w:styleId="26">
    <w:name w:val="Основной текст (2)_"/>
    <w:link w:val="27"/>
    <w:uiPriority w:val="99"/>
    <w:locked/>
    <w:rsid w:val="00C1145D"/>
    <w:rPr>
      <w:shd w:val="clear" w:color="auto" w:fill="FFFFFF"/>
    </w:rPr>
  </w:style>
  <w:style w:type="paragraph" w:customStyle="1" w:styleId="27">
    <w:name w:val="Основной текст (2)"/>
    <w:basedOn w:val="a"/>
    <w:link w:val="26"/>
    <w:uiPriority w:val="99"/>
    <w:qFormat/>
    <w:rsid w:val="00C1145D"/>
    <w:pPr>
      <w:shd w:val="clear" w:color="auto" w:fill="FFFFFF"/>
      <w:spacing w:before="420" w:after="60" w:line="0" w:lineRule="atLeast"/>
      <w:jc w:val="center"/>
    </w:pPr>
    <w:rPr>
      <w:rFonts w:ascii="Times New Roman" w:eastAsia="Times New Roman" w:hAnsi="Times New Roman" w:cs="Times New Roman"/>
      <w:color w:val="auto"/>
      <w:sz w:val="20"/>
      <w:szCs w:val="20"/>
    </w:rPr>
  </w:style>
  <w:style w:type="paragraph" w:styleId="aff2">
    <w:name w:val="List Paragraph"/>
    <w:basedOn w:val="a"/>
    <w:uiPriority w:val="34"/>
    <w:qFormat/>
    <w:rsid w:val="00D60F2F"/>
    <w:pPr>
      <w:ind w:left="720"/>
      <w:contextualSpacing/>
    </w:pPr>
  </w:style>
  <w:style w:type="paragraph" w:customStyle="1" w:styleId="210">
    <w:name w:val="Основной текст с отступом 21"/>
    <w:basedOn w:val="a"/>
    <w:rsid w:val="00090672"/>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114">
      <w:bodyDiv w:val="1"/>
      <w:marLeft w:val="0"/>
      <w:marRight w:val="0"/>
      <w:marTop w:val="0"/>
      <w:marBottom w:val="0"/>
      <w:divBdr>
        <w:top w:val="none" w:sz="0" w:space="0" w:color="auto"/>
        <w:left w:val="none" w:sz="0" w:space="0" w:color="auto"/>
        <w:bottom w:val="none" w:sz="0" w:space="0" w:color="auto"/>
        <w:right w:val="none" w:sz="0" w:space="0" w:color="auto"/>
      </w:divBdr>
    </w:div>
    <w:div w:id="225726140">
      <w:bodyDiv w:val="1"/>
      <w:marLeft w:val="0"/>
      <w:marRight w:val="0"/>
      <w:marTop w:val="0"/>
      <w:marBottom w:val="0"/>
      <w:divBdr>
        <w:top w:val="none" w:sz="0" w:space="0" w:color="auto"/>
        <w:left w:val="none" w:sz="0" w:space="0" w:color="auto"/>
        <w:bottom w:val="none" w:sz="0" w:space="0" w:color="auto"/>
        <w:right w:val="none" w:sz="0" w:space="0" w:color="auto"/>
      </w:divBdr>
    </w:div>
    <w:div w:id="612636690">
      <w:bodyDiv w:val="1"/>
      <w:marLeft w:val="0"/>
      <w:marRight w:val="0"/>
      <w:marTop w:val="0"/>
      <w:marBottom w:val="0"/>
      <w:divBdr>
        <w:top w:val="none" w:sz="0" w:space="0" w:color="auto"/>
        <w:left w:val="none" w:sz="0" w:space="0" w:color="auto"/>
        <w:bottom w:val="none" w:sz="0" w:space="0" w:color="auto"/>
        <w:right w:val="none" w:sz="0" w:space="0" w:color="auto"/>
      </w:divBdr>
    </w:div>
    <w:div w:id="702436757">
      <w:bodyDiv w:val="1"/>
      <w:marLeft w:val="0"/>
      <w:marRight w:val="0"/>
      <w:marTop w:val="0"/>
      <w:marBottom w:val="0"/>
      <w:divBdr>
        <w:top w:val="none" w:sz="0" w:space="0" w:color="auto"/>
        <w:left w:val="none" w:sz="0" w:space="0" w:color="auto"/>
        <w:bottom w:val="none" w:sz="0" w:space="0" w:color="auto"/>
        <w:right w:val="none" w:sz="0" w:space="0" w:color="auto"/>
      </w:divBdr>
      <w:divsChild>
        <w:div w:id="2088838679">
          <w:marLeft w:val="0"/>
          <w:marRight w:val="0"/>
          <w:marTop w:val="0"/>
          <w:marBottom w:val="0"/>
          <w:divBdr>
            <w:top w:val="none" w:sz="0" w:space="0" w:color="auto"/>
            <w:left w:val="none" w:sz="0" w:space="0" w:color="auto"/>
            <w:bottom w:val="none" w:sz="0" w:space="0" w:color="auto"/>
            <w:right w:val="none" w:sz="0" w:space="0" w:color="auto"/>
          </w:divBdr>
        </w:div>
        <w:div w:id="1319262499">
          <w:marLeft w:val="0"/>
          <w:marRight w:val="0"/>
          <w:marTop w:val="0"/>
          <w:marBottom w:val="0"/>
          <w:divBdr>
            <w:top w:val="none" w:sz="0" w:space="0" w:color="auto"/>
            <w:left w:val="none" w:sz="0" w:space="0" w:color="auto"/>
            <w:bottom w:val="none" w:sz="0" w:space="0" w:color="auto"/>
            <w:right w:val="none" w:sz="0" w:space="0" w:color="auto"/>
          </w:divBdr>
        </w:div>
      </w:divsChild>
    </w:div>
    <w:div w:id="998312225">
      <w:bodyDiv w:val="1"/>
      <w:marLeft w:val="0"/>
      <w:marRight w:val="0"/>
      <w:marTop w:val="0"/>
      <w:marBottom w:val="0"/>
      <w:divBdr>
        <w:top w:val="none" w:sz="0" w:space="0" w:color="auto"/>
        <w:left w:val="none" w:sz="0" w:space="0" w:color="auto"/>
        <w:bottom w:val="none" w:sz="0" w:space="0" w:color="auto"/>
        <w:right w:val="none" w:sz="0" w:space="0" w:color="auto"/>
      </w:divBdr>
    </w:div>
    <w:div w:id="1217737111">
      <w:bodyDiv w:val="1"/>
      <w:marLeft w:val="0"/>
      <w:marRight w:val="0"/>
      <w:marTop w:val="0"/>
      <w:marBottom w:val="0"/>
      <w:divBdr>
        <w:top w:val="none" w:sz="0" w:space="0" w:color="auto"/>
        <w:left w:val="none" w:sz="0" w:space="0" w:color="auto"/>
        <w:bottom w:val="none" w:sz="0" w:space="0" w:color="auto"/>
        <w:right w:val="none" w:sz="0" w:space="0" w:color="auto"/>
      </w:divBdr>
    </w:div>
    <w:div w:id="1236939272">
      <w:bodyDiv w:val="1"/>
      <w:marLeft w:val="0"/>
      <w:marRight w:val="0"/>
      <w:marTop w:val="0"/>
      <w:marBottom w:val="0"/>
      <w:divBdr>
        <w:top w:val="none" w:sz="0" w:space="0" w:color="auto"/>
        <w:left w:val="none" w:sz="0" w:space="0" w:color="auto"/>
        <w:bottom w:val="none" w:sz="0" w:space="0" w:color="auto"/>
        <w:right w:val="none" w:sz="0" w:space="0" w:color="auto"/>
      </w:divBdr>
    </w:div>
    <w:div w:id="1620724968">
      <w:bodyDiv w:val="1"/>
      <w:marLeft w:val="0"/>
      <w:marRight w:val="0"/>
      <w:marTop w:val="0"/>
      <w:marBottom w:val="0"/>
      <w:divBdr>
        <w:top w:val="none" w:sz="0" w:space="0" w:color="auto"/>
        <w:left w:val="none" w:sz="0" w:space="0" w:color="auto"/>
        <w:bottom w:val="none" w:sz="0" w:space="0" w:color="auto"/>
        <w:right w:val="none" w:sz="0" w:space="0" w:color="auto"/>
      </w:divBdr>
    </w:div>
    <w:div w:id="1635019802">
      <w:bodyDiv w:val="1"/>
      <w:marLeft w:val="0"/>
      <w:marRight w:val="0"/>
      <w:marTop w:val="0"/>
      <w:marBottom w:val="0"/>
      <w:divBdr>
        <w:top w:val="none" w:sz="0" w:space="0" w:color="auto"/>
        <w:left w:val="none" w:sz="0" w:space="0" w:color="auto"/>
        <w:bottom w:val="none" w:sz="0" w:space="0" w:color="auto"/>
        <w:right w:val="none" w:sz="0" w:space="0" w:color="auto"/>
      </w:divBdr>
    </w:div>
    <w:div w:id="1674187370">
      <w:bodyDiv w:val="1"/>
      <w:marLeft w:val="0"/>
      <w:marRight w:val="0"/>
      <w:marTop w:val="0"/>
      <w:marBottom w:val="0"/>
      <w:divBdr>
        <w:top w:val="none" w:sz="0" w:space="0" w:color="auto"/>
        <w:left w:val="none" w:sz="0" w:space="0" w:color="auto"/>
        <w:bottom w:val="none" w:sz="0" w:space="0" w:color="auto"/>
        <w:right w:val="none" w:sz="0" w:space="0" w:color="auto"/>
      </w:divBdr>
    </w:div>
    <w:div w:id="1690138148">
      <w:bodyDiv w:val="1"/>
      <w:marLeft w:val="0"/>
      <w:marRight w:val="0"/>
      <w:marTop w:val="0"/>
      <w:marBottom w:val="0"/>
      <w:divBdr>
        <w:top w:val="none" w:sz="0" w:space="0" w:color="auto"/>
        <w:left w:val="none" w:sz="0" w:space="0" w:color="auto"/>
        <w:bottom w:val="none" w:sz="0" w:space="0" w:color="auto"/>
        <w:right w:val="none" w:sz="0" w:space="0" w:color="auto"/>
      </w:divBdr>
    </w:div>
    <w:div w:id="1755131809">
      <w:bodyDiv w:val="1"/>
      <w:marLeft w:val="0"/>
      <w:marRight w:val="0"/>
      <w:marTop w:val="0"/>
      <w:marBottom w:val="0"/>
      <w:divBdr>
        <w:top w:val="none" w:sz="0" w:space="0" w:color="auto"/>
        <w:left w:val="none" w:sz="0" w:space="0" w:color="auto"/>
        <w:bottom w:val="none" w:sz="0" w:space="0" w:color="auto"/>
        <w:right w:val="none" w:sz="0" w:space="0" w:color="auto"/>
      </w:divBdr>
    </w:div>
    <w:div w:id="1935623619">
      <w:bodyDiv w:val="1"/>
      <w:marLeft w:val="0"/>
      <w:marRight w:val="0"/>
      <w:marTop w:val="0"/>
      <w:marBottom w:val="0"/>
      <w:divBdr>
        <w:top w:val="none" w:sz="0" w:space="0" w:color="auto"/>
        <w:left w:val="none" w:sz="0" w:space="0" w:color="auto"/>
        <w:bottom w:val="none" w:sz="0" w:space="0" w:color="auto"/>
        <w:right w:val="none" w:sz="0" w:space="0" w:color="auto"/>
      </w:divBdr>
      <w:divsChild>
        <w:div w:id="30037642">
          <w:marLeft w:val="0"/>
          <w:marRight w:val="0"/>
          <w:marTop w:val="0"/>
          <w:marBottom w:val="0"/>
          <w:divBdr>
            <w:top w:val="none" w:sz="0" w:space="0" w:color="auto"/>
            <w:left w:val="none" w:sz="0" w:space="0" w:color="auto"/>
            <w:bottom w:val="none" w:sz="0" w:space="0" w:color="auto"/>
            <w:right w:val="none" w:sz="0" w:space="0" w:color="auto"/>
          </w:divBdr>
        </w:div>
        <w:div w:id="150488946">
          <w:marLeft w:val="0"/>
          <w:marRight w:val="0"/>
          <w:marTop w:val="0"/>
          <w:marBottom w:val="0"/>
          <w:divBdr>
            <w:top w:val="none" w:sz="0" w:space="0" w:color="auto"/>
            <w:left w:val="none" w:sz="0" w:space="0" w:color="auto"/>
            <w:bottom w:val="none" w:sz="0" w:space="0" w:color="auto"/>
            <w:right w:val="none" w:sz="0" w:space="0" w:color="auto"/>
          </w:divBdr>
        </w:div>
        <w:div w:id="2064668261">
          <w:marLeft w:val="0"/>
          <w:marRight w:val="0"/>
          <w:marTop w:val="0"/>
          <w:marBottom w:val="0"/>
          <w:divBdr>
            <w:top w:val="none" w:sz="0" w:space="0" w:color="auto"/>
            <w:left w:val="none" w:sz="0" w:space="0" w:color="auto"/>
            <w:bottom w:val="none" w:sz="0" w:space="0" w:color="auto"/>
            <w:right w:val="none" w:sz="0" w:space="0" w:color="auto"/>
          </w:divBdr>
        </w:div>
      </w:divsChild>
    </w:div>
    <w:div w:id="2031447413">
      <w:bodyDiv w:val="1"/>
      <w:marLeft w:val="0"/>
      <w:marRight w:val="0"/>
      <w:marTop w:val="0"/>
      <w:marBottom w:val="0"/>
      <w:divBdr>
        <w:top w:val="none" w:sz="0" w:space="0" w:color="auto"/>
        <w:left w:val="none" w:sz="0" w:space="0" w:color="auto"/>
        <w:bottom w:val="none" w:sz="0" w:space="0" w:color="auto"/>
        <w:right w:val="none" w:sz="0" w:space="0" w:color="auto"/>
      </w:divBdr>
    </w:div>
    <w:div w:id="21247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FC9B-1128-41EC-AF21-FB02D4FF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11135</Words>
  <Characters>63475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74462</CharactersWithSpaces>
  <SharedDoc>false</SharedDoc>
  <HLinks>
    <vt:vector size="12" baseType="variant">
      <vt:variant>
        <vt:i4>6160468</vt:i4>
      </vt:variant>
      <vt:variant>
        <vt:i4>3</vt:i4>
      </vt:variant>
      <vt:variant>
        <vt:i4>0</vt:i4>
      </vt:variant>
      <vt:variant>
        <vt:i4>5</vt:i4>
      </vt:variant>
      <vt:variant>
        <vt:lpwstr>http://zakon5.rada.gov.ua/laws/show/922-19/print1447016139714086</vt:lpwstr>
      </vt:variant>
      <vt:variant>
        <vt:lpwstr>n199</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v_tender1</dc:creator>
  <cp:keywords/>
  <cp:lastModifiedBy>Пользователь</cp:lastModifiedBy>
  <cp:revision>27</cp:revision>
  <cp:lastPrinted>2021-11-24T08:48:00Z</cp:lastPrinted>
  <dcterms:created xsi:type="dcterms:W3CDTF">2023-03-30T11:21:00Z</dcterms:created>
  <dcterms:modified xsi:type="dcterms:W3CDTF">2024-04-16T13:32:00Z</dcterms:modified>
</cp:coreProperties>
</file>