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A9" w:rsidRDefault="00BA18A9" w:rsidP="00BA18A9">
      <w:pPr>
        <w:ind w:firstLine="567"/>
        <w:jc w:val="center"/>
        <w:rPr>
          <w:rFonts w:ascii="Times New Roman" w:hAnsi="Times New Roman"/>
          <w:b/>
          <w:sz w:val="28"/>
          <w:szCs w:val="28"/>
        </w:rPr>
      </w:pPr>
      <w:r>
        <w:rPr>
          <w:rFonts w:ascii="Times New Roman" w:hAnsi="Times New Roman"/>
          <w:b/>
          <w:sz w:val="28"/>
          <w:szCs w:val="28"/>
        </w:rPr>
        <w:t>Департамент комунікацій та внутрішньої політики Львівської обласної державної адміністрації</w:t>
      </w:r>
    </w:p>
    <w:p w:rsidR="00BA18A9" w:rsidRDefault="00BA18A9" w:rsidP="00BA18A9">
      <w:pPr>
        <w:spacing w:after="0" w:line="240" w:lineRule="auto"/>
        <w:jc w:val="center"/>
        <w:rPr>
          <w:rFonts w:ascii="Times New Roman" w:hAnsi="Times New Roman"/>
          <w:b/>
          <w:bCs/>
          <w:sz w:val="32"/>
          <w:szCs w:val="32"/>
        </w:rPr>
      </w:pPr>
    </w:p>
    <w:p w:rsidR="00BA18A9" w:rsidRDefault="00BA18A9" w:rsidP="00BA18A9">
      <w:pPr>
        <w:pStyle w:val="3"/>
        <w:spacing w:after="0" w:line="240" w:lineRule="auto"/>
        <w:jc w:val="right"/>
        <w:rPr>
          <w:rFonts w:ascii="Arial" w:hAnsi="Arial" w:cs="Arial"/>
          <w:b/>
          <w:color w:val="000000"/>
        </w:rPr>
      </w:pPr>
    </w:p>
    <w:p w:rsidR="002F1064" w:rsidRDefault="002F1064" w:rsidP="002F1064">
      <w:pPr>
        <w:pStyle w:val="Standard"/>
        <w:shd w:val="clear" w:color="auto" w:fill="FFFFFF"/>
        <w:spacing w:after="0" w:line="240" w:lineRule="auto"/>
        <w:jc w:val="right"/>
        <w:rPr>
          <w:rFonts w:ascii="Arial" w:hAnsi="Arial" w:cs="Arial"/>
          <w:b/>
          <w:color w:val="000000"/>
        </w:rPr>
      </w:pPr>
      <w:r>
        <w:rPr>
          <w:rFonts w:ascii="Arial" w:hAnsi="Arial" w:cs="Arial"/>
          <w:b/>
          <w:color w:val="000000"/>
        </w:rPr>
        <w:t xml:space="preserve">Затверджено </w:t>
      </w:r>
      <w:r w:rsidRPr="007222FA">
        <w:rPr>
          <w:rFonts w:ascii="Arial" w:hAnsi="Arial" w:cs="Arial"/>
          <w:b/>
          <w:color w:val="000000"/>
        </w:rPr>
        <w:t xml:space="preserve">протокольним рішенням (протоколом) </w:t>
      </w:r>
    </w:p>
    <w:p w:rsidR="002F1064" w:rsidRPr="007222FA" w:rsidRDefault="002F1064" w:rsidP="002F1064">
      <w:pPr>
        <w:pStyle w:val="Standard"/>
        <w:shd w:val="clear" w:color="auto" w:fill="FFFFFF"/>
        <w:spacing w:after="0" w:line="240" w:lineRule="auto"/>
        <w:jc w:val="right"/>
        <w:rPr>
          <w:rFonts w:ascii="Arial" w:hAnsi="Arial" w:cs="Arial"/>
          <w:b/>
          <w:color w:val="000000"/>
        </w:rPr>
      </w:pPr>
      <w:r w:rsidRPr="007222FA">
        <w:rPr>
          <w:rFonts w:ascii="Arial" w:hAnsi="Arial" w:cs="Arial"/>
          <w:b/>
          <w:color w:val="000000"/>
        </w:rPr>
        <w:t xml:space="preserve">№ </w:t>
      </w:r>
      <w:r w:rsidR="003420BD">
        <w:rPr>
          <w:rFonts w:ascii="Arial" w:hAnsi="Arial" w:cs="Arial"/>
          <w:b/>
          <w:color w:val="000000"/>
          <w:lang w:val="uk-UA"/>
        </w:rPr>
        <w:t>37</w:t>
      </w:r>
      <w:r w:rsidRPr="007222FA">
        <w:rPr>
          <w:rFonts w:ascii="Arial" w:hAnsi="Arial" w:cs="Arial"/>
          <w:b/>
          <w:color w:val="000000"/>
        </w:rPr>
        <w:t>/0</w:t>
      </w:r>
      <w:r w:rsidR="003420BD">
        <w:rPr>
          <w:rFonts w:ascii="Arial" w:hAnsi="Arial" w:cs="Arial"/>
          <w:b/>
          <w:color w:val="000000"/>
          <w:lang w:val="uk-UA"/>
        </w:rPr>
        <w:t>8</w:t>
      </w:r>
      <w:r w:rsidR="003420BD">
        <w:rPr>
          <w:rFonts w:ascii="Arial" w:hAnsi="Arial" w:cs="Arial"/>
          <w:b/>
          <w:color w:val="000000"/>
        </w:rPr>
        <w:t>/2022 від 25</w:t>
      </w:r>
      <w:r w:rsidRPr="007222FA">
        <w:rPr>
          <w:rFonts w:ascii="Arial" w:hAnsi="Arial" w:cs="Arial"/>
          <w:b/>
          <w:color w:val="000000"/>
        </w:rPr>
        <w:t>.0</w:t>
      </w:r>
      <w:r w:rsidR="003420BD">
        <w:rPr>
          <w:rFonts w:ascii="Arial" w:hAnsi="Arial" w:cs="Arial"/>
          <w:b/>
          <w:color w:val="000000"/>
          <w:lang w:val="uk-UA"/>
        </w:rPr>
        <w:t>8</w:t>
      </w:r>
      <w:r w:rsidRPr="007222FA">
        <w:rPr>
          <w:rFonts w:ascii="Arial" w:hAnsi="Arial" w:cs="Arial"/>
          <w:b/>
          <w:color w:val="000000"/>
        </w:rPr>
        <w:t>.2022</w:t>
      </w:r>
      <w:r w:rsidR="003420BD">
        <w:rPr>
          <w:rFonts w:ascii="Arial" w:hAnsi="Arial" w:cs="Arial"/>
          <w:b/>
          <w:color w:val="000000"/>
          <w:lang w:val="uk-UA"/>
        </w:rPr>
        <w:t xml:space="preserve"> </w:t>
      </w:r>
      <w:r w:rsidRPr="007222FA">
        <w:rPr>
          <w:rFonts w:ascii="Arial" w:hAnsi="Arial" w:cs="Arial"/>
          <w:b/>
          <w:color w:val="000000"/>
        </w:rPr>
        <w:t>уповноваженої особи</w:t>
      </w:r>
    </w:p>
    <w:p w:rsidR="002F1064" w:rsidRDefault="002F1064" w:rsidP="002F1064">
      <w:pPr>
        <w:pStyle w:val="Standard"/>
        <w:shd w:val="clear" w:color="auto" w:fill="FFFFFF"/>
        <w:spacing w:after="0" w:line="240" w:lineRule="auto"/>
        <w:jc w:val="right"/>
        <w:rPr>
          <w:rFonts w:ascii="Arial" w:hAnsi="Arial" w:cs="Arial"/>
          <w:b/>
          <w:color w:val="000000"/>
        </w:rPr>
      </w:pPr>
      <w:r w:rsidRPr="007222FA">
        <w:rPr>
          <w:rFonts w:ascii="Arial" w:hAnsi="Arial" w:cs="Arial"/>
          <w:b/>
          <w:color w:val="000000"/>
        </w:rPr>
        <w:t xml:space="preserve">департаменту комунікацій та внутрішньої  політики </w:t>
      </w:r>
    </w:p>
    <w:p w:rsidR="002F1064" w:rsidRPr="007222FA" w:rsidRDefault="002F1064" w:rsidP="002F1064">
      <w:pPr>
        <w:pStyle w:val="Standard"/>
        <w:shd w:val="clear" w:color="auto" w:fill="FFFFFF"/>
        <w:spacing w:after="0" w:line="240" w:lineRule="auto"/>
        <w:jc w:val="right"/>
        <w:rPr>
          <w:rFonts w:ascii="Arial" w:hAnsi="Arial" w:cs="Arial"/>
          <w:b/>
          <w:color w:val="000000"/>
        </w:rPr>
      </w:pPr>
      <w:r w:rsidRPr="007222FA">
        <w:rPr>
          <w:rFonts w:ascii="Arial" w:hAnsi="Arial" w:cs="Arial"/>
          <w:b/>
          <w:color w:val="000000"/>
        </w:rPr>
        <w:t>Львівської обласної державної адміністрації</w:t>
      </w:r>
    </w:p>
    <w:p w:rsidR="00BA18A9" w:rsidRDefault="00BA18A9" w:rsidP="00BA18A9">
      <w:pPr>
        <w:pStyle w:val="3"/>
        <w:spacing w:after="0" w:line="240" w:lineRule="auto"/>
        <w:jc w:val="right"/>
        <w:rPr>
          <w:rFonts w:ascii="Arial" w:hAnsi="Arial" w:cs="Arial"/>
          <w:b/>
          <w:color w:val="000000"/>
        </w:rPr>
      </w:pPr>
    </w:p>
    <w:p w:rsidR="00BA18A9" w:rsidRDefault="00BA18A9" w:rsidP="00BA18A9">
      <w:pPr>
        <w:pStyle w:val="3"/>
        <w:spacing w:after="0" w:line="240" w:lineRule="auto"/>
        <w:jc w:val="right"/>
        <w:rPr>
          <w:rFonts w:ascii="Arial" w:hAnsi="Arial" w:cs="Arial"/>
          <w:b/>
          <w:color w:val="000000"/>
        </w:rPr>
      </w:pPr>
    </w:p>
    <w:p w:rsidR="00BA18A9" w:rsidRDefault="00BA18A9" w:rsidP="00BA18A9">
      <w:pPr>
        <w:pStyle w:val="3"/>
        <w:spacing w:after="0" w:line="240" w:lineRule="auto"/>
        <w:jc w:val="right"/>
        <w:rPr>
          <w:rFonts w:ascii="Times New Roman" w:hAnsi="Times New Roman" w:cs="Times New Roman"/>
          <w:sz w:val="28"/>
          <w:szCs w:val="28"/>
        </w:rPr>
      </w:pPr>
    </w:p>
    <w:p w:rsidR="00BA18A9" w:rsidRDefault="00BA18A9" w:rsidP="00BA18A9">
      <w:pPr>
        <w:tabs>
          <w:tab w:val="left" w:pos="2200"/>
        </w:tabs>
        <w:spacing w:after="0" w:line="240" w:lineRule="auto"/>
        <w:rPr>
          <w:rFonts w:ascii="Times New Roman" w:eastAsia="Times New Roman" w:hAnsi="Times New Roman"/>
          <w:b/>
          <w:sz w:val="28"/>
          <w:szCs w:val="28"/>
          <w:highlight w:val="yellow"/>
        </w:rPr>
      </w:pPr>
    </w:p>
    <w:p w:rsidR="00BA18A9" w:rsidRDefault="00BA18A9" w:rsidP="00BA18A9">
      <w:pPr>
        <w:tabs>
          <w:tab w:val="left" w:pos="2200"/>
        </w:tabs>
        <w:spacing w:after="0" w:line="240" w:lineRule="auto"/>
        <w:rPr>
          <w:rFonts w:ascii="Times New Roman" w:eastAsia="Times New Roman" w:hAnsi="Times New Roman"/>
          <w:b/>
          <w:sz w:val="32"/>
          <w:szCs w:val="32"/>
          <w:highlight w:val="yellow"/>
        </w:rPr>
      </w:pPr>
    </w:p>
    <w:p w:rsidR="00BA18A9" w:rsidRDefault="00BA18A9" w:rsidP="00BA18A9">
      <w:pPr>
        <w:tabs>
          <w:tab w:val="left" w:pos="2200"/>
        </w:tabs>
        <w:spacing w:after="0" w:line="240" w:lineRule="auto"/>
        <w:rPr>
          <w:rFonts w:ascii="Times New Roman" w:eastAsia="Times New Roman" w:hAnsi="Times New Roman"/>
          <w:b/>
          <w:sz w:val="32"/>
          <w:szCs w:val="32"/>
          <w:highlight w:val="yellow"/>
        </w:rPr>
      </w:pPr>
    </w:p>
    <w:p w:rsidR="00BA18A9" w:rsidRDefault="00BA18A9" w:rsidP="00BA18A9">
      <w:pPr>
        <w:tabs>
          <w:tab w:val="left" w:pos="2200"/>
        </w:tabs>
        <w:spacing w:after="0" w:line="240" w:lineRule="auto"/>
        <w:rPr>
          <w:rFonts w:ascii="Times New Roman" w:eastAsia="Times New Roman" w:hAnsi="Times New Roman"/>
          <w:b/>
          <w:sz w:val="32"/>
          <w:szCs w:val="32"/>
          <w:highlight w:val="yellow"/>
        </w:rPr>
      </w:pPr>
    </w:p>
    <w:p w:rsidR="00BA18A9" w:rsidRDefault="00BA18A9" w:rsidP="00BA18A9">
      <w:pPr>
        <w:tabs>
          <w:tab w:val="left" w:pos="2200"/>
        </w:tabs>
        <w:spacing w:after="0" w:line="240" w:lineRule="auto"/>
        <w:jc w:val="center"/>
        <w:rPr>
          <w:rFonts w:ascii="Times New Roman" w:eastAsia="Times New Roman" w:hAnsi="Times New Roman"/>
          <w:b/>
          <w:bCs/>
          <w:sz w:val="24"/>
        </w:rPr>
      </w:pPr>
    </w:p>
    <w:p w:rsidR="00BA18A9" w:rsidRDefault="00BA18A9" w:rsidP="00BA18A9">
      <w:pPr>
        <w:tabs>
          <w:tab w:val="left" w:pos="2200"/>
        </w:tabs>
        <w:spacing w:after="0" w:line="240" w:lineRule="auto"/>
        <w:rPr>
          <w:rFonts w:ascii="Times New Roman" w:eastAsia="Times New Roman" w:hAnsi="Times New Roman"/>
          <w:b/>
          <w:bCs/>
          <w:sz w:val="24"/>
        </w:rPr>
      </w:pPr>
    </w:p>
    <w:p w:rsidR="00BA18A9" w:rsidRDefault="00BA18A9" w:rsidP="00BA18A9">
      <w:pPr>
        <w:tabs>
          <w:tab w:val="left" w:pos="2200"/>
        </w:tabs>
        <w:spacing w:after="0" w:line="240" w:lineRule="auto"/>
        <w:jc w:val="center"/>
        <w:rPr>
          <w:rFonts w:ascii="Times New Roman" w:eastAsia="Times New Roman" w:hAnsi="Times New Roman"/>
          <w:b/>
          <w:bCs/>
          <w:sz w:val="24"/>
        </w:rPr>
      </w:pPr>
    </w:p>
    <w:p w:rsidR="00BA18A9" w:rsidRDefault="00BA18A9" w:rsidP="00BA18A9">
      <w:pPr>
        <w:tabs>
          <w:tab w:val="left" w:pos="2200"/>
        </w:tabs>
        <w:spacing w:after="0" w:line="240" w:lineRule="auto"/>
        <w:jc w:val="center"/>
        <w:rPr>
          <w:rFonts w:ascii="Times New Roman" w:eastAsia="Times New Roman" w:hAnsi="Times New Roman"/>
          <w:b/>
          <w:bCs/>
          <w:sz w:val="36"/>
          <w:szCs w:val="36"/>
        </w:rPr>
      </w:pPr>
    </w:p>
    <w:p w:rsidR="00BA18A9" w:rsidRDefault="00BA18A9" w:rsidP="00BA18A9">
      <w:pPr>
        <w:tabs>
          <w:tab w:val="left" w:pos="2200"/>
        </w:tabs>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Спрощена закупівля</w:t>
      </w:r>
    </w:p>
    <w:p w:rsidR="00BA18A9" w:rsidRDefault="00BA18A9" w:rsidP="00BA18A9">
      <w:pPr>
        <w:tabs>
          <w:tab w:val="left" w:pos="2200"/>
        </w:tabs>
        <w:spacing w:after="0" w:line="240" w:lineRule="auto"/>
        <w:rPr>
          <w:rFonts w:ascii="Times New Roman" w:eastAsia="Times New Roman" w:hAnsi="Times New Roman"/>
          <w:b/>
          <w:bCs/>
          <w:sz w:val="24"/>
        </w:rPr>
      </w:pPr>
    </w:p>
    <w:p w:rsidR="00BA18A9" w:rsidRDefault="00BA18A9" w:rsidP="00BA18A9">
      <w:pPr>
        <w:tabs>
          <w:tab w:val="left" w:pos="220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Оголошення</w:t>
      </w:r>
    </w:p>
    <w:p w:rsidR="00BA18A9" w:rsidRDefault="00BA18A9" w:rsidP="00BA18A9">
      <w:pPr>
        <w:tabs>
          <w:tab w:val="left" w:pos="220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на закупівлю:</w:t>
      </w:r>
    </w:p>
    <w:p w:rsidR="00BA18A9" w:rsidRDefault="00504D77" w:rsidP="00BA18A9">
      <w:pPr>
        <w:spacing w:line="232" w:lineRule="auto"/>
        <w:jc w:val="center"/>
        <w:rPr>
          <w:rFonts w:ascii="Times New Roman" w:eastAsia="Times New Roman" w:hAnsi="Times New Roman"/>
          <w:b/>
          <w:sz w:val="28"/>
          <w:szCs w:val="28"/>
        </w:rPr>
      </w:pPr>
      <w:r w:rsidRPr="00504D77">
        <w:rPr>
          <w:rFonts w:ascii="Times New Roman" w:eastAsia="Times New Roman" w:hAnsi="Times New Roman"/>
          <w:b/>
          <w:sz w:val="28"/>
          <w:szCs w:val="28"/>
        </w:rPr>
        <w:t xml:space="preserve">«Послуги з виготовлення та випуск інформаційних передач щодо діяльності Львівської обласної </w:t>
      </w:r>
      <w:r w:rsidR="00F5283A">
        <w:rPr>
          <w:rFonts w:ascii="Times New Roman" w:eastAsia="Times New Roman" w:hAnsi="Times New Roman"/>
          <w:b/>
          <w:sz w:val="28"/>
          <w:szCs w:val="28"/>
        </w:rPr>
        <w:t>військової</w:t>
      </w:r>
      <w:r w:rsidRPr="00504D77">
        <w:rPr>
          <w:rFonts w:ascii="Times New Roman" w:eastAsia="Times New Roman" w:hAnsi="Times New Roman"/>
          <w:b/>
          <w:sz w:val="28"/>
          <w:szCs w:val="28"/>
        </w:rPr>
        <w:t xml:space="preserve"> адміністрації в ефірі телеканалу «Правда ТУТ Львів»  (ДК 021:2015-64220000-4 Телекомунікаційні послуги, крім послуг телефонного зв’язку і передачі даних. Номенклатура: ДК 021:2015-64228100-1 Послуги з транслювання телепередач)»</w:t>
      </w:r>
    </w:p>
    <w:p w:rsidR="00BA18A9" w:rsidRDefault="00BA18A9" w:rsidP="00BA18A9">
      <w:pPr>
        <w:tabs>
          <w:tab w:val="left" w:pos="2200"/>
        </w:tabs>
        <w:spacing w:after="0" w:line="240" w:lineRule="auto"/>
        <w:rPr>
          <w:rFonts w:ascii="Times New Roman" w:eastAsia="Times New Roman" w:hAnsi="Times New Roman"/>
          <w:b/>
          <w:bCs/>
          <w:sz w:val="24"/>
        </w:rPr>
      </w:pPr>
    </w:p>
    <w:p w:rsidR="00BA18A9" w:rsidRDefault="00BA18A9" w:rsidP="00BA18A9">
      <w:pPr>
        <w:tabs>
          <w:tab w:val="left" w:pos="2200"/>
        </w:tabs>
        <w:spacing w:after="0" w:line="240" w:lineRule="auto"/>
        <w:rPr>
          <w:rFonts w:ascii="Times New Roman" w:eastAsia="Times New Roman" w:hAnsi="Times New Roman"/>
          <w:b/>
          <w:bCs/>
          <w:sz w:val="24"/>
        </w:rPr>
      </w:pPr>
    </w:p>
    <w:p w:rsidR="00BA18A9" w:rsidRDefault="00BA18A9" w:rsidP="00BA18A9">
      <w:pPr>
        <w:tabs>
          <w:tab w:val="left" w:pos="2200"/>
        </w:tabs>
        <w:spacing w:after="0" w:line="240" w:lineRule="auto"/>
        <w:rPr>
          <w:rFonts w:ascii="Times New Roman" w:eastAsia="Times New Roman" w:hAnsi="Times New Roman"/>
          <w:b/>
          <w:bCs/>
          <w:sz w:val="24"/>
        </w:rPr>
      </w:pPr>
    </w:p>
    <w:p w:rsidR="00BA18A9" w:rsidRDefault="00BA18A9" w:rsidP="00BA18A9">
      <w:pPr>
        <w:tabs>
          <w:tab w:val="left" w:pos="2200"/>
        </w:tabs>
        <w:spacing w:after="0" w:line="240" w:lineRule="auto"/>
        <w:rPr>
          <w:rFonts w:ascii="Times New Roman" w:eastAsia="Times New Roman" w:hAnsi="Times New Roman"/>
          <w:b/>
          <w:bCs/>
          <w:sz w:val="24"/>
        </w:rPr>
      </w:pPr>
    </w:p>
    <w:p w:rsidR="00BA18A9" w:rsidRDefault="00BA18A9" w:rsidP="00BA18A9">
      <w:pPr>
        <w:tabs>
          <w:tab w:val="left" w:pos="2200"/>
        </w:tabs>
        <w:spacing w:after="0" w:line="240" w:lineRule="auto"/>
        <w:rPr>
          <w:rFonts w:ascii="Times New Roman" w:eastAsia="Times New Roman" w:hAnsi="Times New Roman"/>
          <w:b/>
          <w:bCs/>
          <w:sz w:val="24"/>
        </w:rPr>
      </w:pPr>
    </w:p>
    <w:p w:rsidR="00BA18A9" w:rsidRDefault="00BA18A9" w:rsidP="00BA18A9">
      <w:pPr>
        <w:tabs>
          <w:tab w:val="left" w:pos="2200"/>
        </w:tabs>
        <w:spacing w:after="0" w:line="240" w:lineRule="auto"/>
        <w:rPr>
          <w:rFonts w:ascii="Times New Roman" w:eastAsia="Times New Roman" w:hAnsi="Times New Roman"/>
          <w:b/>
          <w:bCs/>
          <w:sz w:val="24"/>
        </w:rPr>
      </w:pPr>
    </w:p>
    <w:p w:rsidR="00BA18A9" w:rsidRDefault="00BA18A9" w:rsidP="00BA18A9">
      <w:pPr>
        <w:tabs>
          <w:tab w:val="left" w:pos="2200"/>
        </w:tabs>
        <w:spacing w:after="0" w:line="240" w:lineRule="auto"/>
        <w:rPr>
          <w:rFonts w:ascii="Times New Roman" w:eastAsia="Times New Roman" w:hAnsi="Times New Roman"/>
          <w:b/>
          <w:sz w:val="24"/>
        </w:rPr>
      </w:pPr>
    </w:p>
    <w:p w:rsidR="00BA18A9" w:rsidRDefault="00BA18A9" w:rsidP="00BA18A9">
      <w:pPr>
        <w:tabs>
          <w:tab w:val="left" w:pos="2200"/>
        </w:tabs>
        <w:spacing w:after="0" w:line="240" w:lineRule="auto"/>
        <w:rPr>
          <w:rFonts w:ascii="Times New Roman" w:eastAsia="Times New Roman" w:hAnsi="Times New Roman"/>
          <w:b/>
          <w:sz w:val="40"/>
          <w:szCs w:val="40"/>
        </w:rPr>
      </w:pPr>
    </w:p>
    <w:p w:rsidR="00BA18A9" w:rsidRDefault="00BA18A9" w:rsidP="00BA18A9">
      <w:pPr>
        <w:tabs>
          <w:tab w:val="left" w:pos="2200"/>
        </w:tabs>
        <w:spacing w:after="0" w:line="240" w:lineRule="auto"/>
        <w:rPr>
          <w:rFonts w:ascii="Times New Roman" w:eastAsia="Times New Roman" w:hAnsi="Times New Roman"/>
          <w:b/>
          <w:sz w:val="40"/>
          <w:szCs w:val="40"/>
        </w:rPr>
      </w:pPr>
    </w:p>
    <w:p w:rsidR="00BA18A9" w:rsidRDefault="00BA18A9" w:rsidP="00BA18A9">
      <w:pPr>
        <w:tabs>
          <w:tab w:val="left" w:pos="220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 Львів - 2022</w:t>
      </w:r>
    </w:p>
    <w:p w:rsidR="00BA18A9" w:rsidRDefault="00BA18A9" w:rsidP="00BA18A9">
      <w:pPr>
        <w:tabs>
          <w:tab w:val="left" w:pos="2200"/>
        </w:tabs>
        <w:spacing w:after="0" w:line="240" w:lineRule="auto"/>
        <w:jc w:val="center"/>
        <w:rPr>
          <w:rFonts w:ascii="Times New Roman" w:eastAsia="Times New Roman" w:hAnsi="Times New Roman"/>
          <w:b/>
          <w:sz w:val="28"/>
          <w:szCs w:val="28"/>
        </w:rPr>
      </w:pPr>
    </w:p>
    <w:p w:rsidR="00E367BF" w:rsidRDefault="00E367BF">
      <w:pPr>
        <w:spacing w:after="0" w:line="240" w:lineRule="auto"/>
        <w:jc w:val="center"/>
        <w:rPr>
          <w:rFonts w:ascii="Times New Roman" w:hAnsi="Times New Roman"/>
          <w:b/>
          <w:bCs/>
          <w:sz w:val="24"/>
          <w:szCs w:val="24"/>
        </w:rPr>
      </w:pPr>
    </w:p>
    <w:p w:rsidR="00BA18A9" w:rsidRDefault="00BA18A9">
      <w:pPr>
        <w:spacing w:after="0" w:line="240" w:lineRule="auto"/>
        <w:jc w:val="center"/>
        <w:rPr>
          <w:rFonts w:ascii="Times New Roman" w:hAnsi="Times New Roman"/>
          <w:b/>
          <w:bCs/>
          <w:sz w:val="24"/>
          <w:szCs w:val="24"/>
        </w:rPr>
      </w:pPr>
    </w:p>
    <w:p w:rsidR="00BA18A9" w:rsidRPr="00620D22" w:rsidRDefault="00BA18A9">
      <w:pPr>
        <w:spacing w:after="0" w:line="240" w:lineRule="auto"/>
        <w:jc w:val="center"/>
        <w:rPr>
          <w:rFonts w:ascii="Times New Roman" w:hAnsi="Times New Roman"/>
          <w:b/>
          <w:bCs/>
          <w:sz w:val="24"/>
          <w:szCs w:val="24"/>
        </w:rPr>
      </w:pPr>
    </w:p>
    <w:p w:rsidR="00E367BF" w:rsidRPr="00620D22" w:rsidRDefault="00E367BF">
      <w:pPr>
        <w:spacing w:after="0" w:line="240" w:lineRule="auto"/>
        <w:jc w:val="center"/>
        <w:rPr>
          <w:rFonts w:ascii="Times New Roman" w:hAnsi="Times New Roman"/>
          <w:b/>
          <w:bCs/>
          <w:sz w:val="24"/>
          <w:szCs w:val="24"/>
        </w:rPr>
      </w:pPr>
    </w:p>
    <w:p w:rsidR="00E367BF" w:rsidRPr="00620D22" w:rsidRDefault="00E367BF">
      <w:pPr>
        <w:spacing w:after="0" w:line="240" w:lineRule="auto"/>
        <w:jc w:val="center"/>
        <w:rPr>
          <w:rFonts w:ascii="Times New Roman" w:hAnsi="Times New Roman"/>
          <w:b/>
          <w:bCs/>
          <w:sz w:val="24"/>
          <w:szCs w:val="24"/>
        </w:rPr>
      </w:pPr>
    </w:p>
    <w:p w:rsidR="00E367BF" w:rsidRPr="00620D22" w:rsidRDefault="00E367BF">
      <w:pPr>
        <w:spacing w:after="0" w:line="240" w:lineRule="auto"/>
        <w:jc w:val="center"/>
        <w:rPr>
          <w:rFonts w:ascii="Times New Roman" w:hAnsi="Times New Roman"/>
          <w:b/>
          <w:bCs/>
          <w:sz w:val="24"/>
          <w:szCs w:val="24"/>
        </w:rPr>
      </w:pPr>
    </w:p>
    <w:p w:rsidR="00E367BF" w:rsidRPr="00620D22" w:rsidRDefault="00E367BF">
      <w:pPr>
        <w:spacing w:after="0" w:line="240" w:lineRule="auto"/>
        <w:jc w:val="center"/>
        <w:rPr>
          <w:rFonts w:ascii="Times New Roman" w:hAnsi="Times New Roman"/>
          <w:b/>
          <w:bCs/>
          <w:sz w:val="24"/>
          <w:szCs w:val="24"/>
        </w:rPr>
      </w:pPr>
    </w:p>
    <w:p w:rsidR="00E367BF" w:rsidRPr="00620D22" w:rsidRDefault="00E367BF">
      <w:pPr>
        <w:spacing w:after="0" w:line="240" w:lineRule="auto"/>
        <w:rPr>
          <w:rFonts w:ascii="Times New Roman" w:hAnsi="Times New Roman"/>
          <w:b/>
          <w:bCs/>
          <w:sz w:val="24"/>
          <w:szCs w:val="24"/>
        </w:rPr>
      </w:pPr>
    </w:p>
    <w:p w:rsidR="00E367BF" w:rsidRPr="00620D22" w:rsidRDefault="00E367BF">
      <w:pPr>
        <w:spacing w:after="0" w:line="240" w:lineRule="auto"/>
        <w:jc w:val="center"/>
        <w:rPr>
          <w:rFonts w:ascii="Times New Roman" w:hAnsi="Times New Roman"/>
          <w:b/>
          <w:bCs/>
          <w:sz w:val="24"/>
          <w:szCs w:val="24"/>
        </w:rPr>
      </w:pPr>
    </w:p>
    <w:p w:rsidR="00E367BF" w:rsidRPr="00620D22" w:rsidRDefault="00E367BF">
      <w:pPr>
        <w:tabs>
          <w:tab w:val="left" w:pos="709"/>
        </w:tabs>
        <w:spacing w:after="0" w:line="240" w:lineRule="auto"/>
        <w:jc w:val="center"/>
        <w:rPr>
          <w:rFonts w:ascii="Times New Roman" w:hAnsi="Times New Roman"/>
          <w:bCs/>
          <w:sz w:val="24"/>
          <w:szCs w:val="24"/>
        </w:rPr>
      </w:pPr>
    </w:p>
    <w:tbl>
      <w:tblPr>
        <w:tblW w:w="102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37"/>
        <w:gridCol w:w="5552"/>
      </w:tblGrid>
      <w:tr w:rsidR="00BA18A9" w:rsidRPr="00620D22" w:rsidTr="003420BD">
        <w:tc>
          <w:tcPr>
            <w:tcW w:w="816" w:type="dxa"/>
            <w:shd w:val="clear" w:color="auto" w:fill="auto"/>
          </w:tcPr>
          <w:p w:rsidR="00BA18A9" w:rsidRPr="00620D22" w:rsidRDefault="00BA18A9">
            <w:pPr>
              <w:spacing w:after="0" w:line="240" w:lineRule="auto"/>
              <w:jc w:val="center"/>
              <w:rPr>
                <w:rFonts w:ascii="Times New Roman" w:hAnsi="Times New Roman"/>
                <w:bCs/>
                <w:sz w:val="24"/>
                <w:szCs w:val="24"/>
              </w:rPr>
            </w:pPr>
          </w:p>
        </w:tc>
        <w:tc>
          <w:tcPr>
            <w:tcW w:w="9389" w:type="dxa"/>
            <w:gridSpan w:val="2"/>
            <w:shd w:val="clear" w:color="auto" w:fill="auto"/>
          </w:tcPr>
          <w:p w:rsidR="00BA18A9" w:rsidRPr="00620D22" w:rsidRDefault="00BA18A9">
            <w:pPr>
              <w:tabs>
                <w:tab w:val="left" w:pos="709"/>
              </w:tabs>
              <w:spacing w:after="0" w:line="240" w:lineRule="auto"/>
              <w:jc w:val="both"/>
              <w:rPr>
                <w:rFonts w:ascii="Times New Roman" w:hAnsi="Times New Roman"/>
                <w:bCs/>
                <w:sz w:val="24"/>
                <w:szCs w:val="24"/>
              </w:rPr>
            </w:pPr>
            <w:r>
              <w:rPr>
                <w:rFonts w:ascii="Times New Roman" w:eastAsia="Times New Roman" w:hAnsi="Times New Roman"/>
                <w:b/>
                <w:sz w:val="24"/>
              </w:rPr>
              <w:t>1. Загальні положення</w:t>
            </w:r>
          </w:p>
        </w:tc>
      </w:tr>
      <w:tr w:rsidR="00E367BF" w:rsidRPr="00620D22" w:rsidTr="003420BD">
        <w:tc>
          <w:tcPr>
            <w:tcW w:w="816" w:type="dxa"/>
            <w:shd w:val="clear" w:color="auto" w:fill="auto"/>
          </w:tcPr>
          <w:p w:rsidR="00E367BF" w:rsidRPr="00620D22" w:rsidRDefault="00271126">
            <w:pPr>
              <w:spacing w:after="0" w:line="240" w:lineRule="auto"/>
              <w:jc w:val="center"/>
              <w:rPr>
                <w:rFonts w:ascii="Times New Roman" w:hAnsi="Times New Roman"/>
                <w:bCs/>
                <w:sz w:val="24"/>
                <w:szCs w:val="24"/>
              </w:rPr>
            </w:pPr>
            <w:r w:rsidRPr="00620D22">
              <w:rPr>
                <w:rFonts w:ascii="Times New Roman" w:hAnsi="Times New Roman"/>
                <w:bCs/>
                <w:sz w:val="24"/>
                <w:szCs w:val="24"/>
              </w:rPr>
              <w:t>1.</w:t>
            </w:r>
            <w:r w:rsidR="00152A17">
              <w:rPr>
                <w:rFonts w:ascii="Times New Roman" w:hAnsi="Times New Roman"/>
                <w:bCs/>
                <w:sz w:val="24"/>
                <w:szCs w:val="24"/>
              </w:rPr>
              <w:t>1</w:t>
            </w:r>
          </w:p>
        </w:tc>
        <w:tc>
          <w:tcPr>
            <w:tcW w:w="3837" w:type="dxa"/>
            <w:shd w:val="clear" w:color="auto" w:fill="auto"/>
          </w:tcPr>
          <w:p w:rsidR="00E367BF" w:rsidRPr="00620D22" w:rsidRDefault="00271126">
            <w:pPr>
              <w:tabs>
                <w:tab w:val="left" w:pos="709"/>
              </w:tabs>
              <w:spacing w:after="0" w:line="240" w:lineRule="auto"/>
              <w:rPr>
                <w:rFonts w:ascii="Times New Roman" w:hAnsi="Times New Roman"/>
                <w:b/>
                <w:bCs/>
                <w:sz w:val="24"/>
                <w:szCs w:val="24"/>
              </w:rPr>
            </w:pPr>
            <w:r w:rsidRPr="00620D22">
              <w:rPr>
                <w:rFonts w:ascii="Times New Roman" w:hAnsi="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552" w:type="dxa"/>
            <w:shd w:val="clear" w:color="auto" w:fill="auto"/>
          </w:tcPr>
          <w:p w:rsidR="00E367BF" w:rsidRPr="00620D22" w:rsidRDefault="00271126">
            <w:pPr>
              <w:tabs>
                <w:tab w:val="left" w:pos="709"/>
              </w:tabs>
              <w:spacing w:after="0" w:line="240" w:lineRule="auto"/>
              <w:jc w:val="both"/>
              <w:rPr>
                <w:rFonts w:ascii="Times New Roman" w:hAnsi="Times New Roman"/>
                <w:bCs/>
                <w:sz w:val="24"/>
                <w:szCs w:val="24"/>
              </w:rPr>
            </w:pPr>
            <w:r w:rsidRPr="00620D22">
              <w:rPr>
                <w:rFonts w:ascii="Times New Roman" w:hAnsi="Times New Roman"/>
                <w:bCs/>
                <w:sz w:val="24"/>
                <w:szCs w:val="24"/>
              </w:rPr>
              <w:t xml:space="preserve">Департамент комунікацій та внутрішньої політики Львівської обласної державної адміністрації </w:t>
            </w:r>
          </w:p>
          <w:p w:rsidR="00E367BF" w:rsidRPr="00620D22" w:rsidRDefault="00271126">
            <w:pPr>
              <w:tabs>
                <w:tab w:val="left" w:pos="709"/>
              </w:tabs>
              <w:spacing w:after="0" w:line="240" w:lineRule="auto"/>
              <w:jc w:val="both"/>
              <w:rPr>
                <w:rFonts w:ascii="Times New Roman" w:hAnsi="Times New Roman"/>
                <w:bCs/>
                <w:sz w:val="24"/>
                <w:szCs w:val="24"/>
              </w:rPr>
            </w:pPr>
            <w:r w:rsidRPr="00620D22">
              <w:rPr>
                <w:rFonts w:ascii="Times New Roman" w:hAnsi="Times New Roman"/>
                <w:bCs/>
                <w:sz w:val="24"/>
                <w:szCs w:val="24"/>
              </w:rPr>
              <w:t>79008, м. Львів, вул. В. Винниченка, 18</w:t>
            </w:r>
          </w:p>
          <w:p w:rsidR="00E367BF" w:rsidRPr="00620D22" w:rsidRDefault="00271126">
            <w:pPr>
              <w:tabs>
                <w:tab w:val="left" w:pos="709"/>
              </w:tabs>
              <w:spacing w:after="0" w:line="240" w:lineRule="auto"/>
              <w:jc w:val="both"/>
              <w:rPr>
                <w:rFonts w:ascii="Times New Roman" w:hAnsi="Times New Roman"/>
                <w:bCs/>
                <w:sz w:val="24"/>
                <w:szCs w:val="24"/>
              </w:rPr>
            </w:pPr>
            <w:r w:rsidRPr="00620D22">
              <w:rPr>
                <w:rFonts w:ascii="Times New Roman" w:hAnsi="Times New Roman"/>
                <w:bCs/>
                <w:sz w:val="24"/>
                <w:szCs w:val="24"/>
              </w:rPr>
              <w:t>Код ЄДРПОУ 37919542</w:t>
            </w:r>
          </w:p>
          <w:p w:rsidR="00E367BF" w:rsidRPr="00620D22" w:rsidRDefault="00271126">
            <w:pPr>
              <w:pStyle w:val="a8"/>
              <w:tabs>
                <w:tab w:val="left" w:pos="709"/>
              </w:tabs>
              <w:spacing w:after="0" w:line="240" w:lineRule="auto"/>
              <w:ind w:left="0"/>
              <w:jc w:val="both"/>
              <w:rPr>
                <w:rFonts w:ascii="Times New Roman" w:hAnsi="Times New Roman"/>
                <w:bCs/>
                <w:sz w:val="24"/>
                <w:szCs w:val="24"/>
              </w:rPr>
            </w:pPr>
            <w:r w:rsidRPr="00620D22">
              <w:rPr>
                <w:rFonts w:ascii="Times New Roman" w:hAnsi="Times New Roman"/>
                <w:bCs/>
                <w:sz w:val="24"/>
                <w:szCs w:val="24"/>
              </w:rPr>
              <w:t>Категорія замовника відповідно до п.1 ч.1 ст.2 Закону України «Про публічні закупівлі»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E367BF" w:rsidRPr="00620D22" w:rsidRDefault="00271126">
            <w:pPr>
              <w:spacing w:after="0" w:line="240" w:lineRule="auto"/>
              <w:jc w:val="both"/>
              <w:rPr>
                <w:rFonts w:ascii="Times New Roman" w:hAnsi="Times New Roman"/>
                <w:b/>
                <w:bCs/>
                <w:color w:val="454545"/>
                <w:sz w:val="24"/>
                <w:szCs w:val="24"/>
              </w:rPr>
            </w:pPr>
            <w:r w:rsidRPr="00620D22">
              <w:rPr>
                <w:rFonts w:ascii="Times New Roman" w:hAnsi="Times New Roman"/>
                <w:bCs/>
                <w:sz w:val="24"/>
                <w:szCs w:val="24"/>
              </w:rPr>
              <w:t xml:space="preserve">Посадова особа замовника, уповноважена здійснювати зв’язок з учасниками: </w:t>
            </w:r>
            <w:r w:rsidR="00BA18A9">
              <w:rPr>
                <w:rFonts w:ascii="Times New Roman" w:hAnsi="Times New Roman"/>
                <w:sz w:val="24"/>
              </w:rPr>
              <w:t>Гудима-Вороніна Ірина Тадеївна</w:t>
            </w:r>
          </w:p>
        </w:tc>
      </w:tr>
      <w:tr w:rsidR="00152A17" w:rsidRPr="00620D22" w:rsidTr="003420BD">
        <w:tc>
          <w:tcPr>
            <w:tcW w:w="816" w:type="dxa"/>
            <w:shd w:val="clear" w:color="auto" w:fill="auto"/>
          </w:tcPr>
          <w:p w:rsidR="00152A17" w:rsidRDefault="00152A17">
            <w:pPr>
              <w:spacing w:after="0" w:line="240" w:lineRule="auto"/>
              <w:jc w:val="center"/>
              <w:rPr>
                <w:rFonts w:ascii="Times New Roman" w:hAnsi="Times New Roman"/>
                <w:bCs/>
                <w:sz w:val="24"/>
                <w:szCs w:val="24"/>
              </w:rPr>
            </w:pPr>
          </w:p>
        </w:tc>
        <w:tc>
          <w:tcPr>
            <w:tcW w:w="9389" w:type="dxa"/>
            <w:gridSpan w:val="2"/>
            <w:shd w:val="clear" w:color="auto" w:fill="auto"/>
          </w:tcPr>
          <w:p w:rsidR="00152A17" w:rsidRPr="00620D22" w:rsidRDefault="00152A17">
            <w:pPr>
              <w:spacing w:line="232" w:lineRule="auto"/>
              <w:jc w:val="both"/>
              <w:rPr>
                <w:rFonts w:ascii="Times New Roman" w:eastAsia="Times New Roman" w:hAnsi="Times New Roman"/>
                <w:b/>
                <w:sz w:val="24"/>
                <w:szCs w:val="24"/>
              </w:rPr>
            </w:pPr>
            <w:r>
              <w:rPr>
                <w:rFonts w:ascii="Times New Roman" w:eastAsia="Times New Roman" w:hAnsi="Times New Roman"/>
                <w:b/>
                <w:sz w:val="24"/>
              </w:rPr>
              <w:t>2. Інформація про предмет закупівлі</w:t>
            </w:r>
          </w:p>
        </w:tc>
      </w:tr>
      <w:tr w:rsidR="00E367BF" w:rsidRPr="00620D22" w:rsidTr="003420BD">
        <w:tc>
          <w:tcPr>
            <w:tcW w:w="816" w:type="dxa"/>
            <w:shd w:val="clear" w:color="auto" w:fill="auto"/>
          </w:tcPr>
          <w:p w:rsidR="00E367BF" w:rsidRPr="00620D22" w:rsidRDefault="00152A17">
            <w:pPr>
              <w:spacing w:after="0" w:line="240" w:lineRule="auto"/>
              <w:jc w:val="center"/>
              <w:rPr>
                <w:rFonts w:ascii="Times New Roman" w:hAnsi="Times New Roman"/>
                <w:bCs/>
                <w:sz w:val="24"/>
                <w:szCs w:val="24"/>
              </w:rPr>
            </w:pPr>
            <w:r>
              <w:rPr>
                <w:rFonts w:ascii="Times New Roman" w:hAnsi="Times New Roman"/>
                <w:bCs/>
                <w:sz w:val="24"/>
                <w:szCs w:val="24"/>
              </w:rPr>
              <w:t>2.</w:t>
            </w:r>
            <w:r w:rsidR="00271126" w:rsidRPr="00620D22">
              <w:rPr>
                <w:rFonts w:ascii="Times New Roman" w:hAnsi="Times New Roman"/>
                <w:bCs/>
                <w:sz w:val="24"/>
                <w:szCs w:val="24"/>
              </w:rPr>
              <w:t>2.</w:t>
            </w:r>
          </w:p>
        </w:tc>
        <w:tc>
          <w:tcPr>
            <w:tcW w:w="3837" w:type="dxa"/>
            <w:shd w:val="clear" w:color="auto" w:fill="auto"/>
          </w:tcPr>
          <w:p w:rsidR="00E367BF" w:rsidRPr="00620D22" w:rsidRDefault="00271126">
            <w:pPr>
              <w:spacing w:after="0" w:line="240" w:lineRule="auto"/>
              <w:rPr>
                <w:rFonts w:ascii="Times New Roman" w:hAnsi="Times New Roman"/>
                <w:b/>
                <w:bCs/>
                <w:sz w:val="24"/>
                <w:szCs w:val="24"/>
              </w:rPr>
            </w:pPr>
            <w:r w:rsidRPr="00620D22">
              <w:rPr>
                <w:rFonts w:ascii="Times New Roman" w:eastAsia="Times New Roman" w:hAnsi="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52" w:type="dxa"/>
            <w:shd w:val="clear" w:color="auto" w:fill="auto"/>
          </w:tcPr>
          <w:p w:rsidR="001E7A54" w:rsidRPr="003E4415" w:rsidRDefault="001E7A54" w:rsidP="001E7A54">
            <w:pPr>
              <w:spacing w:line="232" w:lineRule="auto"/>
              <w:jc w:val="both"/>
              <w:rPr>
                <w:rFonts w:ascii="Times New Roman" w:eastAsia="Times New Roman" w:hAnsi="Times New Roman"/>
                <w:b/>
                <w:sz w:val="24"/>
                <w:szCs w:val="24"/>
              </w:rPr>
            </w:pPr>
            <w:r w:rsidRPr="003E4415">
              <w:rPr>
                <w:rFonts w:ascii="Times New Roman" w:eastAsia="Times New Roman" w:hAnsi="Times New Roman"/>
                <w:b/>
                <w:sz w:val="24"/>
                <w:szCs w:val="24"/>
              </w:rPr>
              <w:t>ДК 021:2015-64220000-4 Телекомунікаційні послуги, крім послуг телефонного зв’язку і передачі даних. Номенклатура: ДК 021:2015-64228100-1 Послуги з транслювання телепередач</w:t>
            </w:r>
          </w:p>
          <w:p w:rsidR="00E367BF" w:rsidRPr="00620D22" w:rsidRDefault="001E7A54" w:rsidP="00F5283A">
            <w:pPr>
              <w:spacing w:line="232" w:lineRule="auto"/>
              <w:jc w:val="both"/>
              <w:rPr>
                <w:rFonts w:ascii="Times New Roman" w:eastAsia="Times New Roman" w:hAnsi="Times New Roman"/>
                <w:sz w:val="24"/>
                <w:szCs w:val="24"/>
              </w:rPr>
            </w:pPr>
            <w:r w:rsidRPr="003E4415">
              <w:rPr>
                <w:rFonts w:ascii="Times New Roman" w:eastAsia="Times New Roman" w:hAnsi="Times New Roman"/>
                <w:sz w:val="24"/>
                <w:szCs w:val="24"/>
              </w:rPr>
              <w:t xml:space="preserve">Послуги з виготовлення та випуск інформаційних передач щодо діяльності Львівської обласної </w:t>
            </w:r>
            <w:r w:rsidR="00F5283A">
              <w:rPr>
                <w:rFonts w:ascii="Times New Roman" w:eastAsia="Times New Roman" w:hAnsi="Times New Roman"/>
                <w:sz w:val="24"/>
                <w:szCs w:val="24"/>
              </w:rPr>
              <w:t>військової</w:t>
            </w:r>
            <w:r w:rsidRPr="003E4415">
              <w:rPr>
                <w:rFonts w:ascii="Times New Roman" w:eastAsia="Times New Roman" w:hAnsi="Times New Roman"/>
                <w:sz w:val="24"/>
                <w:szCs w:val="24"/>
              </w:rPr>
              <w:t xml:space="preserve"> адміністрації</w:t>
            </w:r>
            <w:r w:rsidRPr="003E4415">
              <w:rPr>
                <w:rFonts w:ascii="Times New Roman" w:eastAsia="Times New Roman" w:hAnsi="Times New Roman"/>
                <w:color w:val="000000"/>
                <w:sz w:val="24"/>
                <w:szCs w:val="24"/>
                <w:lang w:eastAsia="uk-UA"/>
              </w:rPr>
              <w:t xml:space="preserve"> в ефірі телеканалу «Правда ТУТ Львів»</w:t>
            </w:r>
          </w:p>
        </w:tc>
      </w:tr>
      <w:tr w:rsidR="00E367BF" w:rsidRPr="00620D22" w:rsidTr="003420BD">
        <w:tc>
          <w:tcPr>
            <w:tcW w:w="816" w:type="dxa"/>
            <w:shd w:val="clear" w:color="auto" w:fill="auto"/>
          </w:tcPr>
          <w:p w:rsidR="00E367BF" w:rsidRPr="00620D22" w:rsidRDefault="00152A17">
            <w:pPr>
              <w:spacing w:after="0" w:line="240" w:lineRule="auto"/>
              <w:jc w:val="center"/>
              <w:rPr>
                <w:rFonts w:ascii="Times New Roman" w:hAnsi="Times New Roman"/>
                <w:bCs/>
                <w:sz w:val="24"/>
                <w:szCs w:val="24"/>
              </w:rPr>
            </w:pPr>
            <w:r>
              <w:rPr>
                <w:rFonts w:ascii="Times New Roman" w:hAnsi="Times New Roman"/>
                <w:bCs/>
                <w:sz w:val="24"/>
                <w:szCs w:val="24"/>
              </w:rPr>
              <w:t>2.</w:t>
            </w:r>
            <w:r w:rsidR="00271126" w:rsidRPr="00620D22">
              <w:rPr>
                <w:rFonts w:ascii="Times New Roman" w:hAnsi="Times New Roman"/>
                <w:bCs/>
                <w:sz w:val="24"/>
                <w:szCs w:val="24"/>
              </w:rPr>
              <w:t>3.</w:t>
            </w:r>
          </w:p>
        </w:tc>
        <w:tc>
          <w:tcPr>
            <w:tcW w:w="3837" w:type="dxa"/>
            <w:shd w:val="clear" w:color="auto" w:fill="auto"/>
          </w:tcPr>
          <w:p w:rsidR="00E367BF" w:rsidRPr="00620D22" w:rsidRDefault="00271126">
            <w:pPr>
              <w:spacing w:after="0" w:line="240" w:lineRule="auto"/>
              <w:rPr>
                <w:rFonts w:ascii="Times New Roman" w:hAnsi="Times New Roman"/>
                <w:b/>
                <w:bCs/>
                <w:sz w:val="24"/>
                <w:szCs w:val="24"/>
              </w:rPr>
            </w:pPr>
            <w:r w:rsidRPr="00620D22">
              <w:rPr>
                <w:rFonts w:ascii="Times New Roman" w:eastAsia="Times New Roman" w:hAnsi="Times New Roman"/>
                <w:color w:val="000000"/>
                <w:sz w:val="24"/>
                <w:szCs w:val="24"/>
              </w:rPr>
              <w:t>Інформація про технічні, якісні та інші характеристики предмета закупівлі:</w:t>
            </w:r>
          </w:p>
        </w:tc>
        <w:tc>
          <w:tcPr>
            <w:tcW w:w="5552" w:type="dxa"/>
            <w:shd w:val="clear" w:color="auto" w:fill="auto"/>
          </w:tcPr>
          <w:p w:rsidR="00E367BF" w:rsidRPr="00620D22" w:rsidRDefault="00271126">
            <w:pPr>
              <w:spacing w:after="0" w:line="240" w:lineRule="auto"/>
              <w:jc w:val="both"/>
              <w:rPr>
                <w:rFonts w:ascii="Times New Roman" w:hAnsi="Times New Roman"/>
                <w:bCs/>
                <w:sz w:val="24"/>
                <w:szCs w:val="24"/>
              </w:rPr>
            </w:pPr>
            <w:r w:rsidRPr="00620D22">
              <w:rPr>
                <w:rFonts w:ascii="Times New Roman" w:eastAsia="Times New Roman" w:hAnsi="Times New Roman"/>
                <w:color w:val="000000"/>
                <w:sz w:val="24"/>
                <w:szCs w:val="24"/>
              </w:rPr>
              <w:t>Згідно з Додатком 2</w:t>
            </w:r>
          </w:p>
        </w:tc>
      </w:tr>
      <w:tr w:rsidR="00E367BF" w:rsidRPr="00620D22" w:rsidTr="003420BD">
        <w:tc>
          <w:tcPr>
            <w:tcW w:w="816" w:type="dxa"/>
            <w:shd w:val="clear" w:color="auto" w:fill="auto"/>
          </w:tcPr>
          <w:p w:rsidR="00E367BF" w:rsidRPr="00620D22" w:rsidRDefault="00152A17">
            <w:pPr>
              <w:spacing w:after="0" w:line="240" w:lineRule="auto"/>
              <w:jc w:val="center"/>
              <w:rPr>
                <w:rFonts w:ascii="Times New Roman" w:hAnsi="Times New Roman"/>
                <w:bCs/>
                <w:sz w:val="24"/>
                <w:szCs w:val="24"/>
              </w:rPr>
            </w:pPr>
            <w:r>
              <w:rPr>
                <w:rFonts w:ascii="Times New Roman" w:hAnsi="Times New Roman"/>
                <w:bCs/>
                <w:sz w:val="24"/>
                <w:szCs w:val="24"/>
              </w:rPr>
              <w:t>2.</w:t>
            </w:r>
            <w:r w:rsidR="00271126" w:rsidRPr="00620D22">
              <w:rPr>
                <w:rFonts w:ascii="Times New Roman" w:hAnsi="Times New Roman"/>
                <w:bCs/>
                <w:sz w:val="24"/>
                <w:szCs w:val="24"/>
              </w:rPr>
              <w:t>4.</w:t>
            </w:r>
          </w:p>
        </w:tc>
        <w:tc>
          <w:tcPr>
            <w:tcW w:w="3837" w:type="dxa"/>
            <w:shd w:val="clear" w:color="auto" w:fill="auto"/>
          </w:tcPr>
          <w:p w:rsidR="00E367BF" w:rsidRPr="00620D22" w:rsidRDefault="00271126">
            <w:pPr>
              <w:spacing w:after="0" w:line="240" w:lineRule="auto"/>
              <w:rPr>
                <w:rFonts w:ascii="Times New Roman" w:hAnsi="Times New Roman"/>
                <w:b/>
                <w:bCs/>
                <w:sz w:val="24"/>
                <w:szCs w:val="24"/>
              </w:rPr>
            </w:pPr>
            <w:r w:rsidRPr="00620D22">
              <w:rPr>
                <w:rFonts w:ascii="Times New Roman" w:eastAsia="Times New Roman" w:hAnsi="Times New Roman"/>
                <w:sz w:val="24"/>
                <w:szCs w:val="24"/>
              </w:rPr>
              <w:t>Кількість та місце поставки товарів або обсяг і місце виконання робіт чи надання послуг:</w:t>
            </w:r>
          </w:p>
        </w:tc>
        <w:tc>
          <w:tcPr>
            <w:tcW w:w="5552" w:type="dxa"/>
            <w:shd w:val="clear" w:color="auto" w:fill="auto"/>
          </w:tcPr>
          <w:p w:rsidR="001E7A54" w:rsidRDefault="001E7A54">
            <w:pPr>
              <w:spacing w:after="0" w:line="240" w:lineRule="auto"/>
              <w:jc w:val="both"/>
              <w:rPr>
                <w:rFonts w:ascii="Times New Roman" w:eastAsia="Times New Roman" w:hAnsi="Times New Roman"/>
                <w:sz w:val="24"/>
                <w:szCs w:val="24"/>
              </w:rPr>
            </w:pPr>
            <w:r w:rsidRPr="001E7A54">
              <w:rPr>
                <w:rFonts w:ascii="Times New Roman" w:eastAsia="Times New Roman" w:hAnsi="Times New Roman"/>
                <w:sz w:val="24"/>
                <w:szCs w:val="24"/>
              </w:rPr>
              <w:t>11 послуг</w:t>
            </w:r>
            <w:r w:rsidRPr="00620D22">
              <w:rPr>
                <w:rFonts w:ascii="Times New Roman" w:eastAsia="Times New Roman" w:hAnsi="Times New Roman"/>
                <w:sz w:val="24"/>
                <w:szCs w:val="24"/>
              </w:rPr>
              <w:t xml:space="preserve"> </w:t>
            </w:r>
          </w:p>
          <w:p w:rsidR="00E367BF" w:rsidRPr="00620D22" w:rsidRDefault="00271126">
            <w:pPr>
              <w:spacing w:after="0" w:line="240" w:lineRule="auto"/>
              <w:jc w:val="both"/>
              <w:rPr>
                <w:rFonts w:ascii="Times New Roman" w:hAnsi="Times New Roman"/>
                <w:bCs/>
                <w:sz w:val="24"/>
                <w:szCs w:val="24"/>
              </w:rPr>
            </w:pPr>
            <w:r w:rsidRPr="00620D22">
              <w:rPr>
                <w:rFonts w:ascii="Times New Roman" w:eastAsia="Times New Roman" w:hAnsi="Times New Roman"/>
                <w:sz w:val="24"/>
                <w:szCs w:val="24"/>
              </w:rPr>
              <w:t>79008, м. Львів, вул. В. Винниченка, 18</w:t>
            </w:r>
          </w:p>
        </w:tc>
      </w:tr>
      <w:tr w:rsidR="00E367BF" w:rsidRPr="00620D22" w:rsidTr="003420BD">
        <w:tc>
          <w:tcPr>
            <w:tcW w:w="816" w:type="dxa"/>
            <w:shd w:val="clear" w:color="auto" w:fill="auto"/>
          </w:tcPr>
          <w:p w:rsidR="00E367BF" w:rsidRPr="00620D22" w:rsidRDefault="00152A17">
            <w:pPr>
              <w:spacing w:after="0" w:line="240" w:lineRule="auto"/>
              <w:jc w:val="center"/>
              <w:rPr>
                <w:rFonts w:ascii="Times New Roman" w:hAnsi="Times New Roman"/>
                <w:bCs/>
                <w:sz w:val="24"/>
                <w:szCs w:val="24"/>
              </w:rPr>
            </w:pPr>
            <w:r>
              <w:rPr>
                <w:rFonts w:ascii="Times New Roman" w:hAnsi="Times New Roman"/>
                <w:bCs/>
                <w:sz w:val="24"/>
                <w:szCs w:val="24"/>
              </w:rPr>
              <w:t>2.</w:t>
            </w:r>
            <w:r w:rsidR="00271126" w:rsidRPr="00620D22">
              <w:rPr>
                <w:rFonts w:ascii="Times New Roman" w:hAnsi="Times New Roman"/>
                <w:bCs/>
                <w:sz w:val="24"/>
                <w:szCs w:val="24"/>
              </w:rPr>
              <w:t>5.</w:t>
            </w:r>
          </w:p>
        </w:tc>
        <w:tc>
          <w:tcPr>
            <w:tcW w:w="3837" w:type="dxa"/>
            <w:shd w:val="clear" w:color="auto" w:fill="auto"/>
          </w:tcPr>
          <w:p w:rsidR="00E367BF" w:rsidRPr="00620D22" w:rsidRDefault="00271126">
            <w:pPr>
              <w:spacing w:after="0" w:line="240" w:lineRule="auto"/>
              <w:rPr>
                <w:rFonts w:ascii="Times New Roman" w:hAnsi="Times New Roman"/>
                <w:b/>
                <w:bCs/>
                <w:sz w:val="24"/>
                <w:szCs w:val="24"/>
              </w:rPr>
            </w:pPr>
            <w:r w:rsidRPr="00620D22">
              <w:rPr>
                <w:rFonts w:ascii="Times New Roman" w:eastAsia="Times New Roman" w:hAnsi="Times New Roman"/>
                <w:color w:val="000000"/>
                <w:sz w:val="24"/>
                <w:szCs w:val="24"/>
              </w:rPr>
              <w:t>Строк поставки товарів, виконання робіт, надання послуг:</w:t>
            </w:r>
          </w:p>
        </w:tc>
        <w:tc>
          <w:tcPr>
            <w:tcW w:w="5552" w:type="dxa"/>
            <w:shd w:val="clear" w:color="auto" w:fill="auto"/>
          </w:tcPr>
          <w:p w:rsidR="00E367BF" w:rsidRPr="00620D22" w:rsidRDefault="00271126" w:rsidP="00BA18A9">
            <w:pPr>
              <w:spacing w:after="0" w:line="240" w:lineRule="auto"/>
              <w:jc w:val="both"/>
              <w:rPr>
                <w:rFonts w:ascii="Times New Roman" w:hAnsi="Times New Roman"/>
                <w:bCs/>
                <w:sz w:val="24"/>
                <w:szCs w:val="24"/>
              </w:rPr>
            </w:pPr>
            <w:r w:rsidRPr="00620D22">
              <w:rPr>
                <w:rFonts w:ascii="Times New Roman" w:eastAsia="Times New Roman" w:hAnsi="Times New Roman"/>
                <w:color w:val="000000"/>
                <w:sz w:val="24"/>
                <w:szCs w:val="24"/>
              </w:rPr>
              <w:t>До 31 грудня 202</w:t>
            </w:r>
            <w:r w:rsidR="00BA18A9">
              <w:rPr>
                <w:rFonts w:ascii="Times New Roman" w:eastAsia="Times New Roman" w:hAnsi="Times New Roman"/>
                <w:color w:val="000000"/>
                <w:sz w:val="24"/>
                <w:szCs w:val="24"/>
              </w:rPr>
              <w:t>2</w:t>
            </w:r>
            <w:r w:rsidRPr="00620D22">
              <w:rPr>
                <w:rFonts w:ascii="Times New Roman" w:eastAsia="Times New Roman" w:hAnsi="Times New Roman"/>
                <w:color w:val="000000"/>
                <w:sz w:val="24"/>
                <w:szCs w:val="24"/>
              </w:rPr>
              <w:t xml:space="preserve"> року.</w:t>
            </w:r>
          </w:p>
        </w:tc>
      </w:tr>
      <w:tr w:rsidR="00E367BF" w:rsidRPr="00620D22" w:rsidTr="003420BD">
        <w:tc>
          <w:tcPr>
            <w:tcW w:w="816" w:type="dxa"/>
            <w:shd w:val="clear" w:color="auto" w:fill="auto"/>
          </w:tcPr>
          <w:p w:rsidR="00E367BF" w:rsidRPr="00620D22" w:rsidRDefault="00152A17">
            <w:pPr>
              <w:spacing w:after="0" w:line="240" w:lineRule="auto"/>
              <w:jc w:val="center"/>
              <w:rPr>
                <w:rFonts w:ascii="Times New Roman" w:hAnsi="Times New Roman"/>
                <w:bCs/>
                <w:sz w:val="24"/>
                <w:szCs w:val="24"/>
              </w:rPr>
            </w:pPr>
            <w:r>
              <w:rPr>
                <w:rFonts w:ascii="Times New Roman" w:hAnsi="Times New Roman"/>
                <w:bCs/>
                <w:sz w:val="24"/>
                <w:szCs w:val="24"/>
              </w:rPr>
              <w:t>2.</w:t>
            </w:r>
            <w:r w:rsidR="00271126" w:rsidRPr="00620D22">
              <w:rPr>
                <w:rFonts w:ascii="Times New Roman" w:hAnsi="Times New Roman"/>
                <w:bCs/>
                <w:sz w:val="24"/>
                <w:szCs w:val="24"/>
              </w:rPr>
              <w:t>6.</w:t>
            </w:r>
          </w:p>
        </w:tc>
        <w:tc>
          <w:tcPr>
            <w:tcW w:w="3837" w:type="dxa"/>
            <w:shd w:val="clear" w:color="auto" w:fill="auto"/>
          </w:tcPr>
          <w:p w:rsidR="00E367BF" w:rsidRPr="00620D22" w:rsidRDefault="00271126">
            <w:pPr>
              <w:spacing w:after="0" w:line="240" w:lineRule="auto"/>
              <w:rPr>
                <w:rFonts w:ascii="Times New Roman" w:hAnsi="Times New Roman"/>
                <w:bCs/>
                <w:sz w:val="24"/>
                <w:szCs w:val="24"/>
              </w:rPr>
            </w:pPr>
            <w:r w:rsidRPr="00620D22">
              <w:rPr>
                <w:rFonts w:ascii="Times New Roman" w:hAnsi="Times New Roman"/>
                <w:bCs/>
                <w:sz w:val="24"/>
                <w:szCs w:val="24"/>
              </w:rPr>
              <w:t>Умови оплати:</w:t>
            </w:r>
          </w:p>
        </w:tc>
        <w:tc>
          <w:tcPr>
            <w:tcW w:w="5552" w:type="dxa"/>
            <w:shd w:val="clear" w:color="auto" w:fill="auto"/>
          </w:tcPr>
          <w:p w:rsidR="00E367BF" w:rsidRPr="00620D22" w:rsidRDefault="00271126">
            <w:pPr>
              <w:spacing w:after="0" w:line="240" w:lineRule="auto"/>
              <w:jc w:val="both"/>
              <w:rPr>
                <w:rFonts w:ascii="Times New Roman" w:hAnsi="Times New Roman"/>
                <w:sz w:val="24"/>
                <w:szCs w:val="24"/>
              </w:rPr>
            </w:pPr>
            <w:r w:rsidRPr="00620D22">
              <w:rPr>
                <w:rFonts w:ascii="Times New Roman" w:hAnsi="Times New Roman"/>
                <w:sz w:val="24"/>
                <w:szCs w:val="24"/>
              </w:rPr>
              <w:t>Післяоплата 100%.</w:t>
            </w:r>
          </w:p>
          <w:p w:rsidR="00E367BF" w:rsidRPr="00620D22" w:rsidRDefault="00271126">
            <w:pPr>
              <w:spacing w:after="0" w:line="240" w:lineRule="auto"/>
              <w:jc w:val="both"/>
              <w:rPr>
                <w:rFonts w:ascii="Times New Roman" w:eastAsia="Times New Roman" w:hAnsi="Times New Roman"/>
                <w:color w:val="000000"/>
                <w:sz w:val="24"/>
                <w:szCs w:val="24"/>
              </w:rPr>
            </w:pPr>
            <w:r w:rsidRPr="00620D22">
              <w:rPr>
                <w:rFonts w:ascii="Times New Roman" w:hAnsi="Times New Roman"/>
                <w:sz w:val="24"/>
                <w:szCs w:val="24"/>
              </w:rPr>
              <w:t xml:space="preserve">Джерело фінансування: Місцевий бюджет (кошти  обласного бюджету)  </w:t>
            </w:r>
          </w:p>
          <w:p w:rsidR="00E367BF" w:rsidRPr="00620D22" w:rsidRDefault="00271126" w:rsidP="00AE014F">
            <w:pPr>
              <w:spacing w:after="0" w:line="240" w:lineRule="auto"/>
              <w:jc w:val="both"/>
              <w:rPr>
                <w:rFonts w:ascii="Times New Roman" w:hAnsi="Times New Roman"/>
                <w:sz w:val="24"/>
                <w:szCs w:val="24"/>
              </w:rPr>
            </w:pPr>
            <w:r w:rsidRPr="00620D22">
              <w:rPr>
                <w:rFonts w:ascii="Times New Roman" w:hAnsi="Times New Roman"/>
                <w:sz w:val="24"/>
                <w:szCs w:val="24"/>
              </w:rPr>
              <w:t xml:space="preserve">Оплата здійснюється шляхом перерахування грошових коштів на розрахунковий рахунок виконавця протягом </w:t>
            </w:r>
            <w:r w:rsidR="00AE014F">
              <w:rPr>
                <w:rFonts w:ascii="Times New Roman" w:hAnsi="Times New Roman"/>
                <w:sz w:val="24"/>
                <w:szCs w:val="24"/>
              </w:rPr>
              <w:t>30</w:t>
            </w:r>
            <w:r w:rsidRPr="00620D22">
              <w:rPr>
                <w:rFonts w:ascii="Times New Roman" w:hAnsi="Times New Roman"/>
                <w:sz w:val="24"/>
                <w:szCs w:val="24"/>
              </w:rPr>
              <w:t xml:space="preserve"> банківських днів з дня підписання акту приймання-передачі наданих послуг за умови своєчасного надходження коштів на розрахунковий рахунок замовника. У разі затримки бюджетного фінансування розрахунок здійснюється протягом 10 днів з дня надходження коштів на реєстраційний рахунок замовника на відповідне цільове призначення.</w:t>
            </w:r>
          </w:p>
        </w:tc>
      </w:tr>
      <w:tr w:rsidR="00E367BF" w:rsidRPr="00620D22" w:rsidTr="003420BD">
        <w:tc>
          <w:tcPr>
            <w:tcW w:w="816" w:type="dxa"/>
            <w:shd w:val="clear" w:color="auto" w:fill="auto"/>
          </w:tcPr>
          <w:p w:rsidR="00E367BF" w:rsidRPr="00620D22" w:rsidRDefault="00DE7DFB">
            <w:pPr>
              <w:spacing w:after="0" w:line="240" w:lineRule="auto"/>
              <w:jc w:val="center"/>
              <w:rPr>
                <w:rFonts w:ascii="Times New Roman" w:hAnsi="Times New Roman"/>
                <w:bCs/>
                <w:sz w:val="24"/>
                <w:szCs w:val="24"/>
              </w:rPr>
            </w:pPr>
            <w:r>
              <w:rPr>
                <w:rFonts w:ascii="Times New Roman" w:hAnsi="Times New Roman"/>
                <w:bCs/>
                <w:sz w:val="24"/>
                <w:szCs w:val="24"/>
              </w:rPr>
              <w:t>2.</w:t>
            </w:r>
            <w:r w:rsidR="00271126" w:rsidRPr="00620D22">
              <w:rPr>
                <w:rFonts w:ascii="Times New Roman" w:hAnsi="Times New Roman"/>
                <w:bCs/>
                <w:sz w:val="24"/>
                <w:szCs w:val="24"/>
              </w:rPr>
              <w:t xml:space="preserve">7. </w:t>
            </w:r>
          </w:p>
        </w:tc>
        <w:tc>
          <w:tcPr>
            <w:tcW w:w="3837" w:type="dxa"/>
            <w:shd w:val="clear" w:color="auto" w:fill="auto"/>
          </w:tcPr>
          <w:p w:rsidR="00E367BF" w:rsidRPr="00620D22" w:rsidRDefault="00271126">
            <w:pPr>
              <w:spacing w:after="0" w:line="240" w:lineRule="auto"/>
              <w:rPr>
                <w:rFonts w:ascii="Times New Roman" w:hAnsi="Times New Roman"/>
                <w:b/>
                <w:bCs/>
                <w:sz w:val="24"/>
                <w:szCs w:val="24"/>
              </w:rPr>
            </w:pPr>
            <w:r w:rsidRPr="00620D22">
              <w:rPr>
                <w:rFonts w:ascii="Times New Roman" w:hAnsi="Times New Roman"/>
                <w:color w:val="000000"/>
                <w:sz w:val="24"/>
                <w:szCs w:val="24"/>
              </w:rPr>
              <w:t>Очікувана вартість предмета закупівлі:</w:t>
            </w:r>
          </w:p>
        </w:tc>
        <w:tc>
          <w:tcPr>
            <w:tcW w:w="5552" w:type="dxa"/>
            <w:shd w:val="clear" w:color="auto" w:fill="auto"/>
          </w:tcPr>
          <w:p w:rsidR="00E367BF" w:rsidRPr="00620D22" w:rsidRDefault="001E7A54" w:rsidP="00F47B04">
            <w:pPr>
              <w:spacing w:after="0" w:line="240" w:lineRule="auto"/>
              <w:jc w:val="both"/>
              <w:rPr>
                <w:rFonts w:ascii="Times New Roman" w:hAnsi="Times New Roman"/>
                <w:sz w:val="24"/>
                <w:szCs w:val="24"/>
              </w:rPr>
            </w:pPr>
            <w:r w:rsidRPr="001E7A54">
              <w:rPr>
                <w:rFonts w:ascii="Times New Roman" w:hAnsi="Times New Roman"/>
                <w:sz w:val="24"/>
                <w:szCs w:val="24"/>
              </w:rPr>
              <w:t>101 420,00 грн (сто одна тисяча чотириста двадцять гривень 00 копійок) з/без  ПДВ.</w:t>
            </w:r>
          </w:p>
        </w:tc>
      </w:tr>
      <w:tr w:rsidR="00CD4AF9" w:rsidRPr="00620D22" w:rsidTr="003420BD">
        <w:trPr>
          <w:trHeight w:val="451"/>
        </w:trPr>
        <w:tc>
          <w:tcPr>
            <w:tcW w:w="816" w:type="dxa"/>
            <w:shd w:val="clear" w:color="auto" w:fill="auto"/>
          </w:tcPr>
          <w:p w:rsidR="00CD4AF9" w:rsidRPr="00620D22" w:rsidRDefault="00CD4AF9" w:rsidP="00CD4AF9">
            <w:pPr>
              <w:spacing w:after="0" w:line="240" w:lineRule="auto"/>
              <w:jc w:val="center"/>
              <w:rPr>
                <w:rFonts w:ascii="Times New Roman" w:hAnsi="Times New Roman"/>
                <w:bCs/>
                <w:sz w:val="24"/>
                <w:szCs w:val="24"/>
              </w:rPr>
            </w:pPr>
            <w:r>
              <w:rPr>
                <w:rFonts w:ascii="Times New Roman" w:hAnsi="Times New Roman"/>
                <w:bCs/>
                <w:sz w:val="24"/>
                <w:szCs w:val="24"/>
              </w:rPr>
              <w:lastRenderedPageBreak/>
              <w:t>2.</w:t>
            </w:r>
            <w:r w:rsidRPr="00620D22">
              <w:rPr>
                <w:rFonts w:ascii="Times New Roman" w:hAnsi="Times New Roman"/>
                <w:bCs/>
                <w:sz w:val="24"/>
                <w:szCs w:val="24"/>
              </w:rPr>
              <w:t xml:space="preserve">8. </w:t>
            </w:r>
          </w:p>
        </w:tc>
        <w:tc>
          <w:tcPr>
            <w:tcW w:w="3837" w:type="dxa"/>
            <w:shd w:val="clear" w:color="auto" w:fill="auto"/>
          </w:tcPr>
          <w:p w:rsidR="00CD4AF9" w:rsidRPr="00620D22" w:rsidRDefault="00CD4AF9" w:rsidP="00CD4AF9">
            <w:pPr>
              <w:spacing w:after="0" w:line="240" w:lineRule="auto"/>
              <w:rPr>
                <w:rFonts w:ascii="Times New Roman" w:hAnsi="Times New Roman"/>
                <w:b/>
                <w:bCs/>
                <w:sz w:val="24"/>
                <w:szCs w:val="24"/>
              </w:rPr>
            </w:pPr>
            <w:r w:rsidRPr="00620D22">
              <w:rPr>
                <w:rFonts w:ascii="Times New Roman" w:hAnsi="Times New Roman"/>
                <w:color w:val="000000"/>
                <w:sz w:val="24"/>
                <w:szCs w:val="24"/>
              </w:rPr>
              <w:t>Період уточнення інформації про закупівлю:</w:t>
            </w:r>
          </w:p>
        </w:tc>
        <w:tc>
          <w:tcPr>
            <w:tcW w:w="5552" w:type="dxa"/>
            <w:shd w:val="clear" w:color="auto" w:fill="auto"/>
          </w:tcPr>
          <w:p w:rsidR="00CD4AF9" w:rsidRPr="00620D22" w:rsidRDefault="00CD4AF9" w:rsidP="00CD4AF9">
            <w:pPr>
              <w:spacing w:after="0" w:line="240" w:lineRule="auto"/>
              <w:rPr>
                <w:rFonts w:ascii="Times New Roman" w:hAnsi="Times New Roman"/>
                <w:bCs/>
                <w:sz w:val="24"/>
                <w:szCs w:val="24"/>
                <w:highlight w:val="yellow"/>
              </w:rPr>
            </w:pPr>
            <w:r w:rsidRPr="001919B9">
              <w:rPr>
                <w:rFonts w:ascii="Times New Roman" w:hAnsi="Times New Roman"/>
                <w:color w:val="000000"/>
                <w:sz w:val="24"/>
              </w:rPr>
              <w:t>Не менше трьох робочих днів з дня оприлюднення оголошення про проведення спрощеної закупівлі в електронній системі закупівель</w:t>
            </w:r>
          </w:p>
        </w:tc>
      </w:tr>
      <w:tr w:rsidR="00CD4AF9" w:rsidRPr="00620D22" w:rsidTr="003420BD">
        <w:tc>
          <w:tcPr>
            <w:tcW w:w="816" w:type="dxa"/>
            <w:shd w:val="clear" w:color="auto" w:fill="auto"/>
          </w:tcPr>
          <w:p w:rsidR="00CD4AF9" w:rsidRPr="00620D22" w:rsidRDefault="00CD4AF9" w:rsidP="00CD4AF9">
            <w:pPr>
              <w:spacing w:after="0" w:line="240" w:lineRule="auto"/>
              <w:jc w:val="center"/>
              <w:rPr>
                <w:rFonts w:ascii="Times New Roman" w:hAnsi="Times New Roman"/>
                <w:bCs/>
                <w:sz w:val="24"/>
                <w:szCs w:val="24"/>
              </w:rPr>
            </w:pPr>
            <w:r>
              <w:rPr>
                <w:rFonts w:ascii="Times New Roman" w:hAnsi="Times New Roman"/>
                <w:bCs/>
                <w:sz w:val="24"/>
                <w:szCs w:val="24"/>
              </w:rPr>
              <w:t>2.</w:t>
            </w:r>
            <w:r w:rsidRPr="00620D22">
              <w:rPr>
                <w:rFonts w:ascii="Times New Roman" w:hAnsi="Times New Roman"/>
                <w:bCs/>
                <w:sz w:val="24"/>
                <w:szCs w:val="24"/>
              </w:rPr>
              <w:t>9.</w:t>
            </w:r>
          </w:p>
        </w:tc>
        <w:tc>
          <w:tcPr>
            <w:tcW w:w="3837" w:type="dxa"/>
            <w:shd w:val="clear" w:color="auto" w:fill="auto"/>
          </w:tcPr>
          <w:p w:rsidR="00CD4AF9" w:rsidRPr="00620D22" w:rsidRDefault="00CD4AF9" w:rsidP="00CD4AF9">
            <w:pPr>
              <w:spacing w:after="0" w:line="240" w:lineRule="auto"/>
              <w:rPr>
                <w:rFonts w:ascii="Times New Roman" w:hAnsi="Times New Roman"/>
                <w:b/>
                <w:bCs/>
                <w:sz w:val="24"/>
                <w:szCs w:val="24"/>
              </w:rPr>
            </w:pPr>
            <w:r w:rsidRPr="00620D22">
              <w:rPr>
                <w:rFonts w:ascii="Times New Roman" w:eastAsia="Times New Roman" w:hAnsi="Times New Roman"/>
                <w:color w:val="000000"/>
                <w:sz w:val="24"/>
                <w:szCs w:val="24"/>
              </w:rPr>
              <w:t>Кінцевий строк подання пропозицій:</w:t>
            </w:r>
          </w:p>
        </w:tc>
        <w:tc>
          <w:tcPr>
            <w:tcW w:w="5552" w:type="dxa"/>
            <w:shd w:val="clear" w:color="auto" w:fill="auto"/>
          </w:tcPr>
          <w:p w:rsidR="00CD4AF9" w:rsidRPr="00620D22" w:rsidRDefault="00CD4AF9" w:rsidP="00CD4AF9">
            <w:pPr>
              <w:spacing w:after="0" w:line="240" w:lineRule="auto"/>
              <w:rPr>
                <w:rFonts w:ascii="Times New Roman" w:hAnsi="Times New Roman"/>
                <w:bCs/>
                <w:sz w:val="24"/>
                <w:szCs w:val="24"/>
                <w:highlight w:val="yellow"/>
              </w:rPr>
            </w:pPr>
            <w:r>
              <w:rPr>
                <w:rFonts w:ascii="Times New Roman" w:hAnsi="Times New Roman"/>
                <w:sz w:val="24"/>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визначений в Розділі 5 Оголошення</w:t>
            </w:r>
          </w:p>
        </w:tc>
      </w:tr>
      <w:tr w:rsidR="00CD4AF9" w:rsidRPr="00620D22" w:rsidTr="003420BD">
        <w:trPr>
          <w:trHeight w:val="1133"/>
        </w:trPr>
        <w:tc>
          <w:tcPr>
            <w:tcW w:w="816" w:type="dxa"/>
            <w:shd w:val="clear" w:color="auto" w:fill="auto"/>
          </w:tcPr>
          <w:p w:rsidR="00CD4AF9" w:rsidRPr="00620D22" w:rsidRDefault="00CD4AF9" w:rsidP="00CD4AF9">
            <w:pPr>
              <w:spacing w:after="0" w:line="240" w:lineRule="auto"/>
              <w:jc w:val="center"/>
              <w:rPr>
                <w:rFonts w:ascii="Times New Roman" w:hAnsi="Times New Roman"/>
                <w:bCs/>
                <w:sz w:val="24"/>
                <w:szCs w:val="24"/>
              </w:rPr>
            </w:pPr>
            <w:r>
              <w:rPr>
                <w:rFonts w:ascii="Times New Roman" w:hAnsi="Times New Roman"/>
                <w:bCs/>
                <w:sz w:val="24"/>
                <w:szCs w:val="24"/>
              </w:rPr>
              <w:t>2.</w:t>
            </w:r>
            <w:r w:rsidRPr="00620D22">
              <w:rPr>
                <w:rFonts w:ascii="Times New Roman" w:hAnsi="Times New Roman"/>
                <w:bCs/>
                <w:sz w:val="24"/>
                <w:szCs w:val="24"/>
              </w:rPr>
              <w:t>10.</w:t>
            </w:r>
          </w:p>
        </w:tc>
        <w:tc>
          <w:tcPr>
            <w:tcW w:w="3837" w:type="dxa"/>
            <w:shd w:val="clear" w:color="auto" w:fill="auto"/>
          </w:tcPr>
          <w:p w:rsidR="00CD4AF9" w:rsidRPr="00620D22" w:rsidRDefault="00CD4AF9" w:rsidP="00CD4AF9">
            <w:pPr>
              <w:spacing w:after="0" w:line="240" w:lineRule="auto"/>
              <w:rPr>
                <w:rFonts w:ascii="Times New Roman" w:eastAsia="Times New Roman" w:hAnsi="Times New Roman"/>
                <w:sz w:val="24"/>
                <w:szCs w:val="24"/>
              </w:rPr>
            </w:pPr>
            <w:r w:rsidRPr="00620D22">
              <w:rPr>
                <w:rFonts w:ascii="Times New Roman" w:eastAsia="Times New Roman" w:hAnsi="Times New Roman"/>
                <w:color w:val="000000"/>
                <w:sz w:val="24"/>
                <w:szCs w:val="24"/>
              </w:rPr>
              <w:t>Перелік критеріїв та методика оцінки пропозицій із зазначенням питомої ваги критеріїв:</w:t>
            </w:r>
          </w:p>
        </w:tc>
        <w:tc>
          <w:tcPr>
            <w:tcW w:w="5552" w:type="dxa"/>
            <w:shd w:val="clear" w:color="auto" w:fill="auto"/>
          </w:tcPr>
          <w:p w:rsidR="00CD4AF9" w:rsidRPr="00620D22" w:rsidRDefault="00CD4AF9" w:rsidP="00CD4AF9">
            <w:pPr>
              <w:spacing w:after="0" w:line="240" w:lineRule="auto"/>
              <w:rPr>
                <w:rFonts w:ascii="Times New Roman" w:hAnsi="Times New Roman"/>
                <w:bCs/>
                <w:sz w:val="24"/>
                <w:szCs w:val="24"/>
              </w:rPr>
            </w:pPr>
            <w:r w:rsidRPr="00620D22">
              <w:rPr>
                <w:rFonts w:ascii="Times New Roman" w:eastAsia="Times New Roman" w:hAnsi="Times New Roman"/>
                <w:sz w:val="24"/>
                <w:szCs w:val="24"/>
              </w:rPr>
              <w:t>Ціна – 100%</w:t>
            </w:r>
          </w:p>
        </w:tc>
      </w:tr>
      <w:tr w:rsidR="00CD4AF9" w:rsidRPr="00620D22" w:rsidTr="003420BD">
        <w:tc>
          <w:tcPr>
            <w:tcW w:w="816" w:type="dxa"/>
            <w:shd w:val="clear" w:color="auto" w:fill="auto"/>
          </w:tcPr>
          <w:p w:rsidR="00CD4AF9" w:rsidRPr="00620D22" w:rsidRDefault="00CD4AF9" w:rsidP="00CD4AF9">
            <w:pPr>
              <w:spacing w:after="0" w:line="240" w:lineRule="auto"/>
              <w:jc w:val="center"/>
              <w:rPr>
                <w:rFonts w:ascii="Times New Roman" w:hAnsi="Times New Roman"/>
                <w:bCs/>
                <w:sz w:val="24"/>
                <w:szCs w:val="24"/>
              </w:rPr>
            </w:pPr>
            <w:r>
              <w:rPr>
                <w:rFonts w:ascii="Times New Roman" w:hAnsi="Times New Roman"/>
                <w:bCs/>
                <w:sz w:val="24"/>
                <w:szCs w:val="24"/>
              </w:rPr>
              <w:t>2.</w:t>
            </w:r>
            <w:r w:rsidRPr="00620D22">
              <w:rPr>
                <w:rFonts w:ascii="Times New Roman" w:hAnsi="Times New Roman"/>
                <w:bCs/>
                <w:sz w:val="24"/>
                <w:szCs w:val="24"/>
              </w:rPr>
              <w:t>11.</w:t>
            </w:r>
          </w:p>
        </w:tc>
        <w:tc>
          <w:tcPr>
            <w:tcW w:w="3837" w:type="dxa"/>
            <w:shd w:val="clear" w:color="auto" w:fill="auto"/>
          </w:tcPr>
          <w:p w:rsidR="00CD4AF9" w:rsidRPr="00620D22" w:rsidRDefault="00CD4AF9" w:rsidP="00CD4AF9">
            <w:pPr>
              <w:spacing w:after="0" w:line="240" w:lineRule="auto"/>
              <w:rPr>
                <w:rFonts w:ascii="Times New Roman" w:hAnsi="Times New Roman"/>
                <w:b/>
                <w:bCs/>
                <w:sz w:val="24"/>
                <w:szCs w:val="24"/>
              </w:rPr>
            </w:pPr>
            <w:r w:rsidRPr="00620D22">
              <w:rPr>
                <w:rFonts w:ascii="Times New Roman" w:eastAsia="Times New Roman" w:hAnsi="Times New Roman"/>
                <w:color w:val="000000"/>
                <w:sz w:val="24"/>
                <w:szCs w:val="24"/>
              </w:rPr>
              <w:t>Розмір та умови надання забезпечення пропозицій учасників (якщо замовник вимагає його надати):</w:t>
            </w:r>
          </w:p>
        </w:tc>
        <w:tc>
          <w:tcPr>
            <w:tcW w:w="5552" w:type="dxa"/>
            <w:shd w:val="clear" w:color="auto" w:fill="auto"/>
          </w:tcPr>
          <w:p w:rsidR="00CD4AF9" w:rsidRPr="00620D22" w:rsidRDefault="00CD4AF9" w:rsidP="00CD4AF9">
            <w:pPr>
              <w:spacing w:after="0" w:line="240" w:lineRule="auto"/>
              <w:rPr>
                <w:rFonts w:ascii="Times New Roman" w:hAnsi="Times New Roman"/>
                <w:bCs/>
                <w:sz w:val="24"/>
                <w:szCs w:val="24"/>
              </w:rPr>
            </w:pPr>
            <w:r w:rsidRPr="00620D22">
              <w:rPr>
                <w:rFonts w:ascii="Times New Roman" w:hAnsi="Times New Roman"/>
                <w:bCs/>
                <w:sz w:val="24"/>
                <w:szCs w:val="24"/>
              </w:rPr>
              <w:t>Не вимагається.</w:t>
            </w:r>
          </w:p>
        </w:tc>
      </w:tr>
      <w:tr w:rsidR="00CD4AF9" w:rsidRPr="00620D22" w:rsidTr="003420BD">
        <w:tc>
          <w:tcPr>
            <w:tcW w:w="816" w:type="dxa"/>
            <w:shd w:val="clear" w:color="auto" w:fill="auto"/>
          </w:tcPr>
          <w:p w:rsidR="00CD4AF9" w:rsidRPr="00620D22" w:rsidRDefault="00CD4AF9" w:rsidP="00CD4AF9">
            <w:pPr>
              <w:spacing w:after="0" w:line="240" w:lineRule="auto"/>
              <w:jc w:val="center"/>
              <w:rPr>
                <w:rFonts w:ascii="Times New Roman" w:hAnsi="Times New Roman"/>
                <w:bCs/>
                <w:sz w:val="24"/>
                <w:szCs w:val="24"/>
              </w:rPr>
            </w:pPr>
            <w:r>
              <w:rPr>
                <w:rFonts w:ascii="Times New Roman" w:hAnsi="Times New Roman"/>
                <w:bCs/>
                <w:sz w:val="24"/>
                <w:szCs w:val="24"/>
              </w:rPr>
              <w:t>2.</w:t>
            </w:r>
            <w:r w:rsidRPr="00620D22">
              <w:rPr>
                <w:rFonts w:ascii="Times New Roman" w:hAnsi="Times New Roman"/>
                <w:bCs/>
                <w:sz w:val="24"/>
                <w:szCs w:val="24"/>
              </w:rPr>
              <w:t>12.</w:t>
            </w:r>
          </w:p>
        </w:tc>
        <w:tc>
          <w:tcPr>
            <w:tcW w:w="3837" w:type="dxa"/>
            <w:shd w:val="clear" w:color="auto" w:fill="auto"/>
          </w:tcPr>
          <w:p w:rsidR="00CD4AF9" w:rsidRPr="00620D22" w:rsidRDefault="00CD4AF9" w:rsidP="00CD4AF9">
            <w:pPr>
              <w:spacing w:after="0" w:line="240" w:lineRule="auto"/>
              <w:rPr>
                <w:rFonts w:ascii="Times New Roman" w:hAnsi="Times New Roman"/>
                <w:b/>
                <w:bCs/>
                <w:sz w:val="24"/>
                <w:szCs w:val="24"/>
              </w:rPr>
            </w:pPr>
            <w:r w:rsidRPr="00620D22">
              <w:rPr>
                <w:rFonts w:ascii="Times New Roman" w:eastAsia="Times New Roman" w:hAnsi="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5552" w:type="dxa"/>
            <w:shd w:val="clear" w:color="auto" w:fill="auto"/>
          </w:tcPr>
          <w:p w:rsidR="00CD4AF9" w:rsidRPr="00620D22" w:rsidRDefault="00CD4AF9" w:rsidP="00CD4AF9">
            <w:pPr>
              <w:spacing w:after="0" w:line="240" w:lineRule="auto"/>
              <w:rPr>
                <w:rFonts w:ascii="Times New Roman" w:hAnsi="Times New Roman"/>
                <w:bCs/>
                <w:sz w:val="24"/>
                <w:szCs w:val="24"/>
              </w:rPr>
            </w:pPr>
            <w:r w:rsidRPr="00620D22">
              <w:rPr>
                <w:rFonts w:ascii="Times New Roman" w:hAnsi="Times New Roman"/>
                <w:bCs/>
                <w:sz w:val="24"/>
                <w:szCs w:val="24"/>
              </w:rPr>
              <w:t>Не вимагається.</w:t>
            </w:r>
          </w:p>
        </w:tc>
      </w:tr>
      <w:tr w:rsidR="00CD4AF9" w:rsidRPr="00620D22" w:rsidTr="003420BD">
        <w:tc>
          <w:tcPr>
            <w:tcW w:w="816" w:type="dxa"/>
            <w:shd w:val="clear" w:color="auto" w:fill="auto"/>
          </w:tcPr>
          <w:p w:rsidR="00CD4AF9" w:rsidRPr="00620D22" w:rsidRDefault="00CD4AF9" w:rsidP="00CD4AF9">
            <w:pPr>
              <w:spacing w:after="0" w:line="240" w:lineRule="auto"/>
              <w:jc w:val="center"/>
              <w:rPr>
                <w:rFonts w:ascii="Times New Roman" w:hAnsi="Times New Roman"/>
                <w:bCs/>
                <w:sz w:val="24"/>
                <w:szCs w:val="24"/>
              </w:rPr>
            </w:pPr>
            <w:r>
              <w:rPr>
                <w:rFonts w:ascii="Times New Roman" w:hAnsi="Times New Roman"/>
                <w:bCs/>
                <w:sz w:val="24"/>
                <w:szCs w:val="24"/>
              </w:rPr>
              <w:t>2.</w:t>
            </w:r>
            <w:r w:rsidRPr="00620D22">
              <w:rPr>
                <w:rFonts w:ascii="Times New Roman" w:hAnsi="Times New Roman"/>
                <w:bCs/>
                <w:sz w:val="24"/>
                <w:szCs w:val="24"/>
              </w:rPr>
              <w:t>13.</w:t>
            </w:r>
          </w:p>
        </w:tc>
        <w:tc>
          <w:tcPr>
            <w:tcW w:w="3837" w:type="dxa"/>
            <w:shd w:val="clear" w:color="auto" w:fill="auto"/>
          </w:tcPr>
          <w:p w:rsidR="00CD4AF9" w:rsidRPr="00620D22" w:rsidRDefault="00CD4AF9" w:rsidP="00CD4AF9">
            <w:pPr>
              <w:spacing w:after="0" w:line="240" w:lineRule="auto"/>
              <w:rPr>
                <w:rFonts w:ascii="Times New Roman" w:hAnsi="Times New Roman"/>
                <w:b/>
                <w:bCs/>
                <w:sz w:val="24"/>
                <w:szCs w:val="24"/>
              </w:rPr>
            </w:pPr>
            <w:r w:rsidRPr="00620D22">
              <w:rPr>
                <w:rFonts w:ascii="Times New Roman" w:eastAsia="Times New Roman" w:hAnsi="Times New Roman"/>
                <w:color w:val="000000"/>
                <w:sz w:val="24"/>
                <w:szCs w:val="24"/>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620D22">
              <w:rPr>
                <w:rFonts w:ascii="Times New Roman" w:eastAsia="Times New Roman" w:hAnsi="Times New Roman"/>
                <w:b/>
                <w:bCs/>
                <w:i/>
                <w:iCs/>
                <w:color w:val="000000"/>
                <w:sz w:val="24"/>
                <w:szCs w:val="24"/>
              </w:rPr>
              <w:t xml:space="preserve"> </w:t>
            </w:r>
          </w:p>
        </w:tc>
        <w:tc>
          <w:tcPr>
            <w:tcW w:w="5552" w:type="dxa"/>
            <w:shd w:val="clear" w:color="auto" w:fill="auto"/>
          </w:tcPr>
          <w:p w:rsidR="00CD4AF9" w:rsidRPr="00620D22" w:rsidRDefault="00CD4AF9" w:rsidP="00CD4AF9">
            <w:pPr>
              <w:spacing w:after="0" w:line="240" w:lineRule="auto"/>
              <w:rPr>
                <w:rFonts w:ascii="Times New Roman" w:hAnsi="Times New Roman"/>
                <w:bCs/>
                <w:sz w:val="24"/>
                <w:szCs w:val="24"/>
              </w:rPr>
            </w:pPr>
            <w:r w:rsidRPr="00620D22">
              <w:rPr>
                <w:rFonts w:ascii="Times New Roman" w:hAnsi="Times New Roman"/>
                <w:bCs/>
                <w:sz w:val="24"/>
                <w:szCs w:val="24"/>
              </w:rPr>
              <w:t xml:space="preserve">0,5 відсотка </w:t>
            </w:r>
            <w:r w:rsidRPr="00620D22">
              <w:rPr>
                <w:rFonts w:ascii="Times New Roman" w:eastAsia="Times New Roman" w:hAnsi="Times New Roman"/>
                <w:color w:val="000000"/>
                <w:sz w:val="24"/>
                <w:szCs w:val="24"/>
              </w:rPr>
              <w:t>очікуваної вартості закупівлі.</w:t>
            </w:r>
          </w:p>
        </w:tc>
      </w:tr>
      <w:tr w:rsidR="00CD4AF9" w:rsidTr="003420BD">
        <w:tblPrEx>
          <w:tblLook w:val="0000" w:firstRow="0" w:lastRow="0" w:firstColumn="0" w:lastColumn="0" w:noHBand="0" w:noVBand="0"/>
        </w:tblPrEx>
        <w:trPr>
          <w:trHeight w:val="255"/>
        </w:trPr>
        <w:tc>
          <w:tcPr>
            <w:tcW w:w="10205" w:type="dxa"/>
            <w:gridSpan w:val="3"/>
          </w:tcPr>
          <w:p w:rsidR="00CD4AF9" w:rsidRDefault="00CD4AF9" w:rsidP="00CD4AF9">
            <w:pPr>
              <w:pStyle w:val="a8"/>
              <w:numPr>
                <w:ilvl w:val="0"/>
                <w:numId w:val="1"/>
              </w:numPr>
              <w:spacing w:after="0" w:line="240" w:lineRule="auto"/>
              <w:ind w:left="0" w:firstLine="0"/>
              <w:jc w:val="center"/>
              <w:rPr>
                <w:rFonts w:ascii="Times New Roman" w:eastAsia="Times New Roman" w:hAnsi="Times New Roman"/>
                <w:b/>
                <w:sz w:val="24"/>
              </w:rPr>
            </w:pPr>
            <w:r>
              <w:rPr>
                <w:rFonts w:ascii="Times New Roman" w:eastAsia="Times New Roman" w:hAnsi="Times New Roman"/>
                <w:b/>
                <w:sz w:val="24"/>
              </w:rPr>
              <w:t>Додаткова інформація</w:t>
            </w:r>
          </w:p>
        </w:tc>
      </w:tr>
      <w:tr w:rsidR="00CD4AF9" w:rsidTr="003420BD">
        <w:tblPrEx>
          <w:tblLook w:val="0000" w:firstRow="0" w:lastRow="0" w:firstColumn="0" w:lastColumn="0" w:noHBand="0" w:noVBand="0"/>
        </w:tblPrEx>
        <w:trPr>
          <w:trHeight w:val="516"/>
        </w:trPr>
        <w:tc>
          <w:tcPr>
            <w:tcW w:w="4653" w:type="dxa"/>
            <w:gridSpan w:val="2"/>
          </w:tcPr>
          <w:p w:rsidR="00CD4AF9" w:rsidRDefault="00CD4AF9" w:rsidP="00CD4AF9">
            <w:pPr>
              <w:spacing w:after="0" w:line="240" w:lineRule="auto"/>
              <w:rPr>
                <w:rFonts w:ascii="Times New Roman" w:eastAsia="Times New Roman" w:hAnsi="Times New Roman"/>
                <w:b/>
                <w:sz w:val="24"/>
              </w:rPr>
            </w:pPr>
            <w:r>
              <w:rPr>
                <w:rFonts w:ascii="Times New Roman" w:eastAsia="Times New Roman" w:hAnsi="Times New Roman"/>
                <w:b/>
                <w:sz w:val="24"/>
              </w:rPr>
              <w:t xml:space="preserve">3.1. Інформація про валюту (валюти), у якій (яких) повинна бути розрахована і зазначена ціна пропозиції </w:t>
            </w:r>
          </w:p>
        </w:tc>
        <w:tc>
          <w:tcPr>
            <w:tcW w:w="5552" w:type="dxa"/>
          </w:tcPr>
          <w:p w:rsidR="00CD4AF9" w:rsidRDefault="00CD4AF9" w:rsidP="00CD4AF9">
            <w:pPr>
              <w:spacing w:after="0" w:line="240" w:lineRule="auto"/>
              <w:jc w:val="both"/>
              <w:rPr>
                <w:rFonts w:ascii="Times New Roman" w:eastAsia="Times New Roman" w:hAnsi="Times New Roman"/>
                <w:b/>
                <w:sz w:val="24"/>
              </w:rPr>
            </w:pPr>
            <w:r>
              <w:rPr>
                <w:rFonts w:ascii="Times New Roman" w:eastAsia="Times New Roman" w:hAnsi="Times New Roman"/>
                <w:sz w:val="24"/>
              </w:rPr>
              <w:t xml:space="preserve">Валютою пропозиції торгів є гривня. </w:t>
            </w:r>
          </w:p>
        </w:tc>
      </w:tr>
      <w:tr w:rsidR="00CD4AF9" w:rsidTr="003420BD">
        <w:tblPrEx>
          <w:tblLook w:val="0000" w:firstRow="0" w:lastRow="0" w:firstColumn="0" w:lastColumn="0" w:noHBand="0" w:noVBand="0"/>
        </w:tblPrEx>
        <w:trPr>
          <w:trHeight w:val="3225"/>
        </w:trPr>
        <w:tc>
          <w:tcPr>
            <w:tcW w:w="4653" w:type="dxa"/>
            <w:gridSpan w:val="2"/>
          </w:tcPr>
          <w:p w:rsidR="00CD4AF9" w:rsidRDefault="00CD4AF9" w:rsidP="00CD4AF9">
            <w:pPr>
              <w:spacing w:after="0" w:line="240" w:lineRule="auto"/>
              <w:rPr>
                <w:rFonts w:ascii="Times New Roman" w:eastAsia="Times New Roman" w:hAnsi="Times New Roman"/>
                <w:b/>
                <w:sz w:val="24"/>
              </w:rPr>
            </w:pPr>
            <w:r>
              <w:rPr>
                <w:rFonts w:ascii="Times New Roman" w:eastAsia="Times New Roman" w:hAnsi="Times New Roman"/>
                <w:b/>
                <w:sz w:val="24"/>
              </w:rPr>
              <w:t>3.2. Інформація про мову (мови), якою (якими) повинні бути складені тендерні пропозиції</w:t>
            </w:r>
          </w:p>
        </w:tc>
        <w:tc>
          <w:tcPr>
            <w:tcW w:w="5552" w:type="dxa"/>
          </w:tcPr>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CD4AF9" w:rsidTr="003420BD">
        <w:tblPrEx>
          <w:tblLook w:val="0000" w:firstRow="0" w:lastRow="0" w:firstColumn="0" w:lastColumn="0" w:noHBand="0" w:noVBand="0"/>
        </w:tblPrEx>
        <w:trPr>
          <w:trHeight w:val="1833"/>
        </w:trPr>
        <w:tc>
          <w:tcPr>
            <w:tcW w:w="4653" w:type="dxa"/>
            <w:gridSpan w:val="2"/>
          </w:tcPr>
          <w:p w:rsidR="00CD4AF9" w:rsidRDefault="00CD4AF9"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t>3.3. Процедура надання роз’яснень та внесення змін</w:t>
            </w:r>
            <w:r>
              <w:rPr>
                <w:rFonts w:ascii="Times New Roman" w:hAnsi="Times New Roman"/>
                <w:b/>
              </w:rPr>
              <w:t xml:space="preserve"> </w:t>
            </w:r>
            <w:r>
              <w:rPr>
                <w:rFonts w:ascii="Times New Roman" w:eastAsia="Times New Roman" w:hAnsi="Times New Roman"/>
                <w:b/>
                <w:bCs/>
                <w:sz w:val="24"/>
              </w:rPr>
              <w:t>до оголошення про проведення спрощеної закупівлі, та/або вимог до предмета закупівлі.</w:t>
            </w:r>
          </w:p>
        </w:tc>
        <w:tc>
          <w:tcPr>
            <w:tcW w:w="5552" w:type="dxa"/>
          </w:tcPr>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xml:space="preserve">Усі звернення за роз’ясненнями, звернення з вимогою щодо усунення порушення автоматично оприлюднюються в електронній системі закупівель </w:t>
            </w:r>
            <w:r>
              <w:rPr>
                <w:rFonts w:ascii="Times New Roman" w:eastAsia="Times New Roman" w:hAnsi="Times New Roman"/>
                <w:sz w:val="24"/>
                <w:lang w:eastAsia="ru-RU"/>
              </w:rPr>
              <w:lastRenderedPageBreak/>
              <w:t>без ідентифікації особи, яка звернулася до замовника.</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CD4AF9" w:rsidTr="003420BD">
        <w:tblPrEx>
          <w:tblLook w:val="0000" w:firstRow="0" w:lastRow="0" w:firstColumn="0" w:lastColumn="0" w:noHBand="0" w:noVBand="0"/>
        </w:tblPrEx>
        <w:trPr>
          <w:trHeight w:val="182"/>
        </w:trPr>
        <w:tc>
          <w:tcPr>
            <w:tcW w:w="10205" w:type="dxa"/>
            <w:gridSpan w:val="3"/>
          </w:tcPr>
          <w:p w:rsidR="00CD4AF9" w:rsidRDefault="00CD4AF9" w:rsidP="00CD4AF9">
            <w:pPr>
              <w:spacing w:after="0" w:line="240" w:lineRule="auto"/>
              <w:jc w:val="center"/>
              <w:rPr>
                <w:rFonts w:ascii="Times New Roman" w:eastAsia="Times New Roman" w:hAnsi="Times New Roman"/>
                <w:b/>
                <w:sz w:val="24"/>
              </w:rPr>
            </w:pPr>
            <w:bookmarkStart w:id="0" w:name="_Toc367893128"/>
            <w:r>
              <w:rPr>
                <w:rFonts w:ascii="Times New Roman" w:eastAsia="Times New Roman" w:hAnsi="Times New Roman"/>
                <w:b/>
                <w:sz w:val="24"/>
                <w:lang w:eastAsia="ru-RU"/>
              </w:rPr>
              <w:lastRenderedPageBreak/>
              <w:t>4. Інструкція з підготовки пропозиці</w:t>
            </w:r>
            <w:bookmarkEnd w:id="0"/>
            <w:r>
              <w:rPr>
                <w:rFonts w:ascii="Times New Roman" w:eastAsia="Times New Roman" w:hAnsi="Times New Roman"/>
                <w:b/>
                <w:sz w:val="24"/>
                <w:lang w:eastAsia="ru-RU"/>
              </w:rPr>
              <w:t>й</w:t>
            </w:r>
          </w:p>
        </w:tc>
      </w:tr>
      <w:tr w:rsidR="00CD4AF9" w:rsidTr="003420BD">
        <w:tblPrEx>
          <w:tblLook w:val="0000" w:firstRow="0" w:lastRow="0" w:firstColumn="0" w:lastColumn="0" w:noHBand="0" w:noVBand="0"/>
        </w:tblPrEx>
        <w:trPr>
          <w:trHeight w:val="182"/>
        </w:trPr>
        <w:tc>
          <w:tcPr>
            <w:tcW w:w="4653" w:type="dxa"/>
            <w:gridSpan w:val="2"/>
          </w:tcPr>
          <w:p w:rsidR="00CD4AF9" w:rsidRDefault="00CD4AF9" w:rsidP="00CD4AF9">
            <w:pPr>
              <w:spacing w:after="0" w:line="240" w:lineRule="auto"/>
              <w:rPr>
                <w:rFonts w:ascii="Times New Roman" w:eastAsia="Times New Roman" w:hAnsi="Times New Roman"/>
                <w:bCs/>
                <w:sz w:val="24"/>
                <w:lang w:eastAsia="ru-RU"/>
              </w:rPr>
            </w:pPr>
            <w:r>
              <w:rPr>
                <w:rFonts w:ascii="Times New Roman" w:eastAsia="Times New Roman" w:hAnsi="Times New Roman"/>
                <w:bCs/>
                <w:sz w:val="24"/>
              </w:rPr>
              <w:t>4.1. Зміст і порядок подання пропозицій</w:t>
            </w:r>
          </w:p>
        </w:tc>
        <w:tc>
          <w:tcPr>
            <w:tcW w:w="5552" w:type="dxa"/>
          </w:tcPr>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CD4AF9" w:rsidRDefault="00CD4AF9" w:rsidP="00CD4AF9">
            <w:pPr>
              <w:pStyle w:val="a8"/>
              <w:numPr>
                <w:ilvl w:val="0"/>
                <w:numId w:val="2"/>
              </w:numPr>
              <w:spacing w:after="0" w:line="240" w:lineRule="auto"/>
              <w:ind w:left="0" w:firstLine="0"/>
              <w:jc w:val="both"/>
              <w:rPr>
                <w:rFonts w:ascii="Times New Roman" w:eastAsia="Times New Roman" w:hAnsi="Times New Roman"/>
                <w:sz w:val="24"/>
                <w:lang w:eastAsia="ru-RU"/>
              </w:rPr>
            </w:pPr>
            <w:r>
              <w:rPr>
                <w:rFonts w:ascii="Times New Roman" w:eastAsia="Times New Roman" w:hAnsi="Times New Roman"/>
                <w:sz w:val="24"/>
                <w:lang w:eastAsia="ru-RU"/>
              </w:rPr>
              <w:t xml:space="preserve">заповненою формою «Пропозиція» згідно з   </w:t>
            </w:r>
            <w:r>
              <w:rPr>
                <w:rFonts w:ascii="Times New Roman" w:eastAsia="Times New Roman" w:hAnsi="Times New Roman"/>
                <w:b/>
                <w:sz w:val="24"/>
                <w:lang w:eastAsia="ru-RU"/>
              </w:rPr>
              <w:t>Додатком №1</w:t>
            </w:r>
            <w:r>
              <w:rPr>
                <w:rFonts w:ascii="Times New Roman" w:eastAsia="Times New Roman" w:hAnsi="Times New Roman"/>
                <w:sz w:val="24"/>
                <w:lang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CD4AF9" w:rsidRDefault="00CD4AF9" w:rsidP="00CD4AF9">
            <w:pPr>
              <w:pStyle w:val="a8"/>
              <w:numPr>
                <w:ilvl w:val="0"/>
                <w:numId w:val="2"/>
              </w:numPr>
              <w:spacing w:after="0" w:line="240" w:lineRule="auto"/>
              <w:ind w:left="0" w:firstLine="0"/>
              <w:jc w:val="both"/>
              <w:rPr>
                <w:rFonts w:ascii="Times New Roman" w:eastAsia="Times New Roman" w:hAnsi="Times New Roman"/>
                <w:sz w:val="24"/>
                <w:lang w:eastAsia="ru-RU"/>
              </w:rPr>
            </w:pPr>
            <w:r>
              <w:rPr>
                <w:rFonts w:ascii="Times New Roman" w:eastAsia="Times New Roman" w:hAnsi="Times New Roman"/>
                <w:sz w:val="24"/>
                <w:lang w:eastAsia="ru-RU"/>
              </w:rPr>
              <w:t>інформацією та документами, що підтверджують  відповідність учасника кваліфікаційним критеріям (якщо така інформація/документи вимагається Замовником.)</w:t>
            </w:r>
          </w:p>
          <w:p w:rsidR="00CD4AF9" w:rsidRDefault="00CD4AF9" w:rsidP="00CD4AF9">
            <w:pPr>
              <w:pStyle w:val="a8"/>
              <w:numPr>
                <w:ilvl w:val="0"/>
                <w:numId w:val="2"/>
              </w:numPr>
              <w:spacing w:after="0" w:line="240" w:lineRule="auto"/>
              <w:ind w:left="0" w:firstLine="0"/>
              <w:jc w:val="both"/>
              <w:rPr>
                <w:rFonts w:ascii="Times New Roman" w:eastAsia="Times New Roman" w:hAnsi="Times New Roman"/>
                <w:sz w:val="24"/>
                <w:lang w:eastAsia="ru-RU"/>
              </w:rPr>
            </w:pPr>
            <w:r>
              <w:rPr>
                <w:rFonts w:ascii="Times New Roman" w:eastAsia="Times New Roman" w:hAnsi="Times New Roman"/>
                <w:sz w:val="24"/>
                <w:lang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Pr>
                <w:rFonts w:ascii="Times New Roman" w:eastAsia="Times New Roman" w:hAnsi="Times New Roman"/>
                <w:b/>
                <w:sz w:val="24"/>
                <w:lang w:eastAsia="ru-RU"/>
              </w:rPr>
              <w:t>Додатку №2</w:t>
            </w:r>
            <w:r>
              <w:rPr>
                <w:rFonts w:ascii="Times New Roman" w:eastAsia="Times New Roman" w:hAnsi="Times New Roman"/>
                <w:sz w:val="24"/>
                <w:lang w:eastAsia="ru-RU"/>
              </w:rPr>
              <w:t xml:space="preserve">); </w:t>
            </w:r>
          </w:p>
          <w:p w:rsidR="00CD4AF9" w:rsidRDefault="00CD4AF9" w:rsidP="00CD4AF9">
            <w:pPr>
              <w:pStyle w:val="a8"/>
              <w:numPr>
                <w:ilvl w:val="0"/>
                <w:numId w:val="2"/>
              </w:numPr>
              <w:spacing w:after="0" w:line="240" w:lineRule="auto"/>
              <w:ind w:left="0" w:firstLine="0"/>
              <w:jc w:val="both"/>
              <w:rPr>
                <w:rFonts w:ascii="Times New Roman" w:eastAsia="Times New Roman" w:hAnsi="Times New Roman"/>
                <w:sz w:val="24"/>
                <w:lang w:eastAsia="ru-RU"/>
              </w:rPr>
            </w:pPr>
            <w:r>
              <w:rPr>
                <w:rFonts w:ascii="Times New Roman" w:eastAsia="Times New Roman" w:hAnsi="Times New Roman"/>
                <w:sz w:val="24"/>
                <w:lang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rsidR="00CD4AF9" w:rsidRDefault="00CD4AF9" w:rsidP="00CD4AF9">
            <w:pPr>
              <w:spacing w:after="0" w:line="240" w:lineRule="auto"/>
              <w:jc w:val="both"/>
              <w:rPr>
                <w:rFonts w:ascii="Times New Roman" w:eastAsia="Times New Roman" w:hAnsi="Times New Roman"/>
                <w:b/>
                <w:bCs/>
                <w:i/>
                <w:iCs/>
                <w:sz w:val="24"/>
                <w:lang w:eastAsia="ru-RU"/>
              </w:rPr>
            </w:pPr>
            <w:r>
              <w:rPr>
                <w:rFonts w:ascii="Times New Roman" w:eastAsia="Times New Roman" w:hAnsi="Times New Roman"/>
                <w:b/>
                <w:bCs/>
                <w:i/>
                <w:iCs/>
                <w:sz w:val="24"/>
                <w:lang w:eastAsia="ru-RU"/>
              </w:rPr>
              <w:t>Для юридичних осіб:</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lastRenderedPageBreak/>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t xml:space="preserve">- виписка з протоколу засновників або копія протоколу засновників; </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t>- наказ про призначення;</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t>- довіреність або доручення;</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t>- інший документ, що підтверджує повноваження посадової особи учасника на підписання документів.</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t>3. Витяг з Єдиного державного реєстру юридичних осіб фізичних осіб – підприємців та громадських формувань, (завірений учасником).</w:t>
            </w:r>
          </w:p>
          <w:p w:rsidR="00CD4AF9" w:rsidRDefault="00CD4AF9" w:rsidP="00CD4AF9">
            <w:pPr>
              <w:spacing w:after="0" w:line="240" w:lineRule="auto"/>
              <w:jc w:val="both"/>
              <w:rPr>
                <w:rFonts w:ascii="Times New Roman" w:eastAsia="Times New Roman" w:hAnsi="Times New Roman"/>
                <w:b/>
                <w:bCs/>
                <w:i/>
                <w:iCs/>
                <w:sz w:val="24"/>
                <w:lang w:eastAsia="ru-RU"/>
              </w:rPr>
            </w:pPr>
            <w:r>
              <w:rPr>
                <w:rFonts w:ascii="Times New Roman" w:eastAsia="Times New Roman" w:hAnsi="Times New Roman"/>
                <w:b/>
                <w:bCs/>
                <w:i/>
                <w:iCs/>
                <w:sz w:val="24"/>
                <w:lang w:eastAsia="ru-RU"/>
              </w:rPr>
              <w:t>Для фізичних осіб-підприємців:</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t>1. Витяг з Єдиного державного реєстру юридичних осіб фізичних осіб – підприємців та громадських формувань (завірений учасником).</w:t>
            </w:r>
          </w:p>
          <w:p w:rsidR="00CD4AF9" w:rsidRDefault="00CD4AF9" w:rsidP="00CD4AF9">
            <w:pPr>
              <w:spacing w:after="0" w:line="240" w:lineRule="auto"/>
              <w:jc w:val="both"/>
              <w:rPr>
                <w:rFonts w:ascii="Times New Roman" w:eastAsia="Times New Roman" w:hAnsi="Times New Roman"/>
                <w:i/>
                <w:iCs/>
                <w:sz w:val="24"/>
                <w:lang w:eastAsia="ru-RU"/>
              </w:rPr>
            </w:pPr>
            <w:r>
              <w:rPr>
                <w:rFonts w:ascii="Times New Roman" w:eastAsia="Times New Roman" w:hAnsi="Times New Roman"/>
                <w:i/>
                <w:iCs/>
                <w:sz w:val="24"/>
                <w:lang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D4AF9" w:rsidRDefault="00CD4AF9" w:rsidP="00CD4AF9">
            <w:pPr>
              <w:pStyle w:val="a8"/>
              <w:spacing w:after="0" w:line="240" w:lineRule="auto"/>
              <w:ind w:left="0"/>
              <w:jc w:val="both"/>
              <w:rPr>
                <w:rFonts w:ascii="Times New Roman" w:eastAsia="Times New Roman" w:hAnsi="Times New Roman"/>
                <w:sz w:val="24"/>
                <w:lang w:eastAsia="ru-RU"/>
              </w:rPr>
            </w:pPr>
            <w:r>
              <w:rPr>
                <w:rFonts w:ascii="Times New Roman" w:eastAsia="Times New Roman" w:hAnsi="Times New Roman"/>
                <w:i/>
                <w:iCs/>
                <w:sz w:val="24"/>
                <w:lang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CD4AF9" w:rsidRDefault="00CD4AF9" w:rsidP="00CD4AF9">
            <w:pPr>
              <w:pStyle w:val="a8"/>
              <w:numPr>
                <w:ilvl w:val="0"/>
                <w:numId w:val="3"/>
              </w:numPr>
              <w:spacing w:after="0" w:line="240" w:lineRule="auto"/>
              <w:ind w:left="0" w:firstLine="0"/>
              <w:jc w:val="both"/>
              <w:rPr>
                <w:rFonts w:ascii="Times New Roman" w:eastAsia="Times New Roman" w:hAnsi="Times New Roman"/>
                <w:sz w:val="24"/>
                <w:lang w:eastAsia="ru-RU"/>
              </w:rPr>
            </w:pPr>
            <w:r>
              <w:rPr>
                <w:rFonts w:ascii="Times New Roman" w:eastAsia="Times New Roman" w:hAnsi="Times New Roman"/>
                <w:sz w:val="24"/>
                <w:lang w:eastAsia="ru-RU"/>
              </w:rPr>
              <w:t>іншою інформацією та документами відповідно  до вимог оголошення.</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Пропозиції учасників, подані після закінчення строку їх подання, електронною системою закупівель не приймаються.</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6.1.3. Кожен документ має бути завантажений в систему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CD4AF9" w:rsidRDefault="00CD4AF9" w:rsidP="00CD4AF9">
            <w:pPr>
              <w:spacing w:after="0" w:line="240" w:lineRule="auto"/>
              <w:jc w:val="both"/>
              <w:rPr>
                <w:rFonts w:ascii="Times New Roman" w:eastAsia="Times New Roman" w:hAnsi="Times New Roman"/>
                <w:sz w:val="24"/>
                <w:lang w:eastAsia="ru-RU"/>
              </w:rPr>
            </w:pPr>
            <w:r>
              <w:rPr>
                <w:rFonts w:ascii="Times New Roman" w:eastAsia="Times New Roman" w:hAnsi="Times New Roman"/>
                <w:i/>
                <w:iCs/>
                <w:sz w:val="24"/>
                <w:lang w:eastAsia="ru-RU"/>
              </w:rPr>
              <w:t>Примітка:</w:t>
            </w:r>
            <w:r>
              <w:rPr>
                <w:rFonts w:ascii="Times New Roman" w:eastAsia="Times New Roman" w:hAnsi="Times New Roman"/>
                <w:sz w:val="24"/>
                <w:lang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CD4AF9" w:rsidRDefault="00CD4AF9" w:rsidP="00CD4AF9">
            <w:pPr>
              <w:spacing w:after="0" w:line="240" w:lineRule="auto"/>
              <w:jc w:val="both"/>
              <w:rPr>
                <w:rFonts w:ascii="Times New Roman" w:eastAsia="Times New Roman" w:hAnsi="Times New Roman"/>
                <w:b/>
                <w:sz w:val="24"/>
                <w:lang w:eastAsia="ru-RU"/>
              </w:rPr>
            </w:pPr>
            <w:r>
              <w:rPr>
                <w:rFonts w:ascii="Times New Roman" w:eastAsia="Times New Roman" w:hAnsi="Times New Roman"/>
                <w:bCs/>
                <w:sz w:val="24"/>
                <w:lang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CD4AF9" w:rsidTr="003420BD">
        <w:tblPrEx>
          <w:tblLook w:val="0000" w:firstRow="0" w:lastRow="0" w:firstColumn="0" w:lastColumn="0" w:noHBand="0" w:noVBand="0"/>
        </w:tblPrEx>
        <w:trPr>
          <w:trHeight w:val="150"/>
        </w:trPr>
        <w:tc>
          <w:tcPr>
            <w:tcW w:w="4653" w:type="dxa"/>
            <w:gridSpan w:val="2"/>
            <w:tcBorders>
              <w:top w:val="single" w:sz="4" w:space="0" w:color="auto"/>
              <w:left w:val="single" w:sz="4" w:space="0" w:color="000000"/>
              <w:bottom w:val="single" w:sz="4" w:space="0" w:color="000000"/>
              <w:right w:val="nil"/>
            </w:tcBorders>
          </w:tcPr>
          <w:p w:rsidR="00CD4AF9" w:rsidRDefault="00CD4AF9" w:rsidP="00CD4AF9">
            <w:pPr>
              <w:spacing w:after="0" w:line="240" w:lineRule="auto"/>
              <w:rPr>
                <w:rFonts w:ascii="Times New Roman" w:eastAsia="Times New Roman" w:hAnsi="Times New Roman"/>
                <w:b/>
                <w:sz w:val="24"/>
              </w:rPr>
            </w:pPr>
            <w:r>
              <w:rPr>
                <w:rFonts w:ascii="Times New Roman" w:eastAsia="Times New Roman" w:hAnsi="Times New Roman"/>
                <w:b/>
                <w:sz w:val="24"/>
              </w:rPr>
              <w:lastRenderedPageBreak/>
              <w:t>4.2. Інформація про технічні, якісні та кількісні характеристики предмета закупівлі</w:t>
            </w:r>
            <w:r>
              <w:rPr>
                <w:rFonts w:ascii="Times New Roman" w:eastAsia="Times New Roman" w:hAnsi="Times New Roman"/>
                <w:b/>
                <w:sz w:val="24"/>
              </w:rPr>
              <w:tab/>
            </w:r>
          </w:p>
        </w:tc>
        <w:tc>
          <w:tcPr>
            <w:tcW w:w="5552" w:type="dxa"/>
            <w:tcBorders>
              <w:top w:val="single" w:sz="4" w:space="0" w:color="auto"/>
              <w:left w:val="single" w:sz="4" w:space="0" w:color="000000"/>
              <w:bottom w:val="single" w:sz="4" w:space="0" w:color="000000"/>
              <w:right w:val="single" w:sz="4" w:space="0" w:color="000000"/>
            </w:tcBorders>
          </w:tcPr>
          <w:p w:rsidR="00CD4AF9" w:rsidRDefault="00CD4AF9" w:rsidP="00CD4AF9">
            <w:pPr>
              <w:rPr>
                <w:rFonts w:ascii="Times New Roman" w:hAnsi="Times New Roman"/>
                <w:sz w:val="24"/>
              </w:rPr>
            </w:pPr>
            <w:r>
              <w:rPr>
                <w:rFonts w:ascii="Times New Roman" w:hAnsi="Times New Roman"/>
                <w:sz w:val="24"/>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CD4AF9" w:rsidRDefault="00CD4AF9" w:rsidP="00CD4AF9">
            <w:pPr>
              <w:rPr>
                <w:rFonts w:ascii="Times New Roman" w:hAnsi="Times New Roman"/>
                <w:sz w:val="24"/>
              </w:rPr>
            </w:pPr>
            <w:r>
              <w:rPr>
                <w:rFonts w:ascii="Times New Roman" w:hAnsi="Times New Roman"/>
                <w:sz w:val="24"/>
              </w:rPr>
              <w:t xml:space="preserve">Детальний опис предмета закупівлі, у т.ч. до цього Оголошення інформація про  необхідні технічні, якісні та кількісні характеристики предмета закупівлі, викладено у </w:t>
            </w:r>
            <w:r w:rsidRPr="00341610">
              <w:rPr>
                <w:rFonts w:ascii="Times New Roman" w:hAnsi="Times New Roman"/>
                <w:b/>
                <w:sz w:val="24"/>
              </w:rPr>
              <w:t>Додатку №2.</w:t>
            </w:r>
          </w:p>
        </w:tc>
      </w:tr>
      <w:tr w:rsidR="00D417D2" w:rsidTr="003420BD">
        <w:tblPrEx>
          <w:tblLook w:val="0000" w:firstRow="0" w:lastRow="0" w:firstColumn="0" w:lastColumn="0" w:noHBand="0" w:noVBand="0"/>
        </w:tblPrEx>
        <w:trPr>
          <w:trHeight w:val="150"/>
        </w:trPr>
        <w:tc>
          <w:tcPr>
            <w:tcW w:w="4653" w:type="dxa"/>
            <w:gridSpan w:val="2"/>
            <w:tcBorders>
              <w:top w:val="single" w:sz="4" w:space="0" w:color="auto"/>
              <w:left w:val="single" w:sz="4" w:space="0" w:color="000000"/>
              <w:bottom w:val="single" w:sz="4" w:space="0" w:color="000000"/>
              <w:right w:val="nil"/>
            </w:tcBorders>
          </w:tcPr>
          <w:p w:rsidR="00D417D2" w:rsidRDefault="009F5126" w:rsidP="00CD4AF9">
            <w:pPr>
              <w:spacing w:after="0" w:line="240" w:lineRule="auto"/>
              <w:rPr>
                <w:rFonts w:ascii="Times New Roman" w:eastAsia="Times New Roman" w:hAnsi="Times New Roman"/>
                <w:b/>
                <w:sz w:val="24"/>
              </w:rPr>
            </w:pPr>
            <w:r>
              <w:rPr>
                <w:rFonts w:ascii="Times New Roman" w:eastAsia="Times New Roman" w:hAnsi="Times New Roman"/>
                <w:b/>
                <w:sz w:val="24"/>
              </w:rPr>
              <w:t>4.3</w:t>
            </w:r>
            <w:r w:rsidR="00D417D2">
              <w:rPr>
                <w:rFonts w:ascii="Times New Roman" w:eastAsia="Times New Roman" w:hAnsi="Times New Roman"/>
                <w:b/>
                <w:sz w:val="24"/>
              </w:rPr>
              <w:t xml:space="preserve">. Інформація про </w:t>
            </w:r>
            <w:r w:rsidR="00D417D2" w:rsidRPr="00D417D2">
              <w:rPr>
                <w:rFonts w:ascii="Times New Roman" w:eastAsia="Times New Roman" w:hAnsi="Times New Roman"/>
                <w:b/>
                <w:sz w:val="24"/>
              </w:rPr>
              <w:t>кінцевого (их) бенефіціарного (их) власника (ів)</w:t>
            </w:r>
          </w:p>
        </w:tc>
        <w:tc>
          <w:tcPr>
            <w:tcW w:w="5552" w:type="dxa"/>
            <w:tcBorders>
              <w:top w:val="single" w:sz="4" w:space="0" w:color="auto"/>
              <w:left w:val="single" w:sz="4" w:space="0" w:color="000000"/>
              <w:bottom w:val="single" w:sz="4" w:space="0" w:color="000000"/>
              <w:right w:val="single" w:sz="4" w:space="0" w:color="000000"/>
            </w:tcBorders>
          </w:tcPr>
          <w:p w:rsidR="00D417D2" w:rsidRPr="00D417D2" w:rsidRDefault="00D417D2" w:rsidP="00D417D2">
            <w:pPr>
              <w:pStyle w:val="a8"/>
              <w:spacing w:after="0" w:line="240" w:lineRule="auto"/>
              <w:ind w:left="0"/>
              <w:jc w:val="both"/>
              <w:rPr>
                <w:rFonts w:ascii="Times New Roman" w:hAnsi="Times New Roman"/>
                <w:sz w:val="24"/>
              </w:rPr>
            </w:pPr>
            <w:r w:rsidRPr="00D417D2">
              <w:rPr>
                <w:rFonts w:ascii="Times New Roman" w:hAnsi="Times New Roman"/>
                <w:sz w:val="24"/>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w:t>
            </w:r>
            <w:r w:rsidR="003420BD">
              <w:rPr>
                <w:rFonts w:ascii="Times New Roman" w:hAnsi="Times New Roman"/>
                <w:sz w:val="24"/>
              </w:rPr>
              <w:t>и: -</w:t>
            </w:r>
            <w:r w:rsidRPr="00D417D2">
              <w:rPr>
                <w:rFonts w:ascii="Times New Roman" w:hAnsi="Times New Roman"/>
                <w:sz w:val="24"/>
              </w:rPr>
              <w:t xml:space="preserve"> громадяни російської федерації; - юридичні особи, створені та зареєстровані відповідно до законодавства російської федерації; -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D417D2" w:rsidRPr="00D417D2" w:rsidRDefault="00D417D2" w:rsidP="00D417D2">
            <w:pPr>
              <w:jc w:val="both"/>
              <w:rPr>
                <w:rFonts w:ascii="Times New Roman" w:hAnsi="Times New Roman"/>
                <w:sz w:val="24"/>
              </w:rPr>
            </w:pPr>
            <w:r w:rsidRPr="00D417D2">
              <w:rPr>
                <w:rFonts w:ascii="Times New Roman" w:hAnsi="Times New Roman"/>
                <w:sz w:val="24"/>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w:t>
            </w:r>
            <w:r w:rsidRPr="00D417D2">
              <w:rPr>
                <w:rFonts w:ascii="Times New Roman" w:hAnsi="Times New Roman"/>
                <w:sz w:val="24"/>
              </w:rPr>
              <w:lastRenderedPageBreak/>
              <w:t>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D417D2" w:rsidRPr="004E6949" w:rsidRDefault="00D417D2" w:rsidP="00D417D2">
            <w:pPr>
              <w:spacing w:after="0" w:line="240" w:lineRule="auto"/>
              <w:jc w:val="both"/>
              <w:rPr>
                <w:rFonts w:ascii="Times New Roman" w:hAnsi="Times New Roman"/>
                <w:b/>
                <w:sz w:val="24"/>
              </w:rPr>
            </w:pPr>
            <w:r w:rsidRPr="004E6949">
              <w:rPr>
                <w:rFonts w:ascii="Times New Roman" w:hAnsi="Times New Roman"/>
                <w:b/>
                <w:sz w:val="24"/>
              </w:rPr>
              <w:t>З метою підтвердження виконання цих вимог, учасник у складі своєї пропозиції повинен надати*:</w:t>
            </w:r>
          </w:p>
          <w:p w:rsidR="00D417D2" w:rsidRPr="004E6949" w:rsidRDefault="00D417D2" w:rsidP="00D417D2">
            <w:pPr>
              <w:spacing w:after="0" w:line="240" w:lineRule="auto"/>
              <w:jc w:val="both"/>
              <w:rPr>
                <w:rFonts w:ascii="Times New Roman" w:hAnsi="Times New Roman"/>
                <w:b/>
                <w:sz w:val="24"/>
              </w:rPr>
            </w:pPr>
            <w:r w:rsidRPr="004E6949">
              <w:rPr>
                <w:rFonts w:ascii="Times New Roman" w:hAnsi="Times New Roman"/>
                <w:b/>
                <w:sz w:val="24"/>
              </w:rPr>
              <w:t>- інформацію в довільній формі про кінцевого (их) бенефіціарного (их) власника (ів) із зазначенням їх громадянства та частку в статутному капіталі**.</w:t>
            </w:r>
          </w:p>
          <w:p w:rsidR="00D417D2" w:rsidRPr="00D417D2" w:rsidRDefault="00D417D2" w:rsidP="00D417D2">
            <w:pPr>
              <w:spacing w:after="0" w:line="240" w:lineRule="auto"/>
              <w:jc w:val="both"/>
              <w:rPr>
                <w:rFonts w:ascii="Times New Roman" w:hAnsi="Times New Roman"/>
                <w:sz w:val="24"/>
              </w:rPr>
            </w:pPr>
          </w:p>
          <w:p w:rsidR="00D417D2" w:rsidRPr="00D417D2" w:rsidRDefault="00D417D2" w:rsidP="00D417D2">
            <w:pPr>
              <w:spacing w:after="0" w:line="240" w:lineRule="auto"/>
              <w:jc w:val="both"/>
              <w:rPr>
                <w:rFonts w:ascii="Times New Roman" w:hAnsi="Times New Roman"/>
                <w:sz w:val="24"/>
              </w:rPr>
            </w:pPr>
            <w:r w:rsidRPr="00D417D2">
              <w:rPr>
                <w:rFonts w:ascii="Times New Roman" w:hAnsi="Times New Roman"/>
                <w:sz w:val="24"/>
              </w:rPr>
              <w:t>Примітки:</w:t>
            </w:r>
          </w:p>
          <w:p w:rsidR="00D417D2" w:rsidRPr="00DD714D" w:rsidRDefault="00D417D2" w:rsidP="00D417D2">
            <w:pPr>
              <w:spacing w:after="0" w:line="240" w:lineRule="auto"/>
              <w:jc w:val="both"/>
              <w:rPr>
                <w:rFonts w:ascii="Arial" w:hAnsi="Arial" w:cs="Arial"/>
                <w:i/>
                <w:sz w:val="18"/>
                <w:szCs w:val="18"/>
              </w:rPr>
            </w:pPr>
            <w:r w:rsidRPr="00DD714D">
              <w:rPr>
                <w:rFonts w:ascii="Arial" w:hAnsi="Arial" w:cs="Arial"/>
                <w:i/>
                <w:sz w:val="18"/>
                <w:szCs w:val="18"/>
              </w:rPr>
              <w:t>*Згідно роз'яснення Міністерства юстиції України від 08.03.2022 № 24560/8.1.3/10-22.</w:t>
            </w:r>
          </w:p>
          <w:p w:rsidR="00D417D2" w:rsidRPr="00DD714D" w:rsidRDefault="00D417D2" w:rsidP="00D417D2">
            <w:pPr>
              <w:spacing w:after="0" w:line="240" w:lineRule="auto"/>
              <w:jc w:val="both"/>
              <w:rPr>
                <w:rFonts w:ascii="Arial" w:hAnsi="Arial" w:cs="Arial"/>
                <w:i/>
                <w:sz w:val="18"/>
                <w:szCs w:val="18"/>
              </w:rPr>
            </w:pPr>
            <w:r w:rsidRPr="00DD714D">
              <w:rPr>
                <w:rFonts w:ascii="Arial" w:hAnsi="Arial" w:cs="Arial"/>
                <w:i/>
                <w:sz w:val="18"/>
                <w:szCs w:val="18"/>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D417D2" w:rsidRPr="00DD714D" w:rsidRDefault="00D417D2" w:rsidP="00D417D2">
            <w:pPr>
              <w:spacing w:after="0" w:line="240" w:lineRule="auto"/>
              <w:jc w:val="both"/>
              <w:rPr>
                <w:rFonts w:ascii="Arial" w:hAnsi="Arial" w:cs="Arial"/>
                <w:i/>
                <w:sz w:val="18"/>
                <w:szCs w:val="18"/>
              </w:rPr>
            </w:pPr>
            <w:r w:rsidRPr="00DD714D">
              <w:rPr>
                <w:rFonts w:ascii="Arial" w:hAnsi="Arial" w:cs="Arial"/>
                <w:i/>
                <w:sz w:val="18"/>
                <w:szCs w:val="18"/>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417D2" w:rsidRPr="00DD714D" w:rsidRDefault="00D417D2" w:rsidP="00D417D2">
            <w:pPr>
              <w:spacing w:after="0" w:line="240" w:lineRule="auto"/>
              <w:jc w:val="both"/>
              <w:rPr>
                <w:rFonts w:ascii="Arial" w:hAnsi="Arial" w:cs="Arial"/>
                <w:i/>
                <w:sz w:val="18"/>
                <w:szCs w:val="18"/>
              </w:rPr>
            </w:pPr>
            <w:r w:rsidRPr="00DD714D">
              <w:rPr>
                <w:rFonts w:ascii="Arial" w:hAnsi="Arial" w:cs="Arial"/>
                <w:i/>
                <w:sz w:val="18"/>
                <w:szCs w:val="18"/>
              </w:rPr>
              <w:t>б) посвідку на постійне чи тимчасове проживання на території України;</w:t>
            </w:r>
          </w:p>
          <w:p w:rsidR="00D417D2" w:rsidRPr="00DD714D" w:rsidRDefault="00D417D2" w:rsidP="00D417D2">
            <w:pPr>
              <w:spacing w:after="0" w:line="240" w:lineRule="auto"/>
              <w:jc w:val="both"/>
              <w:rPr>
                <w:rFonts w:ascii="Arial" w:hAnsi="Arial" w:cs="Arial"/>
                <w:i/>
                <w:sz w:val="18"/>
                <w:szCs w:val="18"/>
              </w:rPr>
            </w:pPr>
            <w:r w:rsidRPr="00DD714D">
              <w:rPr>
                <w:rFonts w:ascii="Arial" w:hAnsi="Arial" w:cs="Arial"/>
                <w:i/>
                <w:sz w:val="18"/>
                <w:szCs w:val="18"/>
              </w:rPr>
              <w:t>в) військовий квиток, виданий російському громадянину, який уклав контракт про проходження військової служби у Збройних Силах України;</w:t>
            </w:r>
          </w:p>
          <w:p w:rsidR="00D417D2" w:rsidRPr="00DD714D" w:rsidRDefault="00D417D2" w:rsidP="00D417D2">
            <w:pPr>
              <w:spacing w:after="0" w:line="240" w:lineRule="auto"/>
              <w:jc w:val="both"/>
              <w:rPr>
                <w:rFonts w:ascii="Arial" w:hAnsi="Arial" w:cs="Arial"/>
                <w:i/>
                <w:sz w:val="18"/>
                <w:szCs w:val="18"/>
              </w:rPr>
            </w:pPr>
            <w:r w:rsidRPr="00DD714D">
              <w:rPr>
                <w:rFonts w:ascii="Arial" w:hAnsi="Arial" w:cs="Arial"/>
                <w:i/>
                <w:sz w:val="18"/>
                <w:szCs w:val="18"/>
              </w:rPr>
              <w:t>г) посвідчення біженця чи документ, що підтверджує надання притулку в Україні (стаття 1 Закону України «Про громадянство України»).</w:t>
            </w:r>
          </w:p>
          <w:p w:rsidR="00D417D2" w:rsidRDefault="00D417D2" w:rsidP="00D417D2">
            <w:pPr>
              <w:rPr>
                <w:rFonts w:ascii="Times New Roman" w:hAnsi="Times New Roman"/>
                <w:sz w:val="24"/>
              </w:rPr>
            </w:pPr>
          </w:p>
        </w:tc>
      </w:tr>
      <w:tr w:rsidR="00CD4AF9" w:rsidTr="003420BD">
        <w:tblPrEx>
          <w:tblLook w:val="0000" w:firstRow="0" w:lastRow="0" w:firstColumn="0" w:lastColumn="0" w:noHBand="0" w:noVBand="0"/>
        </w:tblPrEx>
        <w:trPr>
          <w:trHeight w:val="375"/>
        </w:trPr>
        <w:tc>
          <w:tcPr>
            <w:tcW w:w="4653" w:type="dxa"/>
            <w:gridSpan w:val="2"/>
            <w:tcBorders>
              <w:top w:val="single" w:sz="4" w:space="0" w:color="000000"/>
              <w:left w:val="single" w:sz="4" w:space="0" w:color="000000"/>
              <w:bottom w:val="single" w:sz="4" w:space="0" w:color="000000"/>
              <w:right w:val="nil"/>
            </w:tcBorders>
          </w:tcPr>
          <w:p w:rsidR="00CD4AF9" w:rsidRDefault="00CD4AF9" w:rsidP="00CD4AF9">
            <w:pPr>
              <w:spacing w:after="0" w:line="240" w:lineRule="auto"/>
              <w:rPr>
                <w:rFonts w:ascii="Times New Roman" w:eastAsia="Times New Roman" w:hAnsi="Times New Roman"/>
                <w:b/>
                <w:sz w:val="24"/>
              </w:rPr>
            </w:pPr>
            <w:r>
              <w:rPr>
                <w:rFonts w:ascii="Times New Roman" w:eastAsia="Times New Roman" w:hAnsi="Times New Roman"/>
                <w:b/>
                <w:sz w:val="24"/>
              </w:rPr>
              <w:lastRenderedPageBreak/>
              <w:t>4.4. Унесення змін або відкликання пропозиції учасником</w:t>
            </w:r>
          </w:p>
        </w:tc>
        <w:tc>
          <w:tcPr>
            <w:tcW w:w="5552" w:type="dxa"/>
            <w:tcBorders>
              <w:top w:val="single" w:sz="4" w:space="0" w:color="000000"/>
              <w:left w:val="single" w:sz="4" w:space="0" w:color="000000"/>
              <w:bottom w:val="single" w:sz="4" w:space="0" w:color="000000"/>
              <w:right w:val="single" w:sz="4" w:space="0" w:color="000000"/>
            </w:tcBorders>
          </w:tcPr>
          <w:p w:rsidR="00CD4AF9" w:rsidRDefault="00CD4AF9" w:rsidP="00CD4AF9">
            <w:pPr>
              <w:spacing w:after="0" w:line="240" w:lineRule="auto"/>
              <w:jc w:val="both"/>
              <w:rPr>
                <w:rFonts w:ascii="Times New Roman" w:eastAsia="Times New Roman" w:hAnsi="Times New Roman"/>
                <w:bCs/>
                <w:sz w:val="24"/>
              </w:rPr>
            </w:pPr>
            <w:r>
              <w:rPr>
                <w:rFonts w:ascii="Times New Roman" w:eastAsia="Times New Roman" w:hAnsi="Times New Roman"/>
                <w:bCs/>
                <w:sz w:val="24"/>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CD4AF9" w:rsidRDefault="00CD4AF9" w:rsidP="00CD4AF9">
            <w:pPr>
              <w:spacing w:after="0" w:line="240" w:lineRule="auto"/>
              <w:jc w:val="both"/>
              <w:rPr>
                <w:rFonts w:ascii="Times New Roman" w:eastAsia="Times New Roman" w:hAnsi="Times New Roman"/>
                <w:b/>
                <w:sz w:val="24"/>
              </w:rPr>
            </w:pPr>
            <w:r>
              <w:rPr>
                <w:rFonts w:ascii="Times New Roman" w:eastAsia="Times New Roman" w:hAnsi="Times New Roman"/>
                <w:bCs/>
                <w:sz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D4AF9" w:rsidTr="003420BD">
        <w:tblPrEx>
          <w:tblLook w:val="0000" w:firstRow="0" w:lastRow="0" w:firstColumn="0" w:lastColumn="0" w:noHBand="0" w:noVBand="0"/>
        </w:tblPrEx>
        <w:trPr>
          <w:trHeight w:val="249"/>
        </w:trPr>
        <w:tc>
          <w:tcPr>
            <w:tcW w:w="10205" w:type="dxa"/>
            <w:gridSpan w:val="3"/>
            <w:tcBorders>
              <w:top w:val="single" w:sz="4" w:space="0" w:color="000000"/>
              <w:left w:val="single" w:sz="4" w:space="0" w:color="000000"/>
              <w:bottom w:val="single" w:sz="4" w:space="0" w:color="auto"/>
              <w:right w:val="single" w:sz="4" w:space="0" w:color="000000"/>
            </w:tcBorders>
          </w:tcPr>
          <w:p w:rsidR="00CD4AF9" w:rsidRDefault="00CD4AF9" w:rsidP="00CD4AF9">
            <w:pPr>
              <w:keepNext/>
              <w:keepLines/>
              <w:suppressAutoHyphens/>
              <w:spacing w:after="0" w:line="240" w:lineRule="auto"/>
              <w:jc w:val="center"/>
              <w:rPr>
                <w:rFonts w:ascii="Times New Roman" w:eastAsia="Times New Roman" w:hAnsi="Times New Roman"/>
                <w:b/>
                <w:bCs/>
                <w:kern w:val="2"/>
                <w:sz w:val="24"/>
                <w:lang w:eastAsia="ar-SA"/>
              </w:rPr>
            </w:pPr>
            <w:r>
              <w:rPr>
                <w:rFonts w:ascii="Times New Roman" w:eastAsia="Times New Roman" w:hAnsi="Times New Roman"/>
                <w:b/>
                <w:bCs/>
                <w:kern w:val="2"/>
                <w:sz w:val="24"/>
                <w:lang w:eastAsia="ar-SA"/>
              </w:rPr>
              <w:lastRenderedPageBreak/>
              <w:t>5. Подання та розкриття пропозицій</w:t>
            </w:r>
          </w:p>
        </w:tc>
      </w:tr>
      <w:tr w:rsidR="00CD4AF9" w:rsidTr="003420BD">
        <w:tblPrEx>
          <w:tblLook w:val="0000" w:firstRow="0" w:lastRow="0" w:firstColumn="0" w:lastColumn="0" w:noHBand="0" w:noVBand="0"/>
        </w:tblPrEx>
        <w:trPr>
          <w:trHeight w:val="555"/>
        </w:trPr>
        <w:tc>
          <w:tcPr>
            <w:tcW w:w="4653" w:type="dxa"/>
            <w:gridSpan w:val="2"/>
            <w:tcBorders>
              <w:top w:val="single" w:sz="4" w:space="0" w:color="auto"/>
              <w:left w:val="single" w:sz="4" w:space="0" w:color="000000"/>
              <w:bottom w:val="single" w:sz="4" w:space="0" w:color="auto"/>
              <w:right w:val="nil"/>
            </w:tcBorders>
          </w:tcPr>
          <w:p w:rsidR="00CD4AF9" w:rsidRDefault="00CD4AF9"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t>5.1. Порядок подання пропозицій та кінцевий строк подання пропозицій</w:t>
            </w:r>
          </w:p>
          <w:p w:rsidR="00CD4AF9" w:rsidRDefault="00CD4AF9" w:rsidP="00CD4AF9">
            <w:pPr>
              <w:spacing w:after="0" w:line="240" w:lineRule="auto"/>
              <w:rPr>
                <w:rFonts w:ascii="Times New Roman" w:eastAsia="Times New Roman" w:hAnsi="Times New Roman"/>
                <w:b/>
                <w:bCs/>
                <w:sz w:val="24"/>
              </w:rPr>
            </w:pPr>
          </w:p>
          <w:p w:rsidR="00CD4AF9" w:rsidRDefault="00CD4AF9" w:rsidP="00CD4AF9">
            <w:pPr>
              <w:spacing w:after="0" w:line="240" w:lineRule="auto"/>
              <w:rPr>
                <w:rFonts w:ascii="Times New Roman" w:eastAsia="Times New Roman" w:hAnsi="Times New Roman"/>
                <w:sz w:val="24"/>
              </w:rPr>
            </w:pPr>
          </w:p>
        </w:tc>
        <w:tc>
          <w:tcPr>
            <w:tcW w:w="5552" w:type="dxa"/>
            <w:tcBorders>
              <w:top w:val="single" w:sz="4" w:space="0" w:color="auto"/>
              <w:left w:val="single" w:sz="4" w:space="0" w:color="000000"/>
              <w:bottom w:val="single" w:sz="4" w:space="0" w:color="auto"/>
              <w:right w:val="single" w:sz="4" w:space="0" w:color="000000"/>
            </w:tcBorders>
          </w:tcPr>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1) унікальний номер оголошення про проведення спрощеної закупівлі, присвоєний електронною системою закупівель;</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3) дата та час подання пропозиції.</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CD4AF9" w:rsidRDefault="00CD4AF9" w:rsidP="00CD4AF9">
            <w:pPr>
              <w:spacing w:after="0" w:line="240" w:lineRule="auto"/>
              <w:jc w:val="both"/>
              <w:rPr>
                <w:rFonts w:ascii="Times New Roman" w:hAnsi="Times New Roman"/>
                <w:sz w:val="24"/>
              </w:rPr>
            </w:pPr>
            <w:r>
              <w:rPr>
                <w:rFonts w:ascii="Times New Roman" w:hAnsi="Times New Roman"/>
                <w:sz w:val="24"/>
              </w:rPr>
              <w:t xml:space="preserve">Пропозиція у будь-якому випадку повинна містити накладений удосконалений електронний підпис (УЕП) або кваліфікований електронний підпис(КЕП) керівника або особи уповноваженої учасником на підписання пропозиції, повноваження якої щодо підпису документів пропозиції підтверджуються відповідно до поданих документів, що </w:t>
            </w:r>
            <w:r>
              <w:rPr>
                <w:rFonts w:ascii="Times New Roman" w:hAnsi="Times New Roman"/>
                <w:color w:val="000000"/>
                <w:sz w:val="24"/>
              </w:rPr>
              <w:t>вимагаються згідно п.4.1 розділу 4 документації на цю</w:t>
            </w:r>
            <w:r>
              <w:rPr>
                <w:rFonts w:ascii="Times New Roman" w:hAnsi="Times New Roman"/>
                <w:sz w:val="24"/>
              </w:rPr>
              <w:t xml:space="preserve"> закупівлю. Під час перевірки КЕП/УЕП учасника на сайті центрального засвідчувального органу за посиланням  </w:t>
            </w:r>
            <w:hyperlink r:id="rId8" w:tgtFrame="_blank" w:history="1">
              <w:r>
                <w:rPr>
                  <w:rStyle w:val="a7"/>
                  <w:rFonts w:ascii="Times New Roman" w:hAnsi="Times New Roman"/>
                  <w:sz w:val="24"/>
                </w:rPr>
                <w:t>https://czo.gov.ua/verify</w:t>
              </w:r>
            </w:hyperlink>
            <w:r>
              <w:rPr>
                <w:rFonts w:ascii="Times New Roman" w:hAnsi="Times New Roman"/>
                <w:sz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разі, якщо тендерна пропозиція не містить накладеного електронного підпису (або кваліфікованого електронного підпису) керівника або особи уповноваженої учасником на підписання </w:t>
            </w:r>
            <w:r>
              <w:rPr>
                <w:rFonts w:ascii="Times New Roman" w:hAnsi="Times New Roman"/>
                <w:sz w:val="24"/>
              </w:rPr>
              <w:lastRenderedPageBreak/>
              <w:t>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p>
        </w:tc>
      </w:tr>
      <w:tr w:rsidR="00CD4AF9" w:rsidTr="003420BD">
        <w:tblPrEx>
          <w:tblLook w:val="0000" w:firstRow="0" w:lastRow="0" w:firstColumn="0" w:lastColumn="0" w:noHBand="0" w:noVBand="0"/>
        </w:tblPrEx>
        <w:trPr>
          <w:trHeight w:val="705"/>
        </w:trPr>
        <w:tc>
          <w:tcPr>
            <w:tcW w:w="4653" w:type="dxa"/>
            <w:gridSpan w:val="2"/>
            <w:tcBorders>
              <w:top w:val="single" w:sz="4" w:space="0" w:color="auto"/>
              <w:left w:val="single" w:sz="4" w:space="0" w:color="000000"/>
              <w:bottom w:val="single" w:sz="4" w:space="0" w:color="000000"/>
              <w:right w:val="nil"/>
            </w:tcBorders>
          </w:tcPr>
          <w:p w:rsidR="00CD4AF9" w:rsidRDefault="00CD4AF9"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lastRenderedPageBreak/>
              <w:t>5.2. Розкриття пропозицій</w:t>
            </w:r>
          </w:p>
        </w:tc>
        <w:tc>
          <w:tcPr>
            <w:tcW w:w="5552" w:type="dxa"/>
            <w:tcBorders>
              <w:top w:val="single" w:sz="4" w:space="0" w:color="auto"/>
              <w:left w:val="single" w:sz="4" w:space="0" w:color="000000"/>
              <w:bottom w:val="single" w:sz="4" w:space="0" w:color="000000"/>
              <w:right w:val="single" w:sz="4" w:space="0" w:color="000000"/>
            </w:tcBorders>
          </w:tcPr>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D4AF9" w:rsidRDefault="00CD4AF9" w:rsidP="00CD4AF9">
            <w:pPr>
              <w:keepNext/>
              <w:keepLines/>
              <w:suppressAutoHyphens/>
              <w:spacing w:after="0" w:line="240" w:lineRule="auto"/>
              <w:jc w:val="both"/>
              <w:rPr>
                <w:rFonts w:ascii="Times New Roman" w:eastAsia="Times New Roman" w:hAnsi="Times New Roman"/>
                <w:kern w:val="2"/>
                <w:sz w:val="24"/>
                <w:lang w:eastAsia="ar-SA"/>
              </w:rPr>
            </w:pPr>
            <w:r>
              <w:rPr>
                <w:rFonts w:ascii="Times New Roman" w:eastAsia="Times New Roman" w:hAnsi="Times New Roman"/>
                <w:kern w:val="2"/>
                <w:sz w:val="24"/>
                <w:lang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tc>
      </w:tr>
      <w:tr w:rsidR="00CD4AF9" w:rsidTr="003420BD">
        <w:tblPrEx>
          <w:tblLook w:val="0000" w:firstRow="0" w:lastRow="0" w:firstColumn="0" w:lastColumn="0" w:noHBand="0" w:noVBand="0"/>
        </w:tblPrEx>
        <w:trPr>
          <w:trHeight w:val="263"/>
        </w:trPr>
        <w:tc>
          <w:tcPr>
            <w:tcW w:w="10205" w:type="dxa"/>
            <w:gridSpan w:val="3"/>
          </w:tcPr>
          <w:p w:rsidR="00CD4AF9" w:rsidRDefault="00CD4AF9" w:rsidP="00CD4AF9">
            <w:pPr>
              <w:spacing w:after="0" w:line="240" w:lineRule="auto"/>
              <w:jc w:val="center"/>
              <w:rPr>
                <w:rFonts w:ascii="Times New Roman" w:eastAsia="Times New Roman" w:hAnsi="Times New Roman"/>
                <w:sz w:val="24"/>
              </w:rPr>
            </w:pPr>
            <w:r>
              <w:rPr>
                <w:rFonts w:ascii="Times New Roman" w:eastAsia="Times New Roman" w:hAnsi="Times New Roman"/>
                <w:b/>
                <w:sz w:val="24"/>
              </w:rPr>
              <w:t>6. Оцінка пропозицій</w:t>
            </w:r>
          </w:p>
        </w:tc>
      </w:tr>
      <w:tr w:rsidR="00CD4AF9" w:rsidTr="003420BD">
        <w:tblPrEx>
          <w:tblLook w:val="0000" w:firstRow="0" w:lastRow="0" w:firstColumn="0" w:lastColumn="0" w:noHBand="0" w:noVBand="0"/>
        </w:tblPrEx>
        <w:trPr>
          <w:trHeight w:val="467"/>
        </w:trPr>
        <w:tc>
          <w:tcPr>
            <w:tcW w:w="4653" w:type="dxa"/>
            <w:gridSpan w:val="2"/>
          </w:tcPr>
          <w:p w:rsidR="00CD4AF9" w:rsidRDefault="00CD4AF9"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6.1. Перелік критеріїв та методика оцінки пропозиції </w:t>
            </w:r>
          </w:p>
        </w:tc>
        <w:tc>
          <w:tcPr>
            <w:tcW w:w="5552" w:type="dxa"/>
          </w:tcPr>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6.1.1.</w:t>
            </w:r>
            <w:r>
              <w:rPr>
                <w:rFonts w:ascii="Times New Roman" w:hAnsi="Times New Roman"/>
              </w:rPr>
              <w:t xml:space="preserve"> </w:t>
            </w:r>
            <w:r>
              <w:rPr>
                <w:rFonts w:ascii="Times New Roman" w:eastAsia="Times New Roman" w:hAnsi="Times New Roman"/>
                <w:bCs/>
                <w:iCs/>
                <w:sz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Дата і час проведення електронного аукціону визначаються електронною системою закупівель автоматично.</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 xml:space="preserve">6.1.2. </w:t>
            </w:r>
            <w:r>
              <w:rPr>
                <w:rFonts w:ascii="Times New Roman" w:hAnsi="Times New Roman"/>
                <w:sz w:val="24"/>
              </w:rPr>
              <w:t>Ціновий критерій 100%</w:t>
            </w:r>
            <w:r>
              <w:rPr>
                <w:rFonts w:ascii="Times New Roman" w:eastAsia="Times New Roman" w:hAnsi="Times New Roman"/>
                <w:bCs/>
                <w:iCs/>
                <w:sz w:val="24"/>
              </w:rPr>
              <w:t>.</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 xml:space="preserve">6.1.6.У разі відхилення пропозиції, що за результатами оцінки визначена найбільш економічно вигідною, замовник розглядає наступну </w:t>
            </w:r>
            <w:r>
              <w:rPr>
                <w:rFonts w:ascii="Times New Roman" w:eastAsia="Times New Roman" w:hAnsi="Times New Roman"/>
                <w:bCs/>
                <w:iCs/>
                <w:sz w:val="24"/>
              </w:rPr>
              <w:lastRenderedPageBreak/>
              <w:t>пропозицію у списку пропозицій, розташованих за результатами їх оцінки, починаючи з найкращої.</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6.1.8. Повідомлення про намір укласти договір про закупівлю замовник оприлюднює в електронній системі закупівель.</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Рішення про намір укласти договір про закупівлю приймається замовником у день визначення учасника переможцем спрощеної закупівлі.</w:t>
            </w:r>
          </w:p>
          <w:p w:rsidR="00CD4AF9" w:rsidRDefault="00CD4AF9" w:rsidP="00CD4AF9">
            <w:pPr>
              <w:spacing w:after="0" w:line="240" w:lineRule="auto"/>
              <w:jc w:val="both"/>
              <w:rPr>
                <w:rFonts w:ascii="Times New Roman" w:eastAsia="Times New Roman" w:hAnsi="Times New Roman"/>
                <w:bCs/>
                <w:iCs/>
                <w:sz w:val="24"/>
              </w:rPr>
            </w:pPr>
            <w:r>
              <w:rPr>
                <w:rFonts w:ascii="Times New Roman" w:eastAsia="Times New Roman" w:hAnsi="Times New Roman"/>
                <w:bCs/>
                <w:iCs/>
                <w:sz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CD4AF9" w:rsidTr="003420BD">
        <w:tblPrEx>
          <w:tblLook w:val="0000" w:firstRow="0" w:lastRow="0" w:firstColumn="0" w:lastColumn="0" w:noHBand="0" w:noVBand="0"/>
        </w:tblPrEx>
        <w:trPr>
          <w:trHeight w:val="7890"/>
        </w:trPr>
        <w:tc>
          <w:tcPr>
            <w:tcW w:w="4653" w:type="dxa"/>
            <w:gridSpan w:val="2"/>
          </w:tcPr>
          <w:p w:rsidR="00CD4AF9" w:rsidRDefault="001247DD"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lastRenderedPageBreak/>
              <w:t>6.2</w:t>
            </w:r>
            <w:r w:rsidR="00CD4AF9">
              <w:rPr>
                <w:rFonts w:ascii="Times New Roman" w:eastAsia="Times New Roman" w:hAnsi="Times New Roman"/>
                <w:b/>
                <w:bCs/>
                <w:sz w:val="24"/>
              </w:rPr>
              <w:t>. Відхилення пропозицій</w:t>
            </w:r>
          </w:p>
        </w:tc>
        <w:tc>
          <w:tcPr>
            <w:tcW w:w="5552" w:type="dxa"/>
          </w:tcPr>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6.3.1. Замовник відхиляє пропозицію в разі, якщо:</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2) учасник не надав забезпечення пропозиції, якщо таке забезпечення вимагалося замовником;</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3) учасник, який визначений переможцем спрощеної закупівлі, відмовився від укладення договору про закупівлю;</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6.3.2.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D4AF9" w:rsidTr="003420BD">
        <w:tblPrEx>
          <w:tblLook w:val="0000" w:firstRow="0" w:lastRow="0" w:firstColumn="0" w:lastColumn="0" w:noHBand="0" w:noVBand="0"/>
        </w:tblPrEx>
        <w:trPr>
          <w:trHeight w:val="405"/>
        </w:trPr>
        <w:tc>
          <w:tcPr>
            <w:tcW w:w="10205" w:type="dxa"/>
            <w:gridSpan w:val="3"/>
          </w:tcPr>
          <w:p w:rsidR="00CD4AF9" w:rsidRDefault="00CD4AF9" w:rsidP="00CD4AF9">
            <w:pPr>
              <w:spacing w:after="0" w:line="240" w:lineRule="auto"/>
              <w:jc w:val="center"/>
              <w:rPr>
                <w:rFonts w:ascii="Times New Roman" w:eastAsia="Times New Roman" w:hAnsi="Times New Roman"/>
                <w:b/>
                <w:bCs/>
                <w:sz w:val="24"/>
              </w:rPr>
            </w:pPr>
            <w:r>
              <w:rPr>
                <w:rFonts w:ascii="Times New Roman" w:eastAsia="Times New Roman" w:hAnsi="Times New Roman"/>
                <w:b/>
                <w:bCs/>
                <w:sz w:val="24"/>
              </w:rPr>
              <w:t>7. Результати спрощеної закупівлі та укладання договору про закупівлю</w:t>
            </w:r>
          </w:p>
        </w:tc>
      </w:tr>
      <w:tr w:rsidR="00CD4AF9" w:rsidTr="003420BD">
        <w:tblPrEx>
          <w:tblLook w:val="0000" w:firstRow="0" w:lastRow="0" w:firstColumn="0" w:lastColumn="0" w:noHBand="0" w:noVBand="0"/>
        </w:tblPrEx>
        <w:trPr>
          <w:trHeight w:val="1406"/>
        </w:trPr>
        <w:tc>
          <w:tcPr>
            <w:tcW w:w="4653" w:type="dxa"/>
            <w:gridSpan w:val="2"/>
          </w:tcPr>
          <w:p w:rsidR="00CD4AF9" w:rsidRDefault="00CD4AF9"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lastRenderedPageBreak/>
              <w:t>7.1. Відміна спрощеної закупівлі</w:t>
            </w:r>
          </w:p>
          <w:p w:rsidR="00CD4AF9" w:rsidRDefault="00CD4AF9" w:rsidP="00CD4AF9">
            <w:pPr>
              <w:spacing w:after="0" w:line="240" w:lineRule="auto"/>
              <w:rPr>
                <w:rFonts w:ascii="Times New Roman" w:eastAsia="Times New Roman" w:hAnsi="Times New Roman"/>
                <w:sz w:val="24"/>
              </w:rPr>
            </w:pPr>
          </w:p>
          <w:p w:rsidR="00CD4AF9" w:rsidRDefault="00CD4AF9" w:rsidP="00CD4AF9">
            <w:pPr>
              <w:spacing w:after="0" w:line="240" w:lineRule="auto"/>
              <w:rPr>
                <w:rFonts w:ascii="Times New Roman" w:eastAsia="Times New Roman" w:hAnsi="Times New Roman"/>
                <w:sz w:val="24"/>
              </w:rPr>
            </w:pPr>
          </w:p>
        </w:tc>
        <w:tc>
          <w:tcPr>
            <w:tcW w:w="5552" w:type="dxa"/>
          </w:tcPr>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7.1.1. Замовник відміняє спрощену закупівлю в разі:</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1) відсутності подальшої потреби в закупівлі товарів, робіт і послуг;</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2) неможливості усунення порушень, що виникли через виявлені порушення законодавства з питань публічних закупівель;</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3) скорочення видатків на здійснення закупівлі товарів, робіт і послуг.</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7.1.2. Спрощена закупівля автоматично відміняється електронною системою закупівель у разі:</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1) відхилення всіх пропозицій;</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2) відсутності пропозицій учасників для участі в ній.</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Спрощена закупівля може бути відмінена частково (за лотом).</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7.1.3. Повідомлення про відміну закупівлі оприлюднюється в електронній системі закупівель.</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CD4AF9" w:rsidTr="003420BD">
        <w:tblPrEx>
          <w:tblLook w:val="0000" w:firstRow="0" w:lastRow="0" w:firstColumn="0" w:lastColumn="0" w:noHBand="0" w:noVBand="0"/>
        </w:tblPrEx>
        <w:trPr>
          <w:trHeight w:val="810"/>
        </w:trPr>
        <w:tc>
          <w:tcPr>
            <w:tcW w:w="4653" w:type="dxa"/>
            <w:gridSpan w:val="2"/>
          </w:tcPr>
          <w:p w:rsidR="00CD4AF9" w:rsidRDefault="00CD4AF9"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t>7.2. Строк укладання договору</w:t>
            </w:r>
          </w:p>
          <w:p w:rsidR="00CD4AF9" w:rsidRDefault="00CD4AF9" w:rsidP="00CD4AF9">
            <w:pPr>
              <w:spacing w:after="0" w:line="240" w:lineRule="auto"/>
              <w:rPr>
                <w:rFonts w:ascii="Times New Roman" w:eastAsia="Times New Roman" w:hAnsi="Times New Roman"/>
                <w:sz w:val="24"/>
              </w:rPr>
            </w:pPr>
          </w:p>
        </w:tc>
        <w:tc>
          <w:tcPr>
            <w:tcW w:w="5552" w:type="dxa"/>
          </w:tcPr>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7.2.1.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CD4AF9" w:rsidTr="003420BD">
        <w:tblPrEx>
          <w:tblLook w:val="0000" w:firstRow="0" w:lastRow="0" w:firstColumn="0" w:lastColumn="0" w:noHBand="0" w:noVBand="0"/>
        </w:tblPrEx>
        <w:trPr>
          <w:trHeight w:val="540"/>
        </w:trPr>
        <w:tc>
          <w:tcPr>
            <w:tcW w:w="4653" w:type="dxa"/>
            <w:gridSpan w:val="2"/>
          </w:tcPr>
          <w:p w:rsidR="00CD4AF9" w:rsidRDefault="00CD4AF9"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7.3. Проект договору </w:t>
            </w:r>
          </w:p>
        </w:tc>
        <w:tc>
          <w:tcPr>
            <w:tcW w:w="5552" w:type="dxa"/>
          </w:tcPr>
          <w:p w:rsidR="00CD4AF9" w:rsidRDefault="00CD4AF9" w:rsidP="00DF2608">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Проект договору наведений у </w:t>
            </w:r>
            <w:r>
              <w:rPr>
                <w:rFonts w:ascii="Times New Roman" w:eastAsia="Times New Roman" w:hAnsi="Times New Roman"/>
                <w:b/>
                <w:bCs/>
                <w:sz w:val="24"/>
              </w:rPr>
              <w:t>Додатку №</w:t>
            </w:r>
            <w:r w:rsidR="00DF2608">
              <w:rPr>
                <w:rFonts w:ascii="Times New Roman" w:eastAsia="Times New Roman" w:hAnsi="Times New Roman"/>
                <w:b/>
                <w:bCs/>
                <w:sz w:val="24"/>
              </w:rPr>
              <w:t>3</w:t>
            </w:r>
            <w:r>
              <w:rPr>
                <w:rFonts w:ascii="Times New Roman" w:eastAsia="Times New Roman" w:hAnsi="Times New Roman"/>
                <w:sz w:val="24"/>
              </w:rPr>
              <w:t xml:space="preserve"> до даного Оголошення.</w:t>
            </w:r>
          </w:p>
        </w:tc>
      </w:tr>
      <w:tr w:rsidR="00CD4AF9" w:rsidTr="003420BD">
        <w:tblPrEx>
          <w:tblLook w:val="0000" w:firstRow="0" w:lastRow="0" w:firstColumn="0" w:lastColumn="0" w:noHBand="0" w:noVBand="0"/>
        </w:tblPrEx>
        <w:trPr>
          <w:trHeight w:val="555"/>
        </w:trPr>
        <w:tc>
          <w:tcPr>
            <w:tcW w:w="4653" w:type="dxa"/>
            <w:gridSpan w:val="2"/>
          </w:tcPr>
          <w:p w:rsidR="00CD4AF9" w:rsidRDefault="00CD4AF9" w:rsidP="00CD4AF9">
            <w:pPr>
              <w:spacing w:after="0" w:line="240" w:lineRule="auto"/>
              <w:rPr>
                <w:rFonts w:ascii="Times New Roman" w:eastAsia="Times New Roman" w:hAnsi="Times New Roman"/>
                <w:b/>
                <w:bCs/>
                <w:sz w:val="24"/>
              </w:rPr>
            </w:pPr>
            <w:r>
              <w:rPr>
                <w:rFonts w:ascii="Times New Roman" w:eastAsia="Times New Roman" w:hAnsi="Times New Roman"/>
                <w:b/>
                <w:bCs/>
                <w:sz w:val="24"/>
              </w:rPr>
              <w:t>7.4. Основні вимоги до договору про закупівлю та внесення змін до нього</w:t>
            </w:r>
          </w:p>
        </w:tc>
        <w:tc>
          <w:tcPr>
            <w:tcW w:w="5552" w:type="dxa"/>
          </w:tcPr>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7.4.</w:t>
            </w:r>
            <w:r w:rsidR="00D004EE">
              <w:rPr>
                <w:rFonts w:ascii="Times New Roman" w:eastAsia="Times New Roman" w:hAnsi="Times New Roman"/>
                <w:sz w:val="24"/>
              </w:rPr>
              <w:t>2</w:t>
            </w:r>
            <w:r>
              <w:rPr>
                <w:rFonts w:ascii="Times New Roman" w:eastAsia="Times New Roman" w:hAnsi="Times New Roman"/>
                <w:sz w:val="24"/>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Учасник повинен надати в складі пропозиції лист-згоду з істотними умовами договору та проектом договору.</w:t>
            </w:r>
          </w:p>
          <w:p w:rsidR="00CD4AF9" w:rsidRDefault="00CD4AF9" w:rsidP="00CD4AF9">
            <w:pPr>
              <w:spacing w:after="0" w:line="240" w:lineRule="auto"/>
              <w:jc w:val="both"/>
              <w:rPr>
                <w:rFonts w:ascii="Times New Roman" w:eastAsia="Times New Roman" w:hAnsi="Times New Roman"/>
                <w:sz w:val="24"/>
              </w:rPr>
            </w:pPr>
            <w:r>
              <w:rPr>
                <w:rFonts w:ascii="Times New Roman" w:eastAsia="Times New Roman" w:hAnsi="Times New Roman"/>
                <w:sz w:val="24"/>
              </w:rPr>
              <w:t>7.4.</w:t>
            </w:r>
            <w:r w:rsidR="00D004EE">
              <w:rPr>
                <w:rFonts w:ascii="Times New Roman" w:eastAsia="Times New Roman" w:hAnsi="Times New Roman"/>
                <w:sz w:val="24"/>
              </w:rPr>
              <w:t>3</w:t>
            </w:r>
            <w:r>
              <w:rPr>
                <w:rFonts w:ascii="Times New Roman" w:eastAsia="Times New Roman" w:hAnsi="Times New Roman"/>
                <w:sz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4AF9" w:rsidRDefault="00CD4AF9" w:rsidP="00CD4AF9">
            <w:pPr>
              <w:pStyle w:val="rvps2"/>
              <w:shd w:val="clear" w:color="auto" w:fill="FFFFFF"/>
              <w:spacing w:before="0" w:beforeAutospacing="0" w:after="0" w:afterAutospacing="0"/>
              <w:ind w:firstLine="450"/>
              <w:jc w:val="both"/>
            </w:pPr>
            <w:r>
              <w:t>1) зменшення обсягів закупівлі, зокрема з урахуванням фактичного обсягу видатків замовника;</w:t>
            </w:r>
          </w:p>
          <w:p w:rsidR="00CD4AF9" w:rsidRDefault="00CD4AF9" w:rsidP="00CD4AF9">
            <w:pPr>
              <w:pStyle w:val="rvps2"/>
              <w:shd w:val="clear" w:color="auto" w:fill="FFFFFF"/>
              <w:spacing w:before="0" w:beforeAutospacing="0" w:after="0" w:afterAutospacing="0"/>
              <w:ind w:firstLine="450"/>
              <w:jc w:val="both"/>
              <w:rPr>
                <w:color w:val="000000"/>
              </w:rPr>
            </w:pPr>
            <w:bookmarkStart w:id="1" w:name="n1770"/>
            <w:bookmarkEnd w:id="1"/>
            <w:r>
              <w:t>2) збільшення ціни за одиницю товару до 10 відсотків пропорційно збільшенню ціни такого товару на ринку у разі коливання</w:t>
            </w:r>
            <w:r>
              <w:rPr>
                <w:color w:val="000000"/>
              </w:rPr>
              <w:t xml:space="preserve"> ціни такого товару на ринку за умови, що така зміна не призведе до </w:t>
            </w:r>
            <w:r>
              <w:rPr>
                <w:color w:val="000000"/>
              </w:rPr>
              <w:lastRenderedPageBreak/>
              <w:t>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D4AF9" w:rsidRDefault="00CD4AF9" w:rsidP="00CD4AF9">
            <w:pPr>
              <w:pStyle w:val="rvps2"/>
              <w:shd w:val="clear" w:color="auto" w:fill="FFFFFF"/>
              <w:spacing w:before="0" w:beforeAutospacing="0" w:after="0" w:afterAutospacing="0"/>
              <w:ind w:firstLine="450"/>
              <w:jc w:val="both"/>
              <w:rPr>
                <w:color w:val="000000"/>
              </w:rPr>
            </w:pPr>
            <w:bookmarkStart w:id="2" w:name="n1771"/>
            <w:bookmarkEnd w:id="2"/>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D4AF9" w:rsidRDefault="00CD4AF9" w:rsidP="00CD4AF9">
            <w:pPr>
              <w:pStyle w:val="rvps2"/>
              <w:shd w:val="clear" w:color="auto" w:fill="FFFFFF"/>
              <w:spacing w:before="0" w:beforeAutospacing="0" w:after="0" w:afterAutospacing="0"/>
              <w:ind w:firstLine="450"/>
              <w:jc w:val="both"/>
              <w:rPr>
                <w:color w:val="000000"/>
              </w:rPr>
            </w:pPr>
            <w:bookmarkStart w:id="3" w:name="n1772"/>
            <w:bookmarkEnd w:id="3"/>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4AF9" w:rsidRDefault="00CD4AF9" w:rsidP="00CD4AF9">
            <w:pPr>
              <w:pStyle w:val="rvps2"/>
              <w:shd w:val="clear" w:color="auto" w:fill="FFFFFF"/>
              <w:spacing w:before="0" w:beforeAutospacing="0" w:after="0" w:afterAutospacing="0"/>
              <w:ind w:firstLine="450"/>
              <w:jc w:val="both"/>
              <w:rPr>
                <w:color w:val="000000"/>
              </w:rPr>
            </w:pPr>
            <w:bookmarkStart w:id="4" w:name="n1773"/>
            <w:bookmarkEnd w:id="4"/>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D4AF9" w:rsidRDefault="00CD4AF9" w:rsidP="00CD4AF9">
            <w:pPr>
              <w:pStyle w:val="rvps2"/>
              <w:shd w:val="clear" w:color="auto" w:fill="FFFFFF"/>
              <w:spacing w:before="0" w:beforeAutospacing="0" w:after="0" w:afterAutospacing="0"/>
              <w:ind w:firstLine="450"/>
              <w:jc w:val="both"/>
              <w:rPr>
                <w:color w:val="000000"/>
              </w:rPr>
            </w:pPr>
            <w:bookmarkStart w:id="5" w:name="n1774"/>
            <w:bookmarkEnd w:id="5"/>
            <w:r>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D4AF9" w:rsidRDefault="00CD4AF9" w:rsidP="00CD4AF9">
            <w:pPr>
              <w:pStyle w:val="rvps2"/>
              <w:shd w:val="clear" w:color="auto" w:fill="FFFFFF"/>
              <w:spacing w:before="0" w:beforeAutospacing="0" w:after="0" w:afterAutospacing="0"/>
              <w:ind w:firstLine="450"/>
              <w:jc w:val="both"/>
              <w:rPr>
                <w:color w:val="000000"/>
              </w:rPr>
            </w:pPr>
            <w:bookmarkStart w:id="6" w:name="n1775"/>
            <w:bookmarkEnd w:id="6"/>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D4AF9" w:rsidRDefault="00CD4AF9" w:rsidP="00CD4AF9">
            <w:pPr>
              <w:pStyle w:val="rvps2"/>
              <w:shd w:val="clear" w:color="auto" w:fill="FFFFFF"/>
              <w:spacing w:before="0" w:beforeAutospacing="0" w:after="0" w:afterAutospacing="0"/>
              <w:ind w:firstLine="450"/>
              <w:jc w:val="both"/>
            </w:pPr>
            <w:bookmarkStart w:id="7" w:name="n1776"/>
            <w:bookmarkEnd w:id="7"/>
            <w:r>
              <w:rPr>
                <w:color w:val="000000"/>
              </w:rPr>
              <w:t xml:space="preserve">8) </w:t>
            </w:r>
            <w:r>
              <w:t>зміни умов у зв’язку із застосуванням положень </w:t>
            </w:r>
            <w:hyperlink r:id="rId9" w:anchor="n1778" w:history="1">
              <w:r>
                <w:rPr>
                  <w:rStyle w:val="a7"/>
                </w:rPr>
                <w:t>частини шостої</w:t>
              </w:r>
            </w:hyperlink>
            <w:r>
              <w:t>  статті 41 ЗУ «Про публічні закупівлі».</w:t>
            </w:r>
          </w:p>
          <w:p w:rsidR="00CD4AF9" w:rsidRDefault="00CD4AF9" w:rsidP="00CD4AF9">
            <w:pPr>
              <w:pStyle w:val="rvps2"/>
              <w:shd w:val="clear" w:color="auto" w:fill="FFFFFF"/>
              <w:spacing w:before="0" w:beforeAutospacing="0" w:after="0" w:afterAutospacing="0"/>
              <w:jc w:val="both"/>
            </w:pPr>
            <w:r>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 w:name="n1779"/>
            <w:bookmarkEnd w:id="8"/>
          </w:p>
        </w:tc>
      </w:tr>
    </w:tbl>
    <w:p w:rsidR="00BA18A9" w:rsidRDefault="00BA18A9" w:rsidP="00BA18A9">
      <w:pPr>
        <w:spacing w:after="0" w:line="240" w:lineRule="auto"/>
        <w:jc w:val="right"/>
        <w:rPr>
          <w:rFonts w:ascii="Times New Roman" w:eastAsia="Times New Roman" w:hAnsi="Times New Roman"/>
          <w:b/>
          <w:sz w:val="24"/>
          <w:highlight w:val="yellow"/>
        </w:rPr>
      </w:pPr>
    </w:p>
    <w:p w:rsidR="006B0FE4" w:rsidRDefault="006B0FE4" w:rsidP="00BA18A9">
      <w:pPr>
        <w:spacing w:after="0" w:line="240" w:lineRule="auto"/>
        <w:jc w:val="right"/>
        <w:rPr>
          <w:rFonts w:ascii="Times New Roman" w:eastAsia="Times New Roman" w:hAnsi="Times New Roman"/>
          <w:b/>
          <w:sz w:val="24"/>
          <w:highlight w:val="yellow"/>
        </w:rPr>
      </w:pPr>
    </w:p>
    <w:p w:rsidR="006B0FE4" w:rsidRDefault="006B0FE4" w:rsidP="00BA18A9">
      <w:pPr>
        <w:spacing w:after="0" w:line="240" w:lineRule="auto"/>
        <w:jc w:val="right"/>
        <w:rPr>
          <w:rFonts w:ascii="Times New Roman" w:eastAsia="Times New Roman" w:hAnsi="Times New Roman"/>
          <w:b/>
          <w:sz w:val="24"/>
          <w:highlight w:val="yellow"/>
        </w:rPr>
      </w:pPr>
    </w:p>
    <w:p w:rsidR="006B0FE4" w:rsidRDefault="006B0FE4" w:rsidP="00BA18A9">
      <w:pPr>
        <w:spacing w:after="0" w:line="240" w:lineRule="auto"/>
        <w:jc w:val="right"/>
        <w:rPr>
          <w:rFonts w:ascii="Times New Roman" w:eastAsia="Times New Roman" w:hAnsi="Times New Roman"/>
          <w:b/>
          <w:sz w:val="24"/>
          <w:highlight w:val="yellow"/>
        </w:rPr>
      </w:pPr>
    </w:p>
    <w:p w:rsidR="006B0FE4" w:rsidRDefault="006B0FE4" w:rsidP="00BA18A9">
      <w:pPr>
        <w:spacing w:after="0" w:line="240" w:lineRule="auto"/>
        <w:jc w:val="right"/>
        <w:rPr>
          <w:rFonts w:ascii="Times New Roman" w:eastAsia="Times New Roman" w:hAnsi="Times New Roman"/>
          <w:b/>
          <w:sz w:val="24"/>
          <w:highlight w:val="yellow"/>
        </w:rPr>
      </w:pPr>
    </w:p>
    <w:p w:rsidR="006B0FE4" w:rsidRDefault="006B0FE4" w:rsidP="00BA18A9">
      <w:pPr>
        <w:spacing w:after="0" w:line="240" w:lineRule="auto"/>
        <w:jc w:val="right"/>
        <w:rPr>
          <w:rFonts w:ascii="Times New Roman" w:eastAsia="Times New Roman" w:hAnsi="Times New Roman"/>
          <w:b/>
          <w:sz w:val="24"/>
          <w:highlight w:val="yellow"/>
        </w:rPr>
      </w:pPr>
    </w:p>
    <w:p w:rsidR="006B0FE4" w:rsidRDefault="006B0FE4" w:rsidP="00BA18A9">
      <w:pPr>
        <w:spacing w:after="0" w:line="240" w:lineRule="auto"/>
        <w:jc w:val="right"/>
        <w:rPr>
          <w:rFonts w:ascii="Times New Roman" w:eastAsia="Times New Roman" w:hAnsi="Times New Roman"/>
          <w:b/>
          <w:sz w:val="24"/>
          <w:highlight w:val="yellow"/>
        </w:rPr>
      </w:pPr>
    </w:p>
    <w:p w:rsidR="00002798" w:rsidRPr="003E4415" w:rsidRDefault="00002798" w:rsidP="0000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uk-UA"/>
        </w:rPr>
      </w:pPr>
      <w:r w:rsidRPr="003E4415">
        <w:rPr>
          <w:rFonts w:ascii="Times New Roman" w:eastAsia="Times New Roman" w:hAnsi="Times New Roman"/>
          <w:b/>
          <w:sz w:val="24"/>
          <w:szCs w:val="24"/>
          <w:lang w:eastAsia="uk-UA"/>
        </w:rPr>
        <w:lastRenderedPageBreak/>
        <w:t>Додаток №1</w:t>
      </w:r>
    </w:p>
    <w:p w:rsidR="00002798" w:rsidRPr="003E4415" w:rsidRDefault="00002798" w:rsidP="0000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sz w:val="24"/>
          <w:szCs w:val="24"/>
          <w:lang w:eastAsia="ru-RU"/>
        </w:rPr>
      </w:pPr>
      <w:r w:rsidRPr="003E4415">
        <w:rPr>
          <w:rFonts w:ascii="Times New Roman" w:eastAsia="Times New Roman" w:hAnsi="Times New Roman"/>
          <w:sz w:val="24"/>
          <w:szCs w:val="24"/>
          <w:lang w:eastAsia="ru-RU"/>
        </w:rPr>
        <w:t xml:space="preserve">до Оголошення про проведення спрощеної закупівлі </w:t>
      </w:r>
    </w:p>
    <w:p w:rsidR="00002798" w:rsidRPr="003E4415" w:rsidRDefault="00002798" w:rsidP="00002798">
      <w:pPr>
        <w:spacing w:after="0" w:line="240" w:lineRule="auto"/>
        <w:ind w:right="196"/>
        <w:jc w:val="right"/>
        <w:rPr>
          <w:rFonts w:ascii="Times New Roman" w:eastAsia="Times New Roman" w:hAnsi="Times New Roman"/>
          <w:i/>
          <w:sz w:val="24"/>
          <w:szCs w:val="24"/>
          <w:lang w:eastAsia="uk-UA"/>
        </w:rPr>
      </w:pPr>
    </w:p>
    <w:p w:rsidR="00002798" w:rsidRPr="003E4415" w:rsidRDefault="00002798" w:rsidP="00002798">
      <w:pPr>
        <w:spacing w:after="0" w:line="240" w:lineRule="auto"/>
        <w:ind w:right="196"/>
        <w:jc w:val="right"/>
        <w:rPr>
          <w:rFonts w:ascii="Times New Roman" w:eastAsia="Times New Roman" w:hAnsi="Times New Roman"/>
          <w:i/>
          <w:sz w:val="24"/>
          <w:szCs w:val="24"/>
          <w:lang w:eastAsia="uk-UA"/>
        </w:rPr>
      </w:pPr>
      <w:r w:rsidRPr="003E4415">
        <w:rPr>
          <w:rFonts w:ascii="Times New Roman" w:eastAsia="Times New Roman" w:hAnsi="Times New Roman"/>
          <w:i/>
          <w:sz w:val="24"/>
          <w:szCs w:val="24"/>
          <w:lang w:eastAsia="uk-UA"/>
        </w:rPr>
        <w:t>Форма пропозиції, яка подається Учасником на фірмовому бланку (за наявності).</w:t>
      </w:r>
    </w:p>
    <w:p w:rsidR="00002798" w:rsidRPr="003E4415" w:rsidRDefault="00002798" w:rsidP="00002798">
      <w:pPr>
        <w:spacing w:after="0" w:line="240" w:lineRule="auto"/>
        <w:ind w:right="196"/>
        <w:jc w:val="center"/>
        <w:rPr>
          <w:rFonts w:ascii="Times New Roman" w:eastAsia="Times New Roman" w:hAnsi="Times New Roman"/>
          <w:i/>
          <w:iCs/>
          <w:sz w:val="24"/>
          <w:szCs w:val="24"/>
          <w:lang w:eastAsia="uk-UA"/>
        </w:rPr>
      </w:pPr>
      <w:r w:rsidRPr="003E4415">
        <w:rPr>
          <w:rFonts w:ascii="Times New Roman" w:eastAsia="Times New Roman" w:hAnsi="Times New Roman"/>
          <w:i/>
          <w:iCs/>
          <w:sz w:val="24"/>
          <w:szCs w:val="24"/>
          <w:lang w:eastAsia="uk-UA"/>
        </w:rPr>
        <w:t>Учасник не повинен відступати від даної форми.</w:t>
      </w:r>
    </w:p>
    <w:p w:rsidR="00002798" w:rsidRPr="003E4415" w:rsidRDefault="00002798" w:rsidP="00002798">
      <w:pPr>
        <w:spacing w:after="0" w:line="240" w:lineRule="auto"/>
        <w:ind w:right="196"/>
        <w:jc w:val="center"/>
        <w:rPr>
          <w:rFonts w:ascii="Times New Roman" w:eastAsia="Times New Roman" w:hAnsi="Times New Roman"/>
          <w:b/>
          <w:sz w:val="24"/>
          <w:szCs w:val="24"/>
          <w:lang w:eastAsia="uk-UA"/>
        </w:rPr>
      </w:pPr>
    </w:p>
    <w:p w:rsidR="00002798" w:rsidRPr="003E4415" w:rsidRDefault="00002798" w:rsidP="00002798">
      <w:pPr>
        <w:ind w:right="196"/>
        <w:jc w:val="center"/>
        <w:rPr>
          <w:rFonts w:ascii="Times New Roman" w:hAnsi="Times New Roman"/>
          <w:b/>
          <w:caps/>
          <w:sz w:val="24"/>
        </w:rPr>
      </w:pPr>
      <w:r w:rsidRPr="003E4415">
        <w:rPr>
          <w:rFonts w:ascii="Times New Roman" w:hAnsi="Times New Roman"/>
          <w:b/>
          <w:sz w:val="24"/>
        </w:rPr>
        <w:t>Ф</w:t>
      </w:r>
      <w:r w:rsidRPr="003E4415">
        <w:rPr>
          <w:rFonts w:ascii="Times New Roman" w:hAnsi="Times New Roman"/>
          <w:b/>
          <w:caps/>
          <w:sz w:val="24"/>
        </w:rPr>
        <w:t>орма  пропозиції</w:t>
      </w:r>
    </w:p>
    <w:p w:rsidR="00002798" w:rsidRPr="003E4415" w:rsidRDefault="00002798" w:rsidP="00002798">
      <w:pPr>
        <w:tabs>
          <w:tab w:val="left" w:pos="2200"/>
        </w:tabs>
        <w:spacing w:after="0" w:line="240" w:lineRule="auto"/>
        <w:jc w:val="center"/>
        <w:rPr>
          <w:rFonts w:ascii="Times New Roman" w:hAnsi="Times New Roman"/>
          <w:sz w:val="24"/>
        </w:rPr>
      </w:pPr>
      <w:r w:rsidRPr="003E4415">
        <w:rPr>
          <w:rFonts w:ascii="Times New Roman" w:hAnsi="Times New Roman"/>
          <w:sz w:val="24"/>
        </w:rPr>
        <w:t xml:space="preserve">__________________________________________(назва підприємства/фізичної особи), надає свою </w:t>
      </w:r>
      <w:r>
        <w:rPr>
          <w:rFonts w:ascii="Times New Roman" w:hAnsi="Times New Roman"/>
          <w:sz w:val="24"/>
        </w:rPr>
        <w:t>пропозицію щодо участі у спроще</w:t>
      </w:r>
      <w:r w:rsidRPr="003E4415">
        <w:rPr>
          <w:rFonts w:ascii="Times New Roman" w:hAnsi="Times New Roman"/>
          <w:sz w:val="24"/>
        </w:rPr>
        <w:t>ній закупівлі на закупівлю: «</w:t>
      </w:r>
      <w:r w:rsidRPr="003E4415">
        <w:rPr>
          <w:rFonts w:ascii="Times New Roman" w:eastAsia="Times New Roman" w:hAnsi="Times New Roman"/>
          <w:sz w:val="24"/>
          <w:szCs w:val="24"/>
        </w:rPr>
        <w:t xml:space="preserve">Послуги з виготовлення та випуск інформаційних передач щодо діяльності Львівської обласної </w:t>
      </w:r>
      <w:r w:rsidR="00F5283A">
        <w:rPr>
          <w:rFonts w:ascii="Times New Roman" w:eastAsia="Times New Roman" w:hAnsi="Times New Roman"/>
          <w:sz w:val="24"/>
          <w:szCs w:val="24"/>
        </w:rPr>
        <w:t>військової</w:t>
      </w:r>
      <w:r w:rsidRPr="003E4415">
        <w:rPr>
          <w:rFonts w:ascii="Times New Roman" w:eastAsia="Times New Roman" w:hAnsi="Times New Roman"/>
          <w:sz w:val="24"/>
          <w:szCs w:val="24"/>
        </w:rPr>
        <w:t xml:space="preserve"> адміністрації</w:t>
      </w:r>
      <w:r w:rsidRPr="003E4415">
        <w:rPr>
          <w:rFonts w:ascii="Times New Roman" w:eastAsia="Times New Roman" w:hAnsi="Times New Roman"/>
          <w:color w:val="000000"/>
          <w:sz w:val="24"/>
          <w:szCs w:val="24"/>
          <w:lang w:eastAsia="uk-UA"/>
        </w:rPr>
        <w:t xml:space="preserve"> в ефірі телеканалу «Правда ТУТ Львів»</w:t>
      </w:r>
      <w:r w:rsidRPr="003E4415">
        <w:rPr>
          <w:rFonts w:ascii="Times New Roman" w:hAnsi="Times New Roman"/>
          <w:sz w:val="24"/>
        </w:rPr>
        <w:t xml:space="preserve">  (ДК 021:2015-64220000-4 Телекомунікаційні послуги, крім послуг телефонного зв’язку і передачі даних. Номенклатура: ДК 021:2015-64228100-1 Посл</w:t>
      </w:r>
      <w:r>
        <w:rPr>
          <w:rFonts w:ascii="Times New Roman" w:hAnsi="Times New Roman"/>
          <w:sz w:val="24"/>
        </w:rPr>
        <w:t>уги з транслювання телепередач)</w:t>
      </w:r>
    </w:p>
    <w:p w:rsidR="00002798" w:rsidRPr="003E4415" w:rsidRDefault="00002798" w:rsidP="00002798">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634"/>
      </w:tblGrid>
      <w:tr w:rsidR="00002798" w:rsidRPr="003E4415" w:rsidTr="00223D3B">
        <w:tc>
          <w:tcPr>
            <w:tcW w:w="3086" w:type="dxa"/>
            <w:vMerge w:val="restart"/>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b/>
                <w:sz w:val="24"/>
              </w:rPr>
            </w:pPr>
            <w:r w:rsidRPr="003E4415">
              <w:rPr>
                <w:rFonts w:ascii="Times New Roman" w:hAnsi="Times New Roman"/>
                <w:b/>
                <w:sz w:val="24"/>
              </w:rPr>
              <w:t>Відомості про підприємство</w:t>
            </w:r>
          </w:p>
        </w:tc>
        <w:tc>
          <w:tcPr>
            <w:tcW w:w="6634"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sz w:val="24"/>
              </w:rPr>
            </w:pPr>
            <w:r w:rsidRPr="003E4415">
              <w:rPr>
                <w:rFonts w:ascii="Times New Roman" w:hAnsi="Times New Roman"/>
                <w:sz w:val="24"/>
              </w:rPr>
              <w:t>Повне найменування учасника – суб’єкта господарювання</w:t>
            </w:r>
          </w:p>
        </w:tc>
      </w:tr>
      <w:tr w:rsidR="00002798" w:rsidRPr="003E4415" w:rsidTr="00223D3B">
        <w:tc>
          <w:tcPr>
            <w:tcW w:w="3086" w:type="dxa"/>
            <w:vMerge/>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b/>
                <w:sz w:val="24"/>
              </w:rPr>
            </w:pPr>
          </w:p>
        </w:tc>
        <w:tc>
          <w:tcPr>
            <w:tcW w:w="6634"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sz w:val="24"/>
              </w:rPr>
            </w:pPr>
            <w:r w:rsidRPr="003E4415">
              <w:rPr>
                <w:rFonts w:ascii="Times New Roman" w:hAnsi="Times New Roman"/>
                <w:sz w:val="24"/>
              </w:rPr>
              <w:t>Ідентифікаційний код за ЄДРПОУ або реєстраційний номер облікової картки платника податків</w:t>
            </w:r>
          </w:p>
        </w:tc>
      </w:tr>
      <w:tr w:rsidR="00002798" w:rsidRPr="003E4415" w:rsidTr="00223D3B">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b/>
                <w:sz w:val="24"/>
              </w:rPr>
            </w:pPr>
          </w:p>
        </w:tc>
        <w:tc>
          <w:tcPr>
            <w:tcW w:w="6634"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sz w:val="24"/>
              </w:rPr>
            </w:pPr>
            <w:r w:rsidRPr="003E4415">
              <w:rPr>
                <w:rFonts w:ascii="Times New Roman" w:hAnsi="Times New Roman"/>
                <w:sz w:val="24"/>
              </w:rPr>
              <w:t xml:space="preserve">Реквізити (адреса - юридична та фактична, телефон, факс, телефон для контактів, </w:t>
            </w:r>
            <w:r w:rsidRPr="003E4415">
              <w:rPr>
                <w:rFonts w:ascii="Times New Roman" w:hAnsi="Times New Roman"/>
                <w:sz w:val="24"/>
                <w:lang w:val="en-US"/>
              </w:rPr>
              <w:t>e</w:t>
            </w:r>
            <w:r w:rsidRPr="003E4415">
              <w:rPr>
                <w:rFonts w:ascii="Times New Roman" w:hAnsi="Times New Roman"/>
                <w:sz w:val="24"/>
              </w:rPr>
              <w:t>-</w:t>
            </w:r>
            <w:r w:rsidRPr="003E4415">
              <w:rPr>
                <w:rFonts w:ascii="Times New Roman" w:hAnsi="Times New Roman"/>
                <w:sz w:val="24"/>
                <w:lang w:val="en-US"/>
              </w:rPr>
              <w:t>mail</w:t>
            </w:r>
            <w:r w:rsidRPr="003E4415">
              <w:rPr>
                <w:rFonts w:ascii="Times New Roman" w:hAnsi="Times New Roman"/>
                <w:sz w:val="24"/>
              </w:rPr>
              <w:t>)</w:t>
            </w:r>
          </w:p>
        </w:tc>
      </w:tr>
      <w:tr w:rsidR="00002798" w:rsidRPr="003E4415" w:rsidTr="00223D3B">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b/>
                <w:sz w:val="24"/>
              </w:rPr>
            </w:pPr>
            <w:r w:rsidRPr="003E4415">
              <w:rPr>
                <w:rFonts w:ascii="Times New Roman" w:hAnsi="Times New Roman"/>
                <w:b/>
                <w:sz w:val="24"/>
              </w:rPr>
              <w:t>Вартість пропозиції</w:t>
            </w:r>
          </w:p>
        </w:tc>
        <w:tc>
          <w:tcPr>
            <w:tcW w:w="6634"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sz w:val="24"/>
              </w:rPr>
            </w:pPr>
            <w:r w:rsidRPr="003E4415">
              <w:rPr>
                <w:rFonts w:ascii="Times New Roman" w:hAnsi="Times New Roman"/>
                <w:sz w:val="24"/>
              </w:rPr>
              <w:t>Учасник вказує загальну вартість предмету закупівлі в гривнях цифрами та прописом без ПДВ та з урахуванням ПДВ.</w:t>
            </w:r>
          </w:p>
        </w:tc>
      </w:tr>
      <w:tr w:rsidR="00002798" w:rsidRPr="003E4415" w:rsidTr="00223D3B">
        <w:tc>
          <w:tcPr>
            <w:tcW w:w="3086"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line="240" w:lineRule="auto"/>
              <w:rPr>
                <w:rFonts w:ascii="Times New Roman" w:hAnsi="Times New Roman"/>
                <w:b/>
                <w:sz w:val="24"/>
              </w:rPr>
            </w:pPr>
            <w:r w:rsidRPr="003E4415">
              <w:rPr>
                <w:rFonts w:ascii="Times New Roman" w:hAnsi="Times New Roman"/>
                <w:b/>
                <w:sz w:val="24"/>
              </w:rPr>
              <w:t>Відомості про особу (осіб), які уповноважені представляти інтереси Учасника</w:t>
            </w:r>
          </w:p>
        </w:tc>
        <w:tc>
          <w:tcPr>
            <w:tcW w:w="6634"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rPr>
                <w:rFonts w:ascii="Times New Roman" w:hAnsi="Times New Roman"/>
                <w:sz w:val="24"/>
              </w:rPr>
            </w:pPr>
            <w:r w:rsidRPr="003E4415">
              <w:rPr>
                <w:rFonts w:ascii="Times New Roman" w:hAnsi="Times New Roman"/>
                <w:sz w:val="24"/>
              </w:rPr>
              <w:t>(Прізвище, ім’я, по батькові, посада, контактний телефон).</w:t>
            </w:r>
          </w:p>
        </w:tc>
      </w:tr>
    </w:tbl>
    <w:p w:rsidR="00002798" w:rsidRPr="003E4415" w:rsidRDefault="00002798" w:rsidP="00002798">
      <w:pPr>
        <w:spacing w:after="0"/>
        <w:outlineLvl w:val="0"/>
        <w:rPr>
          <w:b/>
        </w:rPr>
      </w:pPr>
    </w:p>
    <w:p w:rsidR="00002798" w:rsidRPr="003E4415" w:rsidRDefault="00002798" w:rsidP="00002798">
      <w:pPr>
        <w:spacing w:after="0"/>
        <w:jc w:val="center"/>
        <w:outlineLvl w:val="0"/>
        <w:rPr>
          <w:rFonts w:ascii="Times New Roman" w:hAnsi="Times New Roman"/>
          <w:b/>
          <w:sz w:val="24"/>
        </w:rPr>
      </w:pPr>
      <w:r w:rsidRPr="003E4415">
        <w:rPr>
          <w:rFonts w:ascii="Times New Roman" w:hAnsi="Times New Roman"/>
          <w:b/>
          <w:sz w:val="24"/>
        </w:rPr>
        <w:t xml:space="preserve">ВІДПОВІДНІСТЬ ПРОПОЗИЦІЇ УЧАСНИКА ЯКІСНИМ ВИМОГАМ </w:t>
      </w:r>
    </w:p>
    <w:p w:rsidR="00002798" w:rsidRPr="003E4415" w:rsidRDefault="00002798" w:rsidP="00002798">
      <w:pPr>
        <w:spacing w:after="0"/>
        <w:jc w:val="center"/>
        <w:outlineLvl w:val="0"/>
        <w:rPr>
          <w:rFonts w:ascii="Times New Roman" w:hAnsi="Times New Roman"/>
          <w:b/>
          <w:sz w:val="24"/>
        </w:rPr>
      </w:pPr>
      <w:r w:rsidRPr="003E4415">
        <w:rPr>
          <w:rFonts w:ascii="Times New Roman" w:hAnsi="Times New Roman"/>
          <w:b/>
          <w:sz w:val="24"/>
        </w:rPr>
        <w:t>ДО ПРЕДМЕТУ ЗАКУПІВЛІ</w:t>
      </w:r>
    </w:p>
    <w:tbl>
      <w:tblPr>
        <w:tblW w:w="9747" w:type="dxa"/>
        <w:tblLayout w:type="fixed"/>
        <w:tblLook w:val="0000" w:firstRow="0" w:lastRow="0" w:firstColumn="0" w:lastColumn="0" w:noHBand="0" w:noVBand="0"/>
      </w:tblPr>
      <w:tblGrid>
        <w:gridCol w:w="567"/>
        <w:gridCol w:w="3652"/>
        <w:gridCol w:w="1730"/>
        <w:gridCol w:w="1530"/>
        <w:gridCol w:w="2268"/>
      </w:tblGrid>
      <w:tr w:rsidR="00002798" w:rsidRPr="003E4415" w:rsidTr="00223D3B">
        <w:trPr>
          <w:cantSplit/>
          <w:trHeight w:val="1736"/>
        </w:trPr>
        <w:tc>
          <w:tcPr>
            <w:tcW w:w="567"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spacing w:after="0"/>
              <w:jc w:val="center"/>
              <w:rPr>
                <w:rFonts w:ascii="Times New Roman" w:hAnsi="Times New Roman"/>
                <w:b/>
                <w:bCs/>
                <w:color w:val="000000"/>
                <w:sz w:val="24"/>
              </w:rPr>
            </w:pPr>
            <w:r w:rsidRPr="003E4415">
              <w:rPr>
                <w:rFonts w:ascii="Times New Roman" w:hAnsi="Times New Roman"/>
                <w:b/>
                <w:bCs/>
                <w:color w:val="000000"/>
                <w:sz w:val="24"/>
              </w:rPr>
              <w:t>№ з/п</w:t>
            </w:r>
          </w:p>
        </w:tc>
        <w:tc>
          <w:tcPr>
            <w:tcW w:w="3652" w:type="dxa"/>
            <w:tcBorders>
              <w:top w:val="single" w:sz="4" w:space="0" w:color="auto"/>
              <w:left w:val="nil"/>
              <w:bottom w:val="single" w:sz="4" w:space="0" w:color="auto"/>
              <w:right w:val="single" w:sz="4" w:space="0" w:color="auto"/>
            </w:tcBorders>
            <w:vAlign w:val="center"/>
          </w:tcPr>
          <w:p w:rsidR="00002798" w:rsidRPr="003E4415" w:rsidRDefault="00002798" w:rsidP="00223D3B">
            <w:pPr>
              <w:jc w:val="center"/>
              <w:rPr>
                <w:rFonts w:ascii="Times New Roman" w:hAnsi="Times New Roman"/>
                <w:b/>
                <w:bCs/>
                <w:color w:val="000000"/>
                <w:sz w:val="24"/>
              </w:rPr>
            </w:pPr>
            <w:r w:rsidRPr="003E4415">
              <w:rPr>
                <w:rFonts w:ascii="Times New Roman" w:hAnsi="Times New Roman"/>
                <w:b/>
                <w:bCs/>
                <w:color w:val="000000"/>
                <w:sz w:val="24"/>
              </w:rPr>
              <w:t>Найменування</w:t>
            </w:r>
          </w:p>
        </w:tc>
        <w:tc>
          <w:tcPr>
            <w:tcW w:w="1730" w:type="dxa"/>
            <w:tcBorders>
              <w:top w:val="single" w:sz="4" w:space="0" w:color="auto"/>
              <w:left w:val="nil"/>
              <w:bottom w:val="single" w:sz="4" w:space="0" w:color="auto"/>
              <w:right w:val="single" w:sz="4" w:space="0" w:color="auto"/>
            </w:tcBorders>
            <w:vAlign w:val="center"/>
          </w:tcPr>
          <w:p w:rsidR="00002798" w:rsidRPr="003E4415" w:rsidRDefault="00002798" w:rsidP="003420BD">
            <w:pPr>
              <w:rPr>
                <w:rFonts w:ascii="Times New Roman" w:hAnsi="Times New Roman"/>
                <w:b/>
                <w:bCs/>
                <w:color w:val="000000"/>
                <w:sz w:val="24"/>
              </w:rPr>
            </w:pPr>
            <w:r w:rsidRPr="003E4415">
              <w:rPr>
                <w:rFonts w:ascii="Times New Roman" w:hAnsi="Times New Roman"/>
                <w:b/>
                <w:bCs/>
                <w:sz w:val="24"/>
              </w:rPr>
              <w:t xml:space="preserve">Одиниця виміру </w:t>
            </w:r>
            <w:r w:rsidRPr="003E4415">
              <w:rPr>
                <w:rFonts w:ascii="Times New Roman" w:eastAsia="Times New Roman" w:hAnsi="Times New Roman"/>
                <w:sz w:val="20"/>
                <w:szCs w:val="20"/>
              </w:rPr>
              <w:t>(загальна кількість телепередач (сюжетів)/ Кількість повторів)</w:t>
            </w:r>
          </w:p>
        </w:tc>
        <w:tc>
          <w:tcPr>
            <w:tcW w:w="1530"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jc w:val="center"/>
              <w:rPr>
                <w:rFonts w:ascii="Times New Roman" w:hAnsi="Times New Roman"/>
                <w:b/>
                <w:bCs/>
                <w:sz w:val="24"/>
              </w:rPr>
            </w:pPr>
            <w:r w:rsidRPr="003E4415">
              <w:rPr>
                <w:rFonts w:ascii="Times New Roman" w:hAnsi="Times New Roman"/>
                <w:b/>
                <w:bCs/>
                <w:sz w:val="24"/>
              </w:rPr>
              <w:t>Орієнтовна ціна за одиницю, грн з ПДВ*</w:t>
            </w:r>
          </w:p>
        </w:tc>
        <w:tc>
          <w:tcPr>
            <w:tcW w:w="2268" w:type="dxa"/>
            <w:tcBorders>
              <w:top w:val="single" w:sz="4" w:space="0" w:color="auto"/>
              <w:left w:val="single" w:sz="4" w:space="0" w:color="auto"/>
              <w:bottom w:val="single" w:sz="4" w:space="0" w:color="auto"/>
              <w:right w:val="single" w:sz="4" w:space="0" w:color="auto"/>
            </w:tcBorders>
            <w:vAlign w:val="center"/>
          </w:tcPr>
          <w:p w:rsidR="00002798" w:rsidRPr="003E4415" w:rsidRDefault="00002798" w:rsidP="00223D3B">
            <w:pPr>
              <w:jc w:val="center"/>
              <w:rPr>
                <w:rFonts w:ascii="Times New Roman" w:hAnsi="Times New Roman"/>
                <w:b/>
                <w:bCs/>
                <w:sz w:val="24"/>
              </w:rPr>
            </w:pPr>
            <w:r w:rsidRPr="003E4415">
              <w:rPr>
                <w:rFonts w:ascii="Times New Roman" w:hAnsi="Times New Roman"/>
                <w:b/>
                <w:bCs/>
                <w:sz w:val="24"/>
              </w:rPr>
              <w:t>Загальна вартість,</w:t>
            </w:r>
          </w:p>
          <w:p w:rsidR="00002798" w:rsidRPr="003E4415" w:rsidRDefault="00002798" w:rsidP="00223D3B">
            <w:pPr>
              <w:jc w:val="center"/>
              <w:rPr>
                <w:rFonts w:ascii="Times New Roman" w:hAnsi="Times New Roman"/>
                <w:b/>
                <w:bCs/>
                <w:sz w:val="24"/>
              </w:rPr>
            </w:pPr>
            <w:r w:rsidRPr="003E4415">
              <w:rPr>
                <w:rFonts w:ascii="Times New Roman" w:hAnsi="Times New Roman"/>
                <w:b/>
                <w:bCs/>
                <w:sz w:val="24"/>
              </w:rPr>
              <w:t>грн з ПДВ*</w:t>
            </w:r>
          </w:p>
        </w:tc>
      </w:tr>
      <w:tr w:rsidR="00002798" w:rsidRPr="003E4415" w:rsidTr="00223D3B">
        <w:trPr>
          <w:cantSplit/>
          <w:trHeight w:val="329"/>
        </w:trPr>
        <w:tc>
          <w:tcPr>
            <w:tcW w:w="567" w:type="dxa"/>
            <w:tcBorders>
              <w:top w:val="nil"/>
              <w:left w:val="single" w:sz="4" w:space="0" w:color="auto"/>
              <w:bottom w:val="single" w:sz="4" w:space="0" w:color="auto"/>
              <w:right w:val="single" w:sz="4" w:space="0" w:color="auto"/>
            </w:tcBorders>
            <w:vAlign w:val="center"/>
          </w:tcPr>
          <w:p w:rsidR="00002798" w:rsidRPr="003E4415" w:rsidRDefault="00002798" w:rsidP="00223D3B">
            <w:pPr>
              <w:jc w:val="center"/>
              <w:rPr>
                <w:rFonts w:ascii="Times New Roman" w:hAnsi="Times New Roman"/>
                <w:color w:val="000000"/>
                <w:sz w:val="24"/>
              </w:rPr>
            </w:pPr>
            <w:r w:rsidRPr="003E4415">
              <w:rPr>
                <w:rFonts w:ascii="Times New Roman" w:hAnsi="Times New Roman"/>
                <w:color w:val="000000"/>
                <w:sz w:val="24"/>
              </w:rPr>
              <w:t>1.</w:t>
            </w:r>
          </w:p>
        </w:tc>
        <w:tc>
          <w:tcPr>
            <w:tcW w:w="3652" w:type="dxa"/>
            <w:tcBorders>
              <w:top w:val="nil"/>
              <w:left w:val="single" w:sz="4" w:space="0" w:color="auto"/>
              <w:bottom w:val="single" w:sz="4" w:space="0" w:color="auto"/>
              <w:right w:val="single" w:sz="4" w:space="0" w:color="auto"/>
            </w:tcBorders>
            <w:vAlign w:val="center"/>
          </w:tcPr>
          <w:p w:rsidR="00002798" w:rsidRPr="003E4415" w:rsidRDefault="00002798" w:rsidP="00AC3DA7">
            <w:pPr>
              <w:jc w:val="center"/>
              <w:rPr>
                <w:rFonts w:ascii="Times New Roman" w:hAnsi="Times New Roman"/>
                <w:b/>
                <w:sz w:val="24"/>
              </w:rPr>
            </w:pPr>
            <w:r w:rsidRPr="003E4415">
              <w:rPr>
                <w:rFonts w:ascii="Times New Roman" w:hAnsi="Times New Roman"/>
                <w:sz w:val="24"/>
              </w:rPr>
              <w:t xml:space="preserve">Послуги з виготовлення та випуск інформаційних передач щодо діяльності Львівської обласної </w:t>
            </w:r>
            <w:r w:rsidR="00AC3DA7">
              <w:rPr>
                <w:rFonts w:ascii="Times New Roman" w:hAnsi="Times New Roman"/>
                <w:sz w:val="24"/>
              </w:rPr>
              <w:t>військової</w:t>
            </w:r>
            <w:r w:rsidRPr="003E4415">
              <w:rPr>
                <w:rFonts w:ascii="Times New Roman" w:hAnsi="Times New Roman"/>
                <w:sz w:val="24"/>
              </w:rPr>
              <w:t xml:space="preserve"> адміністрації</w:t>
            </w:r>
            <w:r w:rsidRPr="003E4415">
              <w:rPr>
                <w:rFonts w:ascii="Times New Roman" w:eastAsia="Times New Roman" w:hAnsi="Times New Roman"/>
                <w:bCs/>
                <w:i/>
                <w:sz w:val="24"/>
                <w:szCs w:val="24"/>
                <w:lang w:eastAsia="ru-RU"/>
              </w:rPr>
              <w:t xml:space="preserve"> </w:t>
            </w:r>
            <w:r w:rsidRPr="003E4415">
              <w:rPr>
                <w:rFonts w:ascii="Times New Roman" w:hAnsi="Times New Roman"/>
                <w:sz w:val="24"/>
              </w:rPr>
              <w:t>в ефірі</w:t>
            </w:r>
            <w:r w:rsidRPr="003E4415">
              <w:rPr>
                <w:rFonts w:ascii="Times New Roman" w:eastAsia="Times New Roman" w:hAnsi="Times New Roman"/>
                <w:bCs/>
                <w:i/>
                <w:sz w:val="24"/>
                <w:szCs w:val="24"/>
                <w:lang w:eastAsia="ru-RU"/>
              </w:rPr>
              <w:t xml:space="preserve"> </w:t>
            </w:r>
            <w:r w:rsidRPr="003E4415">
              <w:rPr>
                <w:rFonts w:ascii="Times New Roman" w:eastAsia="Times New Roman" w:hAnsi="Times New Roman"/>
                <w:color w:val="000000"/>
                <w:sz w:val="24"/>
                <w:szCs w:val="24"/>
                <w:lang w:eastAsia="uk-UA"/>
              </w:rPr>
              <w:t>телеканалу «Правда ТУТ Львів»</w:t>
            </w:r>
          </w:p>
        </w:tc>
        <w:tc>
          <w:tcPr>
            <w:tcW w:w="1730" w:type="dxa"/>
            <w:tcBorders>
              <w:top w:val="single" w:sz="4" w:space="0" w:color="auto"/>
              <w:left w:val="nil"/>
              <w:bottom w:val="single" w:sz="4" w:space="0" w:color="auto"/>
              <w:right w:val="single" w:sz="4" w:space="0" w:color="auto"/>
            </w:tcBorders>
            <w:vAlign w:val="center"/>
          </w:tcPr>
          <w:p w:rsidR="00002798" w:rsidRPr="003E4415" w:rsidRDefault="00002798" w:rsidP="00223D3B">
            <w:pPr>
              <w:jc w:val="center"/>
              <w:rPr>
                <w:rFonts w:ascii="Times New Roman" w:hAnsi="Times New Roman"/>
                <w:color w:val="000000"/>
                <w:sz w:val="24"/>
              </w:rPr>
            </w:pPr>
          </w:p>
        </w:tc>
        <w:tc>
          <w:tcPr>
            <w:tcW w:w="1530" w:type="dxa"/>
            <w:tcBorders>
              <w:top w:val="nil"/>
              <w:left w:val="single" w:sz="4" w:space="0" w:color="auto"/>
              <w:bottom w:val="single" w:sz="4" w:space="0" w:color="auto"/>
              <w:right w:val="single" w:sz="4" w:space="0" w:color="auto"/>
            </w:tcBorders>
          </w:tcPr>
          <w:p w:rsidR="00002798" w:rsidRPr="003E4415" w:rsidRDefault="00002798" w:rsidP="00223D3B">
            <w:pPr>
              <w:shd w:val="clear" w:color="auto" w:fill="FFFFFF"/>
              <w:rPr>
                <w:rFonts w:ascii="Times New Roman" w:hAnsi="Times New Roman"/>
                <w:color w:val="333333"/>
                <w:sz w:val="24"/>
              </w:rPr>
            </w:pPr>
          </w:p>
        </w:tc>
        <w:tc>
          <w:tcPr>
            <w:tcW w:w="2268" w:type="dxa"/>
            <w:tcBorders>
              <w:top w:val="nil"/>
              <w:left w:val="single" w:sz="4" w:space="0" w:color="auto"/>
              <w:bottom w:val="single" w:sz="4" w:space="0" w:color="auto"/>
              <w:right w:val="single" w:sz="4" w:space="0" w:color="auto"/>
            </w:tcBorders>
          </w:tcPr>
          <w:p w:rsidR="00002798" w:rsidRPr="003E4415" w:rsidRDefault="00002798" w:rsidP="00223D3B">
            <w:pPr>
              <w:shd w:val="clear" w:color="auto" w:fill="FFFFFF"/>
              <w:rPr>
                <w:rFonts w:ascii="Times New Roman" w:hAnsi="Times New Roman"/>
                <w:color w:val="333333"/>
                <w:sz w:val="24"/>
              </w:rPr>
            </w:pPr>
          </w:p>
        </w:tc>
      </w:tr>
      <w:tr w:rsidR="00002798" w:rsidRPr="003E4415" w:rsidTr="00223D3B">
        <w:trPr>
          <w:cantSplit/>
          <w:trHeight w:val="329"/>
        </w:trPr>
        <w:tc>
          <w:tcPr>
            <w:tcW w:w="4219" w:type="dxa"/>
            <w:gridSpan w:val="2"/>
            <w:tcBorders>
              <w:top w:val="nil"/>
              <w:left w:val="single" w:sz="4" w:space="0" w:color="auto"/>
              <w:bottom w:val="single" w:sz="4" w:space="0" w:color="auto"/>
              <w:right w:val="single" w:sz="4" w:space="0" w:color="auto"/>
            </w:tcBorders>
            <w:vAlign w:val="center"/>
          </w:tcPr>
          <w:p w:rsidR="00002798" w:rsidRPr="003E4415" w:rsidRDefault="00002798" w:rsidP="00223D3B">
            <w:pPr>
              <w:rPr>
                <w:rFonts w:ascii="Times New Roman" w:hAnsi="Times New Roman"/>
                <w:b/>
                <w:color w:val="000000"/>
                <w:sz w:val="24"/>
              </w:rPr>
            </w:pPr>
            <w:r w:rsidRPr="003E4415">
              <w:rPr>
                <w:rFonts w:ascii="Times New Roman" w:hAnsi="Times New Roman"/>
                <w:b/>
                <w:color w:val="000000"/>
                <w:sz w:val="24"/>
              </w:rPr>
              <w:t>Всього з ПДВ*</w:t>
            </w:r>
          </w:p>
        </w:tc>
        <w:tc>
          <w:tcPr>
            <w:tcW w:w="1730" w:type="dxa"/>
            <w:tcBorders>
              <w:top w:val="single" w:sz="4" w:space="0" w:color="auto"/>
              <w:left w:val="nil"/>
              <w:bottom w:val="single" w:sz="4" w:space="0" w:color="auto"/>
              <w:right w:val="single" w:sz="4" w:space="0" w:color="auto"/>
            </w:tcBorders>
            <w:vAlign w:val="center"/>
          </w:tcPr>
          <w:p w:rsidR="00002798" w:rsidRPr="003E4415" w:rsidRDefault="00002798" w:rsidP="00223D3B">
            <w:pPr>
              <w:jc w:val="center"/>
              <w:rPr>
                <w:rFonts w:ascii="Times New Roman" w:hAnsi="Times New Roman"/>
                <w:color w:val="000000"/>
                <w:sz w:val="24"/>
                <w:lang w:val="en-US"/>
              </w:rPr>
            </w:pPr>
          </w:p>
        </w:tc>
        <w:tc>
          <w:tcPr>
            <w:tcW w:w="1530" w:type="dxa"/>
            <w:tcBorders>
              <w:top w:val="nil"/>
              <w:left w:val="single" w:sz="4" w:space="0" w:color="auto"/>
              <w:bottom w:val="single" w:sz="4" w:space="0" w:color="auto"/>
              <w:right w:val="single" w:sz="4" w:space="0" w:color="auto"/>
            </w:tcBorders>
          </w:tcPr>
          <w:p w:rsidR="00002798" w:rsidRPr="003E4415" w:rsidRDefault="00002798" w:rsidP="00223D3B">
            <w:pPr>
              <w:shd w:val="clear" w:color="auto" w:fill="FFFFFF"/>
              <w:rPr>
                <w:rFonts w:ascii="Times New Roman" w:hAnsi="Times New Roman"/>
                <w:color w:val="333333"/>
                <w:sz w:val="24"/>
              </w:rPr>
            </w:pPr>
          </w:p>
        </w:tc>
        <w:tc>
          <w:tcPr>
            <w:tcW w:w="2268" w:type="dxa"/>
            <w:tcBorders>
              <w:top w:val="nil"/>
              <w:left w:val="single" w:sz="4" w:space="0" w:color="auto"/>
              <w:bottom w:val="single" w:sz="4" w:space="0" w:color="auto"/>
              <w:right w:val="single" w:sz="4" w:space="0" w:color="auto"/>
            </w:tcBorders>
          </w:tcPr>
          <w:p w:rsidR="00002798" w:rsidRPr="003E4415" w:rsidRDefault="00002798" w:rsidP="00223D3B">
            <w:pPr>
              <w:shd w:val="clear" w:color="auto" w:fill="FFFFFF"/>
              <w:rPr>
                <w:rFonts w:ascii="Times New Roman" w:hAnsi="Times New Roman"/>
                <w:color w:val="333333"/>
                <w:sz w:val="24"/>
              </w:rPr>
            </w:pPr>
          </w:p>
        </w:tc>
      </w:tr>
    </w:tbl>
    <w:p w:rsidR="00002798" w:rsidRPr="003E4415" w:rsidRDefault="00002798" w:rsidP="00002798">
      <w:pPr>
        <w:shd w:val="clear" w:color="auto" w:fill="FFFFFF"/>
        <w:spacing w:after="0" w:line="240" w:lineRule="auto"/>
        <w:ind w:right="1"/>
        <w:jc w:val="both"/>
        <w:rPr>
          <w:rFonts w:ascii="Times New Roman" w:eastAsia="Times New Roman" w:hAnsi="Times New Roman"/>
          <w:sz w:val="24"/>
          <w:szCs w:val="24"/>
          <w:lang w:eastAsia="uk-UA"/>
        </w:rPr>
      </w:pPr>
      <w:r w:rsidRPr="003E4415">
        <w:rPr>
          <w:rFonts w:ascii="Times New Roman" w:eastAsia="Times New Roman" w:hAnsi="Times New Roman"/>
          <w:sz w:val="24"/>
          <w:szCs w:val="24"/>
          <w:lang w:eastAsia="uk-UA"/>
        </w:rPr>
        <w:t>Загальна вартість пропозиції ( прописом) _______________________грн ____ ___з/без ПДВ.</w:t>
      </w:r>
    </w:p>
    <w:p w:rsidR="00002798" w:rsidRPr="003E4415" w:rsidRDefault="00002798" w:rsidP="00002798">
      <w:pPr>
        <w:widowControl w:val="0"/>
        <w:spacing w:after="0" w:line="240" w:lineRule="auto"/>
        <w:ind w:right="134"/>
        <w:jc w:val="both"/>
        <w:rPr>
          <w:rFonts w:ascii="Times New Roman" w:eastAsia="Times New Roman" w:hAnsi="Times New Roman"/>
          <w:sz w:val="24"/>
          <w:szCs w:val="24"/>
        </w:rPr>
      </w:pPr>
      <w:r w:rsidRPr="003E4415">
        <w:rPr>
          <w:rFonts w:ascii="Times New Roman" w:eastAsia="Times New Roman" w:hAnsi="Times New Roman"/>
          <w:sz w:val="24"/>
          <w:szCs w:val="24"/>
        </w:rPr>
        <w:t>Ціна включає в себе всі витрати на транспортування, сплату податків і зборів тощо.</w:t>
      </w:r>
    </w:p>
    <w:p w:rsidR="00002798" w:rsidRPr="003E4415" w:rsidRDefault="00002798" w:rsidP="00002798">
      <w:pPr>
        <w:spacing w:after="0" w:line="240" w:lineRule="auto"/>
        <w:ind w:firstLine="708"/>
        <w:jc w:val="both"/>
        <w:rPr>
          <w:rFonts w:ascii="Times New Roman" w:hAnsi="Times New Roman"/>
          <w:sz w:val="24"/>
          <w:szCs w:val="24"/>
          <w:lang w:eastAsia="ru-RU"/>
        </w:rPr>
      </w:pPr>
      <w:r w:rsidRPr="003E4415">
        <w:rPr>
          <w:rFonts w:ascii="Times New Roman" w:hAnsi="Times New Roman"/>
          <w:sz w:val="24"/>
          <w:szCs w:val="24"/>
        </w:rPr>
        <w:t xml:space="preserve">1. </w:t>
      </w:r>
      <w:r w:rsidRPr="003E4415">
        <w:rPr>
          <w:rFonts w:ascii="Times New Roman" w:eastAsia="Times New Roman" w:hAnsi="Times New Roman"/>
          <w:sz w:val="24"/>
          <w:szCs w:val="24"/>
        </w:rPr>
        <w:t xml:space="preserve">Ми зобов'язуємося укласти договір за результатами проведення спрощеної закупівлі згідно з чинним законодавством на умовах, що відповідають умовам прийнятої замовником пропозиції учасника, не пізніше ніж через 20 днів з дня прийняття рішення про намір укласти </w:t>
      </w:r>
      <w:r w:rsidRPr="003E4415">
        <w:rPr>
          <w:rFonts w:ascii="Times New Roman" w:eastAsia="Times New Roman" w:hAnsi="Times New Roman"/>
          <w:sz w:val="24"/>
          <w:szCs w:val="24"/>
        </w:rPr>
        <w:lastRenderedPageBreak/>
        <w:t xml:space="preserve">договір про закупівлю відповідно до </w:t>
      </w:r>
      <w:r w:rsidRPr="003E4415">
        <w:rPr>
          <w:rFonts w:ascii="Times New Roman" w:hAnsi="Times New Roman"/>
          <w:sz w:val="24"/>
          <w:szCs w:val="24"/>
          <w:lang w:eastAsia="ru-RU"/>
        </w:rPr>
        <w:t xml:space="preserve">Закону України </w:t>
      </w:r>
      <w:r w:rsidRPr="003E4415">
        <w:rPr>
          <w:rFonts w:ascii="Times New Roman" w:hAnsi="Times New Roman"/>
          <w:sz w:val="24"/>
          <w:szCs w:val="24"/>
          <w:lang w:eastAsia="uk-UA"/>
        </w:rPr>
        <w:t>«</w:t>
      </w:r>
      <w:r w:rsidRPr="003E4415">
        <w:rPr>
          <w:rFonts w:ascii="Times New Roman" w:hAnsi="Times New Roman"/>
          <w:sz w:val="24"/>
          <w:szCs w:val="24"/>
        </w:rPr>
        <w:t>Про публічні закупівлі» від 25.12.2015 р. № 922-</w:t>
      </w:r>
      <w:r w:rsidRPr="003E4415">
        <w:rPr>
          <w:rFonts w:ascii="Times New Roman" w:hAnsi="Times New Roman"/>
          <w:sz w:val="24"/>
          <w:szCs w:val="24"/>
          <w:lang w:val="ru-RU"/>
        </w:rPr>
        <w:t>V</w:t>
      </w:r>
      <w:r w:rsidRPr="003E4415">
        <w:rPr>
          <w:rFonts w:ascii="Times New Roman" w:hAnsi="Times New Roman"/>
          <w:sz w:val="24"/>
          <w:szCs w:val="24"/>
        </w:rPr>
        <w:t>І</w:t>
      </w:r>
      <w:r w:rsidRPr="003E4415">
        <w:rPr>
          <w:rFonts w:ascii="Times New Roman" w:hAnsi="Times New Roman"/>
          <w:sz w:val="24"/>
          <w:szCs w:val="24"/>
          <w:lang w:val="ru-RU"/>
        </w:rPr>
        <w:t>I</w:t>
      </w:r>
      <w:r w:rsidRPr="003E4415">
        <w:rPr>
          <w:rFonts w:ascii="Times New Roman" w:hAnsi="Times New Roman"/>
          <w:sz w:val="24"/>
          <w:szCs w:val="24"/>
        </w:rPr>
        <w:t xml:space="preserve">І в редакції Закону України від 19.09.2019 р. № </w:t>
      </w:r>
      <w:r w:rsidRPr="003E4415">
        <w:rPr>
          <w:rFonts w:ascii="Times New Roman" w:hAnsi="Times New Roman"/>
          <w:bCs/>
          <w:sz w:val="24"/>
          <w:szCs w:val="24"/>
        </w:rPr>
        <w:t>114-</w:t>
      </w:r>
      <w:r w:rsidRPr="003E4415">
        <w:rPr>
          <w:rFonts w:ascii="Times New Roman" w:hAnsi="Times New Roman"/>
          <w:bCs/>
          <w:sz w:val="24"/>
          <w:szCs w:val="24"/>
          <w:lang w:val="ru-RU"/>
        </w:rPr>
        <w:t>IX</w:t>
      </w:r>
      <w:r w:rsidRPr="003E4415">
        <w:rPr>
          <w:rFonts w:ascii="Times New Roman" w:hAnsi="Times New Roman"/>
          <w:sz w:val="24"/>
          <w:szCs w:val="24"/>
          <w:lang w:eastAsia="ru-RU"/>
        </w:rPr>
        <w:t>.</w:t>
      </w:r>
    </w:p>
    <w:p w:rsidR="00002798" w:rsidRPr="003E4415" w:rsidRDefault="00002798" w:rsidP="00002798">
      <w:pPr>
        <w:tabs>
          <w:tab w:val="left" w:pos="0"/>
        </w:tabs>
        <w:spacing w:after="0" w:line="240" w:lineRule="auto"/>
        <w:ind w:firstLine="524"/>
        <w:jc w:val="both"/>
        <w:rPr>
          <w:rFonts w:ascii="Times New Roman" w:hAnsi="Times New Roman"/>
          <w:sz w:val="24"/>
          <w:szCs w:val="24"/>
        </w:rPr>
      </w:pPr>
      <w:r w:rsidRPr="003E4415">
        <w:rPr>
          <w:rFonts w:ascii="Times New Roman" w:hAnsi="Times New Roman"/>
          <w:sz w:val="24"/>
          <w:szCs w:val="24"/>
        </w:rPr>
        <w:t xml:space="preserve">2. Відповідно до вимог ч.2 ст.41 Закону України </w:t>
      </w:r>
      <w:r w:rsidRPr="003E4415">
        <w:rPr>
          <w:rFonts w:ascii="Times New Roman" w:hAnsi="Times New Roman"/>
          <w:sz w:val="24"/>
          <w:szCs w:val="24"/>
          <w:lang w:eastAsia="uk-UA"/>
        </w:rPr>
        <w:t>«</w:t>
      </w:r>
      <w:r w:rsidRPr="003E4415">
        <w:rPr>
          <w:rFonts w:ascii="Times New Roman" w:hAnsi="Times New Roman"/>
          <w:sz w:val="24"/>
          <w:szCs w:val="24"/>
        </w:rPr>
        <w:t>Про публічні закупівлі» від 25.12.2015 р. № 922-</w:t>
      </w:r>
      <w:r w:rsidRPr="003E4415">
        <w:rPr>
          <w:rFonts w:ascii="Times New Roman" w:hAnsi="Times New Roman"/>
          <w:sz w:val="24"/>
          <w:szCs w:val="24"/>
          <w:lang w:val="ru-RU"/>
        </w:rPr>
        <w:t>V</w:t>
      </w:r>
      <w:r w:rsidRPr="003E4415">
        <w:rPr>
          <w:rFonts w:ascii="Times New Roman" w:hAnsi="Times New Roman"/>
          <w:sz w:val="24"/>
          <w:szCs w:val="24"/>
        </w:rPr>
        <w:t>І</w:t>
      </w:r>
      <w:r w:rsidRPr="003E4415">
        <w:rPr>
          <w:rFonts w:ascii="Times New Roman" w:hAnsi="Times New Roman"/>
          <w:sz w:val="24"/>
          <w:szCs w:val="24"/>
          <w:lang w:val="ru-RU"/>
        </w:rPr>
        <w:t>I</w:t>
      </w:r>
      <w:r w:rsidRPr="003E4415">
        <w:rPr>
          <w:rFonts w:ascii="Times New Roman" w:hAnsi="Times New Roman"/>
          <w:sz w:val="24"/>
          <w:szCs w:val="24"/>
        </w:rPr>
        <w:t xml:space="preserve">І в редакції Закону України від 19.09.2019 р. № </w:t>
      </w:r>
      <w:r w:rsidRPr="003E4415">
        <w:rPr>
          <w:rFonts w:ascii="Times New Roman" w:hAnsi="Times New Roman"/>
          <w:bCs/>
          <w:sz w:val="24"/>
          <w:szCs w:val="24"/>
        </w:rPr>
        <w:t>114-</w:t>
      </w:r>
      <w:r w:rsidRPr="003E4415">
        <w:rPr>
          <w:rFonts w:ascii="Times New Roman" w:hAnsi="Times New Roman"/>
          <w:bCs/>
          <w:sz w:val="24"/>
          <w:szCs w:val="24"/>
          <w:lang w:val="ru-RU"/>
        </w:rPr>
        <w:t>IX</w:t>
      </w:r>
      <w:r w:rsidRPr="003E4415">
        <w:rPr>
          <w:rFonts w:ascii="Times New Roman" w:hAnsi="Times New Roman"/>
          <w:sz w:val="24"/>
          <w:szCs w:val="24"/>
        </w:rPr>
        <w:t>, ми зобов’язуємось під час укладення договору про закупівлю надати: інформацію про право підписання переможцем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02798" w:rsidRPr="003E4415" w:rsidRDefault="00002798" w:rsidP="000027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4415">
        <w:rPr>
          <w:rFonts w:ascii="Times New Roman" w:hAnsi="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rsidR="00002798" w:rsidRPr="003E4415" w:rsidRDefault="00002798" w:rsidP="000027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4415">
        <w:rPr>
          <w:rFonts w:ascii="Times New Roman" w:hAnsi="Times New Roman"/>
          <w:sz w:val="24"/>
          <w:szCs w:val="24"/>
          <w:lang w:eastAsia="ru-RU"/>
        </w:rPr>
        <w:t>__________________________________________________________________________</w:t>
      </w:r>
    </w:p>
    <w:p w:rsidR="00002798" w:rsidRPr="003E4415" w:rsidRDefault="00002798" w:rsidP="00002798">
      <w:pPr>
        <w:widowControl w:val="0"/>
        <w:autoSpaceDE w:val="0"/>
        <w:autoSpaceDN w:val="0"/>
        <w:adjustRightInd w:val="0"/>
        <w:spacing w:after="0" w:line="240" w:lineRule="auto"/>
        <w:ind w:firstLine="709"/>
        <w:jc w:val="center"/>
        <w:rPr>
          <w:rFonts w:ascii="Times New Roman" w:hAnsi="Times New Roman"/>
          <w:b/>
          <w:i/>
          <w:sz w:val="24"/>
          <w:szCs w:val="24"/>
          <w:lang w:eastAsia="ru-RU"/>
        </w:rPr>
      </w:pPr>
      <w:r w:rsidRPr="003E4415">
        <w:rPr>
          <w:rFonts w:ascii="Times New Roman" w:hAnsi="Times New Roman"/>
          <w:b/>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002798" w:rsidRPr="003E4415" w:rsidRDefault="00002798" w:rsidP="00002798">
      <w:pPr>
        <w:spacing w:after="0" w:line="240" w:lineRule="auto"/>
        <w:rPr>
          <w:rFonts w:ascii="Times New Roman" w:eastAsia="Times New Roman" w:hAnsi="Times New Roman"/>
          <w:b/>
          <w:sz w:val="24"/>
        </w:rPr>
      </w:pPr>
    </w:p>
    <w:p w:rsidR="00002798" w:rsidRPr="003E4415" w:rsidRDefault="00002798" w:rsidP="00002798">
      <w:pPr>
        <w:spacing w:after="0" w:line="240" w:lineRule="auto"/>
        <w:rPr>
          <w:rFonts w:ascii="Times New Roman" w:eastAsia="Times New Roman" w:hAnsi="Times New Roman"/>
          <w:b/>
          <w:sz w:val="24"/>
        </w:rPr>
      </w:pP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002798" w:rsidRPr="003E4415" w:rsidTr="00223D3B">
        <w:trPr>
          <w:jc w:val="center"/>
        </w:trPr>
        <w:tc>
          <w:tcPr>
            <w:tcW w:w="5330" w:type="dxa"/>
            <w:tcBorders>
              <w:top w:val="nil"/>
              <w:left w:val="nil"/>
              <w:bottom w:val="nil"/>
              <w:right w:val="nil"/>
            </w:tcBorders>
          </w:tcPr>
          <w:p w:rsidR="00002798" w:rsidRPr="003E4415" w:rsidRDefault="00002798" w:rsidP="00223D3B">
            <w:pPr>
              <w:keepLines/>
              <w:autoSpaceDE w:val="0"/>
              <w:autoSpaceDN w:val="0"/>
              <w:spacing w:after="0" w:line="240" w:lineRule="auto"/>
              <w:rPr>
                <w:rFonts w:ascii="Arial" w:eastAsia="SimSun" w:hAnsi="Times New Roman" w:cs="Arial"/>
                <w:sz w:val="16"/>
                <w:szCs w:val="16"/>
              </w:rPr>
            </w:pPr>
          </w:p>
        </w:tc>
        <w:tc>
          <w:tcPr>
            <w:tcW w:w="4876" w:type="dxa"/>
            <w:tcBorders>
              <w:top w:val="nil"/>
              <w:left w:val="nil"/>
              <w:bottom w:val="nil"/>
              <w:right w:val="nil"/>
            </w:tcBorders>
          </w:tcPr>
          <w:p w:rsidR="00002798" w:rsidRPr="003E4415" w:rsidRDefault="00002798" w:rsidP="00223D3B">
            <w:pPr>
              <w:keepLines/>
              <w:autoSpaceDE w:val="0"/>
              <w:autoSpaceDN w:val="0"/>
              <w:spacing w:after="0" w:line="240" w:lineRule="auto"/>
              <w:rPr>
                <w:rFonts w:ascii="Arial" w:eastAsia="SimSun" w:hAnsi="Times New Roman" w:cs="Arial"/>
                <w:sz w:val="16"/>
                <w:szCs w:val="16"/>
              </w:rPr>
            </w:pPr>
          </w:p>
        </w:tc>
      </w:tr>
      <w:tr w:rsidR="00002798" w:rsidRPr="003E4415" w:rsidTr="00223D3B">
        <w:trPr>
          <w:jc w:val="center"/>
        </w:trPr>
        <w:tc>
          <w:tcPr>
            <w:tcW w:w="5330" w:type="dxa"/>
            <w:tcBorders>
              <w:top w:val="nil"/>
              <w:left w:val="nil"/>
              <w:bottom w:val="nil"/>
              <w:right w:val="nil"/>
            </w:tcBorders>
          </w:tcPr>
          <w:p w:rsidR="00002798" w:rsidRPr="003E4415" w:rsidRDefault="00002798" w:rsidP="00223D3B">
            <w:pPr>
              <w:keepLines/>
              <w:autoSpaceDE w:val="0"/>
              <w:autoSpaceDN w:val="0"/>
              <w:spacing w:after="0" w:line="240" w:lineRule="auto"/>
              <w:jc w:val="right"/>
              <w:rPr>
                <w:rFonts w:ascii="Arial" w:eastAsia="SimSun" w:hAnsi="Times New Roman" w:cs="Arial"/>
                <w:sz w:val="16"/>
                <w:szCs w:val="16"/>
              </w:rPr>
            </w:pPr>
            <w:r w:rsidRPr="003E4415">
              <w:rPr>
                <w:rFonts w:ascii="Arial" w:eastAsia="SimSun" w:hAnsi="Times New Roman" w:cs="Arial"/>
                <w:sz w:val="16"/>
                <w:szCs w:val="16"/>
              </w:rPr>
              <w:t xml:space="preserve"> </w:t>
            </w:r>
          </w:p>
        </w:tc>
        <w:tc>
          <w:tcPr>
            <w:tcW w:w="4876" w:type="dxa"/>
            <w:tcBorders>
              <w:top w:val="nil"/>
              <w:left w:val="nil"/>
              <w:bottom w:val="nil"/>
              <w:right w:val="nil"/>
            </w:tcBorders>
          </w:tcPr>
          <w:p w:rsidR="00002798" w:rsidRPr="003E4415" w:rsidRDefault="00002798" w:rsidP="00223D3B">
            <w:pPr>
              <w:keepLines/>
              <w:autoSpaceDE w:val="0"/>
              <w:autoSpaceDN w:val="0"/>
              <w:spacing w:after="0" w:line="240" w:lineRule="auto"/>
              <w:jc w:val="center"/>
              <w:rPr>
                <w:rFonts w:ascii="Arial" w:eastAsia="SimSun" w:hAnsi="Times New Roman" w:cs="Arial"/>
                <w:sz w:val="16"/>
                <w:szCs w:val="16"/>
              </w:rPr>
            </w:pPr>
            <w:r w:rsidRPr="003E4415">
              <w:rPr>
                <w:rFonts w:ascii="Arial" w:eastAsia="SimSun" w:hAnsi="Times New Roman" w:cs="Arial"/>
                <w:sz w:val="16"/>
                <w:szCs w:val="16"/>
              </w:rPr>
              <w:t xml:space="preserve"> </w:t>
            </w:r>
          </w:p>
        </w:tc>
      </w:tr>
    </w:tbl>
    <w:p w:rsidR="00002798" w:rsidRPr="003E4415" w:rsidRDefault="00002798" w:rsidP="00002798">
      <w:r w:rsidRPr="003E4415">
        <w:br w:type="page"/>
      </w: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002798" w:rsidRPr="003E4415" w:rsidTr="00223D3B">
        <w:trPr>
          <w:jc w:val="center"/>
        </w:trPr>
        <w:tc>
          <w:tcPr>
            <w:tcW w:w="10206" w:type="dxa"/>
          </w:tcPr>
          <w:p w:rsidR="00002798" w:rsidRPr="003E4415" w:rsidRDefault="00002798" w:rsidP="00223D3B">
            <w:pPr>
              <w:ind w:firstLine="8614"/>
              <w:rPr>
                <w:rFonts w:ascii="Times New Roman" w:eastAsia="SimSun" w:hAnsi="Times New Roman" w:cs="Courier New"/>
                <w:b/>
                <w:sz w:val="24"/>
                <w:szCs w:val="24"/>
                <w:lang w:eastAsia="ru-RU"/>
              </w:rPr>
            </w:pPr>
            <w:r w:rsidRPr="003E4415">
              <w:rPr>
                <w:rFonts w:ascii="Times New Roman" w:eastAsia="SimSun" w:hAnsi="Times New Roman" w:cs="Courier New"/>
                <w:b/>
                <w:sz w:val="24"/>
                <w:szCs w:val="24"/>
                <w:lang w:eastAsia="ru-RU"/>
              </w:rPr>
              <w:lastRenderedPageBreak/>
              <w:t xml:space="preserve">Додаток №2 </w:t>
            </w:r>
          </w:p>
          <w:p w:rsidR="00002798" w:rsidRPr="003E4415" w:rsidRDefault="00002798" w:rsidP="0022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SimSun" w:hAnsi="Times New Roman"/>
                <w:sz w:val="24"/>
                <w:szCs w:val="24"/>
                <w:lang w:eastAsia="ru-RU"/>
              </w:rPr>
            </w:pPr>
            <w:r w:rsidRPr="003E4415">
              <w:rPr>
                <w:rFonts w:ascii="Times New Roman" w:eastAsia="SimSun" w:hAnsi="Times New Roman"/>
                <w:sz w:val="24"/>
                <w:szCs w:val="24"/>
                <w:lang w:eastAsia="ru-RU"/>
              </w:rPr>
              <w:t xml:space="preserve">до Оголошення про проведення спрощеної закупівлі </w:t>
            </w:r>
          </w:p>
          <w:p w:rsidR="00002798" w:rsidRPr="003E4415" w:rsidRDefault="00002798" w:rsidP="00223D3B">
            <w:pPr>
              <w:spacing w:after="0"/>
              <w:jc w:val="center"/>
              <w:rPr>
                <w:rFonts w:ascii="Times New Roman" w:eastAsia="SimSun" w:hAnsi="Times New Roman"/>
                <w:b/>
                <w:sz w:val="24"/>
                <w:szCs w:val="24"/>
              </w:rPr>
            </w:pPr>
            <w:r w:rsidRPr="003E4415">
              <w:rPr>
                <w:rFonts w:ascii="Times New Roman" w:eastAsia="SimSun" w:hAnsi="Times New Roman"/>
                <w:b/>
                <w:sz w:val="24"/>
                <w:szCs w:val="24"/>
              </w:rPr>
              <w:t>ТЕХНІЧНІ ВИМОГИ</w:t>
            </w:r>
          </w:p>
          <w:p w:rsidR="00002798" w:rsidRPr="003E4415" w:rsidRDefault="00002798" w:rsidP="00223D3B">
            <w:pPr>
              <w:spacing w:after="0" w:line="240" w:lineRule="auto"/>
              <w:jc w:val="center"/>
              <w:rPr>
                <w:rFonts w:ascii="Times New Roman" w:eastAsia="SimSun" w:hAnsi="Times New Roman"/>
                <w:sz w:val="24"/>
                <w:szCs w:val="24"/>
              </w:rPr>
            </w:pPr>
            <w:r w:rsidRPr="003E4415">
              <w:rPr>
                <w:rFonts w:ascii="Times New Roman" w:eastAsia="SimSun" w:hAnsi="Times New Roman"/>
                <w:sz w:val="24"/>
                <w:szCs w:val="24"/>
              </w:rPr>
              <w:t xml:space="preserve">Інформація про необхідні технічні та якісні </w:t>
            </w:r>
          </w:p>
          <w:p w:rsidR="00002798" w:rsidRPr="003E4415" w:rsidRDefault="00002798" w:rsidP="00223D3B">
            <w:pPr>
              <w:spacing w:after="0" w:line="240" w:lineRule="auto"/>
              <w:jc w:val="center"/>
              <w:rPr>
                <w:rFonts w:ascii="Times New Roman" w:eastAsia="SimSun" w:hAnsi="Times New Roman"/>
                <w:sz w:val="24"/>
                <w:szCs w:val="24"/>
              </w:rPr>
            </w:pPr>
            <w:r w:rsidRPr="003E4415">
              <w:rPr>
                <w:rFonts w:ascii="Times New Roman" w:eastAsia="SimSun" w:hAnsi="Times New Roman"/>
                <w:sz w:val="24"/>
                <w:szCs w:val="24"/>
              </w:rPr>
              <w:t>характеристики предмета закупівлі</w:t>
            </w:r>
          </w:p>
          <w:p w:rsidR="00002798" w:rsidRPr="003E4415" w:rsidRDefault="00002798" w:rsidP="00223D3B">
            <w:pPr>
              <w:spacing w:after="0" w:line="240" w:lineRule="auto"/>
              <w:jc w:val="center"/>
              <w:rPr>
                <w:rFonts w:ascii="Times New Roman" w:eastAsia="SimSun" w:hAnsi="Times New Roman"/>
                <w:sz w:val="24"/>
                <w:szCs w:val="24"/>
              </w:rPr>
            </w:pPr>
          </w:p>
          <w:p w:rsidR="00002798" w:rsidRPr="003E4415" w:rsidRDefault="00002798" w:rsidP="00FF73FF">
            <w:pPr>
              <w:spacing w:after="0" w:line="300" w:lineRule="atLeast"/>
              <w:jc w:val="center"/>
              <w:textAlignment w:val="baseline"/>
              <w:rPr>
                <w:rFonts w:ascii="Arial" w:eastAsia="SimSun" w:hAnsi="Times New Roman" w:cs="Arial"/>
                <w:sz w:val="20"/>
                <w:szCs w:val="20"/>
              </w:rPr>
            </w:pPr>
            <w:r w:rsidRPr="003E4415">
              <w:rPr>
                <w:rFonts w:ascii="Times New Roman" w:hAnsi="Times New Roman"/>
                <w:sz w:val="24"/>
              </w:rPr>
              <w:t>«</w:t>
            </w:r>
            <w:r w:rsidRPr="003E4415">
              <w:rPr>
                <w:rFonts w:ascii="Times New Roman" w:eastAsia="Times New Roman" w:hAnsi="Times New Roman"/>
                <w:sz w:val="24"/>
                <w:szCs w:val="24"/>
              </w:rPr>
              <w:t xml:space="preserve">Послуги з виготовлення та випуск інформаційних передач щодо діяльності Львівської обласної </w:t>
            </w:r>
            <w:r w:rsidR="00FF73FF">
              <w:rPr>
                <w:rFonts w:ascii="Times New Roman" w:eastAsia="Times New Roman" w:hAnsi="Times New Roman"/>
                <w:sz w:val="24"/>
                <w:szCs w:val="24"/>
              </w:rPr>
              <w:t>військової</w:t>
            </w:r>
            <w:r w:rsidRPr="003E4415">
              <w:rPr>
                <w:rFonts w:ascii="Times New Roman" w:eastAsia="Times New Roman" w:hAnsi="Times New Roman"/>
                <w:sz w:val="24"/>
                <w:szCs w:val="24"/>
              </w:rPr>
              <w:t xml:space="preserve"> адміністрації</w:t>
            </w:r>
            <w:r w:rsidRPr="003E4415">
              <w:rPr>
                <w:rFonts w:ascii="Times New Roman" w:eastAsia="Times New Roman" w:hAnsi="Times New Roman"/>
                <w:color w:val="000000"/>
                <w:sz w:val="24"/>
                <w:szCs w:val="24"/>
                <w:lang w:eastAsia="uk-UA"/>
              </w:rPr>
              <w:t xml:space="preserve"> в ефірі телеканалу «Правда ТУТ Львів»</w:t>
            </w:r>
            <w:r w:rsidRPr="003E4415">
              <w:rPr>
                <w:rFonts w:ascii="Times New Roman" w:hAnsi="Times New Roman"/>
                <w:sz w:val="24"/>
              </w:rPr>
              <w:t xml:space="preserve">  (ДК 021:2015-64220000-4 Телекомунікаційні послуги, крім послуг телефонного зв’язку і передачі даних. Номенклатура: ДК 021:2015-64228100-1 Послуги з транслювання телепередач)»</w:t>
            </w:r>
          </w:p>
        </w:tc>
      </w:tr>
    </w:tbl>
    <w:p w:rsidR="00002798" w:rsidRPr="003E4415" w:rsidRDefault="00002798" w:rsidP="00002798">
      <w:pPr>
        <w:widowControl w:val="0"/>
        <w:suppressAutoHyphens/>
        <w:spacing w:after="0" w:line="240" w:lineRule="auto"/>
        <w:rPr>
          <w:rFonts w:ascii="Times New Roman" w:eastAsia="SimSun" w:hAnsi="Times New Roman" w:cs="Mangal"/>
          <w:kern w:val="2"/>
          <w:sz w:val="24"/>
          <w:szCs w:val="24"/>
          <w:lang w:eastAsia="hi-IN" w:bidi="hi-IN"/>
        </w:rPr>
      </w:pPr>
    </w:p>
    <w:p w:rsidR="00002798" w:rsidRPr="003E4415" w:rsidRDefault="00002798" w:rsidP="00002798">
      <w:pPr>
        <w:pStyle w:val="10"/>
        <w:widowControl w:val="0"/>
        <w:suppressAutoHyphens/>
        <w:spacing w:before="0" w:beforeAutospacing="0" w:after="0" w:afterAutospacing="0"/>
        <w:jc w:val="both"/>
        <w:rPr>
          <w:rFonts w:ascii="SimSun" w:eastAsia="SimSun" w:hAnsi="SimSun" w:cs="Mangal"/>
        </w:rPr>
      </w:pPr>
      <w:r w:rsidRPr="003E4415">
        <w:rPr>
          <w:rFonts w:cs="Mangal"/>
          <w:b/>
        </w:rPr>
        <w:t>1. Мета надання послуг</w:t>
      </w:r>
      <w:r w:rsidRPr="003E4415">
        <w:rPr>
          <w:rFonts w:cs="Mangal"/>
        </w:rPr>
        <w:t xml:space="preserve">: </w:t>
      </w:r>
      <w:r w:rsidRPr="003E4415">
        <w:rPr>
          <w:rFonts w:hint="eastAsia"/>
          <w:color w:val="000000"/>
        </w:rPr>
        <w:t>об’єктивне висвітлення громадсько-політичного, соціально-економічного та культурного життя області і держави відповідно до Закону України «Про порядок висвітлення діяльності органів виконавчої влади та органів місцевого самоврядування в Україні засобами масової інформації»</w:t>
      </w:r>
      <w:r w:rsidRPr="003E4415">
        <w:rPr>
          <w:rFonts w:cs="Mangal" w:hint="eastAsia"/>
        </w:rPr>
        <w:t>.</w:t>
      </w:r>
    </w:p>
    <w:p w:rsidR="00002798" w:rsidRPr="003E4415" w:rsidRDefault="00002798" w:rsidP="00002798">
      <w:pPr>
        <w:pStyle w:val="10"/>
        <w:shd w:val="clear" w:color="auto" w:fill="FFFFFF"/>
        <w:spacing w:before="0" w:beforeAutospacing="0" w:after="0" w:afterAutospacing="0"/>
        <w:jc w:val="both"/>
      </w:pPr>
      <w:r w:rsidRPr="003E4415">
        <w:rPr>
          <w:rFonts w:hint="eastAsia"/>
          <w:color w:val="000000"/>
        </w:rPr>
        <w:t>1.1. Інформаційний телепродукт передбачає створення та трансляцію інформаційних повідомлень, оголошень, сюжетів, телепередач та інше, кількість та дати трансляцій яких визначаються сторонами за домовленістю.</w:t>
      </w:r>
    </w:p>
    <w:p w:rsidR="00002798" w:rsidRPr="003E4415" w:rsidRDefault="00002798" w:rsidP="00002798">
      <w:pPr>
        <w:pStyle w:val="10"/>
        <w:widowControl w:val="0"/>
        <w:suppressAutoHyphens/>
        <w:spacing w:before="0" w:beforeAutospacing="0" w:after="0" w:afterAutospacing="0"/>
        <w:jc w:val="both"/>
        <w:rPr>
          <w:rFonts w:cs="Mangal"/>
          <w:b/>
        </w:rPr>
      </w:pPr>
      <w:r w:rsidRPr="003E4415">
        <w:rPr>
          <w:rFonts w:cs="Mangal"/>
          <w:b/>
        </w:rPr>
        <w:t xml:space="preserve">2. Вимоги щодо надання Послуг: </w:t>
      </w:r>
    </w:p>
    <w:p w:rsidR="00002798" w:rsidRPr="003E4415" w:rsidRDefault="00002798" w:rsidP="00002798">
      <w:pPr>
        <w:pStyle w:val="10"/>
        <w:widowControl w:val="0"/>
        <w:suppressAutoHyphens/>
        <w:spacing w:before="0" w:beforeAutospacing="0" w:after="0" w:afterAutospacing="0"/>
        <w:jc w:val="both"/>
        <w:rPr>
          <w:b/>
          <w:color w:val="000000"/>
        </w:rPr>
      </w:pPr>
      <w:r w:rsidRPr="003E4415">
        <w:rPr>
          <w:b/>
        </w:rPr>
        <w:t xml:space="preserve">Послуги з виготовлення та випуск інформаційних передач щодо діяльності Львівської обласної </w:t>
      </w:r>
      <w:r w:rsidR="00284923">
        <w:rPr>
          <w:b/>
        </w:rPr>
        <w:t>військової</w:t>
      </w:r>
      <w:bookmarkStart w:id="9" w:name="_GoBack"/>
      <w:bookmarkEnd w:id="9"/>
      <w:r w:rsidRPr="003E4415">
        <w:rPr>
          <w:b/>
        </w:rPr>
        <w:t xml:space="preserve"> адміністрації</w:t>
      </w:r>
      <w:r w:rsidRPr="003E4415">
        <w:rPr>
          <w:b/>
          <w:color w:val="000000"/>
        </w:rPr>
        <w:t xml:space="preserve"> в ефірі телеканалу «Правда ТУТ Львів»</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територія розповсюдження -  Львівська область та кордони сусідніх областей;</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формат виходу - цифровий формат dvb t2;</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потенційна глядацька аудиторія не менше  250 000 глядачів;</w:t>
      </w:r>
    </w:p>
    <w:p w:rsidR="00002798" w:rsidRPr="003E4415" w:rsidRDefault="00002798" w:rsidP="00002798">
      <w:pPr>
        <w:pStyle w:val="10"/>
        <w:widowControl w:val="0"/>
        <w:suppressAutoHyphens/>
        <w:spacing w:before="0" w:beforeAutospacing="0" w:after="0" w:afterAutospacing="0"/>
        <w:jc w:val="both"/>
        <w:rPr>
          <w:rFonts w:ascii="SimSun" w:hAnsi="SimSun" w:cs="Mangal"/>
        </w:rPr>
      </w:pPr>
      <w:r w:rsidRPr="003E4415">
        <w:rPr>
          <w:rFonts w:cs="Mangal"/>
        </w:rPr>
        <w:t>створення рекламно-інформаційного сюжету у випуску новин, хронометражем 1,5 – 2 хв., з мінімальною кількістю повторів - 6 шт.;</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створення телепередачі (окремого сюжету) на визначену Замовником тему хронометражем до   2 хв., з мінімальною кількість повторів - 2 шт</w:t>
      </w:r>
      <w:r w:rsidRPr="003E4415">
        <w:rPr>
          <w:rFonts w:cs="Mangal" w:hint="eastAsia"/>
        </w:rPr>
        <w:t>.</w:t>
      </w:r>
      <w:r w:rsidRPr="003E4415">
        <w:rPr>
          <w:rFonts w:cs="Mangal"/>
        </w:rPr>
        <w:t xml:space="preserve"> та мінімальною кількістю показів у прайм-тайм 1 шт.;</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виїзд знімальної групи у межах Львівської області для зйомки сюжету;</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досвід інформаційної підтримки органів виконавчої влади;</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наявність технічних можливостей створення передач у прямому ефірі;</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розміщення створеного відеоконтенту на сайті організації й у соціальних мережах;</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ведення архіву відеоматеріалів;</w:t>
      </w:r>
    </w:p>
    <w:p w:rsidR="00002798" w:rsidRPr="003E4415" w:rsidRDefault="00002798" w:rsidP="00002798">
      <w:pPr>
        <w:pStyle w:val="10"/>
        <w:widowControl w:val="0"/>
        <w:suppressAutoHyphens/>
        <w:spacing w:before="0" w:beforeAutospacing="0" w:after="0" w:afterAutospacing="0"/>
        <w:jc w:val="both"/>
        <w:rPr>
          <w:rFonts w:ascii="SimSun" w:hAnsi="SimSun" w:cs="Mangal"/>
        </w:rPr>
      </w:pPr>
      <w:r w:rsidRPr="003E4415">
        <w:rPr>
          <w:rFonts w:cs="Mangal"/>
        </w:rPr>
        <w:t xml:space="preserve">загальна мінімальна тривалість ефірного  часу – від 80 хв. </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термін надання послуг – з дня підписання договору до 31 грудня 2022 року;</w:t>
      </w:r>
    </w:p>
    <w:p w:rsidR="00002798" w:rsidRPr="003E4415" w:rsidRDefault="00002798" w:rsidP="00002798">
      <w:pPr>
        <w:pStyle w:val="10"/>
        <w:widowControl w:val="0"/>
        <w:suppressAutoHyphens/>
        <w:spacing w:before="0" w:beforeAutospacing="0" w:after="0" w:afterAutospacing="0"/>
        <w:jc w:val="both"/>
        <w:rPr>
          <w:rFonts w:cs="Mangal"/>
        </w:rPr>
      </w:pPr>
      <w:r w:rsidRPr="003E4415">
        <w:rPr>
          <w:rFonts w:cs="Mangal"/>
        </w:rPr>
        <w:t>гарантування врегулювання та дотримання авторських, суміжних чи інших прав третіх осіб при виконанні своїх зобов’язань;</w:t>
      </w:r>
    </w:p>
    <w:p w:rsidR="00002798" w:rsidRPr="003E4415" w:rsidRDefault="00002798" w:rsidP="00002798">
      <w:pPr>
        <w:pStyle w:val="10"/>
        <w:widowControl w:val="0"/>
        <w:suppressAutoHyphens/>
        <w:spacing w:before="0" w:beforeAutospacing="0" w:after="0" w:afterAutospacing="0"/>
        <w:jc w:val="both"/>
        <w:rPr>
          <w:rFonts w:ascii="SimSun" w:hAnsi="SimSun"/>
        </w:rPr>
      </w:pPr>
      <w:r w:rsidRPr="003E4415">
        <w:rPr>
          <w:rFonts w:cs="Mangal"/>
        </w:rPr>
        <w:t>після завершення надання послуг Виконавець надає Замовнику ефірні довідки про виготовлення та розповсюдження інформаційних радіоповідомлень</w:t>
      </w:r>
      <w:r w:rsidRPr="003E4415">
        <w:rPr>
          <w:rFonts w:cs="Mangal" w:hint="eastAsia"/>
        </w:rPr>
        <w:t>,</w:t>
      </w:r>
      <w:r w:rsidRPr="003E4415">
        <w:rPr>
          <w:rFonts w:cs="Mangal"/>
        </w:rPr>
        <w:t xml:space="preserve"> що є підтвердженням належного надання Виконавцем послуг, а також акти виконаних робіт для розрахункової плати за надані послуги. </w:t>
      </w:r>
      <w:r w:rsidRPr="003E4415">
        <w:rPr>
          <w:rFonts w:hint="eastAsia"/>
        </w:rPr>
        <w:t>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телебачення та радіомовлення», інших актів чинного законодавства України.</w:t>
      </w:r>
    </w:p>
    <w:p w:rsidR="00002798" w:rsidRPr="003E4415" w:rsidRDefault="00002798" w:rsidP="00002798">
      <w:pPr>
        <w:pStyle w:val="10"/>
        <w:widowControl w:val="0"/>
        <w:suppressAutoHyphens/>
        <w:spacing w:before="0" w:beforeAutospacing="0" w:after="0" w:afterAutospacing="0"/>
        <w:jc w:val="both"/>
        <w:rPr>
          <w:b/>
          <w:color w:val="000000"/>
        </w:rPr>
      </w:pPr>
      <w:r w:rsidRPr="003E4415">
        <w:rPr>
          <w:rFonts w:hint="eastAsia"/>
          <w:b/>
          <w:color w:val="000000"/>
        </w:rPr>
        <w:t xml:space="preserve"> </w:t>
      </w:r>
    </w:p>
    <w:p w:rsidR="00002798" w:rsidRPr="003E4415" w:rsidRDefault="00002798" w:rsidP="00002798">
      <w:pPr>
        <w:pStyle w:val="10"/>
        <w:suppressAutoHyphens/>
        <w:spacing w:before="0" w:beforeAutospacing="0" w:after="0" w:afterAutospacing="0"/>
        <w:jc w:val="both"/>
      </w:pPr>
      <w:r w:rsidRPr="003E4415">
        <w:rPr>
          <w:rFonts w:hint="eastAsia"/>
        </w:rPr>
        <w:t>__________________________________________________________________________________</w:t>
      </w:r>
    </w:p>
    <w:p w:rsidR="00002798" w:rsidRPr="003E4415" w:rsidRDefault="00002798" w:rsidP="00002798">
      <w:pPr>
        <w:pStyle w:val="10"/>
        <w:spacing w:before="0" w:beforeAutospacing="0" w:after="0" w:afterAutospacing="0"/>
        <w:jc w:val="center"/>
        <w:rPr>
          <w:i/>
          <w:color w:val="000000"/>
        </w:rPr>
      </w:pPr>
      <w:r w:rsidRPr="003E4415">
        <w:rPr>
          <w:rFonts w:hint="eastAsia"/>
          <w:i/>
          <w:color w:val="000000"/>
        </w:rPr>
        <w:t>(повна назва організації учасника)</w:t>
      </w:r>
    </w:p>
    <w:p w:rsidR="00002798" w:rsidRPr="003E4415" w:rsidRDefault="00002798" w:rsidP="00002798">
      <w:pPr>
        <w:pStyle w:val="10"/>
        <w:spacing w:before="0" w:beforeAutospacing="0" w:after="0" w:afterAutospacing="0"/>
        <w:jc w:val="both"/>
      </w:pPr>
      <w:r w:rsidRPr="003E4415">
        <w:rPr>
          <w:rFonts w:hint="eastAsia"/>
          <w:color w:val="000000"/>
        </w:rPr>
        <w:t>з</w:t>
      </w:r>
      <w:r w:rsidRPr="003E4415">
        <w:rPr>
          <w:rFonts w:hint="eastAsia"/>
        </w:rPr>
        <w:t xml:space="preserve"> умовами технічних вимог ознайомлені, з вимогами погоджуємось.</w:t>
      </w:r>
    </w:p>
    <w:p w:rsidR="00002798" w:rsidRPr="003E4415" w:rsidRDefault="00002798" w:rsidP="00002798">
      <w:pPr>
        <w:pStyle w:val="10"/>
        <w:spacing w:before="0" w:beforeAutospacing="0" w:after="0" w:afterAutospacing="0"/>
        <w:jc w:val="both"/>
      </w:pPr>
      <w:r w:rsidRPr="003E4415">
        <w:rPr>
          <w:rFonts w:hint="eastAsia"/>
        </w:rPr>
        <w:t xml:space="preserve"> </w:t>
      </w:r>
    </w:p>
    <w:p w:rsidR="00002798" w:rsidRPr="003E4415" w:rsidRDefault="00002798" w:rsidP="00002798">
      <w:pPr>
        <w:pStyle w:val="10"/>
        <w:spacing w:before="0" w:beforeAutospacing="0" w:after="0" w:afterAutospacing="0"/>
        <w:jc w:val="both"/>
        <w:rPr>
          <w:b/>
        </w:rPr>
      </w:pPr>
      <w:r w:rsidRPr="003E4415">
        <w:rPr>
          <w:rFonts w:hint="eastAsia"/>
          <w:i/>
          <w:color w:val="000000"/>
        </w:rPr>
        <w:t>Примітка: Дані технічні вимоги є невід’ємною складовою пропозиції учасника спрощеної закупівлі. Оформляються на фірмовому бланку (за наявності) за підписом уповноваженої особи Учасника та скріплюються мокрою печаткою (за наявності).</w:t>
      </w:r>
    </w:p>
    <w:p w:rsidR="00002798" w:rsidRPr="003E4415" w:rsidRDefault="00002798" w:rsidP="00002798">
      <w:pPr>
        <w:spacing w:after="0" w:line="240" w:lineRule="auto"/>
        <w:rPr>
          <w:rFonts w:ascii="Times New Roman" w:hAnsi="Times New Roman"/>
          <w:sz w:val="24"/>
          <w:szCs w:val="24"/>
        </w:rPr>
      </w:pPr>
      <w:r w:rsidRPr="003E4415">
        <w:rPr>
          <w:rFonts w:ascii="Times New Roman" w:hAnsi="Times New Roman"/>
          <w:sz w:val="24"/>
          <w:szCs w:val="24"/>
        </w:rPr>
        <w:br w:type="page"/>
      </w:r>
    </w:p>
    <w:p w:rsidR="00002798" w:rsidRPr="003E4415" w:rsidRDefault="00002798" w:rsidP="00002798">
      <w:pPr>
        <w:jc w:val="both"/>
        <w:rPr>
          <w:rFonts w:ascii="Times New Roman" w:hAnsi="Times New Roman"/>
          <w:sz w:val="24"/>
          <w:szCs w:val="24"/>
        </w:rPr>
      </w:pPr>
    </w:p>
    <w:p w:rsidR="00002798" w:rsidRPr="003E4415" w:rsidRDefault="00002798" w:rsidP="00002798">
      <w:pPr>
        <w:spacing w:before="100" w:beforeAutospacing="1" w:after="100" w:afterAutospacing="1" w:line="240" w:lineRule="auto"/>
        <w:jc w:val="right"/>
        <w:rPr>
          <w:rFonts w:ascii="Times New Roman" w:eastAsia="Times New Roman" w:hAnsi="Times New Roman"/>
          <w:b/>
          <w:color w:val="000000"/>
          <w:sz w:val="24"/>
          <w:lang w:eastAsia="uk-UA"/>
        </w:rPr>
      </w:pPr>
      <w:r w:rsidRPr="003E4415">
        <w:rPr>
          <w:rFonts w:ascii="Times New Roman" w:eastAsia="Times New Roman" w:hAnsi="Times New Roman"/>
          <w:b/>
          <w:color w:val="000000"/>
          <w:sz w:val="24"/>
          <w:lang w:eastAsia="uk-UA"/>
        </w:rPr>
        <w:t>Додаток №3</w:t>
      </w:r>
    </w:p>
    <w:p w:rsidR="00002798" w:rsidRPr="003E4415" w:rsidRDefault="00002798" w:rsidP="00002798">
      <w:pPr>
        <w:shd w:val="clear" w:color="auto" w:fill="FFFFFF"/>
        <w:autoSpaceDE w:val="0"/>
        <w:autoSpaceDN w:val="0"/>
        <w:adjustRightInd w:val="0"/>
        <w:spacing w:after="0" w:line="240" w:lineRule="auto"/>
        <w:jc w:val="right"/>
        <w:rPr>
          <w:rFonts w:ascii="Times New Roman" w:eastAsia="Times New Roman" w:hAnsi="Times New Roman"/>
          <w:color w:val="000000"/>
          <w:sz w:val="24"/>
          <w:lang w:eastAsia="uk-UA"/>
        </w:rPr>
      </w:pPr>
      <w:r w:rsidRPr="003E4415">
        <w:rPr>
          <w:rFonts w:ascii="Times New Roman" w:eastAsia="Times New Roman" w:hAnsi="Times New Roman"/>
          <w:color w:val="000000"/>
          <w:sz w:val="24"/>
          <w:lang w:eastAsia="uk-UA"/>
        </w:rPr>
        <w:t xml:space="preserve">до оголошення </w:t>
      </w:r>
    </w:p>
    <w:p w:rsidR="00002798" w:rsidRPr="003E4415" w:rsidRDefault="00002798" w:rsidP="00002798">
      <w:pPr>
        <w:shd w:val="clear" w:color="auto" w:fill="FFFFFF"/>
        <w:autoSpaceDE w:val="0"/>
        <w:autoSpaceDN w:val="0"/>
        <w:adjustRightInd w:val="0"/>
        <w:spacing w:after="0" w:line="240" w:lineRule="auto"/>
        <w:jc w:val="right"/>
        <w:rPr>
          <w:rFonts w:ascii="Times New Roman" w:eastAsia="Times New Roman" w:hAnsi="Times New Roman"/>
          <w:color w:val="000000"/>
          <w:sz w:val="24"/>
          <w:lang w:eastAsia="uk-UA"/>
        </w:rPr>
      </w:pPr>
      <w:r w:rsidRPr="003E4415">
        <w:rPr>
          <w:rFonts w:ascii="Times New Roman" w:eastAsia="Times New Roman" w:hAnsi="Times New Roman"/>
          <w:color w:val="000000"/>
          <w:sz w:val="24"/>
          <w:lang w:eastAsia="uk-UA"/>
        </w:rPr>
        <w:t>про проведення  спрощеної</w:t>
      </w:r>
    </w:p>
    <w:p w:rsidR="00002798" w:rsidRPr="003E4415" w:rsidRDefault="00002798" w:rsidP="00002798">
      <w:pPr>
        <w:shd w:val="clear" w:color="auto" w:fill="FFFFFF"/>
        <w:autoSpaceDE w:val="0"/>
        <w:autoSpaceDN w:val="0"/>
        <w:adjustRightInd w:val="0"/>
        <w:spacing w:after="0" w:line="240" w:lineRule="auto"/>
        <w:jc w:val="right"/>
        <w:rPr>
          <w:rFonts w:ascii="Times New Roman" w:eastAsia="Times New Roman" w:hAnsi="Times New Roman"/>
          <w:color w:val="000000"/>
          <w:sz w:val="24"/>
          <w:lang w:eastAsia="uk-UA"/>
        </w:rPr>
      </w:pPr>
      <w:r w:rsidRPr="003E4415">
        <w:rPr>
          <w:rFonts w:ascii="Times New Roman" w:eastAsia="Times New Roman" w:hAnsi="Times New Roman"/>
          <w:color w:val="000000"/>
          <w:sz w:val="24"/>
          <w:lang w:eastAsia="uk-UA"/>
        </w:rPr>
        <w:t xml:space="preserve"> закупівлі</w:t>
      </w:r>
    </w:p>
    <w:p w:rsidR="00002798" w:rsidRPr="003E4415" w:rsidRDefault="00002798" w:rsidP="00002798">
      <w:pPr>
        <w:shd w:val="clear" w:color="auto" w:fill="FFFFFF"/>
        <w:autoSpaceDE w:val="0"/>
        <w:autoSpaceDN w:val="0"/>
        <w:adjustRightInd w:val="0"/>
        <w:spacing w:after="0" w:line="240" w:lineRule="auto"/>
        <w:jc w:val="center"/>
        <w:rPr>
          <w:rFonts w:ascii="Times New Roman" w:eastAsia="Times New Roman" w:hAnsi="Times New Roman"/>
          <w:color w:val="000000"/>
          <w:sz w:val="24"/>
          <w:lang w:eastAsia="uk-UA"/>
        </w:rPr>
      </w:pPr>
    </w:p>
    <w:p w:rsidR="00002798" w:rsidRPr="003E4415" w:rsidRDefault="00002798" w:rsidP="00002798">
      <w:pPr>
        <w:shd w:val="clear" w:color="auto" w:fill="FFFFFF"/>
        <w:autoSpaceDE w:val="0"/>
        <w:autoSpaceDN w:val="0"/>
        <w:adjustRightInd w:val="0"/>
        <w:spacing w:after="0" w:line="240" w:lineRule="auto"/>
        <w:jc w:val="center"/>
        <w:rPr>
          <w:rFonts w:ascii="Times New Roman" w:eastAsia="Times New Roman" w:hAnsi="Times New Roman"/>
          <w:color w:val="000000"/>
          <w:sz w:val="24"/>
          <w:lang w:eastAsia="uk-UA"/>
        </w:rPr>
      </w:pPr>
      <w:r w:rsidRPr="003E4415">
        <w:rPr>
          <w:rFonts w:ascii="Times New Roman" w:eastAsia="Times New Roman" w:hAnsi="Times New Roman"/>
          <w:color w:val="000000"/>
          <w:sz w:val="24"/>
          <w:lang w:eastAsia="uk-UA"/>
        </w:rPr>
        <w:t xml:space="preserve">ПРОЄКТ ДОГОВОРУ </w:t>
      </w:r>
    </w:p>
    <w:p w:rsidR="00002798" w:rsidRPr="003E4415" w:rsidRDefault="00002798" w:rsidP="00002798">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uk-UA"/>
        </w:rPr>
      </w:pPr>
      <w:r w:rsidRPr="003E4415">
        <w:rPr>
          <w:rFonts w:ascii="Times New Roman" w:eastAsia="Times New Roman" w:hAnsi="Times New Roman"/>
          <w:b/>
          <w:color w:val="000000"/>
          <w:sz w:val="24"/>
          <w:szCs w:val="24"/>
          <w:lang w:eastAsia="uk-UA"/>
        </w:rPr>
        <w:t>ПРО НАДАННЯ ІНФОРМАЦІЙНИХ ПОСЛУГ</w:t>
      </w: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eastAsia="Times New Roman" w:hAnsi="Times New Roman"/>
          <w:color w:val="000000"/>
          <w:sz w:val="24"/>
          <w:szCs w:val="24"/>
          <w:lang w:eastAsia="uk-UA"/>
        </w:rPr>
        <w:t>м. Львів</w:t>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color w:val="000000"/>
          <w:sz w:val="24"/>
          <w:szCs w:val="24"/>
          <w:lang w:eastAsia="uk-UA"/>
        </w:rPr>
        <w:tab/>
      </w:r>
      <w:r w:rsidRPr="003E4415">
        <w:rPr>
          <w:rFonts w:ascii="Times New Roman" w:eastAsia="Times New Roman" w:hAnsi="Times New Roman"/>
          <w:iCs/>
          <w:color w:val="000000"/>
          <w:sz w:val="24"/>
          <w:szCs w:val="24"/>
          <w:lang w:eastAsia="uk-UA"/>
        </w:rPr>
        <w:t xml:space="preserve">«___» _________ </w:t>
      </w:r>
      <w:r w:rsidRPr="003E4415">
        <w:rPr>
          <w:rFonts w:ascii="Times New Roman" w:eastAsia="Times New Roman" w:hAnsi="Times New Roman"/>
          <w:color w:val="000000"/>
          <w:sz w:val="24"/>
          <w:szCs w:val="24"/>
          <w:lang w:eastAsia="uk-UA"/>
        </w:rPr>
        <w:t>2022 року</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eastAsia="Times New Roman" w:hAnsi="Times New Roman"/>
          <w:b/>
          <w:bCs/>
          <w:color w:val="000000"/>
          <w:sz w:val="24"/>
          <w:szCs w:val="24"/>
          <w:lang w:eastAsia="uk-UA"/>
        </w:rPr>
        <w:t xml:space="preserve">Департамент комунікацій та внутрішньої політики Львівської обласної державної адміністрації </w:t>
      </w:r>
      <w:r w:rsidRPr="003E4415">
        <w:rPr>
          <w:rFonts w:ascii="Times New Roman" w:eastAsia="Times New Roman" w:hAnsi="Times New Roman"/>
          <w:bCs/>
          <w:color w:val="000000"/>
          <w:sz w:val="24"/>
          <w:szCs w:val="24"/>
          <w:lang w:eastAsia="uk-UA"/>
        </w:rPr>
        <w:t>(далі – Замовник),</w:t>
      </w:r>
      <w:r w:rsidRPr="003E4415">
        <w:rPr>
          <w:rFonts w:ascii="Times New Roman" w:eastAsia="Times New Roman" w:hAnsi="Times New Roman"/>
          <w:b/>
          <w:bCs/>
          <w:color w:val="000000"/>
          <w:sz w:val="24"/>
          <w:szCs w:val="24"/>
          <w:lang w:eastAsia="uk-UA"/>
        </w:rPr>
        <w:t xml:space="preserve"> </w:t>
      </w:r>
      <w:r w:rsidRPr="003E4415">
        <w:rPr>
          <w:rFonts w:ascii="Times New Roman" w:eastAsia="Times New Roman" w:hAnsi="Times New Roman"/>
          <w:color w:val="000000"/>
          <w:sz w:val="24"/>
          <w:szCs w:val="24"/>
          <w:lang w:eastAsia="uk-UA"/>
        </w:rPr>
        <w:t xml:space="preserve">в особі </w:t>
      </w:r>
      <w:r>
        <w:rPr>
          <w:rFonts w:ascii="Times New Roman" w:eastAsia="Times New Roman" w:hAnsi="Times New Roman"/>
          <w:color w:val="000000"/>
          <w:sz w:val="24"/>
          <w:szCs w:val="24"/>
          <w:lang w:eastAsia="uk-UA"/>
        </w:rPr>
        <w:t xml:space="preserve">т.в.о. </w:t>
      </w:r>
      <w:r w:rsidRPr="003E4415">
        <w:rPr>
          <w:rFonts w:ascii="Times New Roman" w:eastAsia="Times New Roman" w:hAnsi="Times New Roman"/>
          <w:color w:val="000000"/>
          <w:sz w:val="24"/>
          <w:szCs w:val="24"/>
          <w:lang w:eastAsia="uk-UA"/>
        </w:rPr>
        <w:t xml:space="preserve">директора департаменту </w:t>
      </w:r>
      <w:r>
        <w:rPr>
          <w:rFonts w:ascii="Times New Roman" w:eastAsia="Times New Roman" w:hAnsi="Times New Roman"/>
          <w:b/>
          <w:bCs/>
          <w:sz w:val="24"/>
          <w:szCs w:val="24"/>
          <w:lang w:eastAsia="uk-UA"/>
        </w:rPr>
        <w:t>Горуна Ю.П.</w:t>
      </w:r>
      <w:r w:rsidRPr="003E4415">
        <w:rPr>
          <w:rFonts w:ascii="Times New Roman" w:eastAsia="Times New Roman" w:hAnsi="Times New Roman"/>
          <w:color w:val="000000"/>
          <w:sz w:val="24"/>
          <w:szCs w:val="24"/>
          <w:lang w:eastAsia="uk-UA"/>
        </w:rPr>
        <w:t xml:space="preserve">, що діє на підставі Положення, з однієї сторони, та </w:t>
      </w:r>
      <w:r w:rsidRPr="003E4415">
        <w:rPr>
          <w:rFonts w:ascii="Times New Roman" w:eastAsia="Times New Roman" w:hAnsi="Times New Roman"/>
          <w:b/>
          <w:color w:val="000000"/>
          <w:sz w:val="24"/>
          <w:szCs w:val="24"/>
          <w:lang w:eastAsia="uk-UA"/>
        </w:rPr>
        <w:t>___________</w:t>
      </w:r>
      <w:r w:rsidRPr="003E4415">
        <w:rPr>
          <w:rFonts w:ascii="Times New Roman" w:hAnsi="Times New Roman"/>
          <w:b/>
          <w:sz w:val="24"/>
        </w:rPr>
        <w:t xml:space="preserve"> </w:t>
      </w:r>
      <w:r w:rsidRPr="003E4415">
        <w:rPr>
          <w:rFonts w:ascii="Times New Roman" w:eastAsia="Times New Roman" w:hAnsi="Times New Roman"/>
          <w:bCs/>
          <w:color w:val="000000"/>
          <w:sz w:val="24"/>
          <w:szCs w:val="24"/>
          <w:lang w:eastAsia="uk-UA"/>
        </w:rPr>
        <w:t>(далі – Виконавець)</w:t>
      </w:r>
      <w:r w:rsidRPr="003E4415">
        <w:rPr>
          <w:rFonts w:ascii="Times New Roman" w:eastAsia="Times New Roman" w:hAnsi="Times New Roman"/>
          <w:color w:val="000000"/>
          <w:sz w:val="24"/>
          <w:szCs w:val="24"/>
          <w:lang w:eastAsia="uk-UA"/>
        </w:rPr>
        <w:t>, в особі ________., що діє на підставі статуту,  з іншої сторони, уклали цей договір про таке:</w:t>
      </w: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r w:rsidRPr="003E4415">
        <w:rPr>
          <w:rFonts w:ascii="Times New Roman" w:hAnsi="Times New Roman"/>
          <w:b/>
          <w:bCs/>
          <w:color w:val="000000"/>
          <w:sz w:val="24"/>
          <w:szCs w:val="24"/>
          <w:lang w:eastAsia="uk-UA"/>
        </w:rPr>
        <w:t>1.</w:t>
      </w:r>
      <w:r w:rsidRPr="003E4415">
        <w:rPr>
          <w:rFonts w:ascii="Times New Roman" w:hAnsi="Times New Roman"/>
          <w:color w:val="000000"/>
          <w:sz w:val="24"/>
          <w:szCs w:val="24"/>
          <w:lang w:eastAsia="uk-UA"/>
        </w:rPr>
        <w:t xml:space="preserve"> </w:t>
      </w:r>
      <w:r w:rsidRPr="003E4415">
        <w:rPr>
          <w:rFonts w:ascii="Times New Roman" w:eastAsia="Times New Roman" w:hAnsi="Times New Roman"/>
          <w:b/>
          <w:bCs/>
          <w:color w:val="000000"/>
          <w:sz w:val="24"/>
          <w:szCs w:val="24"/>
          <w:lang w:eastAsia="uk-UA"/>
        </w:rPr>
        <w:t>ПРЕДМЕТ ДОГОВОРУ</w:t>
      </w:r>
    </w:p>
    <w:p w:rsidR="00002798" w:rsidRPr="003E4415" w:rsidRDefault="00002798" w:rsidP="00002798">
      <w:pPr>
        <w:pStyle w:val="10"/>
        <w:spacing w:before="0" w:beforeAutospacing="0" w:after="0" w:afterAutospacing="0"/>
        <w:jc w:val="both"/>
        <w:rPr>
          <w:color w:val="000000"/>
        </w:rPr>
      </w:pPr>
      <w:r w:rsidRPr="003E4415">
        <w:rPr>
          <w:color w:val="000000"/>
        </w:rPr>
        <w:t xml:space="preserve">1.1. Замовник доручає, а Виконавець бере на себе зобов'язання надати відповідно до Закону України «Про порядок висвітлення діяльності органів державної влади </w:t>
      </w:r>
      <w:r w:rsidRPr="003E4415">
        <w:t>та органів місцевого самоврядування в Україні засобами масової інформації</w:t>
      </w:r>
      <w:r w:rsidRPr="003E4415">
        <w:rPr>
          <w:color w:val="000000"/>
        </w:rPr>
        <w:t xml:space="preserve">» та умов цього Договору </w:t>
      </w:r>
      <w:r>
        <w:rPr>
          <w:color w:val="000000"/>
        </w:rPr>
        <w:t xml:space="preserve">надати </w:t>
      </w:r>
      <w:r w:rsidRPr="003E4415">
        <w:rPr>
          <w:color w:val="000000"/>
        </w:rPr>
        <w:t>послуг</w:t>
      </w:r>
      <w:r>
        <w:rPr>
          <w:color w:val="000000"/>
        </w:rPr>
        <w:t>и</w:t>
      </w:r>
      <w:r w:rsidRPr="003E4415">
        <w:rPr>
          <w:color w:val="000000"/>
        </w:rPr>
        <w:t xml:space="preserve"> </w:t>
      </w:r>
      <w:r w:rsidRPr="003E4415">
        <w:rPr>
          <w:rFonts w:eastAsia="Calibri"/>
          <w:szCs w:val="22"/>
        </w:rPr>
        <w:t xml:space="preserve">з </w:t>
      </w:r>
      <w:r w:rsidRPr="003E4415">
        <w:t xml:space="preserve"> виготовлення та випуск інформаційних передач щодо діяльності Львівської обласної </w:t>
      </w:r>
      <w:r w:rsidR="00744B83">
        <w:t>військової</w:t>
      </w:r>
      <w:r w:rsidRPr="003E4415">
        <w:t xml:space="preserve"> адміністрації</w:t>
      </w:r>
      <w:r w:rsidRPr="003E4415">
        <w:rPr>
          <w:color w:val="000000"/>
        </w:rPr>
        <w:t xml:space="preserve"> в ефірі телеканалу «Правда ТУТ Львів», </w:t>
      </w:r>
      <w:r w:rsidRPr="003E4415">
        <w:rPr>
          <w:rFonts w:eastAsia="MS Mincho"/>
        </w:rPr>
        <w:t>на виконання заходу 5 (</w:t>
      </w:r>
      <w:r w:rsidRPr="003E4415">
        <w:t xml:space="preserve">Висвітлення громадсько-політичного, соціально-економічного і культурного життя області та держави у ЗМІ (телебачення, радіо, друковані видання, інтернет-видання, інформаційні агенції) </w:t>
      </w:r>
      <w:r w:rsidRPr="003E4415">
        <w:rPr>
          <w:rFonts w:eastAsia="MS Mincho"/>
        </w:rPr>
        <w:t>завдання 3 (Підвищення повноти й оперативності інформування громадян області про діяльність органів державної влади та органів місцевого самоврядування з актуальних питань життя регіону) Регіональної програми сприяння розвитку інформаційного простору та громадянського суспільства у Львівській області на 2021-2025 роки у 2022 році</w:t>
      </w:r>
      <w:r w:rsidRPr="003E4415">
        <w:rPr>
          <w:color w:val="000000"/>
        </w:rPr>
        <w:t>.</w:t>
      </w:r>
      <w:r w:rsidRPr="003E4415">
        <w:rPr>
          <w:rFonts w:eastAsia="MS Mincho"/>
        </w:rPr>
        <w:t xml:space="preserve"> </w:t>
      </w:r>
      <w:r w:rsidRPr="003E4415">
        <w:rPr>
          <w:rFonts w:eastAsia="Calibri"/>
          <w:szCs w:val="22"/>
        </w:rPr>
        <w:t>(ДК 021:2015-64220000-4 Телекомунікаційні послуги, крім послуг телефонного зв’язку і передачі даних. Номенклатура: ДК 021:2015-64228100-1 Послуги з транслювання телепередач)</w:t>
      </w:r>
      <w:r w:rsidRPr="003E4415">
        <w:rPr>
          <w:rFonts w:eastAsia="MS Mincho"/>
        </w:rPr>
        <w:t>.</w:t>
      </w:r>
    </w:p>
    <w:p w:rsidR="00002798" w:rsidRPr="003E4415" w:rsidRDefault="00002798" w:rsidP="00002798">
      <w:pPr>
        <w:pStyle w:val="10"/>
        <w:spacing w:before="0" w:beforeAutospacing="0" w:after="0" w:afterAutospacing="0"/>
        <w:rPr>
          <w:rFonts w:ascii="Calibri" w:eastAsia="SimSun" w:hAnsi="Calibri"/>
        </w:rPr>
      </w:pPr>
      <w:r w:rsidRPr="003E4415">
        <w:rPr>
          <w:rFonts w:eastAsia="MS Mincho"/>
        </w:rPr>
        <w:t xml:space="preserve">1.2. </w:t>
      </w:r>
      <w:r w:rsidRPr="00376092">
        <w:rPr>
          <w:rFonts w:eastAsia="MS Mincho"/>
        </w:rPr>
        <w:t xml:space="preserve">Виконавець бере на </w:t>
      </w:r>
      <w:r w:rsidRPr="00376092">
        <w:rPr>
          <w:rFonts w:eastAsia="MS Mincho"/>
          <w:lang w:eastAsia="en-US"/>
        </w:rPr>
        <w:t>себе зобов’язання з</w:t>
      </w:r>
      <w:r w:rsidRPr="003E4415">
        <w:rPr>
          <w:rFonts w:eastAsia="MS Mincho"/>
        </w:rPr>
        <w:t xml:space="preserve"> підготовки та поширення інформаційних матеріалів про діяльність Львівської обласної </w:t>
      </w:r>
      <w:r w:rsidR="00744B83">
        <w:rPr>
          <w:rFonts w:eastAsia="MS Mincho"/>
        </w:rPr>
        <w:t>військової</w:t>
      </w:r>
      <w:r w:rsidRPr="003E4415">
        <w:rPr>
          <w:rFonts w:eastAsia="MS Mincho"/>
        </w:rPr>
        <w:t xml:space="preserve"> адміністрації в ефірі телеканалу</w:t>
      </w:r>
      <w:r>
        <w:rPr>
          <w:rFonts w:eastAsia="MS Mincho"/>
        </w:rPr>
        <w:t xml:space="preserve"> </w:t>
      </w:r>
      <w:r w:rsidRPr="003E4415">
        <w:rPr>
          <w:color w:val="000000"/>
        </w:rPr>
        <w:t>«Правда ТУТ Львів»</w:t>
      </w:r>
    </w:p>
    <w:p w:rsidR="00002798" w:rsidRPr="003E4415" w:rsidRDefault="00002798" w:rsidP="00002798">
      <w:pPr>
        <w:pStyle w:val="1"/>
        <w:tabs>
          <w:tab w:val="num" w:pos="1080"/>
        </w:tabs>
        <w:jc w:val="both"/>
        <w:rPr>
          <w:rFonts w:ascii="Times New Roman" w:eastAsia="MS Mincho" w:hAnsi="Times New Roman" w:cs="Times New Roman"/>
          <w:sz w:val="24"/>
          <w:szCs w:val="24"/>
          <w:lang w:val="uk-UA"/>
        </w:rPr>
      </w:pPr>
    </w:p>
    <w:p w:rsidR="00002798" w:rsidRPr="003E4415" w:rsidRDefault="00002798" w:rsidP="00002798">
      <w:pPr>
        <w:pStyle w:val="1"/>
        <w:tabs>
          <w:tab w:val="num" w:pos="1080"/>
        </w:tabs>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1.3. Не допускається розрив або змішування змісту офіційної інформації, яка розміщується, коментарями Виконавця.</w:t>
      </w: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r w:rsidRPr="003E4415">
        <w:rPr>
          <w:rFonts w:ascii="Times New Roman" w:hAnsi="Times New Roman"/>
          <w:b/>
          <w:bCs/>
          <w:color w:val="000000"/>
          <w:sz w:val="24"/>
          <w:szCs w:val="24"/>
          <w:lang w:eastAsia="uk-UA"/>
        </w:rPr>
        <w:t>2.</w:t>
      </w:r>
      <w:r w:rsidRPr="003E4415">
        <w:rPr>
          <w:rFonts w:ascii="Times New Roman" w:hAnsi="Times New Roman"/>
          <w:color w:val="000000"/>
          <w:sz w:val="24"/>
          <w:szCs w:val="24"/>
          <w:lang w:eastAsia="uk-UA"/>
        </w:rPr>
        <w:t xml:space="preserve"> </w:t>
      </w:r>
      <w:r w:rsidRPr="003E4415">
        <w:rPr>
          <w:rFonts w:ascii="Times New Roman" w:eastAsia="Times New Roman" w:hAnsi="Times New Roman"/>
          <w:b/>
          <w:bCs/>
          <w:color w:val="000000"/>
          <w:sz w:val="24"/>
          <w:szCs w:val="24"/>
          <w:lang w:eastAsia="uk-UA"/>
        </w:rPr>
        <w:t>ОБОВ'ЯЗКИ СТОРІН</w:t>
      </w:r>
    </w:p>
    <w:p w:rsidR="00002798" w:rsidRPr="003E4415" w:rsidRDefault="00002798" w:rsidP="00002798">
      <w:pPr>
        <w:pStyle w:val="1"/>
        <w:tabs>
          <w:tab w:val="left" w:pos="426"/>
        </w:tabs>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2.1.</w:t>
      </w:r>
      <w:r w:rsidRPr="003E4415">
        <w:rPr>
          <w:rFonts w:ascii="Times New Roman" w:eastAsia="MS Mincho" w:hAnsi="Times New Roman" w:cs="Times New Roman"/>
          <w:sz w:val="24"/>
          <w:szCs w:val="24"/>
          <w:lang w:val="uk-UA"/>
        </w:rPr>
        <w:tab/>
        <w:t>Виконавець зобов’язується:</w:t>
      </w:r>
    </w:p>
    <w:p w:rsidR="00002798" w:rsidRPr="003E4415" w:rsidRDefault="00002798" w:rsidP="00002798">
      <w:pPr>
        <w:pStyle w:val="1"/>
        <w:numPr>
          <w:ilvl w:val="2"/>
          <w:numId w:val="5"/>
        </w:numPr>
        <w:tabs>
          <w:tab w:val="left" w:pos="284"/>
          <w:tab w:val="left" w:pos="426"/>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 xml:space="preserve">Надати інформаційні послуги у повному обсязі і у визначений термін </w:t>
      </w:r>
      <w:r w:rsidRPr="003E4415">
        <w:rPr>
          <w:rFonts w:ascii="Times New Roman" w:hAnsi="Times New Roman" w:cs="Times New Roman"/>
          <w:color w:val="000000"/>
          <w:sz w:val="24"/>
          <w:szCs w:val="24"/>
          <w:lang w:eastAsia="uk-UA"/>
        </w:rPr>
        <w:t xml:space="preserve">з дня підписання даного </w:t>
      </w:r>
      <w:r w:rsidRPr="003E4415">
        <w:rPr>
          <w:rFonts w:ascii="Times New Roman" w:hAnsi="Times New Roman" w:cs="Times New Roman"/>
          <w:color w:val="000000"/>
          <w:sz w:val="24"/>
          <w:szCs w:val="24"/>
          <w:lang w:val="uk-UA" w:eastAsia="uk-UA"/>
        </w:rPr>
        <w:t>Д</w:t>
      </w:r>
      <w:r w:rsidRPr="003E4415">
        <w:rPr>
          <w:rFonts w:ascii="Times New Roman" w:hAnsi="Times New Roman" w:cs="Times New Roman"/>
          <w:color w:val="000000"/>
          <w:sz w:val="24"/>
          <w:szCs w:val="24"/>
          <w:lang w:eastAsia="uk-UA"/>
        </w:rPr>
        <w:t>оговору</w:t>
      </w:r>
      <w:r w:rsidRPr="003E4415">
        <w:rPr>
          <w:rFonts w:ascii="Times New Roman" w:eastAsia="MS Mincho" w:hAnsi="Times New Roman" w:cs="Times New Roman"/>
          <w:sz w:val="24"/>
          <w:szCs w:val="24"/>
          <w:lang w:val="uk-UA"/>
        </w:rPr>
        <w:t>.</w:t>
      </w:r>
    </w:p>
    <w:p w:rsidR="00002798" w:rsidRPr="003E4415" w:rsidRDefault="00002798" w:rsidP="00002798">
      <w:pPr>
        <w:pStyle w:val="1"/>
        <w:numPr>
          <w:ilvl w:val="2"/>
          <w:numId w:val="5"/>
        </w:numPr>
        <w:tabs>
          <w:tab w:val="left" w:pos="284"/>
          <w:tab w:val="left" w:pos="426"/>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Забезпечити та здійснити підготовчі роботи з надання інформаційних послуг у повному обсязі у визначений термін.</w:t>
      </w:r>
    </w:p>
    <w:p w:rsidR="00002798" w:rsidRPr="003E4415" w:rsidRDefault="00002798" w:rsidP="00002798">
      <w:pPr>
        <w:pStyle w:val="1"/>
        <w:numPr>
          <w:ilvl w:val="2"/>
          <w:numId w:val="5"/>
        </w:numPr>
        <w:tabs>
          <w:tab w:val="left" w:pos="284"/>
          <w:tab w:val="left" w:pos="426"/>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Надавати необхідні для виконання Договору документи та інформацію в терміни, погоджені в робочому порядку (рахунки, акти виконаних робіт).</w:t>
      </w:r>
    </w:p>
    <w:p w:rsidR="00002798" w:rsidRPr="003E4415" w:rsidRDefault="00002798" w:rsidP="00002798">
      <w:pPr>
        <w:pStyle w:val="1"/>
        <w:numPr>
          <w:ilvl w:val="2"/>
          <w:numId w:val="5"/>
        </w:numPr>
        <w:tabs>
          <w:tab w:val="left" w:pos="284"/>
          <w:tab w:val="left" w:pos="426"/>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 xml:space="preserve">Забезпечити відповідність розміщення інформаційних матеріалів </w:t>
      </w:r>
      <w:r w:rsidRPr="003E4415">
        <w:rPr>
          <w:rFonts w:ascii="Times New Roman" w:hAnsi="Times New Roman" w:cs="Times New Roman"/>
          <w:bCs/>
          <w:color w:val="000000"/>
          <w:sz w:val="24"/>
          <w:szCs w:val="24"/>
          <w:lang w:eastAsia="uk-UA"/>
        </w:rPr>
        <w:t>Замовника</w:t>
      </w:r>
      <w:r w:rsidRPr="003E4415">
        <w:rPr>
          <w:rFonts w:ascii="Times New Roman" w:eastAsia="MS Mincho" w:hAnsi="Times New Roman" w:cs="Times New Roman"/>
          <w:sz w:val="24"/>
          <w:szCs w:val="24"/>
          <w:lang w:val="uk-UA"/>
        </w:rPr>
        <w:t xml:space="preserve"> з узгодженою із </w:t>
      </w:r>
      <w:r w:rsidRPr="003E4415">
        <w:rPr>
          <w:rFonts w:ascii="Times New Roman" w:hAnsi="Times New Roman" w:cs="Times New Roman"/>
          <w:bCs/>
          <w:color w:val="000000"/>
          <w:sz w:val="24"/>
          <w:szCs w:val="24"/>
          <w:lang w:eastAsia="uk-UA"/>
        </w:rPr>
        <w:t>Замовник</w:t>
      </w:r>
      <w:r w:rsidRPr="003E4415">
        <w:rPr>
          <w:rFonts w:ascii="Times New Roman" w:hAnsi="Times New Roman" w:cs="Times New Roman"/>
          <w:bCs/>
          <w:color w:val="000000"/>
          <w:sz w:val="24"/>
          <w:szCs w:val="24"/>
          <w:lang w:val="uk-UA" w:eastAsia="uk-UA"/>
        </w:rPr>
        <w:t>ом</w:t>
      </w:r>
      <w:r w:rsidRPr="003E4415">
        <w:rPr>
          <w:rFonts w:ascii="Times New Roman" w:eastAsia="MS Mincho" w:hAnsi="Times New Roman" w:cs="Times New Roman"/>
          <w:sz w:val="24"/>
          <w:szCs w:val="24"/>
          <w:lang w:val="uk-UA"/>
        </w:rPr>
        <w:t xml:space="preserve"> Заявкою.</w:t>
      </w:r>
    </w:p>
    <w:p w:rsidR="00002798" w:rsidRPr="003E4415" w:rsidRDefault="00002798" w:rsidP="00002798">
      <w:pPr>
        <w:pStyle w:val="1"/>
        <w:numPr>
          <w:ilvl w:val="2"/>
          <w:numId w:val="5"/>
        </w:numPr>
        <w:tabs>
          <w:tab w:val="left" w:pos="284"/>
          <w:tab w:val="left" w:pos="426"/>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 xml:space="preserve">Надавати </w:t>
      </w:r>
      <w:r w:rsidRPr="003E4415">
        <w:rPr>
          <w:rFonts w:ascii="Times New Roman" w:hAnsi="Times New Roman" w:cs="Times New Roman"/>
          <w:bCs/>
          <w:color w:val="000000"/>
          <w:sz w:val="24"/>
          <w:szCs w:val="24"/>
          <w:lang w:eastAsia="uk-UA"/>
        </w:rPr>
        <w:t>Замовнику</w:t>
      </w:r>
      <w:r w:rsidRPr="003E4415">
        <w:rPr>
          <w:rFonts w:ascii="Times New Roman" w:eastAsia="MS Mincho" w:hAnsi="Times New Roman" w:cs="Times New Roman"/>
          <w:sz w:val="24"/>
          <w:szCs w:val="24"/>
          <w:lang w:val="uk-UA"/>
        </w:rPr>
        <w:t xml:space="preserve"> на його вимогу інформацію про перебіг виконання робіт.</w:t>
      </w:r>
    </w:p>
    <w:p w:rsidR="00002798" w:rsidRPr="003E4415" w:rsidRDefault="00002798" w:rsidP="00002798">
      <w:pPr>
        <w:pStyle w:val="1"/>
        <w:numPr>
          <w:ilvl w:val="2"/>
          <w:numId w:val="5"/>
        </w:numPr>
        <w:tabs>
          <w:tab w:val="left" w:pos="284"/>
          <w:tab w:val="left" w:pos="426"/>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 xml:space="preserve">Повідомити </w:t>
      </w:r>
      <w:r w:rsidRPr="003E4415">
        <w:rPr>
          <w:rFonts w:ascii="Times New Roman" w:hAnsi="Times New Roman" w:cs="Times New Roman"/>
          <w:bCs/>
          <w:color w:val="000000"/>
          <w:sz w:val="24"/>
          <w:szCs w:val="24"/>
          <w:lang w:eastAsia="uk-UA"/>
        </w:rPr>
        <w:t>Замовника</w:t>
      </w:r>
      <w:r w:rsidRPr="003E4415">
        <w:rPr>
          <w:rFonts w:ascii="Times New Roman" w:eastAsia="MS Mincho" w:hAnsi="Times New Roman" w:cs="Times New Roman"/>
          <w:sz w:val="24"/>
          <w:szCs w:val="24"/>
          <w:lang w:val="uk-UA"/>
        </w:rPr>
        <w:t xml:space="preserve"> за 5 днів про зміни розцінок на розміщення інформаційних матеріалів.</w:t>
      </w:r>
    </w:p>
    <w:p w:rsidR="00002798" w:rsidRPr="003E4415" w:rsidRDefault="00002798" w:rsidP="00002798">
      <w:pPr>
        <w:pStyle w:val="1"/>
        <w:tabs>
          <w:tab w:val="left" w:pos="284"/>
          <w:tab w:val="left" w:pos="426"/>
          <w:tab w:val="left" w:pos="1260"/>
        </w:tabs>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2.2.</w:t>
      </w:r>
      <w:r w:rsidRPr="003E4415">
        <w:rPr>
          <w:rFonts w:ascii="Times New Roman" w:eastAsia="MS Mincho" w:hAnsi="Times New Roman" w:cs="Times New Roman"/>
          <w:sz w:val="24"/>
          <w:szCs w:val="24"/>
          <w:lang w:val="uk-UA"/>
        </w:rPr>
        <w:tab/>
        <w:t>Виконавець має право:</w:t>
      </w:r>
    </w:p>
    <w:p w:rsidR="00002798" w:rsidRPr="003E4415" w:rsidRDefault="00002798" w:rsidP="00002798">
      <w:pPr>
        <w:pStyle w:val="1"/>
        <w:numPr>
          <w:ilvl w:val="0"/>
          <w:numId w:val="8"/>
        </w:numPr>
        <w:tabs>
          <w:tab w:val="left" w:pos="284"/>
          <w:tab w:val="left" w:pos="426"/>
          <w:tab w:val="left" w:pos="567"/>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Відмовити в прийнятті інформаційних матеріалів від Замовника в разі їх невідповідності вимогам чинного законодавства України про рекламу (Закон України «Про рекламу»).</w:t>
      </w:r>
    </w:p>
    <w:p w:rsidR="00002798" w:rsidRPr="003E4415" w:rsidRDefault="00002798" w:rsidP="00002798">
      <w:pPr>
        <w:pStyle w:val="1"/>
        <w:tabs>
          <w:tab w:val="left" w:pos="284"/>
          <w:tab w:val="left" w:pos="426"/>
          <w:tab w:val="left" w:pos="1260"/>
        </w:tabs>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2.3.</w:t>
      </w:r>
      <w:r w:rsidRPr="003E4415">
        <w:rPr>
          <w:rFonts w:ascii="Times New Roman" w:eastAsia="MS Mincho" w:hAnsi="Times New Roman" w:cs="Times New Roman"/>
          <w:sz w:val="24"/>
          <w:szCs w:val="24"/>
          <w:lang w:val="uk-UA"/>
        </w:rPr>
        <w:tab/>
        <w:t xml:space="preserve">Замовник зобов’язується: </w:t>
      </w:r>
    </w:p>
    <w:p w:rsidR="00002798" w:rsidRPr="003E4415" w:rsidRDefault="00002798" w:rsidP="00002798">
      <w:pPr>
        <w:pStyle w:val="1"/>
        <w:tabs>
          <w:tab w:val="left" w:pos="284"/>
          <w:tab w:val="left" w:pos="426"/>
          <w:tab w:val="left" w:pos="567"/>
          <w:tab w:val="left" w:pos="1260"/>
        </w:tabs>
        <w:suppressAutoHyphens w:val="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ab/>
        <w:t>Надати в повному обсязі відомості та інформаційні матеріали, необхідні для виконання робіт Виконавцем.</w:t>
      </w:r>
    </w:p>
    <w:p w:rsidR="00002798" w:rsidRPr="003E4415" w:rsidRDefault="00002798" w:rsidP="00002798">
      <w:pPr>
        <w:pStyle w:val="1"/>
        <w:numPr>
          <w:ilvl w:val="0"/>
          <w:numId w:val="6"/>
        </w:numPr>
        <w:tabs>
          <w:tab w:val="left" w:pos="284"/>
          <w:tab w:val="left" w:pos="426"/>
          <w:tab w:val="left" w:pos="567"/>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lastRenderedPageBreak/>
        <w:t>Подавати на вимогу Виконавця необхідну йому інформацію для надання інформаційних послуг.</w:t>
      </w:r>
    </w:p>
    <w:p w:rsidR="00002798" w:rsidRPr="003E4415" w:rsidRDefault="00002798" w:rsidP="00002798">
      <w:pPr>
        <w:pStyle w:val="1"/>
        <w:numPr>
          <w:ilvl w:val="0"/>
          <w:numId w:val="6"/>
        </w:numPr>
        <w:tabs>
          <w:tab w:val="left" w:pos="284"/>
          <w:tab w:val="left" w:pos="426"/>
          <w:tab w:val="left" w:pos="567"/>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Повністю виконати фінансові умови, передбаченні п. 3 даного Договору.</w:t>
      </w:r>
    </w:p>
    <w:p w:rsidR="00002798" w:rsidRPr="003E4415" w:rsidRDefault="00002798" w:rsidP="00002798">
      <w:pPr>
        <w:pStyle w:val="1"/>
        <w:numPr>
          <w:ilvl w:val="0"/>
          <w:numId w:val="6"/>
        </w:numPr>
        <w:tabs>
          <w:tab w:val="left" w:pos="284"/>
          <w:tab w:val="left" w:pos="426"/>
          <w:tab w:val="left" w:pos="567"/>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В разі виявлення бажання у Замовника внести зміни або уточнення до Заявки письмово повідомити про це Виконавця і в разі виробничої можливості здійснити відповідні зміни, узгодити (в т.ч. фінансові), на яких умовах зміни або уточнення вносяться.</w:t>
      </w:r>
    </w:p>
    <w:p w:rsidR="00002798" w:rsidRPr="003E4415" w:rsidRDefault="00002798" w:rsidP="00002798">
      <w:pPr>
        <w:pStyle w:val="1"/>
        <w:numPr>
          <w:ilvl w:val="0"/>
          <w:numId w:val="6"/>
        </w:numPr>
        <w:tabs>
          <w:tab w:val="left" w:pos="284"/>
          <w:tab w:val="left" w:pos="426"/>
          <w:tab w:val="left" w:pos="567"/>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Прийняти надані послуги згідно з актом виконаних робіт.</w:t>
      </w:r>
    </w:p>
    <w:p w:rsidR="00002798" w:rsidRPr="003E4415" w:rsidRDefault="00002798" w:rsidP="00002798">
      <w:pPr>
        <w:pStyle w:val="1"/>
        <w:tabs>
          <w:tab w:val="left" w:pos="284"/>
          <w:tab w:val="left" w:pos="426"/>
          <w:tab w:val="left" w:pos="1260"/>
        </w:tabs>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2.4.</w:t>
      </w:r>
      <w:r w:rsidRPr="003E4415">
        <w:rPr>
          <w:rFonts w:ascii="Times New Roman" w:eastAsia="MS Mincho" w:hAnsi="Times New Roman" w:cs="Times New Roman"/>
          <w:sz w:val="24"/>
          <w:szCs w:val="24"/>
          <w:lang w:val="uk-UA"/>
        </w:rPr>
        <w:tab/>
        <w:t>Замовник має право:</w:t>
      </w:r>
    </w:p>
    <w:p w:rsidR="00002798" w:rsidRPr="003E4415" w:rsidRDefault="00002798" w:rsidP="00002798">
      <w:pPr>
        <w:pStyle w:val="1"/>
        <w:numPr>
          <w:ilvl w:val="0"/>
          <w:numId w:val="7"/>
        </w:numPr>
        <w:tabs>
          <w:tab w:val="left" w:pos="284"/>
          <w:tab w:val="left" w:pos="426"/>
          <w:tab w:val="left" w:pos="567"/>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Здійснювати власний контроль за розміщенням Виконавцем інформаційних матеріалів і терміново інформувати Виконавця про виявлену невідповідність.</w:t>
      </w:r>
    </w:p>
    <w:p w:rsidR="00002798" w:rsidRPr="003E4415" w:rsidRDefault="00002798" w:rsidP="00002798">
      <w:pPr>
        <w:pStyle w:val="1"/>
        <w:numPr>
          <w:ilvl w:val="0"/>
          <w:numId w:val="7"/>
        </w:numPr>
        <w:tabs>
          <w:tab w:val="left" w:pos="284"/>
          <w:tab w:val="left" w:pos="426"/>
          <w:tab w:val="left" w:pos="567"/>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Одержувати пояснення від Виконавця про виконання ним умов цього Договору.</w:t>
      </w:r>
    </w:p>
    <w:p w:rsidR="00002798" w:rsidRPr="003E4415" w:rsidRDefault="00002798" w:rsidP="00002798">
      <w:pPr>
        <w:pStyle w:val="1"/>
        <w:numPr>
          <w:ilvl w:val="0"/>
          <w:numId w:val="7"/>
        </w:numPr>
        <w:tabs>
          <w:tab w:val="left" w:pos="284"/>
          <w:tab w:val="left" w:pos="426"/>
          <w:tab w:val="left" w:pos="567"/>
        </w:tabs>
        <w:ind w:left="0" w:firstLine="0"/>
        <w:jc w:val="both"/>
        <w:rPr>
          <w:rFonts w:ascii="Times New Roman" w:eastAsia="MS Mincho" w:hAnsi="Times New Roman" w:cs="Times New Roman"/>
          <w:sz w:val="24"/>
          <w:szCs w:val="24"/>
          <w:lang w:val="uk-UA"/>
        </w:rPr>
      </w:pPr>
      <w:r w:rsidRPr="003E4415">
        <w:rPr>
          <w:rFonts w:ascii="Times New Roman" w:eastAsia="MS Mincho" w:hAnsi="Times New Roman" w:cs="Times New Roman"/>
          <w:sz w:val="24"/>
          <w:szCs w:val="24"/>
          <w:lang w:val="uk-UA"/>
        </w:rPr>
        <w:t>Авторське право на надані Виконавцю для надання інформаційних послуг матеріали належить Замовнику.</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b/>
          <w:sz w:val="24"/>
          <w:szCs w:val="24"/>
          <w:lang w:eastAsia="uk-UA"/>
        </w:rPr>
      </w:pPr>
      <w:r w:rsidRPr="003E4415">
        <w:rPr>
          <w:rFonts w:ascii="Times New Roman" w:hAnsi="Times New Roman"/>
          <w:b/>
          <w:color w:val="000000"/>
          <w:sz w:val="24"/>
          <w:szCs w:val="24"/>
          <w:lang w:eastAsia="uk-UA"/>
        </w:rPr>
        <w:t xml:space="preserve">3. </w:t>
      </w:r>
      <w:r w:rsidRPr="003E4415">
        <w:rPr>
          <w:rFonts w:ascii="Times New Roman" w:eastAsia="Times New Roman" w:hAnsi="Times New Roman"/>
          <w:b/>
          <w:color w:val="000000"/>
          <w:sz w:val="24"/>
          <w:szCs w:val="24"/>
          <w:lang w:eastAsia="uk-UA"/>
        </w:rPr>
        <w:t>ЦІНА ТА ПОРЯДОК ОПЛАТИ ІНФОРМАЦІЙНИХ ПОСЛУГ</w:t>
      </w:r>
    </w:p>
    <w:p w:rsidR="00002798" w:rsidRPr="003E4415" w:rsidRDefault="00002798" w:rsidP="0000279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E4415">
        <w:rPr>
          <w:rFonts w:ascii="Times New Roman" w:hAnsi="Times New Roman"/>
          <w:color w:val="000000"/>
          <w:sz w:val="24"/>
          <w:szCs w:val="24"/>
          <w:lang w:eastAsia="uk-UA"/>
        </w:rPr>
        <w:t xml:space="preserve">3.1. </w:t>
      </w:r>
      <w:r w:rsidRPr="003E4415">
        <w:rPr>
          <w:rFonts w:ascii="Times New Roman" w:eastAsia="Times New Roman" w:hAnsi="Times New Roman"/>
          <w:color w:val="000000"/>
          <w:sz w:val="24"/>
          <w:szCs w:val="24"/>
          <w:lang w:eastAsia="uk-UA"/>
        </w:rPr>
        <w:t xml:space="preserve">Вартість </w:t>
      </w:r>
      <w:r>
        <w:rPr>
          <w:rFonts w:ascii="Times New Roman" w:eastAsia="Times New Roman" w:hAnsi="Times New Roman"/>
          <w:color w:val="000000"/>
          <w:sz w:val="24"/>
          <w:szCs w:val="24"/>
          <w:lang w:eastAsia="uk-UA"/>
        </w:rPr>
        <w:t>наданих послуг</w:t>
      </w:r>
      <w:r w:rsidRPr="003E4415">
        <w:rPr>
          <w:rFonts w:ascii="Times New Roman" w:eastAsia="Times New Roman" w:hAnsi="Times New Roman"/>
          <w:color w:val="000000"/>
          <w:sz w:val="24"/>
          <w:szCs w:val="24"/>
          <w:lang w:eastAsia="uk-UA"/>
        </w:rPr>
        <w:t xml:space="preserve"> за даним Договором становить _________ грн. (_____ гривень ___копійок)</w:t>
      </w:r>
      <w:r w:rsidRPr="003E4415">
        <w:rPr>
          <w:rFonts w:ascii="Times New Roman" w:eastAsia="Times New Roman" w:hAnsi="Times New Roman"/>
          <w:color w:val="000000"/>
          <w:sz w:val="24"/>
          <w:szCs w:val="24"/>
          <w:lang w:val="ru-RU" w:eastAsia="uk-UA"/>
        </w:rPr>
        <w:t>, в т.ч. П</w:t>
      </w:r>
      <w:r w:rsidRPr="003E4415">
        <w:rPr>
          <w:rFonts w:ascii="Times New Roman" w:eastAsia="Times New Roman" w:hAnsi="Times New Roman"/>
          <w:color w:val="000000"/>
          <w:sz w:val="24"/>
          <w:szCs w:val="24"/>
          <w:lang w:eastAsia="uk-UA"/>
        </w:rPr>
        <w:t xml:space="preserve">ДВ у розмірі </w:t>
      </w:r>
      <w:r w:rsidRPr="003E4415">
        <w:rPr>
          <w:rFonts w:ascii="Times New Roman" w:eastAsia="Times New Roman" w:hAnsi="Times New Roman"/>
          <w:sz w:val="24"/>
          <w:szCs w:val="24"/>
          <w:lang w:eastAsia="uk-UA"/>
        </w:rPr>
        <w:t>____</w:t>
      </w:r>
      <w:r w:rsidRPr="003E4415">
        <w:rPr>
          <w:rFonts w:ascii="Times New Roman" w:eastAsia="Times New Roman" w:hAnsi="Times New Roman"/>
          <w:color w:val="000000"/>
          <w:sz w:val="24"/>
          <w:szCs w:val="24"/>
          <w:lang w:eastAsia="uk-UA"/>
        </w:rPr>
        <w:t>грн.</w:t>
      </w:r>
    </w:p>
    <w:p w:rsidR="00002798" w:rsidRPr="003E4415" w:rsidRDefault="00002798" w:rsidP="0000279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E4415">
        <w:rPr>
          <w:rFonts w:ascii="Times New Roman" w:eastAsia="Times New Roman" w:hAnsi="Times New Roman"/>
          <w:color w:val="000000"/>
          <w:sz w:val="24"/>
          <w:szCs w:val="24"/>
          <w:lang w:eastAsia="uk-UA"/>
        </w:rPr>
        <w:t>3.2. Оплата здійснюється щомісячно за фактом надання послуг, підтверджених актом виконаних робіт.</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3.3. </w:t>
      </w:r>
      <w:r w:rsidRPr="003E4415">
        <w:rPr>
          <w:rFonts w:ascii="Times New Roman" w:eastAsia="Times New Roman" w:hAnsi="Times New Roman"/>
          <w:color w:val="000000"/>
          <w:sz w:val="24"/>
          <w:szCs w:val="24"/>
          <w:lang w:eastAsia="uk-UA"/>
        </w:rPr>
        <w:t>Оплата здійснюється в національній валюті України на розрахунковий рахунок Виконавця на підставі виставленого рахунку</w:t>
      </w:r>
      <w:r w:rsidR="008F44FD">
        <w:rPr>
          <w:rFonts w:ascii="Times New Roman" w:eastAsia="Times New Roman" w:hAnsi="Times New Roman"/>
          <w:color w:val="000000"/>
          <w:sz w:val="24"/>
          <w:szCs w:val="24"/>
          <w:lang w:eastAsia="uk-UA"/>
        </w:rPr>
        <w:t xml:space="preserve"> </w:t>
      </w:r>
      <w:r w:rsidR="008F44FD" w:rsidRPr="00451A87">
        <w:rPr>
          <w:rFonts w:ascii="Times New Roman" w:eastAsia="Times New Roman" w:hAnsi="Times New Roman"/>
          <w:color w:val="000000"/>
          <w:sz w:val="24"/>
          <w:szCs w:val="24"/>
          <w:lang w:eastAsia="uk-UA"/>
        </w:rPr>
        <w:t>протягом 30 банківських днів</w:t>
      </w:r>
      <w:r w:rsidRPr="003E4415">
        <w:rPr>
          <w:rFonts w:ascii="Times New Roman" w:eastAsia="Times New Roman" w:hAnsi="Times New Roman"/>
          <w:color w:val="000000"/>
          <w:sz w:val="24"/>
          <w:szCs w:val="24"/>
          <w:lang w:eastAsia="uk-UA"/>
        </w:rPr>
        <w:t>.</w:t>
      </w: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b/>
          <w:sz w:val="24"/>
          <w:szCs w:val="24"/>
          <w:lang w:eastAsia="uk-UA"/>
        </w:rPr>
      </w:pPr>
      <w:r w:rsidRPr="003E4415">
        <w:rPr>
          <w:rFonts w:ascii="Times New Roman" w:hAnsi="Times New Roman"/>
          <w:b/>
          <w:color w:val="000000"/>
          <w:sz w:val="24"/>
          <w:szCs w:val="24"/>
          <w:lang w:eastAsia="uk-UA"/>
        </w:rPr>
        <w:t xml:space="preserve">4. </w:t>
      </w:r>
      <w:r w:rsidRPr="003E4415">
        <w:rPr>
          <w:rFonts w:ascii="Times New Roman" w:eastAsia="Times New Roman" w:hAnsi="Times New Roman"/>
          <w:b/>
          <w:color w:val="000000"/>
          <w:sz w:val="24"/>
          <w:szCs w:val="24"/>
          <w:lang w:eastAsia="uk-UA"/>
        </w:rPr>
        <w:t>ПОРЯДОК ЗДАЧІ-ПРИЙМАННЯ НАДАНИХ ПОСЛУГ</w:t>
      </w:r>
    </w:p>
    <w:p w:rsidR="00002798" w:rsidRPr="003E4415" w:rsidRDefault="00002798" w:rsidP="0000279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E4415">
        <w:rPr>
          <w:rFonts w:ascii="Times New Roman" w:hAnsi="Times New Roman"/>
          <w:color w:val="000000"/>
          <w:sz w:val="24"/>
          <w:szCs w:val="24"/>
          <w:lang w:eastAsia="uk-UA"/>
        </w:rPr>
        <w:t xml:space="preserve">4.1. </w:t>
      </w:r>
      <w:r w:rsidRPr="003E4415">
        <w:rPr>
          <w:rFonts w:ascii="Times New Roman" w:eastAsia="Times New Roman" w:hAnsi="Times New Roman"/>
          <w:color w:val="000000"/>
          <w:sz w:val="24"/>
          <w:szCs w:val="24"/>
          <w:lang w:eastAsia="uk-UA"/>
        </w:rPr>
        <w:t xml:space="preserve">Надання інформаційних послуг Виконавцем підтверджується Актом здачі-приймання наданих послуг, що підписується належним чином уповноваженими представниками Сторін. </w:t>
      </w: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r w:rsidRPr="003E4415">
        <w:rPr>
          <w:rFonts w:ascii="Times New Roman" w:hAnsi="Times New Roman"/>
          <w:b/>
          <w:bCs/>
          <w:color w:val="000000"/>
          <w:sz w:val="24"/>
          <w:szCs w:val="24"/>
          <w:lang w:eastAsia="uk-UA"/>
        </w:rPr>
        <w:t>5.</w:t>
      </w:r>
      <w:r w:rsidRPr="003E4415">
        <w:rPr>
          <w:rFonts w:ascii="Times New Roman" w:hAnsi="Times New Roman"/>
          <w:color w:val="000000"/>
          <w:sz w:val="24"/>
          <w:szCs w:val="24"/>
          <w:lang w:eastAsia="uk-UA"/>
        </w:rPr>
        <w:t xml:space="preserve"> </w:t>
      </w:r>
      <w:r w:rsidRPr="003E4415">
        <w:rPr>
          <w:rFonts w:ascii="Times New Roman" w:eastAsia="Times New Roman" w:hAnsi="Times New Roman"/>
          <w:b/>
          <w:bCs/>
          <w:color w:val="000000"/>
          <w:sz w:val="24"/>
          <w:szCs w:val="24"/>
          <w:lang w:eastAsia="uk-UA"/>
        </w:rPr>
        <w:t>ВІДПОВІДАЛЬНІСТЬ СТОРІН</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5.1. </w:t>
      </w:r>
      <w:r w:rsidRPr="003E4415">
        <w:rPr>
          <w:rFonts w:ascii="Times New Roman" w:eastAsia="Times New Roman" w:hAnsi="Times New Roman"/>
          <w:color w:val="000000"/>
          <w:sz w:val="24"/>
          <w:szCs w:val="24"/>
          <w:lang w:eastAsia="uk-UA"/>
        </w:rPr>
        <w:t>У разі невиконання або неналежного виконання умов цього Договору Сторони несуть відповідальність відповідно до чинного законодавства України.</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5.2. </w:t>
      </w:r>
      <w:r w:rsidRPr="003E4415">
        <w:rPr>
          <w:rFonts w:ascii="Times New Roman" w:eastAsia="Times New Roman" w:hAnsi="Times New Roman"/>
          <w:color w:val="000000"/>
          <w:sz w:val="24"/>
          <w:szCs w:val="24"/>
          <w:lang w:eastAsia="uk-UA"/>
        </w:rPr>
        <w:t>Виконавець не несе відповідальності за затримку відправки і надходження продукції до Замовника, яка сталася не з його вини.</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5.3. </w:t>
      </w:r>
      <w:r w:rsidRPr="003E4415">
        <w:rPr>
          <w:rFonts w:ascii="Times New Roman" w:eastAsia="Times New Roman" w:hAnsi="Times New Roman"/>
          <w:color w:val="000000"/>
          <w:sz w:val="24"/>
          <w:szCs w:val="24"/>
          <w:lang w:eastAsia="uk-UA"/>
        </w:rPr>
        <w:t>У випадку ненадання Замовникові інформаційного пакета протягом певного періоду з вини Виконавця останній зобов'язується подовжити період надання інформаційних послуг на відрізок часу, еквівалентний часовому періоду, за який надання інформаційних послуг не відбулося.</w:t>
      </w: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r w:rsidRPr="003E4415">
        <w:rPr>
          <w:rFonts w:ascii="Times New Roman" w:hAnsi="Times New Roman"/>
          <w:b/>
          <w:bCs/>
          <w:color w:val="000000"/>
          <w:sz w:val="24"/>
          <w:szCs w:val="24"/>
          <w:lang w:eastAsia="uk-UA"/>
        </w:rPr>
        <w:t>6.</w:t>
      </w:r>
      <w:r w:rsidRPr="003E4415">
        <w:rPr>
          <w:rFonts w:ascii="Times New Roman" w:hAnsi="Times New Roman"/>
          <w:color w:val="000000"/>
          <w:sz w:val="24"/>
          <w:szCs w:val="24"/>
          <w:lang w:eastAsia="uk-UA"/>
        </w:rPr>
        <w:t xml:space="preserve"> </w:t>
      </w:r>
      <w:r w:rsidRPr="003E4415">
        <w:rPr>
          <w:rFonts w:ascii="Times New Roman" w:eastAsia="Times New Roman" w:hAnsi="Times New Roman"/>
          <w:b/>
          <w:bCs/>
          <w:color w:val="000000"/>
          <w:sz w:val="24"/>
          <w:szCs w:val="24"/>
          <w:lang w:eastAsia="uk-UA"/>
        </w:rPr>
        <w:t>ФОРС-МАЖОРНІ ОБСТАВИНИ</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6.1. </w:t>
      </w:r>
      <w:r w:rsidRPr="003E4415">
        <w:rPr>
          <w:rFonts w:ascii="Times New Roman" w:eastAsia="Times New Roman" w:hAnsi="Times New Roman"/>
          <w:color w:val="000000"/>
          <w:sz w:val="24"/>
          <w:szCs w:val="24"/>
          <w:lang w:eastAsia="uk-UA"/>
        </w:rPr>
        <w:t>У випадку виникнення обставин непереборної сили, які роблять неможливим повне або часткове виконання зобов'язань за цим Договором, таких як: стихійні лиха, військові конфлікти, ембарго, страйки, локаути, заколоти, комунальні аварії, акти та заборони Уряду або місцевих влад, а також будь-які інші обставини</w:t>
      </w:r>
      <w:r w:rsidRPr="003E4415">
        <w:rPr>
          <w:rFonts w:ascii="Times New Roman" w:eastAsia="Times New Roman" w:hAnsi="Times New Roman"/>
          <w:color w:val="000000"/>
          <w:sz w:val="24"/>
          <w:szCs w:val="24"/>
          <w:lang w:val="en-US" w:eastAsia="uk-UA"/>
        </w:rPr>
        <w:t xml:space="preserve">  </w:t>
      </w:r>
      <w:r w:rsidRPr="003E4415">
        <w:rPr>
          <w:rFonts w:ascii="Times New Roman" w:eastAsia="Times New Roman" w:hAnsi="Times New Roman"/>
          <w:color w:val="000000"/>
          <w:sz w:val="24"/>
          <w:szCs w:val="24"/>
          <w:lang w:eastAsia="uk-UA"/>
        </w:rPr>
        <w:t xml:space="preserve"> поза </w:t>
      </w:r>
      <w:r w:rsidRPr="003E4415">
        <w:rPr>
          <w:rFonts w:ascii="Times New Roman" w:eastAsia="Times New Roman" w:hAnsi="Times New Roman"/>
          <w:color w:val="000000"/>
          <w:sz w:val="24"/>
          <w:szCs w:val="24"/>
          <w:lang w:val="en-US" w:eastAsia="uk-UA"/>
        </w:rPr>
        <w:t xml:space="preserve"> </w:t>
      </w:r>
      <w:r w:rsidRPr="003E4415">
        <w:rPr>
          <w:rFonts w:ascii="Times New Roman" w:eastAsia="Times New Roman" w:hAnsi="Times New Roman"/>
          <w:color w:val="000000"/>
          <w:sz w:val="24"/>
          <w:szCs w:val="24"/>
          <w:lang w:eastAsia="uk-UA"/>
        </w:rPr>
        <w:t>розумного контролю Сторін, термін виконання зобов'язань відкладається на період, впродовж якого діятимуть такі обставини за умови додержання потерпілою від таких обставин Стороною п. 6.2. цього Договору.</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6.2. </w:t>
      </w:r>
      <w:r w:rsidRPr="003E4415">
        <w:rPr>
          <w:rFonts w:ascii="Times New Roman" w:eastAsia="Times New Roman" w:hAnsi="Times New Roman"/>
          <w:color w:val="000000"/>
          <w:sz w:val="24"/>
          <w:szCs w:val="24"/>
          <w:lang w:eastAsia="uk-UA"/>
        </w:rPr>
        <w:t>Сторона, для якої склалась неможливість виконання зобов'язань за цим Договором, повинна про початок та кінець визначених п. 6.1 обставин невідкладно повідомити іншу Сторону у письмовому вигляді крім випадків, коли обставини непереборної сили (форс-мажорні обставини) унеможливлюють таке повідомлення.</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6.3. </w:t>
      </w:r>
      <w:r w:rsidRPr="003E4415">
        <w:rPr>
          <w:rFonts w:ascii="Times New Roman" w:eastAsia="Times New Roman" w:hAnsi="Times New Roman"/>
          <w:color w:val="000000"/>
          <w:sz w:val="24"/>
          <w:szCs w:val="24"/>
          <w:lang w:eastAsia="uk-UA"/>
        </w:rPr>
        <w:t>Якщо визначені в п. 6.1. обставини продовжуються понад 90 днів, Договір припиняє свою дію.</w:t>
      </w: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r w:rsidRPr="003E4415">
        <w:rPr>
          <w:rFonts w:ascii="Times New Roman" w:hAnsi="Times New Roman"/>
          <w:b/>
          <w:bCs/>
          <w:color w:val="000000"/>
          <w:sz w:val="24"/>
          <w:szCs w:val="24"/>
          <w:lang w:eastAsia="uk-UA"/>
        </w:rPr>
        <w:t>7.</w:t>
      </w:r>
      <w:r w:rsidRPr="003E4415">
        <w:rPr>
          <w:rFonts w:ascii="Times New Roman" w:hAnsi="Times New Roman"/>
          <w:color w:val="000000"/>
          <w:sz w:val="24"/>
          <w:szCs w:val="24"/>
          <w:lang w:eastAsia="uk-UA"/>
        </w:rPr>
        <w:t xml:space="preserve"> </w:t>
      </w:r>
      <w:r w:rsidRPr="003E4415">
        <w:rPr>
          <w:rFonts w:ascii="Times New Roman" w:eastAsia="Times New Roman" w:hAnsi="Times New Roman"/>
          <w:b/>
          <w:bCs/>
          <w:color w:val="000000"/>
          <w:sz w:val="24"/>
          <w:szCs w:val="24"/>
          <w:lang w:eastAsia="uk-UA"/>
        </w:rPr>
        <w:t>ВИРІШЕННЯ СПОРІВ</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bCs/>
          <w:color w:val="000000"/>
          <w:sz w:val="24"/>
          <w:szCs w:val="24"/>
          <w:lang w:eastAsia="uk-UA"/>
        </w:rPr>
        <w:t>7.1.</w:t>
      </w:r>
      <w:r w:rsidRPr="003E4415">
        <w:rPr>
          <w:rFonts w:ascii="Times New Roman" w:hAnsi="Times New Roman"/>
          <w:color w:val="000000"/>
          <w:sz w:val="24"/>
          <w:szCs w:val="24"/>
          <w:lang w:eastAsia="uk-UA"/>
        </w:rPr>
        <w:t xml:space="preserve"> </w:t>
      </w:r>
      <w:r w:rsidRPr="003E4415">
        <w:rPr>
          <w:rFonts w:ascii="Times New Roman" w:eastAsia="Times New Roman" w:hAnsi="Times New Roman"/>
          <w:color w:val="000000"/>
          <w:sz w:val="24"/>
          <w:szCs w:val="24"/>
          <w:lang w:eastAsia="uk-UA"/>
        </w:rPr>
        <w:t>Всі спори, які можуть виникнути в результаті виконання цього Договору чи у зв'язку з ним, підлягають вирішенню шляхом переговорів.</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7.2. </w:t>
      </w:r>
      <w:r w:rsidRPr="003E4415">
        <w:rPr>
          <w:rFonts w:ascii="Times New Roman" w:eastAsia="Times New Roman" w:hAnsi="Times New Roman"/>
          <w:color w:val="000000"/>
          <w:sz w:val="24"/>
          <w:szCs w:val="24"/>
          <w:lang w:eastAsia="uk-UA"/>
        </w:rPr>
        <w:t>Якщо Сторони не дійдуть згоди в результаті переговорів, справа передається для розгляду в суд відповідних інстанцій в порядку, передбаченому чинним українським законодавством.</w:t>
      </w:r>
    </w:p>
    <w:p w:rsidR="00002798" w:rsidRPr="003E4415"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r w:rsidRPr="003E4415">
        <w:rPr>
          <w:rFonts w:ascii="Times New Roman" w:hAnsi="Times New Roman"/>
          <w:b/>
          <w:bCs/>
          <w:color w:val="000000"/>
          <w:sz w:val="24"/>
          <w:szCs w:val="24"/>
          <w:lang w:eastAsia="uk-UA"/>
        </w:rPr>
        <w:t>8.</w:t>
      </w:r>
      <w:r w:rsidRPr="003E4415">
        <w:rPr>
          <w:rFonts w:ascii="Times New Roman" w:hAnsi="Times New Roman"/>
          <w:color w:val="000000"/>
          <w:sz w:val="24"/>
          <w:szCs w:val="24"/>
          <w:lang w:eastAsia="uk-UA"/>
        </w:rPr>
        <w:t xml:space="preserve"> </w:t>
      </w:r>
      <w:r w:rsidRPr="003E4415">
        <w:rPr>
          <w:rFonts w:ascii="Times New Roman" w:eastAsia="Times New Roman" w:hAnsi="Times New Roman"/>
          <w:b/>
          <w:bCs/>
          <w:color w:val="000000"/>
          <w:sz w:val="24"/>
          <w:szCs w:val="24"/>
          <w:lang w:eastAsia="uk-UA"/>
        </w:rPr>
        <w:t>СТРОК ДІЇ ТА ПОРЯДОК РОЗІРВАННЯ ДОГОВОРУ</w:t>
      </w:r>
    </w:p>
    <w:p w:rsidR="00002798" w:rsidRPr="003E4415" w:rsidRDefault="00002798" w:rsidP="0000279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3E4415">
        <w:rPr>
          <w:rFonts w:ascii="Times New Roman" w:hAnsi="Times New Roman"/>
          <w:color w:val="000000"/>
          <w:sz w:val="24"/>
          <w:szCs w:val="24"/>
          <w:lang w:eastAsia="uk-UA"/>
        </w:rPr>
        <w:t xml:space="preserve">8.1. </w:t>
      </w:r>
      <w:r w:rsidRPr="003E4415">
        <w:rPr>
          <w:rFonts w:ascii="Times New Roman" w:eastAsia="Times New Roman" w:hAnsi="Times New Roman"/>
          <w:sz w:val="24"/>
          <w:lang w:eastAsia="uk-UA"/>
        </w:rPr>
        <w:t>Цей Договір набуває чинності з моменту його підписання та діє до 31.12.2022 року, а в частині розрахунків та інших зобов’язань - до повного виконання Сторонами своїх зобов’язань</w:t>
      </w:r>
      <w:r w:rsidRPr="003E4415">
        <w:rPr>
          <w:rFonts w:ascii="Times New Roman" w:hAnsi="Times New Roman"/>
          <w:sz w:val="24"/>
          <w:szCs w:val="24"/>
        </w:rPr>
        <w:t>.</w:t>
      </w:r>
    </w:p>
    <w:p w:rsidR="00002798" w:rsidRPr="003E4415"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hAnsi="Times New Roman"/>
          <w:color w:val="000000"/>
          <w:sz w:val="24"/>
          <w:szCs w:val="24"/>
          <w:lang w:eastAsia="uk-UA"/>
        </w:rPr>
        <w:t xml:space="preserve">8.2. </w:t>
      </w:r>
      <w:r w:rsidRPr="003E4415">
        <w:rPr>
          <w:rFonts w:ascii="Times New Roman" w:eastAsia="Times New Roman" w:hAnsi="Times New Roman"/>
          <w:color w:val="000000"/>
          <w:sz w:val="24"/>
          <w:szCs w:val="24"/>
          <w:lang w:eastAsia="uk-UA"/>
        </w:rPr>
        <w:t>Цей Договір може бути достроково розірвано лише письмовою угодою Сторін, крім випадків, передбачених чинним законодавством України та/або цим Договором. Сторона, яка має намір розірвати цей Договір, повинна письмово попередити іншу Сторону не пізніше, ніж за 2 тижні до терміну розірвання договору.</w:t>
      </w:r>
    </w:p>
    <w:p w:rsidR="00002798" w:rsidRPr="003E4415" w:rsidRDefault="00002798" w:rsidP="00002798">
      <w:pPr>
        <w:spacing w:after="0" w:line="240" w:lineRule="auto"/>
        <w:jc w:val="both"/>
        <w:rPr>
          <w:rFonts w:ascii="Times New Roman" w:eastAsia="Times New Roman" w:hAnsi="Times New Roman"/>
          <w:color w:val="000000"/>
          <w:sz w:val="24"/>
          <w:szCs w:val="24"/>
          <w:lang w:eastAsia="uk-UA"/>
        </w:rPr>
      </w:pPr>
      <w:r w:rsidRPr="003E4415">
        <w:rPr>
          <w:rFonts w:ascii="Times New Roman" w:hAnsi="Times New Roman"/>
          <w:color w:val="000000"/>
          <w:sz w:val="24"/>
          <w:szCs w:val="24"/>
          <w:lang w:eastAsia="uk-UA"/>
        </w:rPr>
        <w:lastRenderedPageBreak/>
        <w:t xml:space="preserve">8.3. </w:t>
      </w:r>
      <w:r w:rsidRPr="003E4415">
        <w:rPr>
          <w:rFonts w:ascii="Times New Roman" w:eastAsia="Times New Roman" w:hAnsi="Times New Roman"/>
          <w:color w:val="000000"/>
          <w:sz w:val="24"/>
          <w:szCs w:val="24"/>
          <w:lang w:eastAsia="uk-UA"/>
        </w:rPr>
        <w:t>Припинення (в т.ч. дострокове) дії Договору не звільняє Сторони від виконання своїх зобов'язань, які виникли з договору до його припинення та не були виконані в повному обсязі (крім випадків, передбачених чинним законодавством України).</w:t>
      </w:r>
    </w:p>
    <w:p w:rsidR="00002798" w:rsidRPr="001208E0" w:rsidRDefault="00002798" w:rsidP="00002798">
      <w:pPr>
        <w:pStyle w:val="10"/>
        <w:autoSpaceDE w:val="0"/>
        <w:autoSpaceDN w:val="0"/>
        <w:adjustRightInd w:val="0"/>
        <w:spacing w:before="0" w:beforeAutospacing="0" w:after="0" w:afterAutospacing="0"/>
        <w:jc w:val="center"/>
        <w:rPr>
          <w:b/>
          <w:bCs/>
          <w:color w:val="000000"/>
        </w:rPr>
      </w:pPr>
      <w:r w:rsidRPr="001208E0">
        <w:rPr>
          <w:b/>
          <w:bCs/>
          <w:color w:val="000000"/>
        </w:rPr>
        <w:t>9</w:t>
      </w:r>
      <w:r>
        <w:rPr>
          <w:b/>
          <w:bCs/>
          <w:color w:val="000000"/>
        </w:rPr>
        <w:t>.</w:t>
      </w:r>
      <w:r w:rsidRPr="001208E0">
        <w:rPr>
          <w:b/>
          <w:bCs/>
          <w:color w:val="000000"/>
        </w:rPr>
        <w:t xml:space="preserve"> ІСТОТНІ УМОВИ</w:t>
      </w:r>
      <w:r>
        <w:rPr>
          <w:b/>
          <w:bCs/>
          <w:color w:val="000000"/>
        </w:rPr>
        <w:t xml:space="preserve"> ДОГОВОРУ, ЯКІ МОЖЕ БУТИ ЗМІНЕНО</w:t>
      </w:r>
    </w:p>
    <w:p w:rsidR="00002798" w:rsidRDefault="00002798" w:rsidP="00002798">
      <w:pPr>
        <w:pStyle w:val="10"/>
        <w:autoSpaceDE w:val="0"/>
        <w:autoSpaceDN w:val="0"/>
        <w:adjustRightInd w:val="0"/>
        <w:spacing w:before="0" w:beforeAutospacing="0" w:after="0" w:afterAutospacing="0"/>
        <w:jc w:val="both"/>
      </w:pPr>
      <w:r>
        <w:t>9.1. Істотні умови Договору не можуть змінюватися після його підписання до виконання зобов’язань сторонами в повному обсязі, крім випадків:</w:t>
      </w:r>
    </w:p>
    <w:p w:rsidR="00002798" w:rsidRDefault="00002798" w:rsidP="00002798">
      <w:pPr>
        <w:pStyle w:val="10"/>
        <w:numPr>
          <w:ilvl w:val="0"/>
          <w:numId w:val="10"/>
        </w:numPr>
        <w:autoSpaceDE w:val="0"/>
        <w:autoSpaceDN w:val="0"/>
        <w:adjustRightInd w:val="0"/>
        <w:spacing w:before="0" w:beforeAutospacing="0" w:after="0" w:afterAutospacing="0"/>
        <w:ind w:left="284" w:hanging="284"/>
        <w:jc w:val="both"/>
      </w:pPr>
      <w:r>
        <w:t>зменшення обсягів закупівлі, зокрема з урахуванням фактичного обсягу видатків замовника;</w:t>
      </w:r>
    </w:p>
    <w:p w:rsidR="00002798" w:rsidRDefault="00002798" w:rsidP="00002798">
      <w:pPr>
        <w:pStyle w:val="10"/>
        <w:numPr>
          <w:ilvl w:val="0"/>
          <w:numId w:val="10"/>
        </w:numPr>
        <w:autoSpaceDE w:val="0"/>
        <w:autoSpaceDN w:val="0"/>
        <w:adjustRightInd w:val="0"/>
        <w:spacing w:before="0" w:beforeAutospacing="0" w:after="0" w:afterAutospacing="0"/>
        <w:ind w:left="284" w:hanging="284"/>
        <w:jc w:val="both"/>
      </w:pPr>
      <w:r>
        <w:t>покращення якості предмета закупівлі за умови, що таке покращення не призведе до збільшення суми, визначеної в Договорі;</w:t>
      </w:r>
    </w:p>
    <w:p w:rsidR="00002798" w:rsidRDefault="00002798" w:rsidP="00002798">
      <w:pPr>
        <w:pStyle w:val="10"/>
        <w:numPr>
          <w:ilvl w:val="0"/>
          <w:numId w:val="10"/>
        </w:numPr>
        <w:autoSpaceDE w:val="0"/>
        <w:autoSpaceDN w:val="0"/>
        <w:adjustRightInd w:val="0"/>
        <w:spacing w:before="0" w:beforeAutospacing="0" w:after="0" w:afterAutospacing="0"/>
        <w:ind w:left="284" w:hanging="284"/>
        <w:jc w:val="both"/>
      </w:pPr>
      <w: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02798" w:rsidRDefault="00002798" w:rsidP="00002798">
      <w:pPr>
        <w:pStyle w:val="10"/>
        <w:numPr>
          <w:ilvl w:val="0"/>
          <w:numId w:val="10"/>
        </w:numPr>
        <w:autoSpaceDE w:val="0"/>
        <w:autoSpaceDN w:val="0"/>
        <w:adjustRightInd w:val="0"/>
        <w:spacing w:before="0" w:beforeAutospacing="0" w:after="0" w:afterAutospacing="0"/>
        <w:ind w:left="284" w:hanging="284"/>
        <w:jc w:val="both"/>
      </w:pPr>
      <w:r>
        <w:t>узгодженої зміни ціни в бік зменшення (без зміни кількості (обсягу) та якості послуг);</w:t>
      </w:r>
    </w:p>
    <w:p w:rsidR="00002798" w:rsidRDefault="00002798" w:rsidP="00002798">
      <w:pPr>
        <w:pStyle w:val="10"/>
        <w:numPr>
          <w:ilvl w:val="0"/>
          <w:numId w:val="10"/>
        </w:numPr>
        <w:autoSpaceDE w:val="0"/>
        <w:autoSpaceDN w:val="0"/>
        <w:adjustRightInd w:val="0"/>
        <w:spacing w:before="0" w:beforeAutospacing="0" w:after="0" w:afterAutospacing="0"/>
        <w:ind w:left="284" w:hanging="284"/>
        <w:jc w:val="both"/>
      </w:pPr>
      <w:r>
        <w:t>зміни ціни у зв’язку із зміною ставок податків і зборів пропорційно до змін таких ставок.</w:t>
      </w:r>
    </w:p>
    <w:p w:rsidR="00002798" w:rsidRDefault="00002798" w:rsidP="00002798">
      <w:pPr>
        <w:pStyle w:val="10"/>
        <w:spacing w:before="0" w:beforeAutospacing="0" w:after="0" w:afterAutospacing="0"/>
        <w:jc w:val="both"/>
        <w:rPr>
          <w:rFonts w:ascii="Calibri" w:hAnsi="Calibri" w:cs="Calibri"/>
        </w:rPr>
      </w:pPr>
      <w:r>
        <w:t>9.2.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002798" w:rsidRPr="00376092" w:rsidRDefault="00002798" w:rsidP="00002798">
      <w:pPr>
        <w:shd w:val="clear" w:color="auto" w:fill="FFFFFF"/>
        <w:autoSpaceDE w:val="0"/>
        <w:autoSpaceDN w:val="0"/>
        <w:adjustRightInd w:val="0"/>
        <w:spacing w:after="0" w:line="240" w:lineRule="auto"/>
        <w:jc w:val="center"/>
        <w:rPr>
          <w:rFonts w:ascii="Times New Roman" w:hAnsi="Times New Roman"/>
          <w:sz w:val="24"/>
          <w:szCs w:val="24"/>
          <w:lang w:eastAsia="uk-UA"/>
        </w:rPr>
      </w:pPr>
      <w:r>
        <w:rPr>
          <w:rFonts w:ascii="Times New Roman" w:hAnsi="Times New Roman"/>
          <w:b/>
          <w:bCs/>
          <w:color w:val="000000"/>
          <w:sz w:val="24"/>
          <w:szCs w:val="24"/>
          <w:lang w:eastAsia="uk-UA"/>
        </w:rPr>
        <w:t>10</w:t>
      </w:r>
      <w:r w:rsidRPr="00376092">
        <w:rPr>
          <w:rFonts w:ascii="Times New Roman" w:hAnsi="Times New Roman"/>
          <w:b/>
          <w:bCs/>
          <w:color w:val="000000"/>
          <w:sz w:val="24"/>
          <w:szCs w:val="24"/>
          <w:lang w:eastAsia="uk-UA"/>
        </w:rPr>
        <w:t xml:space="preserve">. </w:t>
      </w:r>
      <w:r w:rsidRPr="00376092">
        <w:rPr>
          <w:rFonts w:ascii="Times New Roman" w:eastAsia="Times New Roman" w:hAnsi="Times New Roman"/>
          <w:b/>
          <w:bCs/>
          <w:color w:val="000000"/>
          <w:sz w:val="24"/>
          <w:szCs w:val="24"/>
          <w:lang w:eastAsia="uk-UA"/>
        </w:rPr>
        <w:t>ІНШІ УМОВИ</w:t>
      </w:r>
    </w:p>
    <w:p w:rsidR="00002798" w:rsidRPr="00376092"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10</w:t>
      </w:r>
      <w:r w:rsidRPr="00376092">
        <w:rPr>
          <w:rFonts w:ascii="Times New Roman" w:hAnsi="Times New Roman"/>
          <w:color w:val="000000"/>
          <w:sz w:val="24"/>
          <w:szCs w:val="24"/>
          <w:lang w:eastAsia="uk-UA"/>
        </w:rPr>
        <w:t xml:space="preserve">.1. </w:t>
      </w:r>
      <w:r w:rsidRPr="00376092">
        <w:rPr>
          <w:rFonts w:ascii="Times New Roman" w:eastAsia="Times New Roman" w:hAnsi="Times New Roman"/>
          <w:color w:val="000000"/>
          <w:sz w:val="24"/>
          <w:szCs w:val="24"/>
          <w:lang w:eastAsia="uk-UA"/>
        </w:rPr>
        <w:t>Цей договір укладено українською мовою, у двох примірниках, по одному для кожної Сторони, обидва примірники мають однакову юридичну силу.</w:t>
      </w:r>
    </w:p>
    <w:p w:rsidR="00002798" w:rsidRPr="00376092"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10</w:t>
      </w:r>
      <w:r w:rsidRPr="00376092">
        <w:rPr>
          <w:rFonts w:ascii="Times New Roman" w:hAnsi="Times New Roman"/>
          <w:color w:val="000000"/>
          <w:sz w:val="24"/>
          <w:szCs w:val="24"/>
          <w:lang w:eastAsia="uk-UA"/>
        </w:rPr>
        <w:t xml:space="preserve">.2. </w:t>
      </w:r>
      <w:r w:rsidRPr="00376092">
        <w:rPr>
          <w:rFonts w:ascii="Times New Roman" w:eastAsia="Times New Roman" w:hAnsi="Times New Roman"/>
          <w:color w:val="000000"/>
          <w:sz w:val="24"/>
          <w:szCs w:val="24"/>
          <w:lang w:eastAsia="uk-UA"/>
        </w:rPr>
        <w:t>У випадках, не передбачених цим Договором, Сторони керуються чинним законодавством України.</w:t>
      </w:r>
    </w:p>
    <w:p w:rsidR="00002798" w:rsidRPr="00376092"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10</w:t>
      </w:r>
      <w:r w:rsidRPr="00376092">
        <w:rPr>
          <w:rFonts w:ascii="Times New Roman" w:hAnsi="Times New Roman"/>
          <w:color w:val="000000"/>
          <w:sz w:val="24"/>
          <w:szCs w:val="24"/>
          <w:lang w:eastAsia="uk-UA"/>
        </w:rPr>
        <w:t xml:space="preserve">.3. </w:t>
      </w:r>
      <w:r w:rsidRPr="00376092">
        <w:rPr>
          <w:rFonts w:ascii="Times New Roman" w:eastAsia="Times New Roman" w:hAnsi="Times New Roman"/>
          <w:color w:val="000000"/>
          <w:sz w:val="24"/>
          <w:szCs w:val="24"/>
          <w:lang w:eastAsia="uk-UA"/>
        </w:rPr>
        <w:t>Після підписання цього Договору всі попередні переговори, листування, попередні угоди та протоколи про наміри з питань, що так чи інакше стосуються умов цього Договору, вважаються такими, що втратили силу.</w:t>
      </w:r>
    </w:p>
    <w:p w:rsidR="00002798" w:rsidRPr="00376092"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10</w:t>
      </w:r>
      <w:r w:rsidRPr="00376092">
        <w:rPr>
          <w:rFonts w:ascii="Times New Roman" w:hAnsi="Times New Roman"/>
          <w:color w:val="000000"/>
          <w:sz w:val="24"/>
          <w:szCs w:val="24"/>
          <w:lang w:eastAsia="uk-UA"/>
        </w:rPr>
        <w:t xml:space="preserve">.4. </w:t>
      </w:r>
      <w:r w:rsidRPr="00376092">
        <w:rPr>
          <w:rFonts w:ascii="Times New Roman" w:eastAsia="Times New Roman" w:hAnsi="Times New Roman"/>
          <w:color w:val="000000"/>
          <w:sz w:val="24"/>
          <w:szCs w:val="24"/>
          <w:lang w:eastAsia="uk-UA"/>
        </w:rPr>
        <w:t>Сторони визначають, що всі ймовірні претензії за цим Договором повинні бути розглянуті Сторонами протягом місяця з моменту отримання.</w:t>
      </w:r>
    </w:p>
    <w:p w:rsidR="00002798" w:rsidRPr="00376092" w:rsidRDefault="00002798" w:rsidP="00002798">
      <w:pPr>
        <w:shd w:val="clear" w:color="auto" w:fill="FFFFFF"/>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10</w:t>
      </w:r>
      <w:r w:rsidRPr="00376092">
        <w:rPr>
          <w:rFonts w:ascii="Times New Roman" w:hAnsi="Times New Roman"/>
          <w:color w:val="000000"/>
          <w:sz w:val="24"/>
          <w:szCs w:val="24"/>
          <w:lang w:eastAsia="uk-UA"/>
        </w:rPr>
        <w:t xml:space="preserve">.5. </w:t>
      </w:r>
      <w:r w:rsidRPr="00376092">
        <w:rPr>
          <w:rFonts w:ascii="Times New Roman" w:eastAsia="Times New Roman" w:hAnsi="Times New Roman"/>
          <w:color w:val="000000"/>
          <w:sz w:val="24"/>
          <w:szCs w:val="24"/>
          <w:lang w:eastAsia="uk-UA"/>
        </w:rPr>
        <w:t>Недійсність окремих положень цього Договору не тягне недійсності Договору в цілому.</w:t>
      </w:r>
    </w:p>
    <w:p w:rsidR="00002798" w:rsidRDefault="00002798" w:rsidP="0000279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uk-UA"/>
        </w:rPr>
      </w:pPr>
      <w:r>
        <w:rPr>
          <w:rFonts w:ascii="Times New Roman" w:hAnsi="Times New Roman"/>
          <w:color w:val="000000"/>
          <w:sz w:val="24"/>
          <w:szCs w:val="24"/>
          <w:lang w:eastAsia="uk-UA"/>
        </w:rPr>
        <w:t>10</w:t>
      </w:r>
      <w:r w:rsidRPr="00376092">
        <w:rPr>
          <w:rFonts w:ascii="Times New Roman" w:hAnsi="Times New Roman"/>
          <w:color w:val="000000"/>
          <w:sz w:val="24"/>
          <w:szCs w:val="24"/>
          <w:lang w:eastAsia="uk-UA"/>
        </w:rPr>
        <w:t xml:space="preserve">.6. </w:t>
      </w:r>
      <w:r w:rsidRPr="00376092">
        <w:rPr>
          <w:rFonts w:ascii="Times New Roman" w:eastAsia="Times New Roman" w:hAnsi="Times New Roman"/>
          <w:color w:val="000000"/>
          <w:sz w:val="24"/>
          <w:szCs w:val="24"/>
          <w:lang w:eastAsia="uk-UA"/>
        </w:rPr>
        <w:t>Реорганізація Сторін (Сторони) не припиняє їх прав та зобов'язань, що обумовлені цим Договором.</w:t>
      </w:r>
    </w:p>
    <w:p w:rsidR="00002798" w:rsidRPr="003E4415" w:rsidRDefault="00002798" w:rsidP="00002798">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uk-UA"/>
        </w:rPr>
      </w:pPr>
      <w:r w:rsidRPr="003E4415">
        <w:rPr>
          <w:rFonts w:ascii="Times New Roman" w:hAnsi="Times New Roman"/>
          <w:b/>
          <w:bCs/>
          <w:sz w:val="24"/>
          <w:szCs w:val="24"/>
          <w:lang w:eastAsia="uk-UA"/>
        </w:rPr>
        <w:t xml:space="preserve">10. </w:t>
      </w:r>
      <w:r w:rsidRPr="003E4415">
        <w:rPr>
          <w:rFonts w:ascii="Times New Roman" w:eastAsia="Times New Roman" w:hAnsi="Times New Roman"/>
          <w:b/>
          <w:bCs/>
          <w:sz w:val="24"/>
          <w:szCs w:val="24"/>
          <w:lang w:eastAsia="uk-UA"/>
        </w:rPr>
        <w:t>ЮРИДИЧНІ АДРЕСИ ТА БАНКІВСЬКІ РЕКВІЗИТИ СТОРІН</w:t>
      </w:r>
    </w:p>
    <w:tbl>
      <w:tblPr>
        <w:tblW w:w="10375" w:type="dxa"/>
        <w:tblLayout w:type="fixed"/>
        <w:tblLook w:val="0000" w:firstRow="0" w:lastRow="0" w:firstColumn="0" w:lastColumn="0" w:noHBand="0" w:noVBand="0"/>
      </w:tblPr>
      <w:tblGrid>
        <w:gridCol w:w="5306"/>
        <w:gridCol w:w="5069"/>
      </w:tblGrid>
      <w:tr w:rsidR="00002798" w:rsidRPr="003E4415" w:rsidTr="00223D3B">
        <w:trPr>
          <w:trHeight w:val="3348"/>
        </w:trPr>
        <w:tc>
          <w:tcPr>
            <w:tcW w:w="5306" w:type="dxa"/>
            <w:tcBorders>
              <w:top w:val="nil"/>
              <w:left w:val="nil"/>
              <w:bottom w:val="nil"/>
              <w:right w:val="nil"/>
            </w:tcBorders>
          </w:tcPr>
          <w:p w:rsidR="00002798" w:rsidRPr="003E4415" w:rsidRDefault="00002798" w:rsidP="00223D3B">
            <w:pPr>
              <w:shd w:val="clear" w:color="auto" w:fill="FFFFFF"/>
              <w:adjustRightInd w:val="0"/>
              <w:spacing w:after="0" w:line="240" w:lineRule="auto"/>
              <w:rPr>
                <w:rFonts w:ascii="Times New Roman" w:hAnsi="Times New Roman"/>
                <w:b/>
                <w:sz w:val="24"/>
                <w:szCs w:val="24"/>
                <w:u w:val="single"/>
              </w:rPr>
            </w:pPr>
            <w:r w:rsidRPr="003E4415">
              <w:rPr>
                <w:rFonts w:ascii="Times New Roman" w:hAnsi="Times New Roman"/>
                <w:b/>
                <w:bCs/>
                <w:sz w:val="24"/>
                <w:szCs w:val="24"/>
                <w:u w:val="single"/>
              </w:rPr>
              <w:t>Замовник:</w:t>
            </w:r>
          </w:p>
          <w:p w:rsidR="00002798" w:rsidRPr="003E4415" w:rsidRDefault="00002798" w:rsidP="00223D3B">
            <w:pPr>
              <w:spacing w:after="0" w:line="240" w:lineRule="auto"/>
              <w:rPr>
                <w:rFonts w:ascii="Times New Roman" w:hAnsi="Times New Roman"/>
                <w:b/>
                <w:bCs/>
                <w:sz w:val="24"/>
                <w:szCs w:val="24"/>
              </w:rPr>
            </w:pPr>
            <w:r w:rsidRPr="003E4415">
              <w:rPr>
                <w:rFonts w:ascii="Times New Roman" w:hAnsi="Times New Roman"/>
                <w:b/>
                <w:bCs/>
                <w:color w:val="000000"/>
                <w:sz w:val="24"/>
                <w:szCs w:val="24"/>
              </w:rPr>
              <w:t>Департамент комунікацій та внутрішньої політики</w:t>
            </w:r>
            <w:r w:rsidRPr="003E4415">
              <w:rPr>
                <w:rFonts w:ascii="Times New Roman" w:hAnsi="Times New Roman"/>
                <w:b/>
                <w:bCs/>
                <w:sz w:val="24"/>
                <w:szCs w:val="24"/>
              </w:rPr>
              <w:t xml:space="preserve"> Львівської обласної державної адміністрації</w:t>
            </w:r>
          </w:p>
          <w:p w:rsidR="00002798" w:rsidRPr="003E4415" w:rsidRDefault="00002798" w:rsidP="00223D3B">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eastAsia="Times New Roman" w:hAnsi="Times New Roman"/>
                <w:color w:val="000000"/>
                <w:sz w:val="24"/>
                <w:szCs w:val="24"/>
                <w:lang w:eastAsia="uk-UA"/>
              </w:rPr>
              <w:t>79008, м.Львів, вул.Винниченка, 18</w:t>
            </w:r>
          </w:p>
          <w:p w:rsidR="00002798" w:rsidRPr="003E4415" w:rsidRDefault="00002798" w:rsidP="00223D3B">
            <w:pPr>
              <w:shd w:val="clear" w:color="auto" w:fill="FFFFFF"/>
              <w:autoSpaceDE w:val="0"/>
              <w:autoSpaceDN w:val="0"/>
              <w:adjustRightInd w:val="0"/>
              <w:spacing w:after="0" w:line="240" w:lineRule="auto"/>
              <w:jc w:val="both"/>
              <w:rPr>
                <w:rFonts w:ascii="Times New Roman" w:hAnsi="Times New Roman"/>
                <w:sz w:val="24"/>
                <w:szCs w:val="24"/>
                <w:lang w:eastAsia="uk-UA"/>
              </w:rPr>
            </w:pPr>
            <w:r w:rsidRPr="003E4415">
              <w:rPr>
                <w:rFonts w:ascii="Times New Roman" w:eastAsia="Times New Roman" w:hAnsi="Times New Roman"/>
                <w:color w:val="000000"/>
                <w:sz w:val="24"/>
                <w:szCs w:val="24"/>
                <w:lang w:eastAsia="uk-UA"/>
              </w:rPr>
              <w:t>р/р UA 378201720344290015000079815 в Держказначейська служба України, м. Київ  ГУДКСУ у Львівській області</w:t>
            </w:r>
          </w:p>
          <w:p w:rsidR="00002798" w:rsidRPr="003E4415" w:rsidRDefault="00002798" w:rsidP="00223D3B">
            <w:pPr>
              <w:rPr>
                <w:rFonts w:ascii="Times New Roman" w:eastAsia="Times New Roman" w:hAnsi="Times New Roman"/>
                <w:color w:val="000000"/>
                <w:sz w:val="24"/>
                <w:szCs w:val="24"/>
                <w:lang w:eastAsia="uk-UA"/>
              </w:rPr>
            </w:pPr>
            <w:r w:rsidRPr="003E4415">
              <w:rPr>
                <w:rFonts w:ascii="Times New Roman" w:eastAsia="Times New Roman" w:hAnsi="Times New Roman"/>
                <w:color w:val="000000"/>
                <w:sz w:val="24"/>
                <w:szCs w:val="24"/>
                <w:lang w:eastAsia="uk-UA"/>
              </w:rPr>
              <w:t xml:space="preserve">МФО 820172, ЄДРПОУ 37919542 </w:t>
            </w:r>
          </w:p>
          <w:p w:rsidR="00002798" w:rsidRPr="003E4415" w:rsidRDefault="00002798" w:rsidP="00223D3B">
            <w:pPr>
              <w:spacing w:after="0" w:line="240" w:lineRule="auto"/>
              <w:rPr>
                <w:rFonts w:ascii="Times New Roman" w:hAnsi="Times New Roman"/>
                <w:sz w:val="24"/>
                <w:szCs w:val="24"/>
              </w:rPr>
            </w:pPr>
          </w:p>
          <w:p w:rsidR="00002798" w:rsidRPr="003E4415" w:rsidRDefault="00002798" w:rsidP="00223D3B">
            <w:pPr>
              <w:shd w:val="clear" w:color="auto" w:fill="FFFFFF"/>
              <w:adjustRightInd w:val="0"/>
              <w:spacing w:after="0" w:line="240" w:lineRule="auto"/>
              <w:rPr>
                <w:rFonts w:ascii="Times New Roman" w:hAnsi="Times New Roman"/>
                <w:b/>
                <w:bCs/>
                <w:sz w:val="24"/>
                <w:szCs w:val="24"/>
              </w:rPr>
            </w:pPr>
            <w:r w:rsidRPr="003E4415">
              <w:rPr>
                <w:rFonts w:ascii="Times New Roman" w:hAnsi="Times New Roman"/>
                <w:b/>
                <w:bCs/>
                <w:sz w:val="24"/>
                <w:szCs w:val="24"/>
              </w:rPr>
              <w:t>Директор</w:t>
            </w:r>
          </w:p>
          <w:p w:rsidR="00002798" w:rsidRPr="003E4415" w:rsidRDefault="00002798" w:rsidP="00223D3B">
            <w:pPr>
              <w:spacing w:after="0" w:line="240" w:lineRule="auto"/>
              <w:jc w:val="both"/>
              <w:rPr>
                <w:rFonts w:ascii="Times New Roman" w:hAnsi="Times New Roman"/>
                <w:b/>
                <w:bCs/>
                <w:sz w:val="24"/>
                <w:szCs w:val="24"/>
              </w:rPr>
            </w:pPr>
          </w:p>
          <w:p w:rsidR="00002798" w:rsidRPr="003E4415" w:rsidRDefault="00002798" w:rsidP="00002798">
            <w:pPr>
              <w:spacing w:after="0" w:line="240" w:lineRule="auto"/>
              <w:jc w:val="both"/>
              <w:rPr>
                <w:rFonts w:ascii="Times New Roman" w:hAnsi="Times New Roman"/>
                <w:sz w:val="24"/>
                <w:szCs w:val="24"/>
              </w:rPr>
            </w:pPr>
            <w:r w:rsidRPr="003E4415">
              <w:rPr>
                <w:rFonts w:ascii="Times New Roman" w:hAnsi="Times New Roman"/>
                <w:b/>
                <w:bCs/>
                <w:sz w:val="24"/>
                <w:szCs w:val="24"/>
              </w:rPr>
              <w:t>_____________________</w:t>
            </w:r>
            <w:r>
              <w:rPr>
                <w:rFonts w:ascii="Times New Roman" w:hAnsi="Times New Roman"/>
                <w:b/>
                <w:bCs/>
                <w:sz w:val="24"/>
                <w:szCs w:val="24"/>
              </w:rPr>
              <w:t>Ю.П.ГОРУН</w:t>
            </w:r>
            <w:r w:rsidRPr="003E4415">
              <w:rPr>
                <w:rFonts w:ascii="Times New Roman" w:hAnsi="Times New Roman"/>
                <w:b/>
                <w:bCs/>
                <w:sz w:val="24"/>
                <w:szCs w:val="24"/>
              </w:rPr>
              <w:t xml:space="preserve"> </w:t>
            </w:r>
          </w:p>
        </w:tc>
        <w:tc>
          <w:tcPr>
            <w:tcW w:w="5069" w:type="dxa"/>
            <w:tcBorders>
              <w:top w:val="nil"/>
              <w:left w:val="nil"/>
              <w:bottom w:val="nil"/>
              <w:right w:val="nil"/>
            </w:tcBorders>
          </w:tcPr>
          <w:p w:rsidR="00002798" w:rsidRPr="003E4415" w:rsidRDefault="00002798" w:rsidP="00223D3B">
            <w:pPr>
              <w:pStyle w:val="2"/>
              <w:rPr>
                <w:sz w:val="24"/>
                <w:szCs w:val="24"/>
                <w:u w:val="single"/>
              </w:rPr>
            </w:pPr>
            <w:r w:rsidRPr="003E4415">
              <w:rPr>
                <w:sz w:val="24"/>
                <w:szCs w:val="24"/>
                <w:u w:val="single"/>
              </w:rPr>
              <w:t>Виконавець:</w:t>
            </w: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b/>
                <w:sz w:val="24"/>
                <w:szCs w:val="24"/>
              </w:rPr>
            </w:pPr>
            <w:r w:rsidRPr="003E4415">
              <w:rPr>
                <w:rFonts w:ascii="Times New Roman" w:hAnsi="Times New Roman"/>
                <w:b/>
                <w:sz w:val="24"/>
                <w:szCs w:val="24"/>
              </w:rPr>
              <w:t xml:space="preserve">Директор </w:t>
            </w:r>
          </w:p>
          <w:p w:rsidR="00002798" w:rsidRPr="003E4415" w:rsidRDefault="00002798" w:rsidP="00223D3B">
            <w:pPr>
              <w:spacing w:after="0" w:line="240" w:lineRule="auto"/>
              <w:jc w:val="both"/>
              <w:rPr>
                <w:rFonts w:ascii="Times New Roman" w:hAnsi="Times New Roman"/>
                <w:sz w:val="24"/>
                <w:szCs w:val="24"/>
              </w:rPr>
            </w:pPr>
          </w:p>
          <w:p w:rsidR="00002798" w:rsidRPr="003E4415" w:rsidRDefault="00002798" w:rsidP="00223D3B">
            <w:pPr>
              <w:spacing w:after="0" w:line="240" w:lineRule="auto"/>
              <w:jc w:val="both"/>
              <w:rPr>
                <w:rFonts w:ascii="Times New Roman" w:hAnsi="Times New Roman"/>
                <w:b/>
                <w:bCs/>
                <w:sz w:val="24"/>
                <w:szCs w:val="24"/>
              </w:rPr>
            </w:pPr>
            <w:r w:rsidRPr="003E4415">
              <w:rPr>
                <w:rFonts w:ascii="Times New Roman" w:hAnsi="Times New Roman"/>
                <w:b/>
                <w:bCs/>
                <w:sz w:val="24"/>
                <w:szCs w:val="24"/>
              </w:rPr>
              <w:t xml:space="preserve">__________________                               </w:t>
            </w:r>
          </w:p>
        </w:tc>
      </w:tr>
    </w:tbl>
    <w:p w:rsidR="00D004EE" w:rsidRDefault="00D004EE" w:rsidP="00BA18A9">
      <w:pPr>
        <w:spacing w:after="0" w:line="240" w:lineRule="auto"/>
        <w:jc w:val="right"/>
        <w:rPr>
          <w:rFonts w:ascii="Times New Roman" w:eastAsia="Times New Roman" w:hAnsi="Times New Roman"/>
          <w:b/>
          <w:sz w:val="24"/>
          <w:highlight w:val="yellow"/>
        </w:rPr>
      </w:pPr>
    </w:p>
    <w:sectPr w:rsidR="00D004EE" w:rsidSect="00F219FB">
      <w:pgSz w:w="11906" w:h="16838"/>
      <w:pgMar w:top="709" w:right="849"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8A" w:rsidRDefault="00A8368A">
      <w:pPr>
        <w:spacing w:line="240" w:lineRule="auto"/>
      </w:pPr>
      <w:r>
        <w:separator/>
      </w:r>
    </w:p>
  </w:endnote>
  <w:endnote w:type="continuationSeparator" w:id="0">
    <w:p w:rsidR="00A8368A" w:rsidRDefault="00A8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8A" w:rsidRDefault="00A8368A">
      <w:pPr>
        <w:spacing w:after="0" w:line="240" w:lineRule="auto"/>
      </w:pPr>
      <w:r>
        <w:separator/>
      </w:r>
    </w:p>
  </w:footnote>
  <w:footnote w:type="continuationSeparator" w:id="0">
    <w:p w:rsidR="00A8368A" w:rsidRDefault="00A83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4E90"/>
    <w:multiLevelType w:val="multilevel"/>
    <w:tmpl w:val="01B34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3FE10C4"/>
    <w:multiLevelType w:val="hybridMultilevel"/>
    <w:tmpl w:val="594C53BA"/>
    <w:lvl w:ilvl="0" w:tplc="14348838">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44467E24"/>
    <w:multiLevelType w:val="hybridMultilevel"/>
    <w:tmpl w:val="EE605806"/>
    <w:lvl w:ilvl="0" w:tplc="14348838">
      <w:start w:val="1"/>
      <w:numFmt w:val="bullet"/>
      <w:lvlText w:val="‧"/>
      <w:lvlJc w:val="left"/>
      <w:pPr>
        <w:ind w:left="502" w:hanging="360"/>
      </w:pPr>
      <w:rPr>
        <w:rFonts w:ascii="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449E1F02"/>
    <w:multiLevelType w:val="multilevel"/>
    <w:tmpl w:val="0810CC28"/>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bullet"/>
      <w:lvlText w:val="‧"/>
      <w:lvlJc w:val="left"/>
      <w:pPr>
        <w:ind w:left="720" w:hanging="720"/>
      </w:pPr>
      <w:rPr>
        <w:rFonts w:ascii="Times New Roman" w:hAnsi="Times New Roman" w:cs="Times New Roman" w:hint="default"/>
        <w:color w:val="auto"/>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4E98603D"/>
    <w:multiLevelType w:val="hybridMultilevel"/>
    <w:tmpl w:val="A4BAF0CE"/>
    <w:lvl w:ilvl="0" w:tplc="14348838">
      <w:start w:val="1"/>
      <w:numFmt w:val="bullet"/>
      <w:lvlText w:val="‧"/>
      <w:lvlJc w:val="left"/>
      <w:pPr>
        <w:ind w:left="502" w:hanging="360"/>
      </w:pPr>
      <w:rPr>
        <w:rFonts w:ascii="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nsid w:val="51C82CDE"/>
    <w:multiLevelType w:val="multilevel"/>
    <w:tmpl w:val="51C82CDE"/>
    <w:lvl w:ilvl="0">
      <w:start w:val="1"/>
      <w:numFmt w:val="decimal"/>
      <w:lvlText w:val="%1."/>
      <w:lvlJc w:val="left"/>
      <w:pPr>
        <w:tabs>
          <w:tab w:val="num" w:pos="1497"/>
        </w:tabs>
        <w:ind w:left="1497" w:hanging="930"/>
      </w:pPr>
      <w:rPr>
        <w:rFonts w:hint="default"/>
        <w:color w:val="000000"/>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550563F6"/>
    <w:multiLevelType w:val="multilevel"/>
    <w:tmpl w:val="550563F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90499E"/>
    <w:multiLevelType w:val="hybridMultilevel"/>
    <w:tmpl w:val="DE74B0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0EC0675"/>
    <w:multiLevelType w:val="multilevel"/>
    <w:tmpl w:val="60EC0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64366F3"/>
    <w:multiLevelType w:val="hybridMultilevel"/>
    <w:tmpl w:val="5AB2C2D2"/>
    <w:lvl w:ilvl="0" w:tplc="1434883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2FD1788"/>
    <w:multiLevelType w:val="multilevel"/>
    <w:tmpl w:val="C1767F4E"/>
    <w:styleLink w:val="WWNum17"/>
    <w:lvl w:ilvl="0">
      <w:start w:val="18"/>
      <w:numFmt w:val="decimal"/>
      <w:lvlText w:val="%1."/>
      <w:lvlJc w:val="left"/>
      <w:pPr>
        <w:ind w:left="480" w:hanging="480"/>
      </w:pPr>
      <w:rPr>
        <w:rFonts w:cs="Calibri"/>
        <w:b/>
      </w:rPr>
    </w:lvl>
    <w:lvl w:ilvl="1">
      <w:start w:val="5"/>
      <w:numFmt w:val="decimal"/>
      <w:lvlText w:val="%1.%2."/>
      <w:lvlJc w:val="left"/>
      <w:pPr>
        <w:ind w:left="1004" w:hanging="720"/>
      </w:pPr>
      <w:rPr>
        <w:rFonts w:cs="Calibri"/>
        <w:b/>
      </w:rPr>
    </w:lvl>
    <w:lvl w:ilvl="2">
      <w:start w:val="1"/>
      <w:numFmt w:val="decimal"/>
      <w:lvlText w:val="%1.%2.%3."/>
      <w:lvlJc w:val="left"/>
      <w:pPr>
        <w:ind w:left="1288" w:hanging="720"/>
      </w:pPr>
      <w:rPr>
        <w:rFonts w:cs="Calibri"/>
      </w:rPr>
    </w:lvl>
    <w:lvl w:ilvl="3">
      <w:start w:val="1"/>
      <w:numFmt w:val="decimal"/>
      <w:lvlText w:val="%1.%2.%3.%4."/>
      <w:lvlJc w:val="left"/>
      <w:pPr>
        <w:ind w:left="1932" w:hanging="1080"/>
      </w:pPr>
      <w:rPr>
        <w:rFonts w:cs="Calibri"/>
      </w:rPr>
    </w:lvl>
    <w:lvl w:ilvl="4">
      <w:start w:val="1"/>
      <w:numFmt w:val="decimal"/>
      <w:lvlText w:val="%1.%2.%3.%4.%5."/>
      <w:lvlJc w:val="left"/>
      <w:pPr>
        <w:ind w:left="2216" w:hanging="1080"/>
      </w:pPr>
      <w:rPr>
        <w:rFonts w:cs="Calibri"/>
      </w:rPr>
    </w:lvl>
    <w:lvl w:ilvl="5">
      <w:start w:val="1"/>
      <w:numFmt w:val="decimal"/>
      <w:lvlText w:val="%1.%2.%3.%4.%5.%6."/>
      <w:lvlJc w:val="left"/>
      <w:pPr>
        <w:ind w:left="2860" w:hanging="1440"/>
      </w:pPr>
      <w:rPr>
        <w:rFonts w:cs="Calibri"/>
      </w:rPr>
    </w:lvl>
    <w:lvl w:ilvl="6">
      <w:start w:val="1"/>
      <w:numFmt w:val="decimal"/>
      <w:lvlText w:val="%1.%2.%3.%4.%5.%6.%7."/>
      <w:lvlJc w:val="left"/>
      <w:pPr>
        <w:ind w:left="3144" w:hanging="1440"/>
      </w:pPr>
      <w:rPr>
        <w:rFonts w:cs="Calibri"/>
      </w:rPr>
    </w:lvl>
    <w:lvl w:ilvl="7">
      <w:start w:val="1"/>
      <w:numFmt w:val="decimal"/>
      <w:lvlText w:val="%1.%2.%3.%4.%5.%6.%7.%8."/>
      <w:lvlJc w:val="left"/>
      <w:pPr>
        <w:ind w:left="3788" w:hanging="1800"/>
      </w:pPr>
      <w:rPr>
        <w:rFonts w:cs="Calibri"/>
      </w:rPr>
    </w:lvl>
    <w:lvl w:ilvl="8">
      <w:start w:val="1"/>
      <w:numFmt w:val="decimal"/>
      <w:lvlText w:val="%1.%2.%3.%4.%5.%6.%7.%8.%9."/>
      <w:lvlJc w:val="left"/>
      <w:pPr>
        <w:ind w:left="4072" w:hanging="1800"/>
      </w:pPr>
      <w:rPr>
        <w:rFonts w:cs="Calibri"/>
      </w:rPr>
    </w:lvl>
  </w:abstractNum>
  <w:num w:numId="1">
    <w:abstractNumId w:val="6"/>
  </w:num>
  <w:num w:numId="2">
    <w:abstractNumId w:val="0"/>
  </w:num>
  <w:num w:numId="3">
    <w:abstractNumId w:val="8"/>
  </w:num>
  <w:num w:numId="4">
    <w:abstractNumId w:val="5"/>
  </w:num>
  <w:num w:numId="5">
    <w:abstractNumId w:val="3"/>
  </w:num>
  <w:num w:numId="6">
    <w:abstractNumId w:val="2"/>
  </w:num>
  <w:num w:numId="7">
    <w:abstractNumId w:val="4"/>
  </w:num>
  <w:num w:numId="8">
    <w:abstractNumId w:val="1"/>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CD"/>
    <w:rsid w:val="00000B08"/>
    <w:rsid w:val="00002798"/>
    <w:rsid w:val="00025741"/>
    <w:rsid w:val="000514F6"/>
    <w:rsid w:val="00052E05"/>
    <w:rsid w:val="00073C4F"/>
    <w:rsid w:val="00077EC8"/>
    <w:rsid w:val="00092F54"/>
    <w:rsid w:val="000E4253"/>
    <w:rsid w:val="000F3BD0"/>
    <w:rsid w:val="0011315B"/>
    <w:rsid w:val="0011322E"/>
    <w:rsid w:val="001208E0"/>
    <w:rsid w:val="001247DD"/>
    <w:rsid w:val="00136B4F"/>
    <w:rsid w:val="00152A17"/>
    <w:rsid w:val="00196103"/>
    <w:rsid w:val="001A46FE"/>
    <w:rsid w:val="001B3F9F"/>
    <w:rsid w:val="001D2C44"/>
    <w:rsid w:val="001E727B"/>
    <w:rsid w:val="001E7A54"/>
    <w:rsid w:val="00213E9B"/>
    <w:rsid w:val="00236789"/>
    <w:rsid w:val="00247855"/>
    <w:rsid w:val="00267F90"/>
    <w:rsid w:val="00271126"/>
    <w:rsid w:val="0027147B"/>
    <w:rsid w:val="00284923"/>
    <w:rsid w:val="002A65FA"/>
    <w:rsid w:val="002A718A"/>
    <w:rsid w:val="002C0DCD"/>
    <w:rsid w:val="002C72D3"/>
    <w:rsid w:val="002E4820"/>
    <w:rsid w:val="002F1064"/>
    <w:rsid w:val="0033307E"/>
    <w:rsid w:val="003355D6"/>
    <w:rsid w:val="003364C9"/>
    <w:rsid w:val="00341610"/>
    <w:rsid w:val="003420BD"/>
    <w:rsid w:val="003B2D9E"/>
    <w:rsid w:val="003C6C35"/>
    <w:rsid w:val="003D79CC"/>
    <w:rsid w:val="00415E31"/>
    <w:rsid w:val="00430B48"/>
    <w:rsid w:val="004400F8"/>
    <w:rsid w:val="00451A87"/>
    <w:rsid w:val="004570F5"/>
    <w:rsid w:val="0046094D"/>
    <w:rsid w:val="00481158"/>
    <w:rsid w:val="004E6949"/>
    <w:rsid w:val="005015EB"/>
    <w:rsid w:val="00504D77"/>
    <w:rsid w:val="0057554C"/>
    <w:rsid w:val="00584909"/>
    <w:rsid w:val="00587B7B"/>
    <w:rsid w:val="005944A1"/>
    <w:rsid w:val="005B40F0"/>
    <w:rsid w:val="00620D22"/>
    <w:rsid w:val="00641122"/>
    <w:rsid w:val="00642D71"/>
    <w:rsid w:val="006536FB"/>
    <w:rsid w:val="006550F1"/>
    <w:rsid w:val="00674206"/>
    <w:rsid w:val="00675C7A"/>
    <w:rsid w:val="0069436A"/>
    <w:rsid w:val="006A7843"/>
    <w:rsid w:val="006B0FE4"/>
    <w:rsid w:val="006D5E36"/>
    <w:rsid w:val="006E72C3"/>
    <w:rsid w:val="00730F43"/>
    <w:rsid w:val="00734F80"/>
    <w:rsid w:val="00740480"/>
    <w:rsid w:val="00744B83"/>
    <w:rsid w:val="00764595"/>
    <w:rsid w:val="007F23B6"/>
    <w:rsid w:val="0080685B"/>
    <w:rsid w:val="00813343"/>
    <w:rsid w:val="00822640"/>
    <w:rsid w:val="00833AAC"/>
    <w:rsid w:val="00870042"/>
    <w:rsid w:val="00873CCA"/>
    <w:rsid w:val="008F44FD"/>
    <w:rsid w:val="0090788F"/>
    <w:rsid w:val="00907898"/>
    <w:rsid w:val="00911F05"/>
    <w:rsid w:val="00915E26"/>
    <w:rsid w:val="00926623"/>
    <w:rsid w:val="00926EA2"/>
    <w:rsid w:val="00927FB1"/>
    <w:rsid w:val="00930E75"/>
    <w:rsid w:val="009F3A9A"/>
    <w:rsid w:val="009F5126"/>
    <w:rsid w:val="00A503BE"/>
    <w:rsid w:val="00A55C4D"/>
    <w:rsid w:val="00A70820"/>
    <w:rsid w:val="00A8368A"/>
    <w:rsid w:val="00A8380A"/>
    <w:rsid w:val="00A8391F"/>
    <w:rsid w:val="00A84B3A"/>
    <w:rsid w:val="00AC3DA7"/>
    <w:rsid w:val="00AE014F"/>
    <w:rsid w:val="00AE577D"/>
    <w:rsid w:val="00B77E77"/>
    <w:rsid w:val="00BA18A9"/>
    <w:rsid w:val="00BE2391"/>
    <w:rsid w:val="00C01052"/>
    <w:rsid w:val="00C62CA9"/>
    <w:rsid w:val="00C66049"/>
    <w:rsid w:val="00C771D7"/>
    <w:rsid w:val="00CC172E"/>
    <w:rsid w:val="00CD4AF9"/>
    <w:rsid w:val="00D004EE"/>
    <w:rsid w:val="00D40239"/>
    <w:rsid w:val="00D417D2"/>
    <w:rsid w:val="00D51F6C"/>
    <w:rsid w:val="00D617CD"/>
    <w:rsid w:val="00D81D01"/>
    <w:rsid w:val="00D85348"/>
    <w:rsid w:val="00DB07BA"/>
    <w:rsid w:val="00DB676F"/>
    <w:rsid w:val="00DC0319"/>
    <w:rsid w:val="00DC78D3"/>
    <w:rsid w:val="00DE7077"/>
    <w:rsid w:val="00DE7DFB"/>
    <w:rsid w:val="00DF2608"/>
    <w:rsid w:val="00E2654A"/>
    <w:rsid w:val="00E367BF"/>
    <w:rsid w:val="00E832F2"/>
    <w:rsid w:val="00E87640"/>
    <w:rsid w:val="00EA0475"/>
    <w:rsid w:val="00ED0750"/>
    <w:rsid w:val="00ED57FA"/>
    <w:rsid w:val="00EF4F96"/>
    <w:rsid w:val="00EF73C2"/>
    <w:rsid w:val="00F17A7E"/>
    <w:rsid w:val="00F219FB"/>
    <w:rsid w:val="00F47A26"/>
    <w:rsid w:val="00F47B04"/>
    <w:rsid w:val="00F5283A"/>
    <w:rsid w:val="00F837EB"/>
    <w:rsid w:val="00F93F0B"/>
    <w:rsid w:val="00F96EDB"/>
    <w:rsid w:val="00FD5CA5"/>
    <w:rsid w:val="00FE7C59"/>
    <w:rsid w:val="00FF50C8"/>
    <w:rsid w:val="00FF73FF"/>
    <w:rsid w:val="7E374F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4D015-1116-4792-8D57-A2F3E4A8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7FA"/>
    <w:pPr>
      <w:spacing w:after="160" w:line="259" w:lineRule="auto"/>
    </w:pPr>
    <w:rPr>
      <w:rFonts w:ascii="Calibri" w:eastAsia="Calibri" w:hAnsi="Calibri" w:cs="Times New Roman"/>
      <w:sz w:val="22"/>
      <w:szCs w:val="22"/>
      <w:lang w:eastAsia="en-US"/>
    </w:rPr>
  </w:style>
  <w:style w:type="paragraph" w:styleId="2">
    <w:name w:val="heading 2"/>
    <w:basedOn w:val="a"/>
    <w:next w:val="a"/>
    <w:link w:val="20"/>
    <w:qFormat/>
    <w:rsid w:val="00D40239"/>
    <w:pPr>
      <w:keepNext/>
      <w:autoSpaceDE w:val="0"/>
      <w:autoSpaceDN w:val="0"/>
      <w:spacing w:after="0" w:line="240" w:lineRule="auto"/>
      <w:jc w:val="both"/>
      <w:outlineLvl w:val="1"/>
    </w:pPr>
    <w:rPr>
      <w:rFonts w:ascii="Times New Roman" w:eastAsia="Times New Roman" w:hAnsi="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819"/>
        <w:tab w:val="right" w:pos="9639"/>
      </w:tabs>
      <w:spacing w:after="0" w:line="240" w:lineRule="auto"/>
    </w:pPr>
  </w:style>
  <w:style w:type="paragraph" w:styleId="a5">
    <w:name w:val="header"/>
    <w:basedOn w:val="a"/>
    <w:link w:val="a6"/>
    <w:uiPriority w:val="99"/>
    <w:unhideWhenUsed/>
    <w:pPr>
      <w:tabs>
        <w:tab w:val="center" w:pos="4819"/>
        <w:tab w:val="right" w:pos="9639"/>
      </w:tabs>
      <w:spacing w:after="0" w:line="240" w:lineRule="auto"/>
    </w:pPr>
  </w:style>
  <w:style w:type="character" w:styleId="a7">
    <w:name w:val="Hyperlink"/>
    <w:uiPriority w:val="99"/>
    <w:unhideWhenUsed/>
    <w:rPr>
      <w:color w:val="0563C1"/>
      <w:u w:val="single"/>
    </w:rPr>
  </w:style>
  <w:style w:type="paragraph" w:styleId="a8">
    <w:name w:val="List Paragraph"/>
    <w:basedOn w:val="a"/>
    <w:link w:val="a9"/>
    <w:uiPriority w:val="34"/>
    <w:qFormat/>
    <w:pPr>
      <w:ind w:left="720"/>
      <w:contextualSpacing/>
    </w:p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6">
    <w:name w:val="Верхній колонтитул Знак"/>
    <w:basedOn w:val="a0"/>
    <w:link w:val="a5"/>
    <w:uiPriority w:val="99"/>
    <w:rPr>
      <w:rFonts w:ascii="Calibri" w:eastAsia="Calibri" w:hAnsi="Calibri" w:cs="Times New Roman"/>
      <w:lang w:val="uk-UA"/>
    </w:rPr>
  </w:style>
  <w:style w:type="character" w:customStyle="1" w:styleId="a4">
    <w:name w:val="Нижній колонтитул Знак"/>
    <w:basedOn w:val="a0"/>
    <w:link w:val="a3"/>
    <w:uiPriority w:val="99"/>
    <w:rPr>
      <w:rFonts w:ascii="Calibri" w:eastAsia="Calibri" w:hAnsi="Calibri" w:cs="Times New Roman"/>
      <w:lang w:val="uk-UA"/>
    </w:rPr>
  </w:style>
  <w:style w:type="paragraph" w:customStyle="1" w:styleId="3">
    <w:name w:val="Обычный3"/>
    <w:rsid w:val="00BA18A9"/>
    <w:pPr>
      <w:spacing w:after="200" w:line="276" w:lineRule="auto"/>
    </w:pPr>
    <w:rPr>
      <w:rFonts w:ascii="Calibri" w:eastAsia="Times New Roman" w:hAnsi="Calibri" w:cs="Calibri"/>
      <w:sz w:val="22"/>
      <w:szCs w:val="22"/>
      <w:lang w:eastAsia="ru-RU"/>
    </w:rPr>
  </w:style>
  <w:style w:type="character" w:customStyle="1" w:styleId="a9">
    <w:name w:val="Абзац списку Знак"/>
    <w:link w:val="a8"/>
    <w:uiPriority w:val="34"/>
    <w:locked/>
    <w:rsid w:val="00BA18A9"/>
    <w:rPr>
      <w:rFonts w:ascii="Calibri" w:eastAsia="Calibri" w:hAnsi="Calibri" w:cs="Times New Roman"/>
      <w:sz w:val="22"/>
      <w:szCs w:val="22"/>
      <w:lang w:eastAsia="en-US"/>
    </w:rPr>
  </w:style>
  <w:style w:type="table" w:styleId="aa">
    <w:name w:val="Table Grid"/>
    <w:basedOn w:val="a1"/>
    <w:rsid w:val="00FD5CA5"/>
    <w:pPr>
      <w:widowControl w:val="0"/>
      <w:autoSpaceDE w:val="0"/>
      <w:autoSpaceDN w:val="0"/>
      <w:adjustRightInd w:val="0"/>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341610"/>
    <w:pPr>
      <w:spacing w:after="0" w:line="380" w:lineRule="exact"/>
      <w:ind w:left="284"/>
    </w:pPr>
    <w:rPr>
      <w:rFonts w:ascii="Pragmatica" w:hAnsi="Pragmatica"/>
      <w:color w:val="000000"/>
      <w:sz w:val="20"/>
      <w:szCs w:val="20"/>
      <w:lang w:val="ru-RU" w:eastAsia="ru-RU"/>
    </w:rPr>
  </w:style>
  <w:style w:type="character" w:customStyle="1" w:styleId="22">
    <w:name w:val="Основний текст з відступом 2 Знак"/>
    <w:basedOn w:val="a0"/>
    <w:link w:val="21"/>
    <w:rsid w:val="00341610"/>
    <w:rPr>
      <w:rFonts w:ascii="Pragmatica" w:eastAsia="Calibri" w:hAnsi="Pragmatica" w:cs="Times New Roman"/>
      <w:color w:val="000000"/>
      <w:lang w:val="ru-RU" w:eastAsia="ru-RU"/>
    </w:rPr>
  </w:style>
  <w:style w:type="character" w:customStyle="1" w:styleId="20">
    <w:name w:val="Заголовок 2 Знак"/>
    <w:basedOn w:val="a0"/>
    <w:link w:val="2"/>
    <w:rsid w:val="00D40239"/>
    <w:rPr>
      <w:rFonts w:ascii="Times New Roman" w:eastAsia="Times New Roman" w:hAnsi="Times New Roman" w:cs="Times New Roman"/>
      <w:b/>
      <w:bCs/>
      <w:sz w:val="26"/>
      <w:szCs w:val="26"/>
    </w:rPr>
  </w:style>
  <w:style w:type="paragraph" w:customStyle="1" w:styleId="1">
    <w:name w:val="Текст1"/>
    <w:basedOn w:val="a"/>
    <w:rsid w:val="00D40239"/>
    <w:pPr>
      <w:suppressAutoHyphens/>
      <w:spacing w:after="0" w:line="240" w:lineRule="auto"/>
    </w:pPr>
    <w:rPr>
      <w:rFonts w:ascii="Courier New" w:eastAsia="Times New Roman" w:hAnsi="Courier New" w:cs="Courier New"/>
      <w:sz w:val="20"/>
      <w:szCs w:val="20"/>
      <w:lang w:val="ru-RU" w:eastAsia="ar-SA"/>
    </w:rPr>
  </w:style>
  <w:style w:type="paragraph" w:customStyle="1" w:styleId="10">
    <w:name w:val="Звичайний1"/>
    <w:rsid w:val="00D40239"/>
    <w:pPr>
      <w:spacing w:before="100" w:beforeAutospacing="1" w:after="100" w:afterAutospacing="1"/>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219F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219FB"/>
    <w:rPr>
      <w:rFonts w:ascii="Segoe UI" w:eastAsia="Calibri" w:hAnsi="Segoe UI" w:cs="Segoe UI"/>
      <w:sz w:val="18"/>
      <w:szCs w:val="18"/>
      <w:lang w:eastAsia="en-US"/>
    </w:rPr>
  </w:style>
  <w:style w:type="numbering" w:customStyle="1" w:styleId="WWNum17">
    <w:name w:val="WWNum17"/>
    <w:basedOn w:val="a2"/>
    <w:rsid w:val="00D417D2"/>
    <w:pPr>
      <w:numPr>
        <w:numId w:val="11"/>
      </w:numPr>
    </w:pPr>
  </w:style>
  <w:style w:type="paragraph" w:customStyle="1" w:styleId="Standard">
    <w:name w:val="Standard"/>
    <w:rsid w:val="002F1064"/>
    <w:pPr>
      <w:suppressAutoHyphens/>
      <w:autoSpaceDN w:val="0"/>
      <w:spacing w:after="160" w:line="256" w:lineRule="auto"/>
      <w:textAlignment w:val="baseline"/>
    </w:pPr>
    <w:rPr>
      <w:rFonts w:ascii="Calibri" w:eastAsia="SimSun" w:hAnsi="Calibri" w:cs="Tahoma"/>
      <w:kern w:val="3"/>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9832">
      <w:bodyDiv w:val="1"/>
      <w:marLeft w:val="0"/>
      <w:marRight w:val="0"/>
      <w:marTop w:val="0"/>
      <w:marBottom w:val="0"/>
      <w:divBdr>
        <w:top w:val="none" w:sz="0" w:space="0" w:color="auto"/>
        <w:left w:val="none" w:sz="0" w:space="0" w:color="auto"/>
        <w:bottom w:val="none" w:sz="0" w:space="0" w:color="auto"/>
        <w:right w:val="none" w:sz="0" w:space="0" w:color="auto"/>
      </w:divBdr>
    </w:div>
    <w:div w:id="838230133">
      <w:bodyDiv w:val="1"/>
      <w:marLeft w:val="0"/>
      <w:marRight w:val="0"/>
      <w:marTop w:val="0"/>
      <w:marBottom w:val="0"/>
      <w:divBdr>
        <w:top w:val="none" w:sz="0" w:space="0" w:color="auto"/>
        <w:left w:val="none" w:sz="0" w:space="0" w:color="auto"/>
        <w:bottom w:val="none" w:sz="0" w:space="0" w:color="auto"/>
        <w:right w:val="none" w:sz="0" w:space="0" w:color="auto"/>
      </w:divBdr>
    </w:div>
    <w:div w:id="198693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26271</Words>
  <Characters>14976</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11</cp:revision>
  <cp:lastPrinted>2022-08-25T08:28:00Z</cp:lastPrinted>
  <dcterms:created xsi:type="dcterms:W3CDTF">2022-08-23T09:14:00Z</dcterms:created>
  <dcterms:modified xsi:type="dcterms:W3CDTF">2022-08-25T08:40:00Z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