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50F7" w14:textId="77777777" w:rsidR="00867E60" w:rsidRPr="0019717E" w:rsidRDefault="001F48AE" w:rsidP="00867E60">
      <w:pPr>
        <w:spacing w:after="0" w:line="240" w:lineRule="auto"/>
        <w:jc w:val="center"/>
        <w:rPr>
          <w:rFonts w:ascii="Times New Roman" w:eastAsia="Times New Roman" w:hAnsi="Times New Roman" w:cs="Times New Roman"/>
          <w:sz w:val="28"/>
          <w:szCs w:val="28"/>
          <w:lang w:eastAsia="ru-RU"/>
        </w:rPr>
      </w:pPr>
      <w:r w:rsidRPr="0019717E">
        <w:rPr>
          <w:rFonts w:ascii="Times New Roman" w:eastAsia="Times New Roman" w:hAnsi="Times New Roman" w:cs="Times New Roman"/>
          <w:b/>
          <w:sz w:val="28"/>
          <w:szCs w:val="28"/>
          <w:lang w:eastAsia="ru-RU"/>
        </w:rPr>
        <w:t>Комунальне некомерційне підприємство "Сокирянська лікарня" Сокирянської міської ради</w:t>
      </w:r>
    </w:p>
    <w:p w14:paraId="0DDADED0" w14:textId="77777777" w:rsidR="00867E60" w:rsidRPr="0019717E" w:rsidRDefault="00867E60" w:rsidP="00867E60">
      <w:pPr>
        <w:spacing w:after="0" w:line="240" w:lineRule="auto"/>
        <w:jc w:val="center"/>
        <w:rPr>
          <w:rFonts w:ascii="Times New Roman" w:eastAsia="Times New Roman" w:hAnsi="Times New Roman" w:cs="Times New Roman"/>
          <w:b/>
          <w:bCs/>
          <w:sz w:val="38"/>
          <w:szCs w:val="38"/>
          <w:lang w:eastAsia="ru-RU"/>
        </w:rPr>
      </w:pPr>
    </w:p>
    <w:tbl>
      <w:tblPr>
        <w:tblW w:w="9747" w:type="dxa"/>
        <w:tblLayout w:type="fixed"/>
        <w:tblLook w:val="0000" w:firstRow="0" w:lastRow="0" w:firstColumn="0" w:lastColumn="0" w:noHBand="0" w:noVBand="0"/>
      </w:tblPr>
      <w:tblGrid>
        <w:gridCol w:w="3794"/>
        <w:gridCol w:w="5953"/>
      </w:tblGrid>
      <w:tr w:rsidR="0019717E" w:rsidRPr="0019717E" w14:paraId="4C0BA099" w14:textId="77777777" w:rsidTr="005A291E">
        <w:tc>
          <w:tcPr>
            <w:tcW w:w="3794" w:type="dxa"/>
            <w:shd w:val="clear" w:color="auto" w:fill="auto"/>
          </w:tcPr>
          <w:p w14:paraId="20A28531"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lang w:eastAsia="ru-RU"/>
              </w:rPr>
            </w:pPr>
          </w:p>
        </w:tc>
        <w:tc>
          <w:tcPr>
            <w:tcW w:w="5953" w:type="dxa"/>
            <w:shd w:val="clear" w:color="auto" w:fill="auto"/>
          </w:tcPr>
          <w:p w14:paraId="15DC620D" w14:textId="77777777" w:rsidR="00867E60" w:rsidRPr="0019717E" w:rsidRDefault="00867E60" w:rsidP="00867E60">
            <w:pPr>
              <w:snapToGrid w:val="0"/>
              <w:spacing w:after="0" w:line="240" w:lineRule="auto"/>
              <w:jc w:val="right"/>
              <w:rPr>
                <w:rFonts w:ascii="Times New Roman" w:eastAsia="Times New Roman" w:hAnsi="Times New Roman" w:cs="Times New Roman"/>
                <w:b/>
                <w:bCs/>
                <w:sz w:val="20"/>
                <w:szCs w:val="20"/>
                <w:lang w:eastAsia="ru-RU"/>
              </w:rPr>
            </w:pPr>
            <w:r w:rsidRPr="0019717E">
              <w:rPr>
                <w:rFonts w:ascii="Times New Roman" w:eastAsia="Times New Roman" w:hAnsi="Times New Roman" w:cs="Times New Roman"/>
                <w:b/>
                <w:bCs/>
                <w:sz w:val="24"/>
                <w:szCs w:val="24"/>
                <w:lang w:eastAsia="ru-RU"/>
              </w:rPr>
              <w:t>«ЗАТВЕРДЖЕНО»</w:t>
            </w:r>
            <w:r w:rsidRPr="0019717E">
              <w:rPr>
                <w:rFonts w:ascii="Times New Roman" w:eastAsia="Times New Roman" w:hAnsi="Times New Roman" w:cs="Times New Roman"/>
                <w:b/>
                <w:bCs/>
                <w:sz w:val="20"/>
                <w:szCs w:val="20"/>
                <w:lang w:eastAsia="ru-RU"/>
              </w:rPr>
              <w:t xml:space="preserve"> </w:t>
            </w:r>
          </w:p>
          <w:p w14:paraId="42AA3782" w14:textId="77777777" w:rsidR="00867E60" w:rsidRPr="00A72E2A" w:rsidRDefault="00867E60" w:rsidP="00867E60">
            <w:pPr>
              <w:snapToGrid w:val="0"/>
              <w:spacing w:after="0" w:line="240" w:lineRule="auto"/>
              <w:jc w:val="right"/>
              <w:rPr>
                <w:rFonts w:ascii="Times New Roman" w:eastAsia="Times New Roman" w:hAnsi="Times New Roman" w:cs="Times New Roman"/>
                <w:b/>
                <w:bCs/>
                <w:sz w:val="24"/>
                <w:szCs w:val="24"/>
                <w:lang w:eastAsia="ru-RU"/>
              </w:rPr>
            </w:pPr>
            <w:r w:rsidRPr="0019717E">
              <w:rPr>
                <w:rFonts w:ascii="Times New Roman" w:eastAsia="Times New Roman" w:hAnsi="Times New Roman" w:cs="Times New Roman"/>
                <w:b/>
                <w:bCs/>
                <w:sz w:val="20"/>
                <w:szCs w:val="20"/>
                <w:lang w:eastAsia="ru-RU"/>
              </w:rPr>
              <w:t xml:space="preserve">РІШЕННЯМ </w:t>
            </w:r>
            <w:r w:rsidRPr="00A72E2A">
              <w:rPr>
                <w:rFonts w:ascii="Times New Roman" w:eastAsia="Times New Roman" w:hAnsi="Times New Roman" w:cs="Times New Roman"/>
                <w:b/>
                <w:bCs/>
                <w:sz w:val="20"/>
                <w:szCs w:val="20"/>
                <w:lang w:eastAsia="ru-RU"/>
              </w:rPr>
              <w:t>УПОВНОВАЖЕНОЇ ОСОБИ</w:t>
            </w:r>
            <w:r w:rsidRPr="00A72E2A">
              <w:rPr>
                <w:rFonts w:ascii="Times New Roman" w:eastAsia="Times New Roman" w:hAnsi="Times New Roman" w:cs="Times New Roman"/>
                <w:b/>
                <w:bCs/>
                <w:sz w:val="24"/>
                <w:szCs w:val="24"/>
                <w:lang w:eastAsia="ru-RU"/>
              </w:rPr>
              <w:t xml:space="preserve"> </w:t>
            </w:r>
          </w:p>
          <w:p w14:paraId="17204534" w14:textId="3CF0A2AC" w:rsidR="00867E60" w:rsidRPr="0019717E" w:rsidRDefault="00867E60" w:rsidP="005A6570">
            <w:pPr>
              <w:snapToGrid w:val="0"/>
              <w:spacing w:after="0" w:line="240" w:lineRule="auto"/>
              <w:jc w:val="right"/>
              <w:rPr>
                <w:rFonts w:ascii="Times New Roman" w:eastAsia="Times New Roman" w:hAnsi="Times New Roman" w:cs="Times New Roman"/>
                <w:sz w:val="24"/>
                <w:szCs w:val="24"/>
                <w:lang w:eastAsia="ru-RU"/>
              </w:rPr>
            </w:pPr>
            <w:r w:rsidRPr="00A72E2A">
              <w:rPr>
                <w:rFonts w:ascii="Times New Roman" w:eastAsia="Times New Roman" w:hAnsi="Times New Roman" w:cs="Times New Roman"/>
                <w:b/>
                <w:bCs/>
                <w:sz w:val="24"/>
                <w:szCs w:val="24"/>
                <w:lang w:eastAsia="ru-RU"/>
              </w:rPr>
              <w:t xml:space="preserve">від  </w:t>
            </w:r>
            <w:r w:rsidR="00C92B53">
              <w:rPr>
                <w:rFonts w:ascii="Times New Roman" w:eastAsia="Times New Roman" w:hAnsi="Times New Roman" w:cs="Times New Roman"/>
                <w:b/>
                <w:bCs/>
                <w:sz w:val="24"/>
                <w:szCs w:val="24"/>
                <w:lang w:val="ru-RU" w:eastAsia="ru-RU"/>
              </w:rPr>
              <w:t>2</w:t>
            </w:r>
            <w:r w:rsidR="004475C0">
              <w:rPr>
                <w:rFonts w:ascii="Times New Roman" w:eastAsia="Times New Roman" w:hAnsi="Times New Roman" w:cs="Times New Roman"/>
                <w:b/>
                <w:bCs/>
                <w:sz w:val="24"/>
                <w:szCs w:val="24"/>
                <w:lang w:val="ru-RU" w:eastAsia="ru-RU"/>
              </w:rPr>
              <w:t>1</w:t>
            </w:r>
            <w:r w:rsidR="00AB1C2C">
              <w:rPr>
                <w:rFonts w:ascii="Times New Roman" w:eastAsia="Times New Roman" w:hAnsi="Times New Roman" w:cs="Times New Roman"/>
                <w:b/>
                <w:bCs/>
                <w:sz w:val="24"/>
                <w:szCs w:val="24"/>
                <w:lang w:val="ru-RU" w:eastAsia="ru-RU"/>
              </w:rPr>
              <w:t xml:space="preserve"> </w:t>
            </w:r>
            <w:r w:rsidR="00C92B53">
              <w:rPr>
                <w:rFonts w:ascii="Times New Roman" w:eastAsia="Times New Roman" w:hAnsi="Times New Roman" w:cs="Times New Roman"/>
                <w:b/>
                <w:bCs/>
                <w:sz w:val="24"/>
                <w:szCs w:val="24"/>
                <w:lang w:eastAsia="ru-RU"/>
              </w:rPr>
              <w:t>березень</w:t>
            </w:r>
            <w:r w:rsidR="00DB7765" w:rsidRPr="00A72E2A">
              <w:rPr>
                <w:rFonts w:ascii="Times New Roman" w:eastAsia="Times New Roman" w:hAnsi="Times New Roman" w:cs="Times New Roman"/>
                <w:b/>
                <w:bCs/>
                <w:sz w:val="24"/>
                <w:szCs w:val="24"/>
                <w:lang w:eastAsia="ru-RU"/>
              </w:rPr>
              <w:t xml:space="preserve"> </w:t>
            </w:r>
            <w:r w:rsidRPr="00A72E2A">
              <w:rPr>
                <w:rFonts w:ascii="Times New Roman" w:eastAsia="Times New Roman" w:hAnsi="Times New Roman" w:cs="Times New Roman"/>
                <w:b/>
                <w:bCs/>
                <w:sz w:val="24"/>
                <w:szCs w:val="24"/>
                <w:lang w:eastAsia="ru-RU"/>
              </w:rPr>
              <w:t>202</w:t>
            </w:r>
            <w:r w:rsidR="003C042D" w:rsidRPr="00A72E2A">
              <w:rPr>
                <w:rFonts w:ascii="Times New Roman" w:eastAsia="Times New Roman" w:hAnsi="Times New Roman" w:cs="Times New Roman"/>
                <w:b/>
                <w:bCs/>
                <w:sz w:val="24"/>
                <w:szCs w:val="24"/>
                <w:lang w:eastAsia="ru-RU"/>
              </w:rPr>
              <w:t>4</w:t>
            </w:r>
            <w:r w:rsidRPr="00A72E2A">
              <w:rPr>
                <w:rFonts w:ascii="Times New Roman" w:eastAsia="Times New Roman" w:hAnsi="Times New Roman" w:cs="Times New Roman"/>
                <w:sz w:val="24"/>
                <w:szCs w:val="24"/>
                <w:lang w:eastAsia="ru-RU"/>
              </w:rPr>
              <w:t xml:space="preserve"> </w:t>
            </w:r>
            <w:r w:rsidRPr="00A72E2A">
              <w:rPr>
                <w:rFonts w:ascii="Times New Roman" w:eastAsia="Times New Roman" w:hAnsi="Times New Roman" w:cs="Times New Roman"/>
                <w:b/>
                <w:sz w:val="24"/>
                <w:szCs w:val="24"/>
                <w:lang w:eastAsia="ru-RU"/>
              </w:rPr>
              <w:t>року</w:t>
            </w:r>
          </w:p>
        </w:tc>
      </w:tr>
      <w:tr w:rsidR="0019717E" w:rsidRPr="0019717E" w14:paraId="63728725" w14:textId="77777777" w:rsidTr="005A291E">
        <w:trPr>
          <w:trHeight w:val="80"/>
        </w:trPr>
        <w:tc>
          <w:tcPr>
            <w:tcW w:w="3794" w:type="dxa"/>
            <w:shd w:val="clear" w:color="auto" w:fill="auto"/>
          </w:tcPr>
          <w:p w14:paraId="751CFD13"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lang w:eastAsia="ru-RU"/>
              </w:rPr>
            </w:pPr>
          </w:p>
        </w:tc>
        <w:tc>
          <w:tcPr>
            <w:tcW w:w="5953" w:type="dxa"/>
            <w:shd w:val="clear" w:color="auto" w:fill="auto"/>
          </w:tcPr>
          <w:p w14:paraId="7425A687" w14:textId="77777777" w:rsidR="00867E60" w:rsidRPr="0019717E" w:rsidRDefault="00867E60" w:rsidP="00867E60">
            <w:pPr>
              <w:snapToGrid w:val="0"/>
              <w:spacing w:after="0" w:line="240" w:lineRule="auto"/>
              <w:jc w:val="right"/>
              <w:rPr>
                <w:rFonts w:ascii="Times New Roman" w:eastAsia="Times New Roman" w:hAnsi="Times New Roman" w:cs="Times New Roman"/>
                <w:sz w:val="24"/>
                <w:szCs w:val="24"/>
                <w:lang w:eastAsia="ru-RU"/>
              </w:rPr>
            </w:pPr>
          </w:p>
        </w:tc>
      </w:tr>
      <w:tr w:rsidR="0019717E" w:rsidRPr="0019717E" w14:paraId="677DC60B" w14:textId="77777777" w:rsidTr="005A291E">
        <w:tc>
          <w:tcPr>
            <w:tcW w:w="3794" w:type="dxa"/>
            <w:shd w:val="clear" w:color="auto" w:fill="auto"/>
          </w:tcPr>
          <w:p w14:paraId="3BB78B41"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shd w:val="clear" w:color="auto" w:fill="FFFF00"/>
                <w:lang w:eastAsia="ru-RU"/>
              </w:rPr>
            </w:pPr>
          </w:p>
        </w:tc>
        <w:tc>
          <w:tcPr>
            <w:tcW w:w="5953" w:type="dxa"/>
            <w:shd w:val="clear" w:color="auto" w:fill="auto"/>
          </w:tcPr>
          <w:p w14:paraId="0B661D46" w14:textId="77777777" w:rsidR="00867E60" w:rsidRPr="0019717E" w:rsidRDefault="001F48AE" w:rsidP="00867E60">
            <w:pPr>
              <w:snapToGrid w:val="0"/>
              <w:spacing w:after="0" w:line="240" w:lineRule="auto"/>
              <w:jc w:val="right"/>
              <w:rPr>
                <w:rFonts w:ascii="Times New Roman" w:eastAsia="Times New Roman" w:hAnsi="Times New Roman" w:cs="Times New Roman"/>
                <w:b/>
                <w:sz w:val="28"/>
                <w:szCs w:val="28"/>
                <w:lang w:eastAsia="ru-RU"/>
              </w:rPr>
            </w:pPr>
            <w:r w:rsidRPr="0019717E">
              <w:rPr>
                <w:rFonts w:ascii="Times New Roman" w:eastAsia="Times New Roman" w:hAnsi="Times New Roman" w:cs="Times New Roman"/>
                <w:b/>
                <w:sz w:val="24"/>
                <w:szCs w:val="24"/>
                <w:lang w:eastAsia="ru-RU"/>
              </w:rPr>
              <w:t>_________________ /</w:t>
            </w:r>
            <w:proofErr w:type="spellStart"/>
            <w:r w:rsidRPr="0019717E">
              <w:rPr>
                <w:rFonts w:ascii="Times New Roman" w:eastAsia="Times New Roman" w:hAnsi="Times New Roman" w:cs="Times New Roman"/>
                <w:b/>
                <w:sz w:val="24"/>
                <w:szCs w:val="24"/>
                <w:lang w:eastAsia="ru-RU"/>
              </w:rPr>
              <w:t>Лінгурян</w:t>
            </w:r>
            <w:proofErr w:type="spellEnd"/>
            <w:r w:rsidRPr="0019717E">
              <w:rPr>
                <w:rFonts w:ascii="Times New Roman" w:eastAsia="Times New Roman" w:hAnsi="Times New Roman" w:cs="Times New Roman"/>
                <w:b/>
                <w:sz w:val="24"/>
                <w:szCs w:val="24"/>
                <w:lang w:eastAsia="ru-RU"/>
              </w:rPr>
              <w:t xml:space="preserve"> Н. П./</w:t>
            </w:r>
          </w:p>
        </w:tc>
      </w:tr>
    </w:tbl>
    <w:p w14:paraId="5F237600" w14:textId="77777777" w:rsidR="00220F7A" w:rsidRPr="0019717E" w:rsidRDefault="001A0EA1">
      <w:pPr>
        <w:spacing w:after="0" w:line="240" w:lineRule="auto"/>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 xml:space="preserve">                                                     </w:t>
      </w:r>
    </w:p>
    <w:p w14:paraId="6E72CE51" w14:textId="77777777" w:rsidR="00220F7A" w:rsidRPr="0019717E" w:rsidRDefault="00220F7A">
      <w:pPr>
        <w:spacing w:after="0" w:line="240" w:lineRule="auto"/>
        <w:rPr>
          <w:rFonts w:ascii="Times New Roman" w:eastAsia="Times New Roman" w:hAnsi="Times New Roman" w:cs="Times New Roman"/>
          <w:b/>
          <w:sz w:val="24"/>
          <w:szCs w:val="24"/>
        </w:rPr>
      </w:pPr>
    </w:p>
    <w:p w14:paraId="4561DDFB" w14:textId="77777777" w:rsidR="00220F7A" w:rsidRPr="0019717E" w:rsidRDefault="00220F7A">
      <w:pPr>
        <w:spacing w:after="0" w:line="240" w:lineRule="auto"/>
        <w:rPr>
          <w:rFonts w:ascii="Times New Roman" w:eastAsia="Times New Roman" w:hAnsi="Times New Roman" w:cs="Times New Roman"/>
          <w:b/>
          <w:sz w:val="24"/>
          <w:szCs w:val="24"/>
        </w:rPr>
      </w:pPr>
    </w:p>
    <w:p w14:paraId="568DB708" w14:textId="77777777" w:rsidR="00867E60" w:rsidRPr="0019717E" w:rsidRDefault="00867E60">
      <w:pPr>
        <w:spacing w:after="0" w:line="240" w:lineRule="auto"/>
        <w:rPr>
          <w:rFonts w:ascii="Times New Roman" w:eastAsia="Times New Roman" w:hAnsi="Times New Roman" w:cs="Times New Roman"/>
          <w:b/>
          <w:sz w:val="24"/>
          <w:szCs w:val="24"/>
        </w:rPr>
      </w:pPr>
    </w:p>
    <w:p w14:paraId="15B38760" w14:textId="77777777" w:rsidR="00867E60" w:rsidRPr="0019717E" w:rsidRDefault="00867E60">
      <w:pPr>
        <w:spacing w:after="0" w:line="240" w:lineRule="auto"/>
        <w:rPr>
          <w:rFonts w:ascii="Times New Roman" w:eastAsia="Times New Roman" w:hAnsi="Times New Roman" w:cs="Times New Roman"/>
          <w:b/>
          <w:sz w:val="24"/>
          <w:szCs w:val="24"/>
        </w:rPr>
      </w:pPr>
    </w:p>
    <w:p w14:paraId="235D1CB5" w14:textId="77777777" w:rsidR="00220F7A" w:rsidRPr="0019717E" w:rsidRDefault="00220F7A">
      <w:pPr>
        <w:spacing w:after="0" w:line="240" w:lineRule="auto"/>
        <w:rPr>
          <w:rFonts w:ascii="Times New Roman" w:eastAsia="Times New Roman" w:hAnsi="Times New Roman" w:cs="Times New Roman"/>
          <w:b/>
          <w:sz w:val="24"/>
          <w:szCs w:val="24"/>
        </w:rPr>
      </w:pPr>
    </w:p>
    <w:p w14:paraId="46231363" w14:textId="77777777" w:rsidR="00220F7A" w:rsidRPr="0019717E" w:rsidRDefault="00220F7A">
      <w:pPr>
        <w:spacing w:after="0" w:line="240" w:lineRule="auto"/>
        <w:rPr>
          <w:rFonts w:ascii="Times New Roman" w:eastAsia="Times New Roman" w:hAnsi="Times New Roman" w:cs="Times New Roman"/>
          <w:b/>
          <w:sz w:val="24"/>
          <w:szCs w:val="24"/>
        </w:rPr>
      </w:pPr>
    </w:p>
    <w:p w14:paraId="4AAB8951" w14:textId="77777777" w:rsidR="00220F7A" w:rsidRPr="0019717E" w:rsidRDefault="001A0EA1">
      <w:pPr>
        <w:spacing w:after="0" w:line="240" w:lineRule="auto"/>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 xml:space="preserve">                                                     </w:t>
      </w:r>
    </w:p>
    <w:p w14:paraId="31BFC5CA" w14:textId="7258D199" w:rsidR="00220F7A" w:rsidRPr="003C042D" w:rsidRDefault="001A0EA1" w:rsidP="00953864">
      <w:pPr>
        <w:spacing w:after="0" w:line="240" w:lineRule="auto"/>
        <w:jc w:val="center"/>
        <w:rPr>
          <w:rFonts w:ascii="Times New Roman" w:eastAsia="Times New Roman" w:hAnsi="Times New Roman" w:cs="Times New Roman"/>
          <w:sz w:val="28"/>
          <w:szCs w:val="28"/>
        </w:rPr>
      </w:pPr>
      <w:r w:rsidRPr="003C042D">
        <w:rPr>
          <w:rFonts w:ascii="Times New Roman" w:eastAsia="Times New Roman" w:hAnsi="Times New Roman" w:cs="Times New Roman"/>
          <w:b/>
          <w:sz w:val="28"/>
          <w:szCs w:val="28"/>
        </w:rPr>
        <w:t>ТЕНДЕРНА ДОКУМЕНТАЦІЯ</w:t>
      </w:r>
    </w:p>
    <w:p w14:paraId="2513964C" w14:textId="77777777" w:rsidR="00220F7A" w:rsidRPr="003C042D" w:rsidRDefault="001A0EA1">
      <w:pPr>
        <w:spacing w:before="240" w:after="0" w:line="240" w:lineRule="auto"/>
        <w:jc w:val="center"/>
        <w:rPr>
          <w:rFonts w:ascii="Times New Roman" w:eastAsia="Times New Roman" w:hAnsi="Times New Roman" w:cs="Times New Roman"/>
          <w:sz w:val="28"/>
          <w:szCs w:val="28"/>
        </w:rPr>
      </w:pPr>
      <w:r w:rsidRPr="003C042D">
        <w:rPr>
          <w:rFonts w:ascii="Times New Roman" w:eastAsia="Times New Roman" w:hAnsi="Times New Roman" w:cs="Times New Roman"/>
          <w:b/>
          <w:sz w:val="28"/>
          <w:szCs w:val="28"/>
        </w:rPr>
        <w:t> </w:t>
      </w:r>
      <w:r w:rsidRPr="003C042D">
        <w:rPr>
          <w:rFonts w:ascii="Times New Roman" w:eastAsia="Times New Roman" w:hAnsi="Times New Roman" w:cs="Times New Roman"/>
          <w:sz w:val="28"/>
          <w:szCs w:val="28"/>
        </w:rPr>
        <w:t>по процедурі</w:t>
      </w:r>
      <w:r w:rsidRPr="003C042D">
        <w:rPr>
          <w:rFonts w:ascii="Times New Roman" w:eastAsia="Times New Roman" w:hAnsi="Times New Roman" w:cs="Times New Roman"/>
          <w:b/>
          <w:sz w:val="28"/>
          <w:szCs w:val="28"/>
        </w:rPr>
        <w:t xml:space="preserve"> ВІДКРИТІ ТОРГИ (з особливостями)</w:t>
      </w:r>
    </w:p>
    <w:p w14:paraId="551E840B" w14:textId="77777777" w:rsidR="003C042D" w:rsidRPr="003C042D" w:rsidRDefault="003C042D" w:rsidP="003C042D">
      <w:pPr>
        <w:spacing w:after="0" w:line="240" w:lineRule="auto"/>
        <w:jc w:val="center"/>
        <w:rPr>
          <w:rFonts w:ascii="Times New Roman" w:hAnsi="Times New Roman" w:cs="Times New Roman"/>
          <w:b/>
          <w:sz w:val="28"/>
          <w:szCs w:val="28"/>
        </w:rPr>
      </w:pPr>
    </w:p>
    <w:p w14:paraId="0EBC6DC5" w14:textId="77777777" w:rsidR="003C042D" w:rsidRPr="003C042D" w:rsidRDefault="003C042D" w:rsidP="003C042D">
      <w:pPr>
        <w:spacing w:after="0" w:line="240" w:lineRule="auto"/>
        <w:jc w:val="center"/>
        <w:rPr>
          <w:rFonts w:ascii="Times New Roman" w:hAnsi="Times New Roman" w:cs="Times New Roman"/>
          <w:i/>
          <w:sz w:val="28"/>
          <w:szCs w:val="28"/>
        </w:rPr>
      </w:pPr>
      <w:r w:rsidRPr="003C042D">
        <w:rPr>
          <w:rFonts w:ascii="Times New Roman" w:hAnsi="Times New Roman" w:cs="Times New Roman"/>
          <w:sz w:val="28"/>
          <w:szCs w:val="28"/>
        </w:rPr>
        <w:t xml:space="preserve">на закупівлю </w:t>
      </w:r>
      <w:r w:rsidRPr="003C042D">
        <w:rPr>
          <w:rFonts w:ascii="Times New Roman" w:hAnsi="Times New Roman" w:cs="Times New Roman"/>
          <w:i/>
          <w:sz w:val="28"/>
          <w:szCs w:val="28"/>
        </w:rPr>
        <w:t>товару –</w:t>
      </w:r>
    </w:p>
    <w:p w14:paraId="6DCBD4E3" w14:textId="77777777" w:rsidR="003C042D" w:rsidRPr="00DB7765" w:rsidRDefault="003C042D" w:rsidP="003C042D">
      <w:pPr>
        <w:spacing w:after="0" w:line="240" w:lineRule="auto"/>
        <w:jc w:val="center"/>
        <w:rPr>
          <w:rFonts w:ascii="Times New Roman" w:hAnsi="Times New Roman" w:cs="Times New Roman"/>
          <w:sz w:val="24"/>
          <w:szCs w:val="24"/>
          <w:lang w:eastAsia="ar-SA"/>
        </w:rPr>
      </w:pPr>
    </w:p>
    <w:p w14:paraId="4EB07EF4" w14:textId="6FBB5398" w:rsidR="004C739A" w:rsidRPr="00C92B53" w:rsidRDefault="00C92B53" w:rsidP="004C739A">
      <w:pPr>
        <w:spacing w:after="0"/>
        <w:ind w:right="-235"/>
        <w:jc w:val="center"/>
        <w:rPr>
          <w:rFonts w:ascii="Times New Roman" w:hAnsi="Times New Roman"/>
          <w:b/>
          <w:i/>
          <w:sz w:val="24"/>
          <w:szCs w:val="24"/>
        </w:rPr>
      </w:pPr>
      <w:r w:rsidRPr="00C92B53">
        <w:rPr>
          <w:rFonts w:ascii="Times New Roman" w:hAnsi="Times New Roman" w:cs="Times New Roman"/>
          <w:b/>
          <w:color w:val="000000"/>
          <w:sz w:val="24"/>
          <w:szCs w:val="24"/>
          <w:bdr w:val="none" w:sz="0" w:space="0" w:color="auto" w:frame="1"/>
        </w:rPr>
        <w:t>Лабораторні реактиви</w:t>
      </w:r>
      <w:r w:rsidRPr="00C92B53">
        <w:rPr>
          <w:rFonts w:ascii="Times New Roman" w:hAnsi="Times New Roman" w:cs="Times New Roman"/>
          <w:b/>
          <w:color w:val="000000"/>
          <w:kern w:val="3"/>
          <w:sz w:val="24"/>
          <w:szCs w:val="24"/>
        </w:rPr>
        <w:t xml:space="preserve"> (</w:t>
      </w:r>
      <w:r w:rsidRPr="00C92B53">
        <w:rPr>
          <w:rFonts w:ascii="Times New Roman" w:hAnsi="Times New Roman" w:cs="Times New Roman"/>
          <w:b/>
          <w:color w:val="000000"/>
          <w:sz w:val="24"/>
          <w:szCs w:val="24"/>
          <w:bdr w:val="none" w:sz="0" w:space="0" w:color="auto" w:frame="1"/>
        </w:rPr>
        <w:t>код ДК 021:2015 (CPV):</w:t>
      </w:r>
      <w:r w:rsidRPr="00C92B53">
        <w:rPr>
          <w:rFonts w:ascii="Times New Roman" w:hAnsi="Times New Roman" w:cs="Times New Roman"/>
          <w:b/>
          <w:color w:val="000000"/>
          <w:sz w:val="24"/>
          <w:szCs w:val="24"/>
        </w:rPr>
        <w:t>33696500-0 – Лабораторні реактиви),</w:t>
      </w:r>
      <w:r w:rsidRPr="00C92B53">
        <w:rPr>
          <w:rFonts w:ascii="Times New Roman" w:hAnsi="Times New Roman" w:cs="Times New Roman"/>
          <w:b/>
          <w:i/>
          <w:sz w:val="24"/>
          <w:szCs w:val="24"/>
        </w:rPr>
        <w:t xml:space="preserve"> </w:t>
      </w:r>
      <w:r w:rsidRPr="00C92B53">
        <w:rPr>
          <w:rFonts w:ascii="Times New Roman" w:hAnsi="Times New Roman" w:cs="Times New Roman"/>
          <w:b/>
          <w:sz w:val="24"/>
          <w:szCs w:val="24"/>
        </w:rPr>
        <w:t>Класифікація</w:t>
      </w:r>
      <w:r w:rsidRPr="00C92B53">
        <w:rPr>
          <w:rFonts w:ascii="Times New Roman" w:hAnsi="Times New Roman" w:cs="Times New Roman"/>
          <w:b/>
          <w:color w:val="000000"/>
          <w:sz w:val="24"/>
          <w:szCs w:val="24"/>
        </w:rPr>
        <w:t xml:space="preserve"> </w:t>
      </w:r>
      <w:r w:rsidRPr="00C92B53">
        <w:rPr>
          <w:rFonts w:ascii="Times New Roman" w:hAnsi="Times New Roman" w:cs="Times New Roman"/>
          <w:b/>
          <w:color w:val="000000"/>
          <w:sz w:val="24"/>
          <w:szCs w:val="24"/>
          <w:bdr w:val="none" w:sz="0" w:space="0" w:color="auto" w:frame="1"/>
        </w:rPr>
        <w:t>за ДК 021:2015 (CPV):</w:t>
      </w:r>
      <w:r w:rsidRPr="00C92B53">
        <w:rPr>
          <w:rFonts w:ascii="Times New Roman" w:hAnsi="Times New Roman" w:cs="Times New Roman"/>
          <w:b/>
          <w:sz w:val="24"/>
          <w:szCs w:val="24"/>
        </w:rPr>
        <w:t xml:space="preserve"> </w:t>
      </w:r>
      <w:r w:rsidRPr="00C92B53">
        <w:rPr>
          <w:rFonts w:ascii="Times New Roman" w:hAnsi="Times New Roman" w:cs="Times New Roman"/>
          <w:b/>
          <w:color w:val="000000"/>
          <w:sz w:val="24"/>
          <w:szCs w:val="24"/>
        </w:rPr>
        <w:t>33690000-3 - Лікарські засоби різні</w:t>
      </w:r>
    </w:p>
    <w:p w14:paraId="07BFE076" w14:textId="7EF56BA1" w:rsidR="005A22AA" w:rsidRPr="00E438F1" w:rsidRDefault="005A22AA" w:rsidP="00E438F1">
      <w:pPr>
        <w:spacing w:line="240" w:lineRule="auto"/>
        <w:ind w:left="-709"/>
        <w:jc w:val="center"/>
        <w:rPr>
          <w:rFonts w:ascii="Times New Roman" w:eastAsia="Times New Roman" w:hAnsi="Times New Roman" w:cs="Times New Roman"/>
          <w:b/>
          <w:bCs/>
          <w:sz w:val="28"/>
          <w:szCs w:val="28"/>
          <w:lang w:eastAsia="ru-RU"/>
        </w:rPr>
      </w:pPr>
    </w:p>
    <w:p w14:paraId="6712CEA1" w14:textId="77777777" w:rsidR="00867E60" w:rsidRPr="00E438F1" w:rsidRDefault="005A22AA" w:rsidP="005A22AA">
      <w:pPr>
        <w:spacing w:after="0" w:line="240" w:lineRule="auto"/>
        <w:rPr>
          <w:rFonts w:ascii="Times New Roman" w:hAnsi="Times New Roman"/>
          <w:i/>
          <w:sz w:val="28"/>
          <w:szCs w:val="28"/>
        </w:rPr>
      </w:pPr>
      <w:r w:rsidRPr="00E438F1">
        <w:rPr>
          <w:i/>
          <w:sz w:val="28"/>
          <w:szCs w:val="28"/>
        </w:rPr>
        <w:t xml:space="preserve"> </w:t>
      </w:r>
    </w:p>
    <w:p w14:paraId="578DE66E"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79CDF208"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CCB2892"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48E0590F"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1C55D34"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B957C0A"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0C477E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C38C4E3"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58E62EDA" w14:textId="77777777" w:rsidR="005A22AA" w:rsidRPr="00F5186E" w:rsidRDefault="005A22AA" w:rsidP="005A22AA">
      <w:pPr>
        <w:spacing w:after="0" w:line="240" w:lineRule="auto"/>
        <w:jc w:val="center"/>
        <w:rPr>
          <w:rFonts w:ascii="Times New Roman" w:eastAsia="Times New Roman" w:hAnsi="Times New Roman" w:cs="Times New Roman"/>
          <w:sz w:val="24"/>
          <w:szCs w:val="24"/>
        </w:rPr>
      </w:pPr>
    </w:p>
    <w:p w14:paraId="63A729F7" w14:textId="0B1718B3" w:rsidR="005A22AA" w:rsidRDefault="005A22AA" w:rsidP="004C739A">
      <w:pPr>
        <w:spacing w:after="0" w:line="240" w:lineRule="auto"/>
        <w:rPr>
          <w:rFonts w:ascii="Times New Roman" w:eastAsia="Times New Roman" w:hAnsi="Times New Roman" w:cs="Times New Roman"/>
          <w:sz w:val="24"/>
          <w:szCs w:val="24"/>
        </w:rPr>
      </w:pPr>
    </w:p>
    <w:p w14:paraId="101B2F4C" w14:textId="77777777" w:rsidR="004C739A" w:rsidRPr="0019717E" w:rsidRDefault="004C739A" w:rsidP="004C739A">
      <w:pPr>
        <w:spacing w:after="0" w:line="240" w:lineRule="auto"/>
        <w:rPr>
          <w:rFonts w:ascii="Times New Roman" w:eastAsia="Times New Roman" w:hAnsi="Times New Roman" w:cs="Times New Roman"/>
          <w:sz w:val="24"/>
          <w:szCs w:val="24"/>
        </w:rPr>
      </w:pPr>
    </w:p>
    <w:p w14:paraId="1F01C292"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21922CB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7FCA1B81"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078E1875" w14:textId="77777777" w:rsidR="005A22AA" w:rsidRPr="0019717E" w:rsidRDefault="005A22AA" w:rsidP="005A22AA">
      <w:pPr>
        <w:spacing w:after="0" w:line="240" w:lineRule="auto"/>
        <w:jc w:val="center"/>
        <w:rPr>
          <w:rFonts w:ascii="Times New Roman" w:eastAsia="Times New Roman" w:hAnsi="Times New Roman" w:cs="Times New Roman"/>
          <w:sz w:val="28"/>
          <w:szCs w:val="28"/>
        </w:rPr>
      </w:pPr>
    </w:p>
    <w:p w14:paraId="714CE5E4" w14:textId="77777777" w:rsidR="0052095F" w:rsidRPr="0019717E" w:rsidRDefault="0052095F" w:rsidP="0052095F">
      <w:pPr>
        <w:jc w:val="center"/>
        <w:rPr>
          <w:rFonts w:ascii="Times New Roman" w:hAnsi="Times New Roman" w:cs="Times New Roman"/>
          <w:b/>
          <w:sz w:val="28"/>
          <w:szCs w:val="28"/>
          <w:lang w:val="ru-RU"/>
        </w:rPr>
      </w:pPr>
      <w:bookmarkStart w:id="0" w:name="_heading=h.1fob9te" w:colFirst="0" w:colLast="0"/>
      <w:bookmarkEnd w:id="0"/>
      <w:r w:rsidRPr="0019717E">
        <w:rPr>
          <w:rFonts w:ascii="Times New Roman" w:hAnsi="Times New Roman" w:cs="Times New Roman"/>
          <w:b/>
          <w:sz w:val="28"/>
          <w:szCs w:val="28"/>
        </w:rPr>
        <w:t>м. Сокиряни</w:t>
      </w:r>
    </w:p>
    <w:p w14:paraId="06542E45" w14:textId="6E2F2CB9" w:rsidR="005A22AA" w:rsidRDefault="00867E60" w:rsidP="003C042D">
      <w:pPr>
        <w:spacing w:after="0" w:line="240" w:lineRule="auto"/>
        <w:jc w:val="center"/>
        <w:rPr>
          <w:rFonts w:ascii="Times New Roman" w:hAnsi="Times New Roman" w:cs="Times New Roman"/>
          <w:b/>
          <w:bCs/>
          <w:sz w:val="28"/>
          <w:szCs w:val="28"/>
        </w:rPr>
      </w:pPr>
      <w:r w:rsidRPr="0019717E">
        <w:rPr>
          <w:rFonts w:ascii="Times New Roman" w:hAnsi="Times New Roman" w:cs="Times New Roman"/>
          <w:b/>
          <w:bCs/>
          <w:sz w:val="28"/>
          <w:szCs w:val="28"/>
        </w:rPr>
        <w:t xml:space="preserve"> 202</w:t>
      </w:r>
      <w:r w:rsidR="003C042D">
        <w:rPr>
          <w:rFonts w:ascii="Times New Roman" w:hAnsi="Times New Roman" w:cs="Times New Roman"/>
          <w:b/>
          <w:bCs/>
          <w:sz w:val="28"/>
          <w:szCs w:val="28"/>
        </w:rPr>
        <w:t xml:space="preserve">4 </w:t>
      </w:r>
      <w:r w:rsidRPr="0019717E">
        <w:rPr>
          <w:rFonts w:ascii="Times New Roman" w:hAnsi="Times New Roman" w:cs="Times New Roman"/>
          <w:b/>
          <w:bCs/>
          <w:sz w:val="28"/>
          <w:szCs w:val="28"/>
        </w:rPr>
        <w:t>рі</w:t>
      </w:r>
      <w:r w:rsidR="003C042D">
        <w:rPr>
          <w:rFonts w:ascii="Times New Roman" w:hAnsi="Times New Roman" w:cs="Times New Roman"/>
          <w:b/>
          <w:bCs/>
          <w:sz w:val="28"/>
          <w:szCs w:val="28"/>
        </w:rPr>
        <w:t>к</w:t>
      </w:r>
    </w:p>
    <w:p w14:paraId="22D3B6C3" w14:textId="2F170C91" w:rsidR="00851F9E" w:rsidRDefault="00851F9E" w:rsidP="003C042D">
      <w:pPr>
        <w:spacing w:after="0" w:line="240" w:lineRule="auto"/>
        <w:jc w:val="center"/>
        <w:rPr>
          <w:rFonts w:ascii="Times New Roman" w:hAnsi="Times New Roman" w:cs="Times New Roman"/>
          <w:b/>
          <w:bCs/>
          <w:sz w:val="28"/>
          <w:szCs w:val="28"/>
        </w:rPr>
      </w:pPr>
    </w:p>
    <w:p w14:paraId="2249D338" w14:textId="49C6F6C5" w:rsidR="00851F9E" w:rsidRDefault="00851F9E" w:rsidP="003C042D">
      <w:pPr>
        <w:spacing w:after="0" w:line="240" w:lineRule="auto"/>
        <w:jc w:val="center"/>
        <w:rPr>
          <w:rFonts w:ascii="Times New Roman" w:hAnsi="Times New Roman" w:cs="Times New Roman"/>
          <w:b/>
          <w:bCs/>
          <w:sz w:val="28"/>
          <w:szCs w:val="28"/>
          <w:lang w:val="ru-RU"/>
        </w:rPr>
      </w:pPr>
    </w:p>
    <w:p w14:paraId="70F5C904" w14:textId="202D9C69" w:rsidR="00C92B53" w:rsidRDefault="00C92B53" w:rsidP="003C042D">
      <w:pPr>
        <w:spacing w:after="0" w:line="240" w:lineRule="auto"/>
        <w:jc w:val="center"/>
        <w:rPr>
          <w:rFonts w:ascii="Times New Roman" w:hAnsi="Times New Roman" w:cs="Times New Roman"/>
          <w:b/>
          <w:bCs/>
          <w:sz w:val="28"/>
          <w:szCs w:val="28"/>
          <w:lang w:val="ru-RU"/>
        </w:rPr>
      </w:pPr>
    </w:p>
    <w:p w14:paraId="10D628A9" w14:textId="77777777" w:rsidR="00C92B53" w:rsidRPr="003C042D" w:rsidRDefault="00C92B53" w:rsidP="003C042D">
      <w:pPr>
        <w:spacing w:after="0" w:line="240" w:lineRule="auto"/>
        <w:jc w:val="center"/>
        <w:rPr>
          <w:rFonts w:ascii="Times New Roman" w:hAnsi="Times New Roman" w:cs="Times New Roman"/>
          <w:b/>
          <w:bCs/>
          <w:sz w:val="28"/>
          <w:szCs w:val="28"/>
          <w:lang w:val="ru-RU"/>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9717E" w:rsidRPr="0019717E" w14:paraId="01FCE8F0" w14:textId="77777777">
        <w:trPr>
          <w:trHeight w:val="416"/>
          <w:jc w:val="center"/>
        </w:trPr>
        <w:tc>
          <w:tcPr>
            <w:tcW w:w="705" w:type="dxa"/>
            <w:vAlign w:val="center"/>
          </w:tcPr>
          <w:p w14:paraId="4D4CAEB4"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w:t>
            </w:r>
          </w:p>
        </w:tc>
        <w:tc>
          <w:tcPr>
            <w:tcW w:w="9255" w:type="dxa"/>
            <w:gridSpan w:val="2"/>
            <w:vAlign w:val="center"/>
          </w:tcPr>
          <w:p w14:paraId="11D70C3B" w14:textId="77777777" w:rsidR="00220F7A" w:rsidRPr="0019717E" w:rsidRDefault="001A0EA1">
            <w:pPr>
              <w:jc w:val="center"/>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Розділ 1. Загальні положення</w:t>
            </w:r>
          </w:p>
        </w:tc>
      </w:tr>
      <w:tr w:rsidR="0019717E" w:rsidRPr="0019717E" w14:paraId="60BDC12E" w14:textId="77777777">
        <w:trPr>
          <w:trHeight w:val="411"/>
          <w:jc w:val="center"/>
        </w:trPr>
        <w:tc>
          <w:tcPr>
            <w:tcW w:w="705" w:type="dxa"/>
            <w:vAlign w:val="center"/>
          </w:tcPr>
          <w:p w14:paraId="5E80E6D3"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vAlign w:val="center"/>
          </w:tcPr>
          <w:p w14:paraId="122409DE"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6420" w:type="dxa"/>
            <w:vAlign w:val="center"/>
          </w:tcPr>
          <w:p w14:paraId="0B9B52A2"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r>
      <w:tr w:rsidR="0019717E" w:rsidRPr="0019717E" w14:paraId="2D8F2C71" w14:textId="77777777">
        <w:trPr>
          <w:trHeight w:val="1119"/>
          <w:jc w:val="center"/>
        </w:trPr>
        <w:tc>
          <w:tcPr>
            <w:tcW w:w="705" w:type="dxa"/>
          </w:tcPr>
          <w:p w14:paraId="6AA8E19E"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6BE4576B" w14:textId="77777777" w:rsidR="00220F7A" w:rsidRPr="0019717E" w:rsidRDefault="001A0EA1">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1FA88BA" w14:textId="68385563"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158D0" w:rsidRPr="0019717E">
              <w:rPr>
                <w:rFonts w:ascii="Times New Roman" w:eastAsia="Times New Roman" w:hAnsi="Times New Roman" w:cs="Times New Roman"/>
                <w:sz w:val="24"/>
                <w:szCs w:val="24"/>
              </w:rPr>
              <w:t>(із змінами й доповненнями)</w:t>
            </w:r>
            <w:r w:rsidRPr="0019717E">
              <w:rPr>
                <w:rFonts w:ascii="Times New Roman" w:eastAsia="Times New Roman" w:hAnsi="Times New Roman" w:cs="Times New Roman"/>
                <w:sz w:val="24"/>
                <w:szCs w:val="24"/>
              </w:rPr>
              <w:t xml:space="preserve"> (далі — Особливості).</w:t>
            </w:r>
          </w:p>
          <w:p w14:paraId="735C0DED" w14:textId="77777777"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9717E" w:rsidRPr="0019717E" w14:paraId="2F4AABF2" w14:textId="77777777">
        <w:trPr>
          <w:trHeight w:val="615"/>
          <w:jc w:val="center"/>
        </w:trPr>
        <w:tc>
          <w:tcPr>
            <w:tcW w:w="705" w:type="dxa"/>
          </w:tcPr>
          <w:p w14:paraId="68A8C1E4"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2D2335AD" w14:textId="77777777" w:rsidR="00220F7A" w:rsidRPr="0019717E" w:rsidRDefault="001A0EA1">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замовника торгів</w:t>
            </w:r>
          </w:p>
        </w:tc>
        <w:tc>
          <w:tcPr>
            <w:tcW w:w="6420" w:type="dxa"/>
          </w:tcPr>
          <w:p w14:paraId="3ACEEC43" w14:textId="77777777"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w:t>
            </w:r>
          </w:p>
        </w:tc>
      </w:tr>
      <w:tr w:rsidR="0019717E" w:rsidRPr="0019717E" w14:paraId="4017AB2F" w14:textId="77777777" w:rsidTr="00267C5A">
        <w:trPr>
          <w:trHeight w:val="285"/>
          <w:jc w:val="center"/>
        </w:trPr>
        <w:tc>
          <w:tcPr>
            <w:tcW w:w="705" w:type="dxa"/>
          </w:tcPr>
          <w:p w14:paraId="5EB32214"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2.1</w:t>
            </w:r>
          </w:p>
        </w:tc>
        <w:tc>
          <w:tcPr>
            <w:tcW w:w="2835" w:type="dxa"/>
          </w:tcPr>
          <w:p w14:paraId="192F37D4"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повне найменування</w:t>
            </w:r>
          </w:p>
        </w:tc>
        <w:tc>
          <w:tcPr>
            <w:tcW w:w="6420" w:type="dxa"/>
            <w:vAlign w:val="center"/>
          </w:tcPr>
          <w:p w14:paraId="437D7C55" w14:textId="77777777" w:rsidR="0052095F" w:rsidRPr="0019717E" w:rsidRDefault="0052095F" w:rsidP="005F50C1">
            <w:pPr>
              <w:widowControl w:val="0"/>
              <w:ind w:right="113"/>
              <w:rPr>
                <w:rFonts w:ascii="Times New Roman" w:hAnsi="Times New Roman" w:cs="Times New Roman"/>
                <w:sz w:val="24"/>
                <w:szCs w:val="24"/>
              </w:rPr>
            </w:pPr>
            <w:r w:rsidRPr="0019717E">
              <w:rPr>
                <w:rFonts w:ascii="Times New Roman" w:hAnsi="Times New Roman" w:cs="Times New Roman"/>
                <w:sz w:val="24"/>
                <w:szCs w:val="24"/>
                <w:bdr w:val="none" w:sz="0" w:space="0" w:color="auto" w:frame="1"/>
              </w:rPr>
              <w:t>Комунальне некомерційне підприємство "Сокирянська лікарня" Сокирянської міської ради, 02005852</w:t>
            </w:r>
          </w:p>
        </w:tc>
      </w:tr>
      <w:tr w:rsidR="0019717E" w:rsidRPr="0019717E" w14:paraId="56173F9D" w14:textId="77777777" w:rsidTr="00267C5A">
        <w:trPr>
          <w:trHeight w:val="536"/>
          <w:jc w:val="center"/>
        </w:trPr>
        <w:tc>
          <w:tcPr>
            <w:tcW w:w="705" w:type="dxa"/>
          </w:tcPr>
          <w:p w14:paraId="670F0FE6"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2.2</w:t>
            </w:r>
          </w:p>
        </w:tc>
        <w:tc>
          <w:tcPr>
            <w:tcW w:w="2835" w:type="dxa"/>
          </w:tcPr>
          <w:p w14:paraId="47E1E4FD"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місцезнаходження</w:t>
            </w:r>
          </w:p>
        </w:tc>
        <w:tc>
          <w:tcPr>
            <w:tcW w:w="6420" w:type="dxa"/>
            <w:vAlign w:val="center"/>
          </w:tcPr>
          <w:p w14:paraId="401A901B" w14:textId="77777777" w:rsidR="0052095F" w:rsidRPr="0019717E" w:rsidRDefault="0052095F" w:rsidP="005F50C1">
            <w:pPr>
              <w:widowControl w:val="0"/>
              <w:rPr>
                <w:rFonts w:ascii="Times New Roman" w:hAnsi="Times New Roman" w:cs="Times New Roman"/>
                <w:sz w:val="24"/>
                <w:szCs w:val="24"/>
              </w:rPr>
            </w:pPr>
            <w:r w:rsidRPr="0019717E">
              <w:rPr>
                <w:rFonts w:ascii="Times New Roman" w:hAnsi="Times New Roman" w:cs="Times New Roman"/>
                <w:sz w:val="24"/>
                <w:szCs w:val="24"/>
                <w:bdr w:val="none" w:sz="0" w:space="0" w:color="auto" w:frame="1"/>
              </w:rPr>
              <w:t xml:space="preserve">60200, Чернівецька обл., м. Сокиряни,                                    вул. </w:t>
            </w:r>
            <w:proofErr w:type="spellStart"/>
            <w:r w:rsidRPr="0019717E">
              <w:rPr>
                <w:rFonts w:ascii="Times New Roman" w:hAnsi="Times New Roman" w:cs="Times New Roman"/>
                <w:sz w:val="24"/>
                <w:szCs w:val="24"/>
                <w:bdr w:val="none" w:sz="0" w:space="0" w:color="auto" w:frame="1"/>
              </w:rPr>
              <w:t>О.Кобилянської</w:t>
            </w:r>
            <w:proofErr w:type="spellEnd"/>
            <w:r w:rsidRPr="0019717E">
              <w:rPr>
                <w:rFonts w:ascii="Times New Roman" w:hAnsi="Times New Roman" w:cs="Times New Roman"/>
                <w:sz w:val="24"/>
                <w:szCs w:val="24"/>
                <w:bdr w:val="none" w:sz="0" w:space="0" w:color="auto" w:frame="1"/>
              </w:rPr>
              <w:t xml:space="preserve">  № 43</w:t>
            </w:r>
          </w:p>
        </w:tc>
      </w:tr>
      <w:tr w:rsidR="0019717E" w:rsidRPr="0019717E" w14:paraId="08B3FA01" w14:textId="77777777" w:rsidTr="00267C5A">
        <w:trPr>
          <w:trHeight w:val="1119"/>
          <w:jc w:val="center"/>
        </w:trPr>
        <w:tc>
          <w:tcPr>
            <w:tcW w:w="705" w:type="dxa"/>
          </w:tcPr>
          <w:p w14:paraId="54F041C6"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2.3</w:t>
            </w:r>
          </w:p>
        </w:tc>
        <w:tc>
          <w:tcPr>
            <w:tcW w:w="2835" w:type="dxa"/>
          </w:tcPr>
          <w:p w14:paraId="20183DAC"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5D02A2CF" w14:textId="77777777" w:rsidR="0052095F" w:rsidRPr="0019717E" w:rsidRDefault="0052095F" w:rsidP="005F50C1">
            <w:pPr>
              <w:shd w:val="clear" w:color="auto" w:fill="FFFFFF"/>
              <w:jc w:val="both"/>
              <w:textAlignment w:val="baseline"/>
              <w:rPr>
                <w:rFonts w:ascii="Times New Roman" w:hAnsi="Times New Roman" w:cs="Times New Roman"/>
                <w:sz w:val="24"/>
                <w:szCs w:val="24"/>
                <w:bdr w:val="none" w:sz="0" w:space="0" w:color="auto" w:frame="1"/>
              </w:rPr>
            </w:pPr>
            <w:proofErr w:type="spellStart"/>
            <w:r w:rsidRPr="0019717E">
              <w:rPr>
                <w:rFonts w:ascii="Times New Roman" w:hAnsi="Times New Roman" w:cs="Times New Roman"/>
                <w:sz w:val="24"/>
                <w:szCs w:val="24"/>
                <w:bdr w:val="none" w:sz="0" w:space="0" w:color="auto" w:frame="1"/>
              </w:rPr>
              <w:t>Лінгурян</w:t>
            </w:r>
            <w:proofErr w:type="spellEnd"/>
            <w:r w:rsidRPr="0019717E">
              <w:rPr>
                <w:rFonts w:ascii="Times New Roman" w:hAnsi="Times New Roman" w:cs="Times New Roman"/>
                <w:sz w:val="24"/>
                <w:szCs w:val="24"/>
                <w:bdr w:val="none" w:sz="0" w:space="0" w:color="auto" w:frame="1"/>
              </w:rPr>
              <w:t xml:space="preserve"> Наталя Петрівна – фахівець з публічних закупівель, </w:t>
            </w:r>
            <w:proofErr w:type="spellStart"/>
            <w:r w:rsidRPr="0019717E">
              <w:rPr>
                <w:rFonts w:ascii="Times New Roman" w:hAnsi="Times New Roman" w:cs="Times New Roman"/>
                <w:sz w:val="24"/>
                <w:szCs w:val="24"/>
                <w:bdr w:val="none" w:sz="0" w:space="0" w:color="auto" w:frame="1"/>
              </w:rPr>
              <w:t>тел</w:t>
            </w:r>
            <w:proofErr w:type="spellEnd"/>
            <w:r w:rsidRPr="0019717E">
              <w:rPr>
                <w:rFonts w:ascii="Times New Roman" w:hAnsi="Times New Roman" w:cs="Times New Roman"/>
                <w:sz w:val="24"/>
                <w:szCs w:val="24"/>
                <w:bdr w:val="none" w:sz="0" w:space="0" w:color="auto" w:frame="1"/>
              </w:rPr>
              <w:t xml:space="preserve">. 097(0322356), </w:t>
            </w:r>
          </w:p>
          <w:p w14:paraId="492CC94C" w14:textId="77777777" w:rsidR="0052095F" w:rsidRPr="0019717E" w:rsidRDefault="0052095F" w:rsidP="0052095F">
            <w:pPr>
              <w:shd w:val="clear" w:color="auto" w:fill="FFFFFF"/>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 xml:space="preserve">60200, Чернівецька обл., м. Сокиряни,                                    вул. </w:t>
            </w:r>
            <w:proofErr w:type="spellStart"/>
            <w:r w:rsidRPr="0019717E">
              <w:rPr>
                <w:rFonts w:ascii="Times New Roman" w:hAnsi="Times New Roman" w:cs="Times New Roman"/>
                <w:sz w:val="24"/>
                <w:szCs w:val="24"/>
                <w:bdr w:val="none" w:sz="0" w:space="0" w:color="auto" w:frame="1"/>
              </w:rPr>
              <w:t>О.Кобилянської</w:t>
            </w:r>
            <w:proofErr w:type="spellEnd"/>
            <w:r w:rsidRPr="0019717E">
              <w:rPr>
                <w:rFonts w:ascii="Times New Roman" w:hAnsi="Times New Roman" w:cs="Times New Roman"/>
                <w:sz w:val="24"/>
                <w:szCs w:val="24"/>
                <w:bdr w:val="none" w:sz="0" w:space="0" w:color="auto" w:frame="1"/>
              </w:rPr>
              <w:t xml:space="preserve">  № 43</w:t>
            </w:r>
          </w:p>
          <w:p w14:paraId="56334A3D" w14:textId="77777777" w:rsidR="0052095F" w:rsidRPr="0019717E" w:rsidRDefault="0052095F" w:rsidP="005F50C1">
            <w:pPr>
              <w:shd w:val="clear" w:color="auto" w:fill="FFFFFF"/>
              <w:jc w:val="both"/>
              <w:textAlignment w:val="baseline"/>
              <w:rPr>
                <w:rFonts w:ascii="Times New Roman" w:hAnsi="Times New Roman" w:cs="Times New Roman"/>
                <w:sz w:val="24"/>
                <w:szCs w:val="24"/>
                <w:bdr w:val="none" w:sz="0" w:space="0" w:color="auto" w:frame="1"/>
              </w:rPr>
            </w:pPr>
            <w:proofErr w:type="spellStart"/>
            <w:r w:rsidRPr="0019717E">
              <w:rPr>
                <w:rFonts w:ascii="Times New Roman" w:hAnsi="Times New Roman" w:cs="Times New Roman"/>
                <w:sz w:val="24"/>
                <w:szCs w:val="24"/>
                <w:bdr w:val="none" w:sz="0" w:space="0" w:color="auto" w:frame="1"/>
              </w:rPr>
              <w:t>email</w:t>
            </w:r>
            <w:proofErr w:type="spellEnd"/>
            <w:r w:rsidRPr="0019717E">
              <w:rPr>
                <w:rFonts w:ascii="Times New Roman" w:hAnsi="Times New Roman" w:cs="Times New Roman"/>
                <w:sz w:val="24"/>
                <w:szCs w:val="24"/>
                <w:bdr w:val="none" w:sz="0" w:space="0" w:color="auto" w:frame="1"/>
              </w:rPr>
              <w:t xml:space="preserve"> - </w:t>
            </w:r>
            <w:hyperlink r:id="rId8" w:history="1">
              <w:r w:rsidRPr="0019717E">
                <w:rPr>
                  <w:rStyle w:val="a6"/>
                  <w:rFonts w:ascii="Times New Roman" w:hAnsi="Times New Roman" w:cs="Times New Roman"/>
                  <w:color w:val="auto"/>
                  <w:bdr w:val="none" w:sz="0" w:space="0" w:color="auto" w:frame="1"/>
                </w:rPr>
                <w:t>buhsocraylikarnya@ukr.net</w:t>
              </w:r>
            </w:hyperlink>
            <w:r w:rsidRPr="0019717E">
              <w:rPr>
                <w:rStyle w:val="a6"/>
                <w:rFonts w:ascii="Times New Roman" w:hAnsi="Times New Roman" w:cs="Times New Roman"/>
                <w:color w:val="auto"/>
                <w:szCs w:val="24"/>
                <w:bdr w:val="none" w:sz="0" w:space="0" w:color="auto" w:frame="1"/>
              </w:rPr>
              <w:t xml:space="preserve"> </w:t>
            </w:r>
            <w:r w:rsidRPr="0019717E">
              <w:rPr>
                <w:rFonts w:ascii="Times New Roman" w:hAnsi="Times New Roman" w:cs="Times New Roman"/>
                <w:sz w:val="24"/>
                <w:szCs w:val="24"/>
                <w:bdr w:val="none" w:sz="0" w:space="0" w:color="auto" w:frame="1"/>
              </w:rPr>
              <w:t xml:space="preserve">     </w:t>
            </w:r>
          </w:p>
        </w:tc>
      </w:tr>
      <w:tr w:rsidR="0019717E" w:rsidRPr="0019717E" w14:paraId="16521BBE" w14:textId="77777777">
        <w:trPr>
          <w:trHeight w:val="15"/>
          <w:jc w:val="center"/>
        </w:trPr>
        <w:tc>
          <w:tcPr>
            <w:tcW w:w="705" w:type="dxa"/>
          </w:tcPr>
          <w:p w14:paraId="7B8AA4CB"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10E0F4F0"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Процедура закупівлі</w:t>
            </w:r>
          </w:p>
        </w:tc>
        <w:tc>
          <w:tcPr>
            <w:tcW w:w="6420" w:type="dxa"/>
          </w:tcPr>
          <w:p w14:paraId="212151F6"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відкриті торги з особливостями</w:t>
            </w:r>
          </w:p>
        </w:tc>
      </w:tr>
      <w:tr w:rsidR="0019717E" w:rsidRPr="0019717E" w14:paraId="12162046" w14:textId="77777777">
        <w:trPr>
          <w:trHeight w:val="240"/>
          <w:jc w:val="center"/>
        </w:trPr>
        <w:tc>
          <w:tcPr>
            <w:tcW w:w="705" w:type="dxa"/>
          </w:tcPr>
          <w:p w14:paraId="66FF058A"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60845DD7"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предмет закупівлі</w:t>
            </w:r>
          </w:p>
        </w:tc>
        <w:tc>
          <w:tcPr>
            <w:tcW w:w="6420" w:type="dxa"/>
          </w:tcPr>
          <w:p w14:paraId="5110F1B9"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i/>
                <w:sz w:val="24"/>
                <w:szCs w:val="24"/>
              </w:rPr>
              <w:t> </w:t>
            </w:r>
          </w:p>
        </w:tc>
      </w:tr>
      <w:tr w:rsidR="0019717E" w:rsidRPr="0019717E" w14:paraId="06ABD29B" w14:textId="77777777">
        <w:trPr>
          <w:jc w:val="center"/>
        </w:trPr>
        <w:tc>
          <w:tcPr>
            <w:tcW w:w="705" w:type="dxa"/>
          </w:tcPr>
          <w:p w14:paraId="75E0DDA4"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4.1</w:t>
            </w:r>
          </w:p>
        </w:tc>
        <w:tc>
          <w:tcPr>
            <w:tcW w:w="2835" w:type="dxa"/>
          </w:tcPr>
          <w:p w14:paraId="4EA3CFF8"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назва предмета закупівлі</w:t>
            </w:r>
          </w:p>
        </w:tc>
        <w:tc>
          <w:tcPr>
            <w:tcW w:w="6420" w:type="dxa"/>
          </w:tcPr>
          <w:p w14:paraId="7D6E2C70" w14:textId="4AD198B0" w:rsidR="00867E60" w:rsidRPr="00DB7765" w:rsidRDefault="00C92B53" w:rsidP="00AB1C2C">
            <w:pPr>
              <w:ind w:right="75"/>
              <w:jc w:val="both"/>
              <w:rPr>
                <w:rFonts w:ascii="Times New Roman" w:hAnsi="Times New Roman"/>
                <w:b/>
                <w:i/>
                <w:sz w:val="24"/>
                <w:szCs w:val="24"/>
              </w:rPr>
            </w:pPr>
            <w:r w:rsidRPr="00E95A47">
              <w:rPr>
                <w:rFonts w:ascii="Times New Roman" w:hAnsi="Times New Roman" w:cs="Times New Roman"/>
                <w:bCs/>
                <w:color w:val="000000"/>
                <w:sz w:val="24"/>
                <w:szCs w:val="24"/>
                <w:bdr w:val="none" w:sz="0" w:space="0" w:color="auto" w:frame="1"/>
              </w:rPr>
              <w:t>Лабораторні реактиви</w:t>
            </w:r>
            <w:r w:rsidRPr="00E95A47">
              <w:rPr>
                <w:rFonts w:ascii="Times New Roman" w:hAnsi="Times New Roman" w:cs="Times New Roman"/>
                <w:bCs/>
                <w:color w:val="000000"/>
                <w:kern w:val="3"/>
                <w:sz w:val="24"/>
                <w:szCs w:val="24"/>
              </w:rPr>
              <w:t xml:space="preserve"> (</w:t>
            </w:r>
            <w:r w:rsidRPr="00E95A47">
              <w:rPr>
                <w:rFonts w:ascii="Times New Roman" w:hAnsi="Times New Roman" w:cs="Times New Roman"/>
                <w:bCs/>
                <w:color w:val="000000"/>
                <w:sz w:val="24"/>
                <w:szCs w:val="24"/>
                <w:bdr w:val="none" w:sz="0" w:space="0" w:color="auto" w:frame="1"/>
              </w:rPr>
              <w:t>код ДК 021:2015 (CPV):</w:t>
            </w:r>
            <w:r w:rsidRPr="00E95A47">
              <w:rPr>
                <w:rFonts w:ascii="Times New Roman" w:hAnsi="Times New Roman" w:cs="Times New Roman"/>
                <w:bCs/>
                <w:color w:val="000000"/>
                <w:sz w:val="24"/>
                <w:szCs w:val="24"/>
              </w:rPr>
              <w:t>33696500-0 – Лабораторні реактиви),</w:t>
            </w:r>
            <w:r w:rsidRPr="00E95A47">
              <w:rPr>
                <w:rFonts w:ascii="Times New Roman" w:hAnsi="Times New Roman" w:cs="Times New Roman"/>
                <w:bCs/>
                <w:i/>
                <w:sz w:val="24"/>
                <w:szCs w:val="24"/>
              </w:rPr>
              <w:t xml:space="preserve"> </w:t>
            </w:r>
            <w:r w:rsidRPr="00E95A47">
              <w:rPr>
                <w:rFonts w:ascii="Times New Roman" w:hAnsi="Times New Roman" w:cs="Times New Roman"/>
                <w:bCs/>
                <w:sz w:val="24"/>
                <w:szCs w:val="24"/>
              </w:rPr>
              <w:t>Класифікація</w:t>
            </w:r>
            <w:r w:rsidRPr="00E95A47">
              <w:rPr>
                <w:rFonts w:ascii="Times New Roman" w:hAnsi="Times New Roman" w:cs="Times New Roman"/>
                <w:bCs/>
                <w:color w:val="000000"/>
                <w:sz w:val="24"/>
                <w:szCs w:val="24"/>
              </w:rPr>
              <w:t xml:space="preserve"> </w:t>
            </w:r>
            <w:r w:rsidRPr="00E95A47">
              <w:rPr>
                <w:rFonts w:ascii="Times New Roman" w:hAnsi="Times New Roman" w:cs="Times New Roman"/>
                <w:bCs/>
                <w:color w:val="000000"/>
                <w:sz w:val="24"/>
                <w:szCs w:val="24"/>
                <w:bdr w:val="none" w:sz="0" w:space="0" w:color="auto" w:frame="1"/>
              </w:rPr>
              <w:t>за ДК 021:2015 (CPV):</w:t>
            </w:r>
            <w:r w:rsidRPr="00E95A47">
              <w:rPr>
                <w:rFonts w:ascii="Times New Roman" w:hAnsi="Times New Roman" w:cs="Times New Roman"/>
                <w:bCs/>
                <w:sz w:val="24"/>
                <w:szCs w:val="24"/>
              </w:rPr>
              <w:t xml:space="preserve"> </w:t>
            </w:r>
            <w:r w:rsidRPr="00E95A47">
              <w:rPr>
                <w:rFonts w:ascii="Times New Roman" w:hAnsi="Times New Roman" w:cs="Times New Roman"/>
                <w:bCs/>
                <w:color w:val="000000"/>
                <w:sz w:val="24"/>
                <w:szCs w:val="24"/>
              </w:rPr>
              <w:t>33690000-3 - Лікарські засоби різні</w:t>
            </w:r>
          </w:p>
        </w:tc>
      </w:tr>
      <w:tr w:rsidR="0019717E" w:rsidRPr="0019717E" w14:paraId="344C2EB3" w14:textId="77777777">
        <w:trPr>
          <w:trHeight w:val="1119"/>
          <w:jc w:val="center"/>
        </w:trPr>
        <w:tc>
          <w:tcPr>
            <w:tcW w:w="705" w:type="dxa"/>
          </w:tcPr>
          <w:p w14:paraId="08BB38F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4.2</w:t>
            </w:r>
          </w:p>
        </w:tc>
        <w:tc>
          <w:tcPr>
            <w:tcW w:w="2835" w:type="dxa"/>
          </w:tcPr>
          <w:p w14:paraId="1185E9A0"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9605CF1"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Лоти не передбачено</w:t>
            </w:r>
          </w:p>
          <w:p w14:paraId="60DA5DC5" w14:textId="77777777" w:rsidR="00867E60" w:rsidRPr="0019717E" w:rsidRDefault="00867E60">
            <w:pPr>
              <w:widowControl w:val="0"/>
              <w:jc w:val="both"/>
              <w:rPr>
                <w:rFonts w:ascii="Times New Roman" w:eastAsia="Times New Roman" w:hAnsi="Times New Roman" w:cs="Times New Roman"/>
                <w:i/>
                <w:sz w:val="24"/>
                <w:szCs w:val="24"/>
              </w:rPr>
            </w:pPr>
          </w:p>
        </w:tc>
      </w:tr>
      <w:tr w:rsidR="0019717E" w:rsidRPr="0019717E" w14:paraId="21CC537B" w14:textId="77777777">
        <w:trPr>
          <w:trHeight w:val="1119"/>
          <w:jc w:val="center"/>
        </w:trPr>
        <w:tc>
          <w:tcPr>
            <w:tcW w:w="705" w:type="dxa"/>
          </w:tcPr>
          <w:p w14:paraId="69A8649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4.3</w:t>
            </w:r>
          </w:p>
        </w:tc>
        <w:tc>
          <w:tcPr>
            <w:tcW w:w="2835" w:type="dxa"/>
          </w:tcPr>
          <w:p w14:paraId="7C27CD58" w14:textId="77777777" w:rsidR="00867E60" w:rsidRPr="0019717E" w:rsidRDefault="00867E60" w:rsidP="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кількість товару та місце його поставки </w:t>
            </w:r>
          </w:p>
          <w:p w14:paraId="1DFD96AB" w14:textId="77777777" w:rsidR="00867E60" w:rsidRPr="0019717E" w:rsidRDefault="00867E60">
            <w:pPr>
              <w:widowControl w:val="0"/>
              <w:rPr>
                <w:rFonts w:ascii="Times New Roman" w:eastAsia="Times New Roman" w:hAnsi="Times New Roman" w:cs="Times New Roman"/>
                <w:sz w:val="24"/>
                <w:szCs w:val="24"/>
              </w:rPr>
            </w:pPr>
          </w:p>
        </w:tc>
        <w:tc>
          <w:tcPr>
            <w:tcW w:w="6420" w:type="dxa"/>
          </w:tcPr>
          <w:p w14:paraId="2489CE9A" w14:textId="77777777" w:rsidR="0052095F" w:rsidRPr="0019717E" w:rsidRDefault="00202DCA" w:rsidP="0052095F">
            <w:pPr>
              <w:widowControl w:val="0"/>
              <w:ind w:right="120"/>
              <w:jc w:val="both"/>
              <w:rPr>
                <w:rFonts w:ascii="Times New Roman" w:eastAsia="Times New Roman" w:hAnsi="Times New Roman" w:cs="Times New Roman"/>
                <w:sz w:val="24"/>
                <w:szCs w:val="24"/>
              </w:rPr>
            </w:pPr>
            <w:r w:rsidRPr="0019717E">
              <w:rPr>
                <w:rFonts w:ascii="Times New Roman" w:hAnsi="Times New Roman" w:cs="Times New Roman"/>
                <w:sz w:val="24"/>
                <w:szCs w:val="24"/>
              </w:rPr>
              <w:t>Місце поставки:</w:t>
            </w:r>
            <w:r w:rsidR="0052095F" w:rsidRPr="0019717E">
              <w:rPr>
                <w:rFonts w:ascii="Times New Roman" w:eastAsia="Times New Roman" w:hAnsi="Times New Roman" w:cs="Times New Roman"/>
                <w:sz w:val="24"/>
                <w:szCs w:val="24"/>
              </w:rPr>
              <w:t xml:space="preserve"> 60200, </w:t>
            </w:r>
            <w:r w:rsidRPr="0019717E">
              <w:rPr>
                <w:rFonts w:ascii="Times New Roman" w:eastAsia="Times New Roman" w:hAnsi="Times New Roman" w:cs="Times New Roman"/>
                <w:sz w:val="24"/>
                <w:szCs w:val="24"/>
              </w:rPr>
              <w:t>Чернівецька обл.,</w:t>
            </w:r>
            <w:r w:rsidRPr="0019717E">
              <w:rPr>
                <w:rFonts w:ascii="Times New Roman" w:eastAsia="Times New Roman" w:hAnsi="Times New Roman" w:cs="Times New Roman"/>
                <w:sz w:val="24"/>
                <w:szCs w:val="24"/>
                <w:lang w:val="ru-RU"/>
              </w:rPr>
              <w:t xml:space="preserve"> </w:t>
            </w:r>
            <w:r w:rsidR="0052095F" w:rsidRPr="0019717E">
              <w:rPr>
                <w:rFonts w:ascii="Times New Roman" w:eastAsia="Times New Roman" w:hAnsi="Times New Roman" w:cs="Times New Roman"/>
                <w:sz w:val="24"/>
                <w:szCs w:val="24"/>
              </w:rPr>
              <w:t xml:space="preserve">м. Сокиряни, вул. </w:t>
            </w:r>
            <w:proofErr w:type="spellStart"/>
            <w:r w:rsidR="0052095F" w:rsidRPr="0019717E">
              <w:rPr>
                <w:rFonts w:ascii="Times New Roman" w:eastAsia="Times New Roman" w:hAnsi="Times New Roman" w:cs="Times New Roman"/>
                <w:sz w:val="24"/>
                <w:szCs w:val="24"/>
              </w:rPr>
              <w:t>О.Кобилянської</w:t>
            </w:r>
            <w:proofErr w:type="spellEnd"/>
            <w:r w:rsidR="0052095F" w:rsidRPr="0019717E">
              <w:rPr>
                <w:rFonts w:ascii="Times New Roman" w:eastAsia="Times New Roman" w:hAnsi="Times New Roman" w:cs="Times New Roman"/>
                <w:sz w:val="24"/>
                <w:szCs w:val="24"/>
              </w:rPr>
              <w:t>, 43.</w:t>
            </w:r>
          </w:p>
          <w:p w14:paraId="55C7B16D" w14:textId="77777777" w:rsidR="0052095F" w:rsidRPr="0019717E" w:rsidRDefault="0052095F" w:rsidP="0052095F">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Кількість: згідно Додатку №2 до тендерної документації.</w:t>
            </w:r>
          </w:p>
          <w:p w14:paraId="68EE8760" w14:textId="77777777" w:rsidR="00867E60" w:rsidRPr="0019717E" w:rsidRDefault="00867E60" w:rsidP="0052095F">
            <w:pPr>
              <w:widowControl w:val="0"/>
              <w:ind w:right="12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Обсяг поставки Товару: відповідно до умов договору</w:t>
            </w:r>
          </w:p>
        </w:tc>
      </w:tr>
      <w:tr w:rsidR="0019717E" w:rsidRPr="0019717E" w14:paraId="73F99108" w14:textId="77777777">
        <w:trPr>
          <w:trHeight w:val="645"/>
          <w:jc w:val="center"/>
        </w:trPr>
        <w:tc>
          <w:tcPr>
            <w:tcW w:w="705" w:type="dxa"/>
          </w:tcPr>
          <w:p w14:paraId="36AB54D9"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4.4</w:t>
            </w:r>
          </w:p>
        </w:tc>
        <w:tc>
          <w:tcPr>
            <w:tcW w:w="2835" w:type="dxa"/>
          </w:tcPr>
          <w:p w14:paraId="65E2E764" w14:textId="77777777" w:rsidR="00867E60" w:rsidRPr="0019717E" w:rsidRDefault="00867E60" w:rsidP="007B6F9E">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строки поставки товарів</w:t>
            </w:r>
          </w:p>
        </w:tc>
        <w:tc>
          <w:tcPr>
            <w:tcW w:w="6420" w:type="dxa"/>
          </w:tcPr>
          <w:p w14:paraId="4CD3CA02" w14:textId="6799F455" w:rsidR="00867E60" w:rsidRPr="0019717E" w:rsidRDefault="00867E60" w:rsidP="00C8601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w:t>
            </w:r>
            <w:r w:rsidR="003C042D">
              <w:rPr>
                <w:rFonts w:ascii="Times New Roman" w:eastAsia="Times New Roman" w:hAnsi="Times New Roman" w:cs="Times New Roman"/>
                <w:sz w:val="24"/>
                <w:szCs w:val="24"/>
              </w:rPr>
              <w:t>27.12</w:t>
            </w:r>
            <w:r w:rsidR="004950B1" w:rsidRPr="00E438F1">
              <w:rPr>
                <w:rFonts w:ascii="Times New Roman" w:eastAsia="Times New Roman" w:hAnsi="Times New Roman" w:cs="Times New Roman"/>
                <w:sz w:val="24"/>
                <w:szCs w:val="24"/>
              </w:rPr>
              <w:t>.</w:t>
            </w:r>
            <w:r w:rsidRPr="00E438F1">
              <w:rPr>
                <w:rFonts w:ascii="Times New Roman" w:eastAsia="Times New Roman" w:hAnsi="Times New Roman" w:cs="Times New Roman"/>
                <w:sz w:val="24"/>
                <w:szCs w:val="24"/>
              </w:rPr>
              <w:t>202</w:t>
            </w:r>
            <w:r w:rsidR="003C042D">
              <w:rPr>
                <w:rFonts w:ascii="Times New Roman" w:eastAsia="Times New Roman" w:hAnsi="Times New Roman" w:cs="Times New Roman"/>
                <w:sz w:val="24"/>
                <w:szCs w:val="24"/>
              </w:rPr>
              <w:t>4</w:t>
            </w:r>
            <w:r w:rsidRPr="00953864">
              <w:rPr>
                <w:rFonts w:ascii="Times New Roman" w:eastAsia="Times New Roman" w:hAnsi="Times New Roman" w:cs="Times New Roman"/>
                <w:sz w:val="24"/>
                <w:szCs w:val="24"/>
              </w:rPr>
              <w:t xml:space="preserve"> року включно</w:t>
            </w:r>
            <w:r w:rsidRPr="0019717E">
              <w:rPr>
                <w:rFonts w:ascii="Times New Roman" w:eastAsia="Times New Roman" w:hAnsi="Times New Roman" w:cs="Times New Roman"/>
                <w:sz w:val="24"/>
                <w:szCs w:val="24"/>
              </w:rPr>
              <w:t xml:space="preserve"> </w:t>
            </w:r>
          </w:p>
        </w:tc>
      </w:tr>
      <w:tr w:rsidR="0019717E" w:rsidRPr="0019717E" w14:paraId="02E49EAB" w14:textId="77777777">
        <w:trPr>
          <w:trHeight w:val="841"/>
          <w:jc w:val="center"/>
        </w:trPr>
        <w:tc>
          <w:tcPr>
            <w:tcW w:w="705" w:type="dxa"/>
          </w:tcPr>
          <w:p w14:paraId="483DC5BC"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p>
        </w:tc>
        <w:tc>
          <w:tcPr>
            <w:tcW w:w="2835" w:type="dxa"/>
          </w:tcPr>
          <w:p w14:paraId="04D79172"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Недискримінація учасників</w:t>
            </w:r>
            <w:r w:rsidRPr="0019717E">
              <w:rPr>
                <w:rFonts w:ascii="Times New Roman" w:eastAsia="Times New Roman" w:hAnsi="Times New Roman" w:cs="Times New Roman"/>
              </w:rPr>
              <w:t xml:space="preserve"> </w:t>
            </w:r>
          </w:p>
        </w:tc>
        <w:tc>
          <w:tcPr>
            <w:tcW w:w="6420" w:type="dxa"/>
          </w:tcPr>
          <w:p w14:paraId="5CF37537" w14:textId="77777777" w:rsidR="00867E60" w:rsidRPr="0019717E" w:rsidRDefault="00867E60">
            <w:pPr>
              <w:widowControl w:val="0"/>
              <w:ind w:right="14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17E" w:rsidRPr="0019717E" w14:paraId="3225A739" w14:textId="77777777">
        <w:trPr>
          <w:trHeight w:val="1119"/>
          <w:jc w:val="center"/>
        </w:trPr>
        <w:tc>
          <w:tcPr>
            <w:tcW w:w="705" w:type="dxa"/>
          </w:tcPr>
          <w:p w14:paraId="17A7B7E0"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6</w:t>
            </w:r>
          </w:p>
        </w:tc>
        <w:tc>
          <w:tcPr>
            <w:tcW w:w="2835" w:type="dxa"/>
          </w:tcPr>
          <w:p w14:paraId="1845D73C"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Валюта, у якій повинна бути зазначена ціна тендерної пропозиції</w:t>
            </w:r>
            <w:r w:rsidRPr="0019717E">
              <w:rPr>
                <w:rFonts w:ascii="Times New Roman" w:eastAsia="Times New Roman" w:hAnsi="Times New Roman" w:cs="Times New Roman"/>
              </w:rPr>
              <w:t xml:space="preserve"> </w:t>
            </w:r>
          </w:p>
        </w:tc>
        <w:tc>
          <w:tcPr>
            <w:tcW w:w="6420" w:type="dxa"/>
          </w:tcPr>
          <w:p w14:paraId="4A5ECE85" w14:textId="77777777" w:rsidR="00867E60" w:rsidRPr="0019717E" w:rsidRDefault="00867E60">
            <w:pPr>
              <w:widowControl w:val="0"/>
              <w:ind w:right="14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Валютою тендерної пропозиції є гривня.</w:t>
            </w:r>
            <w:r w:rsidRPr="0019717E">
              <w:rPr>
                <w:rFonts w:ascii="Times New Roman" w:eastAsia="Times New Roman" w:hAnsi="Times New Roman" w:cs="Times New Roman"/>
              </w:rPr>
              <w:t xml:space="preserve"> </w:t>
            </w:r>
            <w:r w:rsidRPr="0019717E">
              <w:rPr>
                <w:rFonts w:ascii="Times New Roman" w:eastAsia="Times New Roman" w:hAnsi="Times New Roman" w:cs="Times New Roman"/>
                <w:b/>
                <w:i/>
                <w:sz w:val="24"/>
                <w:szCs w:val="24"/>
              </w:rPr>
              <w:t>У разі якщо учасником процедури закупівлі є нерезидент</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9717E" w:rsidRPr="0019717E" w14:paraId="30D70A5B" w14:textId="77777777" w:rsidTr="00E438F1">
        <w:trPr>
          <w:trHeight w:val="395"/>
          <w:jc w:val="center"/>
        </w:trPr>
        <w:tc>
          <w:tcPr>
            <w:tcW w:w="705" w:type="dxa"/>
          </w:tcPr>
          <w:p w14:paraId="698D068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p>
        </w:tc>
        <w:tc>
          <w:tcPr>
            <w:tcW w:w="2835" w:type="dxa"/>
          </w:tcPr>
          <w:p w14:paraId="62414F0C"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E827A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Мова тендерної пропозиції – українська.</w:t>
            </w:r>
          </w:p>
          <w:p w14:paraId="6EB2510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DA5FB7"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6CC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9717E">
              <w:rPr>
                <w:rFonts w:ascii="Times New Roman" w:eastAsia="Times New Roman" w:hAnsi="Times New Roman" w:cs="Times New Roman"/>
                <w:sz w:val="24"/>
                <w:szCs w:val="24"/>
              </w:rPr>
              <w:t>знака</w:t>
            </w:r>
            <w:proofErr w:type="spellEnd"/>
            <w:r w:rsidRPr="0019717E">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401A42" w14:textId="77777777" w:rsidR="00867E60" w:rsidRPr="0019717E" w:rsidRDefault="00867E60">
            <w:pPr>
              <w:widowControl w:val="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Виключення:</w:t>
            </w:r>
          </w:p>
          <w:p w14:paraId="7B3C0301"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84C43E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9717E">
              <w:rPr>
                <w:rFonts w:ascii="Times New Roman" w:eastAsia="Times New Roman" w:hAnsi="Times New Roman" w:cs="Times New Roman"/>
                <w:sz w:val="24"/>
                <w:szCs w:val="24"/>
              </w:rPr>
              <w:t>вимозі</w:t>
            </w:r>
            <w:proofErr w:type="spellEnd"/>
            <w:r w:rsidRPr="0019717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17E" w:rsidRPr="0019717E" w14:paraId="729D58AA" w14:textId="77777777">
        <w:trPr>
          <w:trHeight w:val="501"/>
          <w:jc w:val="center"/>
        </w:trPr>
        <w:tc>
          <w:tcPr>
            <w:tcW w:w="9960" w:type="dxa"/>
            <w:gridSpan w:val="3"/>
            <w:vAlign w:val="center"/>
          </w:tcPr>
          <w:p w14:paraId="44B5196E"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9717E" w:rsidRPr="0019717E" w14:paraId="4EDD5B03" w14:textId="77777777">
        <w:trPr>
          <w:trHeight w:val="1975"/>
          <w:jc w:val="center"/>
        </w:trPr>
        <w:tc>
          <w:tcPr>
            <w:tcW w:w="705" w:type="dxa"/>
          </w:tcPr>
          <w:p w14:paraId="195F6B72"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7CA9A749" w14:textId="77777777" w:rsidR="00867E60" w:rsidRPr="0019717E" w:rsidRDefault="00867E60">
            <w:pPr>
              <w:widowControl w:val="0"/>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383A88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E563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Усі звернення за роз’ясненнями та звернення щодо усунення </w:t>
            </w:r>
            <w:r w:rsidRPr="0019717E">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4736E12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повинен </w:t>
            </w:r>
            <w:r w:rsidRPr="0019717E">
              <w:rPr>
                <w:rFonts w:ascii="Times New Roman" w:eastAsia="Times New Roman" w:hAnsi="Times New Roman" w:cs="Times New Roman"/>
                <w:b/>
                <w:i/>
                <w:sz w:val="24"/>
                <w:szCs w:val="24"/>
              </w:rPr>
              <w:t>протягом трьох днів</w:t>
            </w:r>
            <w:r w:rsidRPr="0019717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F6934A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165C3D" w14:textId="77777777" w:rsidR="00867E60" w:rsidRPr="0019717E" w:rsidRDefault="00867E60">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717E">
              <w:rPr>
                <w:rFonts w:ascii="Times New Roman" w:eastAsia="Times New Roman" w:hAnsi="Times New Roman" w:cs="Times New Roman"/>
                <w:b/>
                <w:i/>
                <w:sz w:val="24"/>
                <w:szCs w:val="24"/>
              </w:rPr>
              <w:t>не менш як на чотири дні.</w:t>
            </w:r>
          </w:p>
        </w:tc>
      </w:tr>
      <w:tr w:rsidR="0019717E" w:rsidRPr="0019717E" w14:paraId="764AD1B7" w14:textId="77777777">
        <w:trPr>
          <w:trHeight w:val="1119"/>
          <w:jc w:val="center"/>
        </w:trPr>
        <w:tc>
          <w:tcPr>
            <w:tcW w:w="705" w:type="dxa"/>
          </w:tcPr>
          <w:p w14:paraId="1CF96D8A"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27EC0CBE" w14:textId="77777777" w:rsidR="00867E60" w:rsidRPr="0019717E" w:rsidRDefault="00867E60" w:rsidP="00431EA8">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Внесення змін до тендерної документації</w:t>
            </w:r>
          </w:p>
        </w:tc>
        <w:tc>
          <w:tcPr>
            <w:tcW w:w="6420" w:type="dxa"/>
          </w:tcPr>
          <w:p w14:paraId="61AAF181" w14:textId="77777777" w:rsidR="00431EA8" w:rsidRPr="0019717E" w:rsidRDefault="00431EA8" w:rsidP="00431EA8">
            <w:pPr>
              <w:jc w:val="both"/>
              <w:rPr>
                <w:rFonts w:ascii="Times New Roman" w:eastAsia="Times New Roman" w:hAnsi="Times New Roman" w:cs="Times New Roman"/>
                <w:sz w:val="24"/>
                <w:szCs w:val="24"/>
                <w:highlight w:val="white"/>
              </w:rPr>
            </w:pPr>
            <w:r w:rsidRPr="0019717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9717E">
                <w:rPr>
                  <w:rFonts w:ascii="Times New Roman" w:eastAsia="Times New Roman" w:hAnsi="Times New Roman" w:cs="Times New Roman"/>
                  <w:sz w:val="24"/>
                  <w:szCs w:val="24"/>
                  <w:highlight w:val="white"/>
                </w:rPr>
                <w:t>статті 8</w:t>
              </w:r>
            </w:hyperlink>
            <w:r w:rsidRPr="0019717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9717E">
              <w:rPr>
                <w:rFonts w:ascii="Times New Roman" w:eastAsia="Times New Roman" w:hAnsi="Times New Roman" w:cs="Times New Roman"/>
                <w:sz w:val="24"/>
                <w:szCs w:val="24"/>
                <w:highlight w:val="white"/>
              </w:rPr>
              <w:t>внести</w:t>
            </w:r>
            <w:proofErr w:type="spellEnd"/>
            <w:r w:rsidRPr="0019717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596E6" w14:textId="75FFC1C5" w:rsidR="00867E60"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9717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9717E">
              <w:rPr>
                <w:rFonts w:ascii="Times New Roman" w:eastAsia="Times New Roman" w:hAnsi="Times New Roman" w:cs="Times New Roman"/>
                <w:i/>
                <w:sz w:val="24"/>
                <w:szCs w:val="24"/>
                <w:highlight w:val="white"/>
              </w:rPr>
              <w:t xml:space="preserve"> </w:t>
            </w:r>
            <w:r w:rsidRPr="0019717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9717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9717E">
              <w:rPr>
                <w:rFonts w:ascii="Times New Roman" w:eastAsia="Times New Roman" w:hAnsi="Times New Roman" w:cs="Times New Roman"/>
                <w:sz w:val="24"/>
                <w:szCs w:val="24"/>
                <w:highlight w:val="white"/>
              </w:rPr>
              <w:t>машинозчитувальному</w:t>
            </w:r>
            <w:proofErr w:type="spellEnd"/>
            <w:r w:rsidRPr="0019717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717E" w:rsidRPr="0019717E" w14:paraId="0190C6DD" w14:textId="77777777">
        <w:trPr>
          <w:trHeight w:val="480"/>
          <w:jc w:val="center"/>
        </w:trPr>
        <w:tc>
          <w:tcPr>
            <w:tcW w:w="9960" w:type="dxa"/>
            <w:gridSpan w:val="3"/>
            <w:vAlign w:val="center"/>
          </w:tcPr>
          <w:p w14:paraId="2F5C435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3. Інструкція з підготовки тендерної пропозиції</w:t>
            </w:r>
          </w:p>
        </w:tc>
      </w:tr>
      <w:tr w:rsidR="0019717E" w:rsidRPr="0019717E" w14:paraId="2AF5696B" w14:textId="77777777">
        <w:trPr>
          <w:trHeight w:val="1119"/>
          <w:jc w:val="center"/>
        </w:trPr>
        <w:tc>
          <w:tcPr>
            <w:tcW w:w="705" w:type="dxa"/>
          </w:tcPr>
          <w:p w14:paraId="2A29C6B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1</w:t>
            </w:r>
          </w:p>
        </w:tc>
        <w:tc>
          <w:tcPr>
            <w:tcW w:w="2835" w:type="dxa"/>
          </w:tcPr>
          <w:p w14:paraId="1FB9C17D"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B7FAD30" w14:textId="77777777" w:rsidR="00431EA8"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2C592C" w14:textId="77777777" w:rsidR="00431EA8"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19717E">
              <w:rPr>
                <w:rFonts w:ascii="Times New Roman" w:eastAsia="Times New Roman" w:hAnsi="Times New Roman" w:cs="Times New Roman"/>
                <w:sz w:val="24"/>
                <w:szCs w:val="24"/>
              </w:rPr>
              <w:lastRenderedPageBreak/>
              <w:t>замовником у тендерній документації:</w:t>
            </w:r>
          </w:p>
          <w:p w14:paraId="02180D6F" w14:textId="3C65C699" w:rsidR="00867E60" w:rsidRPr="0019717E" w:rsidRDefault="00867E60" w:rsidP="00431EA8">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9717E">
              <w:rPr>
                <w:rFonts w:ascii="Times New Roman" w:eastAsia="Times New Roman" w:hAnsi="Times New Roman" w:cs="Times New Roman"/>
                <w:b/>
                <w:i/>
                <w:sz w:val="24"/>
                <w:szCs w:val="24"/>
              </w:rPr>
              <w:t>згідно</w:t>
            </w:r>
            <w:r w:rsidRPr="0019717E">
              <w:rPr>
                <w:rFonts w:ascii="Times New Roman" w:eastAsia="Times New Roman" w:hAnsi="Times New Roman" w:cs="Times New Roman"/>
                <w:sz w:val="24"/>
                <w:szCs w:val="24"/>
              </w:rPr>
              <w:t xml:space="preserve"> з </w:t>
            </w:r>
            <w:r w:rsidRPr="0019717E">
              <w:rPr>
                <w:rFonts w:ascii="Times New Roman" w:eastAsia="Times New Roman" w:hAnsi="Times New Roman" w:cs="Times New Roman"/>
                <w:b/>
                <w:i/>
                <w:sz w:val="24"/>
                <w:szCs w:val="24"/>
              </w:rPr>
              <w:t>Додатком 1</w:t>
            </w:r>
            <w:r w:rsidRPr="0019717E">
              <w:rPr>
                <w:rFonts w:ascii="Times New Roman" w:eastAsia="Times New Roman" w:hAnsi="Times New Roman" w:cs="Times New Roman"/>
                <w:sz w:val="24"/>
                <w:szCs w:val="24"/>
              </w:rPr>
              <w:t xml:space="preserve"> до цієї тендерної документації;</w:t>
            </w:r>
          </w:p>
          <w:p w14:paraId="6FC815F4" w14:textId="695D7BE8" w:rsidR="00867E60" w:rsidRPr="0019717E" w:rsidRDefault="00867E60">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інформацією щодо відсутності підстав, установлених в пункті 4</w:t>
            </w:r>
            <w:r w:rsidR="001158D0"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14:paraId="69FF23CB"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технічні вимоги (згідно з Додатком 2 до цієї тендерної документації); </w:t>
            </w:r>
          </w:p>
          <w:p w14:paraId="7C0D1C80"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копії, засвідченої учасником, або оригінал документу, який підтверджує статус та повноваження особи на підписання документів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E0B6113"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лист-погодження з проектом договору про закупівлю та його умовами згідно з Додатком 3 до цієї тендерної документації (складається учасником в довільній формі);</w:t>
            </w:r>
          </w:p>
          <w:p w14:paraId="3597D212" w14:textId="426763AD" w:rsidR="002462A4" w:rsidRPr="0019717E" w:rsidRDefault="002462A4" w:rsidP="002462A4">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Установчий документ – Статут, засновницький договір тощо, затверджений в останній чинній редакції;</w:t>
            </w:r>
          </w:p>
          <w:p w14:paraId="1C62D0E9" w14:textId="77777777" w:rsidR="002462A4" w:rsidRPr="0019717E" w:rsidRDefault="002462A4" w:rsidP="002462A4">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w:t>
            </w:r>
            <w:proofErr w:type="spellStart"/>
            <w:r w:rsidRPr="0019717E">
              <w:rPr>
                <w:rFonts w:ascii="Times New Roman" w:eastAsia="Times New Roman" w:hAnsi="Times New Roman" w:cs="Times New Roman"/>
                <w:sz w:val="24"/>
                <w:szCs w:val="24"/>
              </w:rPr>
              <w:t>ють</w:t>
            </w:r>
            <w:proofErr w:type="spellEnd"/>
            <w:r w:rsidRPr="0019717E">
              <w:rPr>
                <w:rFonts w:ascii="Times New Roman" w:eastAsia="Times New Roman" w:hAnsi="Times New Roman" w:cs="Times New Roman"/>
                <w:sz w:val="24"/>
                <w:szCs w:val="24"/>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19717E">
              <w:rPr>
                <w:rFonts w:ascii="Times New Roman" w:eastAsia="Times New Roman" w:hAnsi="Times New Roman" w:cs="Times New Roman"/>
                <w:sz w:val="24"/>
                <w:szCs w:val="24"/>
              </w:rPr>
              <w:t>ють</w:t>
            </w:r>
            <w:proofErr w:type="spellEnd"/>
            <w:r w:rsidRPr="0019717E">
              <w:rPr>
                <w:rFonts w:ascii="Times New Roman" w:eastAsia="Times New Roman" w:hAnsi="Times New Roman" w:cs="Times New Roman"/>
                <w:sz w:val="24"/>
                <w:szCs w:val="24"/>
              </w:rPr>
              <w:t>) її в документах, що підтверджують повноваження щодо підпису документів;</w:t>
            </w:r>
          </w:p>
          <w:p w14:paraId="15F5425B" w14:textId="77777777" w:rsidR="00867E60" w:rsidRPr="0019717E" w:rsidRDefault="00867E60"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FF4A03" w14:textId="77777777" w:rsidR="00867E60" w:rsidRPr="0019717E" w:rsidRDefault="00867E60">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C754B1"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208F107" w14:textId="77777777" w:rsidR="00867E60" w:rsidRPr="0019717E" w:rsidRDefault="00867E60">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 xml:space="preserve">Переможець процедури закупівлі у строк, що не перевищує </w:t>
            </w:r>
            <w:r w:rsidRPr="0019717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9717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19717E">
              <w:rPr>
                <w:rFonts w:ascii="Times New Roman" w:eastAsia="Times New Roman" w:hAnsi="Times New Roman" w:cs="Times New Roman"/>
                <w:i/>
                <w:sz w:val="24"/>
                <w:szCs w:val="24"/>
              </w:rPr>
              <w:lastRenderedPageBreak/>
              <w:t>Додатку 1 (для переможця).</w:t>
            </w:r>
          </w:p>
          <w:p w14:paraId="11BEB514" w14:textId="77777777" w:rsidR="00BD3313" w:rsidRPr="00953864" w:rsidRDefault="00BD3313" w:rsidP="00BD3313">
            <w:pPr>
              <w:widowControl w:val="0"/>
              <w:jc w:val="both"/>
              <w:rPr>
                <w:rFonts w:ascii="Times New Roman" w:eastAsia="Times New Roman" w:hAnsi="Times New Roman" w:cs="Times New Roman"/>
                <w:b/>
                <w:sz w:val="24"/>
                <w:szCs w:val="24"/>
              </w:rPr>
            </w:pPr>
            <w:r w:rsidRPr="0095386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696655" w14:textId="77777777" w:rsidR="00867E60" w:rsidRPr="0019717E" w:rsidRDefault="00867E60">
            <w:pPr>
              <w:widowControl w:val="0"/>
              <w:jc w:val="both"/>
              <w:rPr>
                <w:rFonts w:ascii="Times New Roman" w:eastAsia="Times New Roman" w:hAnsi="Times New Roman" w:cs="Times New Roman"/>
                <w:b/>
                <w:i/>
                <w:sz w:val="24"/>
                <w:szCs w:val="24"/>
              </w:rPr>
            </w:pPr>
            <w:r w:rsidRPr="0019717E">
              <w:rPr>
                <w:rFonts w:ascii="Times New Roman" w:eastAsia="Times New Roman" w:hAnsi="Times New Roman" w:cs="Times New Roman"/>
                <w:b/>
                <w:i/>
                <w:sz w:val="24"/>
                <w:szCs w:val="24"/>
              </w:rPr>
              <w:t>Опис та приклади формальних несуттєвих помилок.</w:t>
            </w:r>
          </w:p>
          <w:p w14:paraId="0387B342"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49F6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4F821" w14:textId="77777777" w:rsidR="00867E60" w:rsidRPr="0019717E" w:rsidRDefault="00867E60">
            <w:pPr>
              <w:widowControl w:val="0"/>
              <w:jc w:val="both"/>
              <w:rPr>
                <w:rFonts w:ascii="Times New Roman" w:eastAsia="Times New Roman" w:hAnsi="Times New Roman" w:cs="Times New Roman"/>
                <w:i/>
                <w:sz w:val="24"/>
                <w:szCs w:val="24"/>
                <w:u w:val="single"/>
              </w:rPr>
            </w:pPr>
            <w:r w:rsidRPr="0019717E">
              <w:rPr>
                <w:rFonts w:ascii="Times New Roman" w:eastAsia="Times New Roman" w:hAnsi="Times New Roman" w:cs="Times New Roman"/>
                <w:i/>
                <w:sz w:val="24"/>
                <w:szCs w:val="24"/>
                <w:u w:val="single"/>
              </w:rPr>
              <w:t>Опис формальних помилок:</w:t>
            </w:r>
          </w:p>
          <w:p w14:paraId="43FFFA88"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r w:rsidRPr="0019717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3B068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уживання великої літери;</w:t>
            </w:r>
          </w:p>
          <w:p w14:paraId="49754733"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уживання розділових знаків та відмінювання слів у реченні;</w:t>
            </w:r>
          </w:p>
          <w:p w14:paraId="33393C2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 xml:space="preserve">використання слова або </w:t>
            </w:r>
            <w:proofErr w:type="spellStart"/>
            <w:r w:rsidRPr="0019717E">
              <w:rPr>
                <w:rFonts w:ascii="Times New Roman" w:eastAsia="Times New Roman" w:hAnsi="Times New Roman" w:cs="Times New Roman"/>
                <w:sz w:val="24"/>
                <w:szCs w:val="24"/>
              </w:rPr>
              <w:t>мовного</w:t>
            </w:r>
            <w:proofErr w:type="spellEnd"/>
            <w:r w:rsidRPr="0019717E">
              <w:rPr>
                <w:rFonts w:ascii="Times New Roman" w:eastAsia="Times New Roman" w:hAnsi="Times New Roman" w:cs="Times New Roman"/>
                <w:sz w:val="24"/>
                <w:szCs w:val="24"/>
              </w:rPr>
              <w:t xml:space="preserve"> звороту, запозичених з іншої мови;</w:t>
            </w:r>
          </w:p>
          <w:p w14:paraId="35C68395"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B2C0ED"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застосування правил переносу частини слова з рядка в рядок;</w:t>
            </w:r>
          </w:p>
          <w:p w14:paraId="339FF6C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написання слів разом та/або окремо, та/або через дефіс;</w:t>
            </w:r>
          </w:p>
          <w:p w14:paraId="1AC9F58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BE97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r w:rsidRPr="0019717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19717E">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1F99773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r w:rsidRPr="0019717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051A6"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r w:rsidRPr="0019717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C93C2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r w:rsidRPr="0019717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1463E7"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96B5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A6A019"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w:t>
            </w:r>
            <w:r w:rsidRPr="001971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58B639"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w:t>
            </w:r>
            <w:r w:rsidRPr="001971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538C1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10.</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31161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11.</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29F0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0BF216" w14:textId="77777777" w:rsidR="00867E60" w:rsidRPr="0019717E" w:rsidRDefault="00867E60">
            <w:pPr>
              <w:widowControl w:val="0"/>
              <w:jc w:val="both"/>
              <w:rPr>
                <w:rFonts w:ascii="Times New Roman" w:eastAsia="Times New Roman" w:hAnsi="Times New Roman" w:cs="Times New Roman"/>
                <w:i/>
                <w:sz w:val="24"/>
                <w:szCs w:val="24"/>
                <w:u w:val="single"/>
              </w:rPr>
            </w:pPr>
            <w:r w:rsidRPr="0019717E">
              <w:rPr>
                <w:rFonts w:ascii="Times New Roman" w:eastAsia="Times New Roman" w:hAnsi="Times New Roman" w:cs="Times New Roman"/>
                <w:i/>
                <w:sz w:val="24"/>
                <w:szCs w:val="24"/>
                <w:u w:val="single"/>
              </w:rPr>
              <w:t>Приклади формальних помилок:</w:t>
            </w:r>
          </w:p>
          <w:p w14:paraId="25530ED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6DD1B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  «</w:t>
            </w:r>
            <w:proofErr w:type="spellStart"/>
            <w:r w:rsidRPr="0019717E">
              <w:rPr>
                <w:rFonts w:ascii="Times New Roman" w:eastAsia="Times New Roman" w:hAnsi="Times New Roman" w:cs="Times New Roman"/>
                <w:sz w:val="24"/>
                <w:szCs w:val="24"/>
              </w:rPr>
              <w:t>м.київ</w:t>
            </w:r>
            <w:proofErr w:type="spellEnd"/>
            <w:r w:rsidRPr="0019717E">
              <w:rPr>
                <w:rFonts w:ascii="Times New Roman" w:eastAsia="Times New Roman" w:hAnsi="Times New Roman" w:cs="Times New Roman"/>
                <w:sz w:val="24"/>
                <w:szCs w:val="24"/>
              </w:rPr>
              <w:t>» замість «</w:t>
            </w:r>
            <w:proofErr w:type="spellStart"/>
            <w:r w:rsidRPr="0019717E">
              <w:rPr>
                <w:rFonts w:ascii="Times New Roman" w:eastAsia="Times New Roman" w:hAnsi="Times New Roman" w:cs="Times New Roman"/>
                <w:sz w:val="24"/>
                <w:szCs w:val="24"/>
              </w:rPr>
              <w:t>м.Київ</w:t>
            </w:r>
            <w:proofErr w:type="spellEnd"/>
            <w:r w:rsidRPr="0019717E">
              <w:rPr>
                <w:rFonts w:ascii="Times New Roman" w:eastAsia="Times New Roman" w:hAnsi="Times New Roman" w:cs="Times New Roman"/>
                <w:sz w:val="24"/>
                <w:szCs w:val="24"/>
              </w:rPr>
              <w:t>»;</w:t>
            </w:r>
          </w:p>
          <w:p w14:paraId="5613DB88"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«поряд -</w:t>
            </w:r>
            <w:proofErr w:type="spellStart"/>
            <w:r w:rsidRPr="0019717E">
              <w:rPr>
                <w:rFonts w:ascii="Times New Roman" w:eastAsia="Times New Roman" w:hAnsi="Times New Roman" w:cs="Times New Roman"/>
                <w:sz w:val="24"/>
                <w:szCs w:val="24"/>
              </w:rPr>
              <w:t>ок</w:t>
            </w:r>
            <w:proofErr w:type="spellEnd"/>
            <w:r w:rsidRPr="0019717E">
              <w:rPr>
                <w:rFonts w:ascii="Times New Roman" w:eastAsia="Times New Roman" w:hAnsi="Times New Roman" w:cs="Times New Roman"/>
                <w:sz w:val="24"/>
                <w:szCs w:val="24"/>
              </w:rPr>
              <w:t>» замість «</w:t>
            </w:r>
            <w:proofErr w:type="spellStart"/>
            <w:r w:rsidRPr="0019717E">
              <w:rPr>
                <w:rFonts w:ascii="Times New Roman" w:eastAsia="Times New Roman" w:hAnsi="Times New Roman" w:cs="Times New Roman"/>
                <w:sz w:val="24"/>
                <w:szCs w:val="24"/>
              </w:rPr>
              <w:t>поря</w:t>
            </w:r>
            <w:proofErr w:type="spellEnd"/>
            <w:r w:rsidRPr="0019717E">
              <w:rPr>
                <w:rFonts w:ascii="Times New Roman" w:eastAsia="Times New Roman" w:hAnsi="Times New Roman" w:cs="Times New Roman"/>
                <w:sz w:val="24"/>
                <w:szCs w:val="24"/>
              </w:rPr>
              <w:t xml:space="preserve"> – док»;</w:t>
            </w:r>
          </w:p>
          <w:p w14:paraId="52D9E02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w:t>
            </w:r>
            <w:proofErr w:type="spellStart"/>
            <w:r w:rsidRPr="0019717E">
              <w:rPr>
                <w:rFonts w:ascii="Times New Roman" w:eastAsia="Times New Roman" w:hAnsi="Times New Roman" w:cs="Times New Roman"/>
                <w:sz w:val="24"/>
                <w:szCs w:val="24"/>
              </w:rPr>
              <w:t>ненадається</w:t>
            </w:r>
            <w:proofErr w:type="spellEnd"/>
            <w:r w:rsidRPr="0019717E">
              <w:rPr>
                <w:rFonts w:ascii="Times New Roman" w:eastAsia="Times New Roman" w:hAnsi="Times New Roman" w:cs="Times New Roman"/>
                <w:sz w:val="24"/>
                <w:szCs w:val="24"/>
              </w:rPr>
              <w:t>» замість «не надається»»;</w:t>
            </w:r>
          </w:p>
          <w:p w14:paraId="0B77FECD"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«______________№_____________» замість «14.08.2020 №320/13/14-01»</w:t>
            </w:r>
          </w:p>
          <w:p w14:paraId="1576A36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9717E">
              <w:rPr>
                <w:rFonts w:ascii="Times New Roman" w:eastAsia="Times New Roman" w:hAnsi="Times New Roman" w:cs="Times New Roman"/>
                <w:sz w:val="24"/>
                <w:szCs w:val="24"/>
              </w:rPr>
              <w:t>pdf</w:t>
            </w:r>
            <w:proofErr w:type="spellEnd"/>
            <w:r w:rsidRPr="0019717E">
              <w:rPr>
                <w:rFonts w:ascii="Times New Roman" w:eastAsia="Times New Roman" w:hAnsi="Times New Roman" w:cs="Times New Roman"/>
                <w:sz w:val="24"/>
                <w:szCs w:val="24"/>
              </w:rPr>
              <w:t>» (</w:t>
            </w:r>
            <w:proofErr w:type="spellStart"/>
            <w:r w:rsidRPr="0019717E">
              <w:rPr>
                <w:rFonts w:ascii="Times New Roman" w:eastAsia="Times New Roman" w:hAnsi="Times New Roman" w:cs="Times New Roman"/>
                <w:sz w:val="24"/>
                <w:szCs w:val="24"/>
              </w:rPr>
              <w:t>PortableDocumentFormat</w:t>
            </w:r>
            <w:proofErr w:type="spellEnd"/>
            <w:r w:rsidRPr="0019717E">
              <w:rPr>
                <w:rFonts w:ascii="Times New Roman" w:eastAsia="Times New Roman" w:hAnsi="Times New Roman" w:cs="Times New Roman"/>
                <w:sz w:val="24"/>
                <w:szCs w:val="24"/>
              </w:rPr>
              <w:t xml:space="preserve">)». </w:t>
            </w:r>
          </w:p>
          <w:p w14:paraId="0367E20B" w14:textId="77777777" w:rsidR="00867E60" w:rsidRPr="0019717E" w:rsidRDefault="00867E60">
            <w:pPr>
              <w:widowControl w:val="0"/>
              <w:ind w:left="40" w:hanging="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A00CB4" w14:textId="77777777" w:rsidR="00C92373" w:rsidRPr="00F64FC1" w:rsidRDefault="00C92373" w:rsidP="00C92373">
            <w:pPr>
              <w:widowControl w:val="0"/>
              <w:ind w:left="40" w:hanging="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УВАГА!!!</w:t>
            </w:r>
          </w:p>
          <w:p w14:paraId="59B92E05" w14:textId="77777777" w:rsidR="003C042D" w:rsidRPr="001A35EF" w:rsidRDefault="003C042D" w:rsidP="003C042D">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A35E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A35EF">
              <w:rPr>
                <w:rFonts w:ascii="Times New Roman" w:eastAsia="Times New Roman" w:hAnsi="Times New Roman" w:cs="Times New Roman"/>
                <w:color w:val="000000"/>
                <w:sz w:val="24"/>
                <w:szCs w:val="24"/>
              </w:rPr>
              <w:t>скан</w:t>
            </w:r>
            <w:proofErr w:type="spellEnd"/>
            <w:r w:rsidRPr="001A35EF">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0276576"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726C2C11"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A35EF">
              <w:rPr>
                <w:rFonts w:ascii="Times New Roman" w:eastAsia="Times New Roman" w:hAnsi="Times New Roman" w:cs="Times New Roman"/>
                <w:sz w:val="24"/>
                <w:szCs w:val="24"/>
              </w:rPr>
              <w:t>сом (УЕП)</w:t>
            </w:r>
            <w:r w:rsidRPr="001A35EF">
              <w:rPr>
                <w:rFonts w:ascii="Times New Roman" w:eastAsia="Times New Roman" w:hAnsi="Times New Roman" w:cs="Times New Roman"/>
                <w:color w:val="000000"/>
                <w:sz w:val="24"/>
                <w:szCs w:val="24"/>
              </w:rPr>
              <w:t>;</w:t>
            </w:r>
          </w:p>
          <w:p w14:paraId="3AE37DF7"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6434E3"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Винятки:</w:t>
            </w:r>
          </w:p>
          <w:p w14:paraId="534DBF3B" w14:textId="77777777" w:rsidR="003C042D" w:rsidRPr="001A35EF" w:rsidRDefault="003C042D" w:rsidP="003C042D">
            <w:pPr>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AE214F" w14:textId="77777777" w:rsidR="003C042D" w:rsidRPr="001A35EF" w:rsidRDefault="003C042D" w:rsidP="003C042D">
            <w:pPr>
              <w:widowControl w:val="0"/>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40BC98" w14:textId="77777777" w:rsidR="003C042D" w:rsidRPr="001A35EF" w:rsidRDefault="003C042D" w:rsidP="003C042D">
            <w:pPr>
              <w:widowControl w:val="0"/>
              <w:ind w:left="40" w:hanging="20"/>
              <w:jc w:val="both"/>
              <w:rPr>
                <w:rFonts w:ascii="Times New Roman" w:eastAsia="Times New Roman" w:hAnsi="Times New Roman" w:cs="Times New Roman"/>
                <w:sz w:val="24"/>
                <w:szCs w:val="24"/>
              </w:rPr>
            </w:pPr>
            <w:r w:rsidRPr="001A35E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1A35EF">
              <w:rPr>
                <w:rFonts w:ascii="Times New Roman" w:eastAsia="Times New Roman" w:hAnsi="Times New Roman" w:cs="Times New Roman"/>
                <w:color w:val="000000"/>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w:t>
            </w:r>
            <w:r w:rsidRPr="001A35E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901ECF" w14:textId="77777777" w:rsidR="003C042D" w:rsidRPr="001A35EF" w:rsidRDefault="003C042D" w:rsidP="003C042D">
            <w:pPr>
              <w:widowControl w:val="0"/>
              <w:ind w:left="40" w:hanging="20"/>
              <w:jc w:val="both"/>
              <w:rPr>
                <w:rFonts w:ascii="Times New Roman" w:eastAsia="Times New Roman" w:hAnsi="Times New Roman" w:cs="Times New Roman"/>
                <w:color w:val="000000"/>
                <w:sz w:val="24"/>
                <w:szCs w:val="24"/>
              </w:rPr>
            </w:pPr>
            <w:r w:rsidRPr="001A35E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A35EF">
              <w:rPr>
                <w:rFonts w:ascii="Times New Roman" w:eastAsia="Times New Roman" w:hAnsi="Times New Roman" w:cs="Times New Roman"/>
                <w:color w:val="000000"/>
                <w:sz w:val="24"/>
                <w:szCs w:val="24"/>
              </w:rPr>
              <w:t>засвідчувального</w:t>
            </w:r>
            <w:proofErr w:type="spellEnd"/>
            <w:r w:rsidRPr="001A35E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FAD453" w14:textId="77777777" w:rsidR="003C042D" w:rsidRPr="00360BC6" w:rsidRDefault="003C042D" w:rsidP="003C04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60BC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0BC6">
              <w:rPr>
                <w:rFonts w:ascii="Times New Roman" w:eastAsia="Times New Roman" w:hAnsi="Times New Roman" w:cs="Times New Roman"/>
                <w:color w:val="0D0D0D"/>
                <w:sz w:val="24"/>
                <w:szCs w:val="24"/>
              </w:rPr>
              <w:t xml:space="preserve"> </w:t>
            </w:r>
          </w:p>
          <w:p w14:paraId="5DB047FF" w14:textId="77777777" w:rsidR="003C042D" w:rsidRPr="00360BC6" w:rsidRDefault="003C042D" w:rsidP="003C042D">
            <w:pPr>
              <w:widowControl w:val="0"/>
              <w:jc w:val="both"/>
              <w:rPr>
                <w:rFonts w:ascii="Times New Roman" w:eastAsia="Times New Roman" w:hAnsi="Times New Roman" w:cs="Times New Roman"/>
                <w:sz w:val="24"/>
                <w:szCs w:val="24"/>
              </w:rPr>
            </w:pPr>
            <w:bookmarkStart w:id="3" w:name="_heading=h.hjqm8skarbdr" w:colFirst="0" w:colLast="0"/>
            <w:bookmarkEnd w:id="3"/>
            <w:r w:rsidRPr="00360BC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6E3C47A" w14:textId="4EC6E54A" w:rsidR="00867E60" w:rsidRPr="0019717E" w:rsidRDefault="003C042D" w:rsidP="003C042D">
            <w:pPr>
              <w:widowControl w:val="0"/>
              <w:jc w:val="both"/>
              <w:rPr>
                <w:rFonts w:ascii="Times New Roman" w:eastAsia="Times New Roman" w:hAnsi="Times New Roman" w:cs="Times New Roman"/>
                <w:sz w:val="24"/>
                <w:szCs w:val="24"/>
              </w:rPr>
            </w:pPr>
            <w:bookmarkStart w:id="4" w:name="_heading=h.ftj7vaqoric" w:colFirst="0" w:colLast="0"/>
            <w:bookmarkEnd w:id="4"/>
            <w:r w:rsidRPr="00360BC6">
              <w:rPr>
                <w:rFonts w:ascii="Times New Roman" w:eastAsia="Times New Roman" w:hAnsi="Times New Roman" w:cs="Times New Roman"/>
                <w:sz w:val="24"/>
                <w:szCs w:val="24"/>
              </w:rPr>
              <w:t>Кожен учасник має право подати тільки одну тендерну пропозицію</w:t>
            </w:r>
            <w:r w:rsidRPr="00360BC6">
              <w:rPr>
                <w:rFonts w:ascii="Times New Roman" w:eastAsia="Times New Roman" w:hAnsi="Times New Roman" w:cs="Times New Roman"/>
                <w:b/>
                <w:sz w:val="24"/>
                <w:szCs w:val="24"/>
              </w:rPr>
              <w:t xml:space="preserve"> </w:t>
            </w:r>
            <w:r w:rsidRPr="00360BC6">
              <w:rPr>
                <w:rFonts w:ascii="Times New Roman" w:eastAsia="Times New Roman" w:hAnsi="Times New Roman" w:cs="Times New Roman"/>
                <w:sz w:val="24"/>
                <w:szCs w:val="24"/>
              </w:rPr>
              <w:t>.</w:t>
            </w:r>
          </w:p>
        </w:tc>
      </w:tr>
      <w:tr w:rsidR="0019717E" w:rsidRPr="0019717E" w14:paraId="41625B14" w14:textId="77777777" w:rsidTr="0044171A">
        <w:trPr>
          <w:trHeight w:val="395"/>
          <w:jc w:val="center"/>
        </w:trPr>
        <w:tc>
          <w:tcPr>
            <w:tcW w:w="705" w:type="dxa"/>
          </w:tcPr>
          <w:p w14:paraId="23D9F355"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7B58C5F6" w14:textId="77777777" w:rsidR="00867E60" w:rsidRPr="0019717E" w:rsidRDefault="00867E60">
            <w:pPr>
              <w:widowControl w:val="0"/>
              <w:rPr>
                <w:rFonts w:ascii="Times New Roman" w:eastAsia="Times New Roman" w:hAnsi="Times New Roman" w:cs="Times New Roman"/>
                <w:sz w:val="24"/>
                <w:szCs w:val="24"/>
              </w:rPr>
            </w:pPr>
            <w:bookmarkStart w:id="5" w:name="_heading=h.tyjcwt" w:colFirst="0" w:colLast="0"/>
            <w:bookmarkEnd w:id="5"/>
            <w:r w:rsidRPr="0019717E">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7AF7684"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Забезпечення тендерної пропозиції не вимагається.</w:t>
            </w:r>
          </w:p>
        </w:tc>
      </w:tr>
      <w:tr w:rsidR="0019717E" w:rsidRPr="0019717E" w14:paraId="2C51F797" w14:textId="77777777">
        <w:trPr>
          <w:trHeight w:val="1119"/>
          <w:jc w:val="center"/>
        </w:trPr>
        <w:tc>
          <w:tcPr>
            <w:tcW w:w="705" w:type="dxa"/>
          </w:tcPr>
          <w:p w14:paraId="754CDFC9"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213213D6"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92FCF49" w14:textId="77777777" w:rsidR="00867E60" w:rsidRPr="0019717E" w:rsidRDefault="00867E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Не передбачається.</w:t>
            </w:r>
          </w:p>
          <w:p w14:paraId="5A2FF57D" w14:textId="77777777" w:rsidR="00867E60" w:rsidRPr="0019717E" w:rsidRDefault="00867E60">
            <w:pPr>
              <w:widowControl w:val="0"/>
              <w:shd w:val="clear" w:color="auto" w:fill="FFFFFF"/>
              <w:ind w:right="120"/>
              <w:jc w:val="both"/>
              <w:rPr>
                <w:rFonts w:ascii="Times New Roman" w:eastAsia="Times New Roman" w:hAnsi="Times New Roman" w:cs="Times New Roman"/>
                <w:sz w:val="24"/>
                <w:szCs w:val="24"/>
              </w:rPr>
            </w:pPr>
          </w:p>
          <w:p w14:paraId="7CE9B1AB" w14:textId="77777777" w:rsidR="00867E60" w:rsidRPr="0019717E" w:rsidRDefault="00867E60">
            <w:pPr>
              <w:widowControl w:val="0"/>
              <w:jc w:val="both"/>
              <w:rPr>
                <w:rFonts w:ascii="Times New Roman" w:eastAsia="Times New Roman" w:hAnsi="Times New Roman" w:cs="Times New Roman"/>
                <w:sz w:val="24"/>
                <w:szCs w:val="24"/>
              </w:rPr>
            </w:pPr>
          </w:p>
        </w:tc>
      </w:tr>
      <w:tr w:rsidR="0019717E" w:rsidRPr="0019717E" w14:paraId="56C63B89" w14:textId="77777777">
        <w:trPr>
          <w:trHeight w:val="560"/>
          <w:jc w:val="center"/>
        </w:trPr>
        <w:tc>
          <w:tcPr>
            <w:tcW w:w="705" w:type="dxa"/>
          </w:tcPr>
          <w:p w14:paraId="5F94291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51F9D510"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86FA1F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Тендерні пропозиції вважаються дійсними </w:t>
            </w:r>
            <w:r w:rsidRPr="0019717E">
              <w:rPr>
                <w:rFonts w:ascii="Times New Roman" w:eastAsia="Times New Roman" w:hAnsi="Times New Roman" w:cs="Times New Roman"/>
                <w:b/>
                <w:i/>
                <w:sz w:val="24"/>
                <w:szCs w:val="24"/>
                <w:u w:val="single"/>
              </w:rPr>
              <w:t>протягом 120 (ста двадцяти) днів</w:t>
            </w:r>
            <w:r w:rsidRPr="0019717E">
              <w:rPr>
                <w:rFonts w:ascii="Times New Roman" w:eastAsia="Times New Roman" w:hAnsi="Times New Roman" w:cs="Times New Roman"/>
                <w:sz w:val="24"/>
                <w:szCs w:val="24"/>
              </w:rPr>
              <w:t xml:space="preserve"> із дати кінцевого строку подання тендерних пропозицій. </w:t>
            </w:r>
          </w:p>
          <w:p w14:paraId="6DA6B602"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A16D07" w14:textId="77777777" w:rsidR="00867E60" w:rsidRPr="0019717E" w:rsidRDefault="00867E60">
            <w:pPr>
              <w:widowControl w:val="0"/>
              <w:jc w:val="both"/>
              <w:rPr>
                <w:rFonts w:ascii="Times New Roman" w:eastAsia="Times New Roman" w:hAnsi="Times New Roman" w:cs="Times New Roman"/>
                <w:sz w:val="24"/>
                <w:szCs w:val="24"/>
                <w:u w:val="single"/>
              </w:rPr>
            </w:pPr>
            <w:r w:rsidRPr="0019717E">
              <w:rPr>
                <w:rFonts w:ascii="Times New Roman" w:eastAsia="Times New Roman" w:hAnsi="Times New Roman" w:cs="Times New Roman"/>
                <w:sz w:val="24"/>
                <w:szCs w:val="24"/>
              </w:rPr>
              <w:t xml:space="preserve">Учасник процедури закупівлі </w:t>
            </w:r>
            <w:r w:rsidRPr="0019717E">
              <w:rPr>
                <w:rFonts w:ascii="Times New Roman" w:eastAsia="Times New Roman" w:hAnsi="Times New Roman" w:cs="Times New Roman"/>
                <w:sz w:val="24"/>
                <w:szCs w:val="24"/>
                <w:u w:val="single"/>
              </w:rPr>
              <w:t>має право:</w:t>
            </w:r>
          </w:p>
          <w:p w14:paraId="5EE07A96"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відхилити таку вимогу;</w:t>
            </w:r>
          </w:p>
          <w:p w14:paraId="64CBAC8C" w14:textId="77777777" w:rsidR="00867E60" w:rsidRPr="0019717E" w:rsidRDefault="00867E60" w:rsidP="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4A771D0" w14:textId="77777777" w:rsidR="00867E60" w:rsidRPr="0019717E" w:rsidRDefault="00867E60" w:rsidP="00867E60">
            <w:pPr>
              <w:widowControl w:val="0"/>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17E" w:rsidRPr="0019717E" w14:paraId="149C11E3" w14:textId="77777777">
        <w:trPr>
          <w:trHeight w:val="1119"/>
          <w:jc w:val="center"/>
        </w:trPr>
        <w:tc>
          <w:tcPr>
            <w:tcW w:w="705" w:type="dxa"/>
          </w:tcPr>
          <w:p w14:paraId="0DE6E418"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p>
        </w:tc>
        <w:tc>
          <w:tcPr>
            <w:tcW w:w="2835" w:type="dxa"/>
          </w:tcPr>
          <w:p w14:paraId="6DC920B7" w14:textId="4D2EF813" w:rsidR="00867E60" w:rsidRPr="0019717E" w:rsidRDefault="00867E60" w:rsidP="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1158D0" w:rsidRPr="0019717E">
              <w:rPr>
                <w:rFonts w:ascii="Times New Roman" w:eastAsia="Times New Roman" w:hAnsi="Times New Roman" w:cs="Times New Roman"/>
                <w:b/>
                <w:sz w:val="24"/>
                <w:szCs w:val="24"/>
              </w:rPr>
              <w:t>7</w:t>
            </w:r>
            <w:r w:rsidRPr="0019717E">
              <w:rPr>
                <w:rFonts w:ascii="Times New Roman" w:eastAsia="Times New Roman" w:hAnsi="Times New Roman" w:cs="Times New Roman"/>
                <w:b/>
                <w:sz w:val="24"/>
                <w:szCs w:val="24"/>
              </w:rPr>
              <w:t xml:space="preserve">  Особливостей*</w:t>
            </w:r>
          </w:p>
        </w:tc>
        <w:tc>
          <w:tcPr>
            <w:tcW w:w="6420" w:type="dxa"/>
            <w:vAlign w:val="center"/>
          </w:tcPr>
          <w:p w14:paraId="57F90EEE" w14:textId="77777777" w:rsidR="00867E60" w:rsidRPr="0019717E" w:rsidRDefault="00867E60" w:rsidP="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717E">
              <w:rPr>
                <w:rFonts w:ascii="Times New Roman" w:eastAsia="Times New Roman" w:hAnsi="Times New Roman" w:cs="Times New Roman"/>
                <w:b/>
                <w:i/>
                <w:sz w:val="24"/>
                <w:szCs w:val="24"/>
              </w:rPr>
              <w:t>Додатку 1</w:t>
            </w:r>
            <w:r w:rsidRPr="0019717E">
              <w:rPr>
                <w:rFonts w:ascii="Times New Roman" w:eastAsia="Times New Roman" w:hAnsi="Times New Roman" w:cs="Times New Roman"/>
                <w:i/>
                <w:sz w:val="24"/>
                <w:szCs w:val="24"/>
              </w:rPr>
              <w:t xml:space="preserve"> </w:t>
            </w:r>
            <w:r w:rsidRPr="0019717E">
              <w:rPr>
                <w:rFonts w:ascii="Times New Roman" w:eastAsia="Times New Roman" w:hAnsi="Times New Roman" w:cs="Times New Roman"/>
                <w:sz w:val="24"/>
                <w:szCs w:val="24"/>
              </w:rPr>
              <w:t xml:space="preserve">до цієї тендерної документації. </w:t>
            </w:r>
          </w:p>
          <w:p w14:paraId="08BEA372" w14:textId="77777777" w:rsidR="00867E60" w:rsidRPr="0019717E" w:rsidRDefault="00867E60" w:rsidP="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b/>
                <w:i/>
                <w:sz w:val="24"/>
                <w:szCs w:val="24"/>
              </w:rPr>
              <w:t>Додатку 1</w:t>
            </w:r>
            <w:r w:rsidRPr="0019717E">
              <w:rPr>
                <w:rFonts w:ascii="Times New Roman" w:eastAsia="Times New Roman" w:hAnsi="Times New Roman" w:cs="Times New Roman"/>
                <w:sz w:val="24"/>
                <w:szCs w:val="24"/>
              </w:rPr>
              <w:t xml:space="preserve"> до цієї тендерної документації. </w:t>
            </w:r>
          </w:p>
          <w:p w14:paraId="1490FDDF" w14:textId="31FE0067" w:rsidR="00867E60" w:rsidRPr="0019717E" w:rsidRDefault="00867E60" w:rsidP="00867E60">
            <w:pPr>
              <w:widowControl w:val="0"/>
              <w:ind w:right="12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Підстави, визначені пунктом 4</w:t>
            </w:r>
            <w:r w:rsidR="001158D0" w:rsidRPr="0019717E">
              <w:rPr>
                <w:rFonts w:ascii="Times New Roman" w:eastAsia="Times New Roman" w:hAnsi="Times New Roman" w:cs="Times New Roman"/>
                <w:b/>
                <w:sz w:val="24"/>
                <w:szCs w:val="24"/>
              </w:rPr>
              <w:t>7</w:t>
            </w:r>
            <w:r w:rsidRPr="0019717E">
              <w:rPr>
                <w:rFonts w:ascii="Times New Roman" w:eastAsia="Times New Roman" w:hAnsi="Times New Roman" w:cs="Times New Roman"/>
                <w:b/>
                <w:sz w:val="24"/>
                <w:szCs w:val="24"/>
              </w:rPr>
              <w:t xml:space="preserve"> Особливостей*.</w:t>
            </w:r>
          </w:p>
          <w:p w14:paraId="196802FF"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19717E">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46479FD7"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CBE594"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9717E">
              <w:rPr>
                <w:rFonts w:ascii="Times New Roman" w:eastAsia="Times New Roman" w:hAnsi="Times New Roman" w:cs="Times New Roman"/>
                <w:sz w:val="24"/>
                <w:szCs w:val="24"/>
              </w:rPr>
              <w:t>внесено</w:t>
            </w:r>
            <w:proofErr w:type="spellEnd"/>
            <w:r w:rsidRPr="0019717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D333CE0"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B33C9D"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717E">
              <w:rPr>
                <w:rFonts w:ascii="Times New Roman" w:eastAsia="Times New Roman" w:hAnsi="Times New Roman" w:cs="Times New Roman"/>
                <w:sz w:val="24"/>
                <w:szCs w:val="24"/>
              </w:rPr>
              <w:t>антиконкурентних</w:t>
            </w:r>
            <w:proofErr w:type="spellEnd"/>
            <w:r w:rsidRPr="0019717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4290158"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254A2F"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9BD646"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78162B"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7F74830"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9927BD"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19717E">
              <w:rPr>
                <w:rFonts w:ascii="Times New Roman" w:eastAsia="Times New Roman" w:hAnsi="Times New Roman" w:cs="Times New Roman"/>
                <w:sz w:val="24"/>
                <w:szCs w:val="24"/>
              </w:rPr>
              <w:lastRenderedPageBreak/>
              <w:t xml:space="preserve">або робіт дорівнює чи перевищує </w:t>
            </w:r>
            <w:r w:rsidRPr="0019717E">
              <w:rPr>
                <w:rFonts w:ascii="Times New Roman" w:eastAsia="Times New Roman" w:hAnsi="Times New Roman" w:cs="Times New Roman"/>
                <w:sz w:val="24"/>
                <w:szCs w:val="24"/>
              </w:rPr>
              <w:br/>
              <w:t>20 млн. гривень (у тому числі за лотом);</w:t>
            </w:r>
          </w:p>
          <w:p w14:paraId="640C17E4" w14:textId="77777777" w:rsidR="00171D43" w:rsidRDefault="00171D43"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71D43">
              <w:rPr>
                <w:rFonts w:ascii="Times New Roman" w:eastAsia="Times New Roman" w:hAnsi="Times New Roman" w:cs="Times New Roman"/>
                <w:sz w:val="24"/>
                <w:szCs w:val="24"/>
              </w:rPr>
              <w:t xml:space="preserve">11) учасник процедури закупівлі або кінцевий </w:t>
            </w:r>
            <w:proofErr w:type="spellStart"/>
            <w:r w:rsidRPr="00171D43">
              <w:rPr>
                <w:rFonts w:ascii="Times New Roman" w:eastAsia="Times New Roman" w:hAnsi="Times New Roman" w:cs="Times New Roman"/>
                <w:sz w:val="24"/>
                <w:szCs w:val="24"/>
              </w:rPr>
              <w:t>бенефіціарний</w:t>
            </w:r>
            <w:proofErr w:type="spellEnd"/>
            <w:r w:rsidRPr="00171D4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968774" w14:textId="1C50D51A"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D774C2"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9717E">
              <w:rPr>
                <w:rFonts w:ascii="Times New Roman" w:eastAsia="Times New Roman" w:hAnsi="Times New Roman" w:cs="Times New Roman"/>
                <w:sz w:val="28"/>
                <w:szCs w:val="28"/>
              </w:rPr>
              <w:t xml:space="preserve"> </w:t>
            </w:r>
            <w:r w:rsidRPr="0019717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A72DFC" w14:textId="44064C36" w:rsidR="00867E60" w:rsidRPr="0019717E" w:rsidRDefault="00867E60" w:rsidP="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F4F76"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717E" w:rsidRPr="0019717E" w14:paraId="7A3F0AF1" w14:textId="77777777">
        <w:trPr>
          <w:trHeight w:val="1119"/>
          <w:jc w:val="center"/>
        </w:trPr>
        <w:tc>
          <w:tcPr>
            <w:tcW w:w="705" w:type="dxa"/>
          </w:tcPr>
          <w:p w14:paraId="4266F62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6</w:t>
            </w:r>
          </w:p>
        </w:tc>
        <w:tc>
          <w:tcPr>
            <w:tcW w:w="2835" w:type="dxa"/>
          </w:tcPr>
          <w:p w14:paraId="02FEE57B"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7B65DF4"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19717E">
                <w:rPr>
                  <w:rFonts w:ascii="Times New Roman" w:eastAsia="Times New Roman" w:hAnsi="Times New Roman" w:cs="Times New Roman"/>
                  <w:sz w:val="24"/>
                  <w:szCs w:val="24"/>
                </w:rPr>
                <w:t xml:space="preserve"> пунктом третім </w:t>
              </w:r>
            </w:hyperlink>
            <w:hyperlink r:id="rId11">
              <w:r w:rsidRPr="0019717E">
                <w:rPr>
                  <w:rFonts w:ascii="Times New Roman" w:eastAsia="Times New Roman" w:hAnsi="Times New Roman" w:cs="Times New Roman"/>
                  <w:sz w:val="24"/>
                  <w:szCs w:val="24"/>
                  <w:u w:val="single"/>
                </w:rPr>
                <w:t>частини друго</w:t>
              </w:r>
            </w:hyperlink>
            <w:r w:rsidRPr="0019717E">
              <w:rPr>
                <w:rFonts w:ascii="Times New Roman" w:eastAsia="Times New Roman" w:hAnsi="Times New Roman" w:cs="Times New Roman"/>
                <w:sz w:val="24"/>
                <w:szCs w:val="24"/>
              </w:rPr>
              <w:t xml:space="preserve">ї статті 22 Закону зазначено в </w:t>
            </w:r>
            <w:r w:rsidRPr="0019717E">
              <w:rPr>
                <w:rFonts w:ascii="Times New Roman" w:eastAsia="Times New Roman" w:hAnsi="Times New Roman" w:cs="Times New Roman"/>
                <w:b/>
                <w:i/>
                <w:sz w:val="24"/>
                <w:szCs w:val="24"/>
              </w:rPr>
              <w:t>Додатку 2</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до цієї тендерної документації.</w:t>
            </w:r>
          </w:p>
        </w:tc>
      </w:tr>
      <w:tr w:rsidR="0019717E" w:rsidRPr="0019717E" w14:paraId="5395BB2E" w14:textId="77777777">
        <w:trPr>
          <w:trHeight w:val="1119"/>
          <w:jc w:val="center"/>
        </w:trPr>
        <w:tc>
          <w:tcPr>
            <w:tcW w:w="705" w:type="dxa"/>
          </w:tcPr>
          <w:p w14:paraId="5F93C450"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7</w:t>
            </w:r>
          </w:p>
        </w:tc>
        <w:tc>
          <w:tcPr>
            <w:tcW w:w="2835" w:type="dxa"/>
          </w:tcPr>
          <w:p w14:paraId="42DF1D09"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469B24C" w14:textId="77777777" w:rsidR="00867E60" w:rsidRPr="0019717E" w:rsidRDefault="00867E60">
            <w:pPr>
              <w:widowControl w:val="0"/>
              <w:ind w:right="120"/>
              <w:jc w:val="both"/>
              <w:rPr>
                <w:rFonts w:ascii="Times New Roman" w:eastAsia="Times New Roman" w:hAnsi="Times New Roman" w:cs="Times New Roman"/>
                <w:b/>
                <w:sz w:val="24"/>
                <w:szCs w:val="24"/>
              </w:rPr>
            </w:pPr>
            <w:r w:rsidRPr="0019717E">
              <w:rPr>
                <w:rFonts w:ascii="Times New Roman" w:eastAsia="Times New Roman" w:hAnsi="Times New Roman" w:cs="Times New Roman"/>
                <w:sz w:val="24"/>
                <w:szCs w:val="24"/>
              </w:rPr>
              <w:t xml:space="preserve">Не передбачено  </w:t>
            </w:r>
            <w:r w:rsidRPr="0019717E">
              <w:rPr>
                <w:rFonts w:ascii="Times New Roman" w:eastAsia="Times New Roman" w:hAnsi="Times New Roman" w:cs="Times New Roman"/>
                <w:i/>
                <w:sz w:val="24"/>
                <w:szCs w:val="24"/>
              </w:rPr>
              <w:t>(при закупівлі товару)</w:t>
            </w:r>
          </w:p>
          <w:p w14:paraId="65E9C0C9" w14:textId="77777777" w:rsidR="00867E60" w:rsidRPr="0019717E" w:rsidRDefault="00867E60">
            <w:pPr>
              <w:widowControl w:val="0"/>
              <w:ind w:right="120"/>
              <w:jc w:val="both"/>
              <w:rPr>
                <w:rFonts w:ascii="Times New Roman" w:eastAsia="Times New Roman" w:hAnsi="Times New Roman" w:cs="Times New Roman"/>
                <w:sz w:val="24"/>
                <w:szCs w:val="24"/>
              </w:rPr>
            </w:pPr>
          </w:p>
        </w:tc>
      </w:tr>
      <w:tr w:rsidR="0019717E" w:rsidRPr="0019717E" w14:paraId="11EAD2C0" w14:textId="77777777">
        <w:trPr>
          <w:trHeight w:val="841"/>
          <w:jc w:val="center"/>
        </w:trPr>
        <w:tc>
          <w:tcPr>
            <w:tcW w:w="705" w:type="dxa"/>
          </w:tcPr>
          <w:p w14:paraId="323ABD9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w:t>
            </w:r>
          </w:p>
        </w:tc>
        <w:tc>
          <w:tcPr>
            <w:tcW w:w="2835" w:type="dxa"/>
          </w:tcPr>
          <w:p w14:paraId="1287F039"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04176E3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процедури закупівлі має право </w:t>
            </w:r>
            <w:proofErr w:type="spellStart"/>
            <w:r w:rsidRPr="0019717E">
              <w:rPr>
                <w:rFonts w:ascii="Times New Roman" w:eastAsia="Times New Roman" w:hAnsi="Times New Roman" w:cs="Times New Roman"/>
                <w:sz w:val="24"/>
                <w:szCs w:val="24"/>
              </w:rPr>
              <w:t>внести</w:t>
            </w:r>
            <w:proofErr w:type="spellEnd"/>
            <w:r w:rsidRPr="0019717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17E" w:rsidRPr="0019717E" w14:paraId="3D741A85" w14:textId="77777777">
        <w:trPr>
          <w:trHeight w:val="442"/>
          <w:jc w:val="center"/>
        </w:trPr>
        <w:tc>
          <w:tcPr>
            <w:tcW w:w="9960" w:type="dxa"/>
            <w:gridSpan w:val="3"/>
            <w:vAlign w:val="center"/>
          </w:tcPr>
          <w:p w14:paraId="78A3C2C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4. Подання та розкриття тендерної пропозиції</w:t>
            </w:r>
          </w:p>
        </w:tc>
      </w:tr>
      <w:tr w:rsidR="0019717E" w:rsidRPr="0019717E" w14:paraId="33D64D38" w14:textId="77777777">
        <w:trPr>
          <w:trHeight w:val="1119"/>
          <w:jc w:val="center"/>
        </w:trPr>
        <w:tc>
          <w:tcPr>
            <w:tcW w:w="705" w:type="dxa"/>
          </w:tcPr>
          <w:p w14:paraId="2A2A2C12"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2EE97A85"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E0DFAD6" w14:textId="27385383" w:rsidR="00867E60" w:rsidRPr="0019717E" w:rsidRDefault="00867E60">
            <w:pPr>
              <w:widowControl w:val="0"/>
              <w:ind w:left="40"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Кінцевий строк подання тендерних пропозицій — </w:t>
            </w:r>
            <w:r w:rsidR="0044171A" w:rsidRPr="0019717E">
              <w:rPr>
                <w:rFonts w:ascii="Times New Roman" w:eastAsia="Times New Roman" w:hAnsi="Times New Roman" w:cs="Times New Roman"/>
                <w:sz w:val="24"/>
                <w:szCs w:val="24"/>
              </w:rPr>
              <w:t xml:space="preserve">                         </w:t>
            </w:r>
            <w:r w:rsidR="00C92B53">
              <w:rPr>
                <w:rFonts w:ascii="Times New Roman" w:eastAsia="Times New Roman" w:hAnsi="Times New Roman" w:cs="Times New Roman"/>
                <w:b/>
                <w:sz w:val="24"/>
                <w:szCs w:val="24"/>
              </w:rPr>
              <w:t>2</w:t>
            </w:r>
            <w:r w:rsidR="004475C0">
              <w:rPr>
                <w:rFonts w:ascii="Times New Roman" w:eastAsia="Times New Roman" w:hAnsi="Times New Roman" w:cs="Times New Roman"/>
                <w:b/>
                <w:sz w:val="24"/>
                <w:szCs w:val="24"/>
              </w:rPr>
              <w:t xml:space="preserve">9 </w:t>
            </w:r>
            <w:proofErr w:type="spellStart"/>
            <w:r w:rsidR="00AB1C2C">
              <w:rPr>
                <w:rFonts w:ascii="Times New Roman" w:eastAsia="Times New Roman" w:hAnsi="Times New Roman" w:cs="Times New Roman"/>
                <w:b/>
                <w:sz w:val="24"/>
                <w:szCs w:val="24"/>
                <w:lang w:val="ru-RU"/>
              </w:rPr>
              <w:t>березня</w:t>
            </w:r>
            <w:proofErr w:type="spellEnd"/>
            <w:r w:rsidR="00E438F1">
              <w:rPr>
                <w:rFonts w:ascii="Times New Roman" w:eastAsia="Times New Roman" w:hAnsi="Times New Roman" w:cs="Times New Roman"/>
                <w:b/>
                <w:sz w:val="24"/>
                <w:szCs w:val="24"/>
                <w:lang w:val="ru-RU"/>
              </w:rPr>
              <w:t xml:space="preserve"> </w:t>
            </w:r>
            <w:r w:rsidRPr="0019717E">
              <w:rPr>
                <w:rFonts w:ascii="Times New Roman" w:eastAsia="Times New Roman" w:hAnsi="Times New Roman" w:cs="Times New Roman"/>
                <w:b/>
                <w:sz w:val="24"/>
                <w:szCs w:val="24"/>
              </w:rPr>
              <w:t>202</w:t>
            </w:r>
            <w:r w:rsidR="003C042D">
              <w:rPr>
                <w:rFonts w:ascii="Times New Roman" w:eastAsia="Times New Roman" w:hAnsi="Times New Roman" w:cs="Times New Roman"/>
                <w:b/>
                <w:sz w:val="24"/>
                <w:szCs w:val="24"/>
              </w:rPr>
              <w:t>4</w:t>
            </w:r>
            <w:r w:rsidRPr="0019717E">
              <w:rPr>
                <w:rFonts w:ascii="Times New Roman" w:eastAsia="Times New Roman" w:hAnsi="Times New Roman" w:cs="Times New Roman"/>
                <w:b/>
                <w:sz w:val="24"/>
                <w:szCs w:val="24"/>
              </w:rPr>
              <w:t xml:space="preserve"> року до 0</w:t>
            </w:r>
            <w:r w:rsidR="00E34CC9" w:rsidRPr="0019717E">
              <w:rPr>
                <w:rFonts w:ascii="Times New Roman" w:eastAsia="Times New Roman" w:hAnsi="Times New Roman" w:cs="Times New Roman"/>
                <w:b/>
                <w:sz w:val="24"/>
                <w:szCs w:val="24"/>
                <w:lang w:val="ru-RU"/>
              </w:rPr>
              <w:t>0</w:t>
            </w:r>
            <w:r w:rsidRPr="0019717E">
              <w:rPr>
                <w:rFonts w:ascii="Times New Roman" w:eastAsia="Times New Roman" w:hAnsi="Times New Roman" w:cs="Times New Roman"/>
                <w:b/>
                <w:sz w:val="24"/>
                <w:szCs w:val="24"/>
              </w:rPr>
              <w:t>:00 год.</w:t>
            </w:r>
            <w:r w:rsidRPr="0019717E">
              <w:rPr>
                <w:rFonts w:ascii="Times New Roman" w:eastAsia="Times New Roman" w:hAnsi="Times New Roman" w:cs="Times New Roman"/>
                <w:sz w:val="24"/>
                <w:szCs w:val="24"/>
              </w:rPr>
              <w:t xml:space="preserve">  </w:t>
            </w:r>
          </w:p>
          <w:p w14:paraId="095CB844" w14:textId="77777777" w:rsidR="00867E60" w:rsidRPr="0019717E" w:rsidRDefault="00867E60">
            <w:pPr>
              <w:widowControl w:val="0"/>
              <w:ind w:left="40"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515B7F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40099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BE191D" w14:textId="77777777" w:rsidR="00867E60" w:rsidRPr="0019717E" w:rsidRDefault="00867E6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717E" w:rsidRPr="0019717E" w14:paraId="49FDD301" w14:textId="77777777">
        <w:trPr>
          <w:trHeight w:val="1119"/>
          <w:jc w:val="center"/>
        </w:trPr>
        <w:tc>
          <w:tcPr>
            <w:tcW w:w="705" w:type="dxa"/>
          </w:tcPr>
          <w:p w14:paraId="3F5D357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75D8BAB8"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E188D3F" w14:textId="77777777" w:rsidR="00CE16B9" w:rsidRPr="0019717E" w:rsidRDefault="00CE16B9" w:rsidP="00CE1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EF8226" w14:textId="77777777" w:rsidR="00CE16B9" w:rsidRPr="0019717E" w:rsidRDefault="00CE16B9" w:rsidP="00CE1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80104B" w14:textId="7560EAF4" w:rsidR="00867E60" w:rsidRPr="0019717E" w:rsidRDefault="00CE16B9" w:rsidP="00CE16B9">
            <w:pPr>
              <w:widowControl w:val="0"/>
              <w:spacing w:line="228" w:lineRule="auto"/>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9717E" w:rsidRPr="0019717E" w14:paraId="477D6073" w14:textId="77777777">
        <w:trPr>
          <w:trHeight w:val="512"/>
          <w:jc w:val="center"/>
        </w:trPr>
        <w:tc>
          <w:tcPr>
            <w:tcW w:w="9960" w:type="dxa"/>
            <w:gridSpan w:val="3"/>
            <w:vAlign w:val="center"/>
          </w:tcPr>
          <w:p w14:paraId="2994AB53"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5. Оцінка тендерної пропозиції</w:t>
            </w:r>
          </w:p>
        </w:tc>
      </w:tr>
      <w:tr w:rsidR="0019717E" w:rsidRPr="0019717E" w14:paraId="543A7CDF" w14:textId="77777777" w:rsidTr="00E91341">
        <w:trPr>
          <w:trHeight w:val="1119"/>
          <w:jc w:val="center"/>
        </w:trPr>
        <w:tc>
          <w:tcPr>
            <w:tcW w:w="705" w:type="dxa"/>
          </w:tcPr>
          <w:p w14:paraId="2FE9F8B1" w14:textId="77777777" w:rsidR="00523401" w:rsidRPr="0019717E" w:rsidRDefault="00523401" w:rsidP="00523401">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3DF65AC5" w14:textId="77777777" w:rsidR="00523401" w:rsidRPr="0019717E" w:rsidRDefault="00523401" w:rsidP="00523401">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tcPr>
          <w:p w14:paraId="495CEEB2"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9717E">
                <w:rPr>
                  <w:rFonts w:ascii="Times New Roman" w:eastAsia="Times New Roman" w:hAnsi="Times New Roman" w:cs="Times New Roman"/>
                  <w:sz w:val="24"/>
                  <w:szCs w:val="24"/>
                </w:rPr>
                <w:t>шістнадцятої</w:t>
              </w:r>
            </w:hyperlink>
            <w:r w:rsidRPr="0019717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D3DF55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Для проведення відкритих торгів із застосуванням </w:t>
            </w:r>
            <w:r w:rsidRPr="0019717E">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F8BEF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DC255A9" w14:textId="77777777" w:rsidR="00523401" w:rsidRPr="0019717E" w:rsidRDefault="00523401" w:rsidP="00523401">
            <w:pPr>
              <w:widowControl w:val="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5CDEA7"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D69797" w14:textId="77777777" w:rsidR="00523401" w:rsidRPr="0019717E" w:rsidRDefault="00523401" w:rsidP="00523401">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(у разі якщо подано дві і більше тендерних пропозицій).</w:t>
            </w:r>
          </w:p>
          <w:p w14:paraId="5F825D7C"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4951E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D7444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628D2A"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CE616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7B311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Найбільш економічно вигідною пропозицією буде </w:t>
            </w:r>
            <w:r w:rsidRPr="0019717E">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1616D8" w14:textId="77777777" w:rsidR="00523401" w:rsidRPr="0019717E" w:rsidRDefault="00523401" w:rsidP="00523401">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19717E">
              <w:rPr>
                <w:rFonts w:ascii="Times New Roman" w:eastAsia="Times New Roman" w:hAnsi="Times New Roman" w:cs="Times New Roman"/>
                <w:i/>
                <w:sz w:val="24"/>
                <w:szCs w:val="24"/>
              </w:rPr>
              <w:t>у разі закупівлі по лотах)).</w:t>
            </w:r>
          </w:p>
          <w:p w14:paraId="417722C0" w14:textId="5F57B5B5"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визначає ціни на </w:t>
            </w:r>
            <w:r w:rsidR="00CE16B9" w:rsidRPr="0019717E">
              <w:rPr>
                <w:rFonts w:ascii="Times New Roman" w:eastAsia="Times New Roman" w:hAnsi="Times New Roman" w:cs="Times New Roman"/>
                <w:b/>
                <w:sz w:val="24"/>
                <w:szCs w:val="24"/>
              </w:rPr>
              <w:t>товар</w:t>
            </w:r>
            <w:r w:rsidRPr="0019717E">
              <w:rPr>
                <w:rFonts w:ascii="Times New Roman" w:eastAsia="Times New Roman" w:hAnsi="Times New Roman" w:cs="Times New Roman"/>
                <w:sz w:val="24"/>
                <w:szCs w:val="24"/>
              </w:rPr>
              <w:t xml:space="preserve">, що він пропонує </w:t>
            </w:r>
            <w:r w:rsidR="00CE16B9" w:rsidRPr="0019717E">
              <w:rPr>
                <w:rFonts w:ascii="Times New Roman" w:eastAsia="Times New Roman" w:hAnsi="Times New Roman" w:cs="Times New Roman"/>
                <w:b/>
                <w:sz w:val="24"/>
                <w:szCs w:val="24"/>
              </w:rPr>
              <w:t>поставити</w:t>
            </w:r>
            <w:r w:rsidRPr="001971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717E">
              <w:rPr>
                <w:rFonts w:ascii="Times New Roman" w:eastAsia="Times New Roman" w:hAnsi="Times New Roman" w:cs="Times New Roman"/>
                <w:b/>
                <w:sz w:val="24"/>
                <w:szCs w:val="24"/>
              </w:rPr>
              <w:t>товару</w:t>
            </w:r>
            <w:r w:rsidRPr="0019717E">
              <w:rPr>
                <w:rFonts w:ascii="Times New Roman" w:eastAsia="Times New Roman" w:hAnsi="Times New Roman" w:cs="Times New Roman"/>
                <w:sz w:val="24"/>
                <w:szCs w:val="24"/>
              </w:rPr>
              <w:t xml:space="preserve"> даного виду.</w:t>
            </w:r>
          </w:p>
          <w:p w14:paraId="127D0821" w14:textId="42E2BD9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r w:rsidR="00CE16B9" w:rsidRPr="0019717E">
              <w:rPr>
                <w:rFonts w:ascii="Times New Roman" w:eastAsia="Times New Roman" w:hAnsi="Times New Roman" w:cs="Times New Roman"/>
                <w:sz w:val="24"/>
                <w:szCs w:val="24"/>
              </w:rPr>
              <w:t xml:space="preserve"> від очікуваної вартості закупівлі</w:t>
            </w:r>
            <w:r w:rsidRPr="0019717E">
              <w:rPr>
                <w:rFonts w:ascii="Times New Roman" w:eastAsia="Times New Roman" w:hAnsi="Times New Roman" w:cs="Times New Roman"/>
                <w:sz w:val="24"/>
                <w:szCs w:val="24"/>
              </w:rPr>
              <w:t>.</w:t>
            </w:r>
          </w:p>
          <w:p w14:paraId="61AD8E70"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3E3E38"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E5DAE3" w14:textId="77777777" w:rsidR="00523401" w:rsidRPr="0019717E" w:rsidRDefault="00523401" w:rsidP="00523401">
            <w:pPr>
              <w:keepNext/>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0B0990" w14:textId="77777777" w:rsidR="00523401" w:rsidRPr="0019717E" w:rsidRDefault="00523401" w:rsidP="00523401">
            <w:pPr>
              <w:keepNext/>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19717E">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717E">
              <w:rPr>
                <w:rFonts w:ascii="Times New Roman" w:eastAsia="Times New Roman" w:hAnsi="Times New Roman" w:cs="Times New Roman"/>
                <w:sz w:val="24"/>
                <w:szCs w:val="24"/>
              </w:rPr>
              <w:t>невідповідностей</w:t>
            </w:r>
            <w:proofErr w:type="spellEnd"/>
            <w:r w:rsidRPr="0019717E">
              <w:rPr>
                <w:rFonts w:ascii="Times New Roman" w:eastAsia="Times New Roman" w:hAnsi="Times New Roman" w:cs="Times New Roman"/>
                <w:sz w:val="24"/>
                <w:szCs w:val="24"/>
              </w:rPr>
              <w:t xml:space="preserve"> в електронній системі закупівель.</w:t>
            </w:r>
          </w:p>
          <w:p w14:paraId="1B7A9DA6"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FEB5F5" w14:textId="77777777" w:rsidR="00523401" w:rsidRPr="0019717E" w:rsidRDefault="00523401" w:rsidP="00523401">
            <w:pPr>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717E">
              <w:rPr>
                <w:rFonts w:ascii="Times New Roman" w:eastAsia="Times New Roman" w:hAnsi="Times New Roman" w:cs="Times New Roman"/>
                <w:sz w:val="24"/>
                <w:szCs w:val="24"/>
              </w:rPr>
              <w:t>невідповідностей</w:t>
            </w:r>
            <w:proofErr w:type="spellEnd"/>
            <w:r w:rsidRPr="0019717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974AE0"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717E">
              <w:rPr>
                <w:rFonts w:ascii="Times New Roman" w:eastAsia="Times New Roman" w:hAnsi="Times New Roman" w:cs="Times New Roman"/>
                <w:b/>
                <w:i/>
                <w:sz w:val="24"/>
                <w:szCs w:val="24"/>
              </w:rPr>
              <w:t>протягом 24 годин</w:t>
            </w:r>
            <w:r w:rsidRPr="0019717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9717E">
              <w:rPr>
                <w:rFonts w:ascii="Times New Roman" w:eastAsia="Times New Roman" w:hAnsi="Times New Roman" w:cs="Times New Roman"/>
                <w:sz w:val="24"/>
                <w:szCs w:val="24"/>
              </w:rPr>
              <w:t>невідповідностей</w:t>
            </w:r>
            <w:proofErr w:type="spellEnd"/>
            <w:r w:rsidRPr="0019717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9717E">
              <w:rPr>
                <w:rFonts w:ascii="Times New Roman" w:eastAsia="Times New Roman" w:hAnsi="Times New Roman" w:cs="Times New Roman"/>
                <w:sz w:val="24"/>
                <w:szCs w:val="24"/>
              </w:rPr>
              <w:t>невиправлення</w:t>
            </w:r>
            <w:proofErr w:type="spellEnd"/>
            <w:r w:rsidRPr="0019717E">
              <w:rPr>
                <w:rFonts w:ascii="Times New Roman" w:eastAsia="Times New Roman" w:hAnsi="Times New Roman" w:cs="Times New Roman"/>
                <w:sz w:val="24"/>
                <w:szCs w:val="24"/>
              </w:rPr>
              <w:t xml:space="preserve"> учасниками виявлених </w:t>
            </w:r>
            <w:proofErr w:type="spellStart"/>
            <w:r w:rsidRPr="0019717E">
              <w:rPr>
                <w:rFonts w:ascii="Times New Roman" w:eastAsia="Times New Roman" w:hAnsi="Times New Roman" w:cs="Times New Roman"/>
                <w:sz w:val="24"/>
                <w:szCs w:val="24"/>
              </w:rPr>
              <w:t>невідповідностей</w:t>
            </w:r>
            <w:proofErr w:type="spellEnd"/>
            <w:r w:rsidRPr="0019717E">
              <w:rPr>
                <w:rFonts w:ascii="Times New Roman" w:eastAsia="Times New Roman" w:hAnsi="Times New Roman" w:cs="Times New Roman"/>
                <w:sz w:val="24"/>
                <w:szCs w:val="24"/>
              </w:rPr>
              <w:t>.</w:t>
            </w:r>
          </w:p>
          <w:p w14:paraId="0620492C"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0890966" w14:textId="1FA3CFA3"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відхилення тендерної пропозиції, що за результатами </w:t>
            </w:r>
            <w:r w:rsidRPr="0019717E">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717E" w:rsidRPr="0019717E" w14:paraId="3A4FCF6D" w14:textId="77777777" w:rsidTr="00D2707E">
        <w:trPr>
          <w:trHeight w:val="679"/>
          <w:jc w:val="center"/>
        </w:trPr>
        <w:tc>
          <w:tcPr>
            <w:tcW w:w="705" w:type="dxa"/>
          </w:tcPr>
          <w:p w14:paraId="62D569BA" w14:textId="77777777" w:rsidR="00523401" w:rsidRPr="0019717E" w:rsidRDefault="00523401" w:rsidP="00523401">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3045E1EF" w14:textId="77777777" w:rsidR="00523401" w:rsidRPr="0019717E" w:rsidRDefault="00523401" w:rsidP="00523401">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Інша інформація</w:t>
            </w:r>
          </w:p>
        </w:tc>
        <w:tc>
          <w:tcPr>
            <w:tcW w:w="6420" w:type="dxa"/>
            <w:vAlign w:val="center"/>
          </w:tcPr>
          <w:p w14:paraId="03F94DBE"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E28232E" w14:textId="77777777" w:rsidR="00523401" w:rsidRPr="0019717E" w:rsidRDefault="00523401" w:rsidP="00523401">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DA552F"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тощо.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702ABC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9717E">
              <w:rPr>
                <w:rFonts w:ascii="Times New Roman" w:eastAsia="Times New Roman" w:hAnsi="Times New Roman" w:cs="Times New Roman"/>
                <w:sz w:val="24"/>
                <w:szCs w:val="24"/>
              </w:rPr>
              <w:t>означатиме</w:t>
            </w:r>
            <w:proofErr w:type="spellEnd"/>
            <w:r w:rsidRPr="0019717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8440D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8B757C1"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b/>
                <w:i/>
                <w:sz w:val="24"/>
                <w:szCs w:val="24"/>
                <w:u w:val="single"/>
              </w:rPr>
              <w:t>Інші умови тендерної документації:</w:t>
            </w:r>
          </w:p>
          <w:p w14:paraId="2CAE9268"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0336D08"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9717E">
              <w:rPr>
                <w:rFonts w:ascii="Times New Roman" w:eastAsia="Times New Roman" w:hAnsi="Times New Roman" w:cs="Times New Roman"/>
                <w:sz w:val="24"/>
                <w:szCs w:val="24"/>
              </w:rPr>
              <w:t>нь</w:t>
            </w:r>
            <w:proofErr w:type="spellEnd"/>
            <w:r w:rsidRPr="0019717E">
              <w:rPr>
                <w:rFonts w:ascii="Times New Roman" w:eastAsia="Times New Roman" w:hAnsi="Times New Roman" w:cs="Times New Roman"/>
                <w:sz w:val="24"/>
                <w:szCs w:val="24"/>
              </w:rPr>
              <w:t xml:space="preserve"> державних органів або </w:t>
            </w:r>
            <w:proofErr w:type="spellStart"/>
            <w:r w:rsidRPr="0019717E">
              <w:rPr>
                <w:rFonts w:ascii="Times New Roman" w:eastAsia="Times New Roman" w:hAnsi="Times New Roman" w:cs="Times New Roman"/>
                <w:sz w:val="24"/>
                <w:szCs w:val="24"/>
              </w:rPr>
              <w:t>ненакладення</w:t>
            </w:r>
            <w:proofErr w:type="spellEnd"/>
            <w:r w:rsidRPr="0019717E">
              <w:rPr>
                <w:rFonts w:ascii="Times New Roman" w:eastAsia="Times New Roman" w:hAnsi="Times New Roman" w:cs="Times New Roman"/>
                <w:sz w:val="24"/>
                <w:szCs w:val="24"/>
              </w:rPr>
              <w:t xml:space="preserve"> електронного підпису.</w:t>
            </w:r>
          </w:p>
          <w:p w14:paraId="0FEAB02A"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74F015"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4.  Відсутність документів, що не передбачені </w:t>
            </w:r>
            <w:r w:rsidRPr="0019717E">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2B31A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9717E">
              <w:rPr>
                <w:rFonts w:ascii="Times New Roman" w:eastAsia="Times New Roman" w:hAnsi="Times New Roman" w:cs="Times New Roman"/>
                <w:b/>
                <w:i/>
                <w:sz w:val="24"/>
                <w:szCs w:val="24"/>
              </w:rPr>
              <w:t>Додатком  1</w:t>
            </w:r>
            <w:r w:rsidRPr="0019717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1C3C8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4A68ED"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1A7FED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E7BD5F"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9717E">
              <w:rPr>
                <w:rFonts w:ascii="Times New Roman" w:eastAsia="Times New Roman" w:hAnsi="Times New Roman" w:cs="Times New Roman"/>
                <w:sz w:val="24"/>
                <w:szCs w:val="24"/>
              </w:rPr>
              <w:t>проєктом</w:t>
            </w:r>
            <w:proofErr w:type="spellEnd"/>
            <w:r w:rsidRPr="0019717E">
              <w:rPr>
                <w:rFonts w:ascii="Times New Roman" w:eastAsia="Times New Roman" w:hAnsi="Times New Roman" w:cs="Times New Roman"/>
                <w:sz w:val="24"/>
                <w:szCs w:val="24"/>
              </w:rPr>
              <w:t xml:space="preserve"> договору про закупівлю, викладеним у </w:t>
            </w:r>
            <w:r w:rsidRPr="0019717E">
              <w:rPr>
                <w:rFonts w:ascii="Times New Roman" w:eastAsia="Times New Roman" w:hAnsi="Times New Roman" w:cs="Times New Roman"/>
                <w:b/>
                <w:i/>
                <w:sz w:val="24"/>
                <w:szCs w:val="24"/>
              </w:rPr>
              <w:t>Додатку 3</w:t>
            </w:r>
            <w:r w:rsidRPr="0019717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9717E">
              <w:rPr>
                <w:rFonts w:ascii="Times New Roman" w:eastAsia="Times New Roman" w:hAnsi="Times New Roman" w:cs="Times New Roman"/>
                <w:b/>
                <w:i/>
                <w:sz w:val="24"/>
                <w:szCs w:val="24"/>
              </w:rPr>
              <w:t>в п. 4 Розділу 3</w:t>
            </w:r>
            <w:r w:rsidRPr="0019717E">
              <w:rPr>
                <w:rFonts w:ascii="Times New Roman" w:eastAsia="Times New Roman" w:hAnsi="Times New Roman" w:cs="Times New Roman"/>
                <w:sz w:val="24"/>
                <w:szCs w:val="24"/>
              </w:rPr>
              <w:t xml:space="preserve"> до цієї тендерної документації.</w:t>
            </w:r>
          </w:p>
          <w:p w14:paraId="49589B6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4DEF71" w14:textId="0354DC96"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10.Фактом подання тендерної пропозиції учасник підтверджує</w:t>
            </w:r>
            <w:r w:rsidR="00F25E49">
              <w:rPr>
                <w:rFonts w:ascii="Times New Roman" w:eastAsia="Times New Roman" w:hAnsi="Times New Roman" w:cs="Times New Roman"/>
                <w:sz w:val="24"/>
                <w:szCs w:val="24"/>
              </w:rPr>
              <w:t xml:space="preserve"> </w:t>
            </w:r>
            <w:r w:rsidR="00F25E49" w:rsidRPr="00F25E49">
              <w:rPr>
                <w:rFonts w:ascii="Times New Roman" w:eastAsia="Times New Roman" w:hAnsi="Times New Roman" w:cs="Times New Roman"/>
                <w:b/>
                <w:bCs/>
                <w:sz w:val="24"/>
                <w:szCs w:val="24"/>
              </w:rPr>
              <w:t>(надати гарантійний лист)</w:t>
            </w:r>
            <w:r w:rsidRPr="00F25E49">
              <w:rPr>
                <w:rFonts w:ascii="Times New Roman" w:eastAsia="Times New Roman" w:hAnsi="Times New Roman" w:cs="Times New Roman"/>
                <w:b/>
                <w:bCs/>
                <w:sz w:val="24"/>
                <w:szCs w:val="24"/>
              </w:rPr>
              <w:t>,</w:t>
            </w:r>
            <w:r w:rsidRPr="0019717E">
              <w:rPr>
                <w:rFonts w:ascii="Times New Roman" w:eastAsia="Times New Roman" w:hAnsi="Times New Roman" w:cs="Times New Roman"/>
                <w:sz w:val="24"/>
                <w:szCs w:val="24"/>
              </w:rPr>
              <w:t xml:space="preserve"> що у попередніх відносинах між  Учасником та Замовником таку </w:t>
            </w:r>
            <w:proofErr w:type="spellStart"/>
            <w:r w:rsidRPr="0019717E">
              <w:rPr>
                <w:rFonts w:ascii="Times New Roman" w:eastAsia="Times New Roman" w:hAnsi="Times New Roman" w:cs="Times New Roman"/>
                <w:sz w:val="24"/>
                <w:szCs w:val="24"/>
              </w:rPr>
              <w:t>оперативно</w:t>
            </w:r>
            <w:proofErr w:type="spellEnd"/>
            <w:r w:rsidRPr="0019717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E7B105"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A7EE707"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71EC0E"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 xml:space="preserve">постанови Кабінету Міністрів України «Про </w:t>
            </w:r>
            <w:r w:rsidRPr="0019717E">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79C03C"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D08DE5"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4F78C" w14:textId="77777777" w:rsidR="005A6570"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А також враховувати, що в Україні </w:t>
            </w:r>
            <w:r w:rsidR="005A6570" w:rsidRPr="005A657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5A6570" w:rsidRPr="005A6570">
              <w:rPr>
                <w:rFonts w:ascii="Times New Roman" w:eastAsia="Times New Roman" w:hAnsi="Times New Roman" w:cs="Times New Roman"/>
                <w:sz w:val="24"/>
                <w:szCs w:val="24"/>
              </w:rPr>
              <w:t>бенефіціарним</w:t>
            </w:r>
            <w:proofErr w:type="spellEnd"/>
            <w:r w:rsidR="005A6570" w:rsidRPr="005A65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A6570">
              <w:rPr>
                <w:rFonts w:ascii="Times New Roman" w:eastAsia="Times New Roman" w:hAnsi="Times New Roman" w:cs="Times New Roman"/>
                <w:sz w:val="24"/>
                <w:szCs w:val="24"/>
              </w:rPr>
              <w:t>.</w:t>
            </w:r>
          </w:p>
          <w:p w14:paraId="2E6A2D12" w14:textId="6A52406A" w:rsidR="005A6570" w:rsidRPr="005A6570" w:rsidRDefault="005A6570" w:rsidP="00523401">
            <w:pPr>
              <w:widowControl w:val="0"/>
              <w:jc w:val="both"/>
              <w:rPr>
                <w:rFonts w:ascii="Times New Roman" w:eastAsia="Times New Roman" w:hAnsi="Times New Roman" w:cs="Times New Roman"/>
                <w:sz w:val="24"/>
                <w:szCs w:val="24"/>
              </w:rPr>
            </w:pPr>
            <w:r w:rsidRPr="005A657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A6570" w:rsidRPr="0019717E" w14:paraId="0CA7F87E" w14:textId="77777777">
        <w:trPr>
          <w:trHeight w:val="1119"/>
          <w:jc w:val="center"/>
        </w:trPr>
        <w:tc>
          <w:tcPr>
            <w:tcW w:w="705" w:type="dxa"/>
          </w:tcPr>
          <w:p w14:paraId="22D551CE" w14:textId="17125510" w:rsidR="005A6570" w:rsidRPr="0019717E" w:rsidRDefault="005A6570" w:rsidP="00FC772A">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35" w:type="dxa"/>
          </w:tcPr>
          <w:p w14:paraId="6CB01111" w14:textId="42804BBD" w:rsidR="005A6570" w:rsidRPr="0019717E" w:rsidRDefault="005A6570" w:rsidP="00FC772A">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20" w:type="dxa"/>
            <w:vAlign w:val="center"/>
          </w:tcPr>
          <w:p w14:paraId="794C5872" w14:textId="77777777" w:rsidR="005A6570" w:rsidRPr="00F64FC1" w:rsidRDefault="005A6570" w:rsidP="003E1FC7">
            <w:pPr>
              <w:jc w:val="both"/>
              <w:rPr>
                <w:rFonts w:ascii="Times New Roman" w:eastAsia="Times New Roman" w:hAnsi="Times New Roman" w:cs="Times New Roman"/>
                <w:b/>
                <w:i/>
                <w:sz w:val="24"/>
                <w:szCs w:val="24"/>
                <w:highlight w:val="white"/>
              </w:rPr>
            </w:pPr>
            <w:r w:rsidRPr="009374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0E9F6B1"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1) учасник процедури закупівлі:</w:t>
            </w:r>
          </w:p>
          <w:p w14:paraId="2AA99FB8"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підпадає під підстави, встановлені пунктом 47 цих особливостей;</w:t>
            </w:r>
          </w:p>
          <w:p w14:paraId="48613142"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r w:rsidRPr="009374AA">
              <w:rPr>
                <w:rFonts w:ascii="Times New Roman" w:eastAsia="Times New Roman" w:hAnsi="Times New Roman" w:cs="Times New Roman"/>
                <w:sz w:val="24"/>
                <w:szCs w:val="24"/>
              </w:rPr>
              <w:lastRenderedPageBreak/>
              <w:t>відкритих торгів, яку замовником виявлено згідно з абзацом першим пункту 42 цих особливостей;</w:t>
            </w:r>
          </w:p>
          <w:p w14:paraId="53AB8708"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6681C2A"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74AA">
              <w:rPr>
                <w:rFonts w:ascii="Times New Roman" w:eastAsia="Times New Roman" w:hAnsi="Times New Roman" w:cs="Times New Roman"/>
                <w:sz w:val="24"/>
                <w:szCs w:val="24"/>
              </w:rPr>
              <w:t>невідповідностей</w:t>
            </w:r>
            <w:proofErr w:type="spellEnd"/>
            <w:r w:rsidRPr="009374A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374AA">
              <w:rPr>
                <w:rFonts w:ascii="Times New Roman" w:eastAsia="Times New Roman" w:hAnsi="Times New Roman" w:cs="Times New Roman"/>
                <w:sz w:val="24"/>
                <w:szCs w:val="24"/>
              </w:rPr>
              <w:t>невідповідностей</w:t>
            </w:r>
            <w:proofErr w:type="spellEnd"/>
            <w:r w:rsidRPr="009374AA">
              <w:rPr>
                <w:rFonts w:ascii="Times New Roman" w:eastAsia="Times New Roman" w:hAnsi="Times New Roman" w:cs="Times New Roman"/>
                <w:sz w:val="24"/>
                <w:szCs w:val="24"/>
              </w:rPr>
              <w:t>;</w:t>
            </w:r>
          </w:p>
          <w:p w14:paraId="130D646E"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D29C77"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C9462A"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374AA">
              <w:rPr>
                <w:rFonts w:ascii="Times New Roman" w:eastAsia="Times New Roman" w:hAnsi="Times New Roman" w:cs="Times New Roman"/>
                <w:sz w:val="24"/>
                <w:szCs w:val="24"/>
              </w:rPr>
              <w:t>бенефіціарним</w:t>
            </w:r>
            <w:proofErr w:type="spellEnd"/>
            <w:r w:rsidRPr="009374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95974B"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lastRenderedPageBreak/>
              <w:t>2) тендерна пропозиція:</w:t>
            </w:r>
          </w:p>
          <w:p w14:paraId="42D9F083"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ECAA61"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є такою, строк дії якої закінчився;</w:t>
            </w:r>
          </w:p>
          <w:p w14:paraId="3B512E72"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6F91C6"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73821E9"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3) переможець процедури закупівлі:</w:t>
            </w:r>
          </w:p>
          <w:p w14:paraId="7F79BE55"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C87C926"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3CA3D4" w14:textId="77777777" w:rsidR="005A6570" w:rsidRPr="009374AA"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65BA95" w14:textId="77777777" w:rsidR="005A6570" w:rsidRDefault="005A6570" w:rsidP="003E1FC7">
            <w:pPr>
              <w:shd w:val="clear" w:color="auto" w:fill="FFFFFF"/>
              <w:ind w:firstLine="567"/>
              <w:jc w:val="both"/>
              <w:rPr>
                <w:rFonts w:ascii="Times New Roman" w:eastAsia="Times New Roman" w:hAnsi="Times New Roman" w:cs="Times New Roman"/>
                <w:sz w:val="24"/>
                <w:szCs w:val="24"/>
              </w:rPr>
            </w:pPr>
            <w:r w:rsidRPr="009374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B3B34F" w14:textId="77777777" w:rsidR="005A6570" w:rsidRPr="00F64FC1" w:rsidRDefault="005A6570" w:rsidP="003E1FC7">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6F2A302" w14:textId="77777777" w:rsidR="005A6570" w:rsidRPr="00F64FC1" w:rsidRDefault="005A6570" w:rsidP="003E1FC7">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645E3E" w14:textId="77777777" w:rsidR="005A6570" w:rsidRPr="00F64FC1" w:rsidRDefault="005A6570" w:rsidP="003E1FC7">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80342F" w14:textId="77777777" w:rsidR="005A6570" w:rsidRPr="00F64FC1" w:rsidRDefault="005A6570" w:rsidP="003E1FC7">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F64FC1">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24B106" w14:textId="5F5EC9BC" w:rsidR="005A6570" w:rsidRPr="0019717E" w:rsidRDefault="005A6570" w:rsidP="00FC772A">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717E" w:rsidRPr="0019717E" w14:paraId="1FC120C3" w14:textId="77777777">
        <w:trPr>
          <w:trHeight w:val="472"/>
          <w:jc w:val="center"/>
        </w:trPr>
        <w:tc>
          <w:tcPr>
            <w:tcW w:w="9960" w:type="dxa"/>
            <w:gridSpan w:val="3"/>
            <w:vAlign w:val="center"/>
          </w:tcPr>
          <w:p w14:paraId="22F4ADED"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9717E" w:rsidRPr="0019717E" w14:paraId="1D441B6C" w14:textId="77777777">
        <w:trPr>
          <w:trHeight w:val="1119"/>
          <w:jc w:val="center"/>
        </w:trPr>
        <w:tc>
          <w:tcPr>
            <w:tcW w:w="705" w:type="dxa"/>
          </w:tcPr>
          <w:p w14:paraId="4F128D24"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15BD6FAE" w14:textId="77777777" w:rsidR="00FC772A" w:rsidRPr="0019717E" w:rsidRDefault="00FC772A" w:rsidP="00FC772A">
            <w:pPr>
              <w:widowControl w:val="0"/>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F7E4D2B"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відміняє відкриті торги у разі:</w:t>
            </w:r>
          </w:p>
          <w:p w14:paraId="4AC4AED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відсутності подальшої потреби в закупівлі товарів, робіт чи послуг;</w:t>
            </w:r>
          </w:p>
          <w:p w14:paraId="72F98AD3"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507E35"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2D5798"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BBF0621"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A5AF914"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C20156C"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562716"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6062C67"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 </w:t>
            </w:r>
          </w:p>
          <w:p w14:paraId="27FC8341" w14:textId="071FC8C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17E" w:rsidRPr="0019717E" w14:paraId="60E72A57" w14:textId="77777777">
        <w:trPr>
          <w:trHeight w:val="1119"/>
          <w:jc w:val="center"/>
        </w:trPr>
        <w:tc>
          <w:tcPr>
            <w:tcW w:w="705" w:type="dxa"/>
          </w:tcPr>
          <w:p w14:paraId="58DCCAA9"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295799BA"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0B1305E"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717E">
              <w:rPr>
                <w:rFonts w:ascii="Times New Roman" w:eastAsia="Times New Roman" w:hAnsi="Times New Roman" w:cs="Times New Roman"/>
                <w:b/>
                <w:i/>
                <w:sz w:val="24"/>
                <w:szCs w:val="24"/>
              </w:rPr>
              <w:t>не пізніше ніж через 15 днів</w:t>
            </w:r>
            <w:r w:rsidRPr="0019717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717E">
              <w:rPr>
                <w:rFonts w:ascii="Times New Roman" w:eastAsia="Times New Roman" w:hAnsi="Times New Roman" w:cs="Times New Roman"/>
                <w:b/>
                <w:i/>
                <w:sz w:val="24"/>
                <w:szCs w:val="24"/>
              </w:rPr>
              <w:t>може бути продовжений до 60 днів</w:t>
            </w:r>
            <w:r w:rsidRPr="0019717E">
              <w:rPr>
                <w:rFonts w:ascii="Times New Roman" w:eastAsia="Times New Roman" w:hAnsi="Times New Roman" w:cs="Times New Roman"/>
                <w:sz w:val="24"/>
                <w:szCs w:val="24"/>
              </w:rPr>
              <w:t xml:space="preserve">. </w:t>
            </w:r>
          </w:p>
          <w:p w14:paraId="489937A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F9C42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9717E">
              <w:rPr>
                <w:rFonts w:ascii="Times New Roman" w:eastAsia="Times New Roman" w:hAnsi="Times New Roman" w:cs="Times New Roman"/>
                <w:b/>
                <w:i/>
                <w:sz w:val="24"/>
                <w:szCs w:val="24"/>
              </w:rPr>
              <w:t>не може бути укладено раніше ніж через п’ять днів</w:t>
            </w:r>
            <w:r w:rsidRPr="0019717E">
              <w:rPr>
                <w:rFonts w:ascii="Times New Roman" w:eastAsia="Times New Roman" w:hAnsi="Times New Roman" w:cs="Times New Roman"/>
                <w:i/>
                <w:sz w:val="24"/>
                <w:szCs w:val="24"/>
              </w:rPr>
              <w:t xml:space="preserve"> </w:t>
            </w:r>
            <w:r w:rsidRPr="0019717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9717E" w:rsidRPr="0019717E" w14:paraId="2C0C453A" w14:textId="77777777">
        <w:trPr>
          <w:trHeight w:val="1119"/>
          <w:jc w:val="center"/>
        </w:trPr>
        <w:tc>
          <w:tcPr>
            <w:tcW w:w="705" w:type="dxa"/>
          </w:tcPr>
          <w:p w14:paraId="1F503675"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6345DABA" w14:textId="77777777" w:rsidR="00FC772A" w:rsidRPr="0019717E" w:rsidRDefault="00FC772A" w:rsidP="00FC772A">
            <w:pPr>
              <w:widowControl w:val="0"/>
              <w:rPr>
                <w:rFonts w:ascii="Times New Roman" w:eastAsia="Times New Roman" w:hAnsi="Times New Roman" w:cs="Times New Roman"/>
                <w:sz w:val="24"/>
                <w:szCs w:val="24"/>
              </w:rPr>
            </w:pPr>
            <w:proofErr w:type="spellStart"/>
            <w:r w:rsidRPr="0019717E">
              <w:rPr>
                <w:rFonts w:ascii="Times New Roman" w:eastAsia="Times New Roman" w:hAnsi="Times New Roman" w:cs="Times New Roman"/>
                <w:b/>
                <w:sz w:val="24"/>
                <w:szCs w:val="24"/>
              </w:rPr>
              <w:t>Проєкт</w:t>
            </w:r>
            <w:proofErr w:type="spellEnd"/>
            <w:r w:rsidRPr="0019717E">
              <w:rPr>
                <w:rFonts w:ascii="Times New Roman" w:eastAsia="Times New Roman" w:hAnsi="Times New Roman" w:cs="Times New Roman"/>
                <w:b/>
                <w:sz w:val="24"/>
                <w:szCs w:val="24"/>
              </w:rPr>
              <w:t xml:space="preserve"> договору про закупівлю</w:t>
            </w:r>
          </w:p>
        </w:tc>
        <w:tc>
          <w:tcPr>
            <w:tcW w:w="6420" w:type="dxa"/>
            <w:vAlign w:val="center"/>
          </w:tcPr>
          <w:p w14:paraId="2D79AF11" w14:textId="77777777" w:rsidR="004626B9" w:rsidRPr="0019717E" w:rsidRDefault="004626B9" w:rsidP="00462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Проект договору про закупівлю оприлюднюється разом із цією тендерною документацією.</w:t>
            </w:r>
          </w:p>
          <w:p w14:paraId="30F7C34E" w14:textId="303DE53D" w:rsidR="00FC772A" w:rsidRPr="0019717E" w:rsidRDefault="004626B9" w:rsidP="004626B9">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717E" w:rsidRPr="0019717E" w14:paraId="5E4A9252" w14:textId="77777777" w:rsidTr="004626B9">
        <w:trPr>
          <w:trHeight w:val="1529"/>
          <w:jc w:val="center"/>
        </w:trPr>
        <w:tc>
          <w:tcPr>
            <w:tcW w:w="705" w:type="dxa"/>
          </w:tcPr>
          <w:p w14:paraId="6DC89D41"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4445C8FD"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Умови договору про закупівлю</w:t>
            </w:r>
          </w:p>
        </w:tc>
        <w:tc>
          <w:tcPr>
            <w:tcW w:w="6420" w:type="dxa"/>
            <w:vAlign w:val="center"/>
          </w:tcPr>
          <w:p w14:paraId="443C6DD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D4EF2C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C57B90"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221C08"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визначення грошового еквівалента зобов’язання в іноземній валюті;</w:t>
            </w:r>
          </w:p>
          <w:p w14:paraId="369A14C8"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1C0722"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FC772A" w:rsidRPr="0019717E" w14:paraId="137BF507" w14:textId="77777777">
        <w:trPr>
          <w:trHeight w:val="1119"/>
          <w:jc w:val="center"/>
        </w:trPr>
        <w:tc>
          <w:tcPr>
            <w:tcW w:w="705" w:type="dxa"/>
          </w:tcPr>
          <w:p w14:paraId="6DDC2E00"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5</w:t>
            </w:r>
          </w:p>
        </w:tc>
        <w:tc>
          <w:tcPr>
            <w:tcW w:w="2835" w:type="dxa"/>
          </w:tcPr>
          <w:p w14:paraId="32DDAA84"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7CE34ECF" w14:textId="77777777" w:rsidR="00FC772A" w:rsidRPr="0019717E" w:rsidRDefault="00FC772A" w:rsidP="00FC772A">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Забезпечення виконання договору про закупівлю не вимагається.</w:t>
            </w:r>
          </w:p>
          <w:p w14:paraId="375358A1" w14:textId="77777777" w:rsidR="00FC772A" w:rsidRPr="0019717E" w:rsidRDefault="00FC772A" w:rsidP="00FC772A">
            <w:pPr>
              <w:widowControl w:val="0"/>
              <w:jc w:val="both"/>
              <w:rPr>
                <w:rFonts w:ascii="Times New Roman" w:eastAsia="Times New Roman" w:hAnsi="Times New Roman" w:cs="Times New Roman"/>
                <w:sz w:val="24"/>
                <w:szCs w:val="24"/>
              </w:rPr>
            </w:pPr>
          </w:p>
        </w:tc>
      </w:tr>
    </w:tbl>
    <w:p w14:paraId="1573CD89" w14:textId="77777777" w:rsidR="00220F7A" w:rsidRPr="0019717E" w:rsidRDefault="00220F7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6A0B8E5" w14:textId="77777777" w:rsidR="00360BC6" w:rsidRPr="0019717E" w:rsidRDefault="00360BC6">
      <w:pPr>
        <w:rPr>
          <w:rFonts w:ascii="Times New Roman" w:eastAsia="Times New Roman" w:hAnsi="Times New Roman" w:cs="Times New Roman"/>
        </w:rPr>
      </w:pPr>
    </w:p>
    <w:p w14:paraId="2EE1DE8B" w14:textId="77777777" w:rsidR="00220F7A" w:rsidRPr="0019717E" w:rsidRDefault="00220F7A">
      <w:pPr>
        <w:widowControl w:val="0"/>
        <w:spacing w:after="0" w:line="240" w:lineRule="auto"/>
        <w:jc w:val="both"/>
        <w:rPr>
          <w:rFonts w:ascii="Times New Roman" w:eastAsia="Times New Roman" w:hAnsi="Times New Roman" w:cs="Times New Roman"/>
          <w:sz w:val="24"/>
          <w:szCs w:val="24"/>
        </w:rPr>
      </w:pPr>
    </w:p>
    <w:sectPr w:rsidR="00220F7A" w:rsidRPr="0019717E" w:rsidSect="00C21ADB">
      <w:headerReference w:type="default" r:id="rId13"/>
      <w:footerReference w:type="default" r:id="rId14"/>
      <w:headerReference w:type="first" r:id="rId15"/>
      <w:footerReference w:type="first" r:id="rId16"/>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0D8D0" w14:textId="77777777" w:rsidR="00EB11A3" w:rsidRDefault="00EB11A3">
      <w:pPr>
        <w:spacing w:after="0" w:line="240" w:lineRule="auto"/>
      </w:pPr>
      <w:r>
        <w:separator/>
      </w:r>
    </w:p>
  </w:endnote>
  <w:endnote w:type="continuationSeparator" w:id="0">
    <w:p w14:paraId="3EDFCB41" w14:textId="77777777" w:rsidR="00EB11A3" w:rsidRDefault="00E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EA00" w14:textId="77777777" w:rsidR="00220F7A" w:rsidRDefault="001A0E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657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C533" w14:textId="77777777" w:rsidR="00220F7A" w:rsidRDefault="00220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C075" w14:textId="77777777" w:rsidR="00EB11A3" w:rsidRDefault="00EB11A3">
      <w:pPr>
        <w:spacing w:after="0" w:line="240" w:lineRule="auto"/>
      </w:pPr>
      <w:r>
        <w:separator/>
      </w:r>
    </w:p>
  </w:footnote>
  <w:footnote w:type="continuationSeparator" w:id="0">
    <w:p w14:paraId="2817D1DF" w14:textId="77777777" w:rsidR="00EB11A3" w:rsidRDefault="00EB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940F" w14:textId="77777777" w:rsidR="00220F7A" w:rsidRDefault="001A0EA1">
    <w:pPr>
      <w:jc w:val="right"/>
    </w:pPr>
    <w:r>
      <w:fldChar w:fldCharType="begin"/>
    </w:r>
    <w:r>
      <w:instrText>PAGE</w:instrText>
    </w:r>
    <w:r>
      <w:fldChar w:fldCharType="separate"/>
    </w:r>
    <w:r w:rsidR="005A6570">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27BA" w14:textId="77777777" w:rsidR="00220F7A" w:rsidRDefault="001A0EA1">
    <w:pPr>
      <w:jc w:val="right"/>
    </w:pPr>
    <w:r>
      <w:fldChar w:fldCharType="begin"/>
    </w:r>
    <w:r>
      <w:instrText>PAGE</w:instrText>
    </w:r>
    <w:r>
      <w:fldChar w:fldCharType="separate"/>
    </w:r>
    <w:r w:rsidR="005A657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F22"/>
    <w:multiLevelType w:val="multilevel"/>
    <w:tmpl w:val="09987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7598E"/>
    <w:multiLevelType w:val="multilevel"/>
    <w:tmpl w:val="B67EA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50502D"/>
    <w:multiLevelType w:val="multilevel"/>
    <w:tmpl w:val="45149B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7A"/>
    <w:rsid w:val="000041CD"/>
    <w:rsid w:val="0001376B"/>
    <w:rsid w:val="00092F4A"/>
    <w:rsid w:val="001158D0"/>
    <w:rsid w:val="001345BE"/>
    <w:rsid w:val="00171D43"/>
    <w:rsid w:val="001722CE"/>
    <w:rsid w:val="001750D8"/>
    <w:rsid w:val="001804B8"/>
    <w:rsid w:val="00196A4E"/>
    <w:rsid w:val="0019717E"/>
    <w:rsid w:val="001A0EA1"/>
    <w:rsid w:val="001A35EF"/>
    <w:rsid w:val="001A51E1"/>
    <w:rsid w:val="001F48AE"/>
    <w:rsid w:val="001F6FA0"/>
    <w:rsid w:val="00202DCA"/>
    <w:rsid w:val="00220F7A"/>
    <w:rsid w:val="00240332"/>
    <w:rsid w:val="002462A4"/>
    <w:rsid w:val="002E09C8"/>
    <w:rsid w:val="00300B6D"/>
    <w:rsid w:val="00306F2F"/>
    <w:rsid w:val="00307077"/>
    <w:rsid w:val="00360BC6"/>
    <w:rsid w:val="003877EC"/>
    <w:rsid w:val="0039472C"/>
    <w:rsid w:val="003C042D"/>
    <w:rsid w:val="003F1BBA"/>
    <w:rsid w:val="004259E7"/>
    <w:rsid w:val="00431EA8"/>
    <w:rsid w:val="0044171A"/>
    <w:rsid w:val="00442F7B"/>
    <w:rsid w:val="004475C0"/>
    <w:rsid w:val="004565BF"/>
    <w:rsid w:val="004626B9"/>
    <w:rsid w:val="00493F86"/>
    <w:rsid w:val="004950B1"/>
    <w:rsid w:val="004A00A7"/>
    <w:rsid w:val="004A4676"/>
    <w:rsid w:val="004B497F"/>
    <w:rsid w:val="004C211F"/>
    <w:rsid w:val="004C5135"/>
    <w:rsid w:val="004C63E4"/>
    <w:rsid w:val="004C739A"/>
    <w:rsid w:val="004F7996"/>
    <w:rsid w:val="00515619"/>
    <w:rsid w:val="0052095F"/>
    <w:rsid w:val="00523401"/>
    <w:rsid w:val="00533219"/>
    <w:rsid w:val="00567B0C"/>
    <w:rsid w:val="005A10FC"/>
    <w:rsid w:val="005A22AA"/>
    <w:rsid w:val="005A4850"/>
    <w:rsid w:val="005A6570"/>
    <w:rsid w:val="005B08AA"/>
    <w:rsid w:val="006C3B34"/>
    <w:rsid w:val="006D1D4C"/>
    <w:rsid w:val="006F4F76"/>
    <w:rsid w:val="00712C14"/>
    <w:rsid w:val="00770621"/>
    <w:rsid w:val="00794D09"/>
    <w:rsid w:val="007B6F9E"/>
    <w:rsid w:val="007D1873"/>
    <w:rsid w:val="007D3D05"/>
    <w:rsid w:val="007E03FB"/>
    <w:rsid w:val="007E0F12"/>
    <w:rsid w:val="00832F45"/>
    <w:rsid w:val="00851F9E"/>
    <w:rsid w:val="00867E60"/>
    <w:rsid w:val="008A1AD2"/>
    <w:rsid w:val="008D577C"/>
    <w:rsid w:val="008D58B4"/>
    <w:rsid w:val="00953864"/>
    <w:rsid w:val="00962FB9"/>
    <w:rsid w:val="009F5B2B"/>
    <w:rsid w:val="00A04F1A"/>
    <w:rsid w:val="00A242BF"/>
    <w:rsid w:val="00A42118"/>
    <w:rsid w:val="00A72E2A"/>
    <w:rsid w:val="00A8565F"/>
    <w:rsid w:val="00AB1C2C"/>
    <w:rsid w:val="00AD3CBD"/>
    <w:rsid w:val="00B07799"/>
    <w:rsid w:val="00BA0399"/>
    <w:rsid w:val="00BC1092"/>
    <w:rsid w:val="00BC2994"/>
    <w:rsid w:val="00BD3313"/>
    <w:rsid w:val="00C21ADB"/>
    <w:rsid w:val="00C83707"/>
    <w:rsid w:val="00C86010"/>
    <w:rsid w:val="00C92373"/>
    <w:rsid w:val="00C92B53"/>
    <w:rsid w:val="00CB1E28"/>
    <w:rsid w:val="00CE16B9"/>
    <w:rsid w:val="00D2707E"/>
    <w:rsid w:val="00D35AFA"/>
    <w:rsid w:val="00D517E9"/>
    <w:rsid w:val="00D6287E"/>
    <w:rsid w:val="00D74A64"/>
    <w:rsid w:val="00D82CA2"/>
    <w:rsid w:val="00DB7765"/>
    <w:rsid w:val="00DF33C6"/>
    <w:rsid w:val="00E230A3"/>
    <w:rsid w:val="00E23CF4"/>
    <w:rsid w:val="00E34CC9"/>
    <w:rsid w:val="00E438F1"/>
    <w:rsid w:val="00E52875"/>
    <w:rsid w:val="00EB11A3"/>
    <w:rsid w:val="00EB2AD9"/>
    <w:rsid w:val="00EB4859"/>
    <w:rsid w:val="00ED6035"/>
    <w:rsid w:val="00F25E49"/>
    <w:rsid w:val="00F404BA"/>
    <w:rsid w:val="00F5186E"/>
    <w:rsid w:val="00F66919"/>
    <w:rsid w:val="00F76E4A"/>
    <w:rsid w:val="00FA7A03"/>
    <w:rsid w:val="00FB3107"/>
    <w:rsid w:val="00FC77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5BF4"/>
  <w15:docId w15:val="{92A1331C-E52E-42E3-A8EA-D9AB587A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xfmc4">
    <w:name w:val="xfmc4"/>
    <w:basedOn w:val="a"/>
    <w:rsid w:val="00442F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Основной текст (2)_"/>
    <w:basedOn w:val="a0"/>
    <w:link w:val="21"/>
    <w:rsid w:val="00FC772A"/>
    <w:rPr>
      <w:rFonts w:ascii="Arial" w:eastAsia="Arial" w:hAnsi="Arial" w:cs="Arial"/>
      <w:sz w:val="16"/>
      <w:szCs w:val="16"/>
      <w:shd w:val="clear" w:color="auto" w:fill="FFFFFF"/>
    </w:rPr>
  </w:style>
  <w:style w:type="paragraph" w:customStyle="1" w:styleId="21">
    <w:name w:val="Основной текст (2)"/>
    <w:basedOn w:val="a"/>
    <w:link w:val="20"/>
    <w:rsid w:val="00FC772A"/>
    <w:pPr>
      <w:widowControl w:val="0"/>
      <w:shd w:val="clear" w:color="auto" w:fill="FFFFFF"/>
      <w:spacing w:after="0" w:line="159" w:lineRule="exac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5655">
      <w:bodyDiv w:val="1"/>
      <w:marLeft w:val="0"/>
      <w:marRight w:val="0"/>
      <w:marTop w:val="0"/>
      <w:marBottom w:val="0"/>
      <w:divBdr>
        <w:top w:val="none" w:sz="0" w:space="0" w:color="auto"/>
        <w:left w:val="none" w:sz="0" w:space="0" w:color="auto"/>
        <w:bottom w:val="none" w:sz="0" w:space="0" w:color="auto"/>
        <w:right w:val="none" w:sz="0" w:space="0" w:color="auto"/>
      </w:divBdr>
      <w:divsChild>
        <w:div w:id="477579992">
          <w:marLeft w:val="0"/>
          <w:marRight w:val="0"/>
          <w:marTop w:val="0"/>
          <w:marBottom w:val="0"/>
          <w:divBdr>
            <w:top w:val="none" w:sz="0" w:space="0" w:color="auto"/>
            <w:left w:val="none" w:sz="0" w:space="0" w:color="auto"/>
            <w:bottom w:val="none" w:sz="0" w:space="0" w:color="auto"/>
            <w:right w:val="none" w:sz="0" w:space="0" w:color="auto"/>
          </w:divBdr>
          <w:divsChild>
            <w:div w:id="1496528457">
              <w:marLeft w:val="0"/>
              <w:marRight w:val="0"/>
              <w:marTop w:val="0"/>
              <w:marBottom w:val="0"/>
              <w:divBdr>
                <w:top w:val="none" w:sz="0" w:space="0" w:color="auto"/>
                <w:left w:val="none" w:sz="0" w:space="0" w:color="auto"/>
                <w:bottom w:val="none" w:sz="0" w:space="0" w:color="auto"/>
                <w:right w:val="none" w:sz="0" w:space="0" w:color="auto"/>
              </w:divBdr>
              <w:divsChild>
                <w:div w:id="19625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3960">
      <w:bodyDiv w:val="1"/>
      <w:marLeft w:val="0"/>
      <w:marRight w:val="0"/>
      <w:marTop w:val="0"/>
      <w:marBottom w:val="0"/>
      <w:divBdr>
        <w:top w:val="none" w:sz="0" w:space="0" w:color="auto"/>
        <w:left w:val="none" w:sz="0" w:space="0" w:color="auto"/>
        <w:bottom w:val="none" w:sz="0" w:space="0" w:color="auto"/>
        <w:right w:val="none" w:sz="0" w:space="0" w:color="auto"/>
      </w:divBdr>
    </w:div>
    <w:div w:id="931360325">
      <w:bodyDiv w:val="1"/>
      <w:marLeft w:val="0"/>
      <w:marRight w:val="0"/>
      <w:marTop w:val="0"/>
      <w:marBottom w:val="0"/>
      <w:divBdr>
        <w:top w:val="none" w:sz="0" w:space="0" w:color="auto"/>
        <w:left w:val="none" w:sz="0" w:space="0" w:color="auto"/>
        <w:bottom w:val="none" w:sz="0" w:space="0" w:color="auto"/>
        <w:right w:val="none" w:sz="0" w:space="0" w:color="auto"/>
      </w:divBdr>
      <w:divsChild>
        <w:div w:id="314922515">
          <w:marLeft w:val="0"/>
          <w:marRight w:val="0"/>
          <w:marTop w:val="0"/>
          <w:marBottom w:val="0"/>
          <w:divBdr>
            <w:top w:val="none" w:sz="0" w:space="0" w:color="auto"/>
            <w:left w:val="none" w:sz="0" w:space="0" w:color="auto"/>
            <w:bottom w:val="none" w:sz="0" w:space="0" w:color="auto"/>
            <w:right w:val="none" w:sz="0" w:space="0" w:color="auto"/>
          </w:divBdr>
          <w:divsChild>
            <w:div w:id="1198926901">
              <w:marLeft w:val="0"/>
              <w:marRight w:val="0"/>
              <w:marTop w:val="0"/>
              <w:marBottom w:val="0"/>
              <w:divBdr>
                <w:top w:val="none" w:sz="0" w:space="0" w:color="auto"/>
                <w:left w:val="none" w:sz="0" w:space="0" w:color="auto"/>
                <w:bottom w:val="none" w:sz="0" w:space="0" w:color="auto"/>
                <w:right w:val="none" w:sz="0" w:space="0" w:color="auto"/>
              </w:divBdr>
              <w:divsChild>
                <w:div w:id="117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2633">
      <w:bodyDiv w:val="1"/>
      <w:marLeft w:val="0"/>
      <w:marRight w:val="0"/>
      <w:marTop w:val="0"/>
      <w:marBottom w:val="0"/>
      <w:divBdr>
        <w:top w:val="none" w:sz="0" w:space="0" w:color="auto"/>
        <w:left w:val="none" w:sz="0" w:space="0" w:color="auto"/>
        <w:bottom w:val="none" w:sz="0" w:space="0" w:color="auto"/>
        <w:right w:val="none" w:sz="0" w:space="0" w:color="auto"/>
      </w:divBdr>
      <w:divsChild>
        <w:div w:id="722481401">
          <w:marLeft w:val="0"/>
          <w:marRight w:val="0"/>
          <w:marTop w:val="0"/>
          <w:marBottom w:val="0"/>
          <w:divBdr>
            <w:top w:val="none" w:sz="0" w:space="0" w:color="auto"/>
            <w:left w:val="none" w:sz="0" w:space="0" w:color="auto"/>
            <w:bottom w:val="none" w:sz="0" w:space="0" w:color="auto"/>
            <w:right w:val="none" w:sz="0" w:space="0" w:color="auto"/>
          </w:divBdr>
          <w:divsChild>
            <w:div w:id="342440044">
              <w:marLeft w:val="0"/>
              <w:marRight w:val="0"/>
              <w:marTop w:val="0"/>
              <w:marBottom w:val="0"/>
              <w:divBdr>
                <w:top w:val="none" w:sz="0" w:space="0" w:color="auto"/>
                <w:left w:val="none" w:sz="0" w:space="0" w:color="auto"/>
                <w:bottom w:val="none" w:sz="0" w:space="0" w:color="auto"/>
                <w:right w:val="none" w:sz="0" w:space="0" w:color="auto"/>
              </w:divBdr>
              <w:divsChild>
                <w:div w:id="1769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3486">
      <w:bodyDiv w:val="1"/>
      <w:marLeft w:val="0"/>
      <w:marRight w:val="0"/>
      <w:marTop w:val="0"/>
      <w:marBottom w:val="0"/>
      <w:divBdr>
        <w:top w:val="none" w:sz="0" w:space="0" w:color="auto"/>
        <w:left w:val="none" w:sz="0" w:space="0" w:color="auto"/>
        <w:bottom w:val="none" w:sz="0" w:space="0" w:color="auto"/>
        <w:right w:val="none" w:sz="0" w:space="0" w:color="auto"/>
      </w:divBdr>
      <w:divsChild>
        <w:div w:id="801506042">
          <w:marLeft w:val="0"/>
          <w:marRight w:val="0"/>
          <w:marTop w:val="0"/>
          <w:marBottom w:val="0"/>
          <w:divBdr>
            <w:top w:val="none" w:sz="0" w:space="0" w:color="auto"/>
            <w:left w:val="none" w:sz="0" w:space="0" w:color="auto"/>
            <w:bottom w:val="none" w:sz="0" w:space="0" w:color="auto"/>
            <w:right w:val="none" w:sz="0" w:space="0" w:color="auto"/>
          </w:divBdr>
          <w:divsChild>
            <w:div w:id="1660033013">
              <w:marLeft w:val="0"/>
              <w:marRight w:val="0"/>
              <w:marTop w:val="0"/>
              <w:marBottom w:val="0"/>
              <w:divBdr>
                <w:top w:val="none" w:sz="0" w:space="0" w:color="auto"/>
                <w:left w:val="none" w:sz="0" w:space="0" w:color="auto"/>
                <w:bottom w:val="none" w:sz="0" w:space="0" w:color="auto"/>
                <w:right w:val="none" w:sz="0" w:space="0" w:color="auto"/>
              </w:divBdr>
              <w:divsChild>
                <w:div w:id="20917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9608">
      <w:bodyDiv w:val="1"/>
      <w:marLeft w:val="0"/>
      <w:marRight w:val="0"/>
      <w:marTop w:val="0"/>
      <w:marBottom w:val="0"/>
      <w:divBdr>
        <w:top w:val="none" w:sz="0" w:space="0" w:color="auto"/>
        <w:left w:val="none" w:sz="0" w:space="0" w:color="auto"/>
        <w:bottom w:val="none" w:sz="0" w:space="0" w:color="auto"/>
        <w:right w:val="none" w:sz="0" w:space="0" w:color="auto"/>
      </w:divBdr>
      <w:divsChild>
        <w:div w:id="1105230662">
          <w:marLeft w:val="0"/>
          <w:marRight w:val="0"/>
          <w:marTop w:val="0"/>
          <w:marBottom w:val="0"/>
          <w:divBdr>
            <w:top w:val="none" w:sz="0" w:space="0" w:color="auto"/>
            <w:left w:val="none" w:sz="0" w:space="0" w:color="auto"/>
            <w:bottom w:val="none" w:sz="0" w:space="0" w:color="auto"/>
            <w:right w:val="none" w:sz="0" w:space="0" w:color="auto"/>
          </w:divBdr>
          <w:divsChild>
            <w:div w:id="699360301">
              <w:marLeft w:val="0"/>
              <w:marRight w:val="0"/>
              <w:marTop w:val="0"/>
              <w:marBottom w:val="0"/>
              <w:divBdr>
                <w:top w:val="none" w:sz="0" w:space="0" w:color="auto"/>
                <w:left w:val="none" w:sz="0" w:space="0" w:color="auto"/>
                <w:bottom w:val="none" w:sz="0" w:space="0" w:color="auto"/>
                <w:right w:val="none" w:sz="0" w:space="0" w:color="auto"/>
              </w:divBdr>
              <w:divsChild>
                <w:div w:id="19269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ocraylikarnya@ukr.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8145</Words>
  <Characters>46429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cp:lastPrinted>2023-03-08T09:58:00Z</cp:lastPrinted>
  <dcterms:created xsi:type="dcterms:W3CDTF">2024-02-21T09:08:00Z</dcterms:created>
  <dcterms:modified xsi:type="dcterms:W3CDTF">2024-03-20T14:28:00Z</dcterms:modified>
</cp:coreProperties>
</file>